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66F42"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color w:val="000000"/>
          <w:sz w:val="32"/>
          <w:szCs w:val="32"/>
        </w:rPr>
        <w:t>大庙地磷矿50万吨/年地下采矿工程项目环境影响评价</w:t>
      </w:r>
    </w:p>
    <w:p w14:paraId="09FB9A33"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color w:val="000000"/>
          <w:sz w:val="32"/>
          <w:szCs w:val="32"/>
        </w:rPr>
        <w:t>公众参与第一次信息公示</w:t>
      </w:r>
    </w:p>
    <w:p w14:paraId="42688C5F"/>
    <w:p w14:paraId="2824F1FA"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根据中华人民共和国生态环境部发布的《环境影响评价公众参与办法》（生态环境部令第4号）规定，现将《</w:t>
      </w:r>
      <w:r>
        <w:rPr>
          <w:rFonts w:hint="eastAsia"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大庙地磷矿50万吨/年地下采矿工程项目</w:t>
      </w:r>
      <w:r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》环境影响评价工作的有关信息予以公告，公告内容如下：</w:t>
      </w:r>
    </w:p>
    <w:p w14:paraId="1514DF08"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rFonts w:ascii="Times New Roman" w:hAnsi="Times New Roman" w:cs="Times New Roman" w:eastAsiaTheme="minorEastAsia"/>
          <w:b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b/>
          <w:color w:val="000000" w:themeColor="text1"/>
          <w:spacing w:val="15"/>
          <w14:textFill>
            <w14:solidFill>
              <w14:schemeClr w14:val="tx1"/>
            </w14:solidFill>
          </w14:textFill>
        </w:rPr>
        <w:t>一、建设项目概况</w:t>
      </w:r>
    </w:p>
    <w:p w14:paraId="03E6E950">
      <w:pPr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（</w:t>
      </w:r>
      <w:r>
        <w:rPr>
          <w:rFonts w:hint="eastAsia"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）项目名称：</w:t>
      </w:r>
      <w:r>
        <w:rPr>
          <w:rFonts w:hint="eastAsia" w:ascii="Times New Roman" w:hAnsi="Times New Roman"/>
          <w:color w:val="000000"/>
          <w:sz w:val="24"/>
        </w:rPr>
        <w:t>大庙地磷矿50万吨/年地下采矿工程项目</w:t>
      </w:r>
    </w:p>
    <w:p w14:paraId="16B65C9C">
      <w:pPr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（</w:t>
      </w:r>
      <w:r>
        <w:rPr>
          <w:rFonts w:hint="eastAsia"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）项目性质：新建</w:t>
      </w:r>
    </w:p>
    <w:p w14:paraId="6CA30F81">
      <w:pPr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（</w:t>
      </w:r>
      <w:r>
        <w:rPr>
          <w:rFonts w:hint="eastAsia"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）建设单位：</w:t>
      </w:r>
      <w:r>
        <w:rPr>
          <w:rFonts w:hint="eastAsia" w:ascii="Times New Roman" w:hAnsi="Times New Roman"/>
          <w:color w:val="000000"/>
          <w:sz w:val="24"/>
        </w:rPr>
        <w:t>安宁市成杰物资经贸有限公司</w:t>
      </w:r>
    </w:p>
    <w:p w14:paraId="1CC24AC2">
      <w:pPr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（</w:t>
      </w:r>
      <w:r>
        <w:rPr>
          <w:rFonts w:hint="eastAsia"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>）建设地点：安宁市</w:t>
      </w:r>
      <w:r>
        <w:rPr>
          <w:rFonts w:hint="eastAsia" w:ascii="Times New Roman" w:hAnsi="Times New Roman"/>
          <w:color w:val="000000"/>
          <w:sz w:val="24"/>
        </w:rPr>
        <w:t>县街街道办事处县街村民委员会好义村</w:t>
      </w:r>
      <w:r>
        <w:rPr>
          <w:rFonts w:ascii="Times New Roman" w:hAnsi="Times New Roman"/>
          <w:color w:val="000000"/>
          <w:sz w:val="24"/>
        </w:rPr>
        <w:t>。</w:t>
      </w:r>
    </w:p>
    <w:p w14:paraId="61737B1E">
      <w:pPr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（</w:t>
      </w:r>
      <w:r>
        <w:rPr>
          <w:rFonts w:hint="eastAsia"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）主要建设内容</w:t>
      </w:r>
      <w:r>
        <w:rPr>
          <w:rFonts w:hint="eastAsia" w:ascii="Times New Roman" w:hAnsi="Times New Roman"/>
          <w:color w:val="000000"/>
          <w:sz w:val="24"/>
        </w:rPr>
        <w:t>及规模：在《采矿许可证》矿区面积2.5642平方公里范围内采用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>露天转</w:t>
      </w:r>
      <w:r>
        <w:rPr>
          <w:rFonts w:hint="eastAsia" w:ascii="Times New Roman" w:hAnsi="Times New Roman"/>
          <w:color w:val="000000"/>
          <w:sz w:val="24"/>
        </w:rPr>
        <w:t>地下开采方式开采磷矿原矿石</w:t>
      </w:r>
      <w:r>
        <w:rPr>
          <w:rFonts w:hint="eastAsia" w:ascii="Times New Roman" w:hAnsi="Times New Roman"/>
          <w:color w:val="000000"/>
          <w:sz w:val="24"/>
          <w:lang w:eastAsia="zh-CN"/>
        </w:rPr>
        <w:t>，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>地下开采规模为</w:t>
      </w:r>
      <w:r>
        <w:rPr>
          <w:rFonts w:hint="eastAsia" w:ascii="Times New Roman" w:hAnsi="Times New Roman"/>
          <w:color w:val="000000"/>
          <w:sz w:val="24"/>
        </w:rPr>
        <w:t>50万吨/年。主要建设内容为主斜坡道及矿坑值班室、南部回风竖井、地表通风机房及配电室、北部回风竖井、中部进风竖井、充填制备及输送系统、压风设施、给排水（含生产供水净化设施）、井下泵站及排水设施、供配电系统、矿山集控管理系统。</w:t>
      </w:r>
    </w:p>
    <w:p w14:paraId="45FE1995">
      <w:pPr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（</w:t>
      </w:r>
      <w:r>
        <w:rPr>
          <w:rFonts w:hint="eastAsia" w:ascii="Times New Roman" w:hAnsi="Times New Roman"/>
          <w:color w:val="000000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>）总投资：</w:t>
      </w:r>
      <w:r>
        <w:rPr>
          <w:rFonts w:hint="eastAsia"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2600万元。</w:t>
      </w:r>
    </w:p>
    <w:p w14:paraId="1DF264E0"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rFonts w:ascii="Times New Roman" w:hAnsi="Times New Roman" w:cs="Times New Roman" w:eastAsiaTheme="minorEastAsia"/>
          <w:b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b/>
          <w:color w:val="000000" w:themeColor="text1"/>
          <w:spacing w:val="15"/>
          <w14:textFill>
            <w14:solidFill>
              <w14:schemeClr w14:val="tx1"/>
            </w14:solidFill>
          </w14:textFill>
        </w:rPr>
        <w:t>二、建设单位及环评单位基本情况和联系方式</w:t>
      </w:r>
    </w:p>
    <w:p w14:paraId="7DB7260B">
      <w:pPr>
        <w:pStyle w:val="5"/>
        <w:shd w:val="clear" w:color="auto" w:fill="FFFFFF"/>
        <w:spacing w:before="0" w:beforeAutospacing="0" w:after="0" w:afterAutospacing="0" w:line="360" w:lineRule="auto"/>
        <w:ind w:firstLine="645"/>
        <w:jc w:val="both"/>
        <w:textAlignment w:val="baseline"/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）建设单位</w:t>
      </w:r>
    </w:p>
    <w:p w14:paraId="16F35FAA">
      <w:pPr>
        <w:pStyle w:val="5"/>
        <w:shd w:val="clear" w:color="auto" w:fill="FFFFFF"/>
        <w:spacing w:before="0" w:beforeAutospacing="0" w:after="0" w:afterAutospacing="0" w:line="360" w:lineRule="auto"/>
        <w:ind w:firstLine="645"/>
        <w:jc w:val="both"/>
        <w:textAlignment w:val="baseline"/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Times New Roman" w:hAnsi="Times New Roman"/>
          <w:color w:val="000000"/>
        </w:rPr>
        <w:t>安宁市成杰物资经贸有限公司</w:t>
      </w:r>
    </w:p>
    <w:p w14:paraId="41B0BB2C">
      <w:pPr>
        <w:pStyle w:val="5"/>
        <w:shd w:val="clear" w:color="auto" w:fill="FFFFFF"/>
        <w:spacing w:before="0" w:beforeAutospacing="0" w:after="0" w:afterAutospacing="0" w:line="360" w:lineRule="auto"/>
        <w:ind w:firstLine="645"/>
        <w:jc w:val="both"/>
        <w:textAlignment w:val="baseline"/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电话及传真：13605557530</w:t>
      </w:r>
    </w:p>
    <w:p w14:paraId="01CBD8B1">
      <w:pPr>
        <w:pStyle w:val="5"/>
        <w:shd w:val="clear" w:color="auto" w:fill="FFFFFF"/>
        <w:spacing w:before="0" w:beforeAutospacing="0" w:after="0" w:afterAutospacing="0" w:line="360" w:lineRule="auto"/>
        <w:ind w:firstLine="645"/>
        <w:jc w:val="both"/>
        <w:textAlignment w:val="baseline"/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房工</w:t>
      </w:r>
    </w:p>
    <w:p w14:paraId="1EAA4B9D">
      <w:pPr>
        <w:pStyle w:val="5"/>
        <w:shd w:val="clear" w:color="auto" w:fill="FFFFFF"/>
        <w:spacing w:before="0" w:beforeAutospacing="0" w:after="0" w:afterAutospacing="0" w:line="360" w:lineRule="auto"/>
        <w:ind w:firstLine="645"/>
        <w:jc w:val="both"/>
        <w:textAlignment w:val="baseline"/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电子邮箱：706333505@qq.com</w:t>
      </w:r>
    </w:p>
    <w:p w14:paraId="7733FAB7">
      <w:pPr>
        <w:pStyle w:val="5"/>
        <w:shd w:val="clear" w:color="auto" w:fill="FFFFFF"/>
        <w:spacing w:before="0" w:beforeAutospacing="0" w:after="0" w:afterAutospacing="0" w:line="360" w:lineRule="auto"/>
        <w:ind w:firstLine="645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通讯地址：</w:t>
      </w:r>
      <w:r>
        <w:rPr>
          <w:rFonts w:hint="eastAsia" w:ascii="Times New Roman" w:hAnsi="Times New Roman"/>
          <w:color w:val="000000"/>
        </w:rPr>
        <w:t>安宁市园山北路2号祥丰大厦</w:t>
      </w:r>
    </w:p>
    <w:p w14:paraId="136B6EBC">
      <w:pPr>
        <w:pStyle w:val="5"/>
        <w:shd w:val="clear" w:color="auto" w:fill="FFFFFF"/>
        <w:spacing w:before="0" w:beforeAutospacing="0" w:after="0" w:afterAutospacing="0" w:line="360" w:lineRule="auto"/>
        <w:ind w:firstLine="645"/>
        <w:jc w:val="both"/>
        <w:textAlignment w:val="baseline"/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）环评单位情况</w:t>
      </w:r>
    </w:p>
    <w:p w14:paraId="282ED226">
      <w:pPr>
        <w:pStyle w:val="5"/>
        <w:shd w:val="clear" w:color="auto" w:fill="FFFFFF"/>
        <w:spacing w:before="0" w:beforeAutospacing="0" w:after="0" w:afterAutospacing="0" w:line="360" w:lineRule="auto"/>
        <w:ind w:firstLine="645"/>
        <w:jc w:val="both"/>
        <w:textAlignment w:val="baseline"/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单位名称：云南湖柏环保科技有限公司</w:t>
      </w:r>
    </w:p>
    <w:p w14:paraId="2F0EECE9">
      <w:pPr>
        <w:pStyle w:val="5"/>
        <w:shd w:val="clear" w:color="auto" w:fill="FFFFFF"/>
        <w:spacing w:before="0" w:beforeAutospacing="0" w:after="0" w:afterAutospacing="0" w:line="360" w:lineRule="auto"/>
        <w:ind w:firstLine="645"/>
        <w:jc w:val="both"/>
        <w:textAlignment w:val="baseline"/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电话及传真：0871-64118873</w:t>
      </w:r>
    </w:p>
    <w:p w14:paraId="4C74A118">
      <w:pPr>
        <w:pStyle w:val="5"/>
        <w:shd w:val="clear" w:color="auto" w:fill="FFFFFF"/>
        <w:spacing w:before="0" w:beforeAutospacing="0" w:after="0" w:afterAutospacing="0" w:line="360" w:lineRule="auto"/>
        <w:ind w:firstLine="645"/>
        <w:jc w:val="both"/>
        <w:textAlignment w:val="baseline"/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孟</w:t>
      </w:r>
      <w:r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工</w:t>
      </w:r>
    </w:p>
    <w:p w14:paraId="5E03DBF5">
      <w:pPr>
        <w:pStyle w:val="5"/>
        <w:shd w:val="clear" w:color="auto" w:fill="FFFFFF"/>
        <w:spacing w:before="0" w:beforeAutospacing="0" w:after="0" w:afterAutospacing="0" w:line="360" w:lineRule="auto"/>
        <w:ind w:firstLine="645"/>
        <w:jc w:val="both"/>
        <w:textAlignment w:val="baseline"/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电子信箱：2911687685 @qq.com</w:t>
      </w:r>
    </w:p>
    <w:p w14:paraId="61BD9E1D">
      <w:pPr>
        <w:pStyle w:val="5"/>
        <w:shd w:val="clear" w:color="auto" w:fill="FFFFFF"/>
        <w:spacing w:before="0" w:beforeAutospacing="0" w:after="0" w:afterAutospacing="0" w:line="360" w:lineRule="auto"/>
        <w:ind w:firstLine="645"/>
        <w:jc w:val="both"/>
        <w:textAlignment w:val="baseline"/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通讯地址：昆明市西山区前福路166号</w:t>
      </w:r>
    </w:p>
    <w:p w14:paraId="75BFB15C"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rFonts w:ascii="Times New Roman" w:hAnsi="Times New Roman" w:cs="Times New Roman" w:eastAsiaTheme="minorEastAsia"/>
          <w:b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b/>
          <w:color w:val="000000" w:themeColor="text1"/>
          <w:spacing w:val="15"/>
          <w14:textFill>
            <w14:solidFill>
              <w14:schemeClr w14:val="tx1"/>
            </w14:solidFill>
          </w14:textFill>
        </w:rPr>
        <w:t>三、公众意见表</w:t>
      </w:r>
    </w:p>
    <w:p w14:paraId="5C5F2489">
      <w:pPr>
        <w:pStyle w:val="5"/>
        <w:shd w:val="clear" w:color="auto" w:fill="FFFFFF"/>
        <w:spacing w:before="0" w:beforeAutospacing="0" w:after="0" w:afterAutospacing="0" w:line="360" w:lineRule="auto"/>
        <w:ind w:firstLine="645"/>
        <w:jc w:val="both"/>
        <w:textAlignment w:val="baseline"/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建设项目环境影响评价公众意见表请</w:t>
      </w:r>
      <w:bookmarkStart w:id="0" w:name="_GoBack"/>
      <w:bookmarkEnd w:id="0"/>
      <w:r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登录以下网址下载：</w:t>
      </w:r>
    </w:p>
    <w:p w14:paraId="42A64508">
      <w:pPr>
        <w:pStyle w:val="5"/>
        <w:shd w:val="clear" w:color="auto" w:fill="FFFFFF"/>
        <w:spacing w:before="0" w:beforeAutospacing="0" w:after="0" w:afterAutospacing="0" w:line="360" w:lineRule="auto"/>
        <w:ind w:firstLine="645"/>
        <w:jc w:val="both"/>
        <w:textAlignment w:val="baseline"/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http://www.mee.gov.cn/xxgk2018/xxgk/xxgk01/201810/t20181024_665329.html。</w:t>
      </w:r>
    </w:p>
    <w:p w14:paraId="6843AC26">
      <w:pPr>
        <w:pStyle w:val="5"/>
        <w:shd w:val="clear" w:color="auto" w:fill="FFFFFF"/>
        <w:spacing w:before="0" w:beforeAutospacing="0" w:after="0" w:afterAutospacing="0" w:line="360" w:lineRule="auto"/>
        <w:ind w:firstLine="645"/>
        <w:jc w:val="both"/>
        <w:textAlignment w:val="baseline"/>
        <w:rPr>
          <w:rFonts w:ascii="Times New Roman" w:hAnsi="Times New Roman" w:cs="Times New Roman" w:eastAsiaTheme="minorEastAsia"/>
          <w:b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b/>
          <w:color w:val="000000" w:themeColor="text1"/>
          <w:spacing w:val="15"/>
          <w14:textFill>
            <w14:solidFill>
              <w14:schemeClr w14:val="tx1"/>
            </w14:solidFill>
          </w14:textFill>
        </w:rPr>
        <w:t>四、提交公众意见的方式和途径</w:t>
      </w:r>
    </w:p>
    <w:p w14:paraId="6729846D">
      <w:pPr>
        <w:pStyle w:val="5"/>
        <w:shd w:val="clear" w:color="auto" w:fill="FFFFFF"/>
        <w:spacing w:before="0" w:beforeAutospacing="0" w:after="0" w:afterAutospacing="0" w:line="360" w:lineRule="auto"/>
        <w:ind w:firstLine="645"/>
        <w:jc w:val="both"/>
        <w:textAlignment w:val="baseline"/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公众可在本公告发布后，以信函、电话、传真和电子邮件或其他便利的方式与建设单位或评价单位联系，提交公众意见表，提出关于该项目建设及环境影响评价工作的意见和看法。</w:t>
      </w:r>
    </w:p>
    <w:p w14:paraId="5441A729">
      <w:pPr>
        <w:pStyle w:val="5"/>
        <w:shd w:val="clear" w:color="auto" w:fill="FFFFFF"/>
        <w:spacing w:before="0" w:beforeAutospacing="0" w:after="0" w:afterAutospacing="0" w:line="360" w:lineRule="auto"/>
        <w:ind w:firstLine="645"/>
        <w:jc w:val="both"/>
        <w:textAlignment w:val="baseline"/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本公示时间自公示之日起10个工作日内有效，发表意见的公众请注明发表日期、真实姓名和联系方式，以便根据需要反馈。</w:t>
      </w:r>
    </w:p>
    <w:p w14:paraId="48E0AF32">
      <w:pPr>
        <w:pStyle w:val="5"/>
        <w:shd w:val="clear" w:color="auto" w:fill="FFFFFF"/>
        <w:spacing w:before="0" w:beforeAutospacing="0" w:after="0" w:afterAutospacing="0" w:line="360" w:lineRule="auto"/>
        <w:ind w:firstLine="645"/>
        <w:jc w:val="both"/>
        <w:textAlignment w:val="baseline"/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br w:type="textWrapping"/>
      </w:r>
    </w:p>
    <w:p w14:paraId="7D04642E">
      <w:pPr>
        <w:pStyle w:val="5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安宁市成杰物资经贸有限公司</w:t>
      </w:r>
    </w:p>
    <w:p w14:paraId="332DA671">
      <w:pPr>
        <w:pStyle w:val="5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024年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1月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1日</w:t>
      </w:r>
      <w:r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br w:type="textWrapping"/>
      </w:r>
    </w:p>
    <w:p w14:paraId="491A11E9">
      <w:pPr>
        <w:pStyle w:val="5"/>
        <w:shd w:val="clear" w:color="auto" w:fill="FFFFFF"/>
        <w:spacing w:before="0" w:beforeAutospacing="0" w:after="0" w:afterAutospacing="0" w:line="360" w:lineRule="auto"/>
        <w:ind w:firstLine="645"/>
        <w:jc w:val="center"/>
        <w:textAlignment w:val="baseline"/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 xml:space="preserve">              </w:t>
      </w:r>
    </w:p>
    <w:p w14:paraId="55EA7AB3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2NjgxNzI5MThlODFiMDU0OGUyNTVhNTE4Y2ZjZWQifQ=="/>
  </w:docVars>
  <w:rsids>
    <w:rsidRoot w:val="00584321"/>
    <w:rsid w:val="001B38A3"/>
    <w:rsid w:val="00584321"/>
    <w:rsid w:val="006141BE"/>
    <w:rsid w:val="00696BDB"/>
    <w:rsid w:val="006A7598"/>
    <w:rsid w:val="00857AE1"/>
    <w:rsid w:val="008C6DBD"/>
    <w:rsid w:val="00B759E9"/>
    <w:rsid w:val="00C45EA9"/>
    <w:rsid w:val="4F13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735</Words>
  <Characters>877</Characters>
  <Lines>6</Lines>
  <Paragraphs>1</Paragraphs>
  <TotalTime>2</TotalTime>
  <ScaleCrop>false</ScaleCrop>
  <LinksUpToDate>false</LinksUpToDate>
  <CharactersWithSpaces>892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2024-11-01T01:31:00Z</dcterms:created>
  <dc:creator>dell</dc:creator>
  <cp:lastModifiedBy>fdw</cp:lastModifiedBy>
  <dcterms:modified xsi:type="dcterms:W3CDTF">2024-11-01T01:53:06Z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8582417A203C476EA85F633DC42598AF_13</vt:lpwstr>
  </property>
</Properties>
</file>