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DB6592" w:rsidRDefault="00DB6592">
      <w:pPr>
        <w:jc w:val="center"/>
        <w:rPr>
          <w:rFonts w:ascii="Times New Roman" w:eastAsia="宋体" w:hAnsi="Times New Roman" w:cs="Times New Roman"/>
          <w:color w:val="000000" w:themeColor="text1"/>
        </w:rPr>
      </w:pPr>
      <w:bookmarkStart w:id="0" w:name="_Toc528584567"/>
      <w:bookmarkStart w:id="1" w:name="_GoBack"/>
      <w:bookmarkEnd w:id="1"/>
    </w:p>
    <w:p w:rsidR="00DB6592" w:rsidRDefault="00DB6592">
      <w:pPr>
        <w:jc w:val="center"/>
        <w:rPr>
          <w:rFonts w:ascii="Times New Roman" w:eastAsia="宋体" w:hAnsi="Times New Roman" w:cs="Times New Roman"/>
          <w:color w:val="000000" w:themeColor="text1"/>
        </w:rPr>
      </w:pPr>
    </w:p>
    <w:p w:rsidR="00DB6592" w:rsidRDefault="00DB6592">
      <w:pPr>
        <w:jc w:val="center"/>
        <w:rPr>
          <w:rFonts w:ascii="Times New Roman" w:eastAsia="宋体" w:hAnsi="Times New Roman" w:cs="Times New Roman"/>
          <w:b/>
          <w:color w:val="000000" w:themeColor="text1"/>
          <w:sz w:val="48"/>
        </w:rPr>
      </w:pPr>
    </w:p>
    <w:p w:rsidR="00DB6592" w:rsidRDefault="00FD01D4">
      <w:pPr>
        <w:snapToGrid w:val="0"/>
        <w:spacing w:line="360" w:lineRule="auto"/>
        <w:jc w:val="center"/>
        <w:rPr>
          <w:rFonts w:ascii="Times New Roman" w:eastAsia="宋体" w:hAnsi="Times New Roman" w:cs="Times New Roman"/>
          <w:b/>
          <w:color w:val="000000" w:themeColor="text1"/>
          <w:sz w:val="48"/>
        </w:rPr>
      </w:pPr>
      <w:r>
        <w:rPr>
          <w:rFonts w:ascii="Times New Roman" w:eastAsia="宋体" w:hAnsi="Times New Roman" w:cs="Times New Roman"/>
          <w:b/>
          <w:color w:val="000000" w:themeColor="text1"/>
          <w:sz w:val="48"/>
        </w:rPr>
        <w:t>30</w:t>
      </w:r>
      <w:r>
        <w:rPr>
          <w:rFonts w:ascii="Times New Roman" w:eastAsia="宋体" w:hAnsi="Times New Roman" w:cs="Times New Roman"/>
          <w:b/>
          <w:color w:val="000000" w:themeColor="text1"/>
          <w:sz w:val="48"/>
        </w:rPr>
        <w:t>万吨年合成氨装置配套氨储存及输送</w:t>
      </w:r>
      <w:r>
        <w:rPr>
          <w:rFonts w:ascii="Times New Roman" w:eastAsia="宋体" w:hAnsi="Times New Roman" w:cs="Times New Roman" w:hint="eastAsia"/>
          <w:b/>
          <w:color w:val="000000" w:themeColor="text1"/>
          <w:sz w:val="48"/>
        </w:rPr>
        <w:t>（运输）</w:t>
      </w:r>
      <w:r>
        <w:rPr>
          <w:rFonts w:ascii="Times New Roman" w:eastAsia="宋体" w:hAnsi="Times New Roman" w:cs="Times New Roman"/>
          <w:b/>
          <w:color w:val="000000" w:themeColor="text1"/>
          <w:sz w:val="48"/>
        </w:rPr>
        <w:t>项目环境影响报告书</w:t>
      </w:r>
    </w:p>
    <w:p w:rsidR="00DB6592" w:rsidRDefault="00FD01D4">
      <w:pPr>
        <w:snapToGrid w:val="0"/>
        <w:spacing w:line="360" w:lineRule="auto"/>
        <w:jc w:val="center"/>
        <w:outlineLvl w:val="0"/>
        <w:rPr>
          <w:rFonts w:ascii="Times New Roman" w:eastAsia="宋体" w:hAnsi="Times New Roman" w:cs="Times New Roman"/>
          <w:color w:val="000000" w:themeColor="text1"/>
          <w:sz w:val="36"/>
        </w:rPr>
      </w:pPr>
      <w:bookmarkStart w:id="2" w:name="_Toc529021947"/>
      <w:bookmarkStart w:id="3" w:name="_Toc529022784"/>
      <w:bookmarkStart w:id="4" w:name="_Toc529024116"/>
      <w:r>
        <w:rPr>
          <w:rFonts w:ascii="Times New Roman" w:eastAsia="宋体" w:hAnsi="Times New Roman" w:cs="Times New Roman"/>
          <w:color w:val="000000" w:themeColor="text1"/>
          <w:sz w:val="36"/>
        </w:rPr>
        <w:t>（送审稿）</w:t>
      </w:r>
      <w:bookmarkEnd w:id="2"/>
      <w:bookmarkEnd w:id="3"/>
      <w:bookmarkEnd w:id="4"/>
    </w:p>
    <w:p w:rsidR="00DB6592" w:rsidRDefault="00FD01D4">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ab/>
      </w:r>
    </w:p>
    <w:p w:rsidR="00DB6592" w:rsidRDefault="00DB6592">
      <w:pPr>
        <w:rPr>
          <w:rFonts w:ascii="Times New Roman" w:eastAsia="宋体" w:hAnsi="Times New Roman" w:cs="Times New Roman"/>
          <w:color w:val="000000" w:themeColor="text1"/>
        </w:rPr>
      </w:pPr>
    </w:p>
    <w:p w:rsidR="00DB6592" w:rsidRDefault="00DB6592">
      <w:pPr>
        <w:rPr>
          <w:rFonts w:ascii="Times New Roman" w:eastAsia="宋体" w:hAnsi="Times New Roman" w:cs="Times New Roman"/>
          <w:color w:val="000000" w:themeColor="text1"/>
        </w:rPr>
      </w:pPr>
    </w:p>
    <w:p w:rsidR="00DB6592" w:rsidRDefault="00DB6592">
      <w:pPr>
        <w:rPr>
          <w:rFonts w:ascii="Times New Roman" w:eastAsia="宋体" w:hAnsi="Times New Roman" w:cs="Times New Roman"/>
          <w:color w:val="000000" w:themeColor="text1"/>
        </w:rPr>
      </w:pPr>
    </w:p>
    <w:p w:rsidR="00DB6592" w:rsidRDefault="00DB6592">
      <w:pPr>
        <w:rPr>
          <w:rFonts w:ascii="Times New Roman" w:eastAsia="宋体" w:hAnsi="Times New Roman" w:cs="Times New Roman"/>
          <w:color w:val="000000" w:themeColor="text1"/>
        </w:rPr>
      </w:pPr>
    </w:p>
    <w:p w:rsidR="00DB6592" w:rsidRDefault="00DB6592">
      <w:pPr>
        <w:rPr>
          <w:rFonts w:ascii="Times New Roman" w:eastAsia="宋体" w:hAnsi="Times New Roman" w:cs="Times New Roman"/>
          <w:color w:val="000000" w:themeColor="text1"/>
        </w:rPr>
      </w:pPr>
    </w:p>
    <w:p w:rsidR="00DB6592" w:rsidRDefault="00DB6592">
      <w:pPr>
        <w:rPr>
          <w:rFonts w:ascii="Times New Roman" w:eastAsia="宋体" w:hAnsi="Times New Roman" w:cs="Times New Roman"/>
          <w:color w:val="000000" w:themeColor="text1"/>
        </w:rPr>
      </w:pPr>
    </w:p>
    <w:p w:rsidR="00DB6592" w:rsidRDefault="00DB6592">
      <w:pPr>
        <w:rPr>
          <w:rFonts w:ascii="Times New Roman" w:eastAsia="宋体" w:hAnsi="Times New Roman" w:cs="Times New Roman"/>
          <w:color w:val="000000" w:themeColor="text1"/>
        </w:rPr>
      </w:pPr>
    </w:p>
    <w:p w:rsidR="00DB6592" w:rsidRDefault="00DB6592">
      <w:pPr>
        <w:rPr>
          <w:rFonts w:ascii="Times New Roman" w:eastAsia="宋体" w:hAnsi="Times New Roman" w:cs="Times New Roman"/>
          <w:color w:val="000000" w:themeColor="text1"/>
        </w:rPr>
      </w:pPr>
    </w:p>
    <w:p w:rsidR="00DB6592" w:rsidRDefault="00DB6592">
      <w:pPr>
        <w:rPr>
          <w:rFonts w:ascii="Times New Roman" w:eastAsia="宋体" w:hAnsi="Times New Roman" w:cs="Times New Roman"/>
          <w:color w:val="000000" w:themeColor="text1"/>
        </w:rPr>
      </w:pPr>
    </w:p>
    <w:p w:rsidR="00DB6592" w:rsidRDefault="00DB6592">
      <w:pPr>
        <w:rPr>
          <w:rFonts w:ascii="Times New Roman" w:eastAsia="宋体" w:hAnsi="Times New Roman" w:cs="Times New Roman"/>
          <w:color w:val="000000" w:themeColor="text1"/>
        </w:rPr>
      </w:pPr>
    </w:p>
    <w:p w:rsidR="00DB6592" w:rsidRDefault="00DB6592">
      <w:pPr>
        <w:rPr>
          <w:rFonts w:ascii="Times New Roman" w:eastAsia="宋体" w:hAnsi="Times New Roman" w:cs="Times New Roman"/>
          <w:color w:val="000000" w:themeColor="text1"/>
        </w:rPr>
      </w:pPr>
    </w:p>
    <w:p w:rsidR="00DB6592" w:rsidRDefault="00DB6592">
      <w:pPr>
        <w:rPr>
          <w:rFonts w:ascii="Times New Roman" w:eastAsia="宋体" w:hAnsi="Times New Roman" w:cs="Times New Roman"/>
          <w:color w:val="000000" w:themeColor="text1"/>
        </w:rPr>
      </w:pPr>
    </w:p>
    <w:p w:rsidR="00DB6592" w:rsidRDefault="00DB6592">
      <w:pPr>
        <w:rPr>
          <w:rFonts w:ascii="Times New Roman" w:eastAsia="宋体" w:hAnsi="Times New Roman" w:cs="Times New Roman"/>
          <w:color w:val="000000" w:themeColor="text1"/>
        </w:rPr>
      </w:pPr>
    </w:p>
    <w:p w:rsidR="00DB6592" w:rsidRDefault="00DB6592">
      <w:pPr>
        <w:rPr>
          <w:rFonts w:ascii="Times New Roman" w:eastAsia="宋体" w:hAnsi="Times New Roman" w:cs="Times New Roman"/>
          <w:color w:val="000000" w:themeColor="text1"/>
        </w:rPr>
      </w:pPr>
    </w:p>
    <w:p w:rsidR="00DB6592" w:rsidRDefault="00DB6592">
      <w:pPr>
        <w:rPr>
          <w:rFonts w:ascii="Times New Roman" w:eastAsia="宋体" w:hAnsi="Times New Roman" w:cs="Times New Roman"/>
          <w:color w:val="000000" w:themeColor="text1"/>
        </w:rPr>
      </w:pPr>
    </w:p>
    <w:p w:rsidR="00DB6592" w:rsidRDefault="00DB6592">
      <w:pPr>
        <w:rPr>
          <w:rFonts w:ascii="Times New Roman" w:eastAsia="宋体" w:hAnsi="Times New Roman" w:cs="Times New Roman"/>
          <w:color w:val="000000" w:themeColor="text1"/>
        </w:rPr>
      </w:pPr>
    </w:p>
    <w:p w:rsidR="00DB6592" w:rsidRDefault="00DB6592">
      <w:pPr>
        <w:rPr>
          <w:rFonts w:ascii="Times New Roman" w:eastAsia="宋体" w:hAnsi="Times New Roman" w:cs="Times New Roman"/>
          <w:color w:val="000000" w:themeColor="text1"/>
        </w:rPr>
      </w:pPr>
    </w:p>
    <w:p w:rsidR="00DB6592" w:rsidRDefault="00DB6592">
      <w:pPr>
        <w:rPr>
          <w:rFonts w:ascii="Times New Roman" w:eastAsia="宋体" w:hAnsi="Times New Roman" w:cs="Times New Roman"/>
          <w:color w:val="000000" w:themeColor="text1"/>
        </w:rPr>
      </w:pPr>
    </w:p>
    <w:p w:rsidR="00DB6592" w:rsidRDefault="00DB6592">
      <w:pPr>
        <w:rPr>
          <w:rFonts w:ascii="Times New Roman" w:eastAsia="宋体" w:hAnsi="Times New Roman" w:cs="Times New Roman"/>
          <w:color w:val="000000" w:themeColor="text1"/>
        </w:rPr>
      </w:pPr>
    </w:p>
    <w:p w:rsidR="00DB6592" w:rsidRDefault="00DB6592">
      <w:pPr>
        <w:rPr>
          <w:rFonts w:ascii="Times New Roman" w:eastAsia="宋体" w:hAnsi="Times New Roman" w:cs="Times New Roman"/>
          <w:color w:val="000000" w:themeColor="text1"/>
        </w:rPr>
      </w:pPr>
    </w:p>
    <w:p w:rsidR="00DB6592" w:rsidRDefault="00FD01D4">
      <w:pPr>
        <w:ind w:leftChars="177" w:left="425"/>
        <w:jc w:val="left"/>
        <w:rPr>
          <w:rFonts w:ascii="Times New Roman" w:eastAsia="宋体" w:hAnsi="Times New Roman" w:cs="Times New Roman"/>
          <w:color w:val="000000" w:themeColor="text1"/>
          <w:sz w:val="32"/>
        </w:rPr>
      </w:pPr>
      <w:r>
        <w:rPr>
          <w:rFonts w:ascii="Times New Roman" w:eastAsia="宋体" w:hAnsi="Times New Roman" w:cs="Times New Roman"/>
          <w:color w:val="000000" w:themeColor="text1"/>
          <w:sz w:val="32"/>
        </w:rPr>
        <w:t>建设单位：云南祥丰石化有限公司</w:t>
      </w:r>
    </w:p>
    <w:p w:rsidR="00DB6592" w:rsidRDefault="00FD01D4">
      <w:pPr>
        <w:ind w:leftChars="177" w:left="425"/>
        <w:jc w:val="left"/>
        <w:rPr>
          <w:rFonts w:ascii="Times New Roman" w:eastAsia="宋体" w:hAnsi="Times New Roman" w:cs="Times New Roman"/>
          <w:color w:val="000000" w:themeColor="text1"/>
          <w:sz w:val="32"/>
        </w:rPr>
      </w:pPr>
      <w:r>
        <w:rPr>
          <w:rFonts w:ascii="Times New Roman" w:eastAsia="宋体" w:hAnsi="Times New Roman" w:cs="Times New Roman"/>
          <w:color w:val="000000" w:themeColor="text1"/>
          <w:sz w:val="32"/>
        </w:rPr>
        <w:t>编制单位：中环联新</w:t>
      </w:r>
      <w:r>
        <w:rPr>
          <w:rFonts w:ascii="Times New Roman" w:eastAsia="宋体" w:hAnsi="Times New Roman" w:cs="Times New Roman"/>
          <w:color w:val="000000" w:themeColor="text1"/>
          <w:sz w:val="32"/>
        </w:rPr>
        <w:t>(</w:t>
      </w:r>
      <w:r>
        <w:rPr>
          <w:rFonts w:ascii="Times New Roman" w:eastAsia="宋体" w:hAnsi="Times New Roman" w:cs="Times New Roman"/>
          <w:color w:val="000000" w:themeColor="text1"/>
          <w:sz w:val="32"/>
        </w:rPr>
        <w:t>北京</w:t>
      </w:r>
      <w:r>
        <w:rPr>
          <w:rFonts w:ascii="Times New Roman" w:eastAsia="宋体" w:hAnsi="Times New Roman" w:cs="Times New Roman"/>
          <w:color w:val="000000" w:themeColor="text1"/>
          <w:sz w:val="32"/>
        </w:rPr>
        <w:t>)</w:t>
      </w:r>
      <w:r>
        <w:rPr>
          <w:rFonts w:ascii="Times New Roman" w:eastAsia="宋体" w:hAnsi="Times New Roman" w:cs="Times New Roman"/>
          <w:color w:val="000000" w:themeColor="text1"/>
          <w:sz w:val="32"/>
        </w:rPr>
        <w:t>环境保护有限公司</w:t>
      </w:r>
    </w:p>
    <w:p w:rsidR="00DB6592" w:rsidRDefault="00FD01D4">
      <w:pPr>
        <w:jc w:val="center"/>
        <w:rPr>
          <w:rFonts w:ascii="Times New Roman" w:eastAsia="宋体" w:hAnsi="Times New Roman" w:cs="Times New Roman"/>
          <w:color w:val="000000" w:themeColor="text1"/>
          <w:sz w:val="32"/>
        </w:rPr>
      </w:pPr>
      <w:r>
        <w:rPr>
          <w:rFonts w:ascii="Times New Roman" w:eastAsia="宋体" w:hAnsi="Times New Roman" w:cs="Times New Roman"/>
          <w:color w:val="000000" w:themeColor="text1"/>
          <w:sz w:val="32"/>
        </w:rPr>
        <w:t>2018</w:t>
      </w:r>
      <w:r>
        <w:rPr>
          <w:rFonts w:ascii="Times New Roman" w:eastAsia="宋体" w:hAnsi="Times New Roman" w:cs="Times New Roman"/>
          <w:color w:val="000000" w:themeColor="text1"/>
          <w:sz w:val="32"/>
        </w:rPr>
        <w:t>年</w:t>
      </w:r>
      <w:r>
        <w:rPr>
          <w:rFonts w:ascii="Times New Roman" w:eastAsia="宋体" w:hAnsi="Times New Roman" w:cs="Times New Roman"/>
          <w:color w:val="000000" w:themeColor="text1"/>
          <w:sz w:val="32"/>
        </w:rPr>
        <w:t>11</w:t>
      </w:r>
      <w:r>
        <w:rPr>
          <w:rFonts w:ascii="Times New Roman" w:eastAsia="宋体" w:hAnsi="Times New Roman" w:cs="Times New Roman"/>
          <w:color w:val="000000" w:themeColor="text1"/>
          <w:sz w:val="32"/>
        </w:rPr>
        <w:t>月</w:t>
      </w:r>
    </w:p>
    <w:p w:rsidR="00DB6592" w:rsidRDefault="00DB6592">
      <w:pPr>
        <w:rPr>
          <w:rFonts w:ascii="Times New Roman" w:eastAsia="宋体" w:hAnsi="Times New Roman" w:cs="Times New Roman"/>
          <w:color w:val="000000" w:themeColor="text1"/>
          <w:sz w:val="28"/>
        </w:rPr>
        <w:sectPr w:rsidR="00DB6592">
          <w:pgSz w:w="11906" w:h="16838"/>
          <w:pgMar w:top="1440" w:right="1800" w:bottom="1440" w:left="1800" w:header="851" w:footer="992" w:gutter="0"/>
          <w:pgNumType w:fmt="numberInDash"/>
          <w:cols w:space="425"/>
          <w:docGrid w:type="lines" w:linePitch="312"/>
        </w:sectPr>
      </w:pPr>
    </w:p>
    <w:sdt>
      <w:sdtPr>
        <w:rPr>
          <w:rFonts w:ascii="Times New Roman" w:eastAsiaTheme="minorEastAsia" w:hAnsi="Times New Roman" w:cstheme="minorBidi"/>
          <w:b w:val="0"/>
          <w:color w:val="000000" w:themeColor="text1"/>
          <w:kern w:val="2"/>
          <w:sz w:val="24"/>
          <w:szCs w:val="22"/>
        </w:rPr>
        <w:id w:val="-1952318743"/>
        <w:docPartObj>
          <w:docPartGallery w:val="Table of Contents"/>
          <w:docPartUnique/>
        </w:docPartObj>
      </w:sdtPr>
      <w:sdtEndPr>
        <w:rPr>
          <w:bCs/>
        </w:rPr>
      </w:sdtEndPr>
      <w:sdtContent>
        <w:p w:rsidR="00DB6592" w:rsidRDefault="00FD01D4">
          <w:pPr>
            <w:pStyle w:val="TOC1"/>
            <w:snapToGrid w:val="0"/>
            <w:spacing w:before="0" w:line="360" w:lineRule="auto"/>
            <w:jc w:val="center"/>
            <w:rPr>
              <w:rStyle w:val="afff0"/>
              <w:rFonts w:ascii="Times New Roman" w:hAnsi="Times New Roman"/>
              <w:bCs/>
              <w:caps/>
              <w:color w:val="000000" w:themeColor="text1"/>
              <w:kern w:val="2"/>
              <w:sz w:val="20"/>
              <w:szCs w:val="20"/>
              <w:lang w:val="en-US"/>
            </w:rPr>
          </w:pPr>
          <w:r>
            <w:rPr>
              <w:rFonts w:ascii="Times New Roman" w:hAnsi="Times New Roman"/>
              <w:color w:val="000000" w:themeColor="text1"/>
            </w:rPr>
            <w:t>目</w:t>
          </w:r>
          <w:r>
            <w:rPr>
              <w:rFonts w:ascii="Times New Roman" w:hAnsi="Times New Roman"/>
              <w:color w:val="000000" w:themeColor="text1"/>
              <w:lang w:val="en-US"/>
            </w:rPr>
            <w:t xml:space="preserve"> </w:t>
          </w:r>
          <w:r>
            <w:rPr>
              <w:rFonts w:ascii="Times New Roman" w:hAnsi="Times New Roman"/>
              <w:color w:val="000000" w:themeColor="text1"/>
            </w:rPr>
            <w:t>录</w:t>
          </w:r>
          <w:r>
            <w:rPr>
              <w:rStyle w:val="afff0"/>
              <w:caps/>
              <w:color w:val="000000" w:themeColor="text1"/>
              <w:sz w:val="20"/>
              <w:szCs w:val="20"/>
              <w:lang w:val="en-US"/>
            </w:rPr>
            <w:fldChar w:fldCharType="begin"/>
          </w:r>
          <w:r>
            <w:rPr>
              <w:rStyle w:val="afff0"/>
              <w:rFonts w:ascii="Times New Roman" w:hAnsi="Times New Roman"/>
              <w:bCs/>
              <w:caps/>
              <w:color w:val="000000" w:themeColor="text1"/>
              <w:kern w:val="2"/>
              <w:sz w:val="20"/>
              <w:szCs w:val="20"/>
              <w:lang w:val="en-US"/>
            </w:rPr>
            <w:instrText xml:space="preserve"> TOC \o "1-3" \h \z \u </w:instrText>
          </w:r>
          <w:r>
            <w:rPr>
              <w:rStyle w:val="afff0"/>
              <w:caps/>
              <w:color w:val="000000" w:themeColor="text1"/>
              <w:sz w:val="20"/>
              <w:szCs w:val="20"/>
              <w:lang w:val="en-US"/>
            </w:rPr>
            <w:fldChar w:fldCharType="separate"/>
          </w:r>
        </w:p>
        <w:p w:rsidR="00DB6592" w:rsidRDefault="00FD01D4">
          <w:pPr>
            <w:pStyle w:val="14"/>
            <w:snapToGrid w:val="0"/>
            <w:spacing w:before="0" w:after="0"/>
            <w:ind w:firstLine="402"/>
            <w:rPr>
              <w:b w:val="0"/>
              <w:bCs w:val="0"/>
              <w:caps w:val="0"/>
              <w:color w:val="000000" w:themeColor="text1"/>
              <w:sz w:val="24"/>
              <w:szCs w:val="24"/>
            </w:rPr>
          </w:pPr>
          <w:hyperlink w:anchor="_Toc529024117" w:history="1">
            <w:r>
              <w:rPr>
                <w:rStyle w:val="afff0"/>
                <w:color w:val="000000" w:themeColor="text1"/>
              </w:rPr>
              <w:t>1</w:t>
            </w:r>
            <w:r>
              <w:rPr>
                <w:rStyle w:val="afff0"/>
                <w:color w:val="000000" w:themeColor="text1"/>
              </w:rPr>
              <w:t>概述</w:t>
            </w:r>
            <w:r>
              <w:rPr>
                <w:color w:val="000000" w:themeColor="text1"/>
              </w:rPr>
              <w:tab/>
            </w:r>
            <w:r>
              <w:rPr>
                <w:color w:val="000000" w:themeColor="text1"/>
              </w:rPr>
              <w:fldChar w:fldCharType="begin"/>
            </w:r>
            <w:r>
              <w:rPr>
                <w:color w:val="000000" w:themeColor="text1"/>
              </w:rPr>
              <w:instrText xml:space="preserve"> PAGEREF _Toc529024117 \h </w:instrText>
            </w:r>
            <w:r>
              <w:rPr>
                <w:color w:val="000000" w:themeColor="text1"/>
              </w:rPr>
            </w:r>
            <w:r>
              <w:rPr>
                <w:color w:val="000000" w:themeColor="text1"/>
              </w:rPr>
              <w:fldChar w:fldCharType="separate"/>
            </w:r>
            <w:r>
              <w:rPr>
                <w:color w:val="000000" w:themeColor="text1"/>
              </w:rPr>
              <w:t>- 1 -</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118" w:history="1">
            <w:r>
              <w:rPr>
                <w:rStyle w:val="afff0"/>
                <w:color w:val="000000" w:themeColor="text1"/>
              </w:rPr>
              <w:t>1.1</w:t>
            </w:r>
            <w:r>
              <w:rPr>
                <w:rStyle w:val="afff0"/>
                <w:color w:val="000000" w:themeColor="text1"/>
              </w:rPr>
              <w:t>项目背景及特点</w:t>
            </w:r>
            <w:r>
              <w:rPr>
                <w:color w:val="000000" w:themeColor="text1"/>
              </w:rPr>
              <w:tab/>
            </w:r>
            <w:r>
              <w:rPr>
                <w:color w:val="000000" w:themeColor="text1"/>
              </w:rPr>
              <w:fldChar w:fldCharType="begin"/>
            </w:r>
            <w:r>
              <w:rPr>
                <w:color w:val="000000" w:themeColor="text1"/>
              </w:rPr>
              <w:instrText xml:space="preserve"> PAGEREF _Toc529024118 \h </w:instrText>
            </w:r>
            <w:r>
              <w:rPr>
                <w:color w:val="000000" w:themeColor="text1"/>
              </w:rPr>
            </w:r>
            <w:r>
              <w:rPr>
                <w:color w:val="000000" w:themeColor="text1"/>
              </w:rPr>
              <w:fldChar w:fldCharType="separate"/>
            </w:r>
            <w:r>
              <w:rPr>
                <w:color w:val="000000" w:themeColor="text1"/>
              </w:rPr>
              <w:t>- 1 -</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119" w:history="1">
            <w:r>
              <w:rPr>
                <w:rStyle w:val="afff0"/>
                <w:color w:val="000000" w:themeColor="text1"/>
              </w:rPr>
              <w:t>1.2</w:t>
            </w:r>
            <w:r>
              <w:rPr>
                <w:rStyle w:val="afff0"/>
                <w:color w:val="000000" w:themeColor="text1"/>
              </w:rPr>
              <w:t>项目环境影响评价工作过程</w:t>
            </w:r>
            <w:r>
              <w:rPr>
                <w:color w:val="000000" w:themeColor="text1"/>
              </w:rPr>
              <w:tab/>
            </w:r>
            <w:r>
              <w:rPr>
                <w:color w:val="000000" w:themeColor="text1"/>
              </w:rPr>
              <w:fldChar w:fldCharType="begin"/>
            </w:r>
            <w:r>
              <w:rPr>
                <w:color w:val="000000" w:themeColor="text1"/>
              </w:rPr>
              <w:instrText xml:space="preserve"> PAGEREF _Toc529024119 \h </w:instrText>
            </w:r>
            <w:r>
              <w:rPr>
                <w:color w:val="000000" w:themeColor="text1"/>
              </w:rPr>
            </w:r>
            <w:r>
              <w:rPr>
                <w:color w:val="000000" w:themeColor="text1"/>
              </w:rPr>
              <w:fldChar w:fldCharType="separate"/>
            </w:r>
            <w:r>
              <w:rPr>
                <w:color w:val="000000" w:themeColor="text1"/>
              </w:rPr>
              <w:t>- 2 -</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120" w:history="1">
            <w:r>
              <w:rPr>
                <w:rStyle w:val="afff0"/>
                <w:color w:val="000000" w:themeColor="text1"/>
              </w:rPr>
              <w:t>1.3</w:t>
            </w:r>
            <w:r>
              <w:rPr>
                <w:rStyle w:val="afff0"/>
                <w:color w:val="000000" w:themeColor="text1"/>
              </w:rPr>
              <w:t>项目分析判定情</w:t>
            </w:r>
            <w:r>
              <w:rPr>
                <w:rStyle w:val="afff0"/>
                <w:color w:val="000000" w:themeColor="text1"/>
              </w:rPr>
              <w:t>况</w:t>
            </w:r>
            <w:r>
              <w:rPr>
                <w:color w:val="000000" w:themeColor="text1"/>
              </w:rPr>
              <w:tab/>
            </w:r>
            <w:r>
              <w:rPr>
                <w:color w:val="000000" w:themeColor="text1"/>
              </w:rPr>
              <w:fldChar w:fldCharType="begin"/>
            </w:r>
            <w:r>
              <w:rPr>
                <w:color w:val="000000" w:themeColor="text1"/>
              </w:rPr>
              <w:instrText xml:space="preserve"> PAGEREF _Toc529024120 \h </w:instrText>
            </w:r>
            <w:r>
              <w:rPr>
                <w:color w:val="000000" w:themeColor="text1"/>
              </w:rPr>
            </w:r>
            <w:r>
              <w:rPr>
                <w:color w:val="000000" w:themeColor="text1"/>
              </w:rPr>
              <w:fldChar w:fldCharType="separate"/>
            </w:r>
            <w:r>
              <w:rPr>
                <w:color w:val="000000" w:themeColor="text1"/>
              </w:rPr>
              <w:t>- 2 -</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121" w:history="1">
            <w:r>
              <w:rPr>
                <w:rStyle w:val="afff0"/>
                <w:color w:val="000000" w:themeColor="text1"/>
              </w:rPr>
              <w:t>1.4</w:t>
            </w:r>
            <w:r>
              <w:rPr>
                <w:rStyle w:val="afff0"/>
                <w:color w:val="000000" w:themeColor="text1"/>
              </w:rPr>
              <w:t>评价关注的主要环境问题</w:t>
            </w:r>
            <w:r>
              <w:rPr>
                <w:color w:val="000000" w:themeColor="text1"/>
              </w:rPr>
              <w:tab/>
            </w:r>
            <w:r>
              <w:rPr>
                <w:color w:val="000000" w:themeColor="text1"/>
              </w:rPr>
              <w:fldChar w:fldCharType="begin"/>
            </w:r>
            <w:r>
              <w:rPr>
                <w:color w:val="000000" w:themeColor="text1"/>
              </w:rPr>
              <w:instrText xml:space="preserve"> PAGEREF _Toc529024121 \h </w:instrText>
            </w:r>
            <w:r>
              <w:rPr>
                <w:color w:val="000000" w:themeColor="text1"/>
              </w:rPr>
            </w:r>
            <w:r>
              <w:rPr>
                <w:color w:val="000000" w:themeColor="text1"/>
              </w:rPr>
              <w:fldChar w:fldCharType="separate"/>
            </w:r>
            <w:r>
              <w:rPr>
                <w:color w:val="000000" w:themeColor="text1"/>
              </w:rPr>
              <w:t>- 3 -</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122" w:history="1">
            <w:r>
              <w:rPr>
                <w:rStyle w:val="afff0"/>
                <w:color w:val="000000" w:themeColor="text1"/>
              </w:rPr>
              <w:t>1.5</w:t>
            </w:r>
            <w:r>
              <w:rPr>
                <w:rStyle w:val="afff0"/>
                <w:color w:val="000000" w:themeColor="text1"/>
              </w:rPr>
              <w:t>环境影响评价主要结论</w:t>
            </w:r>
            <w:r>
              <w:rPr>
                <w:color w:val="000000" w:themeColor="text1"/>
              </w:rPr>
              <w:tab/>
            </w:r>
            <w:r>
              <w:rPr>
                <w:color w:val="000000" w:themeColor="text1"/>
              </w:rPr>
              <w:fldChar w:fldCharType="begin"/>
            </w:r>
            <w:r>
              <w:rPr>
                <w:color w:val="000000" w:themeColor="text1"/>
              </w:rPr>
              <w:instrText xml:space="preserve"> PAGEREF _Toc529024122 \h </w:instrText>
            </w:r>
            <w:r>
              <w:rPr>
                <w:color w:val="000000" w:themeColor="text1"/>
              </w:rPr>
            </w:r>
            <w:r>
              <w:rPr>
                <w:color w:val="000000" w:themeColor="text1"/>
              </w:rPr>
              <w:fldChar w:fldCharType="separate"/>
            </w:r>
            <w:r>
              <w:rPr>
                <w:color w:val="000000" w:themeColor="text1"/>
              </w:rPr>
              <w:t>- 3 -</w:t>
            </w:r>
            <w:r>
              <w:rPr>
                <w:color w:val="000000" w:themeColor="text1"/>
              </w:rPr>
              <w:fldChar w:fldCharType="end"/>
            </w:r>
          </w:hyperlink>
        </w:p>
        <w:p w:rsidR="00DB6592" w:rsidRDefault="00FD01D4">
          <w:pPr>
            <w:pStyle w:val="14"/>
            <w:snapToGrid w:val="0"/>
            <w:spacing w:before="0" w:after="0"/>
            <w:ind w:firstLine="402"/>
            <w:rPr>
              <w:b w:val="0"/>
              <w:bCs w:val="0"/>
              <w:caps w:val="0"/>
              <w:color w:val="000000" w:themeColor="text1"/>
              <w:sz w:val="24"/>
              <w:szCs w:val="24"/>
            </w:rPr>
          </w:pPr>
          <w:hyperlink w:anchor="_Toc529024123" w:history="1">
            <w:r>
              <w:rPr>
                <w:rStyle w:val="afff0"/>
                <w:color w:val="000000" w:themeColor="text1"/>
              </w:rPr>
              <w:t>2</w:t>
            </w:r>
            <w:r>
              <w:rPr>
                <w:rStyle w:val="afff0"/>
                <w:color w:val="000000" w:themeColor="text1"/>
              </w:rPr>
              <w:t>总则</w:t>
            </w:r>
            <w:r>
              <w:rPr>
                <w:color w:val="000000" w:themeColor="text1"/>
              </w:rPr>
              <w:tab/>
            </w:r>
            <w:r>
              <w:rPr>
                <w:color w:val="000000" w:themeColor="text1"/>
              </w:rPr>
              <w:fldChar w:fldCharType="begin"/>
            </w:r>
            <w:r>
              <w:rPr>
                <w:color w:val="000000" w:themeColor="text1"/>
              </w:rPr>
              <w:instrText xml:space="preserve"> PAGEREF _Toc529024123 \h </w:instrText>
            </w:r>
            <w:r>
              <w:rPr>
                <w:color w:val="000000" w:themeColor="text1"/>
              </w:rPr>
            </w:r>
            <w:r>
              <w:rPr>
                <w:color w:val="000000" w:themeColor="text1"/>
              </w:rPr>
              <w:fldChar w:fldCharType="separate"/>
            </w:r>
            <w:r>
              <w:rPr>
                <w:color w:val="000000" w:themeColor="text1"/>
              </w:rPr>
              <w:t>- 4 -</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124" w:history="1">
            <w:r>
              <w:rPr>
                <w:rStyle w:val="afff0"/>
                <w:color w:val="000000" w:themeColor="text1"/>
              </w:rPr>
              <w:t>2.1</w:t>
            </w:r>
            <w:r>
              <w:rPr>
                <w:rStyle w:val="afff0"/>
                <w:color w:val="000000" w:themeColor="text1"/>
              </w:rPr>
              <w:t>评价目的与评价原则</w:t>
            </w:r>
            <w:r>
              <w:rPr>
                <w:color w:val="000000" w:themeColor="text1"/>
              </w:rPr>
              <w:tab/>
            </w:r>
            <w:r>
              <w:rPr>
                <w:color w:val="000000" w:themeColor="text1"/>
              </w:rPr>
              <w:fldChar w:fldCharType="begin"/>
            </w:r>
            <w:r>
              <w:rPr>
                <w:color w:val="000000" w:themeColor="text1"/>
              </w:rPr>
              <w:instrText xml:space="preserve"> PAGEREF _Toc529024124 \h </w:instrText>
            </w:r>
            <w:r>
              <w:rPr>
                <w:color w:val="000000" w:themeColor="text1"/>
              </w:rPr>
            </w:r>
            <w:r>
              <w:rPr>
                <w:color w:val="000000" w:themeColor="text1"/>
              </w:rPr>
              <w:fldChar w:fldCharType="separate"/>
            </w:r>
            <w:r>
              <w:rPr>
                <w:color w:val="000000" w:themeColor="text1"/>
              </w:rPr>
              <w:t>- 4 -</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125" w:history="1">
            <w:r>
              <w:rPr>
                <w:rStyle w:val="afff0"/>
                <w:color w:val="000000" w:themeColor="text1"/>
              </w:rPr>
              <w:t>2.1.1</w:t>
            </w:r>
            <w:r>
              <w:rPr>
                <w:rStyle w:val="afff0"/>
                <w:color w:val="000000" w:themeColor="text1"/>
              </w:rPr>
              <w:t>评价目的</w:t>
            </w:r>
            <w:r>
              <w:rPr>
                <w:color w:val="000000" w:themeColor="text1"/>
              </w:rPr>
              <w:tab/>
            </w:r>
            <w:r>
              <w:rPr>
                <w:color w:val="000000" w:themeColor="text1"/>
              </w:rPr>
              <w:fldChar w:fldCharType="begin"/>
            </w:r>
            <w:r>
              <w:rPr>
                <w:color w:val="000000" w:themeColor="text1"/>
              </w:rPr>
              <w:instrText xml:space="preserve"> P</w:instrText>
            </w:r>
            <w:r>
              <w:rPr>
                <w:color w:val="000000" w:themeColor="text1"/>
              </w:rPr>
              <w:instrText xml:space="preserve">AGEREF _Toc529024125 \h </w:instrText>
            </w:r>
            <w:r>
              <w:rPr>
                <w:color w:val="000000" w:themeColor="text1"/>
              </w:rPr>
            </w:r>
            <w:r>
              <w:rPr>
                <w:color w:val="000000" w:themeColor="text1"/>
              </w:rPr>
              <w:fldChar w:fldCharType="separate"/>
            </w:r>
            <w:r>
              <w:rPr>
                <w:color w:val="000000" w:themeColor="text1"/>
              </w:rPr>
              <w:t>- 4 -</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126" w:history="1">
            <w:r>
              <w:rPr>
                <w:rStyle w:val="afff0"/>
                <w:color w:val="000000" w:themeColor="text1"/>
              </w:rPr>
              <w:t>2.1.2</w:t>
            </w:r>
            <w:r>
              <w:rPr>
                <w:rStyle w:val="afff0"/>
                <w:color w:val="000000" w:themeColor="text1"/>
              </w:rPr>
              <w:t>评价原则</w:t>
            </w:r>
            <w:r>
              <w:rPr>
                <w:color w:val="000000" w:themeColor="text1"/>
              </w:rPr>
              <w:tab/>
            </w:r>
            <w:r>
              <w:rPr>
                <w:color w:val="000000" w:themeColor="text1"/>
              </w:rPr>
              <w:fldChar w:fldCharType="begin"/>
            </w:r>
            <w:r>
              <w:rPr>
                <w:color w:val="000000" w:themeColor="text1"/>
              </w:rPr>
              <w:instrText xml:space="preserve"> PAGEREF _Toc529024126 \h </w:instrText>
            </w:r>
            <w:r>
              <w:rPr>
                <w:color w:val="000000" w:themeColor="text1"/>
              </w:rPr>
            </w:r>
            <w:r>
              <w:rPr>
                <w:color w:val="000000" w:themeColor="text1"/>
              </w:rPr>
              <w:fldChar w:fldCharType="separate"/>
            </w:r>
            <w:r>
              <w:rPr>
                <w:color w:val="000000" w:themeColor="text1"/>
              </w:rPr>
              <w:t>- 4 -</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127" w:history="1">
            <w:r>
              <w:rPr>
                <w:rStyle w:val="afff0"/>
                <w:color w:val="000000" w:themeColor="text1"/>
              </w:rPr>
              <w:t>2.2</w:t>
            </w:r>
            <w:r>
              <w:rPr>
                <w:rStyle w:val="afff0"/>
                <w:color w:val="000000" w:themeColor="text1"/>
              </w:rPr>
              <w:t>编制依据</w:t>
            </w:r>
            <w:r>
              <w:rPr>
                <w:color w:val="000000" w:themeColor="text1"/>
              </w:rPr>
              <w:tab/>
            </w:r>
            <w:r>
              <w:rPr>
                <w:color w:val="000000" w:themeColor="text1"/>
              </w:rPr>
              <w:fldChar w:fldCharType="begin"/>
            </w:r>
            <w:r>
              <w:rPr>
                <w:color w:val="000000" w:themeColor="text1"/>
              </w:rPr>
              <w:instrText xml:space="preserve"> PAGEREF _Toc529024127 \h </w:instrText>
            </w:r>
            <w:r>
              <w:rPr>
                <w:color w:val="000000" w:themeColor="text1"/>
              </w:rPr>
            </w:r>
            <w:r>
              <w:rPr>
                <w:color w:val="000000" w:themeColor="text1"/>
              </w:rPr>
              <w:fldChar w:fldCharType="separate"/>
            </w:r>
            <w:r>
              <w:rPr>
                <w:color w:val="000000" w:themeColor="text1"/>
              </w:rPr>
              <w:t>- 5 -</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128" w:history="1">
            <w:r>
              <w:rPr>
                <w:rStyle w:val="afff0"/>
                <w:color w:val="000000" w:themeColor="text1"/>
              </w:rPr>
              <w:t>2.2.1</w:t>
            </w:r>
            <w:r>
              <w:rPr>
                <w:rStyle w:val="afff0"/>
                <w:color w:val="000000" w:themeColor="text1"/>
              </w:rPr>
              <w:t>国家相关法律、法规及文件</w:t>
            </w:r>
            <w:r>
              <w:rPr>
                <w:color w:val="000000" w:themeColor="text1"/>
              </w:rPr>
              <w:tab/>
            </w:r>
            <w:r>
              <w:rPr>
                <w:color w:val="000000" w:themeColor="text1"/>
              </w:rPr>
              <w:fldChar w:fldCharType="begin"/>
            </w:r>
            <w:r>
              <w:rPr>
                <w:color w:val="000000" w:themeColor="text1"/>
              </w:rPr>
              <w:instrText xml:space="preserve"> PAGEREF _Toc529024128 \h </w:instrText>
            </w:r>
            <w:r>
              <w:rPr>
                <w:color w:val="000000" w:themeColor="text1"/>
              </w:rPr>
            </w:r>
            <w:r>
              <w:rPr>
                <w:color w:val="000000" w:themeColor="text1"/>
              </w:rPr>
              <w:fldChar w:fldCharType="separate"/>
            </w:r>
            <w:r>
              <w:rPr>
                <w:color w:val="000000" w:themeColor="text1"/>
              </w:rPr>
              <w:t>- 5 -</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129" w:history="1">
            <w:r>
              <w:rPr>
                <w:rStyle w:val="afff0"/>
                <w:color w:val="000000" w:themeColor="text1"/>
              </w:rPr>
              <w:t>2.2.2</w:t>
            </w:r>
            <w:r>
              <w:rPr>
                <w:rStyle w:val="afff0"/>
                <w:color w:val="000000" w:themeColor="text1"/>
              </w:rPr>
              <w:t>部门相关规章及文件</w:t>
            </w:r>
            <w:r>
              <w:rPr>
                <w:color w:val="000000" w:themeColor="text1"/>
              </w:rPr>
              <w:tab/>
            </w:r>
            <w:r>
              <w:rPr>
                <w:color w:val="000000" w:themeColor="text1"/>
              </w:rPr>
              <w:fldChar w:fldCharType="begin"/>
            </w:r>
            <w:r>
              <w:rPr>
                <w:color w:val="000000" w:themeColor="text1"/>
              </w:rPr>
              <w:instrText xml:space="preserve"> PAGEREF _Toc529024129 \h </w:instrText>
            </w:r>
            <w:r>
              <w:rPr>
                <w:color w:val="000000" w:themeColor="text1"/>
              </w:rPr>
            </w:r>
            <w:r>
              <w:rPr>
                <w:color w:val="000000" w:themeColor="text1"/>
              </w:rPr>
              <w:fldChar w:fldCharType="separate"/>
            </w:r>
            <w:r>
              <w:rPr>
                <w:color w:val="000000" w:themeColor="text1"/>
              </w:rPr>
              <w:t>- 6 -</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130" w:history="1">
            <w:r>
              <w:rPr>
                <w:rStyle w:val="afff0"/>
                <w:color w:val="000000" w:themeColor="text1"/>
              </w:rPr>
              <w:t>2.2.3</w:t>
            </w:r>
            <w:r>
              <w:rPr>
                <w:rStyle w:val="afff0"/>
                <w:color w:val="000000" w:themeColor="text1"/>
              </w:rPr>
              <w:t>地方相关法规及文件</w:t>
            </w:r>
            <w:r>
              <w:rPr>
                <w:color w:val="000000" w:themeColor="text1"/>
              </w:rPr>
              <w:tab/>
            </w:r>
            <w:r>
              <w:rPr>
                <w:color w:val="000000" w:themeColor="text1"/>
              </w:rPr>
              <w:fldChar w:fldCharType="begin"/>
            </w:r>
            <w:r>
              <w:rPr>
                <w:color w:val="000000" w:themeColor="text1"/>
              </w:rPr>
              <w:instrText xml:space="preserve"> PAGEREF _Toc529024130 \h </w:instrText>
            </w:r>
            <w:r>
              <w:rPr>
                <w:color w:val="000000" w:themeColor="text1"/>
              </w:rPr>
            </w:r>
            <w:r>
              <w:rPr>
                <w:color w:val="000000" w:themeColor="text1"/>
              </w:rPr>
              <w:fldChar w:fldCharType="separate"/>
            </w:r>
            <w:r>
              <w:rPr>
                <w:color w:val="000000" w:themeColor="text1"/>
              </w:rPr>
              <w:t>- 7 -</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131" w:history="1">
            <w:r>
              <w:rPr>
                <w:rStyle w:val="afff0"/>
                <w:color w:val="000000" w:themeColor="text1"/>
              </w:rPr>
              <w:t>2.2.4</w:t>
            </w:r>
            <w:r>
              <w:rPr>
                <w:rStyle w:val="afff0"/>
                <w:color w:val="000000" w:themeColor="text1"/>
              </w:rPr>
              <w:t>相关技术导则和技术规范</w:t>
            </w:r>
            <w:r>
              <w:rPr>
                <w:color w:val="000000" w:themeColor="text1"/>
              </w:rPr>
              <w:tab/>
            </w:r>
            <w:r>
              <w:rPr>
                <w:color w:val="000000" w:themeColor="text1"/>
              </w:rPr>
              <w:fldChar w:fldCharType="begin"/>
            </w:r>
            <w:r>
              <w:rPr>
                <w:color w:val="000000" w:themeColor="text1"/>
              </w:rPr>
              <w:instrText xml:space="preserve"> PAGEREF _Toc529024131 \h </w:instrText>
            </w:r>
            <w:r>
              <w:rPr>
                <w:color w:val="000000" w:themeColor="text1"/>
              </w:rPr>
            </w:r>
            <w:r>
              <w:rPr>
                <w:color w:val="000000" w:themeColor="text1"/>
              </w:rPr>
              <w:fldChar w:fldCharType="separate"/>
            </w:r>
            <w:r>
              <w:rPr>
                <w:color w:val="000000" w:themeColor="text1"/>
              </w:rPr>
              <w:t>- 8 -</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132" w:history="1">
            <w:r>
              <w:rPr>
                <w:rStyle w:val="afff0"/>
                <w:color w:val="000000" w:themeColor="text1"/>
              </w:rPr>
              <w:t>2.2.5</w:t>
            </w:r>
            <w:r>
              <w:rPr>
                <w:rStyle w:val="afff0"/>
                <w:color w:val="000000" w:themeColor="text1"/>
              </w:rPr>
              <w:t>项目相关资料及文件</w:t>
            </w:r>
            <w:r>
              <w:rPr>
                <w:color w:val="000000" w:themeColor="text1"/>
              </w:rPr>
              <w:tab/>
            </w:r>
            <w:r>
              <w:rPr>
                <w:color w:val="000000" w:themeColor="text1"/>
              </w:rPr>
              <w:fldChar w:fldCharType="begin"/>
            </w:r>
            <w:r>
              <w:rPr>
                <w:color w:val="000000" w:themeColor="text1"/>
              </w:rPr>
              <w:instrText xml:space="preserve"> PAGEREF _Toc529024132 \h </w:instrText>
            </w:r>
            <w:r>
              <w:rPr>
                <w:color w:val="000000" w:themeColor="text1"/>
              </w:rPr>
            </w:r>
            <w:r>
              <w:rPr>
                <w:color w:val="000000" w:themeColor="text1"/>
              </w:rPr>
              <w:fldChar w:fldCharType="separate"/>
            </w:r>
            <w:r>
              <w:rPr>
                <w:color w:val="000000" w:themeColor="text1"/>
              </w:rPr>
              <w:t>- 9 -</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133" w:history="1">
            <w:r>
              <w:rPr>
                <w:rStyle w:val="afff0"/>
                <w:color w:val="000000" w:themeColor="text1"/>
              </w:rPr>
              <w:t>2.3</w:t>
            </w:r>
            <w:r>
              <w:rPr>
                <w:rStyle w:val="afff0"/>
                <w:color w:val="000000" w:themeColor="text1"/>
              </w:rPr>
              <w:t>评价标准</w:t>
            </w:r>
            <w:r>
              <w:rPr>
                <w:color w:val="000000" w:themeColor="text1"/>
              </w:rPr>
              <w:tab/>
            </w:r>
            <w:r>
              <w:rPr>
                <w:color w:val="000000" w:themeColor="text1"/>
              </w:rPr>
              <w:fldChar w:fldCharType="begin"/>
            </w:r>
            <w:r>
              <w:rPr>
                <w:color w:val="000000" w:themeColor="text1"/>
              </w:rPr>
              <w:instrText xml:space="preserve"> P</w:instrText>
            </w:r>
            <w:r>
              <w:rPr>
                <w:color w:val="000000" w:themeColor="text1"/>
              </w:rPr>
              <w:instrText xml:space="preserve">AGEREF _Toc529024133 \h </w:instrText>
            </w:r>
            <w:r>
              <w:rPr>
                <w:color w:val="000000" w:themeColor="text1"/>
              </w:rPr>
            </w:r>
            <w:r>
              <w:rPr>
                <w:color w:val="000000" w:themeColor="text1"/>
              </w:rPr>
              <w:fldChar w:fldCharType="separate"/>
            </w:r>
            <w:r>
              <w:rPr>
                <w:color w:val="000000" w:themeColor="text1"/>
              </w:rPr>
              <w:t>- 9 -</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134" w:history="1">
            <w:r>
              <w:rPr>
                <w:rStyle w:val="afff0"/>
                <w:color w:val="000000" w:themeColor="text1"/>
              </w:rPr>
              <w:t>2.3.1</w:t>
            </w:r>
            <w:r>
              <w:rPr>
                <w:rStyle w:val="afff0"/>
                <w:color w:val="000000" w:themeColor="text1"/>
              </w:rPr>
              <w:t>环境质量标准</w:t>
            </w:r>
            <w:r>
              <w:rPr>
                <w:color w:val="000000" w:themeColor="text1"/>
              </w:rPr>
              <w:tab/>
            </w:r>
            <w:r>
              <w:rPr>
                <w:color w:val="000000" w:themeColor="text1"/>
              </w:rPr>
              <w:fldChar w:fldCharType="begin"/>
            </w:r>
            <w:r>
              <w:rPr>
                <w:color w:val="000000" w:themeColor="text1"/>
              </w:rPr>
              <w:instrText xml:space="preserve"> PAGEREF _Toc529024134 \h </w:instrText>
            </w:r>
            <w:r>
              <w:rPr>
                <w:color w:val="000000" w:themeColor="text1"/>
              </w:rPr>
            </w:r>
            <w:r>
              <w:rPr>
                <w:color w:val="000000" w:themeColor="text1"/>
              </w:rPr>
              <w:fldChar w:fldCharType="separate"/>
            </w:r>
            <w:r>
              <w:rPr>
                <w:color w:val="000000" w:themeColor="text1"/>
              </w:rPr>
              <w:t>- 9 -</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135" w:history="1">
            <w:r>
              <w:rPr>
                <w:rStyle w:val="afff0"/>
                <w:color w:val="000000" w:themeColor="text1"/>
              </w:rPr>
              <w:t>2.3.2</w:t>
            </w:r>
            <w:r>
              <w:rPr>
                <w:rStyle w:val="afff0"/>
                <w:color w:val="000000" w:themeColor="text1"/>
              </w:rPr>
              <w:t>污染物排放标准</w:t>
            </w:r>
            <w:r>
              <w:rPr>
                <w:color w:val="000000" w:themeColor="text1"/>
              </w:rPr>
              <w:tab/>
            </w:r>
            <w:r>
              <w:rPr>
                <w:color w:val="000000" w:themeColor="text1"/>
              </w:rPr>
              <w:fldChar w:fldCharType="begin"/>
            </w:r>
            <w:r>
              <w:rPr>
                <w:color w:val="000000" w:themeColor="text1"/>
              </w:rPr>
              <w:instrText xml:space="preserve"> PAGEREF _Toc529024135 \h </w:instrText>
            </w:r>
            <w:r>
              <w:rPr>
                <w:color w:val="000000" w:themeColor="text1"/>
              </w:rPr>
            </w:r>
            <w:r>
              <w:rPr>
                <w:color w:val="000000" w:themeColor="text1"/>
              </w:rPr>
              <w:fldChar w:fldCharType="separate"/>
            </w:r>
            <w:r>
              <w:rPr>
                <w:color w:val="000000" w:themeColor="text1"/>
              </w:rPr>
              <w:t>- 13 -</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136" w:history="1">
            <w:r>
              <w:rPr>
                <w:rStyle w:val="afff0"/>
                <w:color w:val="000000" w:themeColor="text1"/>
              </w:rPr>
              <w:t>2.4</w:t>
            </w:r>
            <w:r>
              <w:rPr>
                <w:rStyle w:val="afff0"/>
                <w:color w:val="000000" w:themeColor="text1"/>
              </w:rPr>
              <w:t>环境影响因素识别及评价因子筛选</w:t>
            </w:r>
            <w:r>
              <w:rPr>
                <w:color w:val="000000" w:themeColor="text1"/>
              </w:rPr>
              <w:tab/>
            </w:r>
            <w:r>
              <w:rPr>
                <w:color w:val="000000" w:themeColor="text1"/>
              </w:rPr>
              <w:fldChar w:fldCharType="begin"/>
            </w:r>
            <w:r>
              <w:rPr>
                <w:color w:val="000000" w:themeColor="text1"/>
              </w:rPr>
              <w:instrText xml:space="preserve"> PAGEREF _Toc529024136 \h </w:instrText>
            </w:r>
            <w:r>
              <w:rPr>
                <w:color w:val="000000" w:themeColor="text1"/>
              </w:rPr>
            </w:r>
            <w:r>
              <w:rPr>
                <w:color w:val="000000" w:themeColor="text1"/>
              </w:rPr>
              <w:fldChar w:fldCharType="separate"/>
            </w:r>
            <w:r>
              <w:rPr>
                <w:color w:val="000000" w:themeColor="text1"/>
              </w:rPr>
              <w:t>- 15 -</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137" w:history="1">
            <w:r>
              <w:rPr>
                <w:rStyle w:val="afff0"/>
                <w:color w:val="000000" w:themeColor="text1"/>
              </w:rPr>
              <w:t>2.4.1</w:t>
            </w:r>
            <w:r>
              <w:rPr>
                <w:rStyle w:val="afff0"/>
                <w:color w:val="000000" w:themeColor="text1"/>
              </w:rPr>
              <w:t>环境影响因素识别</w:t>
            </w:r>
            <w:r>
              <w:rPr>
                <w:color w:val="000000" w:themeColor="text1"/>
              </w:rPr>
              <w:tab/>
            </w:r>
            <w:r>
              <w:rPr>
                <w:color w:val="000000" w:themeColor="text1"/>
              </w:rPr>
              <w:fldChar w:fldCharType="begin"/>
            </w:r>
            <w:r>
              <w:rPr>
                <w:color w:val="000000" w:themeColor="text1"/>
              </w:rPr>
              <w:instrText xml:space="preserve"> PAGEREF _Toc529024137 \h </w:instrText>
            </w:r>
            <w:r>
              <w:rPr>
                <w:color w:val="000000" w:themeColor="text1"/>
              </w:rPr>
            </w:r>
            <w:r>
              <w:rPr>
                <w:color w:val="000000" w:themeColor="text1"/>
              </w:rPr>
              <w:fldChar w:fldCharType="separate"/>
            </w:r>
            <w:r>
              <w:rPr>
                <w:color w:val="000000" w:themeColor="text1"/>
              </w:rPr>
              <w:t>- 15 -</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138" w:history="1">
            <w:r>
              <w:rPr>
                <w:rStyle w:val="afff0"/>
                <w:color w:val="000000" w:themeColor="text1"/>
              </w:rPr>
              <w:t>2.4.2</w:t>
            </w:r>
            <w:r>
              <w:rPr>
                <w:rStyle w:val="afff0"/>
                <w:color w:val="000000" w:themeColor="text1"/>
              </w:rPr>
              <w:t>评价因子筛</w:t>
            </w:r>
            <w:r>
              <w:rPr>
                <w:rStyle w:val="afff0"/>
                <w:color w:val="000000" w:themeColor="text1"/>
              </w:rPr>
              <w:t>选</w:t>
            </w:r>
            <w:r>
              <w:rPr>
                <w:color w:val="000000" w:themeColor="text1"/>
              </w:rPr>
              <w:tab/>
            </w:r>
            <w:r>
              <w:rPr>
                <w:color w:val="000000" w:themeColor="text1"/>
              </w:rPr>
              <w:fldChar w:fldCharType="begin"/>
            </w:r>
            <w:r>
              <w:rPr>
                <w:color w:val="000000" w:themeColor="text1"/>
              </w:rPr>
              <w:instrText xml:space="preserve"> PAGEREF _Toc529024138 \h </w:instrText>
            </w:r>
            <w:r>
              <w:rPr>
                <w:color w:val="000000" w:themeColor="text1"/>
              </w:rPr>
            </w:r>
            <w:r>
              <w:rPr>
                <w:color w:val="000000" w:themeColor="text1"/>
              </w:rPr>
              <w:fldChar w:fldCharType="separate"/>
            </w:r>
            <w:r>
              <w:rPr>
                <w:color w:val="000000" w:themeColor="text1"/>
              </w:rPr>
              <w:t>- 15 -</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139" w:history="1">
            <w:r>
              <w:rPr>
                <w:rStyle w:val="afff0"/>
                <w:color w:val="000000" w:themeColor="text1"/>
              </w:rPr>
              <w:t>2.5</w:t>
            </w:r>
            <w:r>
              <w:rPr>
                <w:rStyle w:val="afff0"/>
                <w:color w:val="000000" w:themeColor="text1"/>
              </w:rPr>
              <w:t>相关规划及环境功能区划</w:t>
            </w:r>
            <w:r>
              <w:rPr>
                <w:color w:val="000000" w:themeColor="text1"/>
              </w:rPr>
              <w:tab/>
            </w:r>
            <w:r>
              <w:rPr>
                <w:color w:val="000000" w:themeColor="text1"/>
              </w:rPr>
              <w:fldChar w:fldCharType="begin"/>
            </w:r>
            <w:r>
              <w:rPr>
                <w:color w:val="000000" w:themeColor="text1"/>
              </w:rPr>
              <w:instrText xml:space="preserve"> PAGEREF _Toc529024139 \h </w:instrText>
            </w:r>
            <w:r>
              <w:rPr>
                <w:color w:val="000000" w:themeColor="text1"/>
              </w:rPr>
            </w:r>
            <w:r>
              <w:rPr>
                <w:color w:val="000000" w:themeColor="text1"/>
              </w:rPr>
              <w:fldChar w:fldCharType="separate"/>
            </w:r>
            <w:r>
              <w:rPr>
                <w:color w:val="000000" w:themeColor="text1"/>
              </w:rPr>
              <w:t>- 16 -</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140" w:history="1">
            <w:r>
              <w:rPr>
                <w:rStyle w:val="afff0"/>
                <w:color w:val="000000" w:themeColor="text1"/>
              </w:rPr>
              <w:t>2.5.1</w:t>
            </w:r>
            <w:r>
              <w:rPr>
                <w:rStyle w:val="afff0"/>
                <w:color w:val="000000" w:themeColor="text1"/>
              </w:rPr>
              <w:t>相关规划</w:t>
            </w:r>
            <w:r>
              <w:rPr>
                <w:color w:val="000000" w:themeColor="text1"/>
              </w:rPr>
              <w:tab/>
            </w:r>
            <w:r>
              <w:rPr>
                <w:color w:val="000000" w:themeColor="text1"/>
              </w:rPr>
              <w:fldChar w:fldCharType="begin"/>
            </w:r>
            <w:r>
              <w:rPr>
                <w:color w:val="000000" w:themeColor="text1"/>
              </w:rPr>
              <w:instrText xml:space="preserve"> PAGEREF _Toc529024140 \h </w:instrText>
            </w:r>
            <w:r>
              <w:rPr>
                <w:color w:val="000000" w:themeColor="text1"/>
              </w:rPr>
            </w:r>
            <w:r>
              <w:rPr>
                <w:color w:val="000000" w:themeColor="text1"/>
              </w:rPr>
              <w:fldChar w:fldCharType="separate"/>
            </w:r>
            <w:r>
              <w:rPr>
                <w:color w:val="000000" w:themeColor="text1"/>
              </w:rPr>
              <w:t>- 16 -</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141" w:history="1">
            <w:r>
              <w:rPr>
                <w:rStyle w:val="afff0"/>
                <w:color w:val="000000" w:themeColor="text1"/>
              </w:rPr>
              <w:t>2.5.2</w:t>
            </w:r>
            <w:r>
              <w:rPr>
                <w:rStyle w:val="afff0"/>
                <w:color w:val="000000" w:themeColor="text1"/>
              </w:rPr>
              <w:t>环境功能区划</w:t>
            </w:r>
            <w:r>
              <w:rPr>
                <w:color w:val="000000" w:themeColor="text1"/>
              </w:rPr>
              <w:tab/>
            </w:r>
            <w:r>
              <w:rPr>
                <w:color w:val="000000" w:themeColor="text1"/>
              </w:rPr>
              <w:fldChar w:fldCharType="begin"/>
            </w:r>
            <w:r>
              <w:rPr>
                <w:color w:val="000000" w:themeColor="text1"/>
              </w:rPr>
              <w:instrText xml:space="preserve"> PAGEREF _Toc529024141 \h </w:instrText>
            </w:r>
            <w:r>
              <w:rPr>
                <w:color w:val="000000" w:themeColor="text1"/>
              </w:rPr>
            </w:r>
            <w:r>
              <w:rPr>
                <w:color w:val="000000" w:themeColor="text1"/>
              </w:rPr>
              <w:fldChar w:fldCharType="separate"/>
            </w:r>
            <w:r>
              <w:rPr>
                <w:color w:val="000000" w:themeColor="text1"/>
              </w:rPr>
              <w:t>- 18 -</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142" w:history="1">
            <w:r>
              <w:rPr>
                <w:rStyle w:val="afff0"/>
                <w:color w:val="000000" w:themeColor="text1"/>
              </w:rPr>
              <w:t>2.6</w:t>
            </w:r>
            <w:r>
              <w:rPr>
                <w:rStyle w:val="afff0"/>
                <w:color w:val="000000" w:themeColor="text1"/>
              </w:rPr>
              <w:t>评价工作等级和评价范围</w:t>
            </w:r>
            <w:r>
              <w:rPr>
                <w:color w:val="000000" w:themeColor="text1"/>
              </w:rPr>
              <w:tab/>
            </w:r>
            <w:r>
              <w:rPr>
                <w:color w:val="000000" w:themeColor="text1"/>
              </w:rPr>
              <w:fldChar w:fldCharType="begin"/>
            </w:r>
            <w:r>
              <w:rPr>
                <w:color w:val="000000" w:themeColor="text1"/>
              </w:rPr>
              <w:instrText xml:space="preserve"> PAGEREF _Toc529024142 \h </w:instrText>
            </w:r>
            <w:r>
              <w:rPr>
                <w:color w:val="000000" w:themeColor="text1"/>
              </w:rPr>
            </w:r>
            <w:r>
              <w:rPr>
                <w:color w:val="000000" w:themeColor="text1"/>
              </w:rPr>
              <w:fldChar w:fldCharType="separate"/>
            </w:r>
            <w:r>
              <w:rPr>
                <w:color w:val="000000" w:themeColor="text1"/>
              </w:rPr>
              <w:t>- 19 -</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143" w:history="1">
            <w:r>
              <w:rPr>
                <w:rStyle w:val="afff0"/>
                <w:color w:val="000000" w:themeColor="text1"/>
              </w:rPr>
              <w:t>2.6.1</w:t>
            </w:r>
            <w:r>
              <w:rPr>
                <w:rStyle w:val="afff0"/>
                <w:color w:val="000000" w:themeColor="text1"/>
              </w:rPr>
              <w:t>评价工作等</w:t>
            </w:r>
            <w:r>
              <w:rPr>
                <w:rStyle w:val="afff0"/>
                <w:color w:val="000000" w:themeColor="text1"/>
              </w:rPr>
              <w:t>级</w:t>
            </w:r>
            <w:r>
              <w:rPr>
                <w:color w:val="000000" w:themeColor="text1"/>
              </w:rPr>
              <w:tab/>
            </w:r>
            <w:r>
              <w:rPr>
                <w:color w:val="000000" w:themeColor="text1"/>
              </w:rPr>
              <w:fldChar w:fldCharType="begin"/>
            </w:r>
            <w:r>
              <w:rPr>
                <w:color w:val="000000" w:themeColor="text1"/>
              </w:rPr>
              <w:instrText xml:space="preserve"> PAGEREF _Toc529024143 \h </w:instrText>
            </w:r>
            <w:r>
              <w:rPr>
                <w:color w:val="000000" w:themeColor="text1"/>
              </w:rPr>
            </w:r>
            <w:r>
              <w:rPr>
                <w:color w:val="000000" w:themeColor="text1"/>
              </w:rPr>
              <w:fldChar w:fldCharType="separate"/>
            </w:r>
            <w:r>
              <w:rPr>
                <w:color w:val="000000" w:themeColor="text1"/>
              </w:rPr>
              <w:t>- 19 -</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144" w:history="1">
            <w:r>
              <w:rPr>
                <w:rStyle w:val="afff0"/>
                <w:color w:val="000000" w:themeColor="text1"/>
              </w:rPr>
              <w:t>2.6.2</w:t>
            </w:r>
            <w:r>
              <w:rPr>
                <w:rStyle w:val="afff0"/>
                <w:color w:val="000000" w:themeColor="text1"/>
              </w:rPr>
              <w:t>评价范围</w:t>
            </w:r>
            <w:r>
              <w:rPr>
                <w:color w:val="000000" w:themeColor="text1"/>
              </w:rPr>
              <w:tab/>
            </w:r>
            <w:r>
              <w:rPr>
                <w:color w:val="000000" w:themeColor="text1"/>
              </w:rPr>
              <w:fldChar w:fldCharType="begin"/>
            </w:r>
            <w:r>
              <w:rPr>
                <w:color w:val="000000" w:themeColor="text1"/>
              </w:rPr>
              <w:instrText xml:space="preserve"> PAGEREF _Toc529024144 \h </w:instrText>
            </w:r>
            <w:r>
              <w:rPr>
                <w:color w:val="000000" w:themeColor="text1"/>
              </w:rPr>
            </w:r>
            <w:r>
              <w:rPr>
                <w:color w:val="000000" w:themeColor="text1"/>
              </w:rPr>
              <w:fldChar w:fldCharType="separate"/>
            </w:r>
            <w:r>
              <w:rPr>
                <w:color w:val="000000" w:themeColor="text1"/>
              </w:rPr>
              <w:t>- 21 -</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145" w:history="1">
            <w:r>
              <w:rPr>
                <w:rStyle w:val="afff0"/>
                <w:color w:val="000000" w:themeColor="text1"/>
              </w:rPr>
              <w:t>2.7</w:t>
            </w:r>
            <w:r>
              <w:rPr>
                <w:rStyle w:val="afff0"/>
                <w:color w:val="000000" w:themeColor="text1"/>
              </w:rPr>
              <w:t>主要环境保护目标</w:t>
            </w:r>
            <w:r>
              <w:rPr>
                <w:color w:val="000000" w:themeColor="text1"/>
              </w:rPr>
              <w:tab/>
            </w:r>
            <w:r>
              <w:rPr>
                <w:color w:val="000000" w:themeColor="text1"/>
              </w:rPr>
              <w:fldChar w:fldCharType="begin"/>
            </w:r>
            <w:r>
              <w:rPr>
                <w:color w:val="000000" w:themeColor="text1"/>
              </w:rPr>
              <w:instrText xml:space="preserve"> PAGEREF _Toc529024145 \h </w:instrText>
            </w:r>
            <w:r>
              <w:rPr>
                <w:color w:val="000000" w:themeColor="text1"/>
              </w:rPr>
            </w:r>
            <w:r>
              <w:rPr>
                <w:color w:val="000000" w:themeColor="text1"/>
              </w:rPr>
              <w:fldChar w:fldCharType="separate"/>
            </w:r>
            <w:r>
              <w:rPr>
                <w:color w:val="000000" w:themeColor="text1"/>
              </w:rPr>
              <w:t>- 21 -</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146" w:history="1">
            <w:r>
              <w:rPr>
                <w:rStyle w:val="afff0"/>
                <w:color w:val="000000" w:themeColor="text1"/>
              </w:rPr>
              <w:t>2.8</w:t>
            </w:r>
            <w:r>
              <w:rPr>
                <w:rStyle w:val="afff0"/>
                <w:color w:val="000000" w:themeColor="text1"/>
              </w:rPr>
              <w:t>评价程序</w:t>
            </w:r>
            <w:r>
              <w:rPr>
                <w:color w:val="000000" w:themeColor="text1"/>
              </w:rPr>
              <w:tab/>
            </w:r>
            <w:r>
              <w:rPr>
                <w:color w:val="000000" w:themeColor="text1"/>
              </w:rPr>
              <w:fldChar w:fldCharType="begin"/>
            </w:r>
            <w:r>
              <w:rPr>
                <w:color w:val="000000" w:themeColor="text1"/>
              </w:rPr>
              <w:instrText xml:space="preserve"> PAGEREF _Toc529024146 \h </w:instrText>
            </w:r>
            <w:r>
              <w:rPr>
                <w:color w:val="000000" w:themeColor="text1"/>
              </w:rPr>
            </w:r>
            <w:r>
              <w:rPr>
                <w:color w:val="000000" w:themeColor="text1"/>
              </w:rPr>
              <w:fldChar w:fldCharType="separate"/>
            </w:r>
            <w:r>
              <w:rPr>
                <w:color w:val="000000" w:themeColor="text1"/>
              </w:rPr>
              <w:t>- 22 -</w:t>
            </w:r>
            <w:r>
              <w:rPr>
                <w:color w:val="000000" w:themeColor="text1"/>
              </w:rPr>
              <w:fldChar w:fldCharType="end"/>
            </w:r>
          </w:hyperlink>
        </w:p>
        <w:p w:rsidR="00DB6592" w:rsidRDefault="00FD01D4">
          <w:pPr>
            <w:pStyle w:val="14"/>
            <w:snapToGrid w:val="0"/>
            <w:spacing w:before="0" w:after="0"/>
            <w:ind w:firstLine="402"/>
            <w:rPr>
              <w:b w:val="0"/>
              <w:bCs w:val="0"/>
              <w:caps w:val="0"/>
              <w:color w:val="000000" w:themeColor="text1"/>
              <w:sz w:val="24"/>
              <w:szCs w:val="24"/>
            </w:rPr>
          </w:pPr>
          <w:hyperlink w:anchor="_Toc529024147" w:history="1">
            <w:r>
              <w:rPr>
                <w:rStyle w:val="afff0"/>
                <w:color w:val="000000" w:themeColor="text1"/>
              </w:rPr>
              <w:t>3</w:t>
            </w:r>
            <w:r>
              <w:rPr>
                <w:rStyle w:val="afff0"/>
                <w:color w:val="000000" w:themeColor="text1"/>
              </w:rPr>
              <w:t>现有项目概况</w:t>
            </w:r>
            <w:r>
              <w:rPr>
                <w:color w:val="000000" w:themeColor="text1"/>
              </w:rPr>
              <w:tab/>
            </w:r>
            <w:r>
              <w:rPr>
                <w:color w:val="000000" w:themeColor="text1"/>
              </w:rPr>
              <w:fldChar w:fldCharType="begin"/>
            </w:r>
            <w:r>
              <w:rPr>
                <w:color w:val="000000" w:themeColor="text1"/>
              </w:rPr>
              <w:instrText xml:space="preserve"> PAGEREF</w:instrText>
            </w:r>
            <w:r>
              <w:rPr>
                <w:color w:val="000000" w:themeColor="text1"/>
              </w:rPr>
              <w:instrText xml:space="preserve"> _Toc529024147 \h </w:instrText>
            </w:r>
            <w:r>
              <w:rPr>
                <w:color w:val="000000" w:themeColor="text1"/>
              </w:rPr>
            </w:r>
            <w:r>
              <w:rPr>
                <w:color w:val="000000" w:themeColor="text1"/>
              </w:rPr>
              <w:fldChar w:fldCharType="separate"/>
            </w:r>
            <w:r>
              <w:rPr>
                <w:color w:val="000000" w:themeColor="text1"/>
              </w:rPr>
              <w:t>- 24 -</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148" w:history="1">
            <w:r>
              <w:rPr>
                <w:rStyle w:val="afff0"/>
                <w:color w:val="000000" w:themeColor="text1"/>
              </w:rPr>
              <w:t>3.1</w:t>
            </w:r>
            <w:r>
              <w:rPr>
                <w:rStyle w:val="afff0"/>
                <w:color w:val="000000" w:themeColor="text1"/>
              </w:rPr>
              <w:t>基本情况</w:t>
            </w:r>
            <w:r>
              <w:rPr>
                <w:color w:val="000000" w:themeColor="text1"/>
              </w:rPr>
              <w:tab/>
            </w:r>
            <w:r>
              <w:rPr>
                <w:color w:val="000000" w:themeColor="text1"/>
              </w:rPr>
              <w:fldChar w:fldCharType="begin"/>
            </w:r>
            <w:r>
              <w:rPr>
                <w:color w:val="000000" w:themeColor="text1"/>
              </w:rPr>
              <w:instrText xml:space="preserve"> PAGEREF _Toc529024148 \h </w:instrText>
            </w:r>
            <w:r>
              <w:rPr>
                <w:color w:val="000000" w:themeColor="text1"/>
              </w:rPr>
            </w:r>
            <w:r>
              <w:rPr>
                <w:color w:val="000000" w:themeColor="text1"/>
              </w:rPr>
              <w:fldChar w:fldCharType="separate"/>
            </w:r>
            <w:r>
              <w:rPr>
                <w:color w:val="000000" w:themeColor="text1"/>
              </w:rPr>
              <w:t>- 24 -</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149" w:history="1">
            <w:r>
              <w:rPr>
                <w:rStyle w:val="afff0"/>
                <w:color w:val="000000" w:themeColor="text1"/>
              </w:rPr>
              <w:t>3.2</w:t>
            </w:r>
            <w:r>
              <w:rPr>
                <w:rStyle w:val="afff0"/>
                <w:color w:val="000000" w:themeColor="text1"/>
              </w:rPr>
              <w:t>环保手续履行情况</w:t>
            </w:r>
            <w:r>
              <w:rPr>
                <w:color w:val="000000" w:themeColor="text1"/>
              </w:rPr>
              <w:tab/>
            </w:r>
            <w:r>
              <w:rPr>
                <w:color w:val="000000" w:themeColor="text1"/>
              </w:rPr>
              <w:fldChar w:fldCharType="begin"/>
            </w:r>
            <w:r>
              <w:rPr>
                <w:color w:val="000000" w:themeColor="text1"/>
              </w:rPr>
              <w:instrText xml:space="preserve"> PAGEREF _Toc529024149 \h </w:instrText>
            </w:r>
            <w:r>
              <w:rPr>
                <w:color w:val="000000" w:themeColor="text1"/>
              </w:rPr>
            </w:r>
            <w:r>
              <w:rPr>
                <w:color w:val="000000" w:themeColor="text1"/>
              </w:rPr>
              <w:fldChar w:fldCharType="separate"/>
            </w:r>
            <w:r>
              <w:rPr>
                <w:color w:val="000000" w:themeColor="text1"/>
              </w:rPr>
              <w:t>- 24 -</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150" w:history="1">
            <w:r>
              <w:rPr>
                <w:rStyle w:val="afff0"/>
                <w:color w:val="000000" w:themeColor="text1"/>
              </w:rPr>
              <w:t>3.3</w:t>
            </w:r>
            <w:r>
              <w:rPr>
                <w:rStyle w:val="afff0"/>
                <w:color w:val="000000" w:themeColor="text1"/>
              </w:rPr>
              <w:t>现有工程内容</w:t>
            </w:r>
            <w:r>
              <w:rPr>
                <w:color w:val="000000" w:themeColor="text1"/>
              </w:rPr>
              <w:tab/>
            </w:r>
            <w:r>
              <w:rPr>
                <w:color w:val="000000" w:themeColor="text1"/>
              </w:rPr>
              <w:fldChar w:fldCharType="begin"/>
            </w:r>
            <w:r>
              <w:rPr>
                <w:color w:val="000000" w:themeColor="text1"/>
              </w:rPr>
              <w:instrText xml:space="preserve"> PAGEREF _Toc529024150 \h </w:instrText>
            </w:r>
            <w:r>
              <w:rPr>
                <w:color w:val="000000" w:themeColor="text1"/>
              </w:rPr>
            </w:r>
            <w:r>
              <w:rPr>
                <w:color w:val="000000" w:themeColor="text1"/>
              </w:rPr>
              <w:fldChar w:fldCharType="separate"/>
            </w:r>
            <w:r>
              <w:rPr>
                <w:color w:val="000000" w:themeColor="text1"/>
              </w:rPr>
              <w:t>- 25 -</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151" w:history="1">
            <w:r>
              <w:rPr>
                <w:rStyle w:val="afff0"/>
                <w:color w:val="000000" w:themeColor="text1"/>
              </w:rPr>
              <w:t>3.4</w:t>
            </w:r>
            <w:r>
              <w:rPr>
                <w:rStyle w:val="afff0"/>
                <w:color w:val="000000" w:themeColor="text1"/>
              </w:rPr>
              <w:t>现状平面布置</w:t>
            </w:r>
            <w:r>
              <w:rPr>
                <w:color w:val="000000" w:themeColor="text1"/>
              </w:rPr>
              <w:tab/>
            </w:r>
            <w:r>
              <w:rPr>
                <w:color w:val="000000" w:themeColor="text1"/>
              </w:rPr>
              <w:fldChar w:fldCharType="begin"/>
            </w:r>
            <w:r>
              <w:rPr>
                <w:color w:val="000000" w:themeColor="text1"/>
              </w:rPr>
              <w:instrText xml:space="preserve"> PAGEREF _Toc529024151 \h </w:instrText>
            </w:r>
            <w:r>
              <w:rPr>
                <w:color w:val="000000" w:themeColor="text1"/>
              </w:rPr>
            </w:r>
            <w:r>
              <w:rPr>
                <w:color w:val="000000" w:themeColor="text1"/>
              </w:rPr>
              <w:fldChar w:fldCharType="separate"/>
            </w:r>
            <w:r>
              <w:rPr>
                <w:color w:val="000000" w:themeColor="text1"/>
              </w:rPr>
              <w:t>- 27 -</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152" w:history="1">
            <w:r>
              <w:rPr>
                <w:rStyle w:val="afff0"/>
                <w:color w:val="000000" w:themeColor="text1"/>
              </w:rPr>
              <w:t>3.5</w:t>
            </w:r>
            <w:r>
              <w:rPr>
                <w:rStyle w:val="afff0"/>
                <w:color w:val="000000" w:themeColor="text1"/>
              </w:rPr>
              <w:t>现状生产规模和产品方案</w:t>
            </w:r>
            <w:r>
              <w:rPr>
                <w:color w:val="000000" w:themeColor="text1"/>
              </w:rPr>
              <w:tab/>
            </w:r>
            <w:r>
              <w:rPr>
                <w:color w:val="000000" w:themeColor="text1"/>
              </w:rPr>
              <w:fldChar w:fldCharType="begin"/>
            </w:r>
            <w:r>
              <w:rPr>
                <w:color w:val="000000" w:themeColor="text1"/>
              </w:rPr>
              <w:instrText xml:space="preserve"> PAGEREF _Toc529024152 \h </w:instrText>
            </w:r>
            <w:r>
              <w:rPr>
                <w:color w:val="000000" w:themeColor="text1"/>
              </w:rPr>
            </w:r>
            <w:r>
              <w:rPr>
                <w:color w:val="000000" w:themeColor="text1"/>
              </w:rPr>
              <w:fldChar w:fldCharType="separate"/>
            </w:r>
            <w:r>
              <w:rPr>
                <w:color w:val="000000" w:themeColor="text1"/>
              </w:rPr>
              <w:t>- 28 -</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153" w:history="1">
            <w:r>
              <w:rPr>
                <w:rStyle w:val="afff0"/>
                <w:color w:val="000000" w:themeColor="text1"/>
              </w:rPr>
              <w:t>3.6</w:t>
            </w:r>
            <w:r>
              <w:rPr>
                <w:rStyle w:val="afff0"/>
                <w:color w:val="000000" w:themeColor="text1"/>
              </w:rPr>
              <w:t>现状原辅材料消耗情况</w:t>
            </w:r>
            <w:r>
              <w:rPr>
                <w:color w:val="000000" w:themeColor="text1"/>
              </w:rPr>
              <w:tab/>
            </w:r>
            <w:r>
              <w:rPr>
                <w:color w:val="000000" w:themeColor="text1"/>
              </w:rPr>
              <w:fldChar w:fldCharType="begin"/>
            </w:r>
            <w:r>
              <w:rPr>
                <w:color w:val="000000" w:themeColor="text1"/>
              </w:rPr>
              <w:instrText xml:space="preserve"> PAGEREF _Toc529024153 \h </w:instrText>
            </w:r>
            <w:r>
              <w:rPr>
                <w:color w:val="000000" w:themeColor="text1"/>
              </w:rPr>
            </w:r>
            <w:r>
              <w:rPr>
                <w:color w:val="000000" w:themeColor="text1"/>
              </w:rPr>
              <w:fldChar w:fldCharType="separate"/>
            </w:r>
            <w:r>
              <w:rPr>
                <w:color w:val="000000" w:themeColor="text1"/>
              </w:rPr>
              <w:t>- 29 -</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154" w:history="1">
            <w:r>
              <w:rPr>
                <w:rStyle w:val="afff0"/>
                <w:color w:val="000000" w:themeColor="text1"/>
              </w:rPr>
              <w:t>3.6.1</w:t>
            </w:r>
            <w:r>
              <w:rPr>
                <w:rStyle w:val="afff0"/>
                <w:color w:val="000000" w:themeColor="text1"/>
              </w:rPr>
              <w:t>原料</w:t>
            </w:r>
            <w:r>
              <w:rPr>
                <w:color w:val="000000" w:themeColor="text1"/>
              </w:rPr>
              <w:tab/>
            </w:r>
            <w:r>
              <w:rPr>
                <w:color w:val="000000" w:themeColor="text1"/>
              </w:rPr>
              <w:fldChar w:fldCharType="begin"/>
            </w:r>
            <w:r>
              <w:rPr>
                <w:color w:val="000000" w:themeColor="text1"/>
              </w:rPr>
              <w:instrText xml:space="preserve"> PAGEREF _Toc529024154 \h </w:instrText>
            </w:r>
            <w:r>
              <w:rPr>
                <w:color w:val="000000" w:themeColor="text1"/>
              </w:rPr>
            </w:r>
            <w:r>
              <w:rPr>
                <w:color w:val="000000" w:themeColor="text1"/>
              </w:rPr>
              <w:fldChar w:fldCharType="separate"/>
            </w:r>
            <w:r>
              <w:rPr>
                <w:color w:val="000000" w:themeColor="text1"/>
              </w:rPr>
              <w:t>- 29 -</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155" w:history="1">
            <w:r>
              <w:rPr>
                <w:rStyle w:val="afff0"/>
                <w:color w:val="000000" w:themeColor="text1"/>
              </w:rPr>
              <w:t>3.6.2</w:t>
            </w:r>
            <w:r>
              <w:rPr>
                <w:rStyle w:val="afff0"/>
                <w:color w:val="000000" w:themeColor="text1"/>
              </w:rPr>
              <w:t>辅料</w:t>
            </w:r>
            <w:r>
              <w:rPr>
                <w:color w:val="000000" w:themeColor="text1"/>
              </w:rPr>
              <w:tab/>
            </w:r>
            <w:r>
              <w:rPr>
                <w:color w:val="000000" w:themeColor="text1"/>
              </w:rPr>
              <w:fldChar w:fldCharType="begin"/>
            </w:r>
            <w:r>
              <w:rPr>
                <w:color w:val="000000" w:themeColor="text1"/>
              </w:rPr>
              <w:instrText xml:space="preserve"> PAGEREF _Toc529024155 \h </w:instrText>
            </w:r>
            <w:r>
              <w:rPr>
                <w:color w:val="000000" w:themeColor="text1"/>
              </w:rPr>
            </w:r>
            <w:r>
              <w:rPr>
                <w:color w:val="000000" w:themeColor="text1"/>
              </w:rPr>
              <w:fldChar w:fldCharType="separate"/>
            </w:r>
            <w:r>
              <w:rPr>
                <w:color w:val="000000" w:themeColor="text1"/>
              </w:rPr>
              <w:t>- 29 -</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156" w:history="1">
            <w:r>
              <w:rPr>
                <w:rStyle w:val="afff0"/>
                <w:color w:val="000000" w:themeColor="text1"/>
              </w:rPr>
              <w:t>3.6.3</w:t>
            </w:r>
            <w:r>
              <w:rPr>
                <w:rStyle w:val="afff0"/>
                <w:color w:val="000000" w:themeColor="text1"/>
              </w:rPr>
              <w:t>燃料</w:t>
            </w:r>
            <w:r>
              <w:rPr>
                <w:color w:val="000000" w:themeColor="text1"/>
              </w:rPr>
              <w:tab/>
            </w:r>
            <w:r>
              <w:rPr>
                <w:color w:val="000000" w:themeColor="text1"/>
              </w:rPr>
              <w:fldChar w:fldCharType="begin"/>
            </w:r>
            <w:r>
              <w:rPr>
                <w:color w:val="000000" w:themeColor="text1"/>
              </w:rPr>
              <w:instrText xml:space="preserve"> PAGEREF</w:instrText>
            </w:r>
            <w:r>
              <w:rPr>
                <w:color w:val="000000" w:themeColor="text1"/>
              </w:rPr>
              <w:instrText xml:space="preserve"> _Toc529024156 \h </w:instrText>
            </w:r>
            <w:r>
              <w:rPr>
                <w:color w:val="000000" w:themeColor="text1"/>
              </w:rPr>
            </w:r>
            <w:r>
              <w:rPr>
                <w:color w:val="000000" w:themeColor="text1"/>
              </w:rPr>
              <w:fldChar w:fldCharType="separate"/>
            </w:r>
            <w:r>
              <w:rPr>
                <w:color w:val="000000" w:themeColor="text1"/>
              </w:rPr>
              <w:t>- 29 -</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157" w:history="1">
            <w:r>
              <w:rPr>
                <w:rStyle w:val="afff0"/>
                <w:color w:val="000000" w:themeColor="text1"/>
              </w:rPr>
              <w:t>3.7</w:t>
            </w:r>
            <w:r>
              <w:rPr>
                <w:rStyle w:val="afff0"/>
                <w:color w:val="000000" w:themeColor="text1"/>
              </w:rPr>
              <w:t>现状生产工艺及主要产污节点</w:t>
            </w:r>
            <w:r>
              <w:rPr>
                <w:color w:val="000000" w:themeColor="text1"/>
              </w:rPr>
              <w:tab/>
            </w:r>
            <w:r>
              <w:rPr>
                <w:color w:val="000000" w:themeColor="text1"/>
              </w:rPr>
              <w:fldChar w:fldCharType="begin"/>
            </w:r>
            <w:r>
              <w:rPr>
                <w:color w:val="000000" w:themeColor="text1"/>
              </w:rPr>
              <w:instrText xml:space="preserve"> PAGEREF _Toc529024157 \h </w:instrText>
            </w:r>
            <w:r>
              <w:rPr>
                <w:color w:val="000000" w:themeColor="text1"/>
              </w:rPr>
            </w:r>
            <w:r>
              <w:rPr>
                <w:color w:val="000000" w:themeColor="text1"/>
              </w:rPr>
              <w:fldChar w:fldCharType="separate"/>
            </w:r>
            <w:r>
              <w:rPr>
                <w:color w:val="000000" w:themeColor="text1"/>
              </w:rPr>
              <w:t>- 30 -</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158" w:history="1">
            <w:r>
              <w:rPr>
                <w:rStyle w:val="afff0"/>
                <w:color w:val="000000" w:themeColor="text1"/>
              </w:rPr>
              <w:t>3.8</w:t>
            </w:r>
            <w:r>
              <w:rPr>
                <w:rStyle w:val="afff0"/>
                <w:color w:val="000000" w:themeColor="text1"/>
              </w:rPr>
              <w:t>现状主要生产设备</w:t>
            </w:r>
            <w:r>
              <w:rPr>
                <w:color w:val="000000" w:themeColor="text1"/>
              </w:rPr>
              <w:tab/>
            </w:r>
            <w:r>
              <w:rPr>
                <w:color w:val="000000" w:themeColor="text1"/>
              </w:rPr>
              <w:fldChar w:fldCharType="begin"/>
            </w:r>
            <w:r>
              <w:rPr>
                <w:color w:val="000000" w:themeColor="text1"/>
              </w:rPr>
              <w:instrText xml:space="preserve"> PAGEREF _Toc529024158 \h </w:instrText>
            </w:r>
            <w:r>
              <w:rPr>
                <w:color w:val="000000" w:themeColor="text1"/>
              </w:rPr>
            </w:r>
            <w:r>
              <w:rPr>
                <w:color w:val="000000" w:themeColor="text1"/>
              </w:rPr>
              <w:fldChar w:fldCharType="separate"/>
            </w:r>
            <w:r>
              <w:rPr>
                <w:color w:val="000000" w:themeColor="text1"/>
              </w:rPr>
              <w:t>- 34 -</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159" w:history="1">
            <w:r>
              <w:rPr>
                <w:rStyle w:val="afff0"/>
                <w:color w:val="000000" w:themeColor="text1"/>
              </w:rPr>
              <w:t>3.9</w:t>
            </w:r>
            <w:r>
              <w:rPr>
                <w:rStyle w:val="afff0"/>
                <w:color w:val="000000" w:themeColor="text1"/>
              </w:rPr>
              <w:t>污染物治理措施及排放处置情况</w:t>
            </w:r>
            <w:r>
              <w:rPr>
                <w:color w:val="000000" w:themeColor="text1"/>
              </w:rPr>
              <w:tab/>
            </w:r>
            <w:r>
              <w:rPr>
                <w:color w:val="000000" w:themeColor="text1"/>
              </w:rPr>
              <w:fldChar w:fldCharType="begin"/>
            </w:r>
            <w:r>
              <w:rPr>
                <w:color w:val="000000" w:themeColor="text1"/>
              </w:rPr>
              <w:instrText xml:space="preserve"> PAGEREF _Toc529024159 \h </w:instrText>
            </w:r>
            <w:r>
              <w:rPr>
                <w:color w:val="000000" w:themeColor="text1"/>
              </w:rPr>
            </w:r>
            <w:r>
              <w:rPr>
                <w:color w:val="000000" w:themeColor="text1"/>
              </w:rPr>
              <w:fldChar w:fldCharType="separate"/>
            </w:r>
            <w:r>
              <w:rPr>
                <w:color w:val="000000" w:themeColor="text1"/>
              </w:rPr>
              <w:t>- 35 -</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160" w:history="1">
            <w:r>
              <w:rPr>
                <w:rStyle w:val="afff0"/>
                <w:color w:val="000000" w:themeColor="text1"/>
              </w:rPr>
              <w:t>3.9.1</w:t>
            </w:r>
            <w:r>
              <w:rPr>
                <w:rStyle w:val="afff0"/>
                <w:color w:val="000000" w:themeColor="text1"/>
              </w:rPr>
              <w:t>废气</w:t>
            </w:r>
            <w:r>
              <w:rPr>
                <w:color w:val="000000" w:themeColor="text1"/>
              </w:rPr>
              <w:tab/>
            </w:r>
            <w:r>
              <w:rPr>
                <w:color w:val="000000" w:themeColor="text1"/>
              </w:rPr>
              <w:fldChar w:fldCharType="begin"/>
            </w:r>
            <w:r>
              <w:rPr>
                <w:color w:val="000000" w:themeColor="text1"/>
              </w:rPr>
              <w:instrText xml:space="preserve"> PAGEREF _Toc529024160 \h </w:instrText>
            </w:r>
            <w:r>
              <w:rPr>
                <w:color w:val="000000" w:themeColor="text1"/>
              </w:rPr>
            </w:r>
            <w:r>
              <w:rPr>
                <w:color w:val="000000" w:themeColor="text1"/>
              </w:rPr>
              <w:fldChar w:fldCharType="separate"/>
            </w:r>
            <w:r>
              <w:rPr>
                <w:color w:val="000000" w:themeColor="text1"/>
              </w:rPr>
              <w:t>- 35 -</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161" w:history="1">
            <w:r>
              <w:rPr>
                <w:rStyle w:val="afff0"/>
                <w:color w:val="000000" w:themeColor="text1"/>
              </w:rPr>
              <w:t>3.9.2</w:t>
            </w:r>
            <w:r>
              <w:rPr>
                <w:rStyle w:val="afff0"/>
                <w:color w:val="000000" w:themeColor="text1"/>
              </w:rPr>
              <w:t>废水</w:t>
            </w:r>
            <w:r>
              <w:rPr>
                <w:color w:val="000000" w:themeColor="text1"/>
              </w:rPr>
              <w:tab/>
            </w:r>
            <w:r>
              <w:rPr>
                <w:color w:val="000000" w:themeColor="text1"/>
              </w:rPr>
              <w:fldChar w:fldCharType="begin"/>
            </w:r>
            <w:r>
              <w:rPr>
                <w:color w:val="000000" w:themeColor="text1"/>
              </w:rPr>
              <w:instrText xml:space="preserve"> PAGEREF _Toc529024161 \h </w:instrText>
            </w:r>
            <w:r>
              <w:rPr>
                <w:color w:val="000000" w:themeColor="text1"/>
              </w:rPr>
            </w:r>
            <w:r>
              <w:rPr>
                <w:color w:val="000000" w:themeColor="text1"/>
              </w:rPr>
              <w:fldChar w:fldCharType="separate"/>
            </w:r>
            <w:r>
              <w:rPr>
                <w:color w:val="000000" w:themeColor="text1"/>
              </w:rPr>
              <w:t>43</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162" w:history="1">
            <w:r>
              <w:rPr>
                <w:rStyle w:val="afff0"/>
                <w:color w:val="000000" w:themeColor="text1"/>
              </w:rPr>
              <w:t>3.9.3</w:t>
            </w:r>
            <w:r>
              <w:rPr>
                <w:rStyle w:val="afff0"/>
                <w:color w:val="000000" w:themeColor="text1"/>
              </w:rPr>
              <w:t>固体废弃物</w:t>
            </w:r>
            <w:r>
              <w:rPr>
                <w:color w:val="000000" w:themeColor="text1"/>
              </w:rPr>
              <w:tab/>
            </w:r>
            <w:r>
              <w:rPr>
                <w:color w:val="000000" w:themeColor="text1"/>
              </w:rPr>
              <w:fldChar w:fldCharType="begin"/>
            </w:r>
            <w:r>
              <w:rPr>
                <w:color w:val="000000" w:themeColor="text1"/>
              </w:rPr>
              <w:instrText xml:space="preserve"> PAGEREF _Toc529024162 \h </w:instrText>
            </w:r>
            <w:r>
              <w:rPr>
                <w:color w:val="000000" w:themeColor="text1"/>
              </w:rPr>
            </w:r>
            <w:r>
              <w:rPr>
                <w:color w:val="000000" w:themeColor="text1"/>
              </w:rPr>
              <w:fldChar w:fldCharType="separate"/>
            </w:r>
            <w:r>
              <w:rPr>
                <w:color w:val="000000" w:themeColor="text1"/>
              </w:rPr>
              <w:t>46</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163" w:history="1">
            <w:r>
              <w:rPr>
                <w:rStyle w:val="afff0"/>
                <w:color w:val="000000" w:themeColor="text1"/>
              </w:rPr>
              <w:t>3.9.4</w:t>
            </w:r>
            <w:r>
              <w:rPr>
                <w:rStyle w:val="afff0"/>
                <w:color w:val="000000" w:themeColor="text1"/>
              </w:rPr>
              <w:t>噪声</w:t>
            </w:r>
            <w:r>
              <w:rPr>
                <w:color w:val="000000" w:themeColor="text1"/>
              </w:rPr>
              <w:tab/>
            </w:r>
            <w:r>
              <w:rPr>
                <w:color w:val="000000" w:themeColor="text1"/>
              </w:rPr>
              <w:fldChar w:fldCharType="begin"/>
            </w:r>
            <w:r>
              <w:rPr>
                <w:color w:val="000000" w:themeColor="text1"/>
              </w:rPr>
              <w:instrText xml:space="preserve"> PAGEREF _Toc529024163 \h </w:instrText>
            </w:r>
            <w:r>
              <w:rPr>
                <w:color w:val="000000" w:themeColor="text1"/>
              </w:rPr>
            </w:r>
            <w:r>
              <w:rPr>
                <w:color w:val="000000" w:themeColor="text1"/>
              </w:rPr>
              <w:fldChar w:fldCharType="separate"/>
            </w:r>
            <w:r>
              <w:rPr>
                <w:color w:val="000000" w:themeColor="text1"/>
              </w:rPr>
              <w:t>47</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164" w:history="1">
            <w:r>
              <w:rPr>
                <w:rStyle w:val="afff0"/>
                <w:color w:val="000000" w:themeColor="text1"/>
              </w:rPr>
              <w:t>3.10</w:t>
            </w:r>
            <w:r>
              <w:rPr>
                <w:rStyle w:val="afff0"/>
                <w:color w:val="000000" w:themeColor="text1"/>
              </w:rPr>
              <w:t>现有工程存在的环境问题</w:t>
            </w:r>
            <w:r>
              <w:rPr>
                <w:color w:val="000000" w:themeColor="text1"/>
              </w:rPr>
              <w:tab/>
            </w:r>
            <w:r>
              <w:rPr>
                <w:color w:val="000000" w:themeColor="text1"/>
              </w:rPr>
              <w:fldChar w:fldCharType="begin"/>
            </w:r>
            <w:r>
              <w:rPr>
                <w:color w:val="000000" w:themeColor="text1"/>
              </w:rPr>
              <w:instrText xml:space="preserve"> PAGEREF _Toc529024164 \h </w:instrText>
            </w:r>
            <w:r>
              <w:rPr>
                <w:color w:val="000000" w:themeColor="text1"/>
              </w:rPr>
            </w:r>
            <w:r>
              <w:rPr>
                <w:color w:val="000000" w:themeColor="text1"/>
              </w:rPr>
              <w:fldChar w:fldCharType="separate"/>
            </w:r>
            <w:r>
              <w:rPr>
                <w:color w:val="000000" w:themeColor="text1"/>
              </w:rPr>
              <w:t>48</w:t>
            </w:r>
            <w:r>
              <w:rPr>
                <w:color w:val="000000" w:themeColor="text1"/>
              </w:rPr>
              <w:fldChar w:fldCharType="end"/>
            </w:r>
          </w:hyperlink>
        </w:p>
        <w:p w:rsidR="00DB6592" w:rsidRDefault="00FD01D4">
          <w:pPr>
            <w:pStyle w:val="14"/>
            <w:snapToGrid w:val="0"/>
            <w:spacing w:before="0" w:after="0"/>
            <w:ind w:firstLine="402"/>
            <w:rPr>
              <w:b w:val="0"/>
              <w:bCs w:val="0"/>
              <w:caps w:val="0"/>
              <w:color w:val="000000" w:themeColor="text1"/>
              <w:sz w:val="24"/>
              <w:szCs w:val="24"/>
            </w:rPr>
          </w:pPr>
          <w:hyperlink w:anchor="_Toc529024165" w:history="1">
            <w:r>
              <w:rPr>
                <w:rStyle w:val="afff0"/>
                <w:color w:val="000000" w:themeColor="text1"/>
              </w:rPr>
              <w:t>4</w:t>
            </w:r>
            <w:r>
              <w:rPr>
                <w:rStyle w:val="afff0"/>
                <w:color w:val="000000" w:themeColor="text1"/>
              </w:rPr>
              <w:t>技改项目概况</w:t>
            </w:r>
            <w:r>
              <w:rPr>
                <w:color w:val="000000" w:themeColor="text1"/>
              </w:rPr>
              <w:tab/>
            </w:r>
            <w:r>
              <w:rPr>
                <w:color w:val="000000" w:themeColor="text1"/>
              </w:rPr>
              <w:fldChar w:fldCharType="begin"/>
            </w:r>
            <w:r>
              <w:rPr>
                <w:color w:val="000000" w:themeColor="text1"/>
              </w:rPr>
              <w:instrText xml:space="preserve"> PAGEREF _Toc529024165 \h </w:instrText>
            </w:r>
            <w:r>
              <w:rPr>
                <w:color w:val="000000" w:themeColor="text1"/>
              </w:rPr>
            </w:r>
            <w:r>
              <w:rPr>
                <w:color w:val="000000" w:themeColor="text1"/>
              </w:rPr>
              <w:fldChar w:fldCharType="separate"/>
            </w:r>
            <w:r>
              <w:rPr>
                <w:color w:val="000000" w:themeColor="text1"/>
              </w:rPr>
              <w:t>49</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166" w:history="1">
            <w:r>
              <w:rPr>
                <w:rStyle w:val="afff0"/>
                <w:color w:val="000000" w:themeColor="text1"/>
              </w:rPr>
              <w:t>4.1</w:t>
            </w:r>
            <w:r>
              <w:rPr>
                <w:rStyle w:val="afff0"/>
                <w:color w:val="000000" w:themeColor="text1"/>
              </w:rPr>
              <w:t>项目概况</w:t>
            </w:r>
            <w:r>
              <w:rPr>
                <w:color w:val="000000" w:themeColor="text1"/>
              </w:rPr>
              <w:tab/>
            </w:r>
            <w:r>
              <w:rPr>
                <w:color w:val="000000" w:themeColor="text1"/>
              </w:rPr>
              <w:fldChar w:fldCharType="begin"/>
            </w:r>
            <w:r>
              <w:rPr>
                <w:color w:val="000000" w:themeColor="text1"/>
              </w:rPr>
              <w:instrText xml:space="preserve"> PAGEREF _To</w:instrText>
            </w:r>
            <w:r>
              <w:rPr>
                <w:color w:val="000000" w:themeColor="text1"/>
              </w:rPr>
              <w:instrText xml:space="preserve">c529024166 \h </w:instrText>
            </w:r>
            <w:r>
              <w:rPr>
                <w:color w:val="000000" w:themeColor="text1"/>
              </w:rPr>
            </w:r>
            <w:r>
              <w:rPr>
                <w:color w:val="000000" w:themeColor="text1"/>
              </w:rPr>
              <w:fldChar w:fldCharType="separate"/>
            </w:r>
            <w:r>
              <w:rPr>
                <w:color w:val="000000" w:themeColor="text1"/>
              </w:rPr>
              <w:t>49</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167" w:history="1">
            <w:r>
              <w:rPr>
                <w:rStyle w:val="afff0"/>
                <w:color w:val="000000" w:themeColor="text1"/>
              </w:rPr>
              <w:t>4.2</w:t>
            </w:r>
            <w:r>
              <w:rPr>
                <w:rStyle w:val="afff0"/>
                <w:color w:val="000000" w:themeColor="text1"/>
              </w:rPr>
              <w:t>技改工程内容及规模</w:t>
            </w:r>
            <w:r>
              <w:rPr>
                <w:color w:val="000000" w:themeColor="text1"/>
              </w:rPr>
              <w:tab/>
            </w:r>
            <w:r>
              <w:rPr>
                <w:color w:val="000000" w:themeColor="text1"/>
              </w:rPr>
              <w:fldChar w:fldCharType="begin"/>
            </w:r>
            <w:r>
              <w:rPr>
                <w:color w:val="000000" w:themeColor="text1"/>
              </w:rPr>
              <w:instrText xml:space="preserve"> PAGEREF _Toc529024167 \h </w:instrText>
            </w:r>
            <w:r>
              <w:rPr>
                <w:color w:val="000000" w:themeColor="text1"/>
              </w:rPr>
            </w:r>
            <w:r>
              <w:rPr>
                <w:color w:val="000000" w:themeColor="text1"/>
              </w:rPr>
              <w:fldChar w:fldCharType="separate"/>
            </w:r>
            <w:r>
              <w:rPr>
                <w:color w:val="000000" w:themeColor="text1"/>
              </w:rPr>
              <w:t>49</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168" w:history="1">
            <w:r>
              <w:rPr>
                <w:rStyle w:val="afff0"/>
                <w:color w:val="000000" w:themeColor="text1"/>
              </w:rPr>
              <w:t>4.3</w:t>
            </w:r>
            <w:r>
              <w:rPr>
                <w:rStyle w:val="afff0"/>
                <w:color w:val="000000" w:themeColor="text1"/>
              </w:rPr>
              <w:t>生产规模及产品方案</w:t>
            </w:r>
            <w:r>
              <w:rPr>
                <w:color w:val="000000" w:themeColor="text1"/>
              </w:rPr>
              <w:tab/>
            </w:r>
            <w:r>
              <w:rPr>
                <w:color w:val="000000" w:themeColor="text1"/>
              </w:rPr>
              <w:fldChar w:fldCharType="begin"/>
            </w:r>
            <w:r>
              <w:rPr>
                <w:color w:val="000000" w:themeColor="text1"/>
              </w:rPr>
              <w:instrText xml:space="preserve"> PAGEREF _Toc529024168 \h </w:instrText>
            </w:r>
            <w:r>
              <w:rPr>
                <w:color w:val="000000" w:themeColor="text1"/>
              </w:rPr>
            </w:r>
            <w:r>
              <w:rPr>
                <w:color w:val="000000" w:themeColor="text1"/>
              </w:rPr>
              <w:fldChar w:fldCharType="separate"/>
            </w:r>
            <w:r>
              <w:rPr>
                <w:color w:val="000000" w:themeColor="text1"/>
              </w:rPr>
              <w:t>52</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169" w:history="1">
            <w:r>
              <w:rPr>
                <w:rStyle w:val="afff0"/>
                <w:color w:val="000000" w:themeColor="text1"/>
              </w:rPr>
              <w:t>4.4</w:t>
            </w:r>
            <w:r>
              <w:rPr>
                <w:rStyle w:val="afff0"/>
                <w:color w:val="000000" w:themeColor="text1"/>
              </w:rPr>
              <w:t>主要生产设备</w:t>
            </w:r>
            <w:r>
              <w:rPr>
                <w:color w:val="000000" w:themeColor="text1"/>
              </w:rPr>
              <w:tab/>
            </w:r>
            <w:r>
              <w:rPr>
                <w:color w:val="000000" w:themeColor="text1"/>
              </w:rPr>
              <w:fldChar w:fldCharType="begin"/>
            </w:r>
            <w:r>
              <w:rPr>
                <w:color w:val="000000" w:themeColor="text1"/>
              </w:rPr>
              <w:instrText xml:space="preserve"> PAGEREF _Toc529024169 \h </w:instrText>
            </w:r>
            <w:r>
              <w:rPr>
                <w:color w:val="000000" w:themeColor="text1"/>
              </w:rPr>
            </w:r>
            <w:r>
              <w:rPr>
                <w:color w:val="000000" w:themeColor="text1"/>
              </w:rPr>
              <w:fldChar w:fldCharType="separate"/>
            </w:r>
            <w:r>
              <w:rPr>
                <w:color w:val="000000" w:themeColor="text1"/>
              </w:rPr>
              <w:t>52</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170" w:history="1">
            <w:r>
              <w:rPr>
                <w:rStyle w:val="afff0"/>
                <w:color w:val="000000" w:themeColor="text1"/>
              </w:rPr>
              <w:t>4.5</w:t>
            </w:r>
            <w:r>
              <w:rPr>
                <w:rStyle w:val="afff0"/>
                <w:color w:val="000000" w:themeColor="text1"/>
              </w:rPr>
              <w:t>平面布置</w:t>
            </w:r>
            <w:r>
              <w:rPr>
                <w:color w:val="000000" w:themeColor="text1"/>
              </w:rPr>
              <w:tab/>
            </w:r>
            <w:r>
              <w:rPr>
                <w:color w:val="000000" w:themeColor="text1"/>
              </w:rPr>
              <w:fldChar w:fldCharType="begin"/>
            </w:r>
            <w:r>
              <w:rPr>
                <w:color w:val="000000" w:themeColor="text1"/>
              </w:rPr>
              <w:instrText xml:space="preserve"> PAGEREF _</w:instrText>
            </w:r>
            <w:r>
              <w:rPr>
                <w:color w:val="000000" w:themeColor="text1"/>
              </w:rPr>
              <w:instrText xml:space="preserve">Toc529024170 \h </w:instrText>
            </w:r>
            <w:r>
              <w:rPr>
                <w:color w:val="000000" w:themeColor="text1"/>
              </w:rPr>
            </w:r>
            <w:r>
              <w:rPr>
                <w:color w:val="000000" w:themeColor="text1"/>
              </w:rPr>
              <w:fldChar w:fldCharType="separate"/>
            </w:r>
            <w:r>
              <w:rPr>
                <w:color w:val="000000" w:themeColor="text1"/>
              </w:rPr>
              <w:t>55</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171" w:history="1">
            <w:r>
              <w:rPr>
                <w:rStyle w:val="afff0"/>
                <w:color w:val="000000" w:themeColor="text1"/>
              </w:rPr>
              <w:t>4.6</w:t>
            </w:r>
            <w:r>
              <w:rPr>
                <w:rStyle w:val="afff0"/>
                <w:color w:val="000000" w:themeColor="text1"/>
              </w:rPr>
              <w:t>公辅设施</w:t>
            </w:r>
            <w:r>
              <w:rPr>
                <w:color w:val="000000" w:themeColor="text1"/>
              </w:rPr>
              <w:tab/>
            </w:r>
            <w:r>
              <w:rPr>
                <w:color w:val="000000" w:themeColor="text1"/>
              </w:rPr>
              <w:fldChar w:fldCharType="begin"/>
            </w:r>
            <w:r>
              <w:rPr>
                <w:color w:val="000000" w:themeColor="text1"/>
              </w:rPr>
              <w:instrText xml:space="preserve"> PAGEREF _Toc529024171 \h </w:instrText>
            </w:r>
            <w:r>
              <w:rPr>
                <w:color w:val="000000" w:themeColor="text1"/>
              </w:rPr>
            </w:r>
            <w:r>
              <w:rPr>
                <w:color w:val="000000" w:themeColor="text1"/>
              </w:rPr>
              <w:fldChar w:fldCharType="separate"/>
            </w:r>
            <w:r>
              <w:rPr>
                <w:color w:val="000000" w:themeColor="text1"/>
              </w:rPr>
              <w:t>55</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172" w:history="1">
            <w:r>
              <w:rPr>
                <w:rStyle w:val="afff0"/>
                <w:color w:val="000000" w:themeColor="text1"/>
              </w:rPr>
              <w:t>4.7</w:t>
            </w:r>
            <w:r>
              <w:rPr>
                <w:rStyle w:val="afff0"/>
                <w:color w:val="000000" w:themeColor="text1"/>
              </w:rPr>
              <w:t>工作制度及劳动定员</w:t>
            </w:r>
            <w:r>
              <w:rPr>
                <w:color w:val="000000" w:themeColor="text1"/>
              </w:rPr>
              <w:tab/>
            </w:r>
            <w:r>
              <w:rPr>
                <w:color w:val="000000" w:themeColor="text1"/>
              </w:rPr>
              <w:fldChar w:fldCharType="begin"/>
            </w:r>
            <w:r>
              <w:rPr>
                <w:color w:val="000000" w:themeColor="text1"/>
              </w:rPr>
              <w:instrText xml:space="preserve"> PAGEREF _Toc529024172 \h </w:instrText>
            </w:r>
            <w:r>
              <w:rPr>
                <w:color w:val="000000" w:themeColor="text1"/>
              </w:rPr>
            </w:r>
            <w:r>
              <w:rPr>
                <w:color w:val="000000" w:themeColor="text1"/>
              </w:rPr>
              <w:fldChar w:fldCharType="separate"/>
            </w:r>
            <w:r>
              <w:rPr>
                <w:color w:val="000000" w:themeColor="text1"/>
              </w:rPr>
              <w:t>56</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173" w:history="1">
            <w:r>
              <w:rPr>
                <w:rStyle w:val="afff0"/>
                <w:color w:val="000000" w:themeColor="text1"/>
              </w:rPr>
              <w:t>4.8</w:t>
            </w:r>
            <w:r>
              <w:rPr>
                <w:rStyle w:val="afff0"/>
                <w:color w:val="000000" w:themeColor="text1"/>
              </w:rPr>
              <w:t>项目实施进度</w:t>
            </w:r>
            <w:r>
              <w:rPr>
                <w:color w:val="000000" w:themeColor="text1"/>
              </w:rPr>
              <w:tab/>
            </w:r>
            <w:r>
              <w:rPr>
                <w:color w:val="000000" w:themeColor="text1"/>
              </w:rPr>
              <w:fldChar w:fldCharType="begin"/>
            </w:r>
            <w:r>
              <w:rPr>
                <w:color w:val="000000" w:themeColor="text1"/>
              </w:rPr>
              <w:instrText xml:space="preserve"> PAGEREF _Toc529024173 \h </w:instrText>
            </w:r>
            <w:r>
              <w:rPr>
                <w:color w:val="000000" w:themeColor="text1"/>
              </w:rPr>
            </w:r>
            <w:r>
              <w:rPr>
                <w:color w:val="000000" w:themeColor="text1"/>
              </w:rPr>
              <w:fldChar w:fldCharType="separate"/>
            </w:r>
            <w:r>
              <w:rPr>
                <w:color w:val="000000" w:themeColor="text1"/>
              </w:rPr>
              <w:t>56</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174" w:history="1">
            <w:r>
              <w:rPr>
                <w:rStyle w:val="afff0"/>
                <w:color w:val="000000" w:themeColor="text1"/>
              </w:rPr>
              <w:t>4.9</w:t>
            </w:r>
            <w:r>
              <w:rPr>
                <w:rStyle w:val="afff0"/>
                <w:color w:val="000000" w:themeColor="text1"/>
              </w:rPr>
              <w:t>主要技术经济指标</w:t>
            </w:r>
            <w:r>
              <w:rPr>
                <w:color w:val="000000" w:themeColor="text1"/>
              </w:rPr>
              <w:tab/>
            </w:r>
            <w:r>
              <w:rPr>
                <w:color w:val="000000" w:themeColor="text1"/>
              </w:rPr>
              <w:fldChar w:fldCharType="begin"/>
            </w:r>
            <w:r>
              <w:rPr>
                <w:color w:val="000000" w:themeColor="text1"/>
              </w:rPr>
              <w:instrText xml:space="preserve"> PAGEREF _Toc529024174 \h </w:instrText>
            </w:r>
            <w:r>
              <w:rPr>
                <w:color w:val="000000" w:themeColor="text1"/>
              </w:rPr>
            </w:r>
            <w:r>
              <w:rPr>
                <w:color w:val="000000" w:themeColor="text1"/>
              </w:rPr>
              <w:fldChar w:fldCharType="separate"/>
            </w:r>
            <w:r>
              <w:rPr>
                <w:color w:val="000000" w:themeColor="text1"/>
              </w:rPr>
              <w:t>56</w:t>
            </w:r>
            <w:r>
              <w:rPr>
                <w:color w:val="000000" w:themeColor="text1"/>
              </w:rPr>
              <w:fldChar w:fldCharType="end"/>
            </w:r>
          </w:hyperlink>
        </w:p>
        <w:p w:rsidR="00DB6592" w:rsidRDefault="00FD01D4">
          <w:pPr>
            <w:pStyle w:val="14"/>
            <w:snapToGrid w:val="0"/>
            <w:spacing w:before="0" w:after="0"/>
            <w:ind w:firstLine="402"/>
            <w:rPr>
              <w:b w:val="0"/>
              <w:bCs w:val="0"/>
              <w:caps w:val="0"/>
              <w:color w:val="000000" w:themeColor="text1"/>
              <w:sz w:val="24"/>
              <w:szCs w:val="24"/>
            </w:rPr>
          </w:pPr>
          <w:hyperlink w:anchor="_Toc529024175" w:history="1">
            <w:r>
              <w:rPr>
                <w:rStyle w:val="afff0"/>
                <w:color w:val="000000" w:themeColor="text1"/>
              </w:rPr>
              <w:t>5</w:t>
            </w:r>
            <w:r>
              <w:rPr>
                <w:rStyle w:val="afff0"/>
                <w:color w:val="000000" w:themeColor="text1"/>
              </w:rPr>
              <w:t>工程分析</w:t>
            </w:r>
            <w:r>
              <w:rPr>
                <w:color w:val="000000" w:themeColor="text1"/>
              </w:rPr>
              <w:tab/>
            </w:r>
            <w:r>
              <w:rPr>
                <w:color w:val="000000" w:themeColor="text1"/>
              </w:rPr>
              <w:fldChar w:fldCharType="begin"/>
            </w:r>
            <w:r>
              <w:rPr>
                <w:color w:val="000000" w:themeColor="text1"/>
              </w:rPr>
              <w:instrText xml:space="preserve"> PAGEREF _Toc529024175 \h </w:instrText>
            </w:r>
            <w:r>
              <w:rPr>
                <w:color w:val="000000" w:themeColor="text1"/>
              </w:rPr>
            </w:r>
            <w:r>
              <w:rPr>
                <w:color w:val="000000" w:themeColor="text1"/>
              </w:rPr>
              <w:fldChar w:fldCharType="separate"/>
            </w:r>
            <w:r>
              <w:rPr>
                <w:color w:val="000000" w:themeColor="text1"/>
              </w:rPr>
              <w:t>59</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176" w:history="1">
            <w:r>
              <w:rPr>
                <w:rStyle w:val="afff0"/>
                <w:color w:val="000000" w:themeColor="text1"/>
              </w:rPr>
              <w:t>5.1</w:t>
            </w:r>
            <w:r>
              <w:rPr>
                <w:rStyle w:val="afff0"/>
                <w:color w:val="000000" w:themeColor="text1"/>
              </w:rPr>
              <w:t>原料及辅料</w:t>
            </w:r>
            <w:r>
              <w:rPr>
                <w:color w:val="000000" w:themeColor="text1"/>
              </w:rPr>
              <w:tab/>
            </w:r>
            <w:r>
              <w:rPr>
                <w:color w:val="000000" w:themeColor="text1"/>
              </w:rPr>
              <w:fldChar w:fldCharType="begin"/>
            </w:r>
            <w:r>
              <w:rPr>
                <w:color w:val="000000" w:themeColor="text1"/>
              </w:rPr>
              <w:instrText xml:space="preserve"> PAGEREF _Toc529024176 \h </w:instrText>
            </w:r>
            <w:r>
              <w:rPr>
                <w:color w:val="000000" w:themeColor="text1"/>
              </w:rPr>
            </w:r>
            <w:r>
              <w:rPr>
                <w:color w:val="000000" w:themeColor="text1"/>
              </w:rPr>
              <w:fldChar w:fldCharType="separate"/>
            </w:r>
            <w:r>
              <w:rPr>
                <w:color w:val="000000" w:themeColor="text1"/>
              </w:rPr>
              <w:t>59</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177" w:history="1">
            <w:r>
              <w:rPr>
                <w:rStyle w:val="afff0"/>
                <w:color w:val="000000" w:themeColor="text1"/>
              </w:rPr>
              <w:t>5.1.1</w:t>
            </w:r>
            <w:r>
              <w:rPr>
                <w:rStyle w:val="afff0"/>
                <w:color w:val="000000" w:themeColor="text1"/>
              </w:rPr>
              <w:t>原料</w:t>
            </w:r>
            <w:r>
              <w:rPr>
                <w:color w:val="000000" w:themeColor="text1"/>
              </w:rPr>
              <w:tab/>
            </w:r>
            <w:r>
              <w:rPr>
                <w:color w:val="000000" w:themeColor="text1"/>
              </w:rPr>
              <w:fldChar w:fldCharType="begin"/>
            </w:r>
            <w:r>
              <w:rPr>
                <w:color w:val="000000" w:themeColor="text1"/>
              </w:rPr>
              <w:instrText xml:space="preserve"> PAGEREF _Toc529024177 \h </w:instrText>
            </w:r>
            <w:r>
              <w:rPr>
                <w:color w:val="000000" w:themeColor="text1"/>
              </w:rPr>
            </w:r>
            <w:r>
              <w:rPr>
                <w:color w:val="000000" w:themeColor="text1"/>
              </w:rPr>
              <w:fldChar w:fldCharType="separate"/>
            </w:r>
            <w:r>
              <w:rPr>
                <w:color w:val="000000" w:themeColor="text1"/>
              </w:rPr>
              <w:t>59</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178" w:history="1">
            <w:r>
              <w:rPr>
                <w:rStyle w:val="afff0"/>
                <w:color w:val="000000" w:themeColor="text1"/>
              </w:rPr>
              <w:t>5.1.2</w:t>
            </w:r>
            <w:r>
              <w:rPr>
                <w:rStyle w:val="afff0"/>
                <w:color w:val="000000" w:themeColor="text1"/>
              </w:rPr>
              <w:t>辅料</w:t>
            </w:r>
            <w:r>
              <w:rPr>
                <w:color w:val="000000" w:themeColor="text1"/>
              </w:rPr>
              <w:tab/>
            </w:r>
            <w:r>
              <w:rPr>
                <w:color w:val="000000" w:themeColor="text1"/>
              </w:rPr>
              <w:fldChar w:fldCharType="begin"/>
            </w:r>
            <w:r>
              <w:rPr>
                <w:color w:val="000000" w:themeColor="text1"/>
              </w:rPr>
              <w:instrText xml:space="preserve"> PAGEREF _Toc529024178 \h </w:instrText>
            </w:r>
            <w:r>
              <w:rPr>
                <w:color w:val="000000" w:themeColor="text1"/>
              </w:rPr>
            </w:r>
            <w:r>
              <w:rPr>
                <w:color w:val="000000" w:themeColor="text1"/>
              </w:rPr>
              <w:fldChar w:fldCharType="separate"/>
            </w:r>
            <w:r>
              <w:rPr>
                <w:color w:val="000000" w:themeColor="text1"/>
              </w:rPr>
              <w:t>59</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179" w:history="1">
            <w:r>
              <w:rPr>
                <w:rStyle w:val="afff0"/>
                <w:color w:val="000000" w:themeColor="text1"/>
              </w:rPr>
              <w:t>5.1.3</w:t>
            </w:r>
            <w:r>
              <w:rPr>
                <w:rStyle w:val="afff0"/>
                <w:color w:val="000000" w:themeColor="text1"/>
              </w:rPr>
              <w:t>燃料</w:t>
            </w:r>
            <w:r>
              <w:rPr>
                <w:color w:val="000000" w:themeColor="text1"/>
              </w:rPr>
              <w:tab/>
            </w:r>
            <w:r>
              <w:rPr>
                <w:color w:val="000000" w:themeColor="text1"/>
              </w:rPr>
              <w:fldChar w:fldCharType="begin"/>
            </w:r>
            <w:r>
              <w:rPr>
                <w:color w:val="000000" w:themeColor="text1"/>
              </w:rPr>
              <w:instrText xml:space="preserve"> PAGEREF _Toc529024179 \h </w:instrText>
            </w:r>
            <w:r>
              <w:rPr>
                <w:color w:val="000000" w:themeColor="text1"/>
              </w:rPr>
            </w:r>
            <w:r>
              <w:rPr>
                <w:color w:val="000000" w:themeColor="text1"/>
              </w:rPr>
              <w:fldChar w:fldCharType="separate"/>
            </w:r>
            <w:r>
              <w:rPr>
                <w:color w:val="000000" w:themeColor="text1"/>
              </w:rPr>
              <w:t>60</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180" w:history="1">
            <w:r>
              <w:rPr>
                <w:rStyle w:val="afff0"/>
                <w:color w:val="000000" w:themeColor="text1"/>
              </w:rPr>
              <w:t>5.2</w:t>
            </w:r>
            <w:r>
              <w:rPr>
                <w:rStyle w:val="afff0"/>
                <w:color w:val="000000" w:themeColor="text1"/>
              </w:rPr>
              <w:t>项目生产工艺及产污环节分析</w:t>
            </w:r>
            <w:r>
              <w:rPr>
                <w:color w:val="000000" w:themeColor="text1"/>
              </w:rPr>
              <w:tab/>
            </w:r>
            <w:r>
              <w:rPr>
                <w:color w:val="000000" w:themeColor="text1"/>
              </w:rPr>
              <w:fldChar w:fldCharType="begin"/>
            </w:r>
            <w:r>
              <w:rPr>
                <w:color w:val="000000" w:themeColor="text1"/>
              </w:rPr>
              <w:instrText xml:space="preserve"> PA</w:instrText>
            </w:r>
            <w:r>
              <w:rPr>
                <w:color w:val="000000" w:themeColor="text1"/>
              </w:rPr>
              <w:instrText xml:space="preserve">GEREF _Toc529024180 \h </w:instrText>
            </w:r>
            <w:r>
              <w:rPr>
                <w:color w:val="000000" w:themeColor="text1"/>
              </w:rPr>
            </w:r>
            <w:r>
              <w:rPr>
                <w:color w:val="000000" w:themeColor="text1"/>
              </w:rPr>
              <w:fldChar w:fldCharType="separate"/>
            </w:r>
            <w:r>
              <w:rPr>
                <w:color w:val="000000" w:themeColor="text1"/>
              </w:rPr>
              <w:t>60</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186" w:history="1">
            <w:r>
              <w:rPr>
                <w:rStyle w:val="afff0"/>
                <w:color w:val="000000" w:themeColor="text1"/>
              </w:rPr>
              <w:t>5.3</w:t>
            </w:r>
            <w:r>
              <w:rPr>
                <w:rStyle w:val="afff0"/>
                <w:color w:val="000000" w:themeColor="text1"/>
              </w:rPr>
              <w:t>相关平衡分析</w:t>
            </w:r>
            <w:r>
              <w:rPr>
                <w:color w:val="000000" w:themeColor="text1"/>
              </w:rPr>
              <w:tab/>
            </w:r>
            <w:r>
              <w:rPr>
                <w:color w:val="000000" w:themeColor="text1"/>
              </w:rPr>
              <w:fldChar w:fldCharType="begin"/>
            </w:r>
            <w:r>
              <w:rPr>
                <w:color w:val="000000" w:themeColor="text1"/>
              </w:rPr>
              <w:instrText xml:space="preserve"> PAGEREF _Toc529024186 \h </w:instrText>
            </w:r>
            <w:r>
              <w:rPr>
                <w:color w:val="000000" w:themeColor="text1"/>
              </w:rPr>
            </w:r>
            <w:r>
              <w:rPr>
                <w:color w:val="000000" w:themeColor="text1"/>
              </w:rPr>
              <w:fldChar w:fldCharType="separate"/>
            </w:r>
            <w:r>
              <w:rPr>
                <w:color w:val="000000" w:themeColor="text1"/>
              </w:rPr>
              <w:t>69</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190" w:history="1">
            <w:r>
              <w:rPr>
                <w:rStyle w:val="afff0"/>
                <w:color w:val="000000" w:themeColor="text1"/>
              </w:rPr>
              <w:t>5.4</w:t>
            </w:r>
            <w:r>
              <w:rPr>
                <w:rStyle w:val="afff0"/>
                <w:color w:val="000000" w:themeColor="text1"/>
              </w:rPr>
              <w:t>污染源强核算</w:t>
            </w:r>
            <w:r>
              <w:rPr>
                <w:color w:val="000000" w:themeColor="text1"/>
              </w:rPr>
              <w:tab/>
            </w:r>
            <w:r>
              <w:rPr>
                <w:color w:val="000000" w:themeColor="text1"/>
              </w:rPr>
              <w:fldChar w:fldCharType="begin"/>
            </w:r>
            <w:r>
              <w:rPr>
                <w:color w:val="000000" w:themeColor="text1"/>
              </w:rPr>
              <w:instrText xml:space="preserve"> PAGEREF _Toc529024190 \h </w:instrText>
            </w:r>
            <w:r>
              <w:rPr>
                <w:color w:val="000000" w:themeColor="text1"/>
              </w:rPr>
            </w:r>
            <w:r>
              <w:rPr>
                <w:color w:val="000000" w:themeColor="text1"/>
              </w:rPr>
              <w:fldChar w:fldCharType="separate"/>
            </w:r>
            <w:r>
              <w:rPr>
                <w:color w:val="000000" w:themeColor="text1"/>
              </w:rPr>
              <w:t>82</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191" w:history="1">
            <w:r>
              <w:rPr>
                <w:rStyle w:val="afff0"/>
                <w:color w:val="000000" w:themeColor="text1"/>
              </w:rPr>
              <w:t>5.4.1</w:t>
            </w:r>
            <w:r>
              <w:rPr>
                <w:rStyle w:val="afff0"/>
                <w:color w:val="000000" w:themeColor="text1"/>
              </w:rPr>
              <w:t>废气</w:t>
            </w:r>
            <w:r>
              <w:rPr>
                <w:color w:val="000000" w:themeColor="text1"/>
              </w:rPr>
              <w:tab/>
            </w:r>
            <w:r>
              <w:rPr>
                <w:color w:val="000000" w:themeColor="text1"/>
              </w:rPr>
              <w:fldChar w:fldCharType="begin"/>
            </w:r>
            <w:r>
              <w:rPr>
                <w:color w:val="000000" w:themeColor="text1"/>
              </w:rPr>
              <w:instrText xml:space="preserve"> PAGEREF _Toc529024191 \h </w:instrText>
            </w:r>
            <w:r>
              <w:rPr>
                <w:color w:val="000000" w:themeColor="text1"/>
              </w:rPr>
            </w:r>
            <w:r>
              <w:rPr>
                <w:color w:val="000000" w:themeColor="text1"/>
              </w:rPr>
              <w:fldChar w:fldCharType="separate"/>
            </w:r>
            <w:r>
              <w:rPr>
                <w:color w:val="000000" w:themeColor="text1"/>
              </w:rPr>
              <w:t>82</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192" w:history="1">
            <w:r>
              <w:rPr>
                <w:rStyle w:val="afff0"/>
                <w:color w:val="000000" w:themeColor="text1"/>
              </w:rPr>
              <w:t>5.4.2</w:t>
            </w:r>
            <w:r>
              <w:rPr>
                <w:rStyle w:val="afff0"/>
                <w:color w:val="000000" w:themeColor="text1"/>
              </w:rPr>
              <w:t>废水</w:t>
            </w:r>
            <w:r>
              <w:rPr>
                <w:color w:val="000000" w:themeColor="text1"/>
              </w:rPr>
              <w:tab/>
            </w:r>
            <w:r>
              <w:rPr>
                <w:color w:val="000000" w:themeColor="text1"/>
              </w:rPr>
              <w:fldChar w:fldCharType="begin"/>
            </w:r>
            <w:r>
              <w:rPr>
                <w:color w:val="000000" w:themeColor="text1"/>
              </w:rPr>
              <w:instrText xml:space="preserve"> PAGEREF _To</w:instrText>
            </w:r>
            <w:r>
              <w:rPr>
                <w:color w:val="000000" w:themeColor="text1"/>
              </w:rPr>
              <w:instrText xml:space="preserve">c529024192 \h </w:instrText>
            </w:r>
            <w:r>
              <w:rPr>
                <w:color w:val="000000" w:themeColor="text1"/>
              </w:rPr>
            </w:r>
            <w:r>
              <w:rPr>
                <w:color w:val="000000" w:themeColor="text1"/>
              </w:rPr>
              <w:fldChar w:fldCharType="separate"/>
            </w:r>
            <w:r>
              <w:rPr>
                <w:color w:val="000000" w:themeColor="text1"/>
              </w:rPr>
              <w:t>90</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193" w:history="1">
            <w:r>
              <w:rPr>
                <w:rStyle w:val="afff0"/>
                <w:color w:val="000000" w:themeColor="text1"/>
              </w:rPr>
              <w:t>5.4.3</w:t>
            </w:r>
            <w:r>
              <w:rPr>
                <w:rStyle w:val="afff0"/>
                <w:color w:val="000000" w:themeColor="text1"/>
              </w:rPr>
              <w:t>噪声</w:t>
            </w:r>
            <w:r>
              <w:rPr>
                <w:color w:val="000000" w:themeColor="text1"/>
              </w:rPr>
              <w:tab/>
            </w:r>
            <w:r>
              <w:rPr>
                <w:color w:val="000000" w:themeColor="text1"/>
              </w:rPr>
              <w:fldChar w:fldCharType="begin"/>
            </w:r>
            <w:r>
              <w:rPr>
                <w:color w:val="000000" w:themeColor="text1"/>
              </w:rPr>
              <w:instrText xml:space="preserve"> PAGEREF _Toc529024193 \h </w:instrText>
            </w:r>
            <w:r>
              <w:rPr>
                <w:color w:val="000000" w:themeColor="text1"/>
              </w:rPr>
            </w:r>
            <w:r>
              <w:rPr>
                <w:color w:val="000000" w:themeColor="text1"/>
              </w:rPr>
              <w:fldChar w:fldCharType="separate"/>
            </w:r>
            <w:r>
              <w:rPr>
                <w:color w:val="000000" w:themeColor="text1"/>
              </w:rPr>
              <w:t>91</w:t>
            </w:r>
            <w:r>
              <w:rPr>
                <w:color w:val="000000" w:themeColor="text1"/>
              </w:rPr>
              <w:fldChar w:fldCharType="end"/>
            </w:r>
          </w:hyperlink>
        </w:p>
        <w:p w:rsidR="00DB6592" w:rsidRDefault="00FD01D4">
          <w:pPr>
            <w:pStyle w:val="14"/>
            <w:snapToGrid w:val="0"/>
            <w:spacing w:before="0" w:after="0"/>
            <w:ind w:firstLine="402"/>
            <w:rPr>
              <w:b w:val="0"/>
              <w:bCs w:val="0"/>
              <w:caps w:val="0"/>
              <w:color w:val="000000" w:themeColor="text1"/>
              <w:sz w:val="24"/>
              <w:szCs w:val="24"/>
            </w:rPr>
          </w:pPr>
          <w:hyperlink w:anchor="_Toc529024197" w:history="1">
            <w:r>
              <w:rPr>
                <w:rStyle w:val="afff0"/>
                <w:color w:val="000000" w:themeColor="text1"/>
              </w:rPr>
              <w:t>6</w:t>
            </w:r>
            <w:r>
              <w:rPr>
                <w:rStyle w:val="afff0"/>
                <w:color w:val="000000" w:themeColor="text1"/>
              </w:rPr>
              <w:t>区域环境现状调查</w:t>
            </w:r>
            <w:r>
              <w:rPr>
                <w:color w:val="000000" w:themeColor="text1"/>
              </w:rPr>
              <w:tab/>
            </w:r>
            <w:r>
              <w:rPr>
                <w:color w:val="000000" w:themeColor="text1"/>
              </w:rPr>
              <w:fldChar w:fldCharType="begin"/>
            </w:r>
            <w:r>
              <w:rPr>
                <w:color w:val="000000" w:themeColor="text1"/>
              </w:rPr>
              <w:instrText xml:space="preserve"> PAGEREF _Toc529024197 \h </w:instrText>
            </w:r>
            <w:r>
              <w:rPr>
                <w:color w:val="000000" w:themeColor="text1"/>
              </w:rPr>
            </w:r>
            <w:r>
              <w:rPr>
                <w:color w:val="000000" w:themeColor="text1"/>
              </w:rPr>
              <w:fldChar w:fldCharType="separate"/>
            </w:r>
            <w:r>
              <w:rPr>
                <w:color w:val="000000" w:themeColor="text1"/>
              </w:rPr>
              <w:t>97</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198" w:history="1">
            <w:r>
              <w:rPr>
                <w:rStyle w:val="afff0"/>
                <w:color w:val="000000" w:themeColor="text1"/>
              </w:rPr>
              <w:t>6.1</w:t>
            </w:r>
            <w:r>
              <w:rPr>
                <w:rStyle w:val="afff0"/>
                <w:color w:val="000000" w:themeColor="text1"/>
              </w:rPr>
              <w:t>自然环境</w:t>
            </w:r>
            <w:r>
              <w:rPr>
                <w:color w:val="000000" w:themeColor="text1"/>
              </w:rPr>
              <w:tab/>
            </w:r>
            <w:r>
              <w:rPr>
                <w:color w:val="000000" w:themeColor="text1"/>
              </w:rPr>
              <w:fldChar w:fldCharType="begin"/>
            </w:r>
            <w:r>
              <w:rPr>
                <w:color w:val="000000" w:themeColor="text1"/>
              </w:rPr>
              <w:instrText xml:space="preserve"> PAGEREF _Toc529024198 \h </w:instrText>
            </w:r>
            <w:r>
              <w:rPr>
                <w:color w:val="000000" w:themeColor="text1"/>
              </w:rPr>
            </w:r>
            <w:r>
              <w:rPr>
                <w:color w:val="000000" w:themeColor="text1"/>
              </w:rPr>
              <w:fldChar w:fldCharType="separate"/>
            </w:r>
            <w:r>
              <w:rPr>
                <w:color w:val="000000" w:themeColor="text1"/>
              </w:rPr>
              <w:t>97</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199" w:history="1">
            <w:r>
              <w:rPr>
                <w:rStyle w:val="afff0"/>
                <w:color w:val="000000" w:themeColor="text1"/>
              </w:rPr>
              <w:t>6.1.1</w:t>
            </w:r>
            <w:r>
              <w:rPr>
                <w:rStyle w:val="afff0"/>
                <w:color w:val="000000" w:themeColor="text1"/>
              </w:rPr>
              <w:t>地理位置及交通</w:t>
            </w:r>
            <w:r>
              <w:rPr>
                <w:color w:val="000000" w:themeColor="text1"/>
              </w:rPr>
              <w:tab/>
            </w:r>
            <w:r>
              <w:rPr>
                <w:color w:val="000000" w:themeColor="text1"/>
              </w:rPr>
              <w:fldChar w:fldCharType="begin"/>
            </w:r>
            <w:r>
              <w:rPr>
                <w:color w:val="000000" w:themeColor="text1"/>
              </w:rPr>
              <w:instrText xml:space="preserve"> PAGEREF _Toc529024199 \h </w:instrText>
            </w:r>
            <w:r>
              <w:rPr>
                <w:color w:val="000000" w:themeColor="text1"/>
              </w:rPr>
            </w:r>
            <w:r>
              <w:rPr>
                <w:color w:val="000000" w:themeColor="text1"/>
              </w:rPr>
              <w:fldChar w:fldCharType="separate"/>
            </w:r>
            <w:r>
              <w:rPr>
                <w:color w:val="000000" w:themeColor="text1"/>
              </w:rPr>
              <w:t>97</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200" w:history="1">
            <w:r>
              <w:rPr>
                <w:rStyle w:val="afff0"/>
                <w:color w:val="000000" w:themeColor="text1"/>
              </w:rPr>
              <w:t>6.1.2</w:t>
            </w:r>
            <w:r>
              <w:rPr>
                <w:rStyle w:val="afff0"/>
                <w:color w:val="000000" w:themeColor="text1"/>
              </w:rPr>
              <w:t>地形地貌特征</w:t>
            </w:r>
            <w:r>
              <w:rPr>
                <w:color w:val="000000" w:themeColor="text1"/>
              </w:rPr>
              <w:tab/>
            </w:r>
            <w:r>
              <w:rPr>
                <w:color w:val="000000" w:themeColor="text1"/>
              </w:rPr>
              <w:fldChar w:fldCharType="begin"/>
            </w:r>
            <w:r>
              <w:rPr>
                <w:color w:val="000000" w:themeColor="text1"/>
              </w:rPr>
              <w:instrText xml:space="preserve"> PAG</w:instrText>
            </w:r>
            <w:r>
              <w:rPr>
                <w:color w:val="000000" w:themeColor="text1"/>
              </w:rPr>
              <w:instrText xml:space="preserve">EREF _Toc529024200 \h </w:instrText>
            </w:r>
            <w:r>
              <w:rPr>
                <w:color w:val="000000" w:themeColor="text1"/>
              </w:rPr>
            </w:r>
            <w:r>
              <w:rPr>
                <w:color w:val="000000" w:themeColor="text1"/>
              </w:rPr>
              <w:fldChar w:fldCharType="separate"/>
            </w:r>
            <w:r>
              <w:rPr>
                <w:color w:val="000000" w:themeColor="text1"/>
              </w:rPr>
              <w:t>98</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201" w:history="1">
            <w:r>
              <w:rPr>
                <w:rStyle w:val="afff0"/>
                <w:color w:val="000000" w:themeColor="text1"/>
              </w:rPr>
              <w:t>6.1.3</w:t>
            </w:r>
            <w:r>
              <w:rPr>
                <w:rStyle w:val="afff0"/>
                <w:color w:val="000000" w:themeColor="text1"/>
              </w:rPr>
              <w:t>气候条件</w:t>
            </w:r>
            <w:r>
              <w:rPr>
                <w:color w:val="000000" w:themeColor="text1"/>
              </w:rPr>
              <w:tab/>
            </w:r>
            <w:r>
              <w:rPr>
                <w:color w:val="000000" w:themeColor="text1"/>
              </w:rPr>
              <w:fldChar w:fldCharType="begin"/>
            </w:r>
            <w:r>
              <w:rPr>
                <w:color w:val="000000" w:themeColor="text1"/>
              </w:rPr>
              <w:instrText xml:space="preserve"> PAGEREF _Toc529024201 \h </w:instrText>
            </w:r>
            <w:r>
              <w:rPr>
                <w:color w:val="000000" w:themeColor="text1"/>
              </w:rPr>
            </w:r>
            <w:r>
              <w:rPr>
                <w:color w:val="000000" w:themeColor="text1"/>
              </w:rPr>
              <w:fldChar w:fldCharType="separate"/>
            </w:r>
            <w:r>
              <w:rPr>
                <w:color w:val="000000" w:themeColor="text1"/>
              </w:rPr>
              <w:t>101</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202" w:history="1">
            <w:r>
              <w:rPr>
                <w:rStyle w:val="afff0"/>
                <w:color w:val="000000" w:themeColor="text1"/>
              </w:rPr>
              <w:t>6.1.4</w:t>
            </w:r>
            <w:r>
              <w:rPr>
                <w:rStyle w:val="afff0"/>
                <w:color w:val="000000" w:themeColor="text1"/>
              </w:rPr>
              <w:t>地表水系水文特征</w:t>
            </w:r>
            <w:r>
              <w:rPr>
                <w:color w:val="000000" w:themeColor="text1"/>
              </w:rPr>
              <w:tab/>
            </w:r>
            <w:r>
              <w:rPr>
                <w:color w:val="000000" w:themeColor="text1"/>
              </w:rPr>
              <w:fldChar w:fldCharType="begin"/>
            </w:r>
            <w:r>
              <w:rPr>
                <w:color w:val="000000" w:themeColor="text1"/>
              </w:rPr>
              <w:instrText xml:space="preserve"> PAGEREF _Toc529024202 \h </w:instrText>
            </w:r>
            <w:r>
              <w:rPr>
                <w:color w:val="000000" w:themeColor="text1"/>
              </w:rPr>
            </w:r>
            <w:r>
              <w:rPr>
                <w:color w:val="000000" w:themeColor="text1"/>
              </w:rPr>
              <w:fldChar w:fldCharType="separate"/>
            </w:r>
            <w:r>
              <w:rPr>
                <w:color w:val="000000" w:themeColor="text1"/>
              </w:rPr>
              <w:t>101</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203" w:history="1">
            <w:r>
              <w:rPr>
                <w:rStyle w:val="afff0"/>
                <w:color w:val="000000" w:themeColor="text1"/>
              </w:rPr>
              <w:t>6.1.5</w:t>
            </w:r>
            <w:r>
              <w:rPr>
                <w:rStyle w:val="afff0"/>
                <w:color w:val="000000" w:themeColor="text1"/>
              </w:rPr>
              <w:t>土壤、植被</w:t>
            </w:r>
            <w:r>
              <w:rPr>
                <w:color w:val="000000" w:themeColor="text1"/>
              </w:rPr>
              <w:tab/>
            </w:r>
            <w:r>
              <w:rPr>
                <w:color w:val="000000" w:themeColor="text1"/>
              </w:rPr>
              <w:fldChar w:fldCharType="begin"/>
            </w:r>
            <w:r>
              <w:rPr>
                <w:color w:val="000000" w:themeColor="text1"/>
              </w:rPr>
              <w:instrText xml:space="preserve"> PAGEREF _Toc529024203 \h </w:instrText>
            </w:r>
            <w:r>
              <w:rPr>
                <w:color w:val="000000" w:themeColor="text1"/>
              </w:rPr>
            </w:r>
            <w:r>
              <w:rPr>
                <w:color w:val="000000" w:themeColor="text1"/>
              </w:rPr>
              <w:fldChar w:fldCharType="separate"/>
            </w:r>
            <w:r>
              <w:rPr>
                <w:color w:val="000000" w:themeColor="text1"/>
              </w:rPr>
              <w:t>102</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204" w:history="1">
            <w:r>
              <w:rPr>
                <w:rStyle w:val="afff0"/>
                <w:color w:val="000000" w:themeColor="text1"/>
              </w:rPr>
              <w:t>6.2</w:t>
            </w:r>
            <w:r>
              <w:rPr>
                <w:rStyle w:val="afff0"/>
                <w:color w:val="000000" w:themeColor="text1"/>
              </w:rPr>
              <w:t>社会环境</w:t>
            </w:r>
            <w:r>
              <w:rPr>
                <w:color w:val="000000" w:themeColor="text1"/>
              </w:rPr>
              <w:tab/>
            </w:r>
            <w:r>
              <w:rPr>
                <w:color w:val="000000" w:themeColor="text1"/>
              </w:rPr>
              <w:fldChar w:fldCharType="begin"/>
            </w:r>
            <w:r>
              <w:rPr>
                <w:color w:val="000000" w:themeColor="text1"/>
              </w:rPr>
              <w:instrText xml:space="preserve"> PAGEREF</w:instrText>
            </w:r>
            <w:r>
              <w:rPr>
                <w:color w:val="000000" w:themeColor="text1"/>
              </w:rPr>
              <w:instrText xml:space="preserve"> _Toc529024204 \h </w:instrText>
            </w:r>
            <w:r>
              <w:rPr>
                <w:color w:val="000000" w:themeColor="text1"/>
              </w:rPr>
            </w:r>
            <w:r>
              <w:rPr>
                <w:color w:val="000000" w:themeColor="text1"/>
              </w:rPr>
              <w:fldChar w:fldCharType="separate"/>
            </w:r>
            <w:r>
              <w:rPr>
                <w:color w:val="000000" w:themeColor="text1"/>
              </w:rPr>
              <w:t>102</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205" w:history="1">
            <w:r>
              <w:rPr>
                <w:rStyle w:val="afff0"/>
                <w:color w:val="000000" w:themeColor="text1"/>
              </w:rPr>
              <w:t>6.2.1</w:t>
            </w:r>
            <w:r>
              <w:rPr>
                <w:rStyle w:val="afff0"/>
                <w:color w:val="000000" w:themeColor="text1"/>
              </w:rPr>
              <w:t>社会环境</w:t>
            </w:r>
            <w:r>
              <w:rPr>
                <w:color w:val="000000" w:themeColor="text1"/>
              </w:rPr>
              <w:tab/>
            </w:r>
            <w:r>
              <w:rPr>
                <w:color w:val="000000" w:themeColor="text1"/>
              </w:rPr>
              <w:fldChar w:fldCharType="begin"/>
            </w:r>
            <w:r>
              <w:rPr>
                <w:color w:val="000000" w:themeColor="text1"/>
              </w:rPr>
              <w:instrText xml:space="preserve"> PAGEREF _Toc529024205 \h </w:instrText>
            </w:r>
            <w:r>
              <w:rPr>
                <w:color w:val="000000" w:themeColor="text1"/>
              </w:rPr>
            </w:r>
            <w:r>
              <w:rPr>
                <w:color w:val="000000" w:themeColor="text1"/>
              </w:rPr>
              <w:fldChar w:fldCharType="separate"/>
            </w:r>
            <w:r>
              <w:rPr>
                <w:color w:val="000000" w:themeColor="text1"/>
              </w:rPr>
              <w:t>102</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206" w:history="1">
            <w:r>
              <w:rPr>
                <w:rStyle w:val="afff0"/>
                <w:color w:val="000000" w:themeColor="text1"/>
              </w:rPr>
              <w:t>6.2.2</w:t>
            </w:r>
            <w:r>
              <w:rPr>
                <w:rStyle w:val="afff0"/>
                <w:color w:val="000000" w:themeColor="text1"/>
              </w:rPr>
              <w:t>所在园区经济发展概况</w:t>
            </w:r>
            <w:r>
              <w:rPr>
                <w:color w:val="000000" w:themeColor="text1"/>
              </w:rPr>
              <w:tab/>
            </w:r>
            <w:r>
              <w:rPr>
                <w:color w:val="000000" w:themeColor="text1"/>
              </w:rPr>
              <w:fldChar w:fldCharType="begin"/>
            </w:r>
            <w:r>
              <w:rPr>
                <w:color w:val="000000" w:themeColor="text1"/>
              </w:rPr>
              <w:instrText xml:space="preserve"> PAGEREF _Toc529024206 \h </w:instrText>
            </w:r>
            <w:r>
              <w:rPr>
                <w:color w:val="000000" w:themeColor="text1"/>
              </w:rPr>
            </w:r>
            <w:r>
              <w:rPr>
                <w:color w:val="000000" w:themeColor="text1"/>
              </w:rPr>
              <w:fldChar w:fldCharType="separate"/>
            </w:r>
            <w:r>
              <w:rPr>
                <w:color w:val="000000" w:themeColor="text1"/>
              </w:rPr>
              <w:t>103</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207" w:history="1">
            <w:r>
              <w:rPr>
                <w:rStyle w:val="afff0"/>
                <w:color w:val="000000" w:themeColor="text1"/>
              </w:rPr>
              <w:t>6.2.3</w:t>
            </w:r>
            <w:r>
              <w:rPr>
                <w:rStyle w:val="afff0"/>
                <w:color w:val="000000" w:themeColor="text1"/>
              </w:rPr>
              <w:t>所在园区现有的交通设施及基础设施</w:t>
            </w:r>
            <w:r>
              <w:rPr>
                <w:color w:val="000000" w:themeColor="text1"/>
              </w:rPr>
              <w:tab/>
            </w:r>
            <w:r>
              <w:rPr>
                <w:color w:val="000000" w:themeColor="text1"/>
              </w:rPr>
              <w:fldChar w:fldCharType="begin"/>
            </w:r>
            <w:r>
              <w:rPr>
                <w:color w:val="000000" w:themeColor="text1"/>
              </w:rPr>
              <w:instrText xml:space="preserve"> PAGEREF _Toc529024207 \h </w:instrText>
            </w:r>
            <w:r>
              <w:rPr>
                <w:color w:val="000000" w:themeColor="text1"/>
              </w:rPr>
            </w:r>
            <w:r>
              <w:rPr>
                <w:color w:val="000000" w:themeColor="text1"/>
              </w:rPr>
              <w:fldChar w:fldCharType="separate"/>
            </w:r>
            <w:r>
              <w:rPr>
                <w:color w:val="000000" w:themeColor="text1"/>
              </w:rPr>
              <w:t>103</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208" w:history="1">
            <w:r>
              <w:rPr>
                <w:rStyle w:val="afff0"/>
                <w:color w:val="000000" w:themeColor="text1"/>
              </w:rPr>
              <w:t>6.3</w:t>
            </w:r>
            <w:r>
              <w:rPr>
                <w:rStyle w:val="afff0"/>
                <w:color w:val="000000" w:themeColor="text1"/>
              </w:rPr>
              <w:t>区域内环境敏感区</w:t>
            </w:r>
            <w:r>
              <w:rPr>
                <w:color w:val="000000" w:themeColor="text1"/>
              </w:rPr>
              <w:tab/>
            </w:r>
            <w:r>
              <w:rPr>
                <w:color w:val="000000" w:themeColor="text1"/>
              </w:rPr>
              <w:fldChar w:fldCharType="begin"/>
            </w:r>
            <w:r>
              <w:rPr>
                <w:color w:val="000000" w:themeColor="text1"/>
              </w:rPr>
              <w:instrText xml:space="preserve"> PAGEREF _Toc529024208 \h </w:instrText>
            </w:r>
            <w:r>
              <w:rPr>
                <w:color w:val="000000" w:themeColor="text1"/>
              </w:rPr>
            </w:r>
            <w:r>
              <w:rPr>
                <w:color w:val="000000" w:themeColor="text1"/>
              </w:rPr>
              <w:fldChar w:fldCharType="separate"/>
            </w:r>
            <w:r>
              <w:rPr>
                <w:color w:val="000000" w:themeColor="text1"/>
              </w:rPr>
              <w:t>104</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209" w:history="1">
            <w:r>
              <w:rPr>
                <w:rStyle w:val="afff0"/>
                <w:color w:val="000000" w:themeColor="text1"/>
              </w:rPr>
              <w:t>6.3.1</w:t>
            </w:r>
            <w:r>
              <w:rPr>
                <w:rStyle w:val="afff0"/>
                <w:color w:val="000000" w:themeColor="text1"/>
              </w:rPr>
              <w:t>国家级自然保护区</w:t>
            </w:r>
            <w:r>
              <w:rPr>
                <w:color w:val="000000" w:themeColor="text1"/>
              </w:rPr>
              <w:tab/>
            </w:r>
            <w:r>
              <w:rPr>
                <w:color w:val="000000" w:themeColor="text1"/>
              </w:rPr>
              <w:fldChar w:fldCharType="begin"/>
            </w:r>
            <w:r>
              <w:rPr>
                <w:color w:val="000000" w:themeColor="text1"/>
              </w:rPr>
              <w:instrText xml:space="preserve"> P</w:instrText>
            </w:r>
            <w:r>
              <w:rPr>
                <w:color w:val="000000" w:themeColor="text1"/>
              </w:rPr>
              <w:instrText xml:space="preserve">AGEREF _Toc529024209 \h </w:instrText>
            </w:r>
            <w:r>
              <w:rPr>
                <w:color w:val="000000" w:themeColor="text1"/>
              </w:rPr>
            </w:r>
            <w:r>
              <w:rPr>
                <w:color w:val="000000" w:themeColor="text1"/>
              </w:rPr>
              <w:fldChar w:fldCharType="separate"/>
            </w:r>
            <w:r>
              <w:rPr>
                <w:color w:val="000000" w:themeColor="text1"/>
              </w:rPr>
              <w:t>104</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210" w:history="1">
            <w:r>
              <w:rPr>
                <w:rStyle w:val="afff0"/>
                <w:color w:val="000000" w:themeColor="text1"/>
              </w:rPr>
              <w:t>6.3.2</w:t>
            </w:r>
            <w:r>
              <w:rPr>
                <w:rStyle w:val="afff0"/>
                <w:color w:val="000000" w:themeColor="text1"/>
              </w:rPr>
              <w:t>集中式饮用水水源地保护区</w:t>
            </w:r>
            <w:r>
              <w:rPr>
                <w:color w:val="000000" w:themeColor="text1"/>
              </w:rPr>
              <w:tab/>
            </w:r>
            <w:r>
              <w:rPr>
                <w:color w:val="000000" w:themeColor="text1"/>
              </w:rPr>
              <w:fldChar w:fldCharType="begin"/>
            </w:r>
            <w:r>
              <w:rPr>
                <w:color w:val="000000" w:themeColor="text1"/>
              </w:rPr>
              <w:instrText xml:space="preserve"> PAGEREF _Toc529024210 \h </w:instrText>
            </w:r>
            <w:r>
              <w:rPr>
                <w:color w:val="000000" w:themeColor="text1"/>
              </w:rPr>
            </w:r>
            <w:r>
              <w:rPr>
                <w:color w:val="000000" w:themeColor="text1"/>
              </w:rPr>
              <w:fldChar w:fldCharType="separate"/>
            </w:r>
            <w:r>
              <w:rPr>
                <w:color w:val="000000" w:themeColor="text1"/>
              </w:rPr>
              <w:t>105</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211" w:history="1">
            <w:r>
              <w:rPr>
                <w:rStyle w:val="afff0"/>
                <w:color w:val="000000" w:themeColor="text1"/>
              </w:rPr>
              <w:t>6.4</w:t>
            </w:r>
            <w:r>
              <w:rPr>
                <w:rStyle w:val="afff0"/>
                <w:color w:val="000000" w:themeColor="text1"/>
              </w:rPr>
              <w:t>环境质量现状调查与评价</w:t>
            </w:r>
            <w:r>
              <w:rPr>
                <w:color w:val="000000" w:themeColor="text1"/>
              </w:rPr>
              <w:tab/>
            </w:r>
            <w:r>
              <w:rPr>
                <w:color w:val="000000" w:themeColor="text1"/>
              </w:rPr>
              <w:fldChar w:fldCharType="begin"/>
            </w:r>
            <w:r>
              <w:rPr>
                <w:color w:val="000000" w:themeColor="text1"/>
              </w:rPr>
              <w:instrText xml:space="preserve"> PAGEREF _Toc529024211 \h </w:instrText>
            </w:r>
            <w:r>
              <w:rPr>
                <w:color w:val="000000" w:themeColor="text1"/>
              </w:rPr>
            </w:r>
            <w:r>
              <w:rPr>
                <w:color w:val="000000" w:themeColor="text1"/>
              </w:rPr>
              <w:fldChar w:fldCharType="separate"/>
            </w:r>
            <w:r>
              <w:rPr>
                <w:color w:val="000000" w:themeColor="text1"/>
              </w:rPr>
              <w:t>108</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212" w:history="1">
            <w:r>
              <w:rPr>
                <w:rStyle w:val="afff0"/>
                <w:color w:val="000000" w:themeColor="text1"/>
              </w:rPr>
              <w:t>6.4.1</w:t>
            </w:r>
            <w:r>
              <w:rPr>
                <w:rStyle w:val="afff0"/>
                <w:color w:val="000000" w:themeColor="text1"/>
              </w:rPr>
              <w:t>环境空气质量现状</w:t>
            </w:r>
            <w:r>
              <w:rPr>
                <w:color w:val="000000" w:themeColor="text1"/>
              </w:rPr>
              <w:tab/>
            </w:r>
            <w:r>
              <w:rPr>
                <w:color w:val="000000" w:themeColor="text1"/>
              </w:rPr>
              <w:fldChar w:fldCharType="begin"/>
            </w:r>
            <w:r>
              <w:rPr>
                <w:color w:val="000000" w:themeColor="text1"/>
              </w:rPr>
              <w:instrText xml:space="preserve"> PAGEREF _Toc529024212 \h </w:instrText>
            </w:r>
            <w:r>
              <w:rPr>
                <w:color w:val="000000" w:themeColor="text1"/>
              </w:rPr>
            </w:r>
            <w:r>
              <w:rPr>
                <w:color w:val="000000" w:themeColor="text1"/>
              </w:rPr>
              <w:fldChar w:fldCharType="separate"/>
            </w:r>
            <w:r>
              <w:rPr>
                <w:color w:val="000000" w:themeColor="text1"/>
              </w:rPr>
              <w:t>108</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213" w:history="1">
            <w:r>
              <w:rPr>
                <w:rStyle w:val="afff0"/>
                <w:color w:val="000000" w:themeColor="text1"/>
              </w:rPr>
              <w:t>6.3.2</w:t>
            </w:r>
            <w:r>
              <w:rPr>
                <w:rStyle w:val="afff0"/>
                <w:color w:val="000000" w:themeColor="text1"/>
              </w:rPr>
              <w:t>地表水环境质量现状</w:t>
            </w:r>
            <w:r>
              <w:rPr>
                <w:color w:val="000000" w:themeColor="text1"/>
              </w:rPr>
              <w:tab/>
            </w:r>
            <w:r>
              <w:rPr>
                <w:color w:val="000000" w:themeColor="text1"/>
              </w:rPr>
              <w:fldChar w:fldCharType="begin"/>
            </w:r>
            <w:r>
              <w:rPr>
                <w:color w:val="000000" w:themeColor="text1"/>
              </w:rPr>
              <w:instrText xml:space="preserve"> PAGEREF _Toc529024213 \h </w:instrText>
            </w:r>
            <w:r>
              <w:rPr>
                <w:color w:val="000000" w:themeColor="text1"/>
              </w:rPr>
            </w:r>
            <w:r>
              <w:rPr>
                <w:color w:val="000000" w:themeColor="text1"/>
              </w:rPr>
              <w:fldChar w:fldCharType="separate"/>
            </w:r>
            <w:r>
              <w:rPr>
                <w:color w:val="000000" w:themeColor="text1"/>
              </w:rPr>
              <w:t>111</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214" w:history="1">
            <w:r>
              <w:rPr>
                <w:rStyle w:val="afff0"/>
                <w:color w:val="000000" w:themeColor="text1"/>
              </w:rPr>
              <w:t>6.3.3</w:t>
            </w:r>
            <w:r>
              <w:rPr>
                <w:rStyle w:val="afff0"/>
                <w:color w:val="000000" w:themeColor="text1"/>
              </w:rPr>
              <w:t>地下水环境质量</w:t>
            </w:r>
            <w:r>
              <w:rPr>
                <w:rStyle w:val="afff0"/>
                <w:color w:val="000000" w:themeColor="text1"/>
              </w:rPr>
              <w:t>现状</w:t>
            </w:r>
            <w:r>
              <w:rPr>
                <w:color w:val="000000" w:themeColor="text1"/>
              </w:rPr>
              <w:tab/>
            </w:r>
            <w:r>
              <w:rPr>
                <w:color w:val="000000" w:themeColor="text1"/>
              </w:rPr>
              <w:fldChar w:fldCharType="begin"/>
            </w:r>
            <w:r>
              <w:rPr>
                <w:color w:val="000000" w:themeColor="text1"/>
              </w:rPr>
              <w:instrText xml:space="preserve"> PAGEREF _Toc529024214 \h </w:instrText>
            </w:r>
            <w:r>
              <w:rPr>
                <w:color w:val="000000" w:themeColor="text1"/>
              </w:rPr>
            </w:r>
            <w:r>
              <w:rPr>
                <w:color w:val="000000" w:themeColor="text1"/>
              </w:rPr>
              <w:fldChar w:fldCharType="separate"/>
            </w:r>
            <w:r>
              <w:rPr>
                <w:color w:val="000000" w:themeColor="text1"/>
              </w:rPr>
              <w:t>113</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215" w:history="1">
            <w:r>
              <w:rPr>
                <w:rStyle w:val="afff0"/>
                <w:color w:val="000000" w:themeColor="text1"/>
              </w:rPr>
              <w:t>6.3.4</w:t>
            </w:r>
            <w:r>
              <w:rPr>
                <w:rStyle w:val="afff0"/>
                <w:color w:val="000000" w:themeColor="text1"/>
              </w:rPr>
              <w:t>声环境质量现状</w:t>
            </w:r>
            <w:r>
              <w:rPr>
                <w:color w:val="000000" w:themeColor="text1"/>
              </w:rPr>
              <w:tab/>
            </w:r>
            <w:r>
              <w:rPr>
                <w:color w:val="000000" w:themeColor="text1"/>
              </w:rPr>
              <w:fldChar w:fldCharType="begin"/>
            </w:r>
            <w:r>
              <w:rPr>
                <w:color w:val="000000" w:themeColor="text1"/>
              </w:rPr>
              <w:instrText xml:space="preserve"> PAGEREF _Toc529024215 \h </w:instrText>
            </w:r>
            <w:r>
              <w:rPr>
                <w:color w:val="000000" w:themeColor="text1"/>
              </w:rPr>
            </w:r>
            <w:r>
              <w:rPr>
                <w:color w:val="000000" w:themeColor="text1"/>
              </w:rPr>
              <w:fldChar w:fldCharType="separate"/>
            </w:r>
            <w:r>
              <w:rPr>
                <w:color w:val="000000" w:themeColor="text1"/>
              </w:rPr>
              <w:t>115</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216" w:history="1">
            <w:r>
              <w:rPr>
                <w:rStyle w:val="afff0"/>
                <w:color w:val="000000" w:themeColor="text1"/>
              </w:rPr>
              <w:t>6.3.5</w:t>
            </w:r>
            <w:r>
              <w:rPr>
                <w:rStyle w:val="afff0"/>
                <w:color w:val="000000" w:themeColor="text1"/>
              </w:rPr>
              <w:t>土壤现状监测</w:t>
            </w:r>
            <w:r>
              <w:rPr>
                <w:color w:val="000000" w:themeColor="text1"/>
              </w:rPr>
              <w:tab/>
            </w:r>
            <w:r>
              <w:rPr>
                <w:color w:val="000000" w:themeColor="text1"/>
              </w:rPr>
              <w:fldChar w:fldCharType="begin"/>
            </w:r>
            <w:r>
              <w:rPr>
                <w:color w:val="000000" w:themeColor="text1"/>
              </w:rPr>
              <w:instrText xml:space="preserve"> PAGEREF _Toc529024216 \h </w:instrText>
            </w:r>
            <w:r>
              <w:rPr>
                <w:color w:val="000000" w:themeColor="text1"/>
              </w:rPr>
            </w:r>
            <w:r>
              <w:rPr>
                <w:color w:val="000000" w:themeColor="text1"/>
              </w:rPr>
              <w:fldChar w:fldCharType="separate"/>
            </w:r>
            <w:r>
              <w:rPr>
                <w:color w:val="000000" w:themeColor="text1"/>
              </w:rPr>
              <w:t>116</w:t>
            </w:r>
            <w:r>
              <w:rPr>
                <w:color w:val="000000" w:themeColor="text1"/>
              </w:rPr>
              <w:fldChar w:fldCharType="end"/>
            </w:r>
          </w:hyperlink>
        </w:p>
        <w:p w:rsidR="00DB6592" w:rsidRDefault="00FD01D4">
          <w:pPr>
            <w:pStyle w:val="14"/>
            <w:snapToGrid w:val="0"/>
            <w:spacing w:before="0" w:after="0"/>
            <w:ind w:firstLine="402"/>
            <w:rPr>
              <w:b w:val="0"/>
              <w:bCs w:val="0"/>
              <w:caps w:val="0"/>
              <w:color w:val="000000" w:themeColor="text1"/>
              <w:sz w:val="24"/>
              <w:szCs w:val="24"/>
            </w:rPr>
          </w:pPr>
          <w:hyperlink w:anchor="_Toc529024217" w:history="1">
            <w:r>
              <w:rPr>
                <w:rStyle w:val="afff0"/>
                <w:color w:val="000000" w:themeColor="text1"/>
              </w:rPr>
              <w:t>7</w:t>
            </w:r>
            <w:r>
              <w:rPr>
                <w:rStyle w:val="afff0"/>
                <w:color w:val="000000" w:themeColor="text1"/>
              </w:rPr>
              <w:t>施工期环境影响分析</w:t>
            </w:r>
            <w:r>
              <w:rPr>
                <w:color w:val="000000" w:themeColor="text1"/>
              </w:rPr>
              <w:tab/>
            </w:r>
            <w:r>
              <w:rPr>
                <w:color w:val="000000" w:themeColor="text1"/>
              </w:rPr>
              <w:fldChar w:fldCharType="begin"/>
            </w:r>
            <w:r>
              <w:rPr>
                <w:color w:val="000000" w:themeColor="text1"/>
              </w:rPr>
              <w:instrText xml:space="preserve"> PAGEREF _Toc529024217 \h </w:instrText>
            </w:r>
            <w:r>
              <w:rPr>
                <w:color w:val="000000" w:themeColor="text1"/>
              </w:rPr>
            </w:r>
            <w:r>
              <w:rPr>
                <w:color w:val="000000" w:themeColor="text1"/>
              </w:rPr>
              <w:fldChar w:fldCharType="separate"/>
            </w:r>
            <w:r>
              <w:rPr>
                <w:color w:val="000000" w:themeColor="text1"/>
              </w:rPr>
              <w:t>119</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218" w:history="1">
            <w:r>
              <w:rPr>
                <w:rStyle w:val="afff0"/>
                <w:color w:val="000000" w:themeColor="text1"/>
              </w:rPr>
              <w:t>7.1</w:t>
            </w:r>
            <w:r>
              <w:rPr>
                <w:rStyle w:val="afff0"/>
                <w:color w:val="000000" w:themeColor="text1"/>
              </w:rPr>
              <w:t>环境空气影响分析</w:t>
            </w:r>
            <w:r>
              <w:rPr>
                <w:color w:val="000000" w:themeColor="text1"/>
              </w:rPr>
              <w:tab/>
            </w:r>
            <w:r>
              <w:rPr>
                <w:color w:val="000000" w:themeColor="text1"/>
              </w:rPr>
              <w:fldChar w:fldCharType="begin"/>
            </w:r>
            <w:r>
              <w:rPr>
                <w:color w:val="000000" w:themeColor="text1"/>
              </w:rPr>
              <w:instrText xml:space="preserve"> PAGEREF _Toc529024218 \h </w:instrText>
            </w:r>
            <w:r>
              <w:rPr>
                <w:color w:val="000000" w:themeColor="text1"/>
              </w:rPr>
            </w:r>
            <w:r>
              <w:rPr>
                <w:color w:val="000000" w:themeColor="text1"/>
              </w:rPr>
              <w:fldChar w:fldCharType="separate"/>
            </w:r>
            <w:r>
              <w:rPr>
                <w:color w:val="000000" w:themeColor="text1"/>
              </w:rPr>
              <w:t>119</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219" w:history="1">
            <w:r>
              <w:rPr>
                <w:rStyle w:val="afff0"/>
                <w:color w:val="000000" w:themeColor="text1"/>
              </w:rPr>
              <w:t>7.2</w:t>
            </w:r>
            <w:r>
              <w:rPr>
                <w:rStyle w:val="afff0"/>
                <w:color w:val="000000" w:themeColor="text1"/>
              </w:rPr>
              <w:t>水环境影响分析</w:t>
            </w:r>
            <w:r>
              <w:rPr>
                <w:color w:val="000000" w:themeColor="text1"/>
              </w:rPr>
              <w:tab/>
            </w:r>
            <w:r>
              <w:rPr>
                <w:color w:val="000000" w:themeColor="text1"/>
              </w:rPr>
              <w:fldChar w:fldCharType="begin"/>
            </w:r>
            <w:r>
              <w:rPr>
                <w:color w:val="000000" w:themeColor="text1"/>
              </w:rPr>
              <w:instrText xml:space="preserve"> PAGE</w:instrText>
            </w:r>
            <w:r>
              <w:rPr>
                <w:color w:val="000000" w:themeColor="text1"/>
              </w:rPr>
              <w:instrText xml:space="preserve">REF _Toc529024219 \h </w:instrText>
            </w:r>
            <w:r>
              <w:rPr>
                <w:color w:val="000000" w:themeColor="text1"/>
              </w:rPr>
            </w:r>
            <w:r>
              <w:rPr>
                <w:color w:val="000000" w:themeColor="text1"/>
              </w:rPr>
              <w:fldChar w:fldCharType="separate"/>
            </w:r>
            <w:r>
              <w:rPr>
                <w:color w:val="000000" w:themeColor="text1"/>
              </w:rPr>
              <w:t>120</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220" w:history="1">
            <w:r>
              <w:rPr>
                <w:rStyle w:val="afff0"/>
                <w:color w:val="000000" w:themeColor="text1"/>
              </w:rPr>
              <w:t>7.3</w:t>
            </w:r>
            <w:r>
              <w:rPr>
                <w:rStyle w:val="afff0"/>
                <w:color w:val="000000" w:themeColor="text1"/>
              </w:rPr>
              <w:t>固体废弃物的影响分析</w:t>
            </w:r>
            <w:r>
              <w:rPr>
                <w:color w:val="000000" w:themeColor="text1"/>
              </w:rPr>
              <w:tab/>
            </w:r>
            <w:r>
              <w:rPr>
                <w:color w:val="000000" w:themeColor="text1"/>
              </w:rPr>
              <w:fldChar w:fldCharType="begin"/>
            </w:r>
            <w:r>
              <w:rPr>
                <w:color w:val="000000" w:themeColor="text1"/>
              </w:rPr>
              <w:instrText xml:space="preserve"> PAGEREF _Toc529024220 \h </w:instrText>
            </w:r>
            <w:r>
              <w:rPr>
                <w:color w:val="000000" w:themeColor="text1"/>
              </w:rPr>
            </w:r>
            <w:r>
              <w:rPr>
                <w:color w:val="000000" w:themeColor="text1"/>
              </w:rPr>
              <w:fldChar w:fldCharType="separate"/>
            </w:r>
            <w:r>
              <w:rPr>
                <w:color w:val="000000" w:themeColor="text1"/>
              </w:rPr>
              <w:t>120</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221" w:history="1">
            <w:r>
              <w:rPr>
                <w:rStyle w:val="afff0"/>
                <w:color w:val="000000" w:themeColor="text1"/>
              </w:rPr>
              <w:t>7.4</w:t>
            </w:r>
            <w:r>
              <w:rPr>
                <w:rStyle w:val="afff0"/>
                <w:color w:val="000000" w:themeColor="text1"/>
              </w:rPr>
              <w:t>声环境影响分析</w:t>
            </w:r>
            <w:r>
              <w:rPr>
                <w:color w:val="000000" w:themeColor="text1"/>
              </w:rPr>
              <w:tab/>
            </w:r>
            <w:r>
              <w:rPr>
                <w:color w:val="000000" w:themeColor="text1"/>
              </w:rPr>
              <w:fldChar w:fldCharType="begin"/>
            </w:r>
            <w:r>
              <w:rPr>
                <w:color w:val="000000" w:themeColor="text1"/>
              </w:rPr>
              <w:instrText xml:space="preserve"> PAGEREF _Toc529024221 \h </w:instrText>
            </w:r>
            <w:r>
              <w:rPr>
                <w:color w:val="000000" w:themeColor="text1"/>
              </w:rPr>
            </w:r>
            <w:r>
              <w:rPr>
                <w:color w:val="000000" w:themeColor="text1"/>
              </w:rPr>
              <w:fldChar w:fldCharType="separate"/>
            </w:r>
            <w:r>
              <w:rPr>
                <w:color w:val="000000" w:themeColor="text1"/>
              </w:rPr>
              <w:t>120</w:t>
            </w:r>
            <w:r>
              <w:rPr>
                <w:color w:val="000000" w:themeColor="text1"/>
              </w:rPr>
              <w:fldChar w:fldCharType="end"/>
            </w:r>
          </w:hyperlink>
        </w:p>
        <w:p w:rsidR="00DB6592" w:rsidRDefault="00FD01D4">
          <w:pPr>
            <w:pStyle w:val="14"/>
            <w:snapToGrid w:val="0"/>
            <w:spacing w:before="0" w:after="0"/>
            <w:ind w:firstLine="402"/>
            <w:rPr>
              <w:b w:val="0"/>
              <w:bCs w:val="0"/>
              <w:caps w:val="0"/>
              <w:color w:val="000000" w:themeColor="text1"/>
              <w:sz w:val="24"/>
              <w:szCs w:val="24"/>
            </w:rPr>
          </w:pPr>
          <w:hyperlink w:anchor="_Toc529024222" w:history="1">
            <w:r>
              <w:rPr>
                <w:rStyle w:val="afff0"/>
                <w:color w:val="000000" w:themeColor="text1"/>
              </w:rPr>
              <w:t>8</w:t>
            </w:r>
            <w:r>
              <w:rPr>
                <w:rStyle w:val="afff0"/>
                <w:color w:val="000000" w:themeColor="text1"/>
              </w:rPr>
              <w:t>运营期环境影响评价</w:t>
            </w:r>
            <w:r>
              <w:rPr>
                <w:color w:val="000000" w:themeColor="text1"/>
              </w:rPr>
              <w:tab/>
            </w:r>
            <w:r>
              <w:rPr>
                <w:color w:val="000000" w:themeColor="text1"/>
              </w:rPr>
              <w:fldChar w:fldCharType="begin"/>
            </w:r>
            <w:r>
              <w:rPr>
                <w:color w:val="000000" w:themeColor="text1"/>
              </w:rPr>
              <w:instrText xml:space="preserve"> PAGEREF _Toc529024222 \h </w:instrText>
            </w:r>
            <w:r>
              <w:rPr>
                <w:color w:val="000000" w:themeColor="text1"/>
              </w:rPr>
            </w:r>
            <w:r>
              <w:rPr>
                <w:color w:val="000000" w:themeColor="text1"/>
              </w:rPr>
              <w:fldChar w:fldCharType="separate"/>
            </w:r>
            <w:r>
              <w:rPr>
                <w:color w:val="000000" w:themeColor="text1"/>
              </w:rPr>
              <w:t>122</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223" w:history="1">
            <w:r>
              <w:rPr>
                <w:rStyle w:val="afff0"/>
                <w:color w:val="000000" w:themeColor="text1"/>
              </w:rPr>
              <w:t>8.1</w:t>
            </w:r>
            <w:r>
              <w:rPr>
                <w:rStyle w:val="afff0"/>
                <w:color w:val="000000" w:themeColor="text1"/>
              </w:rPr>
              <w:t>大气环境影响预测与评价</w:t>
            </w:r>
            <w:r>
              <w:rPr>
                <w:color w:val="000000" w:themeColor="text1"/>
              </w:rPr>
              <w:tab/>
            </w:r>
            <w:r>
              <w:rPr>
                <w:color w:val="000000" w:themeColor="text1"/>
              </w:rPr>
              <w:fldChar w:fldCharType="begin"/>
            </w:r>
            <w:r>
              <w:rPr>
                <w:color w:val="000000" w:themeColor="text1"/>
              </w:rPr>
              <w:instrText xml:space="preserve"> </w:instrText>
            </w:r>
            <w:r>
              <w:rPr>
                <w:color w:val="000000" w:themeColor="text1"/>
              </w:rPr>
              <w:instrText xml:space="preserve">PAGEREF _Toc529024223 \h </w:instrText>
            </w:r>
            <w:r>
              <w:rPr>
                <w:color w:val="000000" w:themeColor="text1"/>
              </w:rPr>
            </w:r>
            <w:r>
              <w:rPr>
                <w:color w:val="000000" w:themeColor="text1"/>
              </w:rPr>
              <w:fldChar w:fldCharType="separate"/>
            </w:r>
            <w:r>
              <w:rPr>
                <w:color w:val="000000" w:themeColor="text1"/>
              </w:rPr>
              <w:t>122</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224" w:history="1">
            <w:r>
              <w:rPr>
                <w:rStyle w:val="afff0"/>
                <w:color w:val="000000" w:themeColor="text1"/>
              </w:rPr>
              <w:t>8.1.1</w:t>
            </w:r>
            <w:r>
              <w:rPr>
                <w:rStyle w:val="afff0"/>
                <w:color w:val="000000" w:themeColor="text1"/>
              </w:rPr>
              <w:t>气象特征</w:t>
            </w:r>
            <w:r>
              <w:rPr>
                <w:color w:val="000000" w:themeColor="text1"/>
              </w:rPr>
              <w:tab/>
            </w:r>
            <w:r>
              <w:rPr>
                <w:color w:val="000000" w:themeColor="text1"/>
              </w:rPr>
              <w:fldChar w:fldCharType="begin"/>
            </w:r>
            <w:r>
              <w:rPr>
                <w:color w:val="000000" w:themeColor="text1"/>
              </w:rPr>
              <w:instrText xml:space="preserve"> PAGEREF _Toc529024224 \h </w:instrText>
            </w:r>
            <w:r>
              <w:rPr>
                <w:color w:val="000000" w:themeColor="text1"/>
              </w:rPr>
            </w:r>
            <w:r>
              <w:rPr>
                <w:color w:val="000000" w:themeColor="text1"/>
              </w:rPr>
              <w:fldChar w:fldCharType="separate"/>
            </w:r>
            <w:r>
              <w:rPr>
                <w:color w:val="000000" w:themeColor="text1"/>
              </w:rPr>
              <w:t>122</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225" w:history="1">
            <w:r>
              <w:rPr>
                <w:rStyle w:val="afff0"/>
                <w:color w:val="000000" w:themeColor="text1"/>
              </w:rPr>
              <w:t>8.1.2</w:t>
            </w:r>
            <w:r>
              <w:rPr>
                <w:rStyle w:val="afff0"/>
                <w:color w:val="000000" w:themeColor="text1"/>
              </w:rPr>
              <w:t>预测模式及方案</w:t>
            </w:r>
            <w:r>
              <w:rPr>
                <w:color w:val="000000" w:themeColor="text1"/>
              </w:rPr>
              <w:tab/>
            </w:r>
            <w:r>
              <w:rPr>
                <w:color w:val="000000" w:themeColor="text1"/>
              </w:rPr>
              <w:fldChar w:fldCharType="begin"/>
            </w:r>
            <w:r>
              <w:rPr>
                <w:color w:val="000000" w:themeColor="text1"/>
              </w:rPr>
              <w:instrText xml:space="preserve"> PAGEREF _Toc529024225 \h </w:instrText>
            </w:r>
            <w:r>
              <w:rPr>
                <w:color w:val="000000" w:themeColor="text1"/>
              </w:rPr>
            </w:r>
            <w:r>
              <w:rPr>
                <w:color w:val="000000" w:themeColor="text1"/>
              </w:rPr>
              <w:fldChar w:fldCharType="separate"/>
            </w:r>
            <w:r>
              <w:rPr>
                <w:color w:val="000000" w:themeColor="text1"/>
              </w:rPr>
              <w:t>126</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226" w:history="1">
            <w:r>
              <w:rPr>
                <w:rStyle w:val="afff0"/>
                <w:color w:val="000000" w:themeColor="text1"/>
              </w:rPr>
              <w:t>8.1.3</w:t>
            </w:r>
            <w:r>
              <w:rPr>
                <w:rStyle w:val="afff0"/>
                <w:color w:val="000000" w:themeColor="text1"/>
              </w:rPr>
              <w:t>预测结果及评价</w:t>
            </w:r>
            <w:r>
              <w:rPr>
                <w:color w:val="000000" w:themeColor="text1"/>
              </w:rPr>
              <w:tab/>
            </w:r>
            <w:r>
              <w:rPr>
                <w:color w:val="000000" w:themeColor="text1"/>
              </w:rPr>
              <w:fldChar w:fldCharType="begin"/>
            </w:r>
            <w:r>
              <w:rPr>
                <w:color w:val="000000" w:themeColor="text1"/>
              </w:rPr>
              <w:instrText xml:space="preserve"> PAGEREF _Toc529024226 \h </w:instrText>
            </w:r>
            <w:r>
              <w:rPr>
                <w:color w:val="000000" w:themeColor="text1"/>
              </w:rPr>
            </w:r>
            <w:r>
              <w:rPr>
                <w:color w:val="000000" w:themeColor="text1"/>
              </w:rPr>
              <w:fldChar w:fldCharType="separate"/>
            </w:r>
            <w:r>
              <w:rPr>
                <w:color w:val="000000" w:themeColor="text1"/>
              </w:rPr>
              <w:t>130</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227" w:history="1">
            <w:r>
              <w:rPr>
                <w:rStyle w:val="afff0"/>
                <w:color w:val="000000" w:themeColor="text1"/>
              </w:rPr>
              <w:t>8.1.4</w:t>
            </w:r>
            <w:r>
              <w:rPr>
                <w:rStyle w:val="afff0"/>
                <w:color w:val="000000" w:themeColor="text1"/>
              </w:rPr>
              <w:t>大气环境及卫生防护</w:t>
            </w:r>
            <w:r>
              <w:rPr>
                <w:rStyle w:val="afff0"/>
                <w:color w:val="000000" w:themeColor="text1"/>
              </w:rPr>
              <w:t>防护距离</w:t>
            </w:r>
            <w:r>
              <w:rPr>
                <w:color w:val="000000" w:themeColor="text1"/>
              </w:rPr>
              <w:tab/>
            </w:r>
            <w:r>
              <w:rPr>
                <w:color w:val="000000" w:themeColor="text1"/>
              </w:rPr>
              <w:fldChar w:fldCharType="begin"/>
            </w:r>
            <w:r>
              <w:rPr>
                <w:color w:val="000000" w:themeColor="text1"/>
              </w:rPr>
              <w:instrText xml:space="preserve"> PAGEREF _Toc529024227 \h </w:instrText>
            </w:r>
            <w:r>
              <w:rPr>
                <w:color w:val="000000" w:themeColor="text1"/>
              </w:rPr>
            </w:r>
            <w:r>
              <w:rPr>
                <w:color w:val="000000" w:themeColor="text1"/>
              </w:rPr>
              <w:fldChar w:fldCharType="separate"/>
            </w:r>
            <w:r>
              <w:rPr>
                <w:color w:val="000000" w:themeColor="text1"/>
              </w:rPr>
              <w:t>154</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228" w:history="1">
            <w:r>
              <w:rPr>
                <w:rStyle w:val="afff0"/>
                <w:color w:val="000000" w:themeColor="text1"/>
              </w:rPr>
              <w:t>8.1.5</w:t>
            </w:r>
            <w:r>
              <w:rPr>
                <w:rStyle w:val="afff0"/>
                <w:color w:val="000000" w:themeColor="text1"/>
              </w:rPr>
              <w:t>小结</w:t>
            </w:r>
            <w:r>
              <w:rPr>
                <w:color w:val="000000" w:themeColor="text1"/>
              </w:rPr>
              <w:tab/>
            </w:r>
            <w:r>
              <w:rPr>
                <w:color w:val="000000" w:themeColor="text1"/>
              </w:rPr>
              <w:fldChar w:fldCharType="begin"/>
            </w:r>
            <w:r>
              <w:rPr>
                <w:color w:val="000000" w:themeColor="text1"/>
              </w:rPr>
              <w:instrText xml:space="preserve"> PAGEREF _Toc529024228 \h </w:instrText>
            </w:r>
            <w:r>
              <w:rPr>
                <w:color w:val="000000" w:themeColor="text1"/>
              </w:rPr>
            </w:r>
            <w:r>
              <w:rPr>
                <w:color w:val="000000" w:themeColor="text1"/>
              </w:rPr>
              <w:fldChar w:fldCharType="separate"/>
            </w:r>
            <w:r>
              <w:rPr>
                <w:color w:val="000000" w:themeColor="text1"/>
              </w:rPr>
              <w:t>157</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229" w:history="1">
            <w:r>
              <w:rPr>
                <w:rStyle w:val="afff0"/>
                <w:color w:val="000000" w:themeColor="text1"/>
              </w:rPr>
              <w:t>8.2</w:t>
            </w:r>
            <w:r>
              <w:rPr>
                <w:rStyle w:val="afff0"/>
                <w:color w:val="000000" w:themeColor="text1"/>
              </w:rPr>
              <w:t>地表水环境影响分析</w:t>
            </w:r>
            <w:r>
              <w:rPr>
                <w:color w:val="000000" w:themeColor="text1"/>
              </w:rPr>
              <w:tab/>
            </w:r>
            <w:r>
              <w:rPr>
                <w:color w:val="000000" w:themeColor="text1"/>
              </w:rPr>
              <w:fldChar w:fldCharType="begin"/>
            </w:r>
            <w:r>
              <w:rPr>
                <w:color w:val="000000" w:themeColor="text1"/>
              </w:rPr>
              <w:instrText xml:space="preserve"> PAGEREF _Toc529024229 \h </w:instrText>
            </w:r>
            <w:r>
              <w:rPr>
                <w:color w:val="000000" w:themeColor="text1"/>
              </w:rPr>
            </w:r>
            <w:r>
              <w:rPr>
                <w:color w:val="000000" w:themeColor="text1"/>
              </w:rPr>
              <w:fldChar w:fldCharType="separate"/>
            </w:r>
            <w:r>
              <w:rPr>
                <w:color w:val="000000" w:themeColor="text1"/>
              </w:rPr>
              <w:t>158</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230" w:history="1">
            <w:r>
              <w:rPr>
                <w:rStyle w:val="afff0"/>
                <w:color w:val="000000" w:themeColor="text1"/>
              </w:rPr>
              <w:t xml:space="preserve">8.2.1 </w:t>
            </w:r>
            <w:r>
              <w:rPr>
                <w:rStyle w:val="afff0"/>
                <w:color w:val="000000" w:themeColor="text1"/>
              </w:rPr>
              <w:t>生活废水</w:t>
            </w:r>
            <w:r>
              <w:rPr>
                <w:color w:val="000000" w:themeColor="text1"/>
              </w:rPr>
              <w:tab/>
            </w:r>
            <w:r>
              <w:rPr>
                <w:color w:val="000000" w:themeColor="text1"/>
              </w:rPr>
              <w:fldChar w:fldCharType="begin"/>
            </w:r>
            <w:r>
              <w:rPr>
                <w:color w:val="000000" w:themeColor="text1"/>
              </w:rPr>
              <w:instrText xml:space="preserve"> PAGEREF _Toc529024230 \h </w:instrText>
            </w:r>
            <w:r>
              <w:rPr>
                <w:color w:val="000000" w:themeColor="text1"/>
              </w:rPr>
            </w:r>
            <w:r>
              <w:rPr>
                <w:color w:val="000000" w:themeColor="text1"/>
              </w:rPr>
              <w:fldChar w:fldCharType="separate"/>
            </w:r>
            <w:r>
              <w:rPr>
                <w:color w:val="000000" w:themeColor="text1"/>
              </w:rPr>
              <w:t>158</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231" w:history="1">
            <w:r>
              <w:rPr>
                <w:rStyle w:val="afff0"/>
                <w:color w:val="000000" w:themeColor="text1"/>
              </w:rPr>
              <w:t xml:space="preserve">8.2.2 </w:t>
            </w:r>
            <w:r>
              <w:rPr>
                <w:rStyle w:val="afff0"/>
                <w:color w:val="000000" w:themeColor="text1"/>
              </w:rPr>
              <w:t>生产废水</w:t>
            </w:r>
            <w:r>
              <w:rPr>
                <w:color w:val="000000" w:themeColor="text1"/>
              </w:rPr>
              <w:tab/>
            </w:r>
            <w:r>
              <w:rPr>
                <w:color w:val="000000" w:themeColor="text1"/>
              </w:rPr>
              <w:fldChar w:fldCharType="begin"/>
            </w:r>
            <w:r>
              <w:rPr>
                <w:color w:val="000000" w:themeColor="text1"/>
              </w:rPr>
              <w:instrText xml:space="preserve"> PAGEREF _Toc529024231 \h </w:instrText>
            </w:r>
            <w:r>
              <w:rPr>
                <w:color w:val="000000" w:themeColor="text1"/>
              </w:rPr>
            </w:r>
            <w:r>
              <w:rPr>
                <w:color w:val="000000" w:themeColor="text1"/>
              </w:rPr>
              <w:fldChar w:fldCharType="separate"/>
            </w:r>
            <w:r>
              <w:rPr>
                <w:color w:val="000000" w:themeColor="text1"/>
              </w:rPr>
              <w:t>158</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232" w:history="1">
            <w:r>
              <w:rPr>
                <w:rStyle w:val="afff0"/>
                <w:color w:val="000000" w:themeColor="text1"/>
              </w:rPr>
              <w:t xml:space="preserve">8.2.3 </w:t>
            </w:r>
            <w:r>
              <w:rPr>
                <w:rStyle w:val="afff0"/>
                <w:color w:val="000000" w:themeColor="text1"/>
              </w:rPr>
              <w:t>厂区初期雨水</w:t>
            </w:r>
            <w:r>
              <w:rPr>
                <w:color w:val="000000" w:themeColor="text1"/>
              </w:rPr>
              <w:tab/>
            </w:r>
            <w:r>
              <w:rPr>
                <w:color w:val="000000" w:themeColor="text1"/>
              </w:rPr>
              <w:fldChar w:fldCharType="begin"/>
            </w:r>
            <w:r>
              <w:rPr>
                <w:color w:val="000000" w:themeColor="text1"/>
              </w:rPr>
              <w:instrText xml:space="preserve"> PA</w:instrText>
            </w:r>
            <w:r>
              <w:rPr>
                <w:color w:val="000000" w:themeColor="text1"/>
              </w:rPr>
              <w:instrText xml:space="preserve">GEREF _Toc529024232 \h </w:instrText>
            </w:r>
            <w:r>
              <w:rPr>
                <w:color w:val="000000" w:themeColor="text1"/>
              </w:rPr>
            </w:r>
            <w:r>
              <w:rPr>
                <w:color w:val="000000" w:themeColor="text1"/>
              </w:rPr>
              <w:fldChar w:fldCharType="separate"/>
            </w:r>
            <w:r>
              <w:rPr>
                <w:color w:val="000000" w:themeColor="text1"/>
              </w:rPr>
              <w:t>158</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233" w:history="1">
            <w:r>
              <w:rPr>
                <w:rStyle w:val="afff0"/>
                <w:color w:val="000000" w:themeColor="text1"/>
              </w:rPr>
              <w:t>8.3</w:t>
            </w:r>
            <w:r>
              <w:rPr>
                <w:rStyle w:val="afff0"/>
                <w:color w:val="000000" w:themeColor="text1"/>
              </w:rPr>
              <w:t>地下水环境影响</w:t>
            </w:r>
            <w:r>
              <w:rPr>
                <w:color w:val="000000" w:themeColor="text1"/>
              </w:rPr>
              <w:tab/>
            </w:r>
            <w:r>
              <w:rPr>
                <w:color w:val="000000" w:themeColor="text1"/>
              </w:rPr>
              <w:fldChar w:fldCharType="begin"/>
            </w:r>
            <w:r>
              <w:rPr>
                <w:color w:val="000000" w:themeColor="text1"/>
              </w:rPr>
              <w:instrText xml:space="preserve"> PAGEREF _Toc529024233 \h </w:instrText>
            </w:r>
            <w:r>
              <w:rPr>
                <w:color w:val="000000" w:themeColor="text1"/>
              </w:rPr>
            </w:r>
            <w:r>
              <w:rPr>
                <w:color w:val="000000" w:themeColor="text1"/>
              </w:rPr>
              <w:fldChar w:fldCharType="separate"/>
            </w:r>
            <w:r>
              <w:rPr>
                <w:color w:val="000000" w:themeColor="text1"/>
              </w:rPr>
              <w:t>159</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234" w:history="1">
            <w:r>
              <w:rPr>
                <w:rStyle w:val="afff0"/>
                <w:color w:val="000000" w:themeColor="text1"/>
              </w:rPr>
              <w:t>8.3.1</w:t>
            </w:r>
            <w:r>
              <w:rPr>
                <w:rStyle w:val="afff0"/>
                <w:color w:val="000000" w:themeColor="text1"/>
              </w:rPr>
              <w:t>水文地质条件</w:t>
            </w:r>
            <w:r>
              <w:rPr>
                <w:color w:val="000000" w:themeColor="text1"/>
              </w:rPr>
              <w:tab/>
            </w:r>
            <w:r>
              <w:rPr>
                <w:color w:val="000000" w:themeColor="text1"/>
              </w:rPr>
              <w:fldChar w:fldCharType="begin"/>
            </w:r>
            <w:r>
              <w:rPr>
                <w:color w:val="000000" w:themeColor="text1"/>
              </w:rPr>
              <w:instrText xml:space="preserve"> PAGEREF _Toc529024234 \h </w:instrText>
            </w:r>
            <w:r>
              <w:rPr>
                <w:color w:val="000000" w:themeColor="text1"/>
              </w:rPr>
            </w:r>
            <w:r>
              <w:rPr>
                <w:color w:val="000000" w:themeColor="text1"/>
              </w:rPr>
              <w:fldChar w:fldCharType="separate"/>
            </w:r>
            <w:r>
              <w:rPr>
                <w:color w:val="000000" w:themeColor="text1"/>
              </w:rPr>
              <w:t>159</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235" w:history="1">
            <w:r>
              <w:rPr>
                <w:rStyle w:val="afff0"/>
                <w:color w:val="000000" w:themeColor="text1"/>
              </w:rPr>
              <w:t>8.3.2</w:t>
            </w:r>
            <w:r>
              <w:rPr>
                <w:rStyle w:val="afff0"/>
                <w:color w:val="000000" w:themeColor="text1"/>
              </w:rPr>
              <w:t>周边地下水开发利用情况</w:t>
            </w:r>
            <w:r>
              <w:rPr>
                <w:color w:val="000000" w:themeColor="text1"/>
              </w:rPr>
              <w:tab/>
            </w:r>
            <w:r>
              <w:rPr>
                <w:color w:val="000000" w:themeColor="text1"/>
              </w:rPr>
              <w:fldChar w:fldCharType="begin"/>
            </w:r>
            <w:r>
              <w:rPr>
                <w:color w:val="000000" w:themeColor="text1"/>
              </w:rPr>
              <w:instrText xml:space="preserve"> PAGEREF _Toc529024235 \h </w:instrText>
            </w:r>
            <w:r>
              <w:rPr>
                <w:color w:val="000000" w:themeColor="text1"/>
              </w:rPr>
            </w:r>
            <w:r>
              <w:rPr>
                <w:color w:val="000000" w:themeColor="text1"/>
              </w:rPr>
              <w:fldChar w:fldCharType="separate"/>
            </w:r>
            <w:r>
              <w:rPr>
                <w:color w:val="000000" w:themeColor="text1"/>
              </w:rPr>
              <w:t>162</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236" w:history="1">
            <w:r>
              <w:rPr>
                <w:rStyle w:val="afff0"/>
                <w:color w:val="000000" w:themeColor="text1"/>
              </w:rPr>
              <w:t>8.3.3</w:t>
            </w:r>
            <w:r>
              <w:rPr>
                <w:rStyle w:val="afff0"/>
                <w:color w:val="000000" w:themeColor="text1"/>
              </w:rPr>
              <w:t>地下水影响预测</w:t>
            </w:r>
            <w:r>
              <w:rPr>
                <w:color w:val="000000" w:themeColor="text1"/>
              </w:rPr>
              <w:tab/>
            </w:r>
            <w:r>
              <w:rPr>
                <w:color w:val="000000" w:themeColor="text1"/>
              </w:rPr>
              <w:fldChar w:fldCharType="begin"/>
            </w:r>
            <w:r>
              <w:rPr>
                <w:color w:val="000000" w:themeColor="text1"/>
              </w:rPr>
              <w:instrText xml:space="preserve"> PAGEREF _Toc529024236 \h </w:instrText>
            </w:r>
            <w:r>
              <w:rPr>
                <w:color w:val="000000" w:themeColor="text1"/>
              </w:rPr>
            </w:r>
            <w:r>
              <w:rPr>
                <w:color w:val="000000" w:themeColor="text1"/>
              </w:rPr>
              <w:fldChar w:fldCharType="separate"/>
            </w:r>
            <w:r>
              <w:rPr>
                <w:color w:val="000000" w:themeColor="text1"/>
              </w:rPr>
              <w:t>164</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237" w:history="1">
            <w:r>
              <w:rPr>
                <w:rStyle w:val="afff0"/>
                <w:color w:val="000000" w:themeColor="text1"/>
              </w:rPr>
              <w:t>8.4</w:t>
            </w:r>
            <w:r>
              <w:rPr>
                <w:rStyle w:val="afff0"/>
                <w:color w:val="000000" w:themeColor="text1"/>
              </w:rPr>
              <w:t>声环境影响预测与评价</w:t>
            </w:r>
            <w:r>
              <w:rPr>
                <w:color w:val="000000" w:themeColor="text1"/>
              </w:rPr>
              <w:tab/>
            </w:r>
            <w:r>
              <w:rPr>
                <w:color w:val="000000" w:themeColor="text1"/>
              </w:rPr>
              <w:fldChar w:fldCharType="begin"/>
            </w:r>
            <w:r>
              <w:rPr>
                <w:color w:val="000000" w:themeColor="text1"/>
              </w:rPr>
              <w:instrText xml:space="preserve"> PAGEREF _Toc529024237 \h </w:instrText>
            </w:r>
            <w:r>
              <w:rPr>
                <w:color w:val="000000" w:themeColor="text1"/>
              </w:rPr>
            </w:r>
            <w:r>
              <w:rPr>
                <w:color w:val="000000" w:themeColor="text1"/>
              </w:rPr>
              <w:fldChar w:fldCharType="separate"/>
            </w:r>
            <w:r>
              <w:rPr>
                <w:color w:val="000000" w:themeColor="text1"/>
              </w:rPr>
              <w:t>167</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238" w:history="1">
            <w:r>
              <w:rPr>
                <w:rStyle w:val="afff0"/>
                <w:color w:val="000000" w:themeColor="text1"/>
              </w:rPr>
              <w:t>8.4.1</w:t>
            </w:r>
            <w:r>
              <w:rPr>
                <w:rStyle w:val="afff0"/>
                <w:color w:val="000000" w:themeColor="text1"/>
              </w:rPr>
              <w:t>噪声源强</w:t>
            </w:r>
            <w:r>
              <w:rPr>
                <w:color w:val="000000" w:themeColor="text1"/>
              </w:rPr>
              <w:tab/>
            </w:r>
            <w:r>
              <w:rPr>
                <w:color w:val="000000" w:themeColor="text1"/>
              </w:rPr>
              <w:fldChar w:fldCharType="begin"/>
            </w:r>
            <w:r>
              <w:rPr>
                <w:color w:val="000000" w:themeColor="text1"/>
              </w:rPr>
              <w:instrText xml:space="preserve"> PAGEREF _Toc529024238 \h </w:instrText>
            </w:r>
            <w:r>
              <w:rPr>
                <w:color w:val="000000" w:themeColor="text1"/>
              </w:rPr>
            </w:r>
            <w:r>
              <w:rPr>
                <w:color w:val="000000" w:themeColor="text1"/>
              </w:rPr>
              <w:fldChar w:fldCharType="separate"/>
            </w:r>
            <w:r>
              <w:rPr>
                <w:color w:val="000000" w:themeColor="text1"/>
              </w:rPr>
              <w:t>167</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239" w:history="1">
            <w:r>
              <w:rPr>
                <w:rStyle w:val="afff0"/>
                <w:color w:val="000000" w:themeColor="text1"/>
              </w:rPr>
              <w:t>8.4.2</w:t>
            </w:r>
            <w:r>
              <w:rPr>
                <w:rStyle w:val="afff0"/>
                <w:color w:val="000000" w:themeColor="text1"/>
              </w:rPr>
              <w:t>预测模式</w:t>
            </w:r>
            <w:r>
              <w:rPr>
                <w:color w:val="000000" w:themeColor="text1"/>
              </w:rPr>
              <w:tab/>
            </w:r>
            <w:r>
              <w:rPr>
                <w:color w:val="000000" w:themeColor="text1"/>
              </w:rPr>
              <w:fldChar w:fldCharType="begin"/>
            </w:r>
            <w:r>
              <w:rPr>
                <w:color w:val="000000" w:themeColor="text1"/>
              </w:rPr>
              <w:instrText xml:space="preserve"> PAGEREF _Toc529024239 \h </w:instrText>
            </w:r>
            <w:r>
              <w:rPr>
                <w:color w:val="000000" w:themeColor="text1"/>
              </w:rPr>
            </w:r>
            <w:r>
              <w:rPr>
                <w:color w:val="000000" w:themeColor="text1"/>
              </w:rPr>
              <w:fldChar w:fldCharType="separate"/>
            </w:r>
            <w:r>
              <w:rPr>
                <w:color w:val="000000" w:themeColor="text1"/>
              </w:rPr>
              <w:t>167</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240" w:history="1">
            <w:r>
              <w:rPr>
                <w:rStyle w:val="afff0"/>
                <w:color w:val="000000" w:themeColor="text1"/>
              </w:rPr>
              <w:t>8.4.3</w:t>
            </w:r>
            <w:r>
              <w:rPr>
                <w:rStyle w:val="afff0"/>
                <w:color w:val="000000" w:themeColor="text1"/>
              </w:rPr>
              <w:t>预测结果</w:t>
            </w:r>
            <w:r>
              <w:rPr>
                <w:color w:val="000000" w:themeColor="text1"/>
              </w:rPr>
              <w:tab/>
            </w:r>
            <w:r>
              <w:rPr>
                <w:color w:val="000000" w:themeColor="text1"/>
              </w:rPr>
              <w:fldChar w:fldCharType="begin"/>
            </w:r>
            <w:r>
              <w:rPr>
                <w:color w:val="000000" w:themeColor="text1"/>
              </w:rPr>
              <w:instrText xml:space="preserve"> PAGEREF _Toc529024240 \h </w:instrText>
            </w:r>
            <w:r>
              <w:rPr>
                <w:color w:val="000000" w:themeColor="text1"/>
              </w:rPr>
            </w:r>
            <w:r>
              <w:rPr>
                <w:color w:val="000000" w:themeColor="text1"/>
              </w:rPr>
              <w:fldChar w:fldCharType="separate"/>
            </w:r>
            <w:r>
              <w:rPr>
                <w:color w:val="000000" w:themeColor="text1"/>
              </w:rPr>
              <w:t>168</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241" w:history="1">
            <w:r>
              <w:rPr>
                <w:rStyle w:val="afff0"/>
                <w:color w:val="000000" w:themeColor="text1"/>
              </w:rPr>
              <w:t>8.4.4</w:t>
            </w:r>
            <w:r>
              <w:rPr>
                <w:rStyle w:val="afff0"/>
                <w:color w:val="000000" w:themeColor="text1"/>
              </w:rPr>
              <w:t>小结</w:t>
            </w:r>
            <w:r>
              <w:rPr>
                <w:color w:val="000000" w:themeColor="text1"/>
              </w:rPr>
              <w:tab/>
            </w:r>
            <w:r>
              <w:rPr>
                <w:color w:val="000000" w:themeColor="text1"/>
              </w:rPr>
              <w:fldChar w:fldCharType="begin"/>
            </w:r>
            <w:r>
              <w:rPr>
                <w:color w:val="000000" w:themeColor="text1"/>
              </w:rPr>
              <w:instrText xml:space="preserve"> PAGEREF _</w:instrText>
            </w:r>
            <w:r>
              <w:rPr>
                <w:color w:val="000000" w:themeColor="text1"/>
              </w:rPr>
              <w:instrText xml:space="preserve">Toc529024241 \h </w:instrText>
            </w:r>
            <w:r>
              <w:rPr>
                <w:color w:val="000000" w:themeColor="text1"/>
              </w:rPr>
            </w:r>
            <w:r>
              <w:rPr>
                <w:color w:val="000000" w:themeColor="text1"/>
              </w:rPr>
              <w:fldChar w:fldCharType="separate"/>
            </w:r>
            <w:r>
              <w:rPr>
                <w:color w:val="000000" w:themeColor="text1"/>
              </w:rPr>
              <w:t>170</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242" w:history="1">
            <w:r>
              <w:rPr>
                <w:rStyle w:val="afff0"/>
                <w:color w:val="000000" w:themeColor="text1"/>
              </w:rPr>
              <w:t>8.5</w:t>
            </w:r>
            <w:r>
              <w:rPr>
                <w:rStyle w:val="afff0"/>
                <w:color w:val="000000" w:themeColor="text1"/>
              </w:rPr>
              <w:t>固废处置环境影响分析</w:t>
            </w:r>
            <w:r>
              <w:rPr>
                <w:color w:val="000000" w:themeColor="text1"/>
              </w:rPr>
              <w:tab/>
            </w:r>
            <w:r>
              <w:rPr>
                <w:color w:val="000000" w:themeColor="text1"/>
              </w:rPr>
              <w:fldChar w:fldCharType="begin"/>
            </w:r>
            <w:r>
              <w:rPr>
                <w:color w:val="000000" w:themeColor="text1"/>
              </w:rPr>
              <w:instrText xml:space="preserve"> PAGEREF _Toc529024242 \h </w:instrText>
            </w:r>
            <w:r>
              <w:rPr>
                <w:color w:val="000000" w:themeColor="text1"/>
              </w:rPr>
            </w:r>
            <w:r>
              <w:rPr>
                <w:color w:val="000000" w:themeColor="text1"/>
              </w:rPr>
              <w:fldChar w:fldCharType="separate"/>
            </w:r>
            <w:r>
              <w:rPr>
                <w:color w:val="000000" w:themeColor="text1"/>
              </w:rPr>
              <w:t>170</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243" w:history="1">
            <w:r>
              <w:rPr>
                <w:rStyle w:val="afff0"/>
                <w:color w:val="000000" w:themeColor="text1"/>
              </w:rPr>
              <w:t xml:space="preserve">8.5.1 </w:t>
            </w:r>
            <w:r>
              <w:rPr>
                <w:rStyle w:val="afff0"/>
                <w:color w:val="000000" w:themeColor="text1"/>
              </w:rPr>
              <w:t>生活垃圾</w:t>
            </w:r>
            <w:r>
              <w:rPr>
                <w:color w:val="000000" w:themeColor="text1"/>
              </w:rPr>
              <w:tab/>
            </w:r>
            <w:r>
              <w:rPr>
                <w:color w:val="000000" w:themeColor="text1"/>
              </w:rPr>
              <w:fldChar w:fldCharType="begin"/>
            </w:r>
            <w:r>
              <w:rPr>
                <w:color w:val="000000" w:themeColor="text1"/>
              </w:rPr>
              <w:instrText xml:space="preserve"> PAGEREF _Toc529024243 \h </w:instrText>
            </w:r>
            <w:r>
              <w:rPr>
                <w:color w:val="000000" w:themeColor="text1"/>
              </w:rPr>
            </w:r>
            <w:r>
              <w:rPr>
                <w:color w:val="000000" w:themeColor="text1"/>
              </w:rPr>
              <w:fldChar w:fldCharType="separate"/>
            </w:r>
            <w:r>
              <w:rPr>
                <w:color w:val="000000" w:themeColor="text1"/>
              </w:rPr>
              <w:t>170</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244" w:history="1">
            <w:r>
              <w:rPr>
                <w:rStyle w:val="afff0"/>
                <w:color w:val="000000" w:themeColor="text1"/>
              </w:rPr>
              <w:t xml:space="preserve">8.5.2 </w:t>
            </w:r>
            <w:r>
              <w:rPr>
                <w:rStyle w:val="afff0"/>
                <w:color w:val="000000" w:themeColor="text1"/>
              </w:rPr>
              <w:t>第</w:t>
            </w:r>
            <w:r>
              <w:rPr>
                <w:rStyle w:val="afff0"/>
                <w:rFonts w:ascii="宋体" w:hAnsi="宋体" w:cs="宋体" w:hint="eastAsia"/>
                <w:color w:val="000000" w:themeColor="text1"/>
              </w:rPr>
              <w:t>Ⅰ</w:t>
            </w:r>
            <w:r>
              <w:rPr>
                <w:rStyle w:val="afff0"/>
                <w:color w:val="000000" w:themeColor="text1"/>
              </w:rPr>
              <w:t>类一般工业固废</w:t>
            </w:r>
            <w:r>
              <w:rPr>
                <w:color w:val="000000" w:themeColor="text1"/>
              </w:rPr>
              <w:tab/>
            </w:r>
            <w:r>
              <w:rPr>
                <w:color w:val="000000" w:themeColor="text1"/>
              </w:rPr>
              <w:fldChar w:fldCharType="begin"/>
            </w:r>
            <w:r>
              <w:rPr>
                <w:color w:val="000000" w:themeColor="text1"/>
              </w:rPr>
              <w:instrText xml:space="preserve"> PAGEREF _Toc529024244 \h </w:instrText>
            </w:r>
            <w:r>
              <w:rPr>
                <w:color w:val="000000" w:themeColor="text1"/>
              </w:rPr>
            </w:r>
            <w:r>
              <w:rPr>
                <w:color w:val="000000" w:themeColor="text1"/>
              </w:rPr>
              <w:fldChar w:fldCharType="separate"/>
            </w:r>
            <w:r>
              <w:rPr>
                <w:color w:val="000000" w:themeColor="text1"/>
              </w:rPr>
              <w:t>170</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245" w:history="1">
            <w:r>
              <w:rPr>
                <w:rStyle w:val="afff0"/>
                <w:color w:val="000000" w:themeColor="text1"/>
              </w:rPr>
              <w:t xml:space="preserve">8.5.3 </w:t>
            </w:r>
            <w:r>
              <w:rPr>
                <w:rStyle w:val="afff0"/>
                <w:color w:val="000000" w:themeColor="text1"/>
              </w:rPr>
              <w:t>危险废物</w:t>
            </w:r>
            <w:r>
              <w:rPr>
                <w:color w:val="000000" w:themeColor="text1"/>
              </w:rPr>
              <w:tab/>
            </w:r>
            <w:r>
              <w:rPr>
                <w:color w:val="000000" w:themeColor="text1"/>
              </w:rPr>
              <w:fldChar w:fldCharType="begin"/>
            </w:r>
            <w:r>
              <w:rPr>
                <w:color w:val="000000" w:themeColor="text1"/>
              </w:rPr>
              <w:instrText xml:space="preserve"> PAGEREF _Toc529024245 \h </w:instrText>
            </w:r>
            <w:r>
              <w:rPr>
                <w:color w:val="000000" w:themeColor="text1"/>
              </w:rPr>
            </w:r>
            <w:r>
              <w:rPr>
                <w:color w:val="000000" w:themeColor="text1"/>
              </w:rPr>
              <w:fldChar w:fldCharType="separate"/>
            </w:r>
            <w:r>
              <w:rPr>
                <w:color w:val="000000" w:themeColor="text1"/>
              </w:rPr>
              <w:t>171</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246" w:history="1">
            <w:r>
              <w:rPr>
                <w:rStyle w:val="afff0"/>
                <w:color w:val="000000" w:themeColor="text1"/>
              </w:rPr>
              <w:t>8.6</w:t>
            </w:r>
            <w:r>
              <w:rPr>
                <w:rStyle w:val="afff0"/>
                <w:color w:val="000000" w:themeColor="text1"/>
              </w:rPr>
              <w:t>环境风险影响分析</w:t>
            </w:r>
            <w:r>
              <w:rPr>
                <w:color w:val="000000" w:themeColor="text1"/>
              </w:rPr>
              <w:tab/>
            </w:r>
            <w:r>
              <w:rPr>
                <w:color w:val="000000" w:themeColor="text1"/>
              </w:rPr>
              <w:fldChar w:fldCharType="begin"/>
            </w:r>
            <w:r>
              <w:rPr>
                <w:color w:val="000000" w:themeColor="text1"/>
              </w:rPr>
              <w:instrText xml:space="preserve"> PAG</w:instrText>
            </w:r>
            <w:r>
              <w:rPr>
                <w:color w:val="000000" w:themeColor="text1"/>
              </w:rPr>
              <w:instrText xml:space="preserve">EREF _Toc529024246 \h </w:instrText>
            </w:r>
            <w:r>
              <w:rPr>
                <w:color w:val="000000" w:themeColor="text1"/>
              </w:rPr>
            </w:r>
            <w:r>
              <w:rPr>
                <w:color w:val="000000" w:themeColor="text1"/>
              </w:rPr>
              <w:fldChar w:fldCharType="separate"/>
            </w:r>
            <w:r>
              <w:rPr>
                <w:color w:val="000000" w:themeColor="text1"/>
              </w:rPr>
              <w:t>172</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247" w:history="1">
            <w:r>
              <w:rPr>
                <w:rStyle w:val="afff0"/>
                <w:color w:val="000000" w:themeColor="text1"/>
              </w:rPr>
              <w:t>8.6.1</w:t>
            </w:r>
            <w:r>
              <w:rPr>
                <w:rStyle w:val="afff0"/>
                <w:color w:val="000000" w:themeColor="text1"/>
              </w:rPr>
              <w:t>风险识别</w:t>
            </w:r>
            <w:r>
              <w:rPr>
                <w:color w:val="000000" w:themeColor="text1"/>
              </w:rPr>
              <w:tab/>
            </w:r>
            <w:r>
              <w:rPr>
                <w:color w:val="000000" w:themeColor="text1"/>
              </w:rPr>
              <w:fldChar w:fldCharType="begin"/>
            </w:r>
            <w:r>
              <w:rPr>
                <w:color w:val="000000" w:themeColor="text1"/>
              </w:rPr>
              <w:instrText xml:space="preserve"> PAGEREF _Toc529024247 \h </w:instrText>
            </w:r>
            <w:r>
              <w:rPr>
                <w:color w:val="000000" w:themeColor="text1"/>
              </w:rPr>
            </w:r>
            <w:r>
              <w:rPr>
                <w:color w:val="000000" w:themeColor="text1"/>
              </w:rPr>
              <w:fldChar w:fldCharType="separate"/>
            </w:r>
            <w:r>
              <w:rPr>
                <w:color w:val="000000" w:themeColor="text1"/>
              </w:rPr>
              <w:t>172</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248" w:history="1">
            <w:r>
              <w:rPr>
                <w:rStyle w:val="afff0"/>
                <w:color w:val="000000" w:themeColor="text1"/>
              </w:rPr>
              <w:t>8.6.2</w:t>
            </w:r>
            <w:r>
              <w:rPr>
                <w:rStyle w:val="afff0"/>
                <w:color w:val="000000" w:themeColor="text1"/>
              </w:rPr>
              <w:t>源项分析</w:t>
            </w:r>
            <w:r>
              <w:rPr>
                <w:color w:val="000000" w:themeColor="text1"/>
              </w:rPr>
              <w:tab/>
            </w:r>
            <w:r>
              <w:rPr>
                <w:color w:val="000000" w:themeColor="text1"/>
              </w:rPr>
              <w:fldChar w:fldCharType="begin"/>
            </w:r>
            <w:r>
              <w:rPr>
                <w:color w:val="000000" w:themeColor="text1"/>
              </w:rPr>
              <w:instrText xml:space="preserve"> PAGEREF _Toc529024248 \h </w:instrText>
            </w:r>
            <w:r>
              <w:rPr>
                <w:color w:val="000000" w:themeColor="text1"/>
              </w:rPr>
            </w:r>
            <w:r>
              <w:rPr>
                <w:color w:val="000000" w:themeColor="text1"/>
              </w:rPr>
              <w:fldChar w:fldCharType="separate"/>
            </w:r>
            <w:r>
              <w:rPr>
                <w:color w:val="000000" w:themeColor="text1"/>
              </w:rPr>
              <w:t>182</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249" w:history="1">
            <w:r>
              <w:rPr>
                <w:rStyle w:val="afff0"/>
                <w:color w:val="000000" w:themeColor="text1"/>
              </w:rPr>
              <w:t>8.6.3</w:t>
            </w:r>
            <w:r>
              <w:rPr>
                <w:rStyle w:val="afff0"/>
                <w:color w:val="000000" w:themeColor="text1"/>
              </w:rPr>
              <w:t>影响分析</w:t>
            </w:r>
            <w:r>
              <w:rPr>
                <w:color w:val="000000" w:themeColor="text1"/>
              </w:rPr>
              <w:tab/>
            </w:r>
            <w:r>
              <w:rPr>
                <w:color w:val="000000" w:themeColor="text1"/>
              </w:rPr>
              <w:fldChar w:fldCharType="begin"/>
            </w:r>
            <w:r>
              <w:rPr>
                <w:color w:val="000000" w:themeColor="text1"/>
              </w:rPr>
              <w:instrText xml:space="preserve"> PAGEREF</w:instrText>
            </w:r>
            <w:r>
              <w:rPr>
                <w:color w:val="000000" w:themeColor="text1"/>
              </w:rPr>
              <w:instrText xml:space="preserve"> _Toc529024249 \h </w:instrText>
            </w:r>
            <w:r>
              <w:rPr>
                <w:color w:val="000000" w:themeColor="text1"/>
              </w:rPr>
            </w:r>
            <w:r>
              <w:rPr>
                <w:color w:val="000000" w:themeColor="text1"/>
              </w:rPr>
              <w:fldChar w:fldCharType="separate"/>
            </w:r>
            <w:r>
              <w:rPr>
                <w:color w:val="000000" w:themeColor="text1"/>
              </w:rPr>
              <w:t>183</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250" w:history="1">
            <w:r>
              <w:rPr>
                <w:rStyle w:val="afff0"/>
                <w:color w:val="000000" w:themeColor="text1"/>
              </w:rPr>
              <w:t xml:space="preserve">8.6.4 </w:t>
            </w:r>
            <w:r>
              <w:rPr>
                <w:rStyle w:val="afff0"/>
                <w:color w:val="000000" w:themeColor="text1"/>
              </w:rPr>
              <w:t>风险防范及事故处置措施</w:t>
            </w:r>
            <w:r>
              <w:rPr>
                <w:color w:val="000000" w:themeColor="text1"/>
              </w:rPr>
              <w:tab/>
            </w:r>
            <w:r>
              <w:rPr>
                <w:color w:val="000000" w:themeColor="text1"/>
              </w:rPr>
              <w:fldChar w:fldCharType="begin"/>
            </w:r>
            <w:r>
              <w:rPr>
                <w:color w:val="000000" w:themeColor="text1"/>
              </w:rPr>
              <w:instrText xml:space="preserve"> PAGEREF _Toc529024250 \h </w:instrText>
            </w:r>
            <w:r>
              <w:rPr>
                <w:color w:val="000000" w:themeColor="text1"/>
              </w:rPr>
            </w:r>
            <w:r>
              <w:rPr>
                <w:color w:val="000000" w:themeColor="text1"/>
              </w:rPr>
              <w:fldChar w:fldCharType="separate"/>
            </w:r>
            <w:r>
              <w:rPr>
                <w:color w:val="000000" w:themeColor="text1"/>
              </w:rPr>
              <w:t>183</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251" w:history="1">
            <w:r>
              <w:rPr>
                <w:rStyle w:val="afff0"/>
                <w:color w:val="000000" w:themeColor="text1"/>
              </w:rPr>
              <w:t xml:space="preserve">8.6.5 </w:t>
            </w:r>
            <w:r>
              <w:rPr>
                <w:rStyle w:val="afff0"/>
                <w:color w:val="000000" w:themeColor="text1"/>
              </w:rPr>
              <w:t>应急预案</w:t>
            </w:r>
            <w:r>
              <w:rPr>
                <w:color w:val="000000" w:themeColor="text1"/>
              </w:rPr>
              <w:tab/>
            </w:r>
            <w:r>
              <w:rPr>
                <w:color w:val="000000" w:themeColor="text1"/>
              </w:rPr>
              <w:fldChar w:fldCharType="begin"/>
            </w:r>
            <w:r>
              <w:rPr>
                <w:color w:val="000000" w:themeColor="text1"/>
              </w:rPr>
              <w:instrText xml:space="preserve"> PAGEREF _Toc529024251 \h </w:instrText>
            </w:r>
            <w:r>
              <w:rPr>
                <w:color w:val="000000" w:themeColor="text1"/>
              </w:rPr>
            </w:r>
            <w:r>
              <w:rPr>
                <w:color w:val="000000" w:themeColor="text1"/>
              </w:rPr>
              <w:fldChar w:fldCharType="separate"/>
            </w:r>
            <w:r>
              <w:rPr>
                <w:color w:val="000000" w:themeColor="text1"/>
              </w:rPr>
              <w:t>185</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252" w:history="1">
            <w:r>
              <w:rPr>
                <w:rStyle w:val="afff0"/>
                <w:color w:val="000000" w:themeColor="text1"/>
              </w:rPr>
              <w:t xml:space="preserve">8.6.6 </w:t>
            </w:r>
            <w:r>
              <w:rPr>
                <w:rStyle w:val="afff0"/>
                <w:color w:val="000000" w:themeColor="text1"/>
              </w:rPr>
              <w:t>结论和建议</w:t>
            </w:r>
            <w:r>
              <w:rPr>
                <w:color w:val="000000" w:themeColor="text1"/>
              </w:rPr>
              <w:tab/>
            </w:r>
            <w:r>
              <w:rPr>
                <w:color w:val="000000" w:themeColor="text1"/>
              </w:rPr>
              <w:fldChar w:fldCharType="begin"/>
            </w:r>
            <w:r>
              <w:rPr>
                <w:color w:val="000000" w:themeColor="text1"/>
              </w:rPr>
              <w:instrText xml:space="preserve"> PAGEREF _Toc529024252 \h </w:instrText>
            </w:r>
            <w:r>
              <w:rPr>
                <w:color w:val="000000" w:themeColor="text1"/>
              </w:rPr>
            </w:r>
            <w:r>
              <w:rPr>
                <w:color w:val="000000" w:themeColor="text1"/>
              </w:rPr>
              <w:fldChar w:fldCharType="separate"/>
            </w:r>
            <w:r>
              <w:rPr>
                <w:color w:val="000000" w:themeColor="text1"/>
              </w:rPr>
              <w:t>185</w:t>
            </w:r>
            <w:r>
              <w:rPr>
                <w:color w:val="000000" w:themeColor="text1"/>
              </w:rPr>
              <w:fldChar w:fldCharType="end"/>
            </w:r>
          </w:hyperlink>
        </w:p>
        <w:p w:rsidR="00DB6592" w:rsidRDefault="00FD01D4">
          <w:pPr>
            <w:pStyle w:val="14"/>
            <w:snapToGrid w:val="0"/>
            <w:spacing w:before="0" w:after="0"/>
            <w:ind w:firstLine="402"/>
            <w:rPr>
              <w:b w:val="0"/>
              <w:bCs w:val="0"/>
              <w:caps w:val="0"/>
              <w:color w:val="000000" w:themeColor="text1"/>
              <w:sz w:val="24"/>
              <w:szCs w:val="24"/>
            </w:rPr>
          </w:pPr>
          <w:hyperlink w:anchor="_Toc529024253" w:history="1">
            <w:r>
              <w:rPr>
                <w:rStyle w:val="afff0"/>
                <w:color w:val="000000" w:themeColor="text1"/>
              </w:rPr>
              <w:t>9</w:t>
            </w:r>
            <w:r>
              <w:rPr>
                <w:rStyle w:val="afff0"/>
                <w:color w:val="000000" w:themeColor="text1"/>
              </w:rPr>
              <w:t>产业政策及选址合理性分析</w:t>
            </w:r>
            <w:r>
              <w:rPr>
                <w:color w:val="000000" w:themeColor="text1"/>
              </w:rPr>
              <w:tab/>
            </w:r>
            <w:r>
              <w:rPr>
                <w:color w:val="000000" w:themeColor="text1"/>
              </w:rPr>
              <w:fldChar w:fldCharType="begin"/>
            </w:r>
            <w:r>
              <w:rPr>
                <w:color w:val="000000" w:themeColor="text1"/>
              </w:rPr>
              <w:instrText xml:space="preserve"> PAGEREF _Toc529024253 \h </w:instrText>
            </w:r>
            <w:r>
              <w:rPr>
                <w:color w:val="000000" w:themeColor="text1"/>
              </w:rPr>
            </w:r>
            <w:r>
              <w:rPr>
                <w:color w:val="000000" w:themeColor="text1"/>
              </w:rPr>
              <w:fldChar w:fldCharType="separate"/>
            </w:r>
            <w:r>
              <w:rPr>
                <w:color w:val="000000" w:themeColor="text1"/>
              </w:rPr>
              <w:t>187</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254" w:history="1">
            <w:r>
              <w:rPr>
                <w:rStyle w:val="afff0"/>
                <w:color w:val="000000" w:themeColor="text1"/>
              </w:rPr>
              <w:t>9.1</w:t>
            </w:r>
            <w:r>
              <w:rPr>
                <w:rStyle w:val="afff0"/>
                <w:color w:val="000000" w:themeColor="text1"/>
              </w:rPr>
              <w:t>产业政策相符性分析</w:t>
            </w:r>
            <w:r>
              <w:rPr>
                <w:color w:val="000000" w:themeColor="text1"/>
              </w:rPr>
              <w:tab/>
            </w:r>
            <w:r>
              <w:rPr>
                <w:color w:val="000000" w:themeColor="text1"/>
              </w:rPr>
              <w:fldChar w:fldCharType="begin"/>
            </w:r>
            <w:r>
              <w:rPr>
                <w:color w:val="000000" w:themeColor="text1"/>
              </w:rPr>
              <w:instrText xml:space="preserve"> </w:instrText>
            </w:r>
            <w:r>
              <w:rPr>
                <w:color w:val="000000" w:themeColor="text1"/>
              </w:rPr>
              <w:instrText xml:space="preserve">PAGEREF _Toc529024254 \h </w:instrText>
            </w:r>
            <w:r>
              <w:rPr>
                <w:color w:val="000000" w:themeColor="text1"/>
              </w:rPr>
            </w:r>
            <w:r>
              <w:rPr>
                <w:color w:val="000000" w:themeColor="text1"/>
              </w:rPr>
              <w:fldChar w:fldCharType="separate"/>
            </w:r>
            <w:r>
              <w:rPr>
                <w:color w:val="000000" w:themeColor="text1"/>
              </w:rPr>
              <w:t>187</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255" w:history="1">
            <w:r>
              <w:rPr>
                <w:rStyle w:val="afff0"/>
                <w:color w:val="000000" w:themeColor="text1"/>
              </w:rPr>
              <w:t>9.2</w:t>
            </w:r>
            <w:r>
              <w:rPr>
                <w:rStyle w:val="afff0"/>
                <w:color w:val="000000" w:themeColor="text1"/>
              </w:rPr>
              <w:t>选址合理性分析</w:t>
            </w:r>
            <w:r>
              <w:rPr>
                <w:color w:val="000000" w:themeColor="text1"/>
              </w:rPr>
              <w:tab/>
            </w:r>
            <w:r>
              <w:rPr>
                <w:color w:val="000000" w:themeColor="text1"/>
              </w:rPr>
              <w:fldChar w:fldCharType="begin"/>
            </w:r>
            <w:r>
              <w:rPr>
                <w:color w:val="000000" w:themeColor="text1"/>
              </w:rPr>
              <w:instrText xml:space="preserve"> PAGEREF _Toc529024255 \h </w:instrText>
            </w:r>
            <w:r>
              <w:rPr>
                <w:color w:val="000000" w:themeColor="text1"/>
              </w:rPr>
            </w:r>
            <w:r>
              <w:rPr>
                <w:color w:val="000000" w:themeColor="text1"/>
              </w:rPr>
              <w:fldChar w:fldCharType="separate"/>
            </w:r>
            <w:r>
              <w:rPr>
                <w:color w:val="000000" w:themeColor="text1"/>
              </w:rPr>
              <w:t>190</w:t>
            </w:r>
            <w:r>
              <w:rPr>
                <w:color w:val="000000" w:themeColor="text1"/>
              </w:rPr>
              <w:fldChar w:fldCharType="end"/>
            </w:r>
          </w:hyperlink>
        </w:p>
        <w:p w:rsidR="00DB6592" w:rsidRDefault="00FD01D4">
          <w:pPr>
            <w:pStyle w:val="14"/>
            <w:snapToGrid w:val="0"/>
            <w:spacing w:before="0" w:after="0"/>
            <w:ind w:firstLine="402"/>
            <w:rPr>
              <w:b w:val="0"/>
              <w:bCs w:val="0"/>
              <w:caps w:val="0"/>
              <w:color w:val="000000" w:themeColor="text1"/>
              <w:sz w:val="24"/>
              <w:szCs w:val="24"/>
            </w:rPr>
          </w:pPr>
          <w:hyperlink w:anchor="_Toc529024256" w:history="1">
            <w:r>
              <w:rPr>
                <w:rStyle w:val="afff0"/>
                <w:color w:val="000000" w:themeColor="text1"/>
              </w:rPr>
              <w:t>10</w:t>
            </w:r>
            <w:r>
              <w:rPr>
                <w:rStyle w:val="afff0"/>
                <w:color w:val="000000" w:themeColor="text1"/>
              </w:rPr>
              <w:t>环境保护措施及其可行性论证</w:t>
            </w:r>
            <w:r>
              <w:rPr>
                <w:color w:val="000000" w:themeColor="text1"/>
              </w:rPr>
              <w:tab/>
            </w:r>
            <w:r>
              <w:rPr>
                <w:color w:val="000000" w:themeColor="text1"/>
              </w:rPr>
              <w:fldChar w:fldCharType="begin"/>
            </w:r>
            <w:r>
              <w:rPr>
                <w:color w:val="000000" w:themeColor="text1"/>
              </w:rPr>
              <w:instrText xml:space="preserve"> PAGEREF _Toc529024256 \h </w:instrText>
            </w:r>
            <w:r>
              <w:rPr>
                <w:color w:val="000000" w:themeColor="text1"/>
              </w:rPr>
            </w:r>
            <w:r>
              <w:rPr>
                <w:color w:val="000000" w:themeColor="text1"/>
              </w:rPr>
              <w:fldChar w:fldCharType="separate"/>
            </w:r>
            <w:r>
              <w:rPr>
                <w:color w:val="000000" w:themeColor="text1"/>
              </w:rPr>
              <w:t>193</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257" w:history="1">
            <w:r>
              <w:rPr>
                <w:rStyle w:val="afff0"/>
                <w:color w:val="000000" w:themeColor="text1"/>
              </w:rPr>
              <w:t>10.1</w:t>
            </w:r>
            <w:r>
              <w:rPr>
                <w:rStyle w:val="afff0"/>
                <w:color w:val="000000" w:themeColor="text1"/>
              </w:rPr>
              <w:t>废气治理措施</w:t>
            </w:r>
            <w:r>
              <w:rPr>
                <w:color w:val="000000" w:themeColor="text1"/>
              </w:rPr>
              <w:tab/>
            </w:r>
            <w:r>
              <w:rPr>
                <w:color w:val="000000" w:themeColor="text1"/>
              </w:rPr>
              <w:fldChar w:fldCharType="begin"/>
            </w:r>
            <w:r>
              <w:rPr>
                <w:color w:val="000000" w:themeColor="text1"/>
              </w:rPr>
              <w:instrText xml:space="preserve"> PAGEREF _Toc529024257 \h </w:instrText>
            </w:r>
            <w:r>
              <w:rPr>
                <w:color w:val="000000" w:themeColor="text1"/>
              </w:rPr>
            </w:r>
            <w:r>
              <w:rPr>
                <w:color w:val="000000" w:themeColor="text1"/>
              </w:rPr>
              <w:fldChar w:fldCharType="separate"/>
            </w:r>
            <w:r>
              <w:rPr>
                <w:color w:val="000000" w:themeColor="text1"/>
              </w:rPr>
              <w:t>193</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258" w:history="1">
            <w:r>
              <w:rPr>
                <w:rStyle w:val="afff0"/>
                <w:color w:val="000000" w:themeColor="text1"/>
              </w:rPr>
              <w:t>10.2</w:t>
            </w:r>
            <w:r>
              <w:rPr>
                <w:rStyle w:val="afff0"/>
                <w:color w:val="000000" w:themeColor="text1"/>
              </w:rPr>
              <w:t>废水处理措施</w:t>
            </w:r>
            <w:r>
              <w:rPr>
                <w:color w:val="000000" w:themeColor="text1"/>
              </w:rPr>
              <w:tab/>
            </w:r>
            <w:r>
              <w:rPr>
                <w:color w:val="000000" w:themeColor="text1"/>
              </w:rPr>
              <w:fldChar w:fldCharType="begin"/>
            </w:r>
            <w:r>
              <w:rPr>
                <w:color w:val="000000" w:themeColor="text1"/>
              </w:rPr>
              <w:instrText xml:space="preserve"> PAGEREF _Toc529024258 \h </w:instrText>
            </w:r>
            <w:r>
              <w:rPr>
                <w:color w:val="000000" w:themeColor="text1"/>
              </w:rPr>
            </w:r>
            <w:r>
              <w:rPr>
                <w:color w:val="000000" w:themeColor="text1"/>
              </w:rPr>
              <w:fldChar w:fldCharType="separate"/>
            </w:r>
            <w:r>
              <w:rPr>
                <w:color w:val="000000" w:themeColor="text1"/>
              </w:rPr>
              <w:t>194</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259" w:history="1">
            <w:r>
              <w:rPr>
                <w:rStyle w:val="afff0"/>
                <w:color w:val="000000" w:themeColor="text1"/>
              </w:rPr>
              <w:t>10.3</w:t>
            </w:r>
            <w:r>
              <w:rPr>
                <w:rStyle w:val="afff0"/>
                <w:color w:val="000000" w:themeColor="text1"/>
              </w:rPr>
              <w:t>噪声防治措施</w:t>
            </w:r>
            <w:r>
              <w:rPr>
                <w:color w:val="000000" w:themeColor="text1"/>
              </w:rPr>
              <w:tab/>
            </w:r>
            <w:r>
              <w:rPr>
                <w:color w:val="000000" w:themeColor="text1"/>
              </w:rPr>
              <w:fldChar w:fldCharType="begin"/>
            </w:r>
            <w:r>
              <w:rPr>
                <w:color w:val="000000" w:themeColor="text1"/>
              </w:rPr>
              <w:instrText xml:space="preserve"> PAGE</w:instrText>
            </w:r>
            <w:r>
              <w:rPr>
                <w:color w:val="000000" w:themeColor="text1"/>
              </w:rPr>
              <w:instrText xml:space="preserve">REF _Toc529024259 \h </w:instrText>
            </w:r>
            <w:r>
              <w:rPr>
                <w:color w:val="000000" w:themeColor="text1"/>
              </w:rPr>
            </w:r>
            <w:r>
              <w:rPr>
                <w:color w:val="000000" w:themeColor="text1"/>
              </w:rPr>
              <w:fldChar w:fldCharType="separate"/>
            </w:r>
            <w:r>
              <w:rPr>
                <w:color w:val="000000" w:themeColor="text1"/>
              </w:rPr>
              <w:t>195</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260" w:history="1">
            <w:r>
              <w:rPr>
                <w:rStyle w:val="afff0"/>
                <w:color w:val="000000" w:themeColor="text1"/>
              </w:rPr>
              <w:t>10.4</w:t>
            </w:r>
            <w:r>
              <w:rPr>
                <w:rStyle w:val="afff0"/>
                <w:color w:val="000000" w:themeColor="text1"/>
              </w:rPr>
              <w:t>地下水污染防治措施</w:t>
            </w:r>
            <w:r>
              <w:rPr>
                <w:color w:val="000000" w:themeColor="text1"/>
              </w:rPr>
              <w:tab/>
            </w:r>
            <w:r>
              <w:rPr>
                <w:color w:val="000000" w:themeColor="text1"/>
              </w:rPr>
              <w:fldChar w:fldCharType="begin"/>
            </w:r>
            <w:r>
              <w:rPr>
                <w:color w:val="000000" w:themeColor="text1"/>
              </w:rPr>
              <w:instrText xml:space="preserve"> PAGEREF _Toc529024260 \h </w:instrText>
            </w:r>
            <w:r>
              <w:rPr>
                <w:color w:val="000000" w:themeColor="text1"/>
              </w:rPr>
            </w:r>
            <w:r>
              <w:rPr>
                <w:color w:val="000000" w:themeColor="text1"/>
              </w:rPr>
              <w:fldChar w:fldCharType="separate"/>
            </w:r>
            <w:r>
              <w:rPr>
                <w:color w:val="000000" w:themeColor="text1"/>
              </w:rPr>
              <w:t>196</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261" w:history="1">
            <w:r>
              <w:rPr>
                <w:rStyle w:val="afff0"/>
                <w:color w:val="000000" w:themeColor="text1"/>
              </w:rPr>
              <w:t>10.5</w:t>
            </w:r>
            <w:r>
              <w:rPr>
                <w:rStyle w:val="afff0"/>
                <w:color w:val="000000" w:themeColor="text1"/>
              </w:rPr>
              <w:t>固废污染防治措施</w:t>
            </w:r>
            <w:r>
              <w:rPr>
                <w:color w:val="000000" w:themeColor="text1"/>
              </w:rPr>
              <w:tab/>
            </w:r>
            <w:r>
              <w:rPr>
                <w:color w:val="000000" w:themeColor="text1"/>
              </w:rPr>
              <w:fldChar w:fldCharType="begin"/>
            </w:r>
            <w:r>
              <w:rPr>
                <w:color w:val="000000" w:themeColor="text1"/>
              </w:rPr>
              <w:instrText xml:space="preserve"> PAGEREF _Toc529024261 \h </w:instrText>
            </w:r>
            <w:r>
              <w:rPr>
                <w:color w:val="000000" w:themeColor="text1"/>
              </w:rPr>
            </w:r>
            <w:r>
              <w:rPr>
                <w:color w:val="000000" w:themeColor="text1"/>
              </w:rPr>
              <w:fldChar w:fldCharType="separate"/>
            </w:r>
            <w:r>
              <w:rPr>
                <w:color w:val="000000" w:themeColor="text1"/>
              </w:rPr>
              <w:t>196</w:t>
            </w:r>
            <w:r>
              <w:rPr>
                <w:color w:val="000000" w:themeColor="text1"/>
              </w:rPr>
              <w:fldChar w:fldCharType="end"/>
            </w:r>
          </w:hyperlink>
        </w:p>
        <w:p w:rsidR="00DB6592" w:rsidRDefault="00FD01D4">
          <w:pPr>
            <w:pStyle w:val="14"/>
            <w:snapToGrid w:val="0"/>
            <w:spacing w:before="0" w:after="0"/>
            <w:ind w:firstLine="402"/>
            <w:rPr>
              <w:b w:val="0"/>
              <w:bCs w:val="0"/>
              <w:caps w:val="0"/>
              <w:color w:val="000000" w:themeColor="text1"/>
              <w:sz w:val="24"/>
              <w:szCs w:val="24"/>
            </w:rPr>
          </w:pPr>
          <w:hyperlink w:anchor="_Toc529024262" w:history="1">
            <w:r>
              <w:rPr>
                <w:rStyle w:val="afff0"/>
                <w:color w:val="000000" w:themeColor="text1"/>
              </w:rPr>
              <w:t>11</w:t>
            </w:r>
            <w:r>
              <w:rPr>
                <w:rStyle w:val="afff0"/>
                <w:color w:val="000000" w:themeColor="text1"/>
              </w:rPr>
              <w:t>环境经济损益分析</w:t>
            </w:r>
            <w:r>
              <w:rPr>
                <w:color w:val="000000" w:themeColor="text1"/>
              </w:rPr>
              <w:tab/>
            </w:r>
            <w:r>
              <w:rPr>
                <w:color w:val="000000" w:themeColor="text1"/>
              </w:rPr>
              <w:fldChar w:fldCharType="begin"/>
            </w:r>
            <w:r>
              <w:rPr>
                <w:color w:val="000000" w:themeColor="text1"/>
              </w:rPr>
              <w:instrText xml:space="preserve"> PAGEREF _Toc529024262 \h </w:instrText>
            </w:r>
            <w:r>
              <w:rPr>
                <w:color w:val="000000" w:themeColor="text1"/>
              </w:rPr>
            </w:r>
            <w:r>
              <w:rPr>
                <w:color w:val="000000" w:themeColor="text1"/>
              </w:rPr>
              <w:fldChar w:fldCharType="separate"/>
            </w:r>
            <w:r>
              <w:rPr>
                <w:color w:val="000000" w:themeColor="text1"/>
              </w:rPr>
              <w:t>198</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263" w:history="1">
            <w:r>
              <w:rPr>
                <w:rStyle w:val="afff0"/>
                <w:color w:val="000000" w:themeColor="text1"/>
              </w:rPr>
              <w:t>11.1</w:t>
            </w:r>
            <w:r>
              <w:rPr>
                <w:rStyle w:val="afff0"/>
                <w:color w:val="000000" w:themeColor="text1"/>
              </w:rPr>
              <w:t>环境效益</w:t>
            </w:r>
            <w:r>
              <w:rPr>
                <w:color w:val="000000" w:themeColor="text1"/>
              </w:rPr>
              <w:tab/>
            </w:r>
            <w:r>
              <w:rPr>
                <w:color w:val="000000" w:themeColor="text1"/>
              </w:rPr>
              <w:fldChar w:fldCharType="begin"/>
            </w:r>
            <w:r>
              <w:rPr>
                <w:color w:val="000000" w:themeColor="text1"/>
              </w:rPr>
              <w:instrText xml:space="preserve"> PAGEREF _Toc529024263 \h </w:instrText>
            </w:r>
            <w:r>
              <w:rPr>
                <w:color w:val="000000" w:themeColor="text1"/>
              </w:rPr>
            </w:r>
            <w:r>
              <w:rPr>
                <w:color w:val="000000" w:themeColor="text1"/>
              </w:rPr>
              <w:fldChar w:fldCharType="separate"/>
            </w:r>
            <w:r>
              <w:rPr>
                <w:color w:val="000000" w:themeColor="text1"/>
              </w:rPr>
              <w:t>198</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264" w:history="1">
            <w:r>
              <w:rPr>
                <w:rStyle w:val="afff0"/>
                <w:color w:val="000000" w:themeColor="text1"/>
              </w:rPr>
              <w:t>11.2</w:t>
            </w:r>
            <w:r>
              <w:rPr>
                <w:rStyle w:val="afff0"/>
                <w:color w:val="000000" w:themeColor="text1"/>
              </w:rPr>
              <w:t>经济效益</w:t>
            </w:r>
            <w:r>
              <w:rPr>
                <w:color w:val="000000" w:themeColor="text1"/>
              </w:rPr>
              <w:tab/>
            </w:r>
            <w:r>
              <w:rPr>
                <w:color w:val="000000" w:themeColor="text1"/>
              </w:rPr>
              <w:fldChar w:fldCharType="begin"/>
            </w:r>
            <w:r>
              <w:rPr>
                <w:color w:val="000000" w:themeColor="text1"/>
              </w:rPr>
              <w:instrText xml:space="preserve"> PAGEREF </w:instrText>
            </w:r>
            <w:r>
              <w:rPr>
                <w:color w:val="000000" w:themeColor="text1"/>
              </w:rPr>
              <w:instrText xml:space="preserve">_Toc529024264 \h </w:instrText>
            </w:r>
            <w:r>
              <w:rPr>
                <w:color w:val="000000" w:themeColor="text1"/>
              </w:rPr>
            </w:r>
            <w:r>
              <w:rPr>
                <w:color w:val="000000" w:themeColor="text1"/>
              </w:rPr>
              <w:fldChar w:fldCharType="separate"/>
            </w:r>
            <w:r>
              <w:rPr>
                <w:color w:val="000000" w:themeColor="text1"/>
              </w:rPr>
              <w:t>198</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265" w:history="1">
            <w:r>
              <w:rPr>
                <w:rStyle w:val="afff0"/>
                <w:color w:val="000000" w:themeColor="text1"/>
              </w:rPr>
              <w:t>11.3</w:t>
            </w:r>
            <w:r>
              <w:rPr>
                <w:rStyle w:val="afff0"/>
                <w:color w:val="000000" w:themeColor="text1"/>
              </w:rPr>
              <w:t>社会效益</w:t>
            </w:r>
            <w:r>
              <w:rPr>
                <w:color w:val="000000" w:themeColor="text1"/>
              </w:rPr>
              <w:tab/>
            </w:r>
            <w:r>
              <w:rPr>
                <w:color w:val="000000" w:themeColor="text1"/>
              </w:rPr>
              <w:fldChar w:fldCharType="begin"/>
            </w:r>
            <w:r>
              <w:rPr>
                <w:color w:val="000000" w:themeColor="text1"/>
              </w:rPr>
              <w:instrText xml:space="preserve"> PAGEREF _Toc529024265 \h </w:instrText>
            </w:r>
            <w:r>
              <w:rPr>
                <w:color w:val="000000" w:themeColor="text1"/>
              </w:rPr>
            </w:r>
            <w:r>
              <w:rPr>
                <w:color w:val="000000" w:themeColor="text1"/>
              </w:rPr>
              <w:fldChar w:fldCharType="separate"/>
            </w:r>
            <w:r>
              <w:rPr>
                <w:color w:val="000000" w:themeColor="text1"/>
              </w:rPr>
              <w:t>198</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266" w:history="1">
            <w:r>
              <w:rPr>
                <w:rStyle w:val="afff0"/>
                <w:color w:val="000000" w:themeColor="text1"/>
              </w:rPr>
              <w:t>11.4</w:t>
            </w:r>
            <w:r>
              <w:rPr>
                <w:rStyle w:val="afff0"/>
                <w:color w:val="000000" w:themeColor="text1"/>
              </w:rPr>
              <w:t>小结</w:t>
            </w:r>
            <w:r>
              <w:rPr>
                <w:color w:val="000000" w:themeColor="text1"/>
              </w:rPr>
              <w:tab/>
            </w:r>
            <w:r>
              <w:rPr>
                <w:color w:val="000000" w:themeColor="text1"/>
              </w:rPr>
              <w:fldChar w:fldCharType="begin"/>
            </w:r>
            <w:r>
              <w:rPr>
                <w:color w:val="000000" w:themeColor="text1"/>
              </w:rPr>
              <w:instrText xml:space="preserve"> PAGEREF _Toc529024266 \h </w:instrText>
            </w:r>
            <w:r>
              <w:rPr>
                <w:color w:val="000000" w:themeColor="text1"/>
              </w:rPr>
            </w:r>
            <w:r>
              <w:rPr>
                <w:color w:val="000000" w:themeColor="text1"/>
              </w:rPr>
              <w:fldChar w:fldCharType="separate"/>
            </w:r>
            <w:r>
              <w:rPr>
                <w:color w:val="000000" w:themeColor="text1"/>
              </w:rPr>
              <w:t>198</w:t>
            </w:r>
            <w:r>
              <w:rPr>
                <w:color w:val="000000" w:themeColor="text1"/>
              </w:rPr>
              <w:fldChar w:fldCharType="end"/>
            </w:r>
          </w:hyperlink>
        </w:p>
        <w:p w:rsidR="00DB6592" w:rsidRDefault="00FD01D4">
          <w:pPr>
            <w:pStyle w:val="14"/>
            <w:snapToGrid w:val="0"/>
            <w:spacing w:before="0" w:after="0"/>
            <w:ind w:firstLine="402"/>
            <w:rPr>
              <w:b w:val="0"/>
              <w:bCs w:val="0"/>
              <w:caps w:val="0"/>
              <w:color w:val="000000" w:themeColor="text1"/>
              <w:sz w:val="24"/>
              <w:szCs w:val="24"/>
            </w:rPr>
          </w:pPr>
          <w:hyperlink w:anchor="_Toc529024267" w:history="1">
            <w:r>
              <w:rPr>
                <w:rStyle w:val="afff0"/>
                <w:color w:val="000000" w:themeColor="text1"/>
              </w:rPr>
              <w:t>12</w:t>
            </w:r>
            <w:r>
              <w:rPr>
                <w:rStyle w:val="afff0"/>
                <w:color w:val="000000" w:themeColor="text1"/>
              </w:rPr>
              <w:t>环境管理与监测计划</w:t>
            </w:r>
            <w:r>
              <w:rPr>
                <w:color w:val="000000" w:themeColor="text1"/>
              </w:rPr>
              <w:tab/>
            </w:r>
            <w:r>
              <w:rPr>
                <w:color w:val="000000" w:themeColor="text1"/>
              </w:rPr>
              <w:fldChar w:fldCharType="begin"/>
            </w:r>
            <w:r>
              <w:rPr>
                <w:color w:val="000000" w:themeColor="text1"/>
              </w:rPr>
              <w:instrText xml:space="preserve"> PAGEREF _Toc529024267 \h </w:instrText>
            </w:r>
            <w:r>
              <w:rPr>
                <w:color w:val="000000" w:themeColor="text1"/>
              </w:rPr>
            </w:r>
            <w:r>
              <w:rPr>
                <w:color w:val="000000" w:themeColor="text1"/>
              </w:rPr>
              <w:fldChar w:fldCharType="separate"/>
            </w:r>
            <w:r>
              <w:rPr>
                <w:color w:val="000000" w:themeColor="text1"/>
              </w:rPr>
              <w:t>- 199 -</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268" w:history="1">
            <w:r>
              <w:rPr>
                <w:rStyle w:val="afff0"/>
                <w:color w:val="000000" w:themeColor="text1"/>
              </w:rPr>
              <w:t>12.1</w:t>
            </w:r>
            <w:r>
              <w:rPr>
                <w:rStyle w:val="afff0"/>
                <w:color w:val="000000" w:themeColor="text1"/>
              </w:rPr>
              <w:t>环境管理计划</w:t>
            </w:r>
            <w:r>
              <w:rPr>
                <w:color w:val="000000" w:themeColor="text1"/>
              </w:rPr>
              <w:tab/>
            </w:r>
            <w:r>
              <w:rPr>
                <w:color w:val="000000" w:themeColor="text1"/>
              </w:rPr>
              <w:fldChar w:fldCharType="begin"/>
            </w:r>
            <w:r>
              <w:rPr>
                <w:color w:val="000000" w:themeColor="text1"/>
              </w:rPr>
              <w:instrText xml:space="preserve"> PAGEREF _Toc529024268 \h </w:instrText>
            </w:r>
            <w:r>
              <w:rPr>
                <w:color w:val="000000" w:themeColor="text1"/>
              </w:rPr>
            </w:r>
            <w:r>
              <w:rPr>
                <w:color w:val="000000" w:themeColor="text1"/>
              </w:rPr>
              <w:fldChar w:fldCharType="separate"/>
            </w:r>
            <w:r>
              <w:rPr>
                <w:color w:val="000000" w:themeColor="text1"/>
              </w:rPr>
              <w:t>- 199 -</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269" w:history="1">
            <w:r>
              <w:rPr>
                <w:rStyle w:val="afff0"/>
                <w:color w:val="000000" w:themeColor="text1"/>
              </w:rPr>
              <w:t>12.2</w:t>
            </w:r>
            <w:r>
              <w:rPr>
                <w:rStyle w:val="afff0"/>
                <w:color w:val="000000" w:themeColor="text1"/>
              </w:rPr>
              <w:t>环境监测计划</w:t>
            </w:r>
            <w:r>
              <w:rPr>
                <w:color w:val="000000" w:themeColor="text1"/>
              </w:rPr>
              <w:tab/>
            </w:r>
            <w:r>
              <w:rPr>
                <w:color w:val="000000" w:themeColor="text1"/>
              </w:rPr>
              <w:fldChar w:fldCharType="begin"/>
            </w:r>
            <w:r>
              <w:rPr>
                <w:color w:val="000000" w:themeColor="text1"/>
              </w:rPr>
              <w:instrText xml:space="preserve"> </w:instrText>
            </w:r>
            <w:r>
              <w:rPr>
                <w:color w:val="000000" w:themeColor="text1"/>
              </w:rPr>
              <w:instrText xml:space="preserve">PAGEREF _Toc529024269 \h </w:instrText>
            </w:r>
            <w:r>
              <w:rPr>
                <w:color w:val="000000" w:themeColor="text1"/>
              </w:rPr>
            </w:r>
            <w:r>
              <w:rPr>
                <w:color w:val="000000" w:themeColor="text1"/>
              </w:rPr>
              <w:fldChar w:fldCharType="separate"/>
            </w:r>
            <w:r>
              <w:rPr>
                <w:color w:val="000000" w:themeColor="text1"/>
              </w:rPr>
              <w:t>- 200 -</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270" w:history="1">
            <w:r>
              <w:rPr>
                <w:rStyle w:val="afff0"/>
                <w:color w:val="000000" w:themeColor="text1"/>
              </w:rPr>
              <w:t>12.2.1</w:t>
            </w:r>
            <w:r>
              <w:rPr>
                <w:rStyle w:val="afff0"/>
                <w:color w:val="000000" w:themeColor="text1"/>
              </w:rPr>
              <w:t>安装在线监测装置</w:t>
            </w:r>
            <w:r>
              <w:rPr>
                <w:color w:val="000000" w:themeColor="text1"/>
              </w:rPr>
              <w:tab/>
            </w:r>
            <w:r>
              <w:rPr>
                <w:color w:val="000000" w:themeColor="text1"/>
              </w:rPr>
              <w:fldChar w:fldCharType="begin"/>
            </w:r>
            <w:r>
              <w:rPr>
                <w:color w:val="000000" w:themeColor="text1"/>
              </w:rPr>
              <w:instrText xml:space="preserve"> PAGEREF _Toc529024270 \h </w:instrText>
            </w:r>
            <w:r>
              <w:rPr>
                <w:color w:val="000000" w:themeColor="text1"/>
              </w:rPr>
            </w:r>
            <w:r>
              <w:rPr>
                <w:color w:val="000000" w:themeColor="text1"/>
              </w:rPr>
              <w:fldChar w:fldCharType="separate"/>
            </w:r>
            <w:r>
              <w:rPr>
                <w:color w:val="000000" w:themeColor="text1"/>
              </w:rPr>
              <w:t>- 200 -</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271" w:history="1">
            <w:r>
              <w:rPr>
                <w:rStyle w:val="afff0"/>
                <w:color w:val="000000" w:themeColor="text1"/>
              </w:rPr>
              <w:t>12.2.2</w:t>
            </w:r>
            <w:r>
              <w:rPr>
                <w:rStyle w:val="afff0"/>
                <w:color w:val="000000" w:themeColor="text1"/>
              </w:rPr>
              <w:t>开展自行监测</w:t>
            </w:r>
            <w:r>
              <w:rPr>
                <w:color w:val="000000" w:themeColor="text1"/>
              </w:rPr>
              <w:tab/>
            </w:r>
            <w:r>
              <w:rPr>
                <w:color w:val="000000" w:themeColor="text1"/>
              </w:rPr>
              <w:fldChar w:fldCharType="begin"/>
            </w:r>
            <w:r>
              <w:rPr>
                <w:color w:val="000000" w:themeColor="text1"/>
              </w:rPr>
              <w:instrText xml:space="preserve"> PAGEREF _Toc529024271 \h </w:instrText>
            </w:r>
            <w:r>
              <w:rPr>
                <w:color w:val="000000" w:themeColor="text1"/>
              </w:rPr>
            </w:r>
            <w:r>
              <w:rPr>
                <w:color w:val="000000" w:themeColor="text1"/>
              </w:rPr>
              <w:fldChar w:fldCharType="separate"/>
            </w:r>
            <w:r>
              <w:rPr>
                <w:color w:val="000000" w:themeColor="text1"/>
              </w:rPr>
              <w:t>- 200 -</w:t>
            </w:r>
            <w:r>
              <w:rPr>
                <w:color w:val="000000" w:themeColor="text1"/>
              </w:rPr>
              <w:fldChar w:fldCharType="end"/>
            </w:r>
          </w:hyperlink>
        </w:p>
        <w:p w:rsidR="00DB6592" w:rsidRDefault="00FD01D4">
          <w:pPr>
            <w:pStyle w:val="14"/>
            <w:snapToGrid w:val="0"/>
            <w:spacing w:before="0" w:after="0"/>
            <w:ind w:firstLine="402"/>
            <w:rPr>
              <w:b w:val="0"/>
              <w:bCs w:val="0"/>
              <w:caps w:val="0"/>
              <w:color w:val="000000" w:themeColor="text1"/>
              <w:sz w:val="24"/>
              <w:szCs w:val="24"/>
            </w:rPr>
          </w:pPr>
          <w:hyperlink w:anchor="_Toc529024272" w:history="1">
            <w:r>
              <w:rPr>
                <w:rStyle w:val="afff0"/>
                <w:color w:val="000000" w:themeColor="text1"/>
              </w:rPr>
              <w:t>13</w:t>
            </w:r>
            <w:r>
              <w:rPr>
                <w:rStyle w:val="afff0"/>
                <w:color w:val="000000" w:themeColor="text1"/>
              </w:rPr>
              <w:t>结论及建议</w:t>
            </w:r>
            <w:r>
              <w:rPr>
                <w:color w:val="000000" w:themeColor="text1"/>
              </w:rPr>
              <w:tab/>
            </w:r>
            <w:r>
              <w:rPr>
                <w:color w:val="000000" w:themeColor="text1"/>
              </w:rPr>
              <w:fldChar w:fldCharType="begin"/>
            </w:r>
            <w:r>
              <w:rPr>
                <w:color w:val="000000" w:themeColor="text1"/>
              </w:rPr>
              <w:instrText xml:space="preserve"> PAGEREF _Toc529024272 \h </w:instrText>
            </w:r>
            <w:r>
              <w:rPr>
                <w:color w:val="000000" w:themeColor="text1"/>
              </w:rPr>
            </w:r>
            <w:r>
              <w:rPr>
                <w:color w:val="000000" w:themeColor="text1"/>
              </w:rPr>
              <w:fldChar w:fldCharType="separate"/>
            </w:r>
            <w:r>
              <w:rPr>
                <w:color w:val="000000" w:themeColor="text1"/>
              </w:rPr>
              <w:t>- 203 -</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273" w:history="1">
            <w:r>
              <w:rPr>
                <w:rStyle w:val="afff0"/>
                <w:color w:val="000000" w:themeColor="text1"/>
              </w:rPr>
              <w:t>13.1</w:t>
            </w:r>
            <w:r>
              <w:rPr>
                <w:rStyle w:val="afff0"/>
                <w:color w:val="000000" w:themeColor="text1"/>
              </w:rPr>
              <w:t>结论</w:t>
            </w:r>
            <w:r>
              <w:rPr>
                <w:color w:val="000000" w:themeColor="text1"/>
              </w:rPr>
              <w:tab/>
            </w:r>
            <w:r>
              <w:rPr>
                <w:color w:val="000000" w:themeColor="text1"/>
              </w:rPr>
              <w:fldChar w:fldCharType="begin"/>
            </w:r>
            <w:r>
              <w:rPr>
                <w:color w:val="000000" w:themeColor="text1"/>
              </w:rPr>
              <w:instrText xml:space="preserve"> PAGEREF _Toc529024273 \h </w:instrText>
            </w:r>
            <w:r>
              <w:rPr>
                <w:color w:val="000000" w:themeColor="text1"/>
              </w:rPr>
            </w:r>
            <w:r>
              <w:rPr>
                <w:color w:val="000000" w:themeColor="text1"/>
              </w:rPr>
              <w:fldChar w:fldCharType="separate"/>
            </w:r>
            <w:r>
              <w:rPr>
                <w:color w:val="000000" w:themeColor="text1"/>
              </w:rPr>
              <w:t>- 203 -</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274" w:history="1">
            <w:r>
              <w:rPr>
                <w:rStyle w:val="afff0"/>
                <w:color w:val="000000" w:themeColor="text1"/>
              </w:rPr>
              <w:t>13.1.1</w:t>
            </w:r>
            <w:r>
              <w:rPr>
                <w:rStyle w:val="afff0"/>
                <w:color w:val="000000" w:themeColor="text1"/>
              </w:rPr>
              <w:t>项目建设概况</w:t>
            </w:r>
            <w:r>
              <w:rPr>
                <w:color w:val="000000" w:themeColor="text1"/>
              </w:rPr>
              <w:tab/>
            </w:r>
            <w:r>
              <w:rPr>
                <w:color w:val="000000" w:themeColor="text1"/>
              </w:rPr>
              <w:fldChar w:fldCharType="begin"/>
            </w:r>
            <w:r>
              <w:rPr>
                <w:color w:val="000000" w:themeColor="text1"/>
              </w:rPr>
              <w:instrText xml:space="preserve"> PAGEREF _Toc529024274 \h </w:instrText>
            </w:r>
            <w:r>
              <w:rPr>
                <w:color w:val="000000" w:themeColor="text1"/>
              </w:rPr>
            </w:r>
            <w:r>
              <w:rPr>
                <w:color w:val="000000" w:themeColor="text1"/>
              </w:rPr>
              <w:fldChar w:fldCharType="separate"/>
            </w:r>
            <w:r>
              <w:rPr>
                <w:color w:val="000000" w:themeColor="text1"/>
              </w:rPr>
              <w:t>- 203 -</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275" w:history="1">
            <w:r>
              <w:rPr>
                <w:rStyle w:val="afff0"/>
                <w:color w:val="000000" w:themeColor="text1"/>
              </w:rPr>
              <w:t>13.1.2</w:t>
            </w:r>
            <w:r>
              <w:rPr>
                <w:rStyle w:val="afff0"/>
                <w:color w:val="000000" w:themeColor="text1"/>
              </w:rPr>
              <w:t>环境质量现状</w:t>
            </w:r>
            <w:r>
              <w:rPr>
                <w:color w:val="000000" w:themeColor="text1"/>
              </w:rPr>
              <w:tab/>
            </w:r>
            <w:r>
              <w:rPr>
                <w:color w:val="000000" w:themeColor="text1"/>
              </w:rPr>
              <w:fldChar w:fldCharType="begin"/>
            </w:r>
            <w:r>
              <w:rPr>
                <w:color w:val="000000" w:themeColor="text1"/>
              </w:rPr>
              <w:instrText xml:space="preserve"> PAGEREF _Toc529024275 \h </w:instrText>
            </w:r>
            <w:r>
              <w:rPr>
                <w:color w:val="000000" w:themeColor="text1"/>
              </w:rPr>
            </w:r>
            <w:r>
              <w:rPr>
                <w:color w:val="000000" w:themeColor="text1"/>
              </w:rPr>
              <w:fldChar w:fldCharType="separate"/>
            </w:r>
            <w:r>
              <w:rPr>
                <w:color w:val="000000" w:themeColor="text1"/>
              </w:rPr>
              <w:t>- 203 -</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276" w:history="1">
            <w:r>
              <w:rPr>
                <w:rStyle w:val="afff0"/>
                <w:color w:val="000000" w:themeColor="text1"/>
              </w:rPr>
              <w:t>13.1.3</w:t>
            </w:r>
            <w:r>
              <w:rPr>
                <w:rStyle w:val="afff0"/>
                <w:color w:val="000000" w:themeColor="text1"/>
              </w:rPr>
              <w:t>污染物排放情况</w:t>
            </w:r>
            <w:r>
              <w:rPr>
                <w:color w:val="000000" w:themeColor="text1"/>
              </w:rPr>
              <w:tab/>
            </w:r>
            <w:r>
              <w:rPr>
                <w:color w:val="000000" w:themeColor="text1"/>
              </w:rPr>
              <w:fldChar w:fldCharType="begin"/>
            </w:r>
            <w:r>
              <w:rPr>
                <w:color w:val="000000" w:themeColor="text1"/>
              </w:rPr>
              <w:instrText xml:space="preserve"> PAGEREF _Toc529024276 \h </w:instrText>
            </w:r>
            <w:r>
              <w:rPr>
                <w:color w:val="000000" w:themeColor="text1"/>
              </w:rPr>
            </w:r>
            <w:r>
              <w:rPr>
                <w:color w:val="000000" w:themeColor="text1"/>
              </w:rPr>
              <w:fldChar w:fldCharType="separate"/>
            </w:r>
            <w:r>
              <w:rPr>
                <w:color w:val="000000" w:themeColor="text1"/>
              </w:rPr>
              <w:t>- 204 -</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277" w:history="1">
            <w:r>
              <w:rPr>
                <w:rStyle w:val="afff0"/>
                <w:color w:val="000000" w:themeColor="text1"/>
              </w:rPr>
              <w:t>13.1.4</w:t>
            </w:r>
            <w:r>
              <w:rPr>
                <w:rStyle w:val="afff0"/>
                <w:color w:val="000000" w:themeColor="text1"/>
              </w:rPr>
              <w:t>主要环境影响</w:t>
            </w:r>
            <w:r>
              <w:rPr>
                <w:color w:val="000000" w:themeColor="text1"/>
              </w:rPr>
              <w:tab/>
            </w:r>
            <w:r>
              <w:rPr>
                <w:color w:val="000000" w:themeColor="text1"/>
              </w:rPr>
              <w:fldChar w:fldCharType="begin"/>
            </w:r>
            <w:r>
              <w:rPr>
                <w:color w:val="000000" w:themeColor="text1"/>
              </w:rPr>
              <w:instrText xml:space="preserve"> PAGEREF _Toc529024277 \h </w:instrText>
            </w:r>
            <w:r>
              <w:rPr>
                <w:color w:val="000000" w:themeColor="text1"/>
              </w:rPr>
            </w:r>
            <w:r>
              <w:rPr>
                <w:color w:val="000000" w:themeColor="text1"/>
              </w:rPr>
              <w:fldChar w:fldCharType="separate"/>
            </w:r>
            <w:r>
              <w:rPr>
                <w:color w:val="000000" w:themeColor="text1"/>
              </w:rPr>
              <w:t>- 204 -</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278" w:history="1">
            <w:r>
              <w:rPr>
                <w:rStyle w:val="afff0"/>
                <w:color w:val="000000" w:themeColor="text1"/>
              </w:rPr>
              <w:t>13.1.5</w:t>
            </w:r>
            <w:r>
              <w:rPr>
                <w:rStyle w:val="afff0"/>
                <w:color w:val="000000" w:themeColor="text1"/>
              </w:rPr>
              <w:t>公众意见采纳情况</w:t>
            </w:r>
            <w:r>
              <w:rPr>
                <w:color w:val="000000" w:themeColor="text1"/>
              </w:rPr>
              <w:tab/>
            </w:r>
            <w:r>
              <w:rPr>
                <w:color w:val="000000" w:themeColor="text1"/>
              </w:rPr>
              <w:fldChar w:fldCharType="begin"/>
            </w:r>
            <w:r>
              <w:rPr>
                <w:color w:val="000000" w:themeColor="text1"/>
              </w:rPr>
              <w:instrText xml:space="preserve"> PAGEREF _Toc529024278 \h </w:instrText>
            </w:r>
            <w:r>
              <w:rPr>
                <w:color w:val="000000" w:themeColor="text1"/>
              </w:rPr>
            </w:r>
            <w:r>
              <w:rPr>
                <w:color w:val="000000" w:themeColor="text1"/>
              </w:rPr>
              <w:fldChar w:fldCharType="separate"/>
            </w:r>
            <w:r>
              <w:rPr>
                <w:color w:val="000000" w:themeColor="text1"/>
              </w:rPr>
              <w:t>- 204 -</w:t>
            </w:r>
            <w:r>
              <w:rPr>
                <w:color w:val="000000" w:themeColor="text1"/>
              </w:rPr>
              <w:fldChar w:fldCharType="end"/>
            </w:r>
          </w:hyperlink>
        </w:p>
        <w:p w:rsidR="00DB6592" w:rsidRDefault="00FD01D4">
          <w:pPr>
            <w:pStyle w:val="37"/>
            <w:tabs>
              <w:tab w:val="right" w:leader="dot" w:pos="8296"/>
            </w:tabs>
            <w:snapToGrid w:val="0"/>
            <w:ind w:firstLine="400"/>
            <w:rPr>
              <w:i w:val="0"/>
              <w:iCs w:val="0"/>
              <w:color w:val="000000" w:themeColor="text1"/>
              <w:sz w:val="24"/>
              <w:szCs w:val="24"/>
            </w:rPr>
          </w:pPr>
          <w:hyperlink w:anchor="_Toc529024279" w:history="1">
            <w:r>
              <w:rPr>
                <w:rStyle w:val="afff0"/>
                <w:color w:val="000000" w:themeColor="text1"/>
              </w:rPr>
              <w:t>13.1.6</w:t>
            </w:r>
            <w:r>
              <w:rPr>
                <w:rStyle w:val="afff0"/>
                <w:color w:val="000000" w:themeColor="text1"/>
              </w:rPr>
              <w:t>总结论</w:t>
            </w:r>
            <w:r>
              <w:rPr>
                <w:color w:val="000000" w:themeColor="text1"/>
              </w:rPr>
              <w:tab/>
            </w:r>
            <w:r>
              <w:rPr>
                <w:color w:val="000000" w:themeColor="text1"/>
              </w:rPr>
              <w:fldChar w:fldCharType="begin"/>
            </w:r>
            <w:r>
              <w:rPr>
                <w:color w:val="000000" w:themeColor="text1"/>
              </w:rPr>
              <w:instrText xml:space="preserve"> PAGEREF _Toc529024279 \h </w:instrText>
            </w:r>
            <w:r>
              <w:rPr>
                <w:color w:val="000000" w:themeColor="text1"/>
              </w:rPr>
            </w:r>
            <w:r>
              <w:rPr>
                <w:color w:val="000000" w:themeColor="text1"/>
              </w:rPr>
              <w:fldChar w:fldCharType="separate"/>
            </w:r>
            <w:r>
              <w:rPr>
                <w:color w:val="000000" w:themeColor="text1"/>
              </w:rPr>
              <w:t>- 205 -</w:t>
            </w:r>
            <w:r>
              <w:rPr>
                <w:color w:val="000000" w:themeColor="text1"/>
              </w:rPr>
              <w:fldChar w:fldCharType="end"/>
            </w:r>
          </w:hyperlink>
        </w:p>
        <w:p w:rsidR="00DB6592" w:rsidRDefault="00FD01D4">
          <w:pPr>
            <w:pStyle w:val="26"/>
            <w:snapToGrid w:val="0"/>
            <w:spacing w:line="360" w:lineRule="auto"/>
            <w:rPr>
              <w:smallCaps w:val="0"/>
              <w:color w:val="000000" w:themeColor="text1"/>
              <w:sz w:val="24"/>
              <w:szCs w:val="24"/>
            </w:rPr>
          </w:pPr>
          <w:hyperlink w:anchor="_Toc529024280" w:history="1">
            <w:r>
              <w:rPr>
                <w:rStyle w:val="afff0"/>
                <w:color w:val="000000" w:themeColor="text1"/>
              </w:rPr>
              <w:t>13.2</w:t>
            </w:r>
            <w:r>
              <w:rPr>
                <w:rStyle w:val="afff0"/>
                <w:color w:val="000000" w:themeColor="text1"/>
              </w:rPr>
              <w:t>建议</w:t>
            </w:r>
            <w:r>
              <w:rPr>
                <w:color w:val="000000" w:themeColor="text1"/>
              </w:rPr>
              <w:tab/>
            </w:r>
            <w:r>
              <w:rPr>
                <w:color w:val="000000" w:themeColor="text1"/>
              </w:rPr>
              <w:fldChar w:fldCharType="begin"/>
            </w:r>
            <w:r>
              <w:rPr>
                <w:color w:val="000000" w:themeColor="text1"/>
              </w:rPr>
              <w:instrText xml:space="preserve"> PAGEREF _Toc529024280 \h </w:instrText>
            </w:r>
            <w:r>
              <w:rPr>
                <w:color w:val="000000" w:themeColor="text1"/>
              </w:rPr>
            </w:r>
            <w:r>
              <w:rPr>
                <w:color w:val="000000" w:themeColor="text1"/>
              </w:rPr>
              <w:fldChar w:fldCharType="separate"/>
            </w:r>
            <w:r>
              <w:rPr>
                <w:color w:val="000000" w:themeColor="text1"/>
              </w:rPr>
              <w:t>- 205 -</w:t>
            </w:r>
            <w:r>
              <w:rPr>
                <w:color w:val="000000" w:themeColor="text1"/>
              </w:rPr>
              <w:fldChar w:fldCharType="end"/>
            </w:r>
          </w:hyperlink>
        </w:p>
        <w:p w:rsidR="00DB6592" w:rsidRDefault="00FD01D4">
          <w:pPr>
            <w:snapToGrid w:val="0"/>
            <w:spacing w:line="360" w:lineRule="auto"/>
            <w:rPr>
              <w:rFonts w:ascii="Times New Roman" w:eastAsia="宋体" w:hAnsi="Times New Roman" w:cs="Times New Roman"/>
              <w:color w:val="000000" w:themeColor="text1"/>
            </w:rPr>
          </w:pPr>
          <w:r>
            <w:rPr>
              <w:rFonts w:ascii="Times New Roman" w:eastAsia="宋体" w:hAnsi="Times New Roman" w:cs="Times New Roman"/>
              <w:b/>
              <w:bCs/>
              <w:color w:val="000000" w:themeColor="text1"/>
              <w:lang w:val="zh-CN"/>
            </w:rPr>
            <w:fldChar w:fldCharType="end"/>
          </w:r>
        </w:p>
      </w:sdtContent>
    </w:sdt>
    <w:p w:rsidR="00DB6592" w:rsidRDefault="00DB6592">
      <w:pPr>
        <w:pStyle w:val="13"/>
        <w:spacing w:before="240" w:after="240" w:line="520" w:lineRule="exact"/>
        <w:jc w:val="left"/>
        <w:rPr>
          <w:rFonts w:ascii="Times New Roman" w:eastAsia="宋体" w:hAnsi="Times New Roman" w:cs="Times New Roman"/>
          <w:color w:val="000000" w:themeColor="text1"/>
        </w:rPr>
      </w:pPr>
    </w:p>
    <w:p w:rsidR="00DB6592" w:rsidRDefault="00DB6592">
      <w:pPr>
        <w:rPr>
          <w:rFonts w:ascii="Times New Roman" w:eastAsia="宋体" w:hAnsi="Times New Roman" w:cs="Times New Roman"/>
          <w:color w:val="000000" w:themeColor="text1"/>
        </w:rPr>
      </w:pPr>
    </w:p>
    <w:p w:rsidR="00DB6592" w:rsidRDefault="00DB6592">
      <w:pPr>
        <w:rPr>
          <w:rFonts w:ascii="Times New Roman" w:eastAsia="宋体" w:hAnsi="Times New Roman" w:cs="Times New Roman"/>
          <w:color w:val="000000" w:themeColor="text1"/>
        </w:rPr>
        <w:sectPr w:rsidR="00DB6592">
          <w:headerReference w:type="default" r:id="rId10"/>
          <w:pgSz w:w="11906" w:h="16838"/>
          <w:pgMar w:top="1440" w:right="1800" w:bottom="1440" w:left="1800" w:header="851" w:footer="992" w:gutter="0"/>
          <w:pgNumType w:fmt="numberInDash"/>
          <w:cols w:space="425"/>
          <w:docGrid w:type="lines" w:linePitch="312"/>
        </w:sectPr>
      </w:pPr>
    </w:p>
    <w:bookmarkEnd w:id="0"/>
    <w:p w:rsidR="00DB6592" w:rsidRDefault="00DB6592">
      <w:pPr>
        <w:rPr>
          <w:rFonts w:ascii="Times New Roman" w:eastAsia="宋体" w:hAnsi="Times New Roman" w:cs="Times New Roman"/>
          <w:color w:val="000000" w:themeColor="text1"/>
        </w:rPr>
        <w:sectPr w:rsidR="00DB6592">
          <w:headerReference w:type="default" r:id="rId11"/>
          <w:footerReference w:type="default" r:id="rId12"/>
          <w:pgSz w:w="11906" w:h="16838"/>
          <w:pgMar w:top="1440" w:right="1800" w:bottom="1440" w:left="1800" w:header="851" w:footer="992" w:gutter="0"/>
          <w:pgNumType w:fmt="numberInDash" w:start="1"/>
          <w:cols w:space="425"/>
          <w:docGrid w:type="lines" w:linePitch="312"/>
        </w:sectPr>
      </w:pPr>
    </w:p>
    <w:p w:rsidR="00DB6592" w:rsidRDefault="00FD01D4">
      <w:pPr>
        <w:pStyle w:val="13"/>
        <w:spacing w:before="240" w:after="240" w:line="520" w:lineRule="exact"/>
        <w:jc w:val="left"/>
        <w:rPr>
          <w:rFonts w:ascii="Times New Roman" w:eastAsia="宋体" w:hAnsi="Times New Roman" w:cs="Times New Roman"/>
          <w:color w:val="000000" w:themeColor="text1"/>
        </w:rPr>
      </w:pPr>
      <w:bookmarkStart w:id="5" w:name="_Toc529019922"/>
      <w:bookmarkStart w:id="6" w:name="_Toc529024117"/>
      <w:bookmarkStart w:id="7" w:name="_Toc529021028"/>
      <w:r>
        <w:rPr>
          <w:rFonts w:ascii="Times New Roman" w:eastAsia="宋体" w:hAnsi="Times New Roman" w:cs="Times New Roman"/>
          <w:color w:val="000000" w:themeColor="text1"/>
        </w:rPr>
        <w:lastRenderedPageBreak/>
        <w:t>1</w:t>
      </w:r>
      <w:r>
        <w:rPr>
          <w:rFonts w:ascii="Times New Roman" w:eastAsia="宋体" w:hAnsi="Times New Roman" w:cs="Times New Roman"/>
          <w:color w:val="000000" w:themeColor="text1"/>
        </w:rPr>
        <w:t>概述</w:t>
      </w:r>
      <w:bookmarkEnd w:id="5"/>
      <w:bookmarkEnd w:id="6"/>
      <w:bookmarkEnd w:id="7"/>
    </w:p>
    <w:p w:rsidR="00DB6592" w:rsidRDefault="00FD01D4">
      <w:pPr>
        <w:pStyle w:val="20"/>
        <w:spacing w:before="120" w:after="120" w:line="360" w:lineRule="auto"/>
        <w:rPr>
          <w:rFonts w:ascii="Times New Roman" w:eastAsia="宋体" w:hAnsi="Times New Roman" w:cs="Times New Roman"/>
          <w:color w:val="000000" w:themeColor="text1"/>
          <w:sz w:val="30"/>
          <w:szCs w:val="30"/>
        </w:rPr>
      </w:pPr>
      <w:bookmarkStart w:id="8" w:name="_Toc529019923"/>
      <w:bookmarkStart w:id="9" w:name="_Toc529021029"/>
      <w:bookmarkStart w:id="10" w:name="_Toc529024118"/>
      <w:r>
        <w:rPr>
          <w:rFonts w:ascii="Times New Roman" w:eastAsia="宋体" w:hAnsi="Times New Roman" w:cs="Times New Roman"/>
          <w:color w:val="000000" w:themeColor="text1"/>
          <w:sz w:val="30"/>
          <w:szCs w:val="30"/>
        </w:rPr>
        <w:t>1.1</w:t>
      </w:r>
      <w:r>
        <w:rPr>
          <w:rFonts w:ascii="Times New Roman" w:eastAsia="宋体" w:hAnsi="Times New Roman" w:cs="Times New Roman"/>
          <w:color w:val="000000" w:themeColor="text1"/>
          <w:sz w:val="30"/>
          <w:szCs w:val="30"/>
        </w:rPr>
        <w:t>项目背景及特点</w:t>
      </w:r>
      <w:bookmarkEnd w:id="8"/>
      <w:bookmarkEnd w:id="9"/>
      <w:bookmarkEnd w:id="10"/>
    </w:p>
    <w:p w:rsidR="00DB6592" w:rsidRDefault="00FD01D4">
      <w:pPr>
        <w:spacing w:line="360" w:lineRule="auto"/>
        <w:ind w:firstLineChars="200" w:firstLine="480"/>
        <w:rPr>
          <w:rFonts w:ascii="Times New Roman" w:eastAsia="宋体" w:hAnsi="Times New Roman" w:cs="Times New Roman"/>
          <w:color w:val="000000" w:themeColor="text1"/>
        </w:rPr>
      </w:pPr>
      <w:bookmarkStart w:id="11" w:name="_Hlk525916703"/>
      <w:r>
        <w:rPr>
          <w:rFonts w:ascii="Times New Roman" w:eastAsia="宋体" w:hAnsi="Times New Roman" w:cs="Times New Roman"/>
          <w:color w:val="000000" w:themeColor="text1"/>
        </w:rPr>
        <w:t>云南祥丰集团，是中国优秀的磷复肥、氮肥等产品的生产商，是云南省最大的民营磷复肥企业。公司旗下拥有云南祥丰化肥股份有限公司、云南祥丰金麦化工有限公司（中外合资）、</w:t>
      </w:r>
      <w:bookmarkStart w:id="12" w:name="_Hlk524890764"/>
      <w:r>
        <w:rPr>
          <w:rFonts w:ascii="Times New Roman" w:eastAsia="宋体" w:hAnsi="Times New Roman" w:cs="Times New Roman"/>
          <w:color w:val="000000" w:themeColor="text1"/>
        </w:rPr>
        <w:t>云南弘祥化工有限公司</w:t>
      </w:r>
      <w:bookmarkEnd w:id="12"/>
      <w:r>
        <w:rPr>
          <w:rFonts w:ascii="Times New Roman" w:eastAsia="宋体" w:hAnsi="Times New Roman" w:cs="Times New Roman"/>
          <w:color w:val="000000" w:themeColor="text1"/>
        </w:rPr>
        <w:t>、昆明神农汇丰化肥有限责任公司、云南祥丰商贸有限公司、云南祥丰房地产开发有限公司、安宁祥丰小额贷款有限公司、安宁温泉商贸中心等</w:t>
      </w:r>
      <w:r>
        <w:rPr>
          <w:rFonts w:ascii="Times New Roman" w:eastAsia="宋体" w:hAnsi="Times New Roman" w:cs="Times New Roman"/>
          <w:color w:val="000000" w:themeColor="text1"/>
        </w:rPr>
        <w:t>23</w:t>
      </w:r>
      <w:r>
        <w:rPr>
          <w:rFonts w:ascii="Times New Roman" w:eastAsia="宋体" w:hAnsi="Times New Roman" w:cs="Times New Roman"/>
          <w:color w:val="000000" w:themeColor="text1"/>
        </w:rPr>
        <w:t>个子公司。</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云南祥丰金麦化工有限公司于</w:t>
      </w:r>
      <w:r>
        <w:rPr>
          <w:rFonts w:ascii="Times New Roman" w:eastAsia="宋体" w:hAnsi="Times New Roman" w:cs="Times New Roman"/>
          <w:color w:val="000000" w:themeColor="text1"/>
        </w:rPr>
        <w:t>2011</w:t>
      </w:r>
      <w:r>
        <w:rPr>
          <w:rFonts w:ascii="Times New Roman" w:eastAsia="宋体" w:hAnsi="Times New Roman" w:cs="Times New Roman"/>
          <w:color w:val="000000" w:themeColor="text1"/>
        </w:rPr>
        <w:t>年底在安宁市安丰营建成投运，主要产品为粒状磷酸二铵复合肥（以下简称</w:t>
      </w:r>
      <w:r>
        <w:rPr>
          <w:rFonts w:ascii="Times New Roman" w:eastAsia="宋体" w:hAnsi="Times New Roman" w:cs="Times New Roman"/>
          <w:color w:val="000000" w:themeColor="text1"/>
        </w:rPr>
        <w:t>DAP</w:t>
      </w:r>
      <w:r>
        <w:rPr>
          <w:rFonts w:ascii="Times New Roman" w:eastAsia="宋体" w:hAnsi="Times New Roman" w:cs="Times New Roman"/>
          <w:color w:val="000000" w:themeColor="text1"/>
        </w:rPr>
        <w:t>）的综合性化肥生产工厂，目前配有一座设有两台</w:t>
      </w:r>
      <w:r>
        <w:rPr>
          <w:rFonts w:ascii="Times New Roman" w:eastAsia="宋体" w:hAnsi="Times New Roman" w:cs="Times New Roman"/>
          <w:color w:val="000000" w:themeColor="text1"/>
        </w:rPr>
        <w:t>4000m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液氨球罐的液氨站，为解决</w:t>
      </w:r>
      <w:r>
        <w:rPr>
          <w:rFonts w:ascii="Times New Roman" w:eastAsia="宋体" w:hAnsi="Times New Roman" w:cs="Times New Roman"/>
          <w:color w:val="000000" w:themeColor="text1"/>
        </w:rPr>
        <w:t>DAP</w:t>
      </w:r>
      <w:r>
        <w:rPr>
          <w:rFonts w:ascii="Times New Roman" w:eastAsia="宋体" w:hAnsi="Times New Roman" w:cs="Times New Roman"/>
          <w:color w:val="000000" w:themeColor="text1"/>
        </w:rPr>
        <w:t>生产所需原料液氨，建设方投资建设</w:t>
      </w:r>
      <w:r>
        <w:rPr>
          <w:rFonts w:ascii="Times New Roman" w:eastAsia="宋体" w:hAnsi="Times New Roman" w:cs="Times New Roman"/>
          <w:color w:val="000000" w:themeColor="text1"/>
          <w:shd w:val="clear" w:color="auto" w:fill="FFFFFF"/>
        </w:rPr>
        <w:t>云南祥丰石化有限公司</w:t>
      </w:r>
      <w:r>
        <w:rPr>
          <w:rFonts w:ascii="Times New Roman" w:eastAsia="宋体" w:hAnsi="Times New Roman" w:cs="Times New Roman"/>
          <w:color w:val="000000" w:themeColor="text1"/>
        </w:rPr>
        <w:t>。地点在安宁安丰营云南祥丰金麦化工有限公司生产基地旁，建设年产</w:t>
      </w:r>
      <w:r>
        <w:rPr>
          <w:rFonts w:ascii="Times New Roman" w:eastAsia="宋体" w:hAnsi="Times New Roman" w:cs="Times New Roman"/>
          <w:color w:val="000000" w:themeColor="text1"/>
        </w:rPr>
        <w:t>30</w:t>
      </w:r>
      <w:r>
        <w:rPr>
          <w:rFonts w:ascii="Times New Roman" w:eastAsia="宋体" w:hAnsi="Times New Roman" w:cs="Times New Roman"/>
          <w:color w:val="000000" w:themeColor="text1"/>
        </w:rPr>
        <w:t>万吨以天然气为原料的合成氨生产装置，届时</w:t>
      </w:r>
      <w:r>
        <w:rPr>
          <w:rFonts w:ascii="Times New Roman" w:eastAsia="宋体" w:hAnsi="Times New Roman" w:cs="Times New Roman"/>
          <w:color w:val="000000" w:themeColor="text1"/>
          <w:shd w:val="clear" w:color="auto" w:fill="FFFFFF"/>
        </w:rPr>
        <w:t>云南祥丰石化有限公司</w:t>
      </w:r>
      <w:r>
        <w:rPr>
          <w:rFonts w:ascii="Times New Roman" w:eastAsia="宋体" w:hAnsi="Times New Roman" w:cs="Times New Roman"/>
          <w:color w:val="000000" w:themeColor="text1"/>
        </w:rPr>
        <w:t>产出的</w:t>
      </w:r>
      <w:r>
        <w:rPr>
          <w:rFonts w:ascii="Times New Roman" w:eastAsia="宋体" w:hAnsi="Times New Roman" w:cs="Times New Roman"/>
          <w:color w:val="000000" w:themeColor="text1"/>
        </w:rPr>
        <w:t>30</w:t>
      </w:r>
      <w:r>
        <w:rPr>
          <w:rFonts w:ascii="Times New Roman" w:eastAsia="宋体" w:hAnsi="Times New Roman" w:cs="Times New Roman"/>
          <w:color w:val="000000" w:themeColor="text1"/>
        </w:rPr>
        <w:t>万吨合成氨除供云南祥丰金麦化工有限公司安丰营基地生产</w:t>
      </w:r>
      <w:r>
        <w:rPr>
          <w:rFonts w:ascii="Times New Roman" w:eastAsia="宋体" w:hAnsi="Times New Roman" w:cs="Times New Roman"/>
          <w:color w:val="000000" w:themeColor="text1"/>
        </w:rPr>
        <w:t>DAP</w:t>
      </w:r>
      <w:r>
        <w:rPr>
          <w:rFonts w:ascii="Times New Roman" w:eastAsia="宋体" w:hAnsi="Times New Roman" w:cs="Times New Roman"/>
          <w:color w:val="000000" w:themeColor="text1"/>
        </w:rPr>
        <w:t>每年约</w:t>
      </w:r>
      <w:r>
        <w:rPr>
          <w:rFonts w:ascii="Times New Roman" w:eastAsia="宋体" w:hAnsi="Times New Roman" w:cs="Times New Roman"/>
          <w:color w:val="000000" w:themeColor="text1"/>
        </w:rPr>
        <w:t>20.25</w:t>
      </w:r>
      <w:r>
        <w:rPr>
          <w:rFonts w:ascii="Times New Roman" w:eastAsia="宋体" w:hAnsi="Times New Roman" w:cs="Times New Roman"/>
          <w:color w:val="000000" w:themeColor="text1"/>
        </w:rPr>
        <w:t>万吨液氨外，尚可向其兄弟公司</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云南弘祥化工有限公司每年供液氨</w:t>
      </w:r>
      <w:r>
        <w:rPr>
          <w:rFonts w:ascii="Times New Roman" w:eastAsia="宋体" w:hAnsi="Times New Roman" w:cs="Times New Roman"/>
          <w:color w:val="000000" w:themeColor="text1"/>
        </w:rPr>
        <w:t>7.2</w:t>
      </w:r>
      <w:r>
        <w:rPr>
          <w:rFonts w:ascii="Times New Roman" w:eastAsia="宋体" w:hAnsi="Times New Roman" w:cs="Times New Roman"/>
          <w:color w:val="000000" w:themeColor="text1"/>
        </w:rPr>
        <w:t>万吨；所余</w:t>
      </w:r>
      <w:r>
        <w:rPr>
          <w:rFonts w:ascii="Times New Roman" w:eastAsia="宋体" w:hAnsi="Times New Roman" w:cs="Times New Roman"/>
          <w:color w:val="000000" w:themeColor="text1"/>
        </w:rPr>
        <w:t>2.55</w:t>
      </w:r>
      <w:r>
        <w:rPr>
          <w:rFonts w:ascii="Times New Roman" w:eastAsia="宋体" w:hAnsi="Times New Roman" w:cs="Times New Roman"/>
          <w:color w:val="000000" w:themeColor="text1"/>
        </w:rPr>
        <w:t>万吨</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年将作为商品上市出售，由于液氨产能提高，现有设有两台</w:t>
      </w:r>
      <w:r>
        <w:rPr>
          <w:rFonts w:ascii="Times New Roman" w:eastAsia="宋体" w:hAnsi="Times New Roman" w:cs="Times New Roman"/>
          <w:color w:val="000000" w:themeColor="text1"/>
        </w:rPr>
        <w:t>4000m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液氨球罐的液氨站不能满足存储需要，故</w:t>
      </w:r>
      <w:r>
        <w:rPr>
          <w:rFonts w:ascii="Times New Roman" w:eastAsia="宋体" w:hAnsi="Times New Roman" w:cs="Times New Roman"/>
          <w:color w:val="000000" w:themeColor="text1"/>
        </w:rPr>
        <w:t>“30</w:t>
      </w:r>
      <w:r>
        <w:rPr>
          <w:rFonts w:ascii="Times New Roman" w:eastAsia="宋体" w:hAnsi="Times New Roman" w:cs="Times New Roman"/>
          <w:color w:val="000000" w:themeColor="text1"/>
        </w:rPr>
        <w:t>万吨年合成氨装置配套氨储</w:t>
      </w:r>
      <w:r>
        <w:rPr>
          <w:rFonts w:ascii="Times New Roman" w:eastAsia="宋体" w:hAnsi="Times New Roman" w:cs="Times New Roman"/>
          <w:color w:val="000000" w:themeColor="text1"/>
        </w:rPr>
        <w:t>存及输送项目</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应运而生，目前，年产</w:t>
      </w:r>
      <w:r>
        <w:rPr>
          <w:rFonts w:ascii="Times New Roman" w:eastAsia="宋体" w:hAnsi="Times New Roman" w:cs="Times New Roman"/>
          <w:color w:val="000000" w:themeColor="text1"/>
        </w:rPr>
        <w:t>30</w:t>
      </w:r>
      <w:r>
        <w:rPr>
          <w:rFonts w:ascii="Times New Roman" w:eastAsia="宋体" w:hAnsi="Times New Roman" w:cs="Times New Roman"/>
          <w:color w:val="000000" w:themeColor="text1"/>
        </w:rPr>
        <w:t>万吨以天然气为原料的合成氨生产装置正在建设当中。</w:t>
      </w:r>
    </w:p>
    <w:p w:rsidR="00DB6592" w:rsidRDefault="00FD01D4">
      <w:pPr>
        <w:snapToGrid w:val="0"/>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建设单位拟在</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年产</w:t>
      </w:r>
      <w:r>
        <w:rPr>
          <w:rFonts w:ascii="Times New Roman" w:eastAsia="宋体" w:hAnsi="Times New Roman" w:cs="Times New Roman"/>
          <w:color w:val="000000" w:themeColor="text1"/>
        </w:rPr>
        <w:t>30</w:t>
      </w:r>
      <w:r>
        <w:rPr>
          <w:rFonts w:ascii="Times New Roman" w:eastAsia="宋体" w:hAnsi="Times New Roman" w:cs="Times New Roman"/>
          <w:color w:val="000000" w:themeColor="text1"/>
        </w:rPr>
        <w:t>万吨以天然气为原料的合成氨生产装置项目</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东南侧约</w:t>
      </w:r>
      <w:r>
        <w:rPr>
          <w:rFonts w:ascii="Times New Roman" w:eastAsia="宋体" w:hAnsi="Times New Roman" w:cs="Times New Roman"/>
          <w:color w:val="000000" w:themeColor="text1"/>
        </w:rPr>
        <w:t>200m</w:t>
      </w:r>
      <w:r>
        <w:rPr>
          <w:rFonts w:ascii="Times New Roman" w:eastAsia="宋体" w:hAnsi="Times New Roman" w:cs="Times New Roman"/>
          <w:color w:val="000000" w:themeColor="text1"/>
        </w:rPr>
        <w:t>处建设</w:t>
      </w: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台</w:t>
      </w:r>
      <w:r>
        <w:rPr>
          <w:rFonts w:ascii="Times New Roman" w:eastAsia="宋体" w:hAnsi="Times New Roman" w:cs="Times New Roman"/>
          <w:color w:val="000000" w:themeColor="text1"/>
        </w:rPr>
        <w:t>5000m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常温制冷液氨储存球罐、螺杆式氨压缩制冷冰机、液氨送出、装车泵和液氨装车汽车槽车的鹤管工位，建设冰机厂房、操作室、配电室、氨站输送液氨管道及配套基础设施。建设前，已于</w:t>
      </w:r>
      <w:r>
        <w:rPr>
          <w:rFonts w:ascii="Times New Roman" w:eastAsia="宋体" w:hAnsi="Times New Roman" w:cs="Times New Roman"/>
          <w:color w:val="000000" w:themeColor="text1"/>
        </w:rPr>
        <w:t>2018</w:t>
      </w:r>
      <w:r>
        <w:rPr>
          <w:rFonts w:ascii="Times New Roman" w:eastAsia="宋体" w:hAnsi="Times New Roman" w:cs="Times New Roman"/>
          <w:color w:val="000000" w:themeColor="text1"/>
        </w:rPr>
        <w:t>年</w:t>
      </w:r>
      <w:r>
        <w:rPr>
          <w:rFonts w:ascii="Times New Roman" w:eastAsia="宋体" w:hAnsi="Times New Roman" w:cs="Times New Roman"/>
          <w:color w:val="000000" w:themeColor="text1"/>
        </w:rPr>
        <w:t>9</w:t>
      </w:r>
      <w:r>
        <w:rPr>
          <w:rFonts w:ascii="Times New Roman" w:eastAsia="宋体" w:hAnsi="Times New Roman" w:cs="Times New Roman"/>
          <w:color w:val="000000" w:themeColor="text1"/>
        </w:rPr>
        <w:t>月</w:t>
      </w:r>
      <w:r>
        <w:rPr>
          <w:rFonts w:ascii="Times New Roman" w:eastAsia="宋体" w:hAnsi="Times New Roman" w:cs="Times New Roman"/>
          <w:color w:val="000000" w:themeColor="text1"/>
        </w:rPr>
        <w:t>26</w:t>
      </w:r>
      <w:r>
        <w:rPr>
          <w:rFonts w:ascii="Times New Roman" w:eastAsia="宋体" w:hAnsi="Times New Roman" w:cs="Times New Roman"/>
          <w:color w:val="000000" w:themeColor="text1"/>
        </w:rPr>
        <w:t>日取得安宁市发展和改革局</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安宁市企业投资项目备案证</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（安发改投资备案〔</w:t>
      </w:r>
      <w:r>
        <w:rPr>
          <w:rFonts w:ascii="Times New Roman" w:eastAsia="宋体" w:hAnsi="Times New Roman" w:cs="Times New Roman"/>
          <w:color w:val="000000" w:themeColor="text1"/>
        </w:rPr>
        <w:t>2018</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157</w:t>
      </w:r>
      <w:r>
        <w:rPr>
          <w:rFonts w:ascii="Times New Roman" w:eastAsia="宋体" w:hAnsi="Times New Roman" w:cs="Times New Roman"/>
          <w:color w:val="000000" w:themeColor="text1"/>
        </w:rPr>
        <w:t>号）；并委托中石化南京工程有限公司编制完成项目可研</w:t>
      </w:r>
      <w:r>
        <w:rPr>
          <w:rFonts w:ascii="Times New Roman" w:eastAsia="宋体" w:hAnsi="Times New Roman" w:cs="Times New Roman"/>
          <w:color w:val="000000" w:themeColor="text1"/>
          <w:szCs w:val="24"/>
        </w:rPr>
        <w:t>。</w:t>
      </w:r>
    </w:p>
    <w:p w:rsidR="00DB6592" w:rsidRDefault="00FD01D4">
      <w:pPr>
        <w:pStyle w:val="20"/>
        <w:spacing w:before="120" w:after="120" w:line="360" w:lineRule="auto"/>
        <w:rPr>
          <w:rFonts w:ascii="Times New Roman" w:eastAsia="宋体" w:hAnsi="Times New Roman" w:cs="Times New Roman"/>
          <w:color w:val="000000" w:themeColor="text1"/>
          <w:sz w:val="30"/>
          <w:szCs w:val="30"/>
        </w:rPr>
      </w:pPr>
      <w:bookmarkStart w:id="13" w:name="_Toc529021030"/>
      <w:bookmarkStart w:id="14" w:name="_Toc529019924"/>
      <w:bookmarkStart w:id="15" w:name="_Toc529024119"/>
      <w:bookmarkEnd w:id="11"/>
      <w:r>
        <w:rPr>
          <w:rFonts w:ascii="Times New Roman" w:eastAsia="宋体" w:hAnsi="Times New Roman" w:cs="Times New Roman"/>
          <w:color w:val="000000" w:themeColor="text1"/>
          <w:sz w:val="30"/>
          <w:szCs w:val="30"/>
        </w:rPr>
        <w:t>1</w:t>
      </w:r>
      <w:r>
        <w:rPr>
          <w:rFonts w:ascii="Times New Roman" w:eastAsia="宋体" w:hAnsi="Times New Roman" w:cs="Times New Roman"/>
          <w:color w:val="000000" w:themeColor="text1"/>
          <w:sz w:val="30"/>
          <w:szCs w:val="30"/>
        </w:rPr>
        <w:t>.2</w:t>
      </w:r>
      <w:r>
        <w:rPr>
          <w:rFonts w:ascii="Times New Roman" w:eastAsia="宋体" w:hAnsi="Times New Roman" w:cs="Times New Roman"/>
          <w:color w:val="000000" w:themeColor="text1"/>
          <w:sz w:val="30"/>
          <w:szCs w:val="30"/>
        </w:rPr>
        <w:t>项目环境影响评价工作过程</w:t>
      </w:r>
      <w:bookmarkEnd w:id="13"/>
      <w:bookmarkEnd w:id="14"/>
      <w:bookmarkEnd w:id="15"/>
    </w:p>
    <w:p w:rsidR="00DB6592" w:rsidRDefault="00FD01D4">
      <w:pPr>
        <w:snapToGrid w:val="0"/>
        <w:spacing w:line="360" w:lineRule="auto"/>
        <w:ind w:firstLineChars="200"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2018</w:t>
      </w:r>
      <w:r>
        <w:rPr>
          <w:rFonts w:ascii="Times New Roman" w:eastAsia="宋体" w:hAnsi="Times New Roman" w:cs="Times New Roman"/>
          <w:color w:val="000000" w:themeColor="text1"/>
          <w:szCs w:val="24"/>
        </w:rPr>
        <w:t>年</w:t>
      </w:r>
      <w:r>
        <w:rPr>
          <w:rFonts w:ascii="Times New Roman" w:eastAsia="宋体" w:hAnsi="Times New Roman" w:cs="Times New Roman"/>
          <w:color w:val="000000" w:themeColor="text1"/>
          <w:szCs w:val="24"/>
        </w:rPr>
        <w:t>11</w:t>
      </w:r>
      <w:r>
        <w:rPr>
          <w:rFonts w:ascii="Times New Roman" w:eastAsia="宋体" w:hAnsi="Times New Roman" w:cs="Times New Roman"/>
          <w:color w:val="000000" w:themeColor="text1"/>
          <w:szCs w:val="24"/>
        </w:rPr>
        <w:t>月，中环联新</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北京</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环境保护有限公司编制本项目环境影响评价</w:t>
      </w:r>
      <w:r>
        <w:rPr>
          <w:rFonts w:ascii="Times New Roman" w:eastAsia="宋体" w:hAnsi="Times New Roman" w:cs="Times New Roman"/>
          <w:color w:val="000000" w:themeColor="text1"/>
          <w:szCs w:val="24"/>
        </w:rPr>
        <w:lastRenderedPageBreak/>
        <w:t>报告书接受云南祥丰石化有限公司委托，对</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rPr>
        <w:t>30</w:t>
      </w:r>
      <w:r>
        <w:rPr>
          <w:rFonts w:ascii="Times New Roman" w:eastAsia="宋体" w:hAnsi="Times New Roman" w:cs="Times New Roman"/>
          <w:color w:val="000000" w:themeColor="text1"/>
        </w:rPr>
        <w:t>万吨年合成氨装置配套氨储存及输送项目</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开展环境影响评价工作（见附件</w:t>
      </w:r>
      <w:r>
        <w:rPr>
          <w:rFonts w:ascii="Times New Roman" w:eastAsia="宋体" w:hAnsi="Times New Roman" w:cs="Times New Roman"/>
          <w:color w:val="000000" w:themeColor="text1"/>
          <w:szCs w:val="24"/>
        </w:rPr>
        <w:t>1</w:t>
      </w:r>
      <w:r>
        <w:rPr>
          <w:rFonts w:ascii="Times New Roman" w:eastAsia="宋体" w:hAnsi="Times New Roman" w:cs="Times New Roman"/>
          <w:color w:val="000000" w:themeColor="text1"/>
          <w:szCs w:val="24"/>
        </w:rPr>
        <w:t>）。接受委托后，评价单位成立了由相关专业技术人员组成的项目组，于</w:t>
      </w:r>
      <w:r>
        <w:rPr>
          <w:rFonts w:ascii="Times New Roman" w:eastAsia="宋体" w:hAnsi="Times New Roman" w:cs="Times New Roman"/>
          <w:color w:val="000000" w:themeColor="text1"/>
          <w:szCs w:val="24"/>
        </w:rPr>
        <w:t>2018</w:t>
      </w:r>
      <w:r>
        <w:rPr>
          <w:rFonts w:ascii="Times New Roman" w:eastAsia="宋体" w:hAnsi="Times New Roman" w:cs="Times New Roman"/>
          <w:color w:val="000000" w:themeColor="text1"/>
          <w:szCs w:val="24"/>
        </w:rPr>
        <w:t>年</w:t>
      </w:r>
      <w:r>
        <w:rPr>
          <w:rFonts w:ascii="Times New Roman" w:eastAsia="宋体" w:hAnsi="Times New Roman" w:cs="Times New Roman"/>
          <w:color w:val="000000" w:themeColor="text1"/>
          <w:szCs w:val="24"/>
        </w:rPr>
        <w:t>11</w:t>
      </w:r>
      <w:r>
        <w:rPr>
          <w:rFonts w:ascii="Times New Roman" w:eastAsia="宋体" w:hAnsi="Times New Roman" w:cs="Times New Roman"/>
          <w:color w:val="000000" w:themeColor="text1"/>
          <w:szCs w:val="24"/>
        </w:rPr>
        <w:t>月进行了现场勘查，并向建设单位收集了与项目环境影响评价相关的资料。随后，通过相关资料整理，结合现场踏勘情况，项目组制定了项目环境质量现状监测方案，由建设单位委托开展相关监测和调查工作。</w:t>
      </w:r>
    </w:p>
    <w:p w:rsidR="00DB6592" w:rsidRDefault="00FD01D4">
      <w:pPr>
        <w:snapToGrid w:val="0"/>
        <w:spacing w:line="360" w:lineRule="auto"/>
        <w:ind w:firstLineChars="200"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中环联新</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北京</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环境保护有限公司于</w:t>
      </w:r>
      <w:r>
        <w:rPr>
          <w:rFonts w:ascii="Times New Roman" w:eastAsia="宋体" w:hAnsi="Times New Roman" w:cs="Times New Roman"/>
          <w:color w:val="000000" w:themeColor="text1"/>
          <w:szCs w:val="24"/>
        </w:rPr>
        <w:t>2018</w:t>
      </w:r>
      <w:r>
        <w:rPr>
          <w:rFonts w:ascii="Times New Roman" w:eastAsia="宋体" w:hAnsi="Times New Roman" w:cs="Times New Roman"/>
          <w:color w:val="000000" w:themeColor="text1"/>
          <w:szCs w:val="24"/>
        </w:rPr>
        <w:t>年</w:t>
      </w:r>
      <w:r>
        <w:rPr>
          <w:rFonts w:ascii="Times New Roman" w:eastAsia="宋体" w:hAnsi="Times New Roman" w:cs="Times New Roman"/>
          <w:color w:val="000000" w:themeColor="text1"/>
          <w:szCs w:val="24"/>
        </w:rPr>
        <w:t>11</w:t>
      </w:r>
      <w:r>
        <w:rPr>
          <w:rFonts w:ascii="Times New Roman" w:eastAsia="宋体" w:hAnsi="Times New Roman" w:cs="Times New Roman"/>
          <w:color w:val="000000" w:themeColor="text1"/>
          <w:szCs w:val="24"/>
        </w:rPr>
        <w:t>月委托云南科诚环境监测有限公司，对项目周边环境空气质量现状、地表水环境质量现状等进行了监测，于</w:t>
      </w:r>
      <w:r>
        <w:rPr>
          <w:rFonts w:ascii="Times New Roman" w:eastAsia="宋体" w:hAnsi="Times New Roman" w:cs="Times New Roman"/>
          <w:color w:val="000000" w:themeColor="text1"/>
          <w:szCs w:val="24"/>
        </w:rPr>
        <w:t>2018</w:t>
      </w:r>
      <w:r>
        <w:rPr>
          <w:rFonts w:ascii="Times New Roman" w:eastAsia="宋体" w:hAnsi="Times New Roman" w:cs="Times New Roman"/>
          <w:color w:val="000000" w:themeColor="text1"/>
          <w:szCs w:val="24"/>
        </w:rPr>
        <w:t>年</w:t>
      </w:r>
      <w:r>
        <w:rPr>
          <w:rFonts w:ascii="Times New Roman" w:eastAsia="宋体" w:hAnsi="Times New Roman" w:cs="Times New Roman"/>
          <w:color w:val="000000" w:themeColor="text1"/>
          <w:szCs w:val="24"/>
        </w:rPr>
        <w:t>11</w:t>
      </w:r>
      <w:r>
        <w:rPr>
          <w:rFonts w:ascii="Times New Roman" w:eastAsia="宋体" w:hAnsi="Times New Roman" w:cs="Times New Roman"/>
          <w:color w:val="000000" w:themeColor="text1"/>
          <w:szCs w:val="24"/>
        </w:rPr>
        <w:t>月</w:t>
      </w:r>
      <w:r>
        <w:rPr>
          <w:rFonts w:ascii="Times New Roman" w:eastAsia="宋体" w:hAnsi="Times New Roman" w:cs="Times New Roman"/>
          <w:color w:val="000000" w:themeColor="text1"/>
          <w:szCs w:val="24"/>
        </w:rPr>
        <w:t>26</w:t>
      </w:r>
      <w:r>
        <w:rPr>
          <w:rFonts w:ascii="Times New Roman" w:eastAsia="宋体" w:hAnsi="Times New Roman" w:cs="Times New Roman"/>
          <w:color w:val="000000" w:themeColor="text1"/>
          <w:szCs w:val="24"/>
        </w:rPr>
        <w:t>日提交了《监测报告》。</w:t>
      </w:r>
    </w:p>
    <w:p w:rsidR="00DB6592" w:rsidRDefault="00FD01D4">
      <w:pPr>
        <w:snapToGrid w:val="0"/>
        <w:spacing w:line="360" w:lineRule="auto"/>
        <w:ind w:firstLineChars="200"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本环境评价项目组对收集和核实了有关材料，根据有关工程资料，在现场调查、环境现状监测、影响预测分析等环节工作的基础上，按照国家生态环境部的有关技术规范，编制完成了《</w:t>
      </w:r>
      <w:r>
        <w:rPr>
          <w:rFonts w:ascii="Times New Roman" w:eastAsia="宋体" w:hAnsi="Times New Roman" w:cs="Times New Roman"/>
          <w:color w:val="000000" w:themeColor="text1"/>
          <w:szCs w:val="24"/>
        </w:rPr>
        <w:t>3</w:t>
      </w: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万吨年合成氨装置配套氨储存及输送项目</w:t>
      </w:r>
      <w:r>
        <w:rPr>
          <w:rFonts w:ascii="Times New Roman" w:eastAsia="宋体" w:hAnsi="Times New Roman" w:cs="Times New Roman"/>
          <w:color w:val="000000" w:themeColor="text1"/>
          <w:szCs w:val="24"/>
        </w:rPr>
        <w:t>环境影响报告书》（送审稿）。</w:t>
      </w:r>
    </w:p>
    <w:p w:rsidR="00DB6592" w:rsidRDefault="00FD01D4">
      <w:pPr>
        <w:pStyle w:val="20"/>
        <w:spacing w:before="120" w:after="120" w:line="360" w:lineRule="auto"/>
        <w:rPr>
          <w:rFonts w:ascii="Times New Roman" w:eastAsia="宋体" w:hAnsi="Times New Roman" w:cs="Times New Roman"/>
          <w:color w:val="000000" w:themeColor="text1"/>
          <w:sz w:val="30"/>
          <w:szCs w:val="30"/>
        </w:rPr>
      </w:pPr>
      <w:bookmarkStart w:id="16" w:name="_Toc529021031"/>
      <w:bookmarkStart w:id="17" w:name="_Toc529024120"/>
      <w:bookmarkStart w:id="18" w:name="_Toc529019925"/>
      <w:r>
        <w:rPr>
          <w:rFonts w:ascii="Times New Roman" w:eastAsia="宋体" w:hAnsi="Times New Roman" w:cs="Times New Roman"/>
          <w:color w:val="000000" w:themeColor="text1"/>
          <w:sz w:val="30"/>
          <w:szCs w:val="30"/>
        </w:rPr>
        <w:t>1.3</w:t>
      </w:r>
      <w:r>
        <w:rPr>
          <w:rFonts w:ascii="Times New Roman" w:eastAsia="宋体" w:hAnsi="Times New Roman" w:cs="Times New Roman"/>
          <w:color w:val="000000" w:themeColor="text1"/>
          <w:sz w:val="30"/>
          <w:szCs w:val="30"/>
        </w:rPr>
        <w:t>项目分析判定情况</w:t>
      </w:r>
      <w:bookmarkEnd w:id="16"/>
      <w:bookmarkEnd w:id="17"/>
      <w:bookmarkEnd w:id="18"/>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根据《中华人民共和国环境保护法》、《建设项目环境保护管理条例》和《中华</w:t>
      </w:r>
      <w:r>
        <w:rPr>
          <w:rFonts w:ascii="Times New Roman" w:eastAsia="宋体" w:hAnsi="Times New Roman" w:cs="Times New Roman"/>
          <w:color w:val="000000" w:themeColor="text1"/>
        </w:rPr>
        <w:t>人民共和国环境影响评价法》，项目须进行环境影响评价。本项目为仓储、化学品输送行业，根据《建设项目环境影响评价分类管理名录》（环境保护部令第</w:t>
      </w:r>
      <w:r>
        <w:rPr>
          <w:rFonts w:ascii="Times New Roman" w:eastAsia="宋体" w:hAnsi="Times New Roman" w:cs="Times New Roman"/>
          <w:color w:val="000000" w:themeColor="text1"/>
        </w:rPr>
        <w:t>44</w:t>
      </w:r>
      <w:r>
        <w:rPr>
          <w:rFonts w:ascii="Times New Roman" w:eastAsia="宋体" w:hAnsi="Times New Roman" w:cs="Times New Roman"/>
          <w:color w:val="000000" w:themeColor="text1"/>
        </w:rPr>
        <w:t>号，</w:t>
      </w:r>
      <w:r>
        <w:rPr>
          <w:rFonts w:ascii="Times New Roman" w:eastAsia="宋体" w:hAnsi="Times New Roman" w:cs="Times New Roman"/>
          <w:color w:val="000000" w:themeColor="text1"/>
        </w:rPr>
        <w:t>2017</w:t>
      </w:r>
      <w:r>
        <w:rPr>
          <w:rFonts w:ascii="Times New Roman" w:eastAsia="宋体" w:hAnsi="Times New Roman" w:cs="Times New Roman"/>
          <w:color w:val="000000" w:themeColor="text1"/>
        </w:rPr>
        <w:t>年）及其修改单（</w:t>
      </w:r>
      <w:r>
        <w:rPr>
          <w:rFonts w:ascii="Times New Roman" w:eastAsia="宋体" w:hAnsi="Times New Roman" w:cs="Times New Roman"/>
          <w:bCs/>
          <w:color w:val="000000" w:themeColor="text1"/>
        </w:rPr>
        <w:t>生态环境部令</w:t>
      </w:r>
      <w:r>
        <w:rPr>
          <w:rFonts w:ascii="Times New Roman" w:eastAsia="宋体" w:hAnsi="Times New Roman" w:cs="Times New Roman"/>
          <w:bCs/>
          <w:color w:val="000000" w:themeColor="text1"/>
        </w:rPr>
        <w:t xml:space="preserve"> </w:t>
      </w:r>
      <w:r>
        <w:rPr>
          <w:rFonts w:ascii="Times New Roman" w:eastAsia="宋体" w:hAnsi="Times New Roman" w:cs="Times New Roman"/>
          <w:bCs/>
          <w:color w:val="000000" w:themeColor="text1"/>
        </w:rPr>
        <w:t>第</w:t>
      </w:r>
      <w:r>
        <w:rPr>
          <w:rFonts w:ascii="Times New Roman" w:eastAsia="宋体" w:hAnsi="Times New Roman" w:cs="Times New Roman"/>
          <w:bCs/>
          <w:color w:val="000000" w:themeColor="text1"/>
        </w:rPr>
        <w:t>1</w:t>
      </w:r>
      <w:r>
        <w:rPr>
          <w:rFonts w:ascii="Times New Roman" w:eastAsia="宋体" w:hAnsi="Times New Roman" w:cs="Times New Roman"/>
          <w:bCs/>
          <w:color w:val="000000" w:themeColor="text1"/>
        </w:rPr>
        <w:t>号，</w:t>
      </w:r>
      <w:r>
        <w:rPr>
          <w:rFonts w:ascii="Times New Roman" w:eastAsia="宋体" w:hAnsi="Times New Roman" w:cs="Times New Roman"/>
          <w:bCs/>
          <w:color w:val="000000" w:themeColor="text1"/>
        </w:rPr>
        <w:t>2018</w:t>
      </w:r>
      <w:r>
        <w:rPr>
          <w:rFonts w:ascii="Times New Roman" w:eastAsia="宋体" w:hAnsi="Times New Roman" w:cs="Times New Roman"/>
          <w:bCs/>
          <w:color w:val="000000" w:themeColor="text1"/>
        </w:rPr>
        <w:t>年）</w:t>
      </w:r>
      <w:r>
        <w:rPr>
          <w:rFonts w:ascii="Times New Roman" w:eastAsia="宋体" w:hAnsi="Times New Roman" w:cs="Times New Roman"/>
          <w:color w:val="000000" w:themeColor="text1"/>
        </w:rPr>
        <w:t>，应编制环境影响报告书。</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根据《产业结构调整指导目录（</w:t>
      </w:r>
      <w:r>
        <w:rPr>
          <w:rFonts w:ascii="Times New Roman" w:eastAsia="宋体" w:hAnsi="Times New Roman" w:cs="Times New Roman"/>
          <w:color w:val="000000" w:themeColor="text1"/>
        </w:rPr>
        <w:t>2011</w:t>
      </w:r>
      <w:r>
        <w:rPr>
          <w:rFonts w:ascii="Times New Roman" w:eastAsia="宋体" w:hAnsi="Times New Roman" w:cs="Times New Roman"/>
          <w:color w:val="000000" w:themeColor="text1"/>
        </w:rPr>
        <w:t>年本）》（</w:t>
      </w:r>
      <w:r>
        <w:rPr>
          <w:rFonts w:ascii="Times New Roman" w:eastAsia="宋体" w:hAnsi="Times New Roman" w:cs="Times New Roman"/>
          <w:color w:val="000000" w:themeColor="text1"/>
        </w:rPr>
        <w:t>2013</w:t>
      </w:r>
      <w:r>
        <w:rPr>
          <w:rFonts w:ascii="Times New Roman" w:eastAsia="宋体" w:hAnsi="Times New Roman" w:cs="Times New Roman"/>
          <w:color w:val="000000" w:themeColor="text1"/>
        </w:rPr>
        <w:t>年修正），本项目仓储部分属于鼓励类第二十九类现代物流业第</w:t>
      </w:r>
      <w:r>
        <w:rPr>
          <w:rFonts w:ascii="Times New Roman" w:eastAsia="宋体" w:hAnsi="Times New Roman" w:cs="Times New Roman"/>
          <w:color w:val="000000" w:themeColor="text1"/>
        </w:rPr>
        <w:t>7</w:t>
      </w:r>
      <w:r>
        <w:rPr>
          <w:rFonts w:ascii="Times New Roman" w:eastAsia="宋体" w:hAnsi="Times New Roman" w:cs="Times New Roman"/>
          <w:color w:val="000000" w:themeColor="text1"/>
        </w:rPr>
        <w:t>条</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仓储和转运设施设备、运输工具、物流器具的标准化改造</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液氨输送管道为化学品输送，不属于限制类和淘汰类项目，属于允许类项目。通过查阅《淘汰落后生产能力、工艺和产品的目录》本项目生产的工艺、产品及制造过程中涉及的设备均不在目录规定的范围内；且项目位于安宁工业园区内，园区基础设施完善，不存在制约因素。</w:t>
      </w:r>
    </w:p>
    <w:p w:rsidR="00DB6592" w:rsidRDefault="00FD01D4">
      <w:pPr>
        <w:pStyle w:val="20"/>
        <w:spacing w:before="120" w:after="120" w:line="360" w:lineRule="auto"/>
        <w:rPr>
          <w:rFonts w:ascii="Times New Roman" w:eastAsia="宋体" w:hAnsi="Times New Roman" w:cs="Times New Roman"/>
          <w:color w:val="000000" w:themeColor="text1"/>
          <w:sz w:val="30"/>
          <w:szCs w:val="30"/>
        </w:rPr>
      </w:pPr>
      <w:bookmarkStart w:id="19" w:name="_Toc529024121"/>
      <w:bookmarkStart w:id="20" w:name="_Toc529019926"/>
      <w:bookmarkStart w:id="21" w:name="_Toc529021032"/>
      <w:r>
        <w:rPr>
          <w:rFonts w:ascii="Times New Roman" w:eastAsia="宋体" w:hAnsi="Times New Roman" w:cs="Times New Roman"/>
          <w:color w:val="000000" w:themeColor="text1"/>
          <w:sz w:val="30"/>
          <w:szCs w:val="30"/>
        </w:rPr>
        <w:lastRenderedPageBreak/>
        <w:t>1.4</w:t>
      </w:r>
      <w:r>
        <w:rPr>
          <w:rFonts w:ascii="Times New Roman" w:eastAsia="宋体" w:hAnsi="Times New Roman" w:cs="Times New Roman"/>
          <w:color w:val="000000" w:themeColor="text1"/>
          <w:sz w:val="30"/>
          <w:szCs w:val="30"/>
        </w:rPr>
        <w:t>评价关注的主要环境问题</w:t>
      </w:r>
      <w:bookmarkEnd w:id="19"/>
      <w:bookmarkEnd w:id="20"/>
      <w:bookmarkEnd w:id="21"/>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本项目关注的主要环境问题：</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、项目选址是否合理；周边环境是否能满足</w:t>
      </w:r>
      <w:r>
        <w:rPr>
          <w:rFonts w:ascii="Times New Roman" w:eastAsia="宋体" w:hAnsi="Times New Roman" w:cs="Times New Roman"/>
          <w:color w:val="000000" w:themeColor="text1"/>
        </w:rPr>
        <w:t>安全存储的需要。</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、项目针对各种污染物采取的防治措施和环保设施是否可靠、可行；</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3</w:t>
      </w:r>
      <w:r>
        <w:rPr>
          <w:rFonts w:ascii="Times New Roman" w:eastAsia="宋体" w:hAnsi="Times New Roman" w:cs="Times New Roman"/>
          <w:color w:val="000000" w:themeColor="text1"/>
        </w:rPr>
        <w:t>、项目厂区平面布置是否合理。</w:t>
      </w:r>
    </w:p>
    <w:p w:rsidR="00DB6592" w:rsidRDefault="00FD01D4">
      <w:pPr>
        <w:pStyle w:val="20"/>
        <w:spacing w:before="120" w:after="120" w:line="360" w:lineRule="auto"/>
        <w:rPr>
          <w:rFonts w:ascii="Times New Roman" w:eastAsia="宋体" w:hAnsi="Times New Roman" w:cs="Times New Roman"/>
          <w:color w:val="000000" w:themeColor="text1"/>
          <w:sz w:val="30"/>
          <w:szCs w:val="30"/>
        </w:rPr>
      </w:pPr>
      <w:bookmarkStart w:id="22" w:name="_Toc529024122"/>
      <w:bookmarkStart w:id="23" w:name="_Toc529019927"/>
      <w:bookmarkStart w:id="24" w:name="_Toc529021033"/>
      <w:r>
        <w:rPr>
          <w:rFonts w:ascii="Times New Roman" w:eastAsia="宋体" w:hAnsi="Times New Roman" w:cs="Times New Roman"/>
          <w:color w:val="000000" w:themeColor="text1"/>
          <w:sz w:val="30"/>
          <w:szCs w:val="30"/>
        </w:rPr>
        <w:t>1.5</w:t>
      </w:r>
      <w:r>
        <w:rPr>
          <w:rFonts w:ascii="Times New Roman" w:eastAsia="宋体" w:hAnsi="Times New Roman" w:cs="Times New Roman"/>
          <w:color w:val="000000" w:themeColor="text1"/>
          <w:sz w:val="30"/>
          <w:szCs w:val="30"/>
        </w:rPr>
        <w:t>环境影响评价主要结论</w:t>
      </w:r>
      <w:bookmarkEnd w:id="22"/>
      <w:bookmarkEnd w:id="23"/>
      <w:bookmarkEnd w:id="24"/>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本项目符合国家产业政策和行业准入条件，项目选址合理，拟采用的各项污染防治措施基本合理、有效，水、气污染物、噪声均可实现达标排放，固废均得到合理处置，经环境影响预测，项目建成后，不会改变当地的环境功能，环境风险可以接受。</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只要项目在设计和建设过程中，认真落实建设单位既定的污染防治措施和本报告书中提出的各项环境保护对策措施，从环保角度出发，本项目的建设是可行的。</w:t>
      </w:r>
    </w:p>
    <w:p w:rsidR="00DB6592" w:rsidRDefault="00FD01D4">
      <w:pPr>
        <w:rPr>
          <w:rFonts w:ascii="Times New Roman" w:eastAsia="宋体" w:hAnsi="Times New Roman" w:cs="Times New Roman"/>
          <w:color w:val="000000" w:themeColor="text1"/>
        </w:rPr>
      </w:pPr>
      <w:r>
        <w:rPr>
          <w:rFonts w:ascii="Times New Roman" w:eastAsia="宋体" w:hAnsi="Times New Roman" w:cs="Times New Roman"/>
          <w:color w:val="000000" w:themeColor="text1"/>
        </w:rPr>
        <w:br w:type="page"/>
      </w:r>
    </w:p>
    <w:p w:rsidR="00DB6592" w:rsidRDefault="00FD01D4">
      <w:pPr>
        <w:pStyle w:val="13"/>
        <w:spacing w:before="240" w:after="240" w:line="520" w:lineRule="exact"/>
        <w:jc w:val="left"/>
        <w:rPr>
          <w:rFonts w:ascii="Times New Roman" w:eastAsia="宋体" w:hAnsi="Times New Roman" w:cs="Times New Roman"/>
          <w:color w:val="000000" w:themeColor="text1"/>
        </w:rPr>
      </w:pPr>
      <w:bookmarkStart w:id="25" w:name="_Toc529024123"/>
      <w:bookmarkStart w:id="26" w:name="_Toc529019928"/>
      <w:bookmarkStart w:id="27" w:name="_Toc529021034"/>
      <w:r>
        <w:rPr>
          <w:rFonts w:ascii="Times New Roman" w:eastAsia="宋体" w:hAnsi="Times New Roman" w:cs="Times New Roman"/>
          <w:color w:val="000000" w:themeColor="text1"/>
        </w:rPr>
        <w:lastRenderedPageBreak/>
        <w:t>2</w:t>
      </w:r>
      <w:r>
        <w:rPr>
          <w:rFonts w:ascii="Times New Roman" w:eastAsia="宋体" w:hAnsi="Times New Roman" w:cs="Times New Roman"/>
          <w:color w:val="000000" w:themeColor="text1"/>
        </w:rPr>
        <w:t>总</w:t>
      </w:r>
      <w:r>
        <w:rPr>
          <w:rFonts w:ascii="Times New Roman" w:eastAsia="宋体" w:hAnsi="Times New Roman" w:cs="Times New Roman"/>
          <w:color w:val="000000" w:themeColor="text1"/>
        </w:rPr>
        <w:t>则</w:t>
      </w:r>
      <w:bookmarkEnd w:id="25"/>
      <w:bookmarkEnd w:id="26"/>
      <w:bookmarkEnd w:id="27"/>
    </w:p>
    <w:p w:rsidR="00DB6592" w:rsidRDefault="00FD01D4">
      <w:pPr>
        <w:pStyle w:val="20"/>
        <w:spacing w:before="120" w:after="120" w:line="360" w:lineRule="auto"/>
        <w:rPr>
          <w:rFonts w:ascii="Times New Roman" w:eastAsia="宋体" w:hAnsi="Times New Roman" w:cs="Times New Roman"/>
          <w:color w:val="000000" w:themeColor="text1"/>
          <w:sz w:val="30"/>
          <w:szCs w:val="30"/>
        </w:rPr>
      </w:pPr>
      <w:bookmarkStart w:id="28" w:name="_Toc529021035"/>
      <w:bookmarkStart w:id="29" w:name="_Toc529019929"/>
      <w:bookmarkStart w:id="30" w:name="_Toc529024124"/>
      <w:r>
        <w:rPr>
          <w:rFonts w:ascii="Times New Roman" w:eastAsia="宋体" w:hAnsi="Times New Roman" w:cs="Times New Roman"/>
          <w:color w:val="000000" w:themeColor="text1"/>
          <w:sz w:val="30"/>
          <w:szCs w:val="30"/>
        </w:rPr>
        <w:t>2.1</w:t>
      </w:r>
      <w:r>
        <w:rPr>
          <w:rFonts w:ascii="Times New Roman" w:eastAsia="宋体" w:hAnsi="Times New Roman" w:cs="Times New Roman"/>
          <w:color w:val="000000" w:themeColor="text1"/>
          <w:sz w:val="30"/>
          <w:szCs w:val="30"/>
        </w:rPr>
        <w:t>评价目的与评价原则</w:t>
      </w:r>
      <w:bookmarkEnd w:id="28"/>
      <w:bookmarkEnd w:id="29"/>
      <w:bookmarkEnd w:id="30"/>
    </w:p>
    <w:p w:rsidR="00DB6592" w:rsidRDefault="00FD01D4">
      <w:pPr>
        <w:pStyle w:val="32"/>
        <w:spacing w:before="0" w:after="0" w:line="415" w:lineRule="auto"/>
        <w:rPr>
          <w:rFonts w:ascii="Times New Roman" w:eastAsia="宋体" w:hAnsi="Times New Roman" w:cs="Times New Roman"/>
          <w:color w:val="000000" w:themeColor="text1"/>
          <w:sz w:val="28"/>
        </w:rPr>
      </w:pPr>
      <w:bookmarkStart w:id="31" w:name="_Toc529021036"/>
      <w:bookmarkStart w:id="32" w:name="_Toc529019930"/>
      <w:bookmarkStart w:id="33" w:name="_Toc529024125"/>
      <w:r>
        <w:rPr>
          <w:rFonts w:ascii="Times New Roman" w:eastAsia="宋体" w:hAnsi="Times New Roman" w:cs="Times New Roman"/>
          <w:color w:val="000000" w:themeColor="text1"/>
          <w:sz w:val="28"/>
        </w:rPr>
        <w:t>2.1.1</w:t>
      </w:r>
      <w:r>
        <w:rPr>
          <w:rFonts w:ascii="Times New Roman" w:eastAsia="宋体" w:hAnsi="Times New Roman" w:cs="Times New Roman"/>
          <w:color w:val="000000" w:themeColor="text1"/>
          <w:sz w:val="28"/>
        </w:rPr>
        <w:t>评价目的</w:t>
      </w:r>
      <w:bookmarkEnd w:id="31"/>
      <w:bookmarkEnd w:id="32"/>
      <w:bookmarkEnd w:id="33"/>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建设项目环境影响评价制度是我国进行环境管理的主要措施之一，也是强化环境管理的主要手段。对本项目进行环境影响评价，其主要目的在于：</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）通过对项目所在区域的环境现状调查、分析与评价，了解该区域的环境概况和环境质量现状。</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）通过工程分析确定本项目的主要污染源和产污特征，分析本项目产生的污染物对周围环境造成的影响程度及范围。</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3</w:t>
      </w:r>
      <w:r>
        <w:rPr>
          <w:rFonts w:ascii="Times New Roman" w:eastAsia="宋体" w:hAnsi="Times New Roman" w:cs="Times New Roman"/>
          <w:color w:val="000000" w:themeColor="text1"/>
        </w:rPr>
        <w:t>）评价项目的环保设施和污染防治措施的可行性与可靠性，并有针对性提出防治措施及对策，为本项目的工程设计、环境管理和决策部门以及污染物总量控制提供科学依据。</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4</w:t>
      </w:r>
      <w:r>
        <w:rPr>
          <w:rFonts w:ascii="Times New Roman" w:eastAsia="宋体" w:hAnsi="Times New Roman" w:cs="Times New Roman"/>
          <w:color w:val="000000" w:themeColor="text1"/>
        </w:rPr>
        <w:t>）从环境保护角度论证项目选址的合理性，总平面布置的适宜性，论证本项目的环境可行性、清洁生产水平，提出工程环境管理监控计划，确保项目建设与环保措施</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三同时</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，促使社会、经济与环境的协调发展。</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5</w:t>
      </w:r>
      <w:r>
        <w:rPr>
          <w:rFonts w:ascii="Times New Roman" w:eastAsia="宋体" w:hAnsi="Times New Roman" w:cs="Times New Roman"/>
          <w:color w:val="000000" w:themeColor="text1"/>
        </w:rPr>
        <w:t>）为地方环境主管部门和建设单位环境管理提供科学依据。</w:t>
      </w:r>
    </w:p>
    <w:p w:rsidR="00DB6592" w:rsidRDefault="00FD01D4">
      <w:pPr>
        <w:pStyle w:val="32"/>
        <w:spacing w:before="0" w:after="0" w:line="415" w:lineRule="auto"/>
        <w:rPr>
          <w:rFonts w:ascii="Times New Roman" w:eastAsia="宋体" w:hAnsi="Times New Roman" w:cs="Times New Roman"/>
          <w:color w:val="000000" w:themeColor="text1"/>
          <w:sz w:val="28"/>
        </w:rPr>
      </w:pPr>
      <w:bookmarkStart w:id="34" w:name="_Toc529019931"/>
      <w:bookmarkStart w:id="35" w:name="_Toc529021037"/>
      <w:bookmarkStart w:id="36" w:name="_Toc529024126"/>
      <w:r>
        <w:rPr>
          <w:rFonts w:ascii="Times New Roman" w:eastAsia="宋体" w:hAnsi="Times New Roman" w:cs="Times New Roman"/>
          <w:color w:val="000000" w:themeColor="text1"/>
          <w:sz w:val="28"/>
        </w:rPr>
        <w:t>2.1.2</w:t>
      </w:r>
      <w:r>
        <w:rPr>
          <w:rFonts w:ascii="Times New Roman" w:eastAsia="宋体" w:hAnsi="Times New Roman" w:cs="Times New Roman"/>
          <w:color w:val="000000" w:themeColor="text1"/>
          <w:sz w:val="28"/>
        </w:rPr>
        <w:t>评价原则</w:t>
      </w:r>
      <w:bookmarkEnd w:id="34"/>
      <w:bookmarkEnd w:id="35"/>
      <w:bookmarkEnd w:id="36"/>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根据《建设项目环境影响评价技术导则</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总纲》（</w:t>
      </w:r>
      <w:r>
        <w:rPr>
          <w:rFonts w:ascii="Times New Roman" w:eastAsia="宋体" w:hAnsi="Times New Roman" w:cs="Times New Roman"/>
          <w:color w:val="000000" w:themeColor="text1"/>
        </w:rPr>
        <w:t>HJ2.1-2016</w:t>
      </w:r>
      <w:r>
        <w:rPr>
          <w:rFonts w:ascii="Times New Roman" w:eastAsia="宋体" w:hAnsi="Times New Roman" w:cs="Times New Roman"/>
          <w:color w:val="000000" w:themeColor="text1"/>
        </w:rPr>
        <w:t>），建设项目环境影</w:t>
      </w:r>
      <w:r>
        <w:rPr>
          <w:rFonts w:ascii="Times New Roman" w:eastAsia="宋体" w:hAnsi="Times New Roman" w:cs="Times New Roman"/>
          <w:color w:val="000000" w:themeColor="text1"/>
        </w:rPr>
        <w:t>响评价应突出环境影响评价的源头预防作用，坚持保护和改善环境质量，遵循依法评价、科学评价、突出重点的原则。</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）依法评价原则</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贯彻执行我国环境保护相关法律法规、标准、政策和规划等，优化项目建设，服务环境管理。项目建设和运营期间的各项行为活动，必须严格遵循国家和地方的各项法律法规要求；项目建设和运营期间污染物排放必须确保达到国家或地方规定的相关标准；项目生产规模、生产工艺、生产设备和产品等应符合国家和地</w:t>
      </w:r>
      <w:r>
        <w:rPr>
          <w:rFonts w:ascii="Times New Roman" w:eastAsia="宋体" w:hAnsi="Times New Roman" w:cs="Times New Roman"/>
          <w:color w:val="000000" w:themeColor="text1"/>
        </w:rPr>
        <w:lastRenderedPageBreak/>
        <w:t>方相关产业政策；项目选址和污染物控制应符合工业园区规划和地方环境保护规划；项目建设和运营应符合现行相关环境管</w:t>
      </w:r>
      <w:r>
        <w:rPr>
          <w:rFonts w:ascii="Times New Roman" w:eastAsia="宋体" w:hAnsi="Times New Roman" w:cs="Times New Roman"/>
          <w:color w:val="000000" w:themeColor="text1"/>
        </w:rPr>
        <w:t>理要求，污染物排放总量必须严格控制在许可范围内，项目运营期间环境风险可控。</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）科学评价原则</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规范环境影响评价方法，科学分析项目建设对环境质量的影响。以保护和改善环境质量为目标，项目环境质量现状评价和环境影响预测评价方法应符合相关导则和技术规范要求。</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3</w:t>
      </w:r>
      <w:r>
        <w:rPr>
          <w:rFonts w:ascii="Times New Roman" w:eastAsia="宋体" w:hAnsi="Times New Roman" w:cs="Times New Roman"/>
          <w:color w:val="000000" w:themeColor="text1"/>
        </w:rPr>
        <w:t>）突出重点原则</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根据建设项目的工程内容及其特点，明确与环境要素间的作用效应关系，根据规划环境影响评价结论和审查意见，充分利用符合时效的数据资料及成果，对建设项目主要环境影响予以重点分析和评价。</w:t>
      </w:r>
    </w:p>
    <w:p w:rsidR="00DB6592" w:rsidRDefault="00FD01D4">
      <w:pPr>
        <w:pStyle w:val="20"/>
        <w:spacing w:before="120" w:after="120" w:line="360" w:lineRule="auto"/>
        <w:rPr>
          <w:rFonts w:ascii="Times New Roman" w:eastAsia="宋体" w:hAnsi="Times New Roman" w:cs="Times New Roman"/>
          <w:color w:val="000000" w:themeColor="text1"/>
          <w:sz w:val="30"/>
          <w:szCs w:val="30"/>
        </w:rPr>
      </w:pPr>
      <w:bookmarkStart w:id="37" w:name="_Toc529021038"/>
      <w:bookmarkStart w:id="38" w:name="_Toc529024127"/>
      <w:bookmarkStart w:id="39" w:name="_Toc529019932"/>
      <w:r>
        <w:rPr>
          <w:rFonts w:ascii="Times New Roman" w:eastAsia="宋体" w:hAnsi="Times New Roman" w:cs="Times New Roman"/>
          <w:color w:val="000000" w:themeColor="text1"/>
          <w:sz w:val="30"/>
          <w:szCs w:val="30"/>
        </w:rPr>
        <w:t>2.2</w:t>
      </w:r>
      <w:r>
        <w:rPr>
          <w:rFonts w:ascii="Times New Roman" w:eastAsia="宋体" w:hAnsi="Times New Roman" w:cs="Times New Roman"/>
          <w:color w:val="000000" w:themeColor="text1"/>
          <w:sz w:val="30"/>
          <w:szCs w:val="30"/>
        </w:rPr>
        <w:t>编制依据</w:t>
      </w:r>
      <w:bookmarkEnd w:id="37"/>
      <w:bookmarkEnd w:id="38"/>
      <w:bookmarkEnd w:id="39"/>
    </w:p>
    <w:p w:rsidR="00DB6592" w:rsidRDefault="00FD01D4">
      <w:pPr>
        <w:pStyle w:val="32"/>
        <w:spacing w:before="0" w:after="0" w:line="415" w:lineRule="auto"/>
        <w:rPr>
          <w:rFonts w:ascii="Times New Roman" w:eastAsia="宋体" w:hAnsi="Times New Roman" w:cs="Times New Roman"/>
          <w:color w:val="000000" w:themeColor="text1"/>
          <w:sz w:val="28"/>
        </w:rPr>
      </w:pPr>
      <w:bookmarkStart w:id="40" w:name="_Toc529019933"/>
      <w:bookmarkStart w:id="41" w:name="_Toc529021039"/>
      <w:bookmarkStart w:id="42" w:name="_Toc529024128"/>
      <w:r>
        <w:rPr>
          <w:rFonts w:ascii="Times New Roman" w:eastAsia="宋体" w:hAnsi="Times New Roman" w:cs="Times New Roman"/>
          <w:color w:val="000000" w:themeColor="text1"/>
          <w:sz w:val="28"/>
        </w:rPr>
        <w:t>2.2.1</w:t>
      </w:r>
      <w:r>
        <w:rPr>
          <w:rFonts w:ascii="Times New Roman" w:eastAsia="宋体" w:hAnsi="Times New Roman" w:cs="Times New Roman"/>
          <w:color w:val="000000" w:themeColor="text1"/>
          <w:sz w:val="28"/>
        </w:rPr>
        <w:t>国家相关法律、法规及文件</w:t>
      </w:r>
      <w:bookmarkEnd w:id="40"/>
      <w:bookmarkEnd w:id="41"/>
      <w:bookmarkEnd w:id="42"/>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）《中华人民共和国环境保护法》（</w:t>
      </w:r>
      <w:r>
        <w:rPr>
          <w:rFonts w:ascii="Times New Roman" w:eastAsia="宋体" w:hAnsi="Times New Roman" w:cs="Times New Roman"/>
          <w:color w:val="000000" w:themeColor="text1"/>
        </w:rPr>
        <w:t>2014</w:t>
      </w:r>
      <w:r>
        <w:rPr>
          <w:rFonts w:ascii="Times New Roman" w:eastAsia="宋体" w:hAnsi="Times New Roman" w:cs="Times New Roman"/>
          <w:color w:val="000000" w:themeColor="text1"/>
        </w:rPr>
        <w:t>年</w:t>
      </w:r>
      <w:r>
        <w:rPr>
          <w:rFonts w:ascii="Times New Roman" w:eastAsia="宋体" w:hAnsi="Times New Roman" w:cs="Times New Roman"/>
          <w:color w:val="000000" w:themeColor="text1"/>
        </w:rPr>
        <w:t>4</w:t>
      </w:r>
      <w:r>
        <w:rPr>
          <w:rFonts w:ascii="Times New Roman" w:eastAsia="宋体" w:hAnsi="Times New Roman" w:cs="Times New Roman"/>
          <w:color w:val="000000" w:themeColor="text1"/>
        </w:rPr>
        <w:t>月修订）；</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）《中华人民共和国环境影响评价法》（</w:t>
      </w:r>
      <w:r>
        <w:rPr>
          <w:rFonts w:ascii="Times New Roman" w:eastAsia="宋体" w:hAnsi="Times New Roman" w:cs="Times New Roman"/>
          <w:color w:val="000000" w:themeColor="text1"/>
        </w:rPr>
        <w:t>2016</w:t>
      </w:r>
      <w:r>
        <w:rPr>
          <w:rFonts w:ascii="Times New Roman" w:eastAsia="宋体" w:hAnsi="Times New Roman" w:cs="Times New Roman"/>
          <w:color w:val="000000" w:themeColor="text1"/>
        </w:rPr>
        <w:t>年</w:t>
      </w:r>
      <w:r>
        <w:rPr>
          <w:rFonts w:ascii="Times New Roman" w:eastAsia="宋体" w:hAnsi="Times New Roman" w:cs="Times New Roman"/>
          <w:color w:val="000000" w:themeColor="text1"/>
        </w:rPr>
        <w:t>7</w:t>
      </w:r>
      <w:r>
        <w:rPr>
          <w:rFonts w:ascii="Times New Roman" w:eastAsia="宋体" w:hAnsi="Times New Roman" w:cs="Times New Roman"/>
          <w:color w:val="000000" w:themeColor="text1"/>
        </w:rPr>
        <w:t>月修订）；</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3</w:t>
      </w:r>
      <w:r>
        <w:rPr>
          <w:rFonts w:ascii="Times New Roman" w:eastAsia="宋体" w:hAnsi="Times New Roman" w:cs="Times New Roman"/>
          <w:color w:val="000000" w:themeColor="text1"/>
        </w:rPr>
        <w:t>）《中华人民共和国水法》（</w:t>
      </w:r>
      <w:r>
        <w:rPr>
          <w:rFonts w:ascii="Times New Roman" w:eastAsia="宋体" w:hAnsi="Times New Roman" w:cs="Times New Roman"/>
          <w:color w:val="000000" w:themeColor="text1"/>
        </w:rPr>
        <w:t>2016</w:t>
      </w:r>
      <w:r>
        <w:rPr>
          <w:rFonts w:ascii="Times New Roman" w:eastAsia="宋体" w:hAnsi="Times New Roman" w:cs="Times New Roman"/>
          <w:color w:val="000000" w:themeColor="text1"/>
        </w:rPr>
        <w:t>年</w:t>
      </w:r>
      <w:r>
        <w:rPr>
          <w:rFonts w:ascii="Times New Roman" w:eastAsia="宋体" w:hAnsi="Times New Roman" w:cs="Times New Roman"/>
          <w:color w:val="000000" w:themeColor="text1"/>
        </w:rPr>
        <w:t>7</w:t>
      </w:r>
      <w:r>
        <w:rPr>
          <w:rFonts w:ascii="Times New Roman" w:eastAsia="宋体" w:hAnsi="Times New Roman" w:cs="Times New Roman"/>
          <w:color w:val="000000" w:themeColor="text1"/>
        </w:rPr>
        <w:t>月修订）；</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4</w:t>
      </w:r>
      <w:r>
        <w:rPr>
          <w:rFonts w:ascii="Times New Roman" w:eastAsia="宋体" w:hAnsi="Times New Roman" w:cs="Times New Roman"/>
          <w:color w:val="000000" w:themeColor="text1"/>
        </w:rPr>
        <w:t>）《中华人民共和国水污染防治法》（</w:t>
      </w:r>
      <w:r>
        <w:rPr>
          <w:rFonts w:ascii="Times New Roman" w:eastAsia="宋体" w:hAnsi="Times New Roman" w:cs="Times New Roman"/>
          <w:color w:val="000000" w:themeColor="text1"/>
        </w:rPr>
        <w:t>2017</w:t>
      </w:r>
      <w:r>
        <w:rPr>
          <w:rFonts w:ascii="Times New Roman" w:eastAsia="宋体" w:hAnsi="Times New Roman" w:cs="Times New Roman"/>
          <w:color w:val="000000" w:themeColor="text1"/>
        </w:rPr>
        <w:t>年</w:t>
      </w:r>
      <w:r>
        <w:rPr>
          <w:rFonts w:ascii="Times New Roman" w:eastAsia="宋体" w:hAnsi="Times New Roman" w:cs="Times New Roman"/>
          <w:color w:val="000000" w:themeColor="text1"/>
        </w:rPr>
        <w:t>6</w:t>
      </w:r>
      <w:r>
        <w:rPr>
          <w:rFonts w:ascii="Times New Roman" w:eastAsia="宋体" w:hAnsi="Times New Roman" w:cs="Times New Roman"/>
          <w:color w:val="000000" w:themeColor="text1"/>
        </w:rPr>
        <w:t>月修正）；</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5</w:t>
      </w:r>
      <w:r>
        <w:rPr>
          <w:rFonts w:ascii="Times New Roman" w:eastAsia="宋体" w:hAnsi="Times New Roman" w:cs="Times New Roman"/>
          <w:color w:val="000000" w:themeColor="text1"/>
        </w:rPr>
        <w:t>）《中华人民共和国大气污染防治法》（</w:t>
      </w:r>
      <w:r>
        <w:rPr>
          <w:rFonts w:ascii="Times New Roman" w:eastAsia="宋体" w:hAnsi="Times New Roman" w:cs="Times New Roman"/>
          <w:color w:val="000000" w:themeColor="text1"/>
        </w:rPr>
        <w:t>2015</w:t>
      </w:r>
      <w:r>
        <w:rPr>
          <w:rFonts w:ascii="Times New Roman" w:eastAsia="宋体" w:hAnsi="Times New Roman" w:cs="Times New Roman"/>
          <w:color w:val="000000" w:themeColor="text1"/>
        </w:rPr>
        <w:t>年</w:t>
      </w:r>
      <w:r>
        <w:rPr>
          <w:rFonts w:ascii="Times New Roman" w:eastAsia="宋体" w:hAnsi="Times New Roman" w:cs="Times New Roman"/>
          <w:color w:val="000000" w:themeColor="text1"/>
        </w:rPr>
        <w:t>8</w:t>
      </w:r>
      <w:r>
        <w:rPr>
          <w:rFonts w:ascii="Times New Roman" w:eastAsia="宋体" w:hAnsi="Times New Roman" w:cs="Times New Roman"/>
          <w:color w:val="000000" w:themeColor="text1"/>
        </w:rPr>
        <w:t>月修订）；</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6</w:t>
      </w:r>
      <w:r>
        <w:rPr>
          <w:rFonts w:ascii="Times New Roman" w:eastAsia="宋体" w:hAnsi="Times New Roman" w:cs="Times New Roman"/>
          <w:color w:val="000000" w:themeColor="text1"/>
        </w:rPr>
        <w:t>）《中华人民共和国环境噪声污染防治法》（</w:t>
      </w:r>
      <w:r>
        <w:rPr>
          <w:rFonts w:ascii="Times New Roman" w:eastAsia="宋体" w:hAnsi="Times New Roman" w:cs="Times New Roman"/>
          <w:color w:val="000000" w:themeColor="text1"/>
        </w:rPr>
        <w:t>1996</w:t>
      </w:r>
      <w:r>
        <w:rPr>
          <w:rFonts w:ascii="Times New Roman" w:eastAsia="宋体" w:hAnsi="Times New Roman" w:cs="Times New Roman"/>
          <w:color w:val="000000" w:themeColor="text1"/>
        </w:rPr>
        <w:t>年</w:t>
      </w:r>
      <w:r>
        <w:rPr>
          <w:rFonts w:ascii="Times New Roman" w:eastAsia="宋体" w:hAnsi="Times New Roman" w:cs="Times New Roman"/>
          <w:color w:val="000000" w:themeColor="text1"/>
        </w:rPr>
        <w:t>10</w:t>
      </w:r>
      <w:r>
        <w:rPr>
          <w:rFonts w:ascii="Times New Roman" w:eastAsia="宋体" w:hAnsi="Times New Roman" w:cs="Times New Roman"/>
          <w:color w:val="000000" w:themeColor="text1"/>
        </w:rPr>
        <w:t>月颁布）；</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7</w:t>
      </w:r>
      <w:r>
        <w:rPr>
          <w:rFonts w:ascii="Times New Roman" w:eastAsia="宋体" w:hAnsi="Times New Roman" w:cs="Times New Roman"/>
          <w:color w:val="000000" w:themeColor="text1"/>
        </w:rPr>
        <w:t>）《中华人民共和国固体废弃物污染环境防治法》（</w:t>
      </w:r>
      <w:r>
        <w:rPr>
          <w:rFonts w:ascii="Times New Roman" w:eastAsia="宋体" w:hAnsi="Times New Roman" w:cs="Times New Roman"/>
          <w:color w:val="000000" w:themeColor="text1"/>
        </w:rPr>
        <w:t>2016</w:t>
      </w:r>
      <w:r>
        <w:rPr>
          <w:rFonts w:ascii="Times New Roman" w:eastAsia="宋体" w:hAnsi="Times New Roman" w:cs="Times New Roman"/>
          <w:color w:val="000000" w:themeColor="text1"/>
        </w:rPr>
        <w:t>年</w:t>
      </w:r>
      <w:r>
        <w:rPr>
          <w:rFonts w:ascii="Times New Roman" w:eastAsia="宋体" w:hAnsi="Times New Roman" w:cs="Times New Roman"/>
          <w:color w:val="000000" w:themeColor="text1"/>
        </w:rPr>
        <w:t>11</w:t>
      </w:r>
      <w:r>
        <w:rPr>
          <w:rFonts w:ascii="Times New Roman" w:eastAsia="宋体" w:hAnsi="Times New Roman" w:cs="Times New Roman"/>
          <w:color w:val="000000" w:themeColor="text1"/>
        </w:rPr>
        <w:t>月修订）；</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8</w:t>
      </w:r>
      <w:r>
        <w:rPr>
          <w:rFonts w:ascii="Times New Roman" w:eastAsia="宋体" w:hAnsi="Times New Roman" w:cs="Times New Roman"/>
          <w:color w:val="000000" w:themeColor="text1"/>
        </w:rPr>
        <w:t>）《中华人民共和国清洁生产促进法》（</w:t>
      </w:r>
      <w:r>
        <w:rPr>
          <w:rFonts w:ascii="Times New Roman" w:eastAsia="宋体" w:hAnsi="Times New Roman" w:cs="Times New Roman"/>
          <w:color w:val="000000" w:themeColor="text1"/>
        </w:rPr>
        <w:t>2012</w:t>
      </w:r>
      <w:r>
        <w:rPr>
          <w:rFonts w:ascii="Times New Roman" w:eastAsia="宋体" w:hAnsi="Times New Roman" w:cs="Times New Roman"/>
          <w:color w:val="000000" w:themeColor="text1"/>
        </w:rPr>
        <w:t>年</w:t>
      </w: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月修改）；</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9</w:t>
      </w:r>
      <w:r>
        <w:rPr>
          <w:rFonts w:ascii="Times New Roman" w:eastAsia="宋体" w:hAnsi="Times New Roman" w:cs="Times New Roman"/>
          <w:color w:val="000000" w:themeColor="text1"/>
        </w:rPr>
        <w:t>）《中华人民共和国循环经济促进法》（</w:t>
      </w:r>
      <w:r>
        <w:rPr>
          <w:rFonts w:ascii="Times New Roman" w:eastAsia="宋体" w:hAnsi="Times New Roman" w:cs="Times New Roman"/>
          <w:color w:val="000000" w:themeColor="text1"/>
        </w:rPr>
        <w:t>2008</w:t>
      </w:r>
      <w:r>
        <w:rPr>
          <w:rFonts w:ascii="Times New Roman" w:eastAsia="宋体" w:hAnsi="Times New Roman" w:cs="Times New Roman"/>
          <w:color w:val="000000" w:themeColor="text1"/>
        </w:rPr>
        <w:t>年</w:t>
      </w:r>
      <w:r>
        <w:rPr>
          <w:rFonts w:ascii="Times New Roman" w:eastAsia="宋体" w:hAnsi="Times New Roman" w:cs="Times New Roman"/>
          <w:color w:val="000000" w:themeColor="text1"/>
        </w:rPr>
        <w:t>8</w:t>
      </w:r>
      <w:r>
        <w:rPr>
          <w:rFonts w:ascii="Times New Roman" w:eastAsia="宋体" w:hAnsi="Times New Roman" w:cs="Times New Roman"/>
          <w:color w:val="000000" w:themeColor="text1"/>
        </w:rPr>
        <w:t>月颁布）；</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10</w:t>
      </w:r>
      <w:r>
        <w:rPr>
          <w:rFonts w:ascii="Times New Roman" w:eastAsia="宋体" w:hAnsi="Times New Roman" w:cs="Times New Roman"/>
          <w:color w:val="000000" w:themeColor="text1"/>
        </w:rPr>
        <w:t>）《</w:t>
      </w:r>
      <w:r>
        <w:rPr>
          <w:rFonts w:ascii="Times New Roman" w:eastAsia="宋体" w:hAnsi="Times New Roman" w:cs="Times New Roman"/>
          <w:bCs/>
          <w:color w:val="000000" w:themeColor="text1"/>
        </w:rPr>
        <w:t>中华人民共和国安全生产法</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2014</w:t>
      </w:r>
      <w:r>
        <w:rPr>
          <w:rFonts w:ascii="Times New Roman" w:eastAsia="宋体" w:hAnsi="Times New Roman" w:cs="Times New Roman"/>
          <w:color w:val="000000" w:themeColor="text1"/>
        </w:rPr>
        <w:t>年</w:t>
      </w:r>
      <w:r>
        <w:rPr>
          <w:rFonts w:ascii="Times New Roman" w:eastAsia="宋体" w:hAnsi="Times New Roman" w:cs="Times New Roman"/>
          <w:color w:val="000000" w:themeColor="text1"/>
        </w:rPr>
        <w:t>8</w:t>
      </w:r>
      <w:r>
        <w:rPr>
          <w:rFonts w:ascii="Times New Roman" w:eastAsia="宋体" w:hAnsi="Times New Roman" w:cs="Times New Roman"/>
          <w:color w:val="000000" w:themeColor="text1"/>
        </w:rPr>
        <w:t>月修改）；</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11</w:t>
      </w:r>
      <w:r>
        <w:rPr>
          <w:rFonts w:ascii="Times New Roman" w:eastAsia="宋体" w:hAnsi="Times New Roman" w:cs="Times New Roman"/>
          <w:color w:val="000000" w:themeColor="text1"/>
        </w:rPr>
        <w:t>）《</w:t>
      </w:r>
      <w:r>
        <w:rPr>
          <w:rFonts w:ascii="Times New Roman" w:eastAsia="宋体" w:hAnsi="Times New Roman" w:cs="Times New Roman"/>
          <w:bCs/>
          <w:color w:val="000000" w:themeColor="text1"/>
        </w:rPr>
        <w:t>中华人民共和国节约能源法</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2016</w:t>
      </w:r>
      <w:r>
        <w:rPr>
          <w:rFonts w:ascii="Times New Roman" w:eastAsia="宋体" w:hAnsi="Times New Roman" w:cs="Times New Roman"/>
          <w:color w:val="000000" w:themeColor="text1"/>
        </w:rPr>
        <w:t>年</w:t>
      </w:r>
      <w:r>
        <w:rPr>
          <w:rFonts w:ascii="Times New Roman" w:eastAsia="宋体" w:hAnsi="Times New Roman" w:cs="Times New Roman"/>
          <w:color w:val="000000" w:themeColor="text1"/>
        </w:rPr>
        <w:t>7</w:t>
      </w:r>
      <w:r>
        <w:rPr>
          <w:rFonts w:ascii="Times New Roman" w:eastAsia="宋体" w:hAnsi="Times New Roman" w:cs="Times New Roman"/>
          <w:color w:val="000000" w:themeColor="text1"/>
        </w:rPr>
        <w:t>月修订）；</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12</w:t>
      </w:r>
      <w:r>
        <w:rPr>
          <w:rFonts w:ascii="Times New Roman" w:eastAsia="宋体" w:hAnsi="Times New Roman" w:cs="Times New Roman"/>
          <w:color w:val="000000" w:themeColor="text1"/>
        </w:rPr>
        <w:t>）《中华人民共和国农业法》（</w:t>
      </w:r>
      <w:r>
        <w:rPr>
          <w:rFonts w:ascii="Times New Roman" w:eastAsia="宋体" w:hAnsi="Times New Roman" w:cs="Times New Roman"/>
          <w:color w:val="000000" w:themeColor="text1"/>
        </w:rPr>
        <w:t>2012</w:t>
      </w:r>
      <w:r>
        <w:rPr>
          <w:rFonts w:ascii="Times New Roman" w:eastAsia="宋体" w:hAnsi="Times New Roman" w:cs="Times New Roman"/>
          <w:color w:val="000000" w:themeColor="text1"/>
        </w:rPr>
        <w:t>年</w:t>
      </w:r>
      <w:r>
        <w:rPr>
          <w:rFonts w:ascii="Times New Roman" w:eastAsia="宋体" w:hAnsi="Times New Roman" w:cs="Times New Roman"/>
          <w:color w:val="000000" w:themeColor="text1"/>
        </w:rPr>
        <w:t>12</w:t>
      </w:r>
      <w:r>
        <w:rPr>
          <w:rFonts w:ascii="Times New Roman" w:eastAsia="宋体" w:hAnsi="Times New Roman" w:cs="Times New Roman"/>
          <w:color w:val="000000" w:themeColor="text1"/>
        </w:rPr>
        <w:t>月修订）；</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lastRenderedPageBreak/>
        <w:t>（</w:t>
      </w:r>
      <w:r>
        <w:rPr>
          <w:rFonts w:ascii="Times New Roman" w:eastAsia="宋体" w:hAnsi="Times New Roman" w:cs="Times New Roman"/>
          <w:color w:val="000000" w:themeColor="text1"/>
        </w:rPr>
        <w:t>13</w:t>
      </w:r>
      <w:r>
        <w:rPr>
          <w:rFonts w:ascii="Times New Roman" w:eastAsia="宋体" w:hAnsi="Times New Roman" w:cs="Times New Roman"/>
          <w:color w:val="000000" w:themeColor="text1"/>
        </w:rPr>
        <w:t>）《中华人民共和国环境保护税法》（</w:t>
      </w:r>
      <w:r>
        <w:rPr>
          <w:rFonts w:ascii="Times New Roman" w:eastAsia="宋体" w:hAnsi="Times New Roman" w:cs="Times New Roman"/>
          <w:color w:val="000000" w:themeColor="text1"/>
        </w:rPr>
        <w:t>2016</w:t>
      </w:r>
      <w:r>
        <w:rPr>
          <w:rFonts w:ascii="Times New Roman" w:eastAsia="宋体" w:hAnsi="Times New Roman" w:cs="Times New Roman"/>
          <w:color w:val="000000" w:themeColor="text1"/>
        </w:rPr>
        <w:t>年</w:t>
      </w:r>
      <w:r>
        <w:rPr>
          <w:rFonts w:ascii="Times New Roman" w:eastAsia="宋体" w:hAnsi="Times New Roman" w:cs="Times New Roman"/>
          <w:color w:val="000000" w:themeColor="text1"/>
        </w:rPr>
        <w:t>12</w:t>
      </w:r>
      <w:r>
        <w:rPr>
          <w:rFonts w:ascii="Times New Roman" w:eastAsia="宋体" w:hAnsi="Times New Roman" w:cs="Times New Roman"/>
          <w:color w:val="000000" w:themeColor="text1"/>
        </w:rPr>
        <w:t>月颁布）</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14</w:t>
      </w:r>
      <w:r>
        <w:rPr>
          <w:rFonts w:ascii="Times New Roman" w:eastAsia="宋体" w:hAnsi="Times New Roman" w:cs="Times New Roman"/>
          <w:color w:val="000000" w:themeColor="text1"/>
        </w:rPr>
        <w:t>）《中华人民共和国水污染防治法实施细则》（</w:t>
      </w:r>
      <w:r>
        <w:rPr>
          <w:rFonts w:ascii="Times New Roman" w:eastAsia="宋体" w:hAnsi="Times New Roman" w:cs="Times New Roman"/>
          <w:color w:val="000000" w:themeColor="text1"/>
        </w:rPr>
        <w:t>2000</w:t>
      </w:r>
      <w:r>
        <w:rPr>
          <w:rFonts w:ascii="Times New Roman" w:eastAsia="宋体" w:hAnsi="Times New Roman" w:cs="Times New Roman"/>
          <w:color w:val="000000" w:themeColor="text1"/>
        </w:rPr>
        <w:t>年</w:t>
      </w:r>
      <w:r>
        <w:rPr>
          <w:rFonts w:ascii="Times New Roman" w:eastAsia="宋体" w:hAnsi="Times New Roman" w:cs="Times New Roman"/>
          <w:color w:val="000000" w:themeColor="text1"/>
        </w:rPr>
        <w:t>3</w:t>
      </w:r>
      <w:r>
        <w:rPr>
          <w:rFonts w:ascii="Times New Roman" w:eastAsia="宋体" w:hAnsi="Times New Roman" w:cs="Times New Roman"/>
          <w:color w:val="000000" w:themeColor="text1"/>
        </w:rPr>
        <w:t>月发布）</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15</w:t>
      </w:r>
      <w:r>
        <w:rPr>
          <w:rFonts w:ascii="Times New Roman" w:eastAsia="宋体" w:hAnsi="Times New Roman" w:cs="Times New Roman"/>
          <w:color w:val="000000" w:themeColor="text1"/>
        </w:rPr>
        <w:t>）《建设项目环境保护管理条例》（</w:t>
      </w:r>
      <w:r>
        <w:rPr>
          <w:rFonts w:ascii="Times New Roman" w:eastAsia="宋体" w:hAnsi="Times New Roman" w:cs="Times New Roman"/>
          <w:color w:val="000000" w:themeColor="text1"/>
        </w:rPr>
        <w:t>2017</w:t>
      </w:r>
      <w:r>
        <w:rPr>
          <w:rFonts w:ascii="Times New Roman" w:eastAsia="宋体" w:hAnsi="Times New Roman" w:cs="Times New Roman"/>
          <w:color w:val="000000" w:themeColor="text1"/>
        </w:rPr>
        <w:t>年</w:t>
      </w:r>
      <w:r>
        <w:rPr>
          <w:rFonts w:ascii="Times New Roman" w:eastAsia="宋体" w:hAnsi="Times New Roman" w:cs="Times New Roman"/>
          <w:color w:val="000000" w:themeColor="text1"/>
        </w:rPr>
        <w:t>7</w:t>
      </w:r>
      <w:r>
        <w:rPr>
          <w:rFonts w:ascii="Times New Roman" w:eastAsia="宋体" w:hAnsi="Times New Roman" w:cs="Times New Roman"/>
          <w:color w:val="000000" w:themeColor="text1"/>
        </w:rPr>
        <w:t>月修订）；</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16</w:t>
      </w:r>
      <w:r>
        <w:rPr>
          <w:rFonts w:ascii="Times New Roman" w:eastAsia="宋体" w:hAnsi="Times New Roman" w:cs="Times New Roman"/>
          <w:color w:val="000000" w:themeColor="text1"/>
        </w:rPr>
        <w:t>）《化学品环境风险防控</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十二五</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规划》（环发〔</w:t>
      </w:r>
      <w:r>
        <w:rPr>
          <w:rFonts w:ascii="Times New Roman" w:eastAsia="宋体" w:hAnsi="Times New Roman" w:cs="Times New Roman"/>
          <w:color w:val="000000" w:themeColor="text1"/>
        </w:rPr>
        <w:t>2013</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20</w:t>
      </w:r>
      <w:r>
        <w:rPr>
          <w:rFonts w:ascii="Times New Roman" w:eastAsia="宋体" w:hAnsi="Times New Roman" w:cs="Times New Roman"/>
          <w:color w:val="000000" w:themeColor="text1"/>
        </w:rPr>
        <w:t>号）</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17</w:t>
      </w:r>
      <w:r>
        <w:rPr>
          <w:rFonts w:ascii="Times New Roman" w:eastAsia="宋体" w:hAnsi="Times New Roman" w:cs="Times New Roman"/>
          <w:color w:val="000000" w:themeColor="text1"/>
        </w:rPr>
        <w:t>）《</w:t>
      </w:r>
      <w:r>
        <w:rPr>
          <w:rFonts w:ascii="Times New Roman" w:eastAsia="宋体" w:hAnsi="Times New Roman" w:cs="Times New Roman"/>
          <w:bCs/>
          <w:color w:val="000000" w:themeColor="text1"/>
        </w:rPr>
        <w:t>危险废物经营许可证管理办法》（</w:t>
      </w:r>
      <w:r>
        <w:rPr>
          <w:rFonts w:ascii="Times New Roman" w:eastAsia="宋体" w:hAnsi="Times New Roman" w:cs="Times New Roman"/>
          <w:bCs/>
          <w:color w:val="000000" w:themeColor="text1"/>
        </w:rPr>
        <w:t>2016</w:t>
      </w:r>
      <w:r>
        <w:rPr>
          <w:rFonts w:ascii="Times New Roman" w:eastAsia="宋体" w:hAnsi="Times New Roman" w:cs="Times New Roman"/>
          <w:bCs/>
          <w:color w:val="000000" w:themeColor="text1"/>
        </w:rPr>
        <w:t>年</w:t>
      </w:r>
      <w:r>
        <w:rPr>
          <w:rFonts w:ascii="Times New Roman" w:eastAsia="宋体" w:hAnsi="Times New Roman" w:cs="Times New Roman"/>
          <w:bCs/>
          <w:color w:val="000000" w:themeColor="text1"/>
        </w:rPr>
        <w:t>2</w:t>
      </w:r>
      <w:r>
        <w:rPr>
          <w:rFonts w:ascii="Times New Roman" w:eastAsia="宋体" w:hAnsi="Times New Roman" w:cs="Times New Roman"/>
          <w:bCs/>
          <w:color w:val="000000" w:themeColor="text1"/>
        </w:rPr>
        <w:t>月修订）</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18</w:t>
      </w:r>
      <w:r>
        <w:rPr>
          <w:rFonts w:ascii="Times New Roman" w:eastAsia="宋体" w:hAnsi="Times New Roman" w:cs="Times New Roman"/>
          <w:color w:val="000000" w:themeColor="text1"/>
        </w:rPr>
        <w:t>）《危险化学品安全管理条例》（</w:t>
      </w:r>
      <w:r>
        <w:rPr>
          <w:rFonts w:ascii="Times New Roman" w:eastAsia="宋体" w:hAnsi="Times New Roman" w:cs="Times New Roman"/>
          <w:color w:val="000000" w:themeColor="text1"/>
        </w:rPr>
        <w:t>2013</w:t>
      </w:r>
      <w:r>
        <w:rPr>
          <w:rFonts w:ascii="Times New Roman" w:eastAsia="宋体" w:hAnsi="Times New Roman" w:cs="Times New Roman"/>
          <w:color w:val="000000" w:themeColor="text1"/>
        </w:rPr>
        <w:t>年</w:t>
      </w:r>
      <w:r>
        <w:rPr>
          <w:rFonts w:ascii="Times New Roman" w:eastAsia="宋体" w:hAnsi="Times New Roman" w:cs="Times New Roman"/>
          <w:color w:val="000000" w:themeColor="text1"/>
        </w:rPr>
        <w:t>12</w:t>
      </w:r>
      <w:r>
        <w:rPr>
          <w:rFonts w:ascii="Times New Roman" w:eastAsia="宋体" w:hAnsi="Times New Roman" w:cs="Times New Roman"/>
          <w:color w:val="000000" w:themeColor="text1"/>
        </w:rPr>
        <w:t>月修订）</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19</w:t>
      </w:r>
      <w:r>
        <w:rPr>
          <w:rFonts w:ascii="Times New Roman" w:eastAsia="宋体" w:hAnsi="Times New Roman" w:cs="Times New Roman"/>
          <w:color w:val="000000" w:themeColor="text1"/>
        </w:rPr>
        <w:t>）《国家突发环境事件应急预案》（</w:t>
      </w:r>
      <w:r>
        <w:rPr>
          <w:rFonts w:ascii="Times New Roman" w:eastAsia="宋体" w:hAnsi="Times New Roman" w:cs="Times New Roman"/>
          <w:color w:val="000000" w:themeColor="text1"/>
        </w:rPr>
        <w:t>2006</w:t>
      </w:r>
      <w:r>
        <w:rPr>
          <w:rFonts w:ascii="Times New Roman" w:eastAsia="宋体" w:hAnsi="Times New Roman" w:cs="Times New Roman"/>
          <w:color w:val="000000" w:themeColor="text1"/>
        </w:rPr>
        <w:t>年</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月）</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20</w:t>
      </w:r>
      <w:r>
        <w:rPr>
          <w:rFonts w:ascii="Times New Roman" w:eastAsia="宋体" w:hAnsi="Times New Roman" w:cs="Times New Roman"/>
          <w:color w:val="000000" w:themeColor="text1"/>
        </w:rPr>
        <w:t>）《大气污染防治行动计划》（国发〔</w:t>
      </w:r>
      <w:r>
        <w:rPr>
          <w:rFonts w:ascii="Times New Roman" w:eastAsia="宋体" w:hAnsi="Times New Roman" w:cs="Times New Roman"/>
          <w:color w:val="000000" w:themeColor="text1"/>
        </w:rPr>
        <w:t>2013</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37</w:t>
      </w:r>
      <w:r>
        <w:rPr>
          <w:rFonts w:ascii="Times New Roman" w:eastAsia="宋体" w:hAnsi="Times New Roman" w:cs="Times New Roman"/>
          <w:color w:val="000000" w:themeColor="text1"/>
        </w:rPr>
        <w:t>号）；</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21</w:t>
      </w:r>
      <w:r>
        <w:rPr>
          <w:rFonts w:ascii="Times New Roman" w:eastAsia="宋体" w:hAnsi="Times New Roman" w:cs="Times New Roman"/>
          <w:color w:val="000000" w:themeColor="text1"/>
        </w:rPr>
        <w:t>）《水污染防治行动计划》（国发〔</w:t>
      </w:r>
      <w:r>
        <w:rPr>
          <w:rFonts w:ascii="Times New Roman" w:eastAsia="宋体" w:hAnsi="Times New Roman" w:cs="Times New Roman"/>
          <w:color w:val="000000" w:themeColor="text1"/>
        </w:rPr>
        <w:t>2015</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17</w:t>
      </w:r>
      <w:r>
        <w:rPr>
          <w:rFonts w:ascii="Times New Roman" w:eastAsia="宋体" w:hAnsi="Times New Roman" w:cs="Times New Roman"/>
          <w:color w:val="000000" w:themeColor="text1"/>
        </w:rPr>
        <w:t>号）；</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22</w:t>
      </w:r>
      <w:r>
        <w:rPr>
          <w:rFonts w:ascii="Times New Roman" w:eastAsia="宋体" w:hAnsi="Times New Roman" w:cs="Times New Roman"/>
          <w:color w:val="000000" w:themeColor="text1"/>
        </w:rPr>
        <w:t>）《土壤污染防治行动计划》（国发〔</w:t>
      </w:r>
      <w:r>
        <w:rPr>
          <w:rFonts w:ascii="Times New Roman" w:eastAsia="宋体" w:hAnsi="Times New Roman" w:cs="Times New Roman"/>
          <w:color w:val="000000" w:themeColor="text1"/>
        </w:rPr>
        <w:t>2016</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31</w:t>
      </w:r>
      <w:r>
        <w:rPr>
          <w:rFonts w:ascii="Times New Roman" w:eastAsia="宋体" w:hAnsi="Times New Roman" w:cs="Times New Roman"/>
          <w:color w:val="000000" w:themeColor="text1"/>
        </w:rPr>
        <w:t>号）；</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23</w:t>
      </w:r>
      <w:r>
        <w:rPr>
          <w:rFonts w:ascii="Times New Roman" w:eastAsia="宋体" w:hAnsi="Times New Roman" w:cs="Times New Roman"/>
          <w:color w:val="000000" w:themeColor="text1"/>
        </w:rPr>
        <w:t>）《国务院关于进一步加强环境保护工作的决定》（国发〔</w:t>
      </w:r>
      <w:r>
        <w:rPr>
          <w:rFonts w:ascii="Times New Roman" w:eastAsia="宋体" w:hAnsi="Times New Roman" w:cs="Times New Roman"/>
          <w:color w:val="000000" w:themeColor="text1"/>
        </w:rPr>
        <w:t>1990</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65</w:t>
      </w:r>
      <w:r>
        <w:rPr>
          <w:rFonts w:ascii="Times New Roman" w:eastAsia="宋体" w:hAnsi="Times New Roman" w:cs="Times New Roman"/>
          <w:color w:val="000000" w:themeColor="text1"/>
        </w:rPr>
        <w:t>号）；</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24</w:t>
      </w:r>
      <w:r>
        <w:rPr>
          <w:rFonts w:ascii="Times New Roman" w:eastAsia="宋体" w:hAnsi="Times New Roman" w:cs="Times New Roman"/>
          <w:color w:val="000000" w:themeColor="text1"/>
        </w:rPr>
        <w:t>）《国务院关于环境保护若干问题的决定》（国发</w:t>
      </w:r>
      <w:r>
        <w:rPr>
          <w:rFonts w:ascii="Times New Roman" w:eastAsia="宋体" w:hAnsi="Times New Roman" w:cs="Times New Roman"/>
          <w:color w:val="000000" w:themeColor="text1"/>
        </w:rPr>
        <w:t>(1996)31</w:t>
      </w:r>
      <w:r>
        <w:rPr>
          <w:rFonts w:ascii="Times New Roman" w:eastAsia="宋体" w:hAnsi="Times New Roman" w:cs="Times New Roman"/>
          <w:color w:val="000000" w:themeColor="text1"/>
        </w:rPr>
        <w:t>号）；</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25</w:t>
      </w:r>
      <w:r>
        <w:rPr>
          <w:rFonts w:ascii="Times New Roman" w:eastAsia="宋体" w:hAnsi="Times New Roman" w:cs="Times New Roman"/>
          <w:color w:val="000000" w:themeColor="text1"/>
        </w:rPr>
        <w:t>）《国务院关于加强环境保护重点工作的意见》（国发〔</w:t>
      </w:r>
      <w:r>
        <w:rPr>
          <w:rFonts w:ascii="Times New Roman" w:eastAsia="宋体" w:hAnsi="Times New Roman" w:cs="Times New Roman"/>
          <w:color w:val="000000" w:themeColor="text1"/>
        </w:rPr>
        <w:t>2011</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35</w:t>
      </w:r>
      <w:r>
        <w:rPr>
          <w:rFonts w:ascii="Times New Roman" w:eastAsia="宋体" w:hAnsi="Times New Roman" w:cs="Times New Roman"/>
          <w:color w:val="000000" w:themeColor="text1"/>
        </w:rPr>
        <w:t>号）</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26</w:t>
      </w:r>
      <w:r>
        <w:rPr>
          <w:rFonts w:ascii="Times New Roman" w:eastAsia="宋体" w:hAnsi="Times New Roman" w:cs="Times New Roman"/>
          <w:color w:val="000000" w:themeColor="text1"/>
        </w:rPr>
        <w:t>）《控制污染物排放许可制实施方案》（国办发</w:t>
      </w:r>
      <w:r>
        <w:rPr>
          <w:rFonts w:ascii="Times New Roman" w:eastAsia="宋体" w:hAnsi="Times New Roman" w:cs="Times New Roman"/>
          <w:color w:val="000000" w:themeColor="text1"/>
        </w:rPr>
        <w:t>[2016]81</w:t>
      </w:r>
      <w:r>
        <w:rPr>
          <w:rFonts w:ascii="Times New Roman" w:eastAsia="宋体" w:hAnsi="Times New Roman" w:cs="Times New Roman"/>
          <w:color w:val="000000" w:themeColor="text1"/>
        </w:rPr>
        <w:t>号）。</w:t>
      </w:r>
    </w:p>
    <w:p w:rsidR="00DB6592" w:rsidRDefault="00FD01D4">
      <w:pPr>
        <w:pStyle w:val="32"/>
        <w:spacing w:before="0" w:after="0" w:line="415" w:lineRule="auto"/>
        <w:rPr>
          <w:rFonts w:ascii="Times New Roman" w:eastAsia="宋体" w:hAnsi="Times New Roman" w:cs="Times New Roman"/>
          <w:color w:val="000000" w:themeColor="text1"/>
          <w:sz w:val="28"/>
        </w:rPr>
      </w:pPr>
      <w:bookmarkStart w:id="43" w:name="_Toc529021040"/>
      <w:bookmarkStart w:id="44" w:name="_Toc529024129"/>
      <w:bookmarkStart w:id="45" w:name="_Toc529019934"/>
      <w:r>
        <w:rPr>
          <w:rFonts w:ascii="Times New Roman" w:eastAsia="宋体" w:hAnsi="Times New Roman" w:cs="Times New Roman"/>
          <w:color w:val="000000" w:themeColor="text1"/>
          <w:sz w:val="28"/>
        </w:rPr>
        <w:t>2.2.2</w:t>
      </w:r>
      <w:r>
        <w:rPr>
          <w:rFonts w:ascii="Times New Roman" w:eastAsia="宋体" w:hAnsi="Times New Roman" w:cs="Times New Roman"/>
          <w:color w:val="000000" w:themeColor="text1"/>
          <w:sz w:val="28"/>
        </w:rPr>
        <w:t>部门相关规章及文件</w:t>
      </w:r>
      <w:bookmarkEnd w:id="43"/>
      <w:bookmarkEnd w:id="44"/>
      <w:bookmarkEnd w:id="45"/>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）《产业结构调整指导目录（</w:t>
      </w:r>
      <w:r>
        <w:rPr>
          <w:rFonts w:ascii="Times New Roman" w:eastAsia="宋体" w:hAnsi="Times New Roman" w:cs="Times New Roman"/>
          <w:color w:val="000000" w:themeColor="text1"/>
        </w:rPr>
        <w:t>2011</w:t>
      </w:r>
      <w:r>
        <w:rPr>
          <w:rFonts w:ascii="Times New Roman" w:eastAsia="宋体" w:hAnsi="Times New Roman" w:cs="Times New Roman"/>
          <w:color w:val="000000" w:themeColor="text1"/>
        </w:rPr>
        <w:t>年本）》（</w:t>
      </w:r>
      <w:r>
        <w:rPr>
          <w:rFonts w:ascii="Times New Roman" w:eastAsia="宋体" w:hAnsi="Times New Roman" w:cs="Times New Roman"/>
          <w:color w:val="000000" w:themeColor="text1"/>
        </w:rPr>
        <w:t>2013</w:t>
      </w:r>
      <w:r>
        <w:rPr>
          <w:rFonts w:ascii="Times New Roman" w:eastAsia="宋体" w:hAnsi="Times New Roman" w:cs="Times New Roman"/>
          <w:color w:val="000000" w:themeColor="text1"/>
        </w:rPr>
        <w:t>年修正）；</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）《建设项目环境影响评价分类管理名录》（环境保护部令第</w:t>
      </w:r>
      <w:r>
        <w:rPr>
          <w:rFonts w:ascii="Times New Roman" w:eastAsia="宋体" w:hAnsi="Times New Roman" w:cs="Times New Roman"/>
          <w:color w:val="000000" w:themeColor="text1"/>
        </w:rPr>
        <w:t>44</w:t>
      </w:r>
      <w:r>
        <w:rPr>
          <w:rFonts w:ascii="Times New Roman" w:eastAsia="宋体" w:hAnsi="Times New Roman" w:cs="Times New Roman"/>
          <w:color w:val="000000" w:themeColor="text1"/>
        </w:rPr>
        <w:t>号发布，生态环境部令第</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号修改）</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3</w:t>
      </w:r>
      <w:r>
        <w:rPr>
          <w:rFonts w:ascii="Times New Roman" w:eastAsia="宋体" w:hAnsi="Times New Roman" w:cs="Times New Roman"/>
          <w:color w:val="000000" w:themeColor="text1"/>
        </w:rPr>
        <w:t>）《环境影响评价公众参与暂行办法》（环发〔</w:t>
      </w:r>
      <w:r>
        <w:rPr>
          <w:rFonts w:ascii="Times New Roman" w:eastAsia="宋体" w:hAnsi="Times New Roman" w:cs="Times New Roman"/>
          <w:color w:val="000000" w:themeColor="text1"/>
        </w:rPr>
        <w:t>2006</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28</w:t>
      </w:r>
      <w:r>
        <w:rPr>
          <w:rFonts w:ascii="Times New Roman" w:eastAsia="宋体" w:hAnsi="Times New Roman" w:cs="Times New Roman"/>
          <w:color w:val="000000" w:themeColor="text1"/>
        </w:rPr>
        <w:t>号）</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4</w:t>
      </w:r>
      <w:r>
        <w:rPr>
          <w:rFonts w:ascii="Times New Roman" w:eastAsia="宋体" w:hAnsi="Times New Roman" w:cs="Times New Roman"/>
          <w:color w:val="000000" w:themeColor="text1"/>
        </w:rPr>
        <w:t>）《环境保护公众参与办法》（环境保护部令第</w:t>
      </w:r>
      <w:r>
        <w:rPr>
          <w:rFonts w:ascii="Times New Roman" w:eastAsia="宋体" w:hAnsi="Times New Roman" w:cs="Times New Roman"/>
          <w:color w:val="000000" w:themeColor="text1"/>
        </w:rPr>
        <w:t>35</w:t>
      </w:r>
      <w:r>
        <w:rPr>
          <w:rFonts w:ascii="Times New Roman" w:eastAsia="宋体" w:hAnsi="Times New Roman" w:cs="Times New Roman"/>
          <w:color w:val="000000" w:themeColor="text1"/>
        </w:rPr>
        <w:t>号，</w:t>
      </w:r>
      <w:r>
        <w:rPr>
          <w:rFonts w:ascii="Times New Roman" w:eastAsia="宋体" w:hAnsi="Times New Roman" w:cs="Times New Roman"/>
          <w:color w:val="000000" w:themeColor="text1"/>
        </w:rPr>
        <w:t>2015</w:t>
      </w:r>
      <w:r>
        <w:rPr>
          <w:rFonts w:ascii="Times New Roman" w:eastAsia="宋体" w:hAnsi="Times New Roman" w:cs="Times New Roman"/>
          <w:color w:val="000000" w:themeColor="text1"/>
        </w:rPr>
        <w:t>年</w:t>
      </w:r>
      <w:r>
        <w:rPr>
          <w:rFonts w:ascii="Times New Roman" w:eastAsia="宋体" w:hAnsi="Times New Roman" w:cs="Times New Roman"/>
          <w:color w:val="000000" w:themeColor="text1"/>
        </w:rPr>
        <w:t>7</w:t>
      </w:r>
      <w:r>
        <w:rPr>
          <w:rFonts w:ascii="Times New Roman" w:eastAsia="宋体" w:hAnsi="Times New Roman" w:cs="Times New Roman"/>
          <w:color w:val="000000" w:themeColor="text1"/>
        </w:rPr>
        <w:t>月）</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5</w:t>
      </w:r>
      <w:r>
        <w:rPr>
          <w:rFonts w:ascii="Times New Roman" w:eastAsia="宋体" w:hAnsi="Times New Roman" w:cs="Times New Roman"/>
          <w:color w:val="000000" w:themeColor="text1"/>
        </w:rPr>
        <w:t>）《建设项目环境影响评价政府信息公开指南（试行）》（环办</w:t>
      </w:r>
      <w:r>
        <w:rPr>
          <w:rFonts w:ascii="Times New Roman" w:eastAsia="宋体" w:hAnsi="Times New Roman" w:cs="Times New Roman"/>
          <w:color w:val="000000" w:themeColor="text1"/>
        </w:rPr>
        <w:t>[2013]103</w:t>
      </w:r>
      <w:r>
        <w:rPr>
          <w:rFonts w:ascii="Times New Roman" w:eastAsia="宋体" w:hAnsi="Times New Roman" w:cs="Times New Roman"/>
          <w:color w:val="000000" w:themeColor="text1"/>
        </w:rPr>
        <w:t>号）</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6</w:t>
      </w:r>
      <w:r>
        <w:rPr>
          <w:rFonts w:ascii="Times New Roman" w:eastAsia="宋体" w:hAnsi="Times New Roman" w:cs="Times New Roman"/>
          <w:color w:val="000000" w:themeColor="text1"/>
        </w:rPr>
        <w:t>）《企业事业单位环境信息公开办法》（环境保护部令第</w:t>
      </w:r>
      <w:r>
        <w:rPr>
          <w:rFonts w:ascii="Times New Roman" w:eastAsia="宋体" w:hAnsi="Times New Roman" w:cs="Times New Roman"/>
          <w:color w:val="000000" w:themeColor="text1"/>
        </w:rPr>
        <w:t>31</w:t>
      </w:r>
      <w:r>
        <w:rPr>
          <w:rFonts w:ascii="Times New Roman" w:eastAsia="宋体" w:hAnsi="Times New Roman" w:cs="Times New Roman"/>
          <w:color w:val="000000" w:themeColor="text1"/>
        </w:rPr>
        <w:t>号）</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7</w:t>
      </w:r>
      <w:r>
        <w:rPr>
          <w:rFonts w:ascii="Times New Roman" w:eastAsia="宋体" w:hAnsi="Times New Roman" w:cs="Times New Roman"/>
          <w:color w:val="000000" w:themeColor="text1"/>
        </w:rPr>
        <w:t>）《建设项目环境影响评价信息公开机制方案》（环发</w:t>
      </w:r>
      <w:r>
        <w:rPr>
          <w:rFonts w:ascii="Times New Roman" w:eastAsia="宋体" w:hAnsi="Times New Roman" w:cs="Times New Roman"/>
          <w:color w:val="000000" w:themeColor="text1"/>
        </w:rPr>
        <w:t>[2015]162</w:t>
      </w:r>
      <w:r>
        <w:rPr>
          <w:rFonts w:ascii="Times New Roman" w:eastAsia="宋体" w:hAnsi="Times New Roman" w:cs="Times New Roman"/>
          <w:color w:val="000000" w:themeColor="text1"/>
        </w:rPr>
        <w:t>号）</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8</w:t>
      </w:r>
      <w:r>
        <w:rPr>
          <w:rFonts w:ascii="Times New Roman" w:eastAsia="宋体" w:hAnsi="Times New Roman" w:cs="Times New Roman"/>
          <w:color w:val="000000" w:themeColor="text1"/>
        </w:rPr>
        <w:t>）《危险化学品名录》（</w:t>
      </w:r>
      <w:r>
        <w:rPr>
          <w:rFonts w:ascii="Times New Roman" w:eastAsia="宋体" w:hAnsi="Times New Roman" w:cs="Times New Roman"/>
          <w:color w:val="000000" w:themeColor="text1"/>
        </w:rPr>
        <w:t>2015</w:t>
      </w:r>
      <w:r>
        <w:rPr>
          <w:rFonts w:ascii="Times New Roman" w:eastAsia="宋体" w:hAnsi="Times New Roman" w:cs="Times New Roman"/>
          <w:color w:val="000000" w:themeColor="text1"/>
        </w:rPr>
        <w:t>年版）</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9</w:t>
      </w:r>
      <w:r>
        <w:rPr>
          <w:rFonts w:ascii="Times New Roman" w:eastAsia="宋体" w:hAnsi="Times New Roman" w:cs="Times New Roman"/>
          <w:color w:val="000000" w:themeColor="text1"/>
        </w:rPr>
        <w:t>）《国家危险废物名录》（环境保护部部令第</w:t>
      </w:r>
      <w:r>
        <w:rPr>
          <w:rFonts w:ascii="Times New Roman" w:eastAsia="宋体" w:hAnsi="Times New Roman" w:cs="Times New Roman"/>
          <w:color w:val="000000" w:themeColor="text1"/>
        </w:rPr>
        <w:t>39</w:t>
      </w:r>
      <w:r>
        <w:rPr>
          <w:rFonts w:ascii="Times New Roman" w:eastAsia="宋体" w:hAnsi="Times New Roman" w:cs="Times New Roman"/>
          <w:color w:val="000000" w:themeColor="text1"/>
        </w:rPr>
        <w:t>号，</w:t>
      </w:r>
      <w:r>
        <w:rPr>
          <w:rFonts w:ascii="Times New Roman" w:eastAsia="宋体" w:hAnsi="Times New Roman" w:cs="Times New Roman"/>
          <w:color w:val="000000" w:themeColor="text1"/>
        </w:rPr>
        <w:t>2016</w:t>
      </w:r>
      <w:r>
        <w:rPr>
          <w:rFonts w:ascii="Times New Roman" w:eastAsia="宋体" w:hAnsi="Times New Roman" w:cs="Times New Roman"/>
          <w:color w:val="000000" w:themeColor="text1"/>
        </w:rPr>
        <w:t>年</w:t>
      </w:r>
      <w:r>
        <w:rPr>
          <w:rFonts w:ascii="Times New Roman" w:eastAsia="宋体" w:hAnsi="Times New Roman" w:cs="Times New Roman"/>
          <w:color w:val="000000" w:themeColor="text1"/>
        </w:rPr>
        <w:t>6</w:t>
      </w:r>
      <w:r>
        <w:rPr>
          <w:rFonts w:ascii="Times New Roman" w:eastAsia="宋体" w:hAnsi="Times New Roman" w:cs="Times New Roman"/>
          <w:color w:val="000000" w:themeColor="text1"/>
        </w:rPr>
        <w:t>月）</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lastRenderedPageBreak/>
        <w:t>（</w:t>
      </w:r>
      <w:r>
        <w:rPr>
          <w:rFonts w:ascii="Times New Roman" w:eastAsia="宋体" w:hAnsi="Times New Roman" w:cs="Times New Roman"/>
          <w:color w:val="000000" w:themeColor="text1"/>
        </w:rPr>
        <w:t>10</w:t>
      </w:r>
      <w:r>
        <w:rPr>
          <w:rFonts w:ascii="Times New Roman" w:eastAsia="宋体" w:hAnsi="Times New Roman" w:cs="Times New Roman"/>
          <w:color w:val="000000" w:themeColor="text1"/>
        </w:rPr>
        <w:t>）《危险废物转移联单管理办法》（国家环境保护总局令第</w:t>
      </w:r>
      <w:r>
        <w:rPr>
          <w:rFonts w:ascii="Times New Roman" w:eastAsia="宋体" w:hAnsi="Times New Roman" w:cs="Times New Roman"/>
          <w:color w:val="000000" w:themeColor="text1"/>
        </w:rPr>
        <w:t>5</w:t>
      </w:r>
      <w:r>
        <w:rPr>
          <w:rFonts w:ascii="Times New Roman" w:eastAsia="宋体" w:hAnsi="Times New Roman" w:cs="Times New Roman"/>
          <w:color w:val="000000" w:themeColor="text1"/>
        </w:rPr>
        <w:t>号）</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11</w:t>
      </w:r>
      <w:r>
        <w:rPr>
          <w:rFonts w:ascii="Times New Roman" w:eastAsia="宋体" w:hAnsi="Times New Roman" w:cs="Times New Roman"/>
          <w:color w:val="000000" w:themeColor="text1"/>
        </w:rPr>
        <w:t>）《关于进一步加强环境影响评价管理防范环境风险的通知》（环发〔</w:t>
      </w:r>
      <w:r>
        <w:rPr>
          <w:rFonts w:ascii="Times New Roman" w:eastAsia="宋体" w:hAnsi="Times New Roman" w:cs="Times New Roman"/>
          <w:color w:val="000000" w:themeColor="text1"/>
        </w:rPr>
        <w:t>2012</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77</w:t>
      </w:r>
      <w:r>
        <w:rPr>
          <w:rFonts w:ascii="Times New Roman" w:eastAsia="宋体" w:hAnsi="Times New Roman" w:cs="Times New Roman"/>
          <w:color w:val="000000" w:themeColor="text1"/>
        </w:rPr>
        <w:t>号）；</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12</w:t>
      </w:r>
      <w:r>
        <w:rPr>
          <w:rFonts w:ascii="Times New Roman" w:eastAsia="宋体" w:hAnsi="Times New Roman" w:cs="Times New Roman"/>
          <w:color w:val="000000" w:themeColor="text1"/>
        </w:rPr>
        <w:t>）《关于切实加强风险防范严格环境影响评价管理的通知》（环发</w:t>
      </w:r>
      <w:r>
        <w:rPr>
          <w:rFonts w:ascii="Times New Roman" w:eastAsia="宋体" w:hAnsi="Times New Roman" w:cs="Times New Roman"/>
          <w:color w:val="000000" w:themeColor="text1"/>
        </w:rPr>
        <w:t>[2012]98</w:t>
      </w:r>
      <w:r>
        <w:rPr>
          <w:rFonts w:ascii="Times New Roman" w:eastAsia="宋体" w:hAnsi="Times New Roman" w:cs="Times New Roman"/>
          <w:color w:val="000000" w:themeColor="text1"/>
        </w:rPr>
        <w:t>号）</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13</w:t>
      </w:r>
      <w:r>
        <w:rPr>
          <w:rFonts w:ascii="Times New Roman" w:eastAsia="宋体" w:hAnsi="Times New Roman" w:cs="Times New Roman"/>
          <w:color w:val="000000" w:themeColor="text1"/>
        </w:rPr>
        <w:t>）《企业事业单位突发环境事件应急预案备案管理办法（试行）》（环发</w:t>
      </w:r>
      <w:r>
        <w:rPr>
          <w:rFonts w:ascii="Times New Roman" w:eastAsia="宋体" w:hAnsi="Times New Roman" w:cs="Times New Roman"/>
          <w:color w:val="000000" w:themeColor="text1"/>
        </w:rPr>
        <w:t>[2015]4</w:t>
      </w:r>
      <w:r>
        <w:rPr>
          <w:rFonts w:ascii="Times New Roman" w:eastAsia="宋体" w:hAnsi="Times New Roman" w:cs="Times New Roman"/>
          <w:color w:val="000000" w:themeColor="text1"/>
        </w:rPr>
        <w:t>号）</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14</w:t>
      </w:r>
      <w:r>
        <w:rPr>
          <w:rFonts w:ascii="Times New Roman" w:eastAsia="宋体" w:hAnsi="Times New Roman" w:cs="Times New Roman"/>
          <w:color w:val="000000" w:themeColor="text1"/>
        </w:rPr>
        <w:t>）《关于西部大开发中加强建设项目环境保护管理的若干意见》（环发〔</w:t>
      </w:r>
      <w:r>
        <w:rPr>
          <w:rFonts w:ascii="Times New Roman" w:eastAsia="宋体" w:hAnsi="Times New Roman" w:cs="Times New Roman"/>
          <w:color w:val="000000" w:themeColor="text1"/>
        </w:rPr>
        <w:t>2001</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4</w:t>
      </w:r>
      <w:r>
        <w:rPr>
          <w:rFonts w:ascii="Times New Roman" w:eastAsia="宋体" w:hAnsi="Times New Roman" w:cs="Times New Roman"/>
          <w:color w:val="000000" w:themeColor="text1"/>
        </w:rPr>
        <w:t>号）；</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15</w:t>
      </w:r>
      <w:r>
        <w:rPr>
          <w:rFonts w:ascii="Times New Roman" w:eastAsia="宋体" w:hAnsi="Times New Roman" w:cs="Times New Roman"/>
          <w:color w:val="000000" w:themeColor="text1"/>
        </w:rPr>
        <w:t>）《关于贯彻落实</w:t>
      </w:r>
      <w:r>
        <w:rPr>
          <w:rFonts w:ascii="Times New Roman" w:eastAsia="宋体" w:hAnsi="Times New Roman" w:cs="Times New Roman"/>
          <w:color w:val="000000" w:themeColor="text1"/>
        </w:rPr>
        <w:t>&lt;</w:t>
      </w:r>
      <w:r>
        <w:rPr>
          <w:rFonts w:ascii="Times New Roman" w:eastAsia="宋体" w:hAnsi="Times New Roman" w:cs="Times New Roman"/>
          <w:color w:val="000000" w:themeColor="text1"/>
        </w:rPr>
        <w:t>清洁生产促进法</w:t>
      </w:r>
      <w:r>
        <w:rPr>
          <w:rFonts w:ascii="Times New Roman" w:eastAsia="宋体" w:hAnsi="Times New Roman" w:cs="Times New Roman"/>
          <w:color w:val="000000" w:themeColor="text1"/>
        </w:rPr>
        <w:t>&gt;</w:t>
      </w:r>
      <w:r>
        <w:rPr>
          <w:rFonts w:ascii="Times New Roman" w:eastAsia="宋体" w:hAnsi="Times New Roman" w:cs="Times New Roman"/>
          <w:color w:val="000000" w:themeColor="text1"/>
        </w:rPr>
        <w:t>的若干意见》（环发（</w:t>
      </w:r>
      <w:r>
        <w:rPr>
          <w:rFonts w:ascii="Times New Roman" w:eastAsia="宋体" w:hAnsi="Times New Roman" w:cs="Times New Roman"/>
          <w:color w:val="000000" w:themeColor="text1"/>
        </w:rPr>
        <w:t>2003</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60</w:t>
      </w:r>
      <w:r>
        <w:rPr>
          <w:rFonts w:ascii="Times New Roman" w:eastAsia="宋体" w:hAnsi="Times New Roman" w:cs="Times New Roman"/>
          <w:color w:val="000000" w:themeColor="text1"/>
        </w:rPr>
        <w:t>号）；</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16</w:t>
      </w:r>
      <w:r>
        <w:rPr>
          <w:rFonts w:ascii="Times New Roman" w:eastAsia="宋体" w:hAnsi="Times New Roman" w:cs="Times New Roman"/>
          <w:color w:val="000000" w:themeColor="text1"/>
        </w:rPr>
        <w:t>）《关于进一步加强生态保护工作的意见》（环发〔</w:t>
      </w:r>
      <w:r>
        <w:rPr>
          <w:rFonts w:ascii="Times New Roman" w:eastAsia="宋体" w:hAnsi="Times New Roman" w:cs="Times New Roman"/>
          <w:color w:val="000000" w:themeColor="text1"/>
        </w:rPr>
        <w:t>2007</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37</w:t>
      </w:r>
      <w:r>
        <w:rPr>
          <w:rFonts w:ascii="Times New Roman" w:eastAsia="宋体" w:hAnsi="Times New Roman" w:cs="Times New Roman"/>
          <w:color w:val="000000" w:themeColor="text1"/>
        </w:rPr>
        <w:t>号）；</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17</w:t>
      </w:r>
      <w:r>
        <w:rPr>
          <w:rFonts w:ascii="Times New Roman" w:eastAsia="宋体" w:hAnsi="Times New Roman" w:cs="Times New Roman"/>
          <w:color w:val="000000" w:themeColor="text1"/>
        </w:rPr>
        <w:t>）《关于以改善环境质量为核心加强环境影响评价管理的通知》（环环评</w:t>
      </w:r>
      <w:r>
        <w:rPr>
          <w:rFonts w:ascii="Times New Roman" w:eastAsia="宋体" w:hAnsi="Times New Roman" w:cs="Times New Roman"/>
          <w:color w:val="000000" w:themeColor="text1"/>
        </w:rPr>
        <w:t>[2016]150</w:t>
      </w:r>
      <w:r>
        <w:rPr>
          <w:rFonts w:ascii="Times New Roman" w:eastAsia="宋体" w:hAnsi="Times New Roman" w:cs="Times New Roman"/>
          <w:color w:val="000000" w:themeColor="text1"/>
        </w:rPr>
        <w:t>号）</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18</w:t>
      </w:r>
      <w:r>
        <w:rPr>
          <w:rFonts w:ascii="Times New Roman" w:eastAsia="宋体" w:hAnsi="Times New Roman" w:cs="Times New Roman"/>
          <w:color w:val="000000" w:themeColor="text1"/>
        </w:rPr>
        <w:t>）《关于落实大气污染防治行动计划严格环境影响评价准入的通知》（环办</w:t>
      </w:r>
      <w:r>
        <w:rPr>
          <w:rFonts w:ascii="Times New Roman" w:eastAsia="宋体" w:hAnsi="Times New Roman" w:cs="Times New Roman"/>
          <w:color w:val="000000" w:themeColor="text1"/>
        </w:rPr>
        <w:t>[2014]30</w:t>
      </w:r>
      <w:r>
        <w:rPr>
          <w:rFonts w:ascii="Times New Roman" w:eastAsia="宋体" w:hAnsi="Times New Roman" w:cs="Times New Roman"/>
          <w:color w:val="000000" w:themeColor="text1"/>
        </w:rPr>
        <w:t>号）</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19</w:t>
      </w:r>
      <w:r>
        <w:rPr>
          <w:rFonts w:ascii="Times New Roman" w:eastAsia="宋体" w:hAnsi="Times New Roman" w:cs="Times New Roman"/>
          <w:color w:val="000000" w:themeColor="text1"/>
        </w:rPr>
        <w:t>）《建设项目主要污染物排放总量指标审核及管理暂行办法》（环发</w:t>
      </w:r>
      <w:r>
        <w:rPr>
          <w:rFonts w:ascii="Times New Roman" w:eastAsia="宋体" w:hAnsi="Times New Roman" w:cs="Times New Roman"/>
          <w:color w:val="000000" w:themeColor="text1"/>
        </w:rPr>
        <w:t>[2014]197</w:t>
      </w:r>
      <w:r>
        <w:rPr>
          <w:rFonts w:ascii="Times New Roman" w:eastAsia="宋体" w:hAnsi="Times New Roman" w:cs="Times New Roman"/>
          <w:color w:val="000000" w:themeColor="text1"/>
        </w:rPr>
        <w:t>号）</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20</w:t>
      </w:r>
      <w:r>
        <w:rPr>
          <w:rFonts w:ascii="Times New Roman" w:eastAsia="宋体" w:hAnsi="Times New Roman" w:cs="Times New Roman"/>
          <w:color w:val="000000" w:themeColor="text1"/>
        </w:rPr>
        <w:t>）《建设项目环境保护事中事后监督管理办法（试行）》（环发</w:t>
      </w:r>
      <w:r>
        <w:rPr>
          <w:rFonts w:ascii="Times New Roman" w:eastAsia="宋体" w:hAnsi="Times New Roman" w:cs="Times New Roman"/>
          <w:color w:val="000000" w:themeColor="text1"/>
        </w:rPr>
        <w:t>[2015]163</w:t>
      </w:r>
      <w:r>
        <w:rPr>
          <w:rFonts w:ascii="Times New Roman" w:eastAsia="宋体" w:hAnsi="Times New Roman" w:cs="Times New Roman"/>
          <w:color w:val="000000" w:themeColor="text1"/>
        </w:rPr>
        <w:t>号）</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21</w:t>
      </w:r>
      <w:r>
        <w:rPr>
          <w:rFonts w:ascii="Times New Roman" w:eastAsia="宋体" w:hAnsi="Times New Roman" w:cs="Times New Roman"/>
          <w:color w:val="000000" w:themeColor="text1"/>
        </w:rPr>
        <w:t>）《排污许可证管理暂行规定》（环水体</w:t>
      </w:r>
      <w:r>
        <w:rPr>
          <w:rFonts w:ascii="Times New Roman" w:eastAsia="宋体" w:hAnsi="Times New Roman" w:cs="Times New Roman"/>
          <w:color w:val="000000" w:themeColor="text1"/>
        </w:rPr>
        <w:t>[2016]186</w:t>
      </w:r>
      <w:r>
        <w:rPr>
          <w:rFonts w:ascii="Times New Roman" w:eastAsia="宋体" w:hAnsi="Times New Roman" w:cs="Times New Roman"/>
          <w:color w:val="000000" w:themeColor="text1"/>
        </w:rPr>
        <w:t>号）</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22</w:t>
      </w:r>
      <w:r>
        <w:rPr>
          <w:rFonts w:ascii="Times New Roman" w:eastAsia="宋体" w:hAnsi="Times New Roman" w:cs="Times New Roman"/>
          <w:color w:val="000000" w:themeColor="text1"/>
        </w:rPr>
        <w:t>）《排污许可管理办法（试行）》（环境保护部令第</w:t>
      </w:r>
      <w:r>
        <w:rPr>
          <w:rFonts w:ascii="Times New Roman" w:eastAsia="宋体" w:hAnsi="Times New Roman" w:cs="Times New Roman"/>
          <w:color w:val="000000" w:themeColor="text1"/>
        </w:rPr>
        <w:t>48</w:t>
      </w:r>
      <w:r>
        <w:rPr>
          <w:rFonts w:ascii="Times New Roman" w:eastAsia="宋体" w:hAnsi="Times New Roman" w:cs="Times New Roman"/>
          <w:color w:val="000000" w:themeColor="text1"/>
        </w:rPr>
        <w:t>号）</w:t>
      </w:r>
    </w:p>
    <w:p w:rsidR="00DB6592" w:rsidRDefault="00FD01D4">
      <w:pPr>
        <w:spacing w:line="520" w:lineRule="exact"/>
        <w:ind w:firstLineChars="200" w:firstLine="480"/>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w:t>
      </w:r>
      <w:r>
        <w:rPr>
          <w:rFonts w:ascii="Times New Roman" w:eastAsia="宋体" w:hAnsi="Times New Roman" w:cs="Times New Roman"/>
          <w:bCs/>
          <w:color w:val="000000" w:themeColor="text1"/>
        </w:rPr>
        <w:t>23</w:t>
      </w:r>
      <w:r>
        <w:rPr>
          <w:rFonts w:ascii="Times New Roman" w:eastAsia="宋体" w:hAnsi="Times New Roman" w:cs="Times New Roman"/>
          <w:bCs/>
          <w:color w:val="000000" w:themeColor="text1"/>
        </w:rPr>
        <w:t>）《关于做好环</w:t>
      </w:r>
      <w:r>
        <w:rPr>
          <w:rFonts w:ascii="Times New Roman" w:eastAsia="宋体" w:hAnsi="Times New Roman" w:cs="Times New Roman"/>
          <w:bCs/>
          <w:color w:val="000000" w:themeColor="text1"/>
        </w:rPr>
        <w:t>境影响评价制度与排污许可制衔接相关工作的通知》（环办环评</w:t>
      </w:r>
      <w:r>
        <w:rPr>
          <w:rFonts w:ascii="Times New Roman" w:eastAsia="宋体" w:hAnsi="Times New Roman" w:cs="Times New Roman"/>
          <w:bCs/>
          <w:color w:val="000000" w:themeColor="text1"/>
        </w:rPr>
        <w:t>[2017]84</w:t>
      </w:r>
      <w:r>
        <w:rPr>
          <w:rFonts w:ascii="Times New Roman" w:eastAsia="宋体" w:hAnsi="Times New Roman" w:cs="Times New Roman"/>
          <w:bCs/>
          <w:color w:val="000000" w:themeColor="text1"/>
        </w:rPr>
        <w:t>号）</w:t>
      </w:r>
    </w:p>
    <w:p w:rsidR="00DB6592" w:rsidRDefault="00FD01D4">
      <w:pPr>
        <w:pStyle w:val="32"/>
        <w:spacing w:before="0" w:after="0" w:line="415" w:lineRule="auto"/>
        <w:rPr>
          <w:rFonts w:ascii="Times New Roman" w:eastAsia="宋体" w:hAnsi="Times New Roman" w:cs="Times New Roman"/>
          <w:color w:val="000000" w:themeColor="text1"/>
          <w:sz w:val="28"/>
        </w:rPr>
      </w:pPr>
      <w:bookmarkStart w:id="46" w:name="_Toc529019935"/>
      <w:bookmarkStart w:id="47" w:name="_Toc529021041"/>
      <w:bookmarkStart w:id="48" w:name="_Toc529024130"/>
      <w:r>
        <w:rPr>
          <w:rFonts w:ascii="Times New Roman" w:eastAsia="宋体" w:hAnsi="Times New Roman" w:cs="Times New Roman"/>
          <w:color w:val="000000" w:themeColor="text1"/>
          <w:sz w:val="28"/>
        </w:rPr>
        <w:t>2.2.3</w:t>
      </w:r>
      <w:r>
        <w:rPr>
          <w:rFonts w:ascii="Times New Roman" w:eastAsia="宋体" w:hAnsi="Times New Roman" w:cs="Times New Roman"/>
          <w:color w:val="000000" w:themeColor="text1"/>
          <w:sz w:val="28"/>
        </w:rPr>
        <w:t>地方相关法规及文件</w:t>
      </w:r>
      <w:bookmarkEnd w:id="46"/>
      <w:bookmarkEnd w:id="47"/>
      <w:bookmarkEnd w:id="48"/>
    </w:p>
    <w:p w:rsidR="00DB6592" w:rsidRDefault="00FD01D4">
      <w:pPr>
        <w:spacing w:line="520" w:lineRule="exact"/>
        <w:ind w:firstLineChars="200" w:firstLine="480"/>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w:t>
      </w:r>
      <w:r>
        <w:rPr>
          <w:rFonts w:ascii="Times New Roman" w:eastAsia="宋体" w:hAnsi="Times New Roman" w:cs="Times New Roman"/>
          <w:bCs/>
          <w:color w:val="000000" w:themeColor="text1"/>
        </w:rPr>
        <w:t>1</w:t>
      </w:r>
      <w:r>
        <w:rPr>
          <w:rFonts w:ascii="Times New Roman" w:eastAsia="宋体" w:hAnsi="Times New Roman" w:cs="Times New Roman"/>
          <w:bCs/>
          <w:color w:val="000000" w:themeColor="text1"/>
        </w:rPr>
        <w:t>）《云南省环境保护条例》（</w:t>
      </w:r>
      <w:r>
        <w:rPr>
          <w:rFonts w:ascii="Times New Roman" w:eastAsia="宋体" w:hAnsi="Times New Roman" w:cs="Times New Roman"/>
          <w:bCs/>
          <w:color w:val="000000" w:themeColor="text1"/>
        </w:rPr>
        <w:t>2004</w:t>
      </w:r>
      <w:r>
        <w:rPr>
          <w:rFonts w:ascii="Times New Roman" w:eastAsia="宋体" w:hAnsi="Times New Roman" w:cs="Times New Roman"/>
          <w:bCs/>
          <w:color w:val="000000" w:themeColor="text1"/>
        </w:rPr>
        <w:t>年</w:t>
      </w:r>
      <w:r>
        <w:rPr>
          <w:rFonts w:ascii="Times New Roman" w:eastAsia="宋体" w:hAnsi="Times New Roman" w:cs="Times New Roman"/>
          <w:bCs/>
          <w:color w:val="000000" w:themeColor="text1"/>
        </w:rPr>
        <w:t>6</w:t>
      </w:r>
      <w:r>
        <w:rPr>
          <w:rFonts w:ascii="Times New Roman" w:eastAsia="宋体" w:hAnsi="Times New Roman" w:cs="Times New Roman"/>
          <w:bCs/>
          <w:color w:val="000000" w:themeColor="text1"/>
        </w:rPr>
        <w:t>月修改）</w:t>
      </w:r>
    </w:p>
    <w:p w:rsidR="00DB6592" w:rsidRDefault="00FD01D4">
      <w:pPr>
        <w:spacing w:line="520" w:lineRule="exact"/>
        <w:ind w:firstLineChars="200" w:firstLine="480"/>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w:t>
      </w:r>
      <w:r>
        <w:rPr>
          <w:rFonts w:ascii="Times New Roman" w:eastAsia="宋体" w:hAnsi="Times New Roman" w:cs="Times New Roman"/>
          <w:bCs/>
          <w:color w:val="000000" w:themeColor="text1"/>
        </w:rPr>
        <w:t>2</w:t>
      </w:r>
      <w:r>
        <w:rPr>
          <w:rFonts w:ascii="Times New Roman" w:eastAsia="宋体" w:hAnsi="Times New Roman" w:cs="Times New Roman"/>
          <w:bCs/>
          <w:color w:val="000000" w:themeColor="text1"/>
        </w:rPr>
        <w:t>）《云南省农业环境保护条例》（</w:t>
      </w:r>
      <w:r>
        <w:rPr>
          <w:rFonts w:ascii="Times New Roman" w:eastAsia="宋体" w:hAnsi="Times New Roman" w:cs="Times New Roman"/>
          <w:bCs/>
          <w:color w:val="000000" w:themeColor="text1"/>
        </w:rPr>
        <w:t>1997</w:t>
      </w:r>
      <w:r>
        <w:rPr>
          <w:rFonts w:ascii="Times New Roman" w:eastAsia="宋体" w:hAnsi="Times New Roman" w:cs="Times New Roman"/>
          <w:bCs/>
          <w:color w:val="000000" w:themeColor="text1"/>
        </w:rPr>
        <w:t>年</w:t>
      </w:r>
      <w:r>
        <w:rPr>
          <w:rFonts w:ascii="Times New Roman" w:eastAsia="宋体" w:hAnsi="Times New Roman" w:cs="Times New Roman"/>
          <w:bCs/>
          <w:color w:val="000000" w:themeColor="text1"/>
        </w:rPr>
        <w:t>5</w:t>
      </w:r>
      <w:r>
        <w:rPr>
          <w:rFonts w:ascii="Times New Roman" w:eastAsia="宋体" w:hAnsi="Times New Roman" w:cs="Times New Roman"/>
          <w:bCs/>
          <w:color w:val="000000" w:themeColor="text1"/>
        </w:rPr>
        <w:t>月颁布）</w:t>
      </w:r>
    </w:p>
    <w:p w:rsidR="00DB6592" w:rsidRDefault="00FD01D4">
      <w:pPr>
        <w:spacing w:line="520" w:lineRule="exact"/>
        <w:ind w:firstLineChars="200" w:firstLine="480"/>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lastRenderedPageBreak/>
        <w:t>（</w:t>
      </w:r>
      <w:r>
        <w:rPr>
          <w:rFonts w:ascii="Times New Roman" w:eastAsia="宋体" w:hAnsi="Times New Roman" w:cs="Times New Roman"/>
          <w:bCs/>
          <w:color w:val="000000" w:themeColor="text1"/>
        </w:rPr>
        <w:t>3</w:t>
      </w:r>
      <w:r>
        <w:rPr>
          <w:rFonts w:ascii="Times New Roman" w:eastAsia="宋体" w:hAnsi="Times New Roman" w:cs="Times New Roman"/>
          <w:bCs/>
          <w:color w:val="000000" w:themeColor="text1"/>
        </w:rPr>
        <w:t>）《云南省建设项目环境保护管理规定》（云南省政府第</w:t>
      </w:r>
      <w:r>
        <w:rPr>
          <w:rFonts w:ascii="Times New Roman" w:eastAsia="宋体" w:hAnsi="Times New Roman" w:cs="Times New Roman"/>
          <w:bCs/>
          <w:color w:val="000000" w:themeColor="text1"/>
        </w:rPr>
        <w:t>105</w:t>
      </w:r>
      <w:r>
        <w:rPr>
          <w:rFonts w:ascii="Times New Roman" w:eastAsia="宋体" w:hAnsi="Times New Roman" w:cs="Times New Roman"/>
          <w:bCs/>
          <w:color w:val="000000" w:themeColor="text1"/>
        </w:rPr>
        <w:t>号令）</w:t>
      </w:r>
    </w:p>
    <w:p w:rsidR="00DB6592" w:rsidRDefault="00FD01D4">
      <w:pPr>
        <w:spacing w:line="520" w:lineRule="exact"/>
        <w:ind w:firstLineChars="200" w:firstLine="480"/>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w:t>
      </w:r>
      <w:r>
        <w:rPr>
          <w:rFonts w:ascii="Times New Roman" w:eastAsia="宋体" w:hAnsi="Times New Roman" w:cs="Times New Roman"/>
          <w:bCs/>
          <w:color w:val="000000" w:themeColor="text1"/>
        </w:rPr>
        <w:t>4</w:t>
      </w:r>
      <w:r>
        <w:rPr>
          <w:rFonts w:ascii="Times New Roman" w:eastAsia="宋体" w:hAnsi="Times New Roman" w:cs="Times New Roman"/>
          <w:bCs/>
          <w:color w:val="000000" w:themeColor="text1"/>
        </w:rPr>
        <w:t>）《云南省地表水水环境功能区划（</w:t>
      </w:r>
      <w:r>
        <w:rPr>
          <w:rFonts w:ascii="Times New Roman" w:eastAsia="宋体" w:hAnsi="Times New Roman" w:cs="Times New Roman"/>
          <w:bCs/>
          <w:color w:val="000000" w:themeColor="text1"/>
        </w:rPr>
        <w:t>2010-2020</w:t>
      </w:r>
      <w:r>
        <w:rPr>
          <w:rFonts w:ascii="Times New Roman" w:eastAsia="宋体" w:hAnsi="Times New Roman" w:cs="Times New Roman"/>
          <w:bCs/>
          <w:color w:val="000000" w:themeColor="text1"/>
        </w:rPr>
        <w:t>年》（云环发〔</w:t>
      </w:r>
      <w:r>
        <w:rPr>
          <w:rFonts w:ascii="Times New Roman" w:eastAsia="宋体" w:hAnsi="Times New Roman" w:cs="Times New Roman"/>
          <w:bCs/>
          <w:color w:val="000000" w:themeColor="text1"/>
        </w:rPr>
        <w:t>2014</w:t>
      </w:r>
      <w:r>
        <w:rPr>
          <w:rFonts w:ascii="Times New Roman" w:eastAsia="宋体" w:hAnsi="Times New Roman" w:cs="Times New Roman"/>
          <w:bCs/>
          <w:color w:val="000000" w:themeColor="text1"/>
        </w:rPr>
        <w:t>〕</w:t>
      </w:r>
      <w:r>
        <w:rPr>
          <w:rFonts w:ascii="Times New Roman" w:eastAsia="宋体" w:hAnsi="Times New Roman" w:cs="Times New Roman"/>
          <w:bCs/>
          <w:color w:val="000000" w:themeColor="text1"/>
        </w:rPr>
        <w:t>34</w:t>
      </w:r>
      <w:r>
        <w:rPr>
          <w:rFonts w:ascii="Times New Roman" w:eastAsia="宋体" w:hAnsi="Times New Roman" w:cs="Times New Roman"/>
          <w:bCs/>
          <w:color w:val="000000" w:themeColor="text1"/>
        </w:rPr>
        <w:t>号）</w:t>
      </w:r>
    </w:p>
    <w:p w:rsidR="00DB6592" w:rsidRDefault="00FD01D4">
      <w:pPr>
        <w:spacing w:line="520" w:lineRule="exact"/>
        <w:ind w:firstLineChars="200" w:firstLine="480"/>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w:t>
      </w:r>
      <w:r>
        <w:rPr>
          <w:rFonts w:ascii="Times New Roman" w:eastAsia="宋体" w:hAnsi="Times New Roman" w:cs="Times New Roman"/>
          <w:bCs/>
          <w:color w:val="000000" w:themeColor="text1"/>
        </w:rPr>
        <w:t>5</w:t>
      </w:r>
      <w:r>
        <w:rPr>
          <w:rFonts w:ascii="Times New Roman" w:eastAsia="宋体" w:hAnsi="Times New Roman" w:cs="Times New Roman"/>
          <w:bCs/>
          <w:color w:val="000000" w:themeColor="text1"/>
        </w:rPr>
        <w:t>）《云南省环境空气质量功能区划分（复审）》（</w:t>
      </w:r>
      <w:r>
        <w:rPr>
          <w:rFonts w:ascii="Times New Roman" w:eastAsia="宋体" w:hAnsi="Times New Roman" w:cs="Times New Roman"/>
          <w:bCs/>
          <w:color w:val="000000" w:themeColor="text1"/>
        </w:rPr>
        <w:t>2005</w:t>
      </w:r>
      <w:r>
        <w:rPr>
          <w:rFonts w:ascii="Times New Roman" w:eastAsia="宋体" w:hAnsi="Times New Roman" w:cs="Times New Roman"/>
          <w:bCs/>
          <w:color w:val="000000" w:themeColor="text1"/>
        </w:rPr>
        <w:t>年</w:t>
      </w:r>
      <w:r>
        <w:rPr>
          <w:rFonts w:ascii="Times New Roman" w:eastAsia="宋体" w:hAnsi="Times New Roman" w:cs="Times New Roman"/>
          <w:bCs/>
          <w:color w:val="000000" w:themeColor="text1"/>
        </w:rPr>
        <w:t>10</w:t>
      </w:r>
      <w:r>
        <w:rPr>
          <w:rFonts w:ascii="Times New Roman" w:eastAsia="宋体" w:hAnsi="Times New Roman" w:cs="Times New Roman"/>
          <w:bCs/>
          <w:color w:val="000000" w:themeColor="text1"/>
        </w:rPr>
        <w:t>月）</w:t>
      </w:r>
    </w:p>
    <w:p w:rsidR="00DB6592" w:rsidRDefault="00FD01D4">
      <w:pPr>
        <w:spacing w:line="520" w:lineRule="exact"/>
        <w:ind w:firstLineChars="200" w:firstLine="480"/>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w:t>
      </w:r>
      <w:r>
        <w:rPr>
          <w:rFonts w:ascii="Times New Roman" w:eastAsia="宋体" w:hAnsi="Times New Roman" w:cs="Times New Roman"/>
          <w:bCs/>
          <w:color w:val="000000" w:themeColor="text1"/>
        </w:rPr>
        <w:t>6</w:t>
      </w:r>
      <w:r>
        <w:rPr>
          <w:rFonts w:ascii="Times New Roman" w:eastAsia="宋体" w:hAnsi="Times New Roman" w:cs="Times New Roman"/>
          <w:bCs/>
          <w:color w:val="000000" w:themeColor="text1"/>
        </w:rPr>
        <w:t>）《云南省主体功能区规划》（云政发</w:t>
      </w:r>
      <w:r>
        <w:rPr>
          <w:rFonts w:ascii="Times New Roman" w:eastAsia="宋体" w:hAnsi="Times New Roman" w:cs="Times New Roman"/>
          <w:bCs/>
          <w:color w:val="000000" w:themeColor="text1"/>
        </w:rPr>
        <w:t>[2014]1</w:t>
      </w:r>
      <w:r>
        <w:rPr>
          <w:rFonts w:ascii="Times New Roman" w:eastAsia="宋体" w:hAnsi="Times New Roman" w:cs="Times New Roman"/>
          <w:bCs/>
          <w:color w:val="000000" w:themeColor="text1"/>
        </w:rPr>
        <w:t>号）</w:t>
      </w:r>
    </w:p>
    <w:p w:rsidR="00DB6592" w:rsidRDefault="00FD01D4">
      <w:pPr>
        <w:spacing w:line="520" w:lineRule="exact"/>
        <w:ind w:firstLineChars="200" w:firstLine="480"/>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w:t>
      </w:r>
      <w:r>
        <w:rPr>
          <w:rFonts w:ascii="Times New Roman" w:eastAsia="宋体" w:hAnsi="Times New Roman" w:cs="Times New Roman"/>
          <w:bCs/>
          <w:color w:val="000000" w:themeColor="text1"/>
        </w:rPr>
        <w:t>7</w:t>
      </w:r>
      <w:r>
        <w:rPr>
          <w:rFonts w:ascii="Times New Roman" w:eastAsia="宋体" w:hAnsi="Times New Roman" w:cs="Times New Roman"/>
          <w:bCs/>
          <w:color w:val="000000" w:themeColor="text1"/>
        </w:rPr>
        <w:t>）《云南省生态功能区划》（</w:t>
      </w:r>
      <w:r>
        <w:rPr>
          <w:rFonts w:ascii="Times New Roman" w:eastAsia="宋体" w:hAnsi="Times New Roman" w:cs="Times New Roman"/>
          <w:bCs/>
          <w:color w:val="000000" w:themeColor="text1"/>
        </w:rPr>
        <w:t>2009</w:t>
      </w:r>
      <w:r>
        <w:rPr>
          <w:rFonts w:ascii="Times New Roman" w:eastAsia="宋体" w:hAnsi="Times New Roman" w:cs="Times New Roman"/>
          <w:bCs/>
          <w:color w:val="000000" w:themeColor="text1"/>
        </w:rPr>
        <w:t>年</w:t>
      </w:r>
      <w:r>
        <w:rPr>
          <w:rFonts w:ascii="Times New Roman" w:eastAsia="宋体" w:hAnsi="Times New Roman" w:cs="Times New Roman"/>
          <w:bCs/>
          <w:color w:val="000000" w:themeColor="text1"/>
        </w:rPr>
        <w:t>9</w:t>
      </w:r>
      <w:r>
        <w:rPr>
          <w:rFonts w:ascii="Times New Roman" w:eastAsia="宋体" w:hAnsi="Times New Roman" w:cs="Times New Roman"/>
          <w:bCs/>
          <w:color w:val="000000" w:themeColor="text1"/>
        </w:rPr>
        <w:t>月</w:t>
      </w:r>
      <w:r>
        <w:rPr>
          <w:rFonts w:ascii="Times New Roman" w:eastAsia="宋体" w:hAnsi="Times New Roman" w:cs="Times New Roman"/>
          <w:bCs/>
          <w:color w:val="000000" w:themeColor="text1"/>
        </w:rPr>
        <w:t>7</w:t>
      </w:r>
      <w:r>
        <w:rPr>
          <w:rFonts w:ascii="Times New Roman" w:eastAsia="宋体" w:hAnsi="Times New Roman" w:cs="Times New Roman"/>
          <w:bCs/>
          <w:color w:val="000000" w:themeColor="text1"/>
        </w:rPr>
        <w:t>日）</w:t>
      </w:r>
    </w:p>
    <w:p w:rsidR="00DB6592" w:rsidRDefault="00FD01D4">
      <w:pPr>
        <w:spacing w:line="520" w:lineRule="exact"/>
        <w:ind w:firstLineChars="200" w:firstLine="480"/>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w:t>
      </w:r>
      <w:r>
        <w:rPr>
          <w:rFonts w:ascii="Times New Roman" w:eastAsia="宋体" w:hAnsi="Times New Roman" w:cs="Times New Roman"/>
          <w:bCs/>
          <w:color w:val="000000" w:themeColor="text1"/>
        </w:rPr>
        <w:t>8</w:t>
      </w:r>
      <w:r>
        <w:rPr>
          <w:rFonts w:ascii="Times New Roman" w:eastAsia="宋体" w:hAnsi="Times New Roman" w:cs="Times New Roman"/>
          <w:bCs/>
          <w:color w:val="000000" w:themeColor="text1"/>
        </w:rPr>
        <w:t>）《云南省人民政府办公厅关于进一步加强环境影响评价管理工作的通知》（云政办发</w:t>
      </w:r>
      <w:r>
        <w:rPr>
          <w:rFonts w:ascii="Times New Roman" w:eastAsia="宋体" w:hAnsi="Times New Roman" w:cs="Times New Roman"/>
          <w:bCs/>
          <w:color w:val="000000" w:themeColor="text1"/>
        </w:rPr>
        <w:t>[2007]160</w:t>
      </w:r>
      <w:r>
        <w:rPr>
          <w:rFonts w:ascii="Times New Roman" w:eastAsia="宋体" w:hAnsi="Times New Roman" w:cs="Times New Roman"/>
          <w:bCs/>
          <w:color w:val="000000" w:themeColor="text1"/>
        </w:rPr>
        <w:t>号）</w:t>
      </w:r>
    </w:p>
    <w:p w:rsidR="00DB6592" w:rsidRDefault="00FD01D4">
      <w:pPr>
        <w:spacing w:line="520" w:lineRule="exact"/>
        <w:ind w:firstLineChars="200" w:firstLine="480"/>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w:t>
      </w:r>
      <w:r>
        <w:rPr>
          <w:rFonts w:ascii="Times New Roman" w:eastAsia="宋体" w:hAnsi="Times New Roman" w:cs="Times New Roman"/>
          <w:bCs/>
          <w:color w:val="000000" w:themeColor="text1"/>
        </w:rPr>
        <w:t>9</w:t>
      </w:r>
      <w:r>
        <w:rPr>
          <w:rFonts w:ascii="Times New Roman" w:eastAsia="宋体" w:hAnsi="Times New Roman" w:cs="Times New Roman"/>
          <w:bCs/>
          <w:color w:val="000000" w:themeColor="text1"/>
        </w:rPr>
        <w:t>）《云南省水污染防治工作方案》（云政发〔</w:t>
      </w:r>
      <w:r>
        <w:rPr>
          <w:rFonts w:ascii="Times New Roman" w:eastAsia="宋体" w:hAnsi="Times New Roman" w:cs="Times New Roman"/>
          <w:bCs/>
          <w:color w:val="000000" w:themeColor="text1"/>
        </w:rPr>
        <w:t>2016</w:t>
      </w:r>
      <w:r>
        <w:rPr>
          <w:rFonts w:ascii="Times New Roman" w:eastAsia="宋体" w:hAnsi="Times New Roman" w:cs="Times New Roman"/>
          <w:bCs/>
          <w:color w:val="000000" w:themeColor="text1"/>
        </w:rPr>
        <w:t>〕</w:t>
      </w:r>
      <w:r>
        <w:rPr>
          <w:rFonts w:ascii="Times New Roman" w:eastAsia="宋体" w:hAnsi="Times New Roman" w:cs="Times New Roman"/>
          <w:bCs/>
          <w:color w:val="000000" w:themeColor="text1"/>
        </w:rPr>
        <w:t>3</w:t>
      </w:r>
      <w:r>
        <w:rPr>
          <w:rFonts w:ascii="Times New Roman" w:eastAsia="宋体" w:hAnsi="Times New Roman" w:cs="Times New Roman"/>
          <w:bCs/>
          <w:color w:val="000000" w:themeColor="text1"/>
        </w:rPr>
        <w:t>号）</w:t>
      </w:r>
    </w:p>
    <w:p w:rsidR="00DB6592" w:rsidRDefault="00FD01D4">
      <w:pPr>
        <w:spacing w:line="520" w:lineRule="exact"/>
        <w:ind w:firstLineChars="200" w:firstLine="480"/>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w:t>
      </w:r>
      <w:r>
        <w:rPr>
          <w:rFonts w:ascii="Times New Roman" w:eastAsia="宋体" w:hAnsi="Times New Roman" w:cs="Times New Roman"/>
          <w:bCs/>
          <w:color w:val="000000" w:themeColor="text1"/>
        </w:rPr>
        <w:t>10</w:t>
      </w:r>
      <w:r>
        <w:rPr>
          <w:rFonts w:ascii="Times New Roman" w:eastAsia="宋体" w:hAnsi="Times New Roman" w:cs="Times New Roman"/>
          <w:bCs/>
          <w:color w:val="000000" w:themeColor="text1"/>
        </w:rPr>
        <w:t>）《云南省大气污染防治行动实施方案》（云政发</w:t>
      </w:r>
      <w:r>
        <w:rPr>
          <w:rFonts w:ascii="Times New Roman" w:eastAsia="宋体" w:hAnsi="Times New Roman" w:cs="Times New Roman"/>
          <w:bCs/>
          <w:color w:val="000000" w:themeColor="text1"/>
        </w:rPr>
        <w:t>[2014]9</w:t>
      </w:r>
      <w:r>
        <w:rPr>
          <w:rFonts w:ascii="Times New Roman" w:eastAsia="宋体" w:hAnsi="Times New Roman" w:cs="Times New Roman"/>
          <w:bCs/>
          <w:color w:val="000000" w:themeColor="text1"/>
        </w:rPr>
        <w:t>号）</w:t>
      </w:r>
    </w:p>
    <w:p w:rsidR="00DB6592" w:rsidRDefault="00FD01D4">
      <w:pPr>
        <w:spacing w:line="520" w:lineRule="exact"/>
        <w:ind w:firstLineChars="200" w:firstLine="480"/>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w:t>
      </w:r>
      <w:r>
        <w:rPr>
          <w:rFonts w:ascii="Times New Roman" w:eastAsia="宋体" w:hAnsi="Times New Roman" w:cs="Times New Roman"/>
          <w:bCs/>
          <w:color w:val="000000" w:themeColor="text1"/>
        </w:rPr>
        <w:t>11</w:t>
      </w:r>
      <w:r>
        <w:rPr>
          <w:rFonts w:ascii="Times New Roman" w:eastAsia="宋体" w:hAnsi="Times New Roman" w:cs="Times New Roman"/>
          <w:bCs/>
          <w:color w:val="000000" w:themeColor="text1"/>
        </w:rPr>
        <w:t>）《云南省土壤污染防治工作方案》（云政发〔</w:t>
      </w:r>
      <w:r>
        <w:rPr>
          <w:rFonts w:ascii="Times New Roman" w:eastAsia="宋体" w:hAnsi="Times New Roman" w:cs="Times New Roman"/>
          <w:bCs/>
          <w:color w:val="000000" w:themeColor="text1"/>
        </w:rPr>
        <w:t>2017</w:t>
      </w:r>
      <w:r>
        <w:rPr>
          <w:rFonts w:ascii="Times New Roman" w:eastAsia="宋体" w:hAnsi="Times New Roman" w:cs="Times New Roman"/>
          <w:bCs/>
          <w:color w:val="000000" w:themeColor="text1"/>
        </w:rPr>
        <w:t>〕</w:t>
      </w:r>
      <w:r>
        <w:rPr>
          <w:rFonts w:ascii="Times New Roman" w:eastAsia="宋体" w:hAnsi="Times New Roman" w:cs="Times New Roman"/>
          <w:bCs/>
          <w:color w:val="000000" w:themeColor="text1"/>
        </w:rPr>
        <w:t>8</w:t>
      </w:r>
      <w:r>
        <w:rPr>
          <w:rFonts w:ascii="Times New Roman" w:eastAsia="宋体" w:hAnsi="Times New Roman" w:cs="Times New Roman"/>
          <w:bCs/>
          <w:color w:val="000000" w:themeColor="text1"/>
        </w:rPr>
        <w:t>号）</w:t>
      </w:r>
    </w:p>
    <w:p w:rsidR="00DB6592" w:rsidRDefault="00FD01D4">
      <w:pPr>
        <w:pStyle w:val="32"/>
        <w:spacing w:before="0" w:after="0" w:line="415" w:lineRule="auto"/>
        <w:rPr>
          <w:rFonts w:ascii="Times New Roman" w:eastAsia="宋体" w:hAnsi="Times New Roman" w:cs="Times New Roman"/>
          <w:color w:val="000000" w:themeColor="text1"/>
          <w:sz w:val="28"/>
        </w:rPr>
      </w:pPr>
      <w:bookmarkStart w:id="49" w:name="_Toc529024131"/>
      <w:bookmarkStart w:id="50" w:name="_Toc529019936"/>
      <w:bookmarkStart w:id="51" w:name="_Toc529021042"/>
      <w:r>
        <w:rPr>
          <w:rFonts w:ascii="Times New Roman" w:eastAsia="宋体" w:hAnsi="Times New Roman" w:cs="Times New Roman"/>
          <w:color w:val="000000" w:themeColor="text1"/>
          <w:sz w:val="28"/>
        </w:rPr>
        <w:t>2.2.4</w:t>
      </w:r>
      <w:r>
        <w:rPr>
          <w:rFonts w:ascii="Times New Roman" w:eastAsia="宋体" w:hAnsi="Times New Roman" w:cs="Times New Roman"/>
          <w:color w:val="000000" w:themeColor="text1"/>
          <w:sz w:val="28"/>
        </w:rPr>
        <w:t>相关技术导则和技术规范</w:t>
      </w:r>
      <w:bookmarkEnd w:id="49"/>
      <w:bookmarkEnd w:id="50"/>
      <w:bookmarkEnd w:id="51"/>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）《建设项目环境影响评价技术导则</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总纲》（</w:t>
      </w:r>
      <w:r>
        <w:rPr>
          <w:rFonts w:ascii="Times New Roman" w:eastAsia="宋体" w:hAnsi="Times New Roman" w:cs="Times New Roman"/>
          <w:color w:val="000000" w:themeColor="text1"/>
        </w:rPr>
        <w:t>HJ2.1-2016</w:t>
      </w:r>
      <w:r>
        <w:rPr>
          <w:rFonts w:ascii="Times New Roman" w:eastAsia="宋体" w:hAnsi="Times New Roman" w:cs="Times New Roman"/>
          <w:color w:val="000000" w:themeColor="text1"/>
        </w:rPr>
        <w:t>）；</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）《环境影响评价技术导则</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地面水环境》（</w:t>
      </w:r>
      <w:r>
        <w:rPr>
          <w:rFonts w:ascii="Times New Roman" w:eastAsia="宋体" w:hAnsi="Times New Roman" w:cs="Times New Roman"/>
          <w:color w:val="000000" w:themeColor="text1"/>
        </w:rPr>
        <w:t>HJ/T2.3-93</w:t>
      </w:r>
      <w:r>
        <w:rPr>
          <w:rFonts w:ascii="Times New Roman" w:eastAsia="宋体" w:hAnsi="Times New Roman" w:cs="Times New Roman"/>
          <w:color w:val="000000" w:themeColor="text1"/>
        </w:rPr>
        <w:t>）；</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3</w:t>
      </w:r>
      <w:r>
        <w:rPr>
          <w:rFonts w:ascii="Times New Roman" w:eastAsia="宋体" w:hAnsi="Times New Roman" w:cs="Times New Roman"/>
          <w:color w:val="000000" w:themeColor="text1"/>
        </w:rPr>
        <w:t>）《环境影响评价技术导则</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地下水环境》（</w:t>
      </w:r>
      <w:r>
        <w:rPr>
          <w:rFonts w:ascii="Times New Roman" w:eastAsia="宋体" w:hAnsi="Times New Roman" w:cs="Times New Roman"/>
          <w:color w:val="000000" w:themeColor="text1"/>
        </w:rPr>
        <w:t>HJ610-2016</w:t>
      </w:r>
      <w:r>
        <w:rPr>
          <w:rFonts w:ascii="Times New Roman" w:eastAsia="宋体" w:hAnsi="Times New Roman" w:cs="Times New Roman"/>
          <w:color w:val="000000" w:themeColor="text1"/>
        </w:rPr>
        <w:t>）；</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4</w:t>
      </w:r>
      <w:r>
        <w:rPr>
          <w:rFonts w:ascii="Times New Roman" w:eastAsia="宋体" w:hAnsi="Times New Roman" w:cs="Times New Roman"/>
          <w:color w:val="000000" w:themeColor="text1"/>
        </w:rPr>
        <w:t>）《环境影响评价技术导则</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大气环境》（</w:t>
      </w:r>
      <w:r>
        <w:rPr>
          <w:rFonts w:ascii="Times New Roman" w:eastAsia="宋体" w:hAnsi="Times New Roman" w:cs="Times New Roman"/>
          <w:color w:val="000000" w:themeColor="text1"/>
        </w:rPr>
        <w:t>HJ2.2-2018</w:t>
      </w:r>
      <w:r>
        <w:rPr>
          <w:rFonts w:ascii="Times New Roman" w:eastAsia="宋体" w:hAnsi="Times New Roman" w:cs="Times New Roman"/>
          <w:color w:val="000000" w:themeColor="text1"/>
        </w:rPr>
        <w:t>）；</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5</w:t>
      </w:r>
      <w:r>
        <w:rPr>
          <w:rFonts w:ascii="Times New Roman" w:eastAsia="宋体" w:hAnsi="Times New Roman" w:cs="Times New Roman"/>
          <w:color w:val="000000" w:themeColor="text1"/>
        </w:rPr>
        <w:t>）《环境影响评价技术导则</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声环境》（</w:t>
      </w:r>
      <w:r>
        <w:rPr>
          <w:rFonts w:ascii="Times New Roman" w:eastAsia="宋体" w:hAnsi="Times New Roman" w:cs="Times New Roman"/>
          <w:color w:val="000000" w:themeColor="text1"/>
        </w:rPr>
        <w:t>HJ2.4-2009</w:t>
      </w:r>
      <w:r>
        <w:rPr>
          <w:rFonts w:ascii="Times New Roman" w:eastAsia="宋体" w:hAnsi="Times New Roman" w:cs="Times New Roman"/>
          <w:color w:val="000000" w:themeColor="text1"/>
        </w:rPr>
        <w:t>）；</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6</w:t>
      </w:r>
      <w:r>
        <w:rPr>
          <w:rFonts w:ascii="Times New Roman" w:eastAsia="宋体" w:hAnsi="Times New Roman" w:cs="Times New Roman"/>
          <w:color w:val="000000" w:themeColor="text1"/>
        </w:rPr>
        <w:t>）《环境影响评价技术导则</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生态影响》（</w:t>
      </w:r>
      <w:r>
        <w:rPr>
          <w:rFonts w:ascii="Times New Roman" w:eastAsia="宋体" w:hAnsi="Times New Roman" w:cs="Times New Roman"/>
          <w:color w:val="000000" w:themeColor="text1"/>
        </w:rPr>
        <w:t>HJ19-2011</w:t>
      </w:r>
      <w:r>
        <w:rPr>
          <w:rFonts w:ascii="Times New Roman" w:eastAsia="宋体" w:hAnsi="Times New Roman" w:cs="Times New Roman"/>
          <w:color w:val="000000" w:themeColor="text1"/>
        </w:rPr>
        <w:t>）；</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7</w:t>
      </w:r>
      <w:r>
        <w:rPr>
          <w:rFonts w:ascii="Times New Roman" w:eastAsia="宋体" w:hAnsi="Times New Roman" w:cs="Times New Roman"/>
          <w:color w:val="000000" w:themeColor="text1"/>
        </w:rPr>
        <w:t>）《建设项目环境风险评价技术导则》</w:t>
      </w:r>
      <w:r>
        <w:rPr>
          <w:rFonts w:ascii="Times New Roman" w:eastAsia="宋体" w:hAnsi="Times New Roman" w:cs="Times New Roman"/>
          <w:color w:val="000000" w:themeColor="text1"/>
        </w:rPr>
        <w:t>(HJ/T169</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2004)</w:t>
      </w:r>
      <w:r>
        <w:rPr>
          <w:rFonts w:ascii="Times New Roman" w:eastAsia="宋体" w:hAnsi="Times New Roman" w:cs="Times New Roman"/>
          <w:color w:val="000000" w:themeColor="text1"/>
        </w:rPr>
        <w:t>；</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8</w:t>
      </w:r>
      <w:r>
        <w:rPr>
          <w:rFonts w:ascii="Times New Roman" w:eastAsia="宋体" w:hAnsi="Times New Roman" w:cs="Times New Roman"/>
          <w:color w:val="000000" w:themeColor="text1"/>
        </w:rPr>
        <w:t>）《环境影响评价技术导则</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石油化工建设项目》（</w:t>
      </w:r>
      <w:r>
        <w:rPr>
          <w:rFonts w:ascii="Times New Roman" w:eastAsia="宋体" w:hAnsi="Times New Roman" w:cs="Times New Roman"/>
          <w:color w:val="000000" w:themeColor="text1"/>
        </w:rPr>
        <w:t>HJ/T89—2003</w:t>
      </w:r>
      <w:r>
        <w:rPr>
          <w:rFonts w:ascii="Times New Roman" w:eastAsia="宋体" w:hAnsi="Times New Roman" w:cs="Times New Roman"/>
          <w:color w:val="000000" w:themeColor="text1"/>
        </w:rPr>
        <w:t>）</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9</w:t>
      </w:r>
      <w:r>
        <w:rPr>
          <w:rFonts w:ascii="Times New Roman" w:eastAsia="宋体" w:hAnsi="Times New Roman" w:cs="Times New Roman"/>
          <w:color w:val="000000" w:themeColor="text1"/>
        </w:rPr>
        <w:t>）《危险废物贮存污染控</w:t>
      </w:r>
      <w:r>
        <w:rPr>
          <w:rFonts w:ascii="Times New Roman" w:eastAsia="宋体" w:hAnsi="Times New Roman" w:cs="Times New Roman"/>
          <w:color w:val="000000" w:themeColor="text1"/>
        </w:rPr>
        <w:t>制标准》（</w:t>
      </w:r>
      <w:r>
        <w:rPr>
          <w:rFonts w:ascii="Times New Roman" w:eastAsia="宋体" w:hAnsi="Times New Roman" w:cs="Times New Roman"/>
          <w:color w:val="000000" w:themeColor="text1"/>
        </w:rPr>
        <w:t>GB18597-2001</w:t>
      </w:r>
      <w:r>
        <w:rPr>
          <w:rFonts w:ascii="Times New Roman" w:eastAsia="宋体" w:hAnsi="Times New Roman" w:cs="Times New Roman"/>
          <w:color w:val="000000" w:themeColor="text1"/>
        </w:rPr>
        <w:t>）；</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10</w:t>
      </w:r>
      <w:r>
        <w:rPr>
          <w:rFonts w:ascii="Times New Roman" w:eastAsia="宋体" w:hAnsi="Times New Roman" w:cs="Times New Roman"/>
          <w:color w:val="000000" w:themeColor="text1"/>
        </w:rPr>
        <w:t>）《排污许可证申请与核发技术规范</w:t>
      </w:r>
      <w:r>
        <w:rPr>
          <w:rFonts w:ascii="Times New Roman" w:eastAsia="宋体" w:hAnsi="Times New Roman" w:cs="Times New Roman"/>
          <w:color w:val="000000" w:themeColor="text1"/>
        </w:rPr>
        <w:t xml:space="preserve"> </w:t>
      </w:r>
      <w:r>
        <w:rPr>
          <w:rFonts w:ascii="Times New Roman" w:eastAsia="宋体" w:hAnsi="Times New Roman" w:cs="Times New Roman"/>
          <w:color w:val="000000" w:themeColor="text1"/>
        </w:rPr>
        <w:t>总则》（</w:t>
      </w:r>
      <w:r>
        <w:rPr>
          <w:rFonts w:ascii="Times New Roman" w:eastAsia="宋体" w:hAnsi="Times New Roman" w:cs="Times New Roman"/>
          <w:color w:val="000000" w:themeColor="text1"/>
        </w:rPr>
        <w:t>HJ942-2018</w:t>
      </w:r>
      <w:r>
        <w:rPr>
          <w:rFonts w:ascii="Times New Roman" w:eastAsia="宋体" w:hAnsi="Times New Roman" w:cs="Times New Roman"/>
          <w:color w:val="000000" w:themeColor="text1"/>
        </w:rPr>
        <w:t>）；</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11</w:t>
      </w:r>
      <w:r>
        <w:rPr>
          <w:rFonts w:ascii="Times New Roman" w:eastAsia="宋体" w:hAnsi="Times New Roman" w:cs="Times New Roman"/>
          <w:color w:val="000000" w:themeColor="text1"/>
        </w:rPr>
        <w:t>）《危险化学品安全管理条例》（中华人民共和国国务院</w:t>
      </w:r>
      <w:r>
        <w:rPr>
          <w:rFonts w:ascii="Times New Roman" w:eastAsia="宋体" w:hAnsi="Times New Roman" w:cs="Times New Roman"/>
          <w:color w:val="000000" w:themeColor="text1"/>
        </w:rPr>
        <w:t>2002</w:t>
      </w:r>
      <w:r>
        <w:rPr>
          <w:rFonts w:ascii="Times New Roman" w:eastAsia="宋体" w:hAnsi="Times New Roman" w:cs="Times New Roman"/>
          <w:color w:val="000000" w:themeColor="text1"/>
        </w:rPr>
        <w:t>）；</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12</w:t>
      </w:r>
      <w:r>
        <w:rPr>
          <w:rFonts w:ascii="Times New Roman" w:eastAsia="宋体" w:hAnsi="Times New Roman" w:cs="Times New Roman"/>
          <w:color w:val="000000" w:themeColor="text1"/>
        </w:rPr>
        <w:t>）《危险化学品重大危险源辨识》</w:t>
      </w:r>
      <w:r>
        <w:rPr>
          <w:rFonts w:ascii="Times New Roman" w:eastAsia="宋体" w:hAnsi="Times New Roman" w:cs="Times New Roman"/>
          <w:color w:val="000000" w:themeColor="text1"/>
        </w:rPr>
        <w:t>(GB18218-2009)</w:t>
      </w:r>
      <w:r>
        <w:rPr>
          <w:rFonts w:ascii="Times New Roman" w:eastAsia="宋体" w:hAnsi="Times New Roman" w:cs="Times New Roman"/>
          <w:color w:val="000000" w:themeColor="text1"/>
        </w:rPr>
        <w:t>；</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13</w:t>
      </w:r>
      <w:r>
        <w:rPr>
          <w:rFonts w:ascii="Times New Roman" w:eastAsia="宋体" w:hAnsi="Times New Roman" w:cs="Times New Roman"/>
          <w:color w:val="000000" w:themeColor="text1"/>
        </w:rPr>
        <w:t>）《石油化工企业卫生防护距离标准》（</w:t>
      </w:r>
      <w:r>
        <w:rPr>
          <w:rFonts w:ascii="Times New Roman" w:eastAsia="宋体" w:hAnsi="Times New Roman" w:cs="Times New Roman"/>
          <w:color w:val="000000" w:themeColor="text1"/>
        </w:rPr>
        <w:t>SH3093—1999</w:t>
      </w:r>
      <w:r>
        <w:rPr>
          <w:rFonts w:ascii="Times New Roman" w:eastAsia="宋体" w:hAnsi="Times New Roman" w:cs="Times New Roman"/>
          <w:color w:val="000000" w:themeColor="text1"/>
        </w:rPr>
        <w:t>）；</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14</w:t>
      </w:r>
      <w:r>
        <w:rPr>
          <w:rFonts w:ascii="Times New Roman" w:eastAsia="宋体" w:hAnsi="Times New Roman" w:cs="Times New Roman"/>
          <w:color w:val="000000" w:themeColor="text1"/>
        </w:rPr>
        <w:t>）《石油化工企业环境保护设计规范》（</w:t>
      </w:r>
      <w:r>
        <w:rPr>
          <w:rFonts w:ascii="Times New Roman" w:eastAsia="宋体" w:hAnsi="Times New Roman" w:cs="Times New Roman"/>
          <w:color w:val="000000" w:themeColor="text1"/>
        </w:rPr>
        <w:t>SH3024—1995</w:t>
      </w:r>
      <w:r>
        <w:rPr>
          <w:rFonts w:ascii="Times New Roman" w:eastAsia="宋体" w:hAnsi="Times New Roman" w:cs="Times New Roman"/>
          <w:color w:val="000000" w:themeColor="text1"/>
        </w:rPr>
        <w:t>）；</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lastRenderedPageBreak/>
        <w:t>（</w:t>
      </w:r>
      <w:r>
        <w:rPr>
          <w:rFonts w:ascii="Times New Roman" w:eastAsia="宋体" w:hAnsi="Times New Roman" w:cs="Times New Roman"/>
          <w:color w:val="000000" w:themeColor="text1"/>
        </w:rPr>
        <w:t>15</w:t>
      </w:r>
      <w:r>
        <w:rPr>
          <w:rFonts w:ascii="Times New Roman" w:eastAsia="宋体" w:hAnsi="Times New Roman" w:cs="Times New Roman"/>
          <w:color w:val="000000" w:themeColor="text1"/>
        </w:rPr>
        <w:t>）《石油化工企业设计防火规范》（</w:t>
      </w:r>
      <w:r>
        <w:rPr>
          <w:rFonts w:ascii="Times New Roman" w:eastAsia="宋体" w:hAnsi="Times New Roman" w:cs="Times New Roman"/>
          <w:color w:val="000000" w:themeColor="text1"/>
        </w:rPr>
        <w:t>GB50160—92</w:t>
      </w:r>
      <w:r>
        <w:rPr>
          <w:rFonts w:ascii="Times New Roman" w:eastAsia="宋体" w:hAnsi="Times New Roman" w:cs="Times New Roman"/>
          <w:color w:val="000000" w:themeColor="text1"/>
        </w:rPr>
        <w:t>）</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16</w:t>
      </w:r>
      <w:r>
        <w:rPr>
          <w:rFonts w:ascii="Times New Roman" w:eastAsia="宋体" w:hAnsi="Times New Roman" w:cs="Times New Roman"/>
          <w:color w:val="000000" w:themeColor="text1"/>
        </w:rPr>
        <w:t>）《工业企业设计卫生标准》（</w:t>
      </w:r>
      <w:r>
        <w:rPr>
          <w:rFonts w:ascii="Times New Roman" w:eastAsia="宋体" w:hAnsi="Times New Roman" w:cs="Times New Roman"/>
          <w:color w:val="000000" w:themeColor="text1"/>
        </w:rPr>
        <w:t>GBZ 1-2010</w:t>
      </w:r>
      <w:r>
        <w:rPr>
          <w:rFonts w:ascii="Times New Roman" w:eastAsia="宋体" w:hAnsi="Times New Roman" w:cs="Times New Roman"/>
          <w:color w:val="000000" w:themeColor="text1"/>
        </w:rPr>
        <w:t>）</w:t>
      </w:r>
    </w:p>
    <w:p w:rsidR="00DB6592" w:rsidRDefault="00FD01D4">
      <w:pPr>
        <w:pStyle w:val="32"/>
        <w:spacing w:before="0" w:after="0" w:line="415" w:lineRule="auto"/>
        <w:rPr>
          <w:rFonts w:ascii="Times New Roman" w:eastAsia="宋体" w:hAnsi="Times New Roman" w:cs="Times New Roman"/>
          <w:color w:val="000000" w:themeColor="text1"/>
          <w:sz w:val="28"/>
        </w:rPr>
      </w:pPr>
      <w:bookmarkStart w:id="52" w:name="_Toc529019937"/>
      <w:bookmarkStart w:id="53" w:name="_Toc529021043"/>
      <w:bookmarkStart w:id="54" w:name="_Toc529024132"/>
      <w:r>
        <w:rPr>
          <w:rFonts w:ascii="Times New Roman" w:eastAsia="宋体" w:hAnsi="Times New Roman" w:cs="Times New Roman"/>
          <w:color w:val="000000" w:themeColor="text1"/>
          <w:sz w:val="28"/>
        </w:rPr>
        <w:t>2.2.5</w:t>
      </w:r>
      <w:r>
        <w:rPr>
          <w:rFonts w:ascii="Times New Roman" w:eastAsia="宋体" w:hAnsi="Times New Roman" w:cs="Times New Roman"/>
          <w:color w:val="000000" w:themeColor="text1"/>
          <w:sz w:val="28"/>
        </w:rPr>
        <w:t>项目相关资料及文件</w:t>
      </w:r>
      <w:bookmarkEnd w:id="52"/>
      <w:bookmarkEnd w:id="53"/>
      <w:bookmarkEnd w:id="54"/>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）项目委托书；</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）项目投资备案证（安发改投资备案〔</w:t>
      </w:r>
      <w:r>
        <w:rPr>
          <w:rFonts w:ascii="Times New Roman" w:eastAsia="宋体" w:hAnsi="Times New Roman" w:cs="Times New Roman"/>
          <w:color w:val="000000" w:themeColor="text1"/>
        </w:rPr>
        <w:t>2018</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157</w:t>
      </w:r>
      <w:r>
        <w:rPr>
          <w:rFonts w:ascii="Times New Roman" w:eastAsia="宋体" w:hAnsi="Times New Roman" w:cs="Times New Roman"/>
          <w:color w:val="000000" w:themeColor="text1"/>
        </w:rPr>
        <w:t>号）</w:t>
      </w:r>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3</w:t>
      </w:r>
      <w:r>
        <w:rPr>
          <w:rFonts w:ascii="Times New Roman" w:eastAsia="宋体" w:hAnsi="Times New Roman" w:cs="Times New Roman"/>
          <w:color w:val="000000" w:themeColor="text1"/>
        </w:rPr>
        <w:t>）《技改</w:t>
      </w:r>
      <w:r>
        <w:rPr>
          <w:rFonts w:ascii="Times New Roman" w:eastAsia="宋体" w:hAnsi="Times New Roman" w:cs="Times New Roman"/>
          <w:color w:val="000000" w:themeColor="text1"/>
        </w:rPr>
        <w:t>30</w:t>
      </w:r>
      <w:r>
        <w:rPr>
          <w:rFonts w:ascii="Times New Roman" w:eastAsia="宋体" w:hAnsi="Times New Roman" w:cs="Times New Roman"/>
          <w:color w:val="000000" w:themeColor="text1"/>
        </w:rPr>
        <w:t>万吨</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年合成氨生产装置环境质量现状检测报告》（</w:t>
      </w:r>
      <w:r>
        <w:rPr>
          <w:rFonts w:ascii="Times New Roman" w:eastAsia="宋体" w:hAnsi="Times New Roman" w:cs="Times New Roman"/>
          <w:color w:val="000000" w:themeColor="text1"/>
        </w:rPr>
        <w:t>No</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HFCZ 2017-042</w:t>
      </w:r>
      <w:r>
        <w:rPr>
          <w:rFonts w:ascii="Times New Roman" w:eastAsia="宋体" w:hAnsi="Times New Roman" w:cs="Times New Roman"/>
          <w:color w:val="000000" w:themeColor="text1"/>
        </w:rPr>
        <w:t>，云南省环境科学研究院环境分析测试中心检测报告）；</w:t>
      </w:r>
    </w:p>
    <w:p w:rsidR="00DB6592" w:rsidRDefault="00FD01D4">
      <w:pPr>
        <w:pStyle w:val="20"/>
        <w:spacing w:before="120" w:after="120" w:line="360" w:lineRule="auto"/>
        <w:rPr>
          <w:rFonts w:ascii="Times New Roman" w:eastAsia="宋体" w:hAnsi="Times New Roman" w:cs="Times New Roman"/>
          <w:color w:val="000000" w:themeColor="text1"/>
          <w:sz w:val="30"/>
          <w:szCs w:val="30"/>
        </w:rPr>
      </w:pPr>
      <w:bookmarkStart w:id="55" w:name="_Toc529024133"/>
      <w:bookmarkStart w:id="56" w:name="_Toc529021044"/>
      <w:bookmarkStart w:id="57" w:name="_Toc529019938"/>
      <w:r>
        <w:rPr>
          <w:rFonts w:ascii="Times New Roman" w:eastAsia="宋体" w:hAnsi="Times New Roman" w:cs="Times New Roman"/>
          <w:color w:val="000000" w:themeColor="text1"/>
          <w:sz w:val="30"/>
          <w:szCs w:val="30"/>
        </w:rPr>
        <w:t>2.3</w:t>
      </w:r>
      <w:r>
        <w:rPr>
          <w:rFonts w:ascii="Times New Roman" w:eastAsia="宋体" w:hAnsi="Times New Roman" w:cs="Times New Roman"/>
          <w:color w:val="000000" w:themeColor="text1"/>
          <w:sz w:val="30"/>
          <w:szCs w:val="30"/>
        </w:rPr>
        <w:t>评价标准</w:t>
      </w:r>
      <w:bookmarkEnd w:id="55"/>
      <w:bookmarkEnd w:id="56"/>
      <w:bookmarkEnd w:id="57"/>
    </w:p>
    <w:p w:rsidR="00DB6592" w:rsidRDefault="00FD01D4">
      <w:pPr>
        <w:pStyle w:val="32"/>
        <w:spacing w:before="0" w:after="0" w:line="415" w:lineRule="auto"/>
        <w:rPr>
          <w:rFonts w:ascii="Times New Roman" w:eastAsia="宋体" w:hAnsi="Times New Roman" w:cs="Times New Roman"/>
          <w:color w:val="000000" w:themeColor="text1"/>
          <w:sz w:val="28"/>
        </w:rPr>
      </w:pPr>
      <w:bookmarkStart w:id="58" w:name="_Toc529021045"/>
      <w:bookmarkStart w:id="59" w:name="_Toc529019939"/>
      <w:bookmarkStart w:id="60" w:name="_Toc529024134"/>
      <w:r>
        <w:rPr>
          <w:rFonts w:ascii="Times New Roman" w:eastAsia="宋体" w:hAnsi="Times New Roman" w:cs="Times New Roman"/>
          <w:color w:val="000000" w:themeColor="text1"/>
          <w:sz w:val="28"/>
        </w:rPr>
        <w:t>2.3.1</w:t>
      </w:r>
      <w:r>
        <w:rPr>
          <w:rFonts w:ascii="Times New Roman" w:eastAsia="宋体" w:hAnsi="Times New Roman" w:cs="Times New Roman"/>
          <w:color w:val="000000" w:themeColor="text1"/>
          <w:sz w:val="28"/>
        </w:rPr>
        <w:t>环境质量标准</w:t>
      </w:r>
      <w:bookmarkEnd w:id="58"/>
      <w:bookmarkEnd w:id="59"/>
      <w:bookmarkEnd w:id="60"/>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）环境空气质量标准</w:t>
      </w:r>
    </w:p>
    <w:p w:rsidR="00DB6592" w:rsidRDefault="00FD01D4">
      <w:pPr>
        <w:spacing w:line="520" w:lineRule="exact"/>
        <w:ind w:firstLineChars="200" w:firstLine="480"/>
        <w:rPr>
          <w:rFonts w:ascii="Times New Roman" w:eastAsia="宋体" w:hAnsi="Times New Roman" w:cs="Times New Roman"/>
          <w:color w:val="000000" w:themeColor="text1"/>
          <w:szCs w:val="24"/>
        </w:rPr>
      </w:pPr>
      <w:bookmarkStart w:id="61" w:name="_Hlk525915923"/>
      <w:r>
        <w:rPr>
          <w:rFonts w:ascii="Times New Roman" w:eastAsia="宋体" w:hAnsi="Times New Roman" w:cs="Times New Roman"/>
          <w:color w:val="000000" w:themeColor="text1"/>
          <w:szCs w:val="24"/>
        </w:rPr>
        <w:t>本项目位于昆明安宁市安宁工业园区，根据《云南省环境空气质量功能区划分（复审）》，评价区环境大气功能区属二类区，评价因子中</w:t>
      </w:r>
      <w:r>
        <w:rPr>
          <w:rFonts w:ascii="Times New Roman" w:eastAsia="宋体" w:hAnsi="Times New Roman" w:cs="Times New Roman"/>
          <w:color w:val="000000" w:themeColor="text1"/>
          <w:szCs w:val="24"/>
        </w:rPr>
        <w:t>:TSP</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PM</w:t>
      </w:r>
      <w:r>
        <w:rPr>
          <w:rFonts w:ascii="Times New Roman" w:eastAsia="宋体" w:hAnsi="Times New Roman" w:cs="Times New Roman"/>
          <w:color w:val="000000" w:themeColor="text1"/>
          <w:szCs w:val="24"/>
          <w:vertAlign w:val="subscript"/>
        </w:rPr>
        <w:t>10</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SO</w:t>
      </w:r>
      <w:r>
        <w:rPr>
          <w:rFonts w:ascii="Times New Roman" w:eastAsia="宋体" w:hAnsi="Times New Roman" w:cs="Times New Roman"/>
          <w:color w:val="000000" w:themeColor="text1"/>
          <w:szCs w:val="24"/>
          <w:vertAlign w:val="subscript"/>
        </w:rPr>
        <w:t>2</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NO</w:t>
      </w:r>
      <w:r>
        <w:rPr>
          <w:rFonts w:ascii="Times New Roman" w:eastAsia="宋体" w:hAnsi="Times New Roman" w:cs="Times New Roman"/>
          <w:color w:val="000000" w:themeColor="text1"/>
          <w:szCs w:val="24"/>
          <w:vertAlign w:val="subscript"/>
        </w:rPr>
        <w:t>X</w:t>
      </w:r>
      <w:r>
        <w:rPr>
          <w:rFonts w:ascii="Times New Roman" w:eastAsia="宋体" w:hAnsi="Times New Roman" w:cs="Times New Roman"/>
          <w:color w:val="000000" w:themeColor="text1"/>
          <w:szCs w:val="24"/>
        </w:rPr>
        <w:t>、氟化物执行《环境空气质量标准》（</w:t>
      </w:r>
      <w:r>
        <w:rPr>
          <w:rFonts w:ascii="Times New Roman" w:eastAsia="宋体" w:hAnsi="Times New Roman" w:cs="Times New Roman"/>
          <w:color w:val="000000" w:themeColor="text1"/>
          <w:szCs w:val="24"/>
        </w:rPr>
        <w:t>GB3095-2012</w:t>
      </w:r>
      <w:r>
        <w:rPr>
          <w:rFonts w:ascii="Times New Roman" w:eastAsia="宋体" w:hAnsi="Times New Roman" w:cs="Times New Roman"/>
          <w:color w:val="000000" w:themeColor="text1"/>
          <w:szCs w:val="24"/>
        </w:rPr>
        <w:t>）表</w:t>
      </w:r>
      <w:r>
        <w:rPr>
          <w:rFonts w:ascii="Times New Roman" w:eastAsia="宋体" w:hAnsi="Times New Roman" w:cs="Times New Roman"/>
          <w:color w:val="000000" w:themeColor="text1"/>
          <w:szCs w:val="24"/>
        </w:rPr>
        <w:t>1</w:t>
      </w:r>
      <w:r>
        <w:rPr>
          <w:rFonts w:ascii="Times New Roman" w:eastAsia="宋体" w:hAnsi="Times New Roman" w:cs="Times New Roman"/>
          <w:color w:val="000000" w:themeColor="text1"/>
          <w:szCs w:val="24"/>
        </w:rPr>
        <w:t>、表</w:t>
      </w:r>
      <w:r>
        <w:rPr>
          <w:rFonts w:ascii="Times New Roman" w:eastAsia="宋体" w:hAnsi="Times New Roman" w:cs="Times New Roman"/>
          <w:color w:val="000000" w:themeColor="text1"/>
          <w:szCs w:val="24"/>
        </w:rPr>
        <w:t>2</w:t>
      </w:r>
      <w:r>
        <w:rPr>
          <w:rFonts w:ascii="Times New Roman" w:eastAsia="宋体" w:hAnsi="Times New Roman" w:cs="Times New Roman"/>
          <w:color w:val="000000" w:themeColor="text1"/>
          <w:szCs w:val="24"/>
        </w:rPr>
        <w:t>二级标准限值及其附录</w:t>
      </w:r>
      <w:r>
        <w:rPr>
          <w:rFonts w:ascii="Times New Roman" w:eastAsia="宋体" w:hAnsi="Times New Roman" w:cs="Times New Roman"/>
          <w:color w:val="000000" w:themeColor="text1"/>
          <w:szCs w:val="24"/>
        </w:rPr>
        <w:t>A</w:t>
      </w:r>
      <w:r>
        <w:rPr>
          <w:rFonts w:ascii="Times New Roman" w:eastAsia="宋体" w:hAnsi="Times New Roman" w:cs="Times New Roman"/>
          <w:color w:val="000000" w:themeColor="text1"/>
          <w:szCs w:val="24"/>
        </w:rPr>
        <w:t>表</w:t>
      </w:r>
      <w:r>
        <w:rPr>
          <w:rFonts w:ascii="Times New Roman" w:eastAsia="宋体" w:hAnsi="Times New Roman" w:cs="Times New Roman"/>
          <w:color w:val="000000" w:themeColor="text1"/>
          <w:szCs w:val="24"/>
        </w:rPr>
        <w:t>A.1</w:t>
      </w:r>
      <w:r>
        <w:rPr>
          <w:rFonts w:ascii="Times New Roman" w:eastAsia="宋体" w:hAnsi="Times New Roman" w:cs="Times New Roman"/>
          <w:color w:val="000000" w:themeColor="text1"/>
          <w:szCs w:val="24"/>
        </w:rPr>
        <w:t>二级标准浓度限值，本项目特征污染因子：氨执行《环境影响评价技术导则</w:t>
      </w:r>
      <w:r>
        <w:rPr>
          <w:rFonts w:ascii="Times New Roman" w:eastAsia="宋体" w:hAnsi="Times New Roman" w:cs="Times New Roman"/>
          <w:color w:val="000000" w:themeColor="text1"/>
          <w:szCs w:val="24"/>
        </w:rPr>
        <w:t xml:space="preserve"> </w:t>
      </w:r>
      <w:r>
        <w:rPr>
          <w:rFonts w:ascii="Times New Roman" w:eastAsia="宋体" w:hAnsi="Times New Roman" w:cs="Times New Roman"/>
          <w:color w:val="000000" w:themeColor="text1"/>
          <w:szCs w:val="24"/>
        </w:rPr>
        <w:t>大气环境》（</w:t>
      </w:r>
      <w:r>
        <w:rPr>
          <w:rFonts w:ascii="Times New Roman" w:eastAsia="宋体" w:hAnsi="Times New Roman" w:cs="Times New Roman"/>
          <w:color w:val="000000" w:themeColor="text1"/>
          <w:shd w:val="clear" w:color="auto" w:fill="FFFFFF"/>
        </w:rPr>
        <w:t>HJ2.2-2018</w:t>
      </w:r>
      <w:r>
        <w:rPr>
          <w:rStyle w:val="apple-converted-space"/>
          <w:rFonts w:ascii="Times New Roman" w:eastAsia="宋体" w:hAnsi="Times New Roman" w:cs="Times New Roman"/>
          <w:color w:val="000000" w:themeColor="text1"/>
          <w:shd w:val="clear" w:color="auto" w:fill="FFFFFF"/>
        </w:rPr>
        <w:t> </w:t>
      </w:r>
      <w:r>
        <w:rPr>
          <w:rFonts w:ascii="Times New Roman" w:eastAsia="宋体" w:hAnsi="Times New Roman" w:cs="Times New Roman"/>
          <w:color w:val="000000" w:themeColor="text1"/>
          <w:szCs w:val="24"/>
        </w:rPr>
        <w:t>）中附录</w:t>
      </w:r>
      <w:r>
        <w:rPr>
          <w:rFonts w:ascii="Times New Roman" w:eastAsia="宋体" w:hAnsi="Times New Roman" w:cs="Times New Roman"/>
          <w:color w:val="000000" w:themeColor="text1"/>
          <w:szCs w:val="24"/>
        </w:rPr>
        <w:t>D</w:t>
      </w:r>
      <w:r>
        <w:rPr>
          <w:rFonts w:ascii="Times New Roman" w:eastAsia="宋体" w:hAnsi="Times New Roman" w:cs="Times New Roman"/>
          <w:color w:val="000000" w:themeColor="text1"/>
          <w:szCs w:val="24"/>
        </w:rPr>
        <w:t>表</w:t>
      </w:r>
      <w:r>
        <w:rPr>
          <w:rFonts w:ascii="Times New Roman" w:eastAsia="宋体" w:hAnsi="Times New Roman" w:cs="Times New Roman"/>
          <w:color w:val="000000" w:themeColor="text1"/>
          <w:szCs w:val="24"/>
        </w:rPr>
        <w:t>D.1</w:t>
      </w:r>
      <w:r>
        <w:rPr>
          <w:rFonts w:ascii="Times New Roman" w:eastAsia="宋体" w:hAnsi="Times New Roman" w:cs="Times New Roman"/>
          <w:color w:val="000000" w:themeColor="text1"/>
          <w:szCs w:val="24"/>
        </w:rPr>
        <w:t>其他污染物空气质量浓度参考限值，其污染物浓度限值见表</w:t>
      </w:r>
      <w:r>
        <w:rPr>
          <w:rFonts w:ascii="Times New Roman" w:eastAsia="宋体" w:hAnsi="Times New Roman" w:cs="Times New Roman"/>
          <w:color w:val="000000" w:themeColor="text1"/>
          <w:szCs w:val="24"/>
        </w:rPr>
        <w:t>2.3-1</w:t>
      </w:r>
      <w:r>
        <w:rPr>
          <w:rFonts w:ascii="Times New Roman" w:eastAsia="宋体" w:hAnsi="Times New Roman" w:cs="Times New Roman"/>
          <w:color w:val="000000" w:themeColor="text1"/>
          <w:szCs w:val="24"/>
        </w:rPr>
        <w:t>。</w:t>
      </w:r>
    </w:p>
    <w:p w:rsidR="00DB6592" w:rsidRDefault="00FD01D4">
      <w:pPr>
        <w:ind w:firstLineChars="200" w:firstLine="482"/>
        <w:jc w:val="center"/>
        <w:rPr>
          <w:rFonts w:ascii="Times New Roman" w:eastAsia="宋体" w:hAnsi="Times New Roman" w:cs="Times New Roman"/>
          <w:color w:val="000000" w:themeColor="text1"/>
        </w:rPr>
      </w:pPr>
      <w:r>
        <w:rPr>
          <w:rFonts w:ascii="Times New Roman" w:eastAsia="宋体" w:hAnsi="Times New Roman" w:cs="Times New Roman"/>
          <w:b/>
          <w:snapToGrid w:val="0"/>
          <w:color w:val="000000" w:themeColor="text1"/>
          <w:kern w:val="0"/>
          <w:szCs w:val="21"/>
        </w:rPr>
        <w:t>表</w:t>
      </w:r>
      <w:r>
        <w:rPr>
          <w:rFonts w:ascii="Times New Roman" w:eastAsia="宋体" w:hAnsi="Times New Roman" w:cs="Times New Roman"/>
          <w:b/>
          <w:snapToGrid w:val="0"/>
          <w:color w:val="000000" w:themeColor="text1"/>
          <w:kern w:val="0"/>
          <w:szCs w:val="21"/>
        </w:rPr>
        <w:t xml:space="preserve">2.3-1  </w:t>
      </w:r>
      <w:r>
        <w:rPr>
          <w:rFonts w:ascii="Times New Roman" w:eastAsia="宋体" w:hAnsi="Times New Roman" w:cs="Times New Roman"/>
          <w:b/>
          <w:snapToGrid w:val="0"/>
          <w:color w:val="000000" w:themeColor="text1"/>
          <w:kern w:val="0"/>
          <w:szCs w:val="21"/>
        </w:rPr>
        <w:t>环境空气质量标准（摘选）</w:t>
      </w:r>
      <w:r>
        <w:rPr>
          <w:rFonts w:ascii="Times New Roman" w:eastAsia="宋体" w:hAnsi="Times New Roman" w:cs="Times New Roman"/>
          <w:b/>
          <w:snapToGrid w:val="0"/>
          <w:color w:val="000000" w:themeColor="text1"/>
          <w:kern w:val="0"/>
          <w:szCs w:val="21"/>
        </w:rPr>
        <w:t xml:space="preserve">  </w:t>
      </w:r>
      <w:r>
        <w:rPr>
          <w:rFonts w:ascii="Times New Roman" w:eastAsia="宋体" w:hAnsi="Times New Roman" w:cs="Times New Roman"/>
          <w:b/>
          <w:snapToGrid w:val="0"/>
          <w:color w:val="000000" w:themeColor="text1"/>
          <w:kern w:val="0"/>
          <w:szCs w:val="21"/>
        </w:rPr>
        <w:t>单位</w:t>
      </w:r>
      <w:r>
        <w:rPr>
          <w:rFonts w:ascii="Times New Roman" w:eastAsia="宋体" w:hAnsi="Times New Roman" w:cs="Times New Roman"/>
          <w:bCs/>
          <w:color w:val="000000" w:themeColor="text1"/>
          <w:sz w:val="18"/>
          <w:szCs w:val="18"/>
        </w:rPr>
        <w:t>μg</w:t>
      </w:r>
      <w:r>
        <w:rPr>
          <w:rFonts w:ascii="Times New Roman" w:eastAsia="宋体" w:hAnsi="Times New Roman" w:cs="Times New Roman"/>
          <w:color w:val="000000" w:themeColor="text1"/>
          <w:sz w:val="18"/>
          <w:szCs w:val="18"/>
        </w:rPr>
        <w:t>/m</w:t>
      </w:r>
      <w:r>
        <w:rPr>
          <w:rFonts w:ascii="Times New Roman" w:eastAsia="宋体" w:hAnsi="Times New Roman" w:cs="Times New Roman"/>
          <w:color w:val="000000" w:themeColor="text1"/>
          <w:sz w:val="18"/>
          <w:szCs w:val="18"/>
          <w:vertAlign w:val="superscript"/>
        </w:rPr>
        <w:t>3</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2"/>
        <w:gridCol w:w="2149"/>
        <w:gridCol w:w="1721"/>
        <w:gridCol w:w="2364"/>
      </w:tblGrid>
      <w:tr w:rsidR="00DB6592">
        <w:trPr>
          <w:trHeight w:val="369"/>
          <w:jc w:val="center"/>
        </w:trPr>
        <w:tc>
          <w:tcPr>
            <w:tcW w:w="2062" w:type="dxa"/>
            <w:vAlign w:val="center"/>
          </w:tcPr>
          <w:p w:rsidR="00DB6592" w:rsidRDefault="00FD01D4">
            <w:pPr>
              <w:jc w:val="center"/>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sz w:val="21"/>
                <w:szCs w:val="21"/>
              </w:rPr>
              <w:t>污染物名称</w:t>
            </w:r>
          </w:p>
        </w:tc>
        <w:tc>
          <w:tcPr>
            <w:tcW w:w="2149" w:type="dxa"/>
            <w:vAlign w:val="center"/>
          </w:tcPr>
          <w:p w:rsidR="00DB6592" w:rsidRDefault="00FD01D4">
            <w:pPr>
              <w:jc w:val="center"/>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sz w:val="21"/>
                <w:szCs w:val="21"/>
              </w:rPr>
              <w:t>平均时间</w:t>
            </w:r>
          </w:p>
        </w:tc>
        <w:tc>
          <w:tcPr>
            <w:tcW w:w="1721" w:type="dxa"/>
            <w:vAlign w:val="center"/>
          </w:tcPr>
          <w:p w:rsidR="00DB6592" w:rsidRDefault="00FD01D4">
            <w:pPr>
              <w:jc w:val="center"/>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sz w:val="21"/>
                <w:szCs w:val="21"/>
              </w:rPr>
              <w:t>浓度限值</w:t>
            </w:r>
          </w:p>
        </w:tc>
        <w:tc>
          <w:tcPr>
            <w:tcW w:w="2364" w:type="dxa"/>
            <w:vAlign w:val="center"/>
          </w:tcPr>
          <w:p w:rsidR="00DB6592" w:rsidRDefault="00FD01D4">
            <w:pPr>
              <w:jc w:val="center"/>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sz w:val="21"/>
                <w:szCs w:val="21"/>
              </w:rPr>
              <w:t>标准来源</w:t>
            </w:r>
          </w:p>
        </w:tc>
      </w:tr>
      <w:tr w:rsidR="00DB6592">
        <w:trPr>
          <w:trHeight w:val="369"/>
          <w:jc w:val="center"/>
        </w:trPr>
        <w:tc>
          <w:tcPr>
            <w:tcW w:w="2062" w:type="dxa"/>
            <w:vMerge w:val="restart"/>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NO</w:t>
            </w:r>
            <w:r>
              <w:rPr>
                <w:rFonts w:ascii="Times New Roman" w:eastAsia="宋体" w:hAnsi="Times New Roman" w:cs="Times New Roman"/>
                <w:color w:val="000000" w:themeColor="text1"/>
                <w:sz w:val="21"/>
                <w:szCs w:val="21"/>
                <w:vertAlign w:val="subscript"/>
              </w:rPr>
              <w:t>x</w:t>
            </w:r>
          </w:p>
        </w:tc>
        <w:tc>
          <w:tcPr>
            <w:tcW w:w="2149"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年平均</w:t>
            </w:r>
          </w:p>
        </w:tc>
        <w:tc>
          <w:tcPr>
            <w:tcW w:w="1721"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50</w:t>
            </w:r>
          </w:p>
        </w:tc>
        <w:tc>
          <w:tcPr>
            <w:tcW w:w="2364" w:type="dxa"/>
            <w:vMerge w:val="restart"/>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GB3095-2012</w:t>
            </w:r>
          </w:p>
        </w:tc>
      </w:tr>
      <w:tr w:rsidR="00DB6592">
        <w:trPr>
          <w:trHeight w:val="369"/>
          <w:jc w:val="center"/>
        </w:trPr>
        <w:tc>
          <w:tcPr>
            <w:tcW w:w="2062" w:type="dxa"/>
            <w:vMerge/>
            <w:vAlign w:val="center"/>
          </w:tcPr>
          <w:p w:rsidR="00DB6592" w:rsidRDefault="00DB6592">
            <w:pPr>
              <w:jc w:val="center"/>
              <w:rPr>
                <w:rFonts w:ascii="Times New Roman" w:eastAsia="宋体" w:hAnsi="Times New Roman" w:cs="Times New Roman"/>
                <w:color w:val="000000" w:themeColor="text1"/>
                <w:sz w:val="21"/>
                <w:szCs w:val="21"/>
              </w:rPr>
            </w:pPr>
          </w:p>
        </w:tc>
        <w:tc>
          <w:tcPr>
            <w:tcW w:w="2149"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24</w:t>
            </w:r>
            <w:r>
              <w:rPr>
                <w:rFonts w:ascii="Times New Roman" w:eastAsia="宋体" w:hAnsi="Times New Roman" w:cs="Times New Roman"/>
                <w:color w:val="000000" w:themeColor="text1"/>
                <w:sz w:val="21"/>
                <w:szCs w:val="21"/>
              </w:rPr>
              <w:t>小时平均</w:t>
            </w:r>
          </w:p>
        </w:tc>
        <w:tc>
          <w:tcPr>
            <w:tcW w:w="1721"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100</w:t>
            </w:r>
          </w:p>
        </w:tc>
        <w:tc>
          <w:tcPr>
            <w:tcW w:w="2364" w:type="dxa"/>
            <w:vMerge/>
            <w:vAlign w:val="center"/>
          </w:tcPr>
          <w:p w:rsidR="00DB6592" w:rsidRDefault="00DB6592">
            <w:pPr>
              <w:jc w:val="center"/>
              <w:rPr>
                <w:rFonts w:ascii="Times New Roman" w:eastAsia="宋体" w:hAnsi="Times New Roman" w:cs="Times New Roman"/>
                <w:color w:val="000000" w:themeColor="text1"/>
                <w:sz w:val="21"/>
                <w:szCs w:val="21"/>
              </w:rPr>
            </w:pPr>
          </w:p>
        </w:tc>
      </w:tr>
      <w:tr w:rsidR="00DB6592">
        <w:trPr>
          <w:trHeight w:val="369"/>
          <w:jc w:val="center"/>
        </w:trPr>
        <w:tc>
          <w:tcPr>
            <w:tcW w:w="2062" w:type="dxa"/>
            <w:vMerge/>
            <w:vAlign w:val="center"/>
          </w:tcPr>
          <w:p w:rsidR="00DB6592" w:rsidRDefault="00DB6592">
            <w:pPr>
              <w:jc w:val="center"/>
              <w:rPr>
                <w:rFonts w:ascii="Times New Roman" w:eastAsia="宋体" w:hAnsi="Times New Roman" w:cs="Times New Roman"/>
                <w:color w:val="000000" w:themeColor="text1"/>
                <w:sz w:val="21"/>
                <w:szCs w:val="21"/>
              </w:rPr>
            </w:pPr>
          </w:p>
        </w:tc>
        <w:tc>
          <w:tcPr>
            <w:tcW w:w="2149"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w:t>
            </w:r>
            <w:r>
              <w:rPr>
                <w:rFonts w:ascii="Times New Roman" w:eastAsia="宋体" w:hAnsi="Times New Roman" w:cs="Times New Roman"/>
                <w:color w:val="000000" w:themeColor="text1"/>
                <w:sz w:val="21"/>
                <w:szCs w:val="21"/>
              </w:rPr>
              <w:t>小时平均</w:t>
            </w:r>
          </w:p>
        </w:tc>
        <w:tc>
          <w:tcPr>
            <w:tcW w:w="1721"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250</w:t>
            </w:r>
          </w:p>
        </w:tc>
        <w:tc>
          <w:tcPr>
            <w:tcW w:w="2364" w:type="dxa"/>
            <w:vMerge/>
            <w:vAlign w:val="center"/>
          </w:tcPr>
          <w:p w:rsidR="00DB6592" w:rsidRDefault="00DB6592">
            <w:pPr>
              <w:jc w:val="center"/>
              <w:rPr>
                <w:rFonts w:ascii="Times New Roman" w:eastAsia="宋体" w:hAnsi="Times New Roman" w:cs="Times New Roman"/>
                <w:color w:val="000000" w:themeColor="text1"/>
                <w:sz w:val="21"/>
                <w:szCs w:val="21"/>
              </w:rPr>
            </w:pPr>
          </w:p>
        </w:tc>
      </w:tr>
      <w:tr w:rsidR="00DB6592">
        <w:trPr>
          <w:trHeight w:val="369"/>
          <w:jc w:val="center"/>
        </w:trPr>
        <w:tc>
          <w:tcPr>
            <w:tcW w:w="2062" w:type="dxa"/>
            <w:vMerge w:val="restart"/>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SO</w:t>
            </w:r>
            <w:r>
              <w:rPr>
                <w:rFonts w:ascii="Times New Roman" w:eastAsia="宋体" w:hAnsi="Times New Roman" w:cs="Times New Roman"/>
                <w:color w:val="000000" w:themeColor="text1"/>
                <w:sz w:val="21"/>
                <w:szCs w:val="21"/>
                <w:vertAlign w:val="subscript"/>
              </w:rPr>
              <w:t>2</w:t>
            </w:r>
          </w:p>
        </w:tc>
        <w:tc>
          <w:tcPr>
            <w:tcW w:w="2149"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年平均</w:t>
            </w:r>
          </w:p>
        </w:tc>
        <w:tc>
          <w:tcPr>
            <w:tcW w:w="1721"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60</w:t>
            </w:r>
          </w:p>
        </w:tc>
        <w:tc>
          <w:tcPr>
            <w:tcW w:w="2364" w:type="dxa"/>
            <w:vMerge/>
            <w:vAlign w:val="center"/>
          </w:tcPr>
          <w:p w:rsidR="00DB6592" w:rsidRDefault="00DB6592">
            <w:pPr>
              <w:jc w:val="center"/>
              <w:rPr>
                <w:rFonts w:ascii="Times New Roman" w:eastAsia="宋体" w:hAnsi="Times New Roman" w:cs="Times New Roman"/>
                <w:color w:val="000000" w:themeColor="text1"/>
                <w:sz w:val="21"/>
                <w:szCs w:val="21"/>
              </w:rPr>
            </w:pPr>
          </w:p>
        </w:tc>
      </w:tr>
      <w:tr w:rsidR="00DB6592">
        <w:trPr>
          <w:trHeight w:val="369"/>
          <w:jc w:val="center"/>
        </w:trPr>
        <w:tc>
          <w:tcPr>
            <w:tcW w:w="2062" w:type="dxa"/>
            <w:vMerge/>
            <w:vAlign w:val="center"/>
          </w:tcPr>
          <w:p w:rsidR="00DB6592" w:rsidRDefault="00DB6592">
            <w:pPr>
              <w:jc w:val="center"/>
              <w:rPr>
                <w:rFonts w:ascii="Times New Roman" w:eastAsia="宋体" w:hAnsi="Times New Roman" w:cs="Times New Roman"/>
                <w:color w:val="000000" w:themeColor="text1"/>
                <w:sz w:val="21"/>
                <w:szCs w:val="21"/>
              </w:rPr>
            </w:pPr>
          </w:p>
        </w:tc>
        <w:tc>
          <w:tcPr>
            <w:tcW w:w="2149"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24</w:t>
            </w:r>
            <w:r>
              <w:rPr>
                <w:rFonts w:ascii="Times New Roman" w:eastAsia="宋体" w:hAnsi="Times New Roman" w:cs="Times New Roman"/>
                <w:color w:val="000000" w:themeColor="text1"/>
                <w:sz w:val="21"/>
                <w:szCs w:val="21"/>
              </w:rPr>
              <w:t>小时平均</w:t>
            </w:r>
          </w:p>
        </w:tc>
        <w:tc>
          <w:tcPr>
            <w:tcW w:w="1721"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150</w:t>
            </w:r>
          </w:p>
        </w:tc>
        <w:tc>
          <w:tcPr>
            <w:tcW w:w="2364" w:type="dxa"/>
            <w:vMerge/>
            <w:vAlign w:val="center"/>
          </w:tcPr>
          <w:p w:rsidR="00DB6592" w:rsidRDefault="00DB6592">
            <w:pPr>
              <w:jc w:val="center"/>
              <w:rPr>
                <w:rFonts w:ascii="Times New Roman" w:eastAsia="宋体" w:hAnsi="Times New Roman" w:cs="Times New Roman"/>
                <w:color w:val="000000" w:themeColor="text1"/>
                <w:sz w:val="21"/>
                <w:szCs w:val="21"/>
              </w:rPr>
            </w:pPr>
          </w:p>
        </w:tc>
      </w:tr>
      <w:tr w:rsidR="00DB6592">
        <w:trPr>
          <w:trHeight w:val="369"/>
          <w:jc w:val="center"/>
        </w:trPr>
        <w:tc>
          <w:tcPr>
            <w:tcW w:w="2062" w:type="dxa"/>
            <w:vMerge/>
            <w:vAlign w:val="center"/>
          </w:tcPr>
          <w:p w:rsidR="00DB6592" w:rsidRDefault="00DB6592">
            <w:pPr>
              <w:jc w:val="center"/>
              <w:rPr>
                <w:rFonts w:ascii="Times New Roman" w:eastAsia="宋体" w:hAnsi="Times New Roman" w:cs="Times New Roman"/>
                <w:color w:val="000000" w:themeColor="text1"/>
                <w:sz w:val="21"/>
                <w:szCs w:val="21"/>
              </w:rPr>
            </w:pPr>
          </w:p>
        </w:tc>
        <w:tc>
          <w:tcPr>
            <w:tcW w:w="2149"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w:t>
            </w:r>
            <w:r>
              <w:rPr>
                <w:rFonts w:ascii="Times New Roman" w:eastAsia="宋体" w:hAnsi="Times New Roman" w:cs="Times New Roman"/>
                <w:color w:val="000000" w:themeColor="text1"/>
                <w:sz w:val="21"/>
                <w:szCs w:val="21"/>
              </w:rPr>
              <w:t>小时平均</w:t>
            </w:r>
          </w:p>
        </w:tc>
        <w:tc>
          <w:tcPr>
            <w:tcW w:w="1721"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500</w:t>
            </w:r>
          </w:p>
        </w:tc>
        <w:tc>
          <w:tcPr>
            <w:tcW w:w="2364" w:type="dxa"/>
            <w:vMerge/>
            <w:vAlign w:val="center"/>
          </w:tcPr>
          <w:p w:rsidR="00DB6592" w:rsidRDefault="00DB6592">
            <w:pPr>
              <w:jc w:val="center"/>
              <w:rPr>
                <w:rFonts w:ascii="Times New Roman" w:eastAsia="宋体" w:hAnsi="Times New Roman" w:cs="Times New Roman"/>
                <w:color w:val="000000" w:themeColor="text1"/>
                <w:sz w:val="21"/>
                <w:szCs w:val="21"/>
              </w:rPr>
            </w:pPr>
          </w:p>
        </w:tc>
      </w:tr>
      <w:tr w:rsidR="00DB6592">
        <w:trPr>
          <w:trHeight w:val="369"/>
          <w:jc w:val="center"/>
        </w:trPr>
        <w:tc>
          <w:tcPr>
            <w:tcW w:w="2062" w:type="dxa"/>
            <w:vMerge w:val="restart"/>
            <w:vAlign w:val="center"/>
          </w:tcPr>
          <w:p w:rsidR="00DB6592" w:rsidRDefault="00FD01D4">
            <w:pPr>
              <w:jc w:val="center"/>
              <w:rPr>
                <w:rFonts w:ascii="Times New Roman" w:eastAsia="宋体" w:hAnsi="Times New Roman" w:cs="Times New Roman"/>
                <w:color w:val="000000" w:themeColor="text1"/>
                <w:sz w:val="21"/>
                <w:szCs w:val="21"/>
                <w:vertAlign w:val="subscript"/>
              </w:rPr>
            </w:pPr>
            <w:r>
              <w:rPr>
                <w:rFonts w:ascii="Times New Roman" w:eastAsia="宋体" w:hAnsi="Times New Roman" w:cs="Times New Roman"/>
                <w:color w:val="000000" w:themeColor="text1"/>
                <w:sz w:val="21"/>
                <w:szCs w:val="21"/>
              </w:rPr>
              <w:t>PM</w:t>
            </w:r>
            <w:r>
              <w:rPr>
                <w:rFonts w:ascii="Times New Roman" w:eastAsia="宋体" w:hAnsi="Times New Roman" w:cs="Times New Roman"/>
                <w:color w:val="000000" w:themeColor="text1"/>
                <w:sz w:val="21"/>
                <w:szCs w:val="21"/>
                <w:vertAlign w:val="subscript"/>
              </w:rPr>
              <w:t>10</w:t>
            </w:r>
          </w:p>
        </w:tc>
        <w:tc>
          <w:tcPr>
            <w:tcW w:w="2149"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年平均</w:t>
            </w:r>
          </w:p>
        </w:tc>
        <w:tc>
          <w:tcPr>
            <w:tcW w:w="1721"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70</w:t>
            </w:r>
          </w:p>
        </w:tc>
        <w:tc>
          <w:tcPr>
            <w:tcW w:w="2364" w:type="dxa"/>
            <w:vMerge/>
            <w:vAlign w:val="center"/>
          </w:tcPr>
          <w:p w:rsidR="00DB6592" w:rsidRDefault="00DB6592">
            <w:pPr>
              <w:jc w:val="center"/>
              <w:rPr>
                <w:rFonts w:ascii="Times New Roman" w:eastAsia="宋体" w:hAnsi="Times New Roman" w:cs="Times New Roman"/>
                <w:color w:val="000000" w:themeColor="text1"/>
                <w:sz w:val="21"/>
                <w:szCs w:val="21"/>
              </w:rPr>
            </w:pPr>
          </w:p>
        </w:tc>
      </w:tr>
      <w:tr w:rsidR="00DB6592">
        <w:trPr>
          <w:trHeight w:val="369"/>
          <w:jc w:val="center"/>
        </w:trPr>
        <w:tc>
          <w:tcPr>
            <w:tcW w:w="2062" w:type="dxa"/>
            <w:vMerge/>
            <w:vAlign w:val="center"/>
          </w:tcPr>
          <w:p w:rsidR="00DB6592" w:rsidRDefault="00DB6592">
            <w:pPr>
              <w:jc w:val="center"/>
              <w:rPr>
                <w:rFonts w:ascii="Times New Roman" w:eastAsia="宋体" w:hAnsi="Times New Roman" w:cs="Times New Roman"/>
                <w:color w:val="000000" w:themeColor="text1"/>
                <w:sz w:val="21"/>
                <w:szCs w:val="21"/>
              </w:rPr>
            </w:pPr>
          </w:p>
        </w:tc>
        <w:tc>
          <w:tcPr>
            <w:tcW w:w="2149"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24</w:t>
            </w:r>
            <w:r>
              <w:rPr>
                <w:rFonts w:ascii="Times New Roman" w:eastAsia="宋体" w:hAnsi="Times New Roman" w:cs="Times New Roman"/>
                <w:color w:val="000000" w:themeColor="text1"/>
                <w:sz w:val="21"/>
                <w:szCs w:val="21"/>
              </w:rPr>
              <w:t>小时平均</w:t>
            </w:r>
          </w:p>
        </w:tc>
        <w:tc>
          <w:tcPr>
            <w:tcW w:w="1721"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150</w:t>
            </w:r>
          </w:p>
        </w:tc>
        <w:tc>
          <w:tcPr>
            <w:tcW w:w="2364" w:type="dxa"/>
            <w:vMerge/>
            <w:vAlign w:val="center"/>
          </w:tcPr>
          <w:p w:rsidR="00DB6592" w:rsidRDefault="00DB6592">
            <w:pPr>
              <w:jc w:val="center"/>
              <w:rPr>
                <w:rFonts w:ascii="Times New Roman" w:eastAsia="宋体" w:hAnsi="Times New Roman" w:cs="Times New Roman"/>
                <w:color w:val="000000" w:themeColor="text1"/>
                <w:sz w:val="21"/>
                <w:szCs w:val="21"/>
              </w:rPr>
            </w:pPr>
          </w:p>
        </w:tc>
      </w:tr>
      <w:tr w:rsidR="00DB6592">
        <w:trPr>
          <w:trHeight w:val="369"/>
          <w:jc w:val="center"/>
        </w:trPr>
        <w:tc>
          <w:tcPr>
            <w:tcW w:w="2062" w:type="dxa"/>
            <w:vMerge w:val="restart"/>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TSP</w:t>
            </w:r>
          </w:p>
        </w:tc>
        <w:tc>
          <w:tcPr>
            <w:tcW w:w="2149"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年平均</w:t>
            </w:r>
          </w:p>
        </w:tc>
        <w:tc>
          <w:tcPr>
            <w:tcW w:w="1721"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200</w:t>
            </w:r>
          </w:p>
        </w:tc>
        <w:tc>
          <w:tcPr>
            <w:tcW w:w="2364" w:type="dxa"/>
            <w:vMerge/>
            <w:vAlign w:val="center"/>
          </w:tcPr>
          <w:p w:rsidR="00DB6592" w:rsidRDefault="00DB6592">
            <w:pPr>
              <w:jc w:val="center"/>
              <w:rPr>
                <w:rFonts w:ascii="Times New Roman" w:eastAsia="宋体" w:hAnsi="Times New Roman" w:cs="Times New Roman"/>
                <w:color w:val="000000" w:themeColor="text1"/>
                <w:sz w:val="21"/>
                <w:szCs w:val="21"/>
              </w:rPr>
            </w:pPr>
          </w:p>
        </w:tc>
      </w:tr>
      <w:tr w:rsidR="00DB6592">
        <w:trPr>
          <w:trHeight w:val="369"/>
          <w:jc w:val="center"/>
        </w:trPr>
        <w:tc>
          <w:tcPr>
            <w:tcW w:w="2062" w:type="dxa"/>
            <w:vMerge/>
            <w:vAlign w:val="center"/>
          </w:tcPr>
          <w:p w:rsidR="00DB6592" w:rsidRDefault="00DB6592">
            <w:pPr>
              <w:jc w:val="center"/>
              <w:rPr>
                <w:rFonts w:ascii="Times New Roman" w:eastAsia="宋体" w:hAnsi="Times New Roman" w:cs="Times New Roman"/>
                <w:color w:val="000000" w:themeColor="text1"/>
                <w:sz w:val="21"/>
                <w:szCs w:val="21"/>
              </w:rPr>
            </w:pPr>
          </w:p>
        </w:tc>
        <w:tc>
          <w:tcPr>
            <w:tcW w:w="2149"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24</w:t>
            </w:r>
            <w:r>
              <w:rPr>
                <w:rFonts w:ascii="Times New Roman" w:eastAsia="宋体" w:hAnsi="Times New Roman" w:cs="Times New Roman"/>
                <w:color w:val="000000" w:themeColor="text1"/>
                <w:sz w:val="21"/>
                <w:szCs w:val="21"/>
              </w:rPr>
              <w:t>小时平均</w:t>
            </w:r>
          </w:p>
        </w:tc>
        <w:tc>
          <w:tcPr>
            <w:tcW w:w="1721"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300</w:t>
            </w:r>
          </w:p>
        </w:tc>
        <w:tc>
          <w:tcPr>
            <w:tcW w:w="2364" w:type="dxa"/>
            <w:vMerge/>
            <w:vAlign w:val="center"/>
          </w:tcPr>
          <w:p w:rsidR="00DB6592" w:rsidRDefault="00DB6592">
            <w:pPr>
              <w:jc w:val="center"/>
              <w:rPr>
                <w:rFonts w:ascii="Times New Roman" w:eastAsia="宋体" w:hAnsi="Times New Roman" w:cs="Times New Roman"/>
                <w:color w:val="000000" w:themeColor="text1"/>
                <w:sz w:val="21"/>
                <w:szCs w:val="21"/>
              </w:rPr>
            </w:pPr>
          </w:p>
        </w:tc>
      </w:tr>
      <w:tr w:rsidR="00DB6592">
        <w:trPr>
          <w:trHeight w:val="369"/>
          <w:jc w:val="center"/>
        </w:trPr>
        <w:tc>
          <w:tcPr>
            <w:tcW w:w="2062" w:type="dxa"/>
            <w:vMerge w:val="restart"/>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snapToGrid w:val="0"/>
                <w:color w:val="000000" w:themeColor="text1"/>
                <w:kern w:val="0"/>
                <w:sz w:val="21"/>
                <w:szCs w:val="21"/>
              </w:rPr>
              <w:t>氟化物（</w:t>
            </w:r>
            <w:r>
              <w:rPr>
                <w:rFonts w:ascii="Times New Roman" w:eastAsia="宋体" w:hAnsi="Times New Roman" w:cs="Times New Roman"/>
                <w:snapToGrid w:val="0"/>
                <w:color w:val="000000" w:themeColor="text1"/>
                <w:kern w:val="0"/>
                <w:sz w:val="21"/>
                <w:szCs w:val="21"/>
              </w:rPr>
              <w:t>F</w:t>
            </w:r>
            <w:r>
              <w:rPr>
                <w:rFonts w:ascii="Times New Roman" w:eastAsia="宋体" w:hAnsi="Times New Roman" w:cs="Times New Roman"/>
                <w:snapToGrid w:val="0"/>
                <w:color w:val="000000" w:themeColor="text1"/>
                <w:kern w:val="0"/>
                <w:sz w:val="21"/>
                <w:szCs w:val="21"/>
              </w:rPr>
              <w:t>）</w:t>
            </w:r>
          </w:p>
        </w:tc>
        <w:tc>
          <w:tcPr>
            <w:tcW w:w="2149"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w:t>
            </w:r>
            <w:r>
              <w:rPr>
                <w:rFonts w:ascii="Times New Roman" w:eastAsia="宋体" w:hAnsi="Times New Roman" w:cs="Times New Roman"/>
                <w:color w:val="000000" w:themeColor="text1"/>
                <w:sz w:val="21"/>
                <w:szCs w:val="21"/>
              </w:rPr>
              <w:t>小时平均</w:t>
            </w:r>
          </w:p>
        </w:tc>
        <w:tc>
          <w:tcPr>
            <w:tcW w:w="1721"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w:t>
            </w:r>
          </w:p>
        </w:tc>
        <w:tc>
          <w:tcPr>
            <w:tcW w:w="2364" w:type="dxa"/>
            <w:vMerge/>
            <w:vAlign w:val="center"/>
          </w:tcPr>
          <w:p w:rsidR="00DB6592" w:rsidRDefault="00DB6592">
            <w:pPr>
              <w:jc w:val="center"/>
              <w:rPr>
                <w:rFonts w:ascii="Times New Roman" w:eastAsia="宋体" w:hAnsi="Times New Roman" w:cs="Times New Roman"/>
                <w:color w:val="000000" w:themeColor="text1"/>
                <w:sz w:val="21"/>
                <w:szCs w:val="21"/>
              </w:rPr>
            </w:pPr>
          </w:p>
        </w:tc>
      </w:tr>
      <w:tr w:rsidR="00DB6592">
        <w:trPr>
          <w:trHeight w:val="369"/>
          <w:jc w:val="center"/>
        </w:trPr>
        <w:tc>
          <w:tcPr>
            <w:tcW w:w="2062" w:type="dxa"/>
            <w:vMerge/>
            <w:vAlign w:val="center"/>
          </w:tcPr>
          <w:p w:rsidR="00DB6592" w:rsidRDefault="00DB6592">
            <w:pPr>
              <w:jc w:val="center"/>
              <w:rPr>
                <w:rFonts w:ascii="Times New Roman" w:eastAsia="宋体" w:hAnsi="Times New Roman" w:cs="Times New Roman"/>
                <w:snapToGrid w:val="0"/>
                <w:color w:val="000000" w:themeColor="text1"/>
                <w:kern w:val="0"/>
                <w:sz w:val="21"/>
                <w:szCs w:val="21"/>
              </w:rPr>
            </w:pPr>
          </w:p>
        </w:tc>
        <w:tc>
          <w:tcPr>
            <w:tcW w:w="2149" w:type="dxa"/>
            <w:vAlign w:val="center"/>
          </w:tcPr>
          <w:p w:rsidR="00DB6592" w:rsidRDefault="00FD01D4">
            <w:pPr>
              <w:jc w:val="center"/>
              <w:rPr>
                <w:rFonts w:ascii="Times New Roman" w:eastAsia="宋体" w:hAnsi="Times New Roman" w:cs="Times New Roman"/>
                <w:snapToGrid w:val="0"/>
                <w:color w:val="000000" w:themeColor="text1"/>
                <w:kern w:val="0"/>
                <w:sz w:val="21"/>
                <w:szCs w:val="21"/>
              </w:rPr>
            </w:pPr>
            <w:r>
              <w:rPr>
                <w:rFonts w:ascii="Times New Roman" w:eastAsia="宋体" w:hAnsi="Times New Roman" w:cs="Times New Roman"/>
                <w:snapToGrid w:val="0"/>
                <w:color w:val="000000" w:themeColor="text1"/>
                <w:kern w:val="0"/>
                <w:sz w:val="21"/>
                <w:szCs w:val="21"/>
              </w:rPr>
              <w:t>24</w:t>
            </w:r>
            <w:r>
              <w:rPr>
                <w:rFonts w:ascii="Times New Roman" w:eastAsia="宋体" w:hAnsi="Times New Roman" w:cs="Times New Roman"/>
                <w:snapToGrid w:val="0"/>
                <w:color w:val="000000" w:themeColor="text1"/>
                <w:kern w:val="0"/>
                <w:sz w:val="21"/>
                <w:szCs w:val="21"/>
              </w:rPr>
              <w:t>小时平均</w:t>
            </w:r>
          </w:p>
        </w:tc>
        <w:tc>
          <w:tcPr>
            <w:tcW w:w="1721"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7</w:t>
            </w:r>
          </w:p>
        </w:tc>
        <w:tc>
          <w:tcPr>
            <w:tcW w:w="2364" w:type="dxa"/>
            <w:vMerge/>
            <w:vAlign w:val="center"/>
          </w:tcPr>
          <w:p w:rsidR="00DB6592" w:rsidRDefault="00DB6592">
            <w:pPr>
              <w:jc w:val="center"/>
              <w:rPr>
                <w:rFonts w:ascii="Times New Roman" w:eastAsia="宋体" w:hAnsi="Times New Roman" w:cs="Times New Roman"/>
                <w:color w:val="000000" w:themeColor="text1"/>
                <w:sz w:val="21"/>
                <w:szCs w:val="21"/>
              </w:rPr>
            </w:pPr>
          </w:p>
        </w:tc>
      </w:tr>
      <w:tr w:rsidR="00DB6592">
        <w:trPr>
          <w:trHeight w:val="369"/>
          <w:jc w:val="center"/>
        </w:trPr>
        <w:tc>
          <w:tcPr>
            <w:tcW w:w="2062" w:type="dxa"/>
            <w:vAlign w:val="center"/>
          </w:tcPr>
          <w:p w:rsidR="00DB6592" w:rsidRDefault="00FD01D4">
            <w:pPr>
              <w:jc w:val="center"/>
              <w:rPr>
                <w:rFonts w:ascii="Times New Roman" w:eastAsia="宋体" w:hAnsi="Times New Roman" w:cs="Times New Roman"/>
                <w:snapToGrid w:val="0"/>
                <w:color w:val="000000" w:themeColor="text1"/>
                <w:kern w:val="0"/>
                <w:sz w:val="21"/>
                <w:szCs w:val="21"/>
              </w:rPr>
            </w:pPr>
            <w:r>
              <w:rPr>
                <w:rFonts w:ascii="Times New Roman" w:eastAsia="宋体" w:hAnsi="Times New Roman" w:cs="Times New Roman"/>
                <w:snapToGrid w:val="0"/>
                <w:color w:val="000000" w:themeColor="text1"/>
                <w:kern w:val="0"/>
                <w:sz w:val="21"/>
                <w:szCs w:val="21"/>
              </w:rPr>
              <w:t>氨</w:t>
            </w:r>
          </w:p>
        </w:tc>
        <w:tc>
          <w:tcPr>
            <w:tcW w:w="2149" w:type="dxa"/>
            <w:vAlign w:val="center"/>
          </w:tcPr>
          <w:p w:rsidR="00DB6592" w:rsidRDefault="00FD01D4">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sz w:val="21"/>
                <w:szCs w:val="21"/>
              </w:rPr>
              <w:t>1</w:t>
            </w:r>
            <w:r>
              <w:rPr>
                <w:rFonts w:ascii="Times New Roman" w:eastAsia="宋体" w:hAnsi="Times New Roman" w:cs="Times New Roman"/>
                <w:color w:val="000000" w:themeColor="text1"/>
                <w:sz w:val="21"/>
                <w:szCs w:val="21"/>
              </w:rPr>
              <w:t>小时平均</w:t>
            </w:r>
          </w:p>
        </w:tc>
        <w:tc>
          <w:tcPr>
            <w:tcW w:w="1721"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200</w:t>
            </w:r>
          </w:p>
        </w:tc>
        <w:tc>
          <w:tcPr>
            <w:tcW w:w="2364"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hd w:val="clear" w:color="auto" w:fill="FFFFFF"/>
              </w:rPr>
              <w:t>HJ2.2-2018</w:t>
            </w:r>
          </w:p>
        </w:tc>
      </w:tr>
    </w:tbl>
    <w:bookmarkEnd w:id="61"/>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）地表水水环境质量标准</w:t>
      </w:r>
    </w:p>
    <w:p w:rsidR="00DB6592" w:rsidRDefault="00FD01D4">
      <w:pPr>
        <w:spacing w:line="520" w:lineRule="exact"/>
        <w:ind w:firstLineChars="200" w:firstLine="480"/>
        <w:rPr>
          <w:rFonts w:ascii="Times New Roman" w:eastAsia="宋体" w:hAnsi="Times New Roman" w:cs="Times New Roman"/>
          <w:color w:val="000000" w:themeColor="text1"/>
        </w:rPr>
      </w:pPr>
      <w:bookmarkStart w:id="62" w:name="_Hlk525915972"/>
      <w:r>
        <w:rPr>
          <w:rFonts w:ascii="Times New Roman" w:eastAsia="宋体" w:hAnsi="Times New Roman" w:cs="Times New Roman"/>
          <w:color w:val="000000" w:themeColor="text1"/>
        </w:rPr>
        <w:t>项目区位于安宁市安宁工业园，周边主要地表水系</w:t>
      </w:r>
      <w:r>
        <w:rPr>
          <w:rFonts w:ascii="Times New Roman" w:eastAsia="宋体" w:hAnsi="Times New Roman" w:cs="Times New Roman"/>
          <w:color w:val="000000" w:themeColor="text1"/>
        </w:rPr>
        <w:tab/>
      </w:r>
      <w:r>
        <w:rPr>
          <w:rFonts w:ascii="Times New Roman" w:eastAsia="宋体" w:hAnsi="Times New Roman" w:cs="Times New Roman"/>
          <w:color w:val="000000" w:themeColor="text1"/>
        </w:rPr>
        <w:t>为螃蟹河水库、禄脿河及螳螂川，汇水范围为螃蟹河水库及禄脿河，根据《云南省地表水水环境</w:t>
      </w:r>
      <w:r>
        <w:rPr>
          <w:rFonts w:ascii="Times New Roman" w:eastAsia="宋体" w:hAnsi="Times New Roman" w:cs="Times New Roman"/>
          <w:color w:val="000000" w:themeColor="text1"/>
        </w:rPr>
        <w:tab/>
      </w:r>
      <w:r>
        <w:rPr>
          <w:rFonts w:ascii="Times New Roman" w:eastAsia="宋体" w:hAnsi="Times New Roman" w:cs="Times New Roman"/>
          <w:color w:val="000000" w:themeColor="text1"/>
        </w:rPr>
        <w:t>功能区划》（</w:t>
      </w:r>
      <w:r>
        <w:rPr>
          <w:rFonts w:ascii="Times New Roman" w:eastAsia="宋体" w:hAnsi="Times New Roman" w:cs="Times New Roman"/>
          <w:color w:val="000000" w:themeColor="text1"/>
        </w:rPr>
        <w:t>2010~2020</w:t>
      </w:r>
      <w:r>
        <w:rPr>
          <w:rFonts w:ascii="Times New Roman" w:eastAsia="宋体" w:hAnsi="Times New Roman" w:cs="Times New Roman"/>
          <w:color w:val="000000" w:themeColor="text1"/>
        </w:rPr>
        <w:t>年）和《安宁市环境保护与生态建设</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十三五</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规划》（</w:t>
      </w:r>
      <w:r>
        <w:rPr>
          <w:rFonts w:ascii="Times New Roman" w:eastAsia="宋体" w:hAnsi="Times New Roman" w:cs="Times New Roman"/>
          <w:color w:val="000000" w:themeColor="text1"/>
        </w:rPr>
        <w:t>2016</w:t>
      </w:r>
      <w:r>
        <w:rPr>
          <w:rFonts w:ascii="Times New Roman" w:eastAsia="宋体" w:hAnsi="Times New Roman" w:cs="Times New Roman"/>
          <w:color w:val="000000" w:themeColor="text1"/>
        </w:rPr>
        <w:t>年</w:t>
      </w:r>
      <w:r>
        <w:rPr>
          <w:rFonts w:ascii="Times New Roman" w:eastAsia="宋体" w:hAnsi="Times New Roman" w:cs="Times New Roman"/>
          <w:color w:val="000000" w:themeColor="text1"/>
        </w:rPr>
        <w:t>6</w:t>
      </w:r>
      <w:r>
        <w:rPr>
          <w:rFonts w:ascii="Times New Roman" w:eastAsia="宋体" w:hAnsi="Times New Roman" w:cs="Times New Roman"/>
          <w:color w:val="000000" w:themeColor="text1"/>
        </w:rPr>
        <w:t>月）提出的水质目标，禄脿河功能为工业、农业用水，水质执行《地表水环境质量标准》（</w:t>
      </w:r>
      <w:r>
        <w:rPr>
          <w:rFonts w:ascii="Times New Roman" w:eastAsia="宋体" w:hAnsi="Times New Roman" w:cs="Times New Roman"/>
          <w:color w:val="000000" w:themeColor="text1"/>
        </w:rPr>
        <w:t>GB3838-2002</w:t>
      </w:r>
      <w:r>
        <w:rPr>
          <w:rFonts w:ascii="Times New Roman" w:eastAsia="宋体" w:hAnsi="Times New Roman" w:cs="Times New Roman"/>
          <w:color w:val="000000" w:themeColor="text1"/>
        </w:rPr>
        <w:t>）</w:t>
      </w:r>
      <w:r>
        <w:rPr>
          <w:rFonts w:ascii="宋体" w:eastAsia="宋体" w:hAnsi="宋体" w:cs="宋体" w:hint="eastAsia"/>
          <w:color w:val="000000" w:themeColor="text1"/>
        </w:rPr>
        <w:t>Ⅲ</w:t>
      </w:r>
      <w:r>
        <w:rPr>
          <w:rFonts w:ascii="Times New Roman" w:eastAsia="宋体" w:hAnsi="Times New Roman" w:cs="Times New Roman"/>
          <w:color w:val="000000" w:themeColor="text1"/>
        </w:rPr>
        <w:t>类标准；根据《安宁市水务局关于安宁市禄脿街道办事处安丰营村委会螃蟹河水库功能定义的说明》（见附件），螃蟹河水库属于小（二）型水库，水库功能为农灌用水，为确实贯彻落实安宁市人民政府与祥丰金麦签订的</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安宁市投资项目意向协议书</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的要求，螃蟹河水库作为云南祥丰金麦化工有限公司生产使用，则水质参禄脿河执行《地表水环境质量标</w:t>
      </w:r>
      <w:r>
        <w:rPr>
          <w:rFonts w:ascii="Times New Roman" w:eastAsia="宋体" w:hAnsi="Times New Roman" w:cs="Times New Roman"/>
          <w:color w:val="000000" w:themeColor="text1"/>
        </w:rPr>
        <w:t>准》（</w:t>
      </w:r>
      <w:r>
        <w:rPr>
          <w:rFonts w:ascii="Times New Roman" w:eastAsia="宋体" w:hAnsi="Times New Roman" w:cs="Times New Roman"/>
          <w:color w:val="000000" w:themeColor="text1"/>
        </w:rPr>
        <w:t>GB3838-2002</w:t>
      </w:r>
      <w:r>
        <w:rPr>
          <w:rFonts w:ascii="Times New Roman" w:eastAsia="宋体" w:hAnsi="Times New Roman" w:cs="Times New Roman"/>
          <w:color w:val="000000" w:themeColor="text1"/>
        </w:rPr>
        <w:t>）</w:t>
      </w:r>
      <w:r>
        <w:rPr>
          <w:rFonts w:ascii="宋体" w:eastAsia="宋体" w:hAnsi="宋体" w:cs="宋体" w:hint="eastAsia"/>
          <w:color w:val="000000" w:themeColor="text1"/>
        </w:rPr>
        <w:t>Ⅲ</w:t>
      </w:r>
      <w:r>
        <w:rPr>
          <w:rFonts w:ascii="Times New Roman" w:eastAsia="宋体" w:hAnsi="Times New Roman" w:cs="Times New Roman"/>
          <w:color w:val="000000" w:themeColor="text1"/>
        </w:rPr>
        <w:t>类标准，其标准值见</w:t>
      </w:r>
      <w:r>
        <w:rPr>
          <w:rFonts w:ascii="Times New Roman" w:eastAsia="宋体" w:hAnsi="Times New Roman" w:cs="Times New Roman"/>
          <w:color w:val="000000" w:themeColor="text1"/>
        </w:rPr>
        <w:t>2.3-2</w:t>
      </w:r>
      <w:r>
        <w:rPr>
          <w:rFonts w:ascii="Times New Roman" w:eastAsia="宋体" w:hAnsi="Times New Roman" w:cs="Times New Roman"/>
          <w:color w:val="000000" w:themeColor="text1"/>
        </w:rPr>
        <w:t>。</w:t>
      </w:r>
    </w:p>
    <w:p w:rsidR="00DB6592" w:rsidRDefault="00FD01D4">
      <w:pPr>
        <w:spacing w:line="360" w:lineRule="auto"/>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表</w:t>
      </w:r>
      <w:r>
        <w:rPr>
          <w:rFonts w:ascii="Times New Roman" w:eastAsia="宋体" w:hAnsi="Times New Roman" w:cs="Times New Roman"/>
          <w:b/>
          <w:color w:val="000000" w:themeColor="text1"/>
        </w:rPr>
        <w:t xml:space="preserve">2.3-2  </w:t>
      </w:r>
      <w:r>
        <w:rPr>
          <w:rFonts w:ascii="Times New Roman" w:eastAsia="宋体" w:hAnsi="Times New Roman" w:cs="Times New Roman"/>
          <w:b/>
          <w:color w:val="000000" w:themeColor="text1"/>
        </w:rPr>
        <w:t>本项目地表水环境质量执行标准</w:t>
      </w:r>
      <w:r>
        <w:rPr>
          <w:rFonts w:ascii="Times New Roman" w:eastAsia="宋体" w:hAnsi="Times New Roman" w:cs="Times New Roman"/>
          <w:b/>
          <w:color w:val="000000" w:themeColor="text1"/>
        </w:rPr>
        <w:t xml:space="preserve"> </w:t>
      </w:r>
      <w:r>
        <w:rPr>
          <w:rFonts w:ascii="Times New Roman" w:eastAsia="宋体" w:hAnsi="Times New Roman" w:cs="Times New Roman"/>
          <w:b/>
          <w:color w:val="000000" w:themeColor="text1"/>
        </w:rPr>
        <w:t>单位：</w:t>
      </w:r>
      <w:r>
        <w:rPr>
          <w:rFonts w:ascii="Times New Roman" w:eastAsia="宋体" w:hAnsi="Times New Roman" w:cs="Times New Roman"/>
          <w:b/>
          <w:color w:val="000000" w:themeColor="text1"/>
        </w:rPr>
        <w:t>mg/L</w:t>
      </w:r>
      <w:r>
        <w:rPr>
          <w:rFonts w:ascii="Times New Roman" w:eastAsia="宋体" w:hAnsi="Times New Roman" w:cs="Times New Roman"/>
          <w:b/>
          <w:color w:val="000000" w:themeColor="text1"/>
        </w:rPr>
        <w:t>（除水温、</w:t>
      </w:r>
      <w:r>
        <w:rPr>
          <w:rFonts w:ascii="Times New Roman" w:eastAsia="宋体" w:hAnsi="Times New Roman" w:cs="Times New Roman"/>
          <w:b/>
          <w:color w:val="000000" w:themeColor="text1"/>
        </w:rPr>
        <w:t>pH</w:t>
      </w:r>
      <w:r>
        <w:rPr>
          <w:rFonts w:ascii="Times New Roman" w:eastAsia="宋体" w:hAnsi="Times New Roman" w:cs="Times New Roman"/>
          <w:b/>
          <w:color w:val="000000" w:themeColor="text1"/>
        </w:rPr>
        <w:t>外）</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313"/>
        <w:gridCol w:w="1520"/>
        <w:gridCol w:w="3617"/>
      </w:tblGrid>
      <w:tr w:rsidR="00DB6592">
        <w:trPr>
          <w:trHeight w:val="369"/>
          <w:jc w:val="center"/>
        </w:trPr>
        <w:tc>
          <w:tcPr>
            <w:tcW w:w="846" w:type="dxa"/>
            <w:shd w:val="clear" w:color="auto" w:fill="auto"/>
            <w:vAlign w:val="center"/>
          </w:tcPr>
          <w:p w:rsidR="00DB6592" w:rsidRDefault="00FD01D4">
            <w:pPr>
              <w:jc w:val="center"/>
              <w:rPr>
                <w:rFonts w:ascii="Times New Roman" w:eastAsia="宋体" w:hAnsi="Times New Roman" w:cs="Times New Roman"/>
                <w:b/>
                <w:color w:val="000000" w:themeColor="text1"/>
                <w:sz w:val="21"/>
              </w:rPr>
            </w:pPr>
            <w:r>
              <w:rPr>
                <w:rFonts w:ascii="Times New Roman" w:eastAsia="宋体" w:hAnsi="Times New Roman" w:cs="Times New Roman"/>
                <w:b/>
                <w:color w:val="000000" w:themeColor="text1"/>
                <w:sz w:val="21"/>
              </w:rPr>
              <w:t>序号</w:t>
            </w:r>
          </w:p>
        </w:tc>
        <w:tc>
          <w:tcPr>
            <w:tcW w:w="2313" w:type="dxa"/>
            <w:shd w:val="clear" w:color="auto" w:fill="auto"/>
            <w:vAlign w:val="center"/>
          </w:tcPr>
          <w:p w:rsidR="00DB6592" w:rsidRDefault="00FD01D4">
            <w:pPr>
              <w:jc w:val="center"/>
              <w:rPr>
                <w:rFonts w:ascii="Times New Roman" w:eastAsia="宋体" w:hAnsi="Times New Roman" w:cs="Times New Roman"/>
                <w:b/>
                <w:color w:val="000000" w:themeColor="text1"/>
                <w:sz w:val="21"/>
              </w:rPr>
            </w:pPr>
            <w:r>
              <w:rPr>
                <w:rFonts w:ascii="Times New Roman" w:eastAsia="宋体" w:hAnsi="Times New Roman" w:cs="Times New Roman"/>
                <w:b/>
                <w:color w:val="000000" w:themeColor="text1"/>
                <w:sz w:val="21"/>
              </w:rPr>
              <w:t>项目</w:t>
            </w:r>
          </w:p>
        </w:tc>
        <w:tc>
          <w:tcPr>
            <w:tcW w:w="1520" w:type="dxa"/>
            <w:shd w:val="clear" w:color="auto" w:fill="auto"/>
            <w:vAlign w:val="center"/>
          </w:tcPr>
          <w:p w:rsidR="00DB6592" w:rsidRDefault="00FD01D4">
            <w:pPr>
              <w:jc w:val="center"/>
              <w:rPr>
                <w:rFonts w:ascii="Times New Roman" w:eastAsia="宋体" w:hAnsi="Times New Roman" w:cs="Times New Roman"/>
                <w:b/>
                <w:color w:val="000000" w:themeColor="text1"/>
                <w:sz w:val="21"/>
              </w:rPr>
            </w:pPr>
            <w:r>
              <w:rPr>
                <w:rFonts w:ascii="Times New Roman" w:eastAsia="宋体" w:hAnsi="Times New Roman" w:cs="Times New Roman"/>
                <w:b/>
                <w:color w:val="000000" w:themeColor="text1"/>
                <w:sz w:val="21"/>
              </w:rPr>
              <w:t>执行标准类别</w:t>
            </w:r>
          </w:p>
        </w:tc>
        <w:tc>
          <w:tcPr>
            <w:tcW w:w="3617" w:type="dxa"/>
            <w:shd w:val="clear" w:color="auto" w:fill="auto"/>
            <w:vAlign w:val="center"/>
          </w:tcPr>
          <w:p w:rsidR="00DB6592" w:rsidRDefault="00FD01D4">
            <w:pPr>
              <w:jc w:val="center"/>
              <w:rPr>
                <w:rFonts w:ascii="Times New Roman" w:eastAsia="宋体" w:hAnsi="Times New Roman" w:cs="Times New Roman"/>
                <w:b/>
                <w:color w:val="000000" w:themeColor="text1"/>
                <w:sz w:val="21"/>
              </w:rPr>
            </w:pPr>
            <w:r>
              <w:rPr>
                <w:rFonts w:ascii="Times New Roman" w:eastAsia="宋体" w:hAnsi="Times New Roman" w:cs="Times New Roman"/>
                <w:b/>
                <w:color w:val="000000" w:themeColor="text1"/>
                <w:sz w:val="21"/>
              </w:rPr>
              <w:t>执行标准限值</w:t>
            </w:r>
          </w:p>
        </w:tc>
      </w:tr>
      <w:tr w:rsidR="00DB6592">
        <w:trPr>
          <w:trHeight w:val="369"/>
          <w:jc w:val="center"/>
        </w:trPr>
        <w:tc>
          <w:tcPr>
            <w:tcW w:w="846" w:type="dxa"/>
            <w:shd w:val="clear" w:color="auto" w:fill="auto"/>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1</w:t>
            </w:r>
          </w:p>
        </w:tc>
        <w:tc>
          <w:tcPr>
            <w:tcW w:w="2313" w:type="dxa"/>
            <w:shd w:val="clear" w:color="auto" w:fill="auto"/>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水温（</w:t>
            </w:r>
            <w:r>
              <w:rPr>
                <w:rFonts w:ascii="宋体" w:eastAsia="宋体" w:hAnsi="宋体" w:cs="宋体" w:hint="eastAsia"/>
                <w:color w:val="000000" w:themeColor="text1"/>
                <w:sz w:val="21"/>
              </w:rPr>
              <w:t>℃</w:t>
            </w:r>
            <w:r>
              <w:rPr>
                <w:rFonts w:ascii="Times New Roman" w:eastAsia="宋体" w:hAnsi="Times New Roman" w:cs="Times New Roman"/>
                <w:color w:val="000000" w:themeColor="text1"/>
                <w:sz w:val="21"/>
              </w:rPr>
              <w:t>）</w:t>
            </w:r>
          </w:p>
        </w:tc>
        <w:tc>
          <w:tcPr>
            <w:tcW w:w="1520" w:type="dxa"/>
            <w:vMerge w:val="restart"/>
            <w:shd w:val="clear" w:color="auto" w:fill="auto"/>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 xml:space="preserve">GB3838-2002 </w:t>
            </w:r>
            <w:r>
              <w:rPr>
                <w:rFonts w:ascii="Times New Roman" w:eastAsia="宋体" w:hAnsi="Times New Roman" w:cs="Times New Roman"/>
                <w:color w:val="000000" w:themeColor="text1"/>
                <w:sz w:val="21"/>
              </w:rPr>
              <w:t>表</w:t>
            </w:r>
            <w:r>
              <w:rPr>
                <w:rFonts w:ascii="Times New Roman" w:eastAsia="宋体" w:hAnsi="Times New Roman" w:cs="Times New Roman"/>
                <w:color w:val="000000" w:themeColor="text1"/>
                <w:sz w:val="21"/>
              </w:rPr>
              <w:t>1</w:t>
            </w:r>
          </w:p>
          <w:p w:rsidR="00DB6592" w:rsidRDefault="00FD01D4">
            <w:pPr>
              <w:jc w:val="center"/>
              <w:rPr>
                <w:rFonts w:ascii="Times New Roman" w:eastAsia="宋体" w:hAnsi="Times New Roman" w:cs="Times New Roman"/>
                <w:color w:val="000000" w:themeColor="text1"/>
                <w:sz w:val="21"/>
              </w:rPr>
            </w:pPr>
            <w:r>
              <w:rPr>
                <w:rFonts w:ascii="宋体" w:eastAsia="宋体" w:hAnsi="宋体" w:cs="宋体" w:hint="eastAsia"/>
                <w:color w:val="000000" w:themeColor="text1"/>
                <w:sz w:val="21"/>
              </w:rPr>
              <w:t>Ⅲ</w:t>
            </w:r>
            <w:r>
              <w:rPr>
                <w:rFonts w:ascii="Times New Roman" w:eastAsia="宋体" w:hAnsi="Times New Roman" w:cs="Times New Roman"/>
                <w:color w:val="000000" w:themeColor="text1"/>
                <w:sz w:val="21"/>
              </w:rPr>
              <w:t>类水质标准限值</w:t>
            </w:r>
          </w:p>
        </w:tc>
        <w:tc>
          <w:tcPr>
            <w:tcW w:w="3617" w:type="dxa"/>
            <w:shd w:val="clear" w:color="auto" w:fill="auto"/>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人为造成的水温变化应限制在周平均最大温升</w:t>
            </w:r>
            <w:r>
              <w:rPr>
                <w:rFonts w:ascii="Times New Roman" w:eastAsia="宋体" w:hAnsi="Times New Roman" w:cs="Times New Roman"/>
                <w:color w:val="000000" w:themeColor="text1"/>
                <w:sz w:val="21"/>
              </w:rPr>
              <w:t>≤1</w:t>
            </w:r>
            <w:r>
              <w:rPr>
                <w:rFonts w:ascii="Times New Roman" w:eastAsia="宋体" w:hAnsi="Times New Roman" w:cs="Times New Roman"/>
                <w:color w:val="000000" w:themeColor="text1"/>
                <w:sz w:val="21"/>
              </w:rPr>
              <w:t>；周平均最大降温</w:t>
            </w:r>
            <w:r>
              <w:rPr>
                <w:rFonts w:ascii="Times New Roman" w:eastAsia="宋体" w:hAnsi="Times New Roman" w:cs="Times New Roman"/>
                <w:color w:val="000000" w:themeColor="text1"/>
                <w:sz w:val="21"/>
              </w:rPr>
              <w:t>≤2</w:t>
            </w:r>
          </w:p>
        </w:tc>
      </w:tr>
      <w:tr w:rsidR="00DB6592">
        <w:trPr>
          <w:trHeight w:val="369"/>
          <w:jc w:val="center"/>
        </w:trPr>
        <w:tc>
          <w:tcPr>
            <w:tcW w:w="846" w:type="dxa"/>
            <w:shd w:val="clear" w:color="auto" w:fill="auto"/>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2</w:t>
            </w:r>
          </w:p>
        </w:tc>
        <w:tc>
          <w:tcPr>
            <w:tcW w:w="2313" w:type="dxa"/>
            <w:shd w:val="clear" w:color="auto" w:fill="auto"/>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pH</w:t>
            </w:r>
            <w:r>
              <w:rPr>
                <w:rFonts w:ascii="Times New Roman" w:eastAsia="宋体" w:hAnsi="Times New Roman" w:cs="Times New Roman"/>
                <w:color w:val="000000" w:themeColor="text1"/>
                <w:sz w:val="21"/>
              </w:rPr>
              <w:t>（无量纲）</w:t>
            </w:r>
          </w:p>
        </w:tc>
        <w:tc>
          <w:tcPr>
            <w:tcW w:w="1520" w:type="dxa"/>
            <w:vMerge/>
            <w:shd w:val="clear" w:color="auto" w:fill="auto"/>
            <w:vAlign w:val="center"/>
          </w:tcPr>
          <w:p w:rsidR="00DB6592" w:rsidRDefault="00DB6592">
            <w:pPr>
              <w:jc w:val="center"/>
              <w:rPr>
                <w:rFonts w:ascii="Times New Roman" w:eastAsia="宋体" w:hAnsi="Times New Roman" w:cs="Times New Roman"/>
                <w:color w:val="000000" w:themeColor="text1"/>
                <w:sz w:val="21"/>
              </w:rPr>
            </w:pPr>
          </w:p>
        </w:tc>
        <w:tc>
          <w:tcPr>
            <w:tcW w:w="3617" w:type="dxa"/>
            <w:shd w:val="clear" w:color="auto" w:fill="auto"/>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6~9</w:t>
            </w:r>
          </w:p>
        </w:tc>
      </w:tr>
      <w:tr w:rsidR="00DB6592">
        <w:trPr>
          <w:trHeight w:val="369"/>
          <w:jc w:val="center"/>
        </w:trPr>
        <w:tc>
          <w:tcPr>
            <w:tcW w:w="846" w:type="dxa"/>
            <w:shd w:val="clear" w:color="auto" w:fill="auto"/>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3</w:t>
            </w:r>
          </w:p>
        </w:tc>
        <w:tc>
          <w:tcPr>
            <w:tcW w:w="2313" w:type="dxa"/>
            <w:shd w:val="clear" w:color="auto" w:fill="auto"/>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化学需氧量（</w:t>
            </w:r>
            <w:r>
              <w:rPr>
                <w:rFonts w:ascii="Times New Roman" w:eastAsia="宋体" w:hAnsi="Times New Roman" w:cs="Times New Roman"/>
                <w:color w:val="000000" w:themeColor="text1"/>
                <w:sz w:val="21"/>
              </w:rPr>
              <w:t>CODcr</w:t>
            </w:r>
            <w:r>
              <w:rPr>
                <w:rFonts w:ascii="Times New Roman" w:eastAsia="宋体" w:hAnsi="Times New Roman" w:cs="Times New Roman"/>
                <w:color w:val="000000" w:themeColor="text1"/>
                <w:sz w:val="21"/>
              </w:rPr>
              <w:t>）</w:t>
            </w:r>
          </w:p>
        </w:tc>
        <w:tc>
          <w:tcPr>
            <w:tcW w:w="1520" w:type="dxa"/>
            <w:vMerge/>
            <w:shd w:val="clear" w:color="auto" w:fill="auto"/>
            <w:vAlign w:val="center"/>
          </w:tcPr>
          <w:p w:rsidR="00DB6592" w:rsidRDefault="00DB6592">
            <w:pPr>
              <w:jc w:val="center"/>
              <w:rPr>
                <w:rFonts w:ascii="Times New Roman" w:eastAsia="宋体" w:hAnsi="Times New Roman" w:cs="Times New Roman"/>
                <w:color w:val="000000" w:themeColor="text1"/>
                <w:sz w:val="21"/>
              </w:rPr>
            </w:pPr>
          </w:p>
        </w:tc>
        <w:tc>
          <w:tcPr>
            <w:tcW w:w="3617" w:type="dxa"/>
            <w:shd w:val="clear" w:color="auto" w:fill="auto"/>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20</w:t>
            </w:r>
          </w:p>
        </w:tc>
      </w:tr>
      <w:tr w:rsidR="00DB6592">
        <w:trPr>
          <w:trHeight w:val="369"/>
          <w:jc w:val="center"/>
        </w:trPr>
        <w:tc>
          <w:tcPr>
            <w:tcW w:w="846" w:type="dxa"/>
            <w:shd w:val="clear" w:color="auto" w:fill="auto"/>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4</w:t>
            </w:r>
          </w:p>
        </w:tc>
        <w:tc>
          <w:tcPr>
            <w:tcW w:w="2313" w:type="dxa"/>
            <w:shd w:val="clear" w:color="auto" w:fill="auto"/>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生化需氧量（</w:t>
            </w:r>
            <w:r>
              <w:rPr>
                <w:rFonts w:ascii="Times New Roman" w:eastAsia="宋体" w:hAnsi="Times New Roman" w:cs="Times New Roman"/>
                <w:color w:val="000000" w:themeColor="text1"/>
                <w:sz w:val="21"/>
              </w:rPr>
              <w:t>BOD</w:t>
            </w:r>
            <w:r>
              <w:rPr>
                <w:rFonts w:ascii="Times New Roman" w:eastAsia="宋体" w:hAnsi="Times New Roman" w:cs="Times New Roman"/>
                <w:color w:val="000000" w:themeColor="text1"/>
                <w:sz w:val="21"/>
                <w:vertAlign w:val="subscript"/>
              </w:rPr>
              <w:t>5</w:t>
            </w:r>
            <w:r>
              <w:rPr>
                <w:rFonts w:ascii="Times New Roman" w:eastAsia="宋体" w:hAnsi="Times New Roman" w:cs="Times New Roman"/>
                <w:color w:val="000000" w:themeColor="text1"/>
                <w:sz w:val="21"/>
              </w:rPr>
              <w:t>）</w:t>
            </w:r>
          </w:p>
        </w:tc>
        <w:tc>
          <w:tcPr>
            <w:tcW w:w="1520" w:type="dxa"/>
            <w:vMerge/>
            <w:shd w:val="clear" w:color="auto" w:fill="auto"/>
            <w:vAlign w:val="center"/>
          </w:tcPr>
          <w:p w:rsidR="00DB6592" w:rsidRDefault="00DB6592">
            <w:pPr>
              <w:jc w:val="center"/>
              <w:rPr>
                <w:rFonts w:ascii="Times New Roman" w:eastAsia="宋体" w:hAnsi="Times New Roman" w:cs="Times New Roman"/>
                <w:color w:val="000000" w:themeColor="text1"/>
                <w:sz w:val="21"/>
              </w:rPr>
            </w:pPr>
          </w:p>
        </w:tc>
        <w:tc>
          <w:tcPr>
            <w:tcW w:w="3617" w:type="dxa"/>
            <w:shd w:val="clear" w:color="auto" w:fill="auto"/>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4</w:t>
            </w:r>
          </w:p>
        </w:tc>
      </w:tr>
      <w:tr w:rsidR="00DB6592">
        <w:trPr>
          <w:trHeight w:val="369"/>
          <w:jc w:val="center"/>
        </w:trPr>
        <w:tc>
          <w:tcPr>
            <w:tcW w:w="846" w:type="dxa"/>
            <w:shd w:val="clear" w:color="auto" w:fill="auto"/>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5</w:t>
            </w:r>
          </w:p>
        </w:tc>
        <w:tc>
          <w:tcPr>
            <w:tcW w:w="2313" w:type="dxa"/>
            <w:shd w:val="clear" w:color="auto" w:fill="auto"/>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挥发酚</w:t>
            </w:r>
          </w:p>
        </w:tc>
        <w:tc>
          <w:tcPr>
            <w:tcW w:w="1520" w:type="dxa"/>
            <w:vMerge/>
            <w:shd w:val="clear" w:color="auto" w:fill="auto"/>
            <w:vAlign w:val="center"/>
          </w:tcPr>
          <w:p w:rsidR="00DB6592" w:rsidRDefault="00DB6592">
            <w:pPr>
              <w:jc w:val="center"/>
              <w:rPr>
                <w:rFonts w:ascii="Times New Roman" w:eastAsia="宋体" w:hAnsi="Times New Roman" w:cs="Times New Roman"/>
                <w:color w:val="000000" w:themeColor="text1"/>
                <w:sz w:val="21"/>
              </w:rPr>
            </w:pPr>
          </w:p>
        </w:tc>
        <w:tc>
          <w:tcPr>
            <w:tcW w:w="3617" w:type="dxa"/>
            <w:shd w:val="clear" w:color="auto" w:fill="auto"/>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0.005</w:t>
            </w:r>
          </w:p>
        </w:tc>
      </w:tr>
      <w:tr w:rsidR="00DB6592">
        <w:trPr>
          <w:trHeight w:val="369"/>
          <w:jc w:val="center"/>
        </w:trPr>
        <w:tc>
          <w:tcPr>
            <w:tcW w:w="846" w:type="dxa"/>
            <w:shd w:val="clear" w:color="auto" w:fill="auto"/>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6</w:t>
            </w:r>
          </w:p>
        </w:tc>
        <w:tc>
          <w:tcPr>
            <w:tcW w:w="2313" w:type="dxa"/>
            <w:shd w:val="clear" w:color="auto" w:fill="auto"/>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氰化物</w:t>
            </w:r>
          </w:p>
        </w:tc>
        <w:tc>
          <w:tcPr>
            <w:tcW w:w="1520" w:type="dxa"/>
            <w:vMerge/>
            <w:shd w:val="clear" w:color="auto" w:fill="auto"/>
            <w:vAlign w:val="center"/>
          </w:tcPr>
          <w:p w:rsidR="00DB6592" w:rsidRDefault="00DB6592">
            <w:pPr>
              <w:jc w:val="center"/>
              <w:rPr>
                <w:rFonts w:ascii="Times New Roman" w:eastAsia="宋体" w:hAnsi="Times New Roman" w:cs="Times New Roman"/>
                <w:color w:val="000000" w:themeColor="text1"/>
                <w:sz w:val="21"/>
              </w:rPr>
            </w:pPr>
          </w:p>
        </w:tc>
        <w:tc>
          <w:tcPr>
            <w:tcW w:w="3617" w:type="dxa"/>
            <w:shd w:val="clear" w:color="auto" w:fill="auto"/>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0.2</w:t>
            </w:r>
          </w:p>
        </w:tc>
      </w:tr>
      <w:tr w:rsidR="00DB6592">
        <w:trPr>
          <w:trHeight w:val="369"/>
          <w:jc w:val="center"/>
        </w:trPr>
        <w:tc>
          <w:tcPr>
            <w:tcW w:w="846" w:type="dxa"/>
            <w:shd w:val="clear" w:color="auto" w:fill="auto"/>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7</w:t>
            </w:r>
          </w:p>
        </w:tc>
        <w:tc>
          <w:tcPr>
            <w:tcW w:w="2313" w:type="dxa"/>
            <w:shd w:val="clear" w:color="auto" w:fill="auto"/>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氨氮（</w:t>
            </w:r>
            <w:r>
              <w:rPr>
                <w:rFonts w:ascii="Times New Roman" w:eastAsia="宋体" w:hAnsi="Times New Roman" w:cs="Times New Roman"/>
                <w:color w:val="000000" w:themeColor="text1"/>
                <w:sz w:val="21"/>
              </w:rPr>
              <w:t>NH</w:t>
            </w:r>
            <w:r>
              <w:rPr>
                <w:rFonts w:ascii="Times New Roman" w:eastAsia="宋体" w:hAnsi="Times New Roman" w:cs="Times New Roman"/>
                <w:color w:val="000000" w:themeColor="text1"/>
                <w:sz w:val="21"/>
                <w:vertAlign w:val="subscript"/>
              </w:rPr>
              <w:t>3</w:t>
            </w:r>
            <w:r>
              <w:rPr>
                <w:rFonts w:ascii="Times New Roman" w:eastAsia="宋体" w:hAnsi="Times New Roman" w:cs="Times New Roman"/>
                <w:color w:val="000000" w:themeColor="text1"/>
                <w:sz w:val="21"/>
              </w:rPr>
              <w:t>-N</w:t>
            </w:r>
            <w:r>
              <w:rPr>
                <w:rFonts w:ascii="Times New Roman" w:eastAsia="宋体" w:hAnsi="Times New Roman" w:cs="Times New Roman"/>
                <w:color w:val="000000" w:themeColor="text1"/>
                <w:sz w:val="21"/>
              </w:rPr>
              <w:t>）</w:t>
            </w:r>
          </w:p>
        </w:tc>
        <w:tc>
          <w:tcPr>
            <w:tcW w:w="1520" w:type="dxa"/>
            <w:vMerge/>
            <w:shd w:val="clear" w:color="auto" w:fill="auto"/>
            <w:vAlign w:val="center"/>
          </w:tcPr>
          <w:p w:rsidR="00DB6592" w:rsidRDefault="00DB6592">
            <w:pPr>
              <w:jc w:val="center"/>
              <w:rPr>
                <w:rFonts w:ascii="Times New Roman" w:eastAsia="宋体" w:hAnsi="Times New Roman" w:cs="Times New Roman"/>
                <w:color w:val="000000" w:themeColor="text1"/>
                <w:sz w:val="21"/>
              </w:rPr>
            </w:pPr>
          </w:p>
        </w:tc>
        <w:tc>
          <w:tcPr>
            <w:tcW w:w="3617" w:type="dxa"/>
            <w:shd w:val="clear" w:color="auto" w:fill="auto"/>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1</w:t>
            </w:r>
          </w:p>
        </w:tc>
      </w:tr>
      <w:tr w:rsidR="00DB6592">
        <w:trPr>
          <w:trHeight w:val="369"/>
          <w:jc w:val="center"/>
        </w:trPr>
        <w:tc>
          <w:tcPr>
            <w:tcW w:w="846" w:type="dxa"/>
            <w:shd w:val="clear" w:color="auto" w:fill="auto"/>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8</w:t>
            </w:r>
          </w:p>
        </w:tc>
        <w:tc>
          <w:tcPr>
            <w:tcW w:w="2313" w:type="dxa"/>
            <w:shd w:val="clear" w:color="auto" w:fill="auto"/>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氟化物（以</w:t>
            </w:r>
            <w:r>
              <w:rPr>
                <w:rFonts w:ascii="Times New Roman" w:eastAsia="宋体" w:hAnsi="Times New Roman" w:cs="Times New Roman"/>
                <w:color w:val="000000" w:themeColor="text1"/>
                <w:sz w:val="21"/>
              </w:rPr>
              <w:t>F</w:t>
            </w:r>
            <w:r>
              <w:rPr>
                <w:rFonts w:ascii="Times New Roman" w:eastAsia="宋体" w:hAnsi="Times New Roman" w:cs="Times New Roman"/>
                <w:color w:val="000000" w:themeColor="text1"/>
                <w:sz w:val="21"/>
                <w:vertAlign w:val="superscript"/>
              </w:rPr>
              <w:t xml:space="preserve">- </w:t>
            </w:r>
            <w:r>
              <w:rPr>
                <w:rFonts w:ascii="Times New Roman" w:eastAsia="宋体" w:hAnsi="Times New Roman" w:cs="Times New Roman"/>
                <w:color w:val="000000" w:themeColor="text1"/>
                <w:sz w:val="21"/>
              </w:rPr>
              <w:t>计）</w:t>
            </w:r>
          </w:p>
        </w:tc>
        <w:tc>
          <w:tcPr>
            <w:tcW w:w="1520" w:type="dxa"/>
            <w:vMerge/>
            <w:shd w:val="clear" w:color="auto" w:fill="auto"/>
            <w:vAlign w:val="center"/>
          </w:tcPr>
          <w:p w:rsidR="00DB6592" w:rsidRDefault="00DB6592">
            <w:pPr>
              <w:jc w:val="center"/>
              <w:rPr>
                <w:rFonts w:ascii="Times New Roman" w:eastAsia="宋体" w:hAnsi="Times New Roman" w:cs="Times New Roman"/>
                <w:color w:val="000000" w:themeColor="text1"/>
                <w:sz w:val="21"/>
              </w:rPr>
            </w:pPr>
          </w:p>
        </w:tc>
        <w:tc>
          <w:tcPr>
            <w:tcW w:w="3617" w:type="dxa"/>
            <w:shd w:val="clear" w:color="auto" w:fill="auto"/>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≤1.0</w:t>
            </w:r>
          </w:p>
        </w:tc>
      </w:tr>
      <w:tr w:rsidR="00DB6592">
        <w:trPr>
          <w:trHeight w:val="369"/>
          <w:jc w:val="center"/>
        </w:trPr>
        <w:tc>
          <w:tcPr>
            <w:tcW w:w="846" w:type="dxa"/>
            <w:shd w:val="clear" w:color="auto" w:fill="auto"/>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9</w:t>
            </w:r>
          </w:p>
        </w:tc>
        <w:tc>
          <w:tcPr>
            <w:tcW w:w="2313" w:type="dxa"/>
            <w:shd w:val="clear" w:color="auto" w:fill="auto"/>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砷</w:t>
            </w:r>
          </w:p>
        </w:tc>
        <w:tc>
          <w:tcPr>
            <w:tcW w:w="1520" w:type="dxa"/>
            <w:vMerge/>
            <w:shd w:val="clear" w:color="auto" w:fill="auto"/>
            <w:vAlign w:val="center"/>
          </w:tcPr>
          <w:p w:rsidR="00DB6592" w:rsidRDefault="00DB6592">
            <w:pPr>
              <w:jc w:val="center"/>
              <w:rPr>
                <w:rFonts w:ascii="Times New Roman" w:eastAsia="宋体" w:hAnsi="Times New Roman" w:cs="Times New Roman"/>
                <w:color w:val="000000" w:themeColor="text1"/>
                <w:sz w:val="21"/>
              </w:rPr>
            </w:pPr>
          </w:p>
        </w:tc>
        <w:tc>
          <w:tcPr>
            <w:tcW w:w="3617" w:type="dxa"/>
            <w:shd w:val="clear" w:color="auto" w:fill="auto"/>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≤0.05</w:t>
            </w:r>
          </w:p>
        </w:tc>
      </w:tr>
    </w:tbl>
    <w:bookmarkEnd w:id="62"/>
    <w:p w:rsidR="00DB6592" w:rsidRDefault="00FD01D4">
      <w:pPr>
        <w:numPr>
          <w:ilvl w:val="0"/>
          <w:numId w:val="19"/>
        </w:num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地下水环境质量标准</w:t>
      </w:r>
    </w:p>
    <w:p w:rsidR="00DB6592" w:rsidRDefault="00FD01D4">
      <w:pPr>
        <w:spacing w:line="520" w:lineRule="exact"/>
        <w:ind w:firstLineChars="200" w:firstLine="480"/>
        <w:rPr>
          <w:rFonts w:ascii="Times New Roman" w:eastAsia="宋体" w:hAnsi="Times New Roman" w:cs="Times New Roman"/>
          <w:color w:val="000000" w:themeColor="text1"/>
        </w:rPr>
      </w:pPr>
      <w:bookmarkStart w:id="63" w:name="_Hlk525916207"/>
      <w:r>
        <w:rPr>
          <w:rFonts w:ascii="Times New Roman" w:eastAsia="宋体" w:hAnsi="Times New Roman" w:cs="Times New Roman"/>
          <w:color w:val="000000" w:themeColor="text1"/>
        </w:rPr>
        <w:t>根据国家地下水功能与水质标准的有关规定，对项目区域可能受项目实施影响的地下水执行《地下水质量标准》（</w:t>
      </w:r>
      <w:r>
        <w:rPr>
          <w:rFonts w:ascii="Times New Roman" w:eastAsia="宋体" w:hAnsi="Times New Roman" w:cs="Times New Roman"/>
          <w:color w:val="000000" w:themeColor="text1"/>
        </w:rPr>
        <w:t>GB/T14848-2017</w:t>
      </w:r>
      <w:r>
        <w:rPr>
          <w:rFonts w:ascii="Times New Roman" w:eastAsia="宋体" w:hAnsi="Times New Roman" w:cs="Times New Roman"/>
          <w:color w:val="000000" w:themeColor="text1"/>
        </w:rPr>
        <w:t>）中的</w:t>
      </w:r>
      <w:r>
        <w:rPr>
          <w:rFonts w:ascii="宋体" w:eastAsia="宋体" w:hAnsi="宋体" w:cs="宋体" w:hint="eastAsia"/>
          <w:color w:val="000000" w:themeColor="text1"/>
        </w:rPr>
        <w:t>Ⅲ</w:t>
      </w:r>
      <w:r>
        <w:rPr>
          <w:rFonts w:ascii="Times New Roman" w:eastAsia="宋体" w:hAnsi="Times New Roman" w:cs="Times New Roman"/>
          <w:color w:val="000000" w:themeColor="text1"/>
        </w:rPr>
        <w:t>类标准（部分），标准限值见表</w:t>
      </w:r>
      <w:r>
        <w:rPr>
          <w:rFonts w:ascii="Times New Roman" w:eastAsia="宋体" w:hAnsi="Times New Roman" w:cs="Times New Roman"/>
          <w:color w:val="000000" w:themeColor="text1"/>
        </w:rPr>
        <w:t>2.3-3</w:t>
      </w:r>
    </w:p>
    <w:p w:rsidR="00DB6592" w:rsidRDefault="00FD01D4">
      <w:pPr>
        <w:jc w:val="center"/>
        <w:rPr>
          <w:rFonts w:ascii="Times New Roman" w:eastAsia="宋体" w:hAnsi="Times New Roman" w:cs="Times New Roman"/>
          <w:b/>
          <w:color w:val="000000" w:themeColor="text1"/>
        </w:rPr>
      </w:pPr>
      <w:r>
        <w:rPr>
          <w:rFonts w:ascii="Times New Roman" w:eastAsia="宋体" w:hAnsi="Times New Roman" w:cs="Times New Roman"/>
          <w:b/>
          <w:bCs/>
          <w:color w:val="000000" w:themeColor="text1"/>
          <w:szCs w:val="21"/>
        </w:rPr>
        <w:t>表</w:t>
      </w:r>
      <w:r>
        <w:rPr>
          <w:rFonts w:ascii="Times New Roman" w:eastAsia="宋体" w:hAnsi="Times New Roman" w:cs="Times New Roman"/>
          <w:b/>
          <w:bCs/>
          <w:color w:val="000000" w:themeColor="text1"/>
          <w:szCs w:val="21"/>
        </w:rPr>
        <w:t xml:space="preserve">2.3-3    </w:t>
      </w:r>
      <w:r>
        <w:rPr>
          <w:rFonts w:ascii="Times New Roman" w:eastAsia="宋体" w:hAnsi="Times New Roman" w:cs="Times New Roman"/>
          <w:b/>
          <w:bCs/>
          <w:color w:val="000000" w:themeColor="text1"/>
          <w:szCs w:val="21"/>
        </w:rPr>
        <w:t>地下水环境质量标准</w:t>
      </w:r>
      <w:r>
        <w:rPr>
          <w:rFonts w:ascii="Times New Roman" w:eastAsia="宋体" w:hAnsi="Times New Roman" w:cs="Times New Roman"/>
          <w:b/>
          <w:bCs/>
          <w:color w:val="000000" w:themeColor="text1"/>
          <w:szCs w:val="21"/>
        </w:rPr>
        <w:t xml:space="preserve">   </w:t>
      </w:r>
      <w:r>
        <w:rPr>
          <w:rFonts w:ascii="Times New Roman" w:eastAsia="宋体" w:hAnsi="Times New Roman" w:cs="Times New Roman"/>
          <w:b/>
          <w:color w:val="000000" w:themeColor="text1"/>
        </w:rPr>
        <w:t>单位：</w:t>
      </w:r>
      <w:r>
        <w:rPr>
          <w:rFonts w:ascii="Times New Roman" w:eastAsia="宋体" w:hAnsi="Times New Roman" w:cs="Times New Roman"/>
          <w:b/>
          <w:color w:val="000000" w:themeColor="text1"/>
        </w:rPr>
        <w:t>mg/L</w:t>
      </w:r>
      <w:r>
        <w:rPr>
          <w:rFonts w:ascii="Times New Roman" w:eastAsia="宋体" w:hAnsi="Times New Roman" w:cs="Times New Roman"/>
          <w:b/>
          <w:color w:val="000000" w:themeColor="text1"/>
        </w:rPr>
        <w:t>（除</w:t>
      </w:r>
      <w:r>
        <w:rPr>
          <w:rFonts w:ascii="Times New Roman" w:eastAsia="宋体" w:hAnsi="Times New Roman" w:cs="Times New Roman"/>
          <w:b/>
          <w:color w:val="000000" w:themeColor="text1"/>
        </w:rPr>
        <w:t>pH</w:t>
      </w:r>
      <w:r>
        <w:rPr>
          <w:rFonts w:ascii="Times New Roman" w:eastAsia="宋体" w:hAnsi="Times New Roman" w:cs="Times New Roman"/>
          <w:b/>
          <w:color w:val="000000" w:themeColor="text1"/>
        </w:rPr>
        <w:t>外）</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2098"/>
        <w:gridCol w:w="1417"/>
        <w:gridCol w:w="709"/>
        <w:gridCol w:w="2410"/>
        <w:gridCol w:w="1071"/>
      </w:tblGrid>
      <w:tr w:rsidR="00DB6592">
        <w:trPr>
          <w:trHeight w:val="369"/>
          <w:tblHeader/>
          <w:jc w:val="center"/>
        </w:trPr>
        <w:tc>
          <w:tcPr>
            <w:tcW w:w="591" w:type="dxa"/>
            <w:vAlign w:val="center"/>
          </w:tcPr>
          <w:p w:rsidR="00DB6592" w:rsidRDefault="00FD01D4">
            <w:pPr>
              <w:snapToGrid w:val="0"/>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lastRenderedPageBreak/>
              <w:t>序号</w:t>
            </w:r>
          </w:p>
        </w:tc>
        <w:tc>
          <w:tcPr>
            <w:tcW w:w="2098" w:type="dxa"/>
            <w:vAlign w:val="center"/>
          </w:tcPr>
          <w:p w:rsidR="00DB6592" w:rsidRDefault="00FD01D4">
            <w:pPr>
              <w:snapToGrid w:val="0"/>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项目</w:t>
            </w:r>
          </w:p>
        </w:tc>
        <w:tc>
          <w:tcPr>
            <w:tcW w:w="1417" w:type="dxa"/>
            <w:vAlign w:val="center"/>
          </w:tcPr>
          <w:p w:rsidR="00DB6592" w:rsidRDefault="00FD01D4">
            <w:pPr>
              <w:snapToGrid w:val="0"/>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标准限值</w:t>
            </w:r>
          </w:p>
        </w:tc>
        <w:tc>
          <w:tcPr>
            <w:tcW w:w="709" w:type="dxa"/>
            <w:vAlign w:val="center"/>
          </w:tcPr>
          <w:p w:rsidR="00DB6592" w:rsidRDefault="00FD01D4">
            <w:pPr>
              <w:snapToGrid w:val="0"/>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序号</w:t>
            </w:r>
          </w:p>
        </w:tc>
        <w:tc>
          <w:tcPr>
            <w:tcW w:w="2410" w:type="dxa"/>
            <w:vAlign w:val="center"/>
          </w:tcPr>
          <w:p w:rsidR="00DB6592" w:rsidRDefault="00FD01D4">
            <w:pPr>
              <w:snapToGrid w:val="0"/>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项目</w:t>
            </w:r>
          </w:p>
        </w:tc>
        <w:tc>
          <w:tcPr>
            <w:tcW w:w="1071" w:type="dxa"/>
            <w:vAlign w:val="center"/>
          </w:tcPr>
          <w:p w:rsidR="00DB6592" w:rsidRDefault="00FD01D4">
            <w:pPr>
              <w:snapToGrid w:val="0"/>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标准限值</w:t>
            </w:r>
          </w:p>
        </w:tc>
      </w:tr>
      <w:tr w:rsidR="00DB6592">
        <w:trPr>
          <w:trHeight w:val="369"/>
          <w:jc w:val="center"/>
        </w:trPr>
        <w:tc>
          <w:tcPr>
            <w:tcW w:w="591"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w:t>
            </w:r>
          </w:p>
        </w:tc>
        <w:tc>
          <w:tcPr>
            <w:tcW w:w="2098"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pH</w:t>
            </w:r>
          </w:p>
        </w:tc>
        <w:tc>
          <w:tcPr>
            <w:tcW w:w="1417"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6.5</w:t>
            </w:r>
            <w:r>
              <w:rPr>
                <w:rFonts w:ascii="Times New Roman" w:eastAsia="宋体" w:hAnsi="Times New Roman" w:cs="Times New Roman"/>
                <w:color w:val="000000" w:themeColor="text1"/>
                <w:sz w:val="21"/>
                <w:szCs w:val="21"/>
              </w:rPr>
              <w:t>～</w:t>
            </w:r>
            <w:r>
              <w:rPr>
                <w:rFonts w:ascii="Times New Roman" w:eastAsia="宋体" w:hAnsi="Times New Roman" w:cs="Times New Roman"/>
                <w:color w:val="000000" w:themeColor="text1"/>
                <w:sz w:val="21"/>
                <w:szCs w:val="21"/>
              </w:rPr>
              <w:t>8.5</w:t>
            </w:r>
          </w:p>
        </w:tc>
        <w:tc>
          <w:tcPr>
            <w:tcW w:w="709"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12</w:t>
            </w:r>
          </w:p>
        </w:tc>
        <w:tc>
          <w:tcPr>
            <w:tcW w:w="2410"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氟化物</w:t>
            </w:r>
          </w:p>
        </w:tc>
        <w:tc>
          <w:tcPr>
            <w:tcW w:w="1071"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≤1.0</w:t>
            </w:r>
          </w:p>
        </w:tc>
      </w:tr>
      <w:tr w:rsidR="00DB6592">
        <w:trPr>
          <w:trHeight w:val="369"/>
          <w:jc w:val="center"/>
        </w:trPr>
        <w:tc>
          <w:tcPr>
            <w:tcW w:w="591"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w:t>
            </w:r>
          </w:p>
        </w:tc>
        <w:tc>
          <w:tcPr>
            <w:tcW w:w="2098"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氨氮（以</w:t>
            </w:r>
            <w:r>
              <w:rPr>
                <w:rFonts w:ascii="Times New Roman" w:eastAsia="宋体" w:hAnsi="Times New Roman" w:cs="Times New Roman"/>
                <w:color w:val="000000" w:themeColor="text1"/>
                <w:sz w:val="21"/>
                <w:szCs w:val="21"/>
              </w:rPr>
              <w:t>N</w:t>
            </w:r>
            <w:r>
              <w:rPr>
                <w:rFonts w:ascii="Times New Roman" w:eastAsia="宋体" w:hAnsi="Times New Roman" w:cs="Times New Roman"/>
                <w:color w:val="000000" w:themeColor="text1"/>
                <w:sz w:val="21"/>
                <w:szCs w:val="21"/>
              </w:rPr>
              <w:t>计）</w:t>
            </w:r>
          </w:p>
        </w:tc>
        <w:tc>
          <w:tcPr>
            <w:tcW w:w="1417"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≤0.50</w:t>
            </w:r>
          </w:p>
        </w:tc>
        <w:tc>
          <w:tcPr>
            <w:tcW w:w="709"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13</w:t>
            </w:r>
          </w:p>
        </w:tc>
        <w:tc>
          <w:tcPr>
            <w:tcW w:w="2410"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镉</w:t>
            </w:r>
            <w:r>
              <w:rPr>
                <w:rFonts w:ascii="Times New Roman" w:eastAsia="宋体" w:hAnsi="Times New Roman" w:cs="Times New Roman"/>
                <w:color w:val="000000" w:themeColor="text1"/>
                <w:sz w:val="21"/>
                <w:szCs w:val="21"/>
              </w:rPr>
              <w:t>(Cd)</w:t>
            </w:r>
          </w:p>
        </w:tc>
        <w:tc>
          <w:tcPr>
            <w:tcW w:w="1071"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≤0.005</w:t>
            </w:r>
          </w:p>
        </w:tc>
      </w:tr>
      <w:tr w:rsidR="00DB6592">
        <w:trPr>
          <w:trHeight w:val="369"/>
          <w:jc w:val="center"/>
        </w:trPr>
        <w:tc>
          <w:tcPr>
            <w:tcW w:w="591"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3</w:t>
            </w:r>
          </w:p>
        </w:tc>
        <w:tc>
          <w:tcPr>
            <w:tcW w:w="2098"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硝酸盐</w:t>
            </w:r>
          </w:p>
          <w:p w:rsidR="00DB6592" w:rsidRDefault="00FD01D4">
            <w:pPr>
              <w:snapToGrid w:val="0"/>
              <w:jc w:val="center"/>
              <w:rPr>
                <w:rFonts w:ascii="Times New Roman" w:eastAsia="宋体" w:hAnsi="Times New Roman" w:cs="Times New Roman"/>
                <w:color w:val="000000" w:themeColor="text1"/>
                <w:sz w:val="21"/>
                <w:szCs w:val="21"/>
                <w:highlight w:val="yellow"/>
              </w:rPr>
            </w:pPr>
            <w:r>
              <w:rPr>
                <w:rFonts w:ascii="Times New Roman" w:eastAsia="宋体" w:hAnsi="Times New Roman" w:cs="Times New Roman"/>
                <w:color w:val="000000" w:themeColor="text1"/>
                <w:sz w:val="21"/>
                <w:szCs w:val="21"/>
              </w:rPr>
              <w:t>（以</w:t>
            </w:r>
            <w:r>
              <w:rPr>
                <w:rFonts w:ascii="Times New Roman" w:eastAsia="宋体" w:hAnsi="Times New Roman" w:cs="Times New Roman"/>
                <w:color w:val="000000" w:themeColor="text1"/>
                <w:sz w:val="21"/>
                <w:szCs w:val="21"/>
              </w:rPr>
              <w:t>N</w:t>
            </w:r>
            <w:r>
              <w:rPr>
                <w:rFonts w:ascii="Times New Roman" w:eastAsia="宋体" w:hAnsi="Times New Roman" w:cs="Times New Roman"/>
                <w:color w:val="000000" w:themeColor="text1"/>
                <w:sz w:val="21"/>
                <w:szCs w:val="21"/>
              </w:rPr>
              <w:t>计）</w:t>
            </w:r>
          </w:p>
        </w:tc>
        <w:tc>
          <w:tcPr>
            <w:tcW w:w="1417"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w:t>
            </w:r>
          </w:p>
        </w:tc>
        <w:tc>
          <w:tcPr>
            <w:tcW w:w="709"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14</w:t>
            </w:r>
          </w:p>
        </w:tc>
        <w:tc>
          <w:tcPr>
            <w:tcW w:w="2410"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铁（</w:t>
            </w:r>
            <w:r>
              <w:rPr>
                <w:rFonts w:ascii="Times New Roman" w:eastAsia="宋体" w:hAnsi="Times New Roman" w:cs="Times New Roman"/>
                <w:color w:val="000000" w:themeColor="text1"/>
                <w:sz w:val="21"/>
                <w:szCs w:val="21"/>
              </w:rPr>
              <w:t>Fe</w:t>
            </w:r>
            <w:r>
              <w:rPr>
                <w:rFonts w:ascii="Times New Roman" w:eastAsia="宋体" w:hAnsi="Times New Roman" w:cs="Times New Roman"/>
                <w:color w:val="000000" w:themeColor="text1"/>
                <w:sz w:val="21"/>
                <w:szCs w:val="21"/>
              </w:rPr>
              <w:t>）</w:t>
            </w:r>
          </w:p>
        </w:tc>
        <w:tc>
          <w:tcPr>
            <w:tcW w:w="1071"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≤0.3</w:t>
            </w:r>
          </w:p>
        </w:tc>
      </w:tr>
      <w:tr w:rsidR="00DB6592">
        <w:trPr>
          <w:trHeight w:val="369"/>
          <w:jc w:val="center"/>
        </w:trPr>
        <w:tc>
          <w:tcPr>
            <w:tcW w:w="591"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4</w:t>
            </w:r>
          </w:p>
        </w:tc>
        <w:tc>
          <w:tcPr>
            <w:tcW w:w="2098"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亚硝酸盐</w:t>
            </w:r>
          </w:p>
          <w:p w:rsidR="00DB6592" w:rsidRDefault="00FD01D4">
            <w:pPr>
              <w:snapToGrid w:val="0"/>
              <w:jc w:val="center"/>
              <w:rPr>
                <w:rFonts w:ascii="Times New Roman" w:eastAsia="宋体" w:hAnsi="Times New Roman" w:cs="Times New Roman"/>
                <w:color w:val="000000" w:themeColor="text1"/>
                <w:sz w:val="21"/>
                <w:szCs w:val="21"/>
                <w:highlight w:val="yellow"/>
              </w:rPr>
            </w:pPr>
            <w:r>
              <w:rPr>
                <w:rFonts w:ascii="Times New Roman" w:eastAsia="宋体" w:hAnsi="Times New Roman" w:cs="Times New Roman"/>
                <w:color w:val="000000" w:themeColor="text1"/>
                <w:sz w:val="21"/>
                <w:szCs w:val="21"/>
              </w:rPr>
              <w:t>(</w:t>
            </w:r>
            <w:r>
              <w:rPr>
                <w:rFonts w:ascii="Times New Roman" w:eastAsia="宋体" w:hAnsi="Times New Roman" w:cs="Times New Roman"/>
                <w:color w:val="000000" w:themeColor="text1"/>
                <w:sz w:val="21"/>
                <w:szCs w:val="21"/>
              </w:rPr>
              <w:t>以</w:t>
            </w:r>
            <w:r>
              <w:rPr>
                <w:rFonts w:ascii="Times New Roman" w:eastAsia="宋体" w:hAnsi="Times New Roman" w:cs="Times New Roman"/>
                <w:color w:val="000000" w:themeColor="text1"/>
                <w:sz w:val="21"/>
                <w:szCs w:val="21"/>
              </w:rPr>
              <w:t>N</w:t>
            </w:r>
            <w:r>
              <w:rPr>
                <w:rFonts w:ascii="Times New Roman" w:eastAsia="宋体" w:hAnsi="Times New Roman" w:cs="Times New Roman"/>
                <w:color w:val="000000" w:themeColor="text1"/>
                <w:sz w:val="21"/>
                <w:szCs w:val="21"/>
              </w:rPr>
              <w:t>计</w:t>
            </w:r>
            <w:r>
              <w:rPr>
                <w:rFonts w:ascii="Times New Roman" w:eastAsia="宋体" w:hAnsi="Times New Roman" w:cs="Times New Roman"/>
                <w:color w:val="000000" w:themeColor="text1"/>
                <w:sz w:val="21"/>
                <w:szCs w:val="21"/>
              </w:rPr>
              <w:t xml:space="preserve">) </w:t>
            </w:r>
          </w:p>
        </w:tc>
        <w:tc>
          <w:tcPr>
            <w:tcW w:w="1417"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≤1.0</w:t>
            </w:r>
          </w:p>
        </w:tc>
        <w:tc>
          <w:tcPr>
            <w:tcW w:w="709"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15</w:t>
            </w:r>
          </w:p>
        </w:tc>
        <w:tc>
          <w:tcPr>
            <w:tcW w:w="2410"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锰（</w:t>
            </w:r>
            <w:r>
              <w:rPr>
                <w:rFonts w:ascii="Times New Roman" w:eastAsia="宋体" w:hAnsi="Times New Roman" w:cs="Times New Roman"/>
                <w:color w:val="000000" w:themeColor="text1"/>
                <w:sz w:val="21"/>
                <w:szCs w:val="21"/>
              </w:rPr>
              <w:t>Mn</w:t>
            </w:r>
            <w:r>
              <w:rPr>
                <w:rFonts w:ascii="Times New Roman" w:eastAsia="宋体" w:hAnsi="Times New Roman" w:cs="Times New Roman"/>
                <w:color w:val="000000" w:themeColor="text1"/>
                <w:sz w:val="21"/>
                <w:szCs w:val="21"/>
              </w:rPr>
              <w:t>）</w:t>
            </w:r>
          </w:p>
        </w:tc>
        <w:tc>
          <w:tcPr>
            <w:tcW w:w="1071"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≤0.1</w:t>
            </w:r>
          </w:p>
        </w:tc>
      </w:tr>
      <w:tr w:rsidR="00DB6592">
        <w:trPr>
          <w:trHeight w:val="369"/>
          <w:jc w:val="center"/>
        </w:trPr>
        <w:tc>
          <w:tcPr>
            <w:tcW w:w="591"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5</w:t>
            </w:r>
          </w:p>
        </w:tc>
        <w:tc>
          <w:tcPr>
            <w:tcW w:w="2098"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挥发性酚类</w:t>
            </w:r>
          </w:p>
          <w:p w:rsidR="00DB6592" w:rsidRDefault="00FD01D4">
            <w:pPr>
              <w:snapToGrid w:val="0"/>
              <w:jc w:val="center"/>
              <w:rPr>
                <w:rFonts w:ascii="Times New Roman" w:eastAsia="宋体" w:hAnsi="Times New Roman" w:cs="Times New Roman"/>
                <w:color w:val="000000" w:themeColor="text1"/>
                <w:sz w:val="21"/>
                <w:szCs w:val="21"/>
                <w:highlight w:val="yellow"/>
              </w:rPr>
            </w:pPr>
            <w:r>
              <w:rPr>
                <w:rFonts w:ascii="Times New Roman" w:eastAsia="宋体" w:hAnsi="Times New Roman" w:cs="Times New Roman"/>
                <w:color w:val="000000" w:themeColor="text1"/>
                <w:sz w:val="21"/>
                <w:szCs w:val="21"/>
              </w:rPr>
              <w:t>（以苯酚计）</w:t>
            </w:r>
          </w:p>
        </w:tc>
        <w:tc>
          <w:tcPr>
            <w:tcW w:w="1417"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≤0.002</w:t>
            </w:r>
          </w:p>
        </w:tc>
        <w:tc>
          <w:tcPr>
            <w:tcW w:w="709"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16</w:t>
            </w:r>
          </w:p>
        </w:tc>
        <w:tc>
          <w:tcPr>
            <w:tcW w:w="2410"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溶解性总固体</w:t>
            </w:r>
          </w:p>
        </w:tc>
        <w:tc>
          <w:tcPr>
            <w:tcW w:w="1071"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≤1000</w:t>
            </w:r>
          </w:p>
        </w:tc>
      </w:tr>
      <w:tr w:rsidR="00DB6592">
        <w:trPr>
          <w:trHeight w:val="369"/>
          <w:jc w:val="center"/>
        </w:trPr>
        <w:tc>
          <w:tcPr>
            <w:tcW w:w="591"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6</w:t>
            </w:r>
          </w:p>
        </w:tc>
        <w:tc>
          <w:tcPr>
            <w:tcW w:w="2098"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氰化物</w:t>
            </w:r>
          </w:p>
        </w:tc>
        <w:tc>
          <w:tcPr>
            <w:tcW w:w="1417"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≤0.05</w:t>
            </w:r>
          </w:p>
        </w:tc>
        <w:tc>
          <w:tcPr>
            <w:tcW w:w="709"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17</w:t>
            </w:r>
          </w:p>
        </w:tc>
        <w:tc>
          <w:tcPr>
            <w:tcW w:w="2410"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高锰酸盐指数（</w:t>
            </w:r>
            <w:r>
              <w:rPr>
                <w:rFonts w:ascii="Times New Roman" w:eastAsia="宋体" w:hAnsi="Times New Roman" w:cs="Times New Roman"/>
                <w:color w:val="000000" w:themeColor="text1"/>
                <w:sz w:val="21"/>
                <w:szCs w:val="21"/>
              </w:rPr>
              <w:t>COD</w:t>
            </w:r>
            <w:r>
              <w:rPr>
                <w:rFonts w:ascii="Times New Roman" w:eastAsia="宋体" w:hAnsi="Times New Roman" w:cs="Times New Roman"/>
                <w:color w:val="000000" w:themeColor="text1"/>
                <w:sz w:val="21"/>
                <w:szCs w:val="21"/>
                <w:vertAlign w:val="subscript"/>
              </w:rPr>
              <w:t>Mn</w:t>
            </w:r>
            <w:r>
              <w:rPr>
                <w:rFonts w:ascii="Times New Roman" w:eastAsia="宋体" w:hAnsi="Times New Roman" w:cs="Times New Roman"/>
                <w:color w:val="000000" w:themeColor="text1"/>
                <w:sz w:val="21"/>
                <w:szCs w:val="21"/>
              </w:rPr>
              <w:t>）</w:t>
            </w:r>
          </w:p>
        </w:tc>
        <w:tc>
          <w:tcPr>
            <w:tcW w:w="1071"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≤3.0</w:t>
            </w:r>
          </w:p>
        </w:tc>
      </w:tr>
      <w:tr w:rsidR="00DB6592">
        <w:trPr>
          <w:trHeight w:val="369"/>
          <w:jc w:val="center"/>
        </w:trPr>
        <w:tc>
          <w:tcPr>
            <w:tcW w:w="591"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7</w:t>
            </w:r>
          </w:p>
        </w:tc>
        <w:tc>
          <w:tcPr>
            <w:tcW w:w="2098"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砷</w:t>
            </w:r>
            <w:r>
              <w:rPr>
                <w:rFonts w:ascii="Times New Roman" w:eastAsia="宋体" w:hAnsi="Times New Roman" w:cs="Times New Roman"/>
                <w:color w:val="000000" w:themeColor="text1"/>
                <w:sz w:val="21"/>
                <w:szCs w:val="21"/>
              </w:rPr>
              <w:t>(As)</w:t>
            </w:r>
          </w:p>
        </w:tc>
        <w:tc>
          <w:tcPr>
            <w:tcW w:w="1417"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≤0.01</w:t>
            </w:r>
          </w:p>
        </w:tc>
        <w:tc>
          <w:tcPr>
            <w:tcW w:w="709"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18</w:t>
            </w:r>
          </w:p>
        </w:tc>
        <w:tc>
          <w:tcPr>
            <w:tcW w:w="2410"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硫酸盐</w:t>
            </w:r>
          </w:p>
        </w:tc>
        <w:tc>
          <w:tcPr>
            <w:tcW w:w="1071"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≤250</w:t>
            </w:r>
          </w:p>
        </w:tc>
      </w:tr>
      <w:tr w:rsidR="00DB6592">
        <w:trPr>
          <w:trHeight w:val="369"/>
          <w:jc w:val="center"/>
        </w:trPr>
        <w:tc>
          <w:tcPr>
            <w:tcW w:w="591"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8</w:t>
            </w:r>
          </w:p>
        </w:tc>
        <w:tc>
          <w:tcPr>
            <w:tcW w:w="2098"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汞</w:t>
            </w:r>
            <w:r>
              <w:rPr>
                <w:rFonts w:ascii="Times New Roman" w:eastAsia="宋体" w:hAnsi="Times New Roman" w:cs="Times New Roman"/>
                <w:color w:val="000000" w:themeColor="text1"/>
                <w:sz w:val="21"/>
                <w:szCs w:val="21"/>
              </w:rPr>
              <w:t>(Hg)</w:t>
            </w:r>
          </w:p>
        </w:tc>
        <w:tc>
          <w:tcPr>
            <w:tcW w:w="1417"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≤0.001</w:t>
            </w:r>
          </w:p>
        </w:tc>
        <w:tc>
          <w:tcPr>
            <w:tcW w:w="709"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19</w:t>
            </w:r>
          </w:p>
        </w:tc>
        <w:tc>
          <w:tcPr>
            <w:tcW w:w="2410"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氯化物</w:t>
            </w:r>
          </w:p>
        </w:tc>
        <w:tc>
          <w:tcPr>
            <w:tcW w:w="1071"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≤250</w:t>
            </w:r>
          </w:p>
        </w:tc>
      </w:tr>
      <w:tr w:rsidR="00DB6592">
        <w:trPr>
          <w:trHeight w:val="369"/>
          <w:jc w:val="center"/>
        </w:trPr>
        <w:tc>
          <w:tcPr>
            <w:tcW w:w="591"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9</w:t>
            </w:r>
          </w:p>
        </w:tc>
        <w:tc>
          <w:tcPr>
            <w:tcW w:w="2098"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铬</w:t>
            </w:r>
            <w:r>
              <w:rPr>
                <w:rFonts w:ascii="Times New Roman" w:eastAsia="宋体" w:hAnsi="Times New Roman" w:cs="Times New Roman"/>
                <w:color w:val="000000" w:themeColor="text1"/>
                <w:sz w:val="21"/>
                <w:szCs w:val="21"/>
              </w:rPr>
              <w:t>(</w:t>
            </w:r>
            <w:r>
              <w:rPr>
                <w:rFonts w:ascii="Times New Roman" w:eastAsia="宋体" w:hAnsi="Times New Roman" w:cs="Times New Roman"/>
                <w:color w:val="000000" w:themeColor="text1"/>
                <w:sz w:val="21"/>
                <w:szCs w:val="21"/>
              </w:rPr>
              <w:t>六价</w:t>
            </w:r>
            <w:r>
              <w:rPr>
                <w:rFonts w:ascii="Times New Roman" w:eastAsia="宋体" w:hAnsi="Times New Roman" w:cs="Times New Roman"/>
                <w:color w:val="000000" w:themeColor="text1"/>
                <w:sz w:val="21"/>
                <w:szCs w:val="21"/>
              </w:rPr>
              <w:t>)</w:t>
            </w:r>
          </w:p>
        </w:tc>
        <w:tc>
          <w:tcPr>
            <w:tcW w:w="1417"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≤0.05</w:t>
            </w:r>
          </w:p>
        </w:tc>
        <w:tc>
          <w:tcPr>
            <w:tcW w:w="709"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w:t>
            </w:r>
          </w:p>
        </w:tc>
        <w:tc>
          <w:tcPr>
            <w:tcW w:w="2410"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总大肠杆菌（</w:t>
            </w:r>
            <w:r>
              <w:rPr>
                <w:rFonts w:ascii="Times New Roman" w:eastAsia="宋体" w:hAnsi="Times New Roman" w:cs="Times New Roman"/>
                <w:color w:val="000000" w:themeColor="text1"/>
                <w:sz w:val="21"/>
                <w:szCs w:val="21"/>
              </w:rPr>
              <w:t>MPN</w:t>
            </w:r>
            <w:r>
              <w:rPr>
                <w:rFonts w:ascii="Times New Roman" w:eastAsia="宋体" w:hAnsi="Times New Roman" w:cs="Times New Roman"/>
                <w:color w:val="000000" w:themeColor="text1"/>
                <w:sz w:val="21"/>
                <w:szCs w:val="21"/>
                <w:vertAlign w:val="superscript"/>
              </w:rPr>
              <w:t>b</w:t>
            </w:r>
            <w:r>
              <w:rPr>
                <w:rFonts w:ascii="Times New Roman" w:eastAsia="宋体" w:hAnsi="Times New Roman" w:cs="Times New Roman"/>
                <w:color w:val="000000" w:themeColor="text1"/>
                <w:sz w:val="21"/>
                <w:szCs w:val="21"/>
              </w:rPr>
              <w:t>/100ml</w:t>
            </w:r>
            <w:r>
              <w:rPr>
                <w:rFonts w:ascii="Times New Roman" w:eastAsia="宋体" w:hAnsi="Times New Roman" w:cs="Times New Roman"/>
                <w:color w:val="000000" w:themeColor="text1"/>
                <w:sz w:val="21"/>
                <w:szCs w:val="21"/>
              </w:rPr>
              <w:t>或</w:t>
            </w:r>
            <w:r>
              <w:rPr>
                <w:rFonts w:ascii="Times New Roman" w:eastAsia="宋体" w:hAnsi="Times New Roman" w:cs="Times New Roman"/>
                <w:color w:val="000000" w:themeColor="text1"/>
                <w:sz w:val="21"/>
                <w:szCs w:val="21"/>
              </w:rPr>
              <w:t>CFU/100ml</w:t>
            </w:r>
            <w:r>
              <w:rPr>
                <w:rFonts w:ascii="Times New Roman" w:eastAsia="宋体" w:hAnsi="Times New Roman" w:cs="Times New Roman"/>
                <w:color w:val="000000" w:themeColor="text1"/>
                <w:sz w:val="21"/>
                <w:szCs w:val="21"/>
              </w:rPr>
              <w:t>）</w:t>
            </w:r>
          </w:p>
        </w:tc>
        <w:tc>
          <w:tcPr>
            <w:tcW w:w="1071"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≤3.0</w:t>
            </w:r>
          </w:p>
        </w:tc>
      </w:tr>
      <w:tr w:rsidR="00DB6592">
        <w:trPr>
          <w:trHeight w:val="369"/>
          <w:jc w:val="center"/>
        </w:trPr>
        <w:tc>
          <w:tcPr>
            <w:tcW w:w="591"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10</w:t>
            </w:r>
          </w:p>
        </w:tc>
        <w:tc>
          <w:tcPr>
            <w:tcW w:w="2098"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总硬度</w:t>
            </w:r>
          </w:p>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（以</w:t>
            </w:r>
            <w:r>
              <w:rPr>
                <w:rFonts w:ascii="Times New Roman" w:eastAsia="宋体" w:hAnsi="Times New Roman" w:cs="Times New Roman"/>
                <w:color w:val="000000" w:themeColor="text1"/>
                <w:sz w:val="21"/>
                <w:szCs w:val="21"/>
              </w:rPr>
              <w:t>CaCO</w:t>
            </w:r>
            <w:r>
              <w:rPr>
                <w:rFonts w:ascii="Times New Roman" w:eastAsia="宋体" w:hAnsi="Times New Roman" w:cs="Times New Roman"/>
                <w:color w:val="000000" w:themeColor="text1"/>
                <w:sz w:val="21"/>
                <w:szCs w:val="21"/>
                <w:vertAlign w:val="subscript"/>
              </w:rPr>
              <w:t>3</w:t>
            </w:r>
            <w:r>
              <w:rPr>
                <w:rFonts w:ascii="Times New Roman" w:eastAsia="宋体" w:hAnsi="Times New Roman" w:cs="Times New Roman"/>
                <w:color w:val="000000" w:themeColor="text1"/>
                <w:sz w:val="21"/>
                <w:szCs w:val="21"/>
              </w:rPr>
              <w:t>计）</w:t>
            </w:r>
          </w:p>
        </w:tc>
        <w:tc>
          <w:tcPr>
            <w:tcW w:w="1417"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≤450</w:t>
            </w:r>
          </w:p>
        </w:tc>
        <w:tc>
          <w:tcPr>
            <w:tcW w:w="709"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21</w:t>
            </w:r>
          </w:p>
        </w:tc>
        <w:tc>
          <w:tcPr>
            <w:tcW w:w="2410"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细菌总数（</w:t>
            </w:r>
            <w:r>
              <w:rPr>
                <w:rFonts w:ascii="Times New Roman" w:eastAsia="宋体" w:hAnsi="Times New Roman" w:cs="Times New Roman"/>
                <w:color w:val="000000" w:themeColor="text1"/>
                <w:sz w:val="21"/>
                <w:szCs w:val="21"/>
              </w:rPr>
              <w:t>CFU/100ml</w:t>
            </w:r>
            <w:r>
              <w:rPr>
                <w:rFonts w:ascii="Times New Roman" w:eastAsia="宋体" w:hAnsi="Times New Roman" w:cs="Times New Roman"/>
                <w:color w:val="000000" w:themeColor="text1"/>
                <w:sz w:val="21"/>
                <w:szCs w:val="21"/>
              </w:rPr>
              <w:t>）</w:t>
            </w:r>
          </w:p>
        </w:tc>
        <w:tc>
          <w:tcPr>
            <w:tcW w:w="1071"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≤100</w:t>
            </w:r>
          </w:p>
        </w:tc>
      </w:tr>
      <w:tr w:rsidR="00DB6592">
        <w:trPr>
          <w:trHeight w:val="369"/>
          <w:jc w:val="center"/>
        </w:trPr>
        <w:tc>
          <w:tcPr>
            <w:tcW w:w="591"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11</w:t>
            </w:r>
          </w:p>
        </w:tc>
        <w:tc>
          <w:tcPr>
            <w:tcW w:w="2098"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铅</w:t>
            </w:r>
          </w:p>
        </w:tc>
        <w:tc>
          <w:tcPr>
            <w:tcW w:w="1417"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≤0.01</w:t>
            </w:r>
          </w:p>
        </w:tc>
        <w:tc>
          <w:tcPr>
            <w:tcW w:w="709"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2410"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1071"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r>
    </w:tbl>
    <w:bookmarkEnd w:id="63"/>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4</w:t>
      </w:r>
      <w:r>
        <w:rPr>
          <w:rFonts w:ascii="Times New Roman" w:eastAsia="宋体" w:hAnsi="Times New Roman" w:cs="Times New Roman"/>
          <w:color w:val="000000" w:themeColor="text1"/>
        </w:rPr>
        <w:t>）声环境质量标准</w:t>
      </w:r>
    </w:p>
    <w:p w:rsidR="00DB6592" w:rsidRDefault="00FD01D4">
      <w:pPr>
        <w:spacing w:line="520" w:lineRule="exact"/>
        <w:ind w:firstLineChars="200" w:firstLine="480"/>
        <w:rPr>
          <w:rFonts w:ascii="Times New Roman" w:eastAsia="宋体" w:hAnsi="Times New Roman" w:cs="Times New Roman"/>
          <w:color w:val="000000" w:themeColor="text1"/>
        </w:rPr>
      </w:pPr>
      <w:bookmarkStart w:id="64" w:name="_Hlk525916266"/>
      <w:r>
        <w:rPr>
          <w:rFonts w:ascii="Times New Roman" w:eastAsia="宋体" w:hAnsi="Times New Roman" w:cs="Times New Roman"/>
          <w:color w:val="000000" w:themeColor="text1"/>
        </w:rPr>
        <w:t>本项目位于安宁工业园区的工业聚集区内，所在区域执行《声环境质量标准》（</w:t>
      </w:r>
      <w:r>
        <w:rPr>
          <w:rFonts w:ascii="Times New Roman" w:eastAsia="宋体" w:hAnsi="Times New Roman" w:cs="Times New Roman"/>
          <w:color w:val="000000" w:themeColor="text1"/>
        </w:rPr>
        <w:t>GB3096</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2008</w:t>
      </w:r>
      <w:r>
        <w:rPr>
          <w:rFonts w:ascii="Times New Roman" w:eastAsia="宋体" w:hAnsi="Times New Roman" w:cs="Times New Roman"/>
          <w:color w:val="000000" w:themeColor="text1"/>
        </w:rPr>
        <w:t>）中的</w:t>
      </w:r>
      <w:r>
        <w:rPr>
          <w:rFonts w:ascii="Times New Roman" w:eastAsia="宋体" w:hAnsi="Times New Roman" w:cs="Times New Roman"/>
          <w:color w:val="000000" w:themeColor="text1"/>
        </w:rPr>
        <w:t>3</w:t>
      </w:r>
      <w:r>
        <w:rPr>
          <w:rFonts w:ascii="Times New Roman" w:eastAsia="宋体" w:hAnsi="Times New Roman" w:cs="Times New Roman"/>
          <w:color w:val="000000" w:themeColor="text1"/>
        </w:rPr>
        <w:t>类标准</w:t>
      </w:r>
      <w:bookmarkEnd w:id="64"/>
      <w:r>
        <w:rPr>
          <w:rFonts w:ascii="Times New Roman" w:eastAsia="宋体" w:hAnsi="Times New Roman" w:cs="Times New Roman"/>
          <w:color w:val="000000" w:themeColor="text1"/>
        </w:rPr>
        <w:t>，具体项目标准限值详见表</w:t>
      </w:r>
      <w:r>
        <w:rPr>
          <w:rFonts w:ascii="Times New Roman" w:eastAsia="宋体" w:hAnsi="Times New Roman" w:cs="Times New Roman"/>
          <w:color w:val="000000" w:themeColor="text1"/>
        </w:rPr>
        <w:t>2.3-4</w:t>
      </w:r>
      <w:r>
        <w:rPr>
          <w:rFonts w:ascii="Times New Roman" w:eastAsia="宋体" w:hAnsi="Times New Roman" w:cs="Times New Roman"/>
          <w:color w:val="000000" w:themeColor="text1"/>
        </w:rPr>
        <w:t>。</w:t>
      </w:r>
    </w:p>
    <w:p w:rsidR="00DB6592" w:rsidRDefault="00FD01D4">
      <w:pPr>
        <w:ind w:firstLineChars="200" w:firstLine="482"/>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表</w:t>
      </w:r>
      <w:r>
        <w:rPr>
          <w:rFonts w:ascii="Times New Roman" w:eastAsia="宋体" w:hAnsi="Times New Roman" w:cs="Times New Roman"/>
          <w:b/>
          <w:color w:val="000000" w:themeColor="text1"/>
        </w:rPr>
        <w:t xml:space="preserve">2.3-4  </w:t>
      </w:r>
      <w:r>
        <w:rPr>
          <w:rFonts w:ascii="Times New Roman" w:eastAsia="宋体" w:hAnsi="Times New Roman" w:cs="Times New Roman"/>
          <w:b/>
          <w:color w:val="000000" w:themeColor="text1"/>
        </w:rPr>
        <w:t>《声环境质量标准》</w:t>
      </w:r>
      <w:r>
        <w:rPr>
          <w:rFonts w:ascii="Times New Roman" w:eastAsia="宋体" w:hAnsi="Times New Roman" w:cs="Times New Roman"/>
          <w:b/>
          <w:color w:val="000000" w:themeColor="text1"/>
        </w:rPr>
        <w:t xml:space="preserve"> </w:t>
      </w:r>
      <w:r>
        <w:rPr>
          <w:rFonts w:ascii="Times New Roman" w:eastAsia="宋体" w:hAnsi="Times New Roman" w:cs="Times New Roman"/>
          <w:b/>
          <w:color w:val="000000" w:themeColor="text1"/>
        </w:rPr>
        <w:t>单位：</w:t>
      </w:r>
      <w:r>
        <w:rPr>
          <w:rFonts w:ascii="Times New Roman" w:eastAsia="宋体" w:hAnsi="Times New Roman" w:cs="Times New Roman"/>
          <w:b/>
          <w:color w:val="000000" w:themeColor="text1"/>
        </w:rPr>
        <w:t>dB</w:t>
      </w:r>
      <w:r>
        <w:rPr>
          <w:rFonts w:ascii="Times New Roman" w:eastAsia="宋体" w:hAnsi="Times New Roman" w:cs="Times New Roman"/>
          <w:b/>
          <w:color w:val="000000" w:themeColor="text1"/>
        </w:rPr>
        <w:t>（</w:t>
      </w:r>
      <w:r>
        <w:rPr>
          <w:rFonts w:ascii="Times New Roman" w:eastAsia="宋体" w:hAnsi="Times New Roman" w:cs="Times New Roman"/>
          <w:b/>
          <w:color w:val="000000" w:themeColor="text1"/>
        </w:rPr>
        <w:t>A</w:t>
      </w:r>
      <w:r>
        <w:rPr>
          <w:rFonts w:ascii="Times New Roman" w:eastAsia="宋体" w:hAnsi="Times New Roman" w:cs="Times New Roman"/>
          <w:b/>
          <w:color w:val="000000" w:themeColor="text1"/>
        </w:rPr>
        <w:t>）</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6"/>
        <w:gridCol w:w="2764"/>
        <w:gridCol w:w="2766"/>
      </w:tblGrid>
      <w:tr w:rsidR="00DB6592">
        <w:trPr>
          <w:trHeight w:val="369"/>
          <w:jc w:val="center"/>
        </w:trPr>
        <w:tc>
          <w:tcPr>
            <w:tcW w:w="2766" w:type="dxa"/>
            <w:vAlign w:val="center"/>
          </w:tcPr>
          <w:p w:rsidR="00DB6592" w:rsidRDefault="00FD01D4">
            <w:pPr>
              <w:spacing w:line="280" w:lineRule="exact"/>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类别</w:t>
            </w:r>
          </w:p>
        </w:tc>
        <w:tc>
          <w:tcPr>
            <w:tcW w:w="2764" w:type="dxa"/>
            <w:vAlign w:val="center"/>
          </w:tcPr>
          <w:p w:rsidR="00DB6592" w:rsidRDefault="00FD01D4">
            <w:pPr>
              <w:spacing w:line="280" w:lineRule="exact"/>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昼间</w:t>
            </w:r>
          </w:p>
        </w:tc>
        <w:tc>
          <w:tcPr>
            <w:tcW w:w="2766" w:type="dxa"/>
            <w:vAlign w:val="center"/>
          </w:tcPr>
          <w:p w:rsidR="00DB6592" w:rsidRDefault="00FD01D4">
            <w:pPr>
              <w:spacing w:line="280" w:lineRule="exact"/>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夜间</w:t>
            </w:r>
          </w:p>
        </w:tc>
      </w:tr>
      <w:tr w:rsidR="00DB6592">
        <w:trPr>
          <w:trHeight w:val="369"/>
          <w:jc w:val="center"/>
        </w:trPr>
        <w:tc>
          <w:tcPr>
            <w:tcW w:w="2766" w:type="dxa"/>
            <w:vAlign w:val="center"/>
          </w:tcPr>
          <w:p w:rsidR="00DB6592" w:rsidRDefault="00FD01D4">
            <w:pPr>
              <w:spacing w:line="280" w:lineRule="exact"/>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3</w:t>
            </w:r>
            <w:r>
              <w:rPr>
                <w:rFonts w:ascii="Times New Roman" w:eastAsia="宋体" w:hAnsi="Times New Roman" w:cs="Times New Roman"/>
                <w:color w:val="000000" w:themeColor="text1"/>
              </w:rPr>
              <w:t>类</w:t>
            </w:r>
          </w:p>
        </w:tc>
        <w:tc>
          <w:tcPr>
            <w:tcW w:w="2764" w:type="dxa"/>
            <w:vAlign w:val="center"/>
          </w:tcPr>
          <w:p w:rsidR="00DB6592" w:rsidRDefault="00FD01D4">
            <w:pPr>
              <w:spacing w:line="280" w:lineRule="exact"/>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65</w:t>
            </w:r>
          </w:p>
        </w:tc>
        <w:tc>
          <w:tcPr>
            <w:tcW w:w="2766" w:type="dxa"/>
            <w:vAlign w:val="center"/>
          </w:tcPr>
          <w:p w:rsidR="00DB6592" w:rsidRDefault="00FD01D4">
            <w:pPr>
              <w:spacing w:line="280" w:lineRule="exact"/>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55</w:t>
            </w:r>
          </w:p>
        </w:tc>
      </w:tr>
    </w:tbl>
    <w:p w:rsidR="00DB6592" w:rsidRDefault="00FD01D4">
      <w:pPr>
        <w:pStyle w:val="32"/>
        <w:spacing w:before="0" w:after="0" w:line="415" w:lineRule="auto"/>
        <w:rPr>
          <w:rFonts w:ascii="Times New Roman" w:eastAsia="宋体" w:hAnsi="Times New Roman" w:cs="Times New Roman"/>
          <w:color w:val="000000" w:themeColor="text1"/>
          <w:sz w:val="28"/>
        </w:rPr>
      </w:pPr>
      <w:bookmarkStart w:id="65" w:name="_Toc529024135"/>
      <w:bookmarkStart w:id="66" w:name="_Toc529021046"/>
      <w:bookmarkStart w:id="67" w:name="_Toc529019940"/>
      <w:r>
        <w:rPr>
          <w:rFonts w:ascii="Times New Roman" w:eastAsia="宋体" w:hAnsi="Times New Roman" w:cs="Times New Roman"/>
          <w:color w:val="000000" w:themeColor="text1"/>
          <w:sz w:val="28"/>
        </w:rPr>
        <w:t>2.3.2</w:t>
      </w:r>
      <w:r>
        <w:rPr>
          <w:rFonts w:ascii="Times New Roman" w:eastAsia="宋体" w:hAnsi="Times New Roman" w:cs="Times New Roman"/>
          <w:color w:val="000000" w:themeColor="text1"/>
          <w:sz w:val="28"/>
        </w:rPr>
        <w:t>污染物排放标准</w:t>
      </w:r>
      <w:bookmarkEnd w:id="65"/>
      <w:bookmarkEnd w:id="66"/>
      <w:bookmarkEnd w:id="67"/>
    </w:p>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）大气污染物排放标准</w:t>
      </w:r>
    </w:p>
    <w:p w:rsidR="00DB6592" w:rsidRDefault="00FD01D4">
      <w:pPr>
        <w:spacing w:line="520" w:lineRule="exact"/>
        <w:ind w:firstLineChars="200" w:firstLine="480"/>
        <w:rPr>
          <w:rFonts w:ascii="Times New Roman" w:eastAsia="宋体" w:hAnsi="Times New Roman" w:cs="Times New Roman"/>
          <w:color w:val="000000" w:themeColor="text1"/>
        </w:rPr>
      </w:pPr>
      <w:bookmarkStart w:id="68" w:name="_Hlk525916481"/>
      <w:r>
        <w:rPr>
          <w:rFonts w:ascii="Times New Roman" w:eastAsia="宋体" w:hAnsi="Times New Roman" w:cs="Times New Roman"/>
          <w:color w:val="000000" w:themeColor="text1"/>
        </w:rPr>
        <w:t>本项目排放的大气污染物为无组织排放的氨气，执行</w:t>
      </w:r>
      <w:r>
        <w:rPr>
          <w:rFonts w:ascii="Times New Roman" w:eastAsia="宋体" w:hAnsi="Times New Roman" w:cs="Times New Roman"/>
          <w:color w:val="000000" w:themeColor="text1"/>
        </w:rPr>
        <w:t>GB14544-93</w:t>
      </w:r>
      <w:r>
        <w:rPr>
          <w:rFonts w:ascii="Times New Roman" w:eastAsia="宋体" w:hAnsi="Times New Roman" w:cs="Times New Roman"/>
          <w:color w:val="000000" w:themeColor="text1"/>
        </w:rPr>
        <w:t>《恶臭污染物排放标准》表</w:t>
      </w: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中二级新建改扩建标准，详见表</w:t>
      </w:r>
      <w:r>
        <w:rPr>
          <w:rFonts w:ascii="Times New Roman" w:eastAsia="宋体" w:hAnsi="Times New Roman" w:cs="Times New Roman"/>
          <w:color w:val="000000" w:themeColor="text1"/>
        </w:rPr>
        <w:t>2.3-8</w:t>
      </w:r>
      <w:r>
        <w:rPr>
          <w:rFonts w:ascii="Times New Roman" w:eastAsia="宋体" w:hAnsi="Times New Roman" w:cs="Times New Roman"/>
          <w:color w:val="000000" w:themeColor="text1"/>
        </w:rPr>
        <w:t>。</w:t>
      </w:r>
    </w:p>
    <w:p w:rsidR="00DB6592" w:rsidRDefault="00FD01D4">
      <w:pPr>
        <w:ind w:firstLineChars="200" w:firstLine="482"/>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表</w:t>
      </w:r>
      <w:r>
        <w:rPr>
          <w:rFonts w:ascii="Times New Roman" w:eastAsia="宋体" w:hAnsi="Times New Roman" w:cs="Times New Roman"/>
          <w:b/>
          <w:color w:val="000000" w:themeColor="text1"/>
        </w:rPr>
        <w:t xml:space="preserve">2.3-8   </w:t>
      </w:r>
      <w:r>
        <w:rPr>
          <w:rFonts w:ascii="Times New Roman" w:eastAsia="宋体" w:hAnsi="Times New Roman" w:cs="Times New Roman"/>
          <w:b/>
          <w:color w:val="000000" w:themeColor="text1"/>
        </w:rPr>
        <w:t>恶臭污染物排放标准</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8"/>
        <w:gridCol w:w="2009"/>
        <w:gridCol w:w="1838"/>
        <w:gridCol w:w="3481"/>
      </w:tblGrid>
      <w:tr w:rsidR="00DB6592">
        <w:trPr>
          <w:trHeight w:val="369"/>
          <w:jc w:val="center"/>
        </w:trPr>
        <w:tc>
          <w:tcPr>
            <w:tcW w:w="968" w:type="dxa"/>
            <w:vAlign w:val="center"/>
          </w:tcPr>
          <w:p w:rsidR="00DB6592" w:rsidRDefault="00FD01D4">
            <w:pPr>
              <w:spacing w:line="280" w:lineRule="exact"/>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污染物名称</w:t>
            </w:r>
          </w:p>
        </w:tc>
        <w:tc>
          <w:tcPr>
            <w:tcW w:w="2009" w:type="dxa"/>
            <w:vAlign w:val="center"/>
          </w:tcPr>
          <w:p w:rsidR="00DB6592" w:rsidRDefault="00FD01D4">
            <w:pPr>
              <w:spacing w:line="280" w:lineRule="exact"/>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排放浓度限值（</w:t>
            </w:r>
            <w:r>
              <w:rPr>
                <w:rFonts w:ascii="Times New Roman" w:eastAsia="宋体" w:hAnsi="Times New Roman" w:cs="Times New Roman"/>
                <w:color w:val="000000" w:themeColor="text1"/>
                <w:sz w:val="21"/>
              </w:rPr>
              <w:t>mg/m</w:t>
            </w:r>
            <w:r>
              <w:rPr>
                <w:rFonts w:ascii="Times New Roman" w:eastAsia="宋体" w:hAnsi="Times New Roman" w:cs="Times New Roman"/>
                <w:color w:val="000000" w:themeColor="text1"/>
                <w:sz w:val="21"/>
                <w:vertAlign w:val="superscript"/>
              </w:rPr>
              <w:t>3</w:t>
            </w:r>
            <w:r>
              <w:rPr>
                <w:rFonts w:ascii="Times New Roman" w:eastAsia="宋体" w:hAnsi="Times New Roman" w:cs="Times New Roman"/>
                <w:color w:val="000000" w:themeColor="text1"/>
                <w:sz w:val="21"/>
              </w:rPr>
              <w:t>）</w:t>
            </w:r>
          </w:p>
        </w:tc>
        <w:tc>
          <w:tcPr>
            <w:tcW w:w="1838" w:type="dxa"/>
            <w:vAlign w:val="center"/>
          </w:tcPr>
          <w:p w:rsidR="00DB6592" w:rsidRDefault="00FD01D4">
            <w:pPr>
              <w:spacing w:line="280" w:lineRule="exact"/>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污染物排放监控位置</w:t>
            </w:r>
          </w:p>
        </w:tc>
        <w:tc>
          <w:tcPr>
            <w:tcW w:w="3481" w:type="dxa"/>
            <w:vAlign w:val="center"/>
          </w:tcPr>
          <w:p w:rsidR="00DB6592" w:rsidRDefault="00FD01D4">
            <w:pPr>
              <w:spacing w:line="280" w:lineRule="exact"/>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标准来源</w:t>
            </w:r>
          </w:p>
        </w:tc>
      </w:tr>
      <w:tr w:rsidR="00DB6592">
        <w:trPr>
          <w:trHeight w:val="369"/>
          <w:jc w:val="center"/>
        </w:trPr>
        <w:tc>
          <w:tcPr>
            <w:tcW w:w="968" w:type="dxa"/>
            <w:vAlign w:val="center"/>
          </w:tcPr>
          <w:p w:rsidR="00DB6592" w:rsidRDefault="00FD01D4">
            <w:pPr>
              <w:spacing w:line="280" w:lineRule="exact"/>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氨气</w:t>
            </w:r>
          </w:p>
        </w:tc>
        <w:tc>
          <w:tcPr>
            <w:tcW w:w="2009" w:type="dxa"/>
            <w:vAlign w:val="center"/>
          </w:tcPr>
          <w:p w:rsidR="00DB6592" w:rsidRDefault="00FD01D4">
            <w:pPr>
              <w:spacing w:line="280" w:lineRule="exact"/>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1.5</w:t>
            </w:r>
          </w:p>
        </w:tc>
        <w:tc>
          <w:tcPr>
            <w:tcW w:w="1838" w:type="dxa"/>
            <w:vAlign w:val="center"/>
          </w:tcPr>
          <w:p w:rsidR="00DB6592" w:rsidRDefault="00FD01D4">
            <w:pPr>
              <w:spacing w:line="280" w:lineRule="exact"/>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厂界</w:t>
            </w:r>
          </w:p>
        </w:tc>
        <w:tc>
          <w:tcPr>
            <w:tcW w:w="3481" w:type="dxa"/>
            <w:vAlign w:val="center"/>
          </w:tcPr>
          <w:p w:rsidR="00DB6592" w:rsidRDefault="00FD01D4">
            <w:pPr>
              <w:spacing w:line="280" w:lineRule="exact"/>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GB14544-93</w:t>
            </w:r>
            <w:r>
              <w:rPr>
                <w:rFonts w:ascii="Times New Roman" w:eastAsia="宋体" w:hAnsi="Times New Roman" w:cs="Times New Roman"/>
                <w:color w:val="000000" w:themeColor="text1"/>
                <w:sz w:val="21"/>
              </w:rPr>
              <w:t>《恶臭污染物排放标准》表</w:t>
            </w:r>
            <w:r>
              <w:rPr>
                <w:rFonts w:ascii="Times New Roman" w:eastAsia="宋体" w:hAnsi="Times New Roman" w:cs="Times New Roman"/>
                <w:color w:val="000000" w:themeColor="text1"/>
                <w:sz w:val="21"/>
              </w:rPr>
              <w:t>2</w:t>
            </w:r>
            <w:r>
              <w:rPr>
                <w:rFonts w:ascii="Times New Roman" w:eastAsia="宋体" w:hAnsi="Times New Roman" w:cs="Times New Roman"/>
                <w:color w:val="000000" w:themeColor="text1"/>
                <w:sz w:val="21"/>
              </w:rPr>
              <w:t>中二级新建改扩建标准</w:t>
            </w:r>
          </w:p>
        </w:tc>
      </w:tr>
    </w:tbl>
    <w:bookmarkEnd w:id="68"/>
    <w:p w:rsidR="00DB6592" w:rsidRDefault="00FD01D4">
      <w:pPr>
        <w:snapToGrid w:val="0"/>
        <w:spacing w:beforeLines="50" w:before="163" w:line="360" w:lineRule="auto"/>
        <w:ind w:firstLineChars="200"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2</w:t>
      </w:r>
      <w:r>
        <w:rPr>
          <w:rFonts w:ascii="Times New Roman" w:eastAsia="宋体" w:hAnsi="Times New Roman" w:cs="Times New Roman"/>
          <w:color w:val="000000" w:themeColor="text1"/>
          <w:szCs w:val="24"/>
        </w:rPr>
        <w:t>）噪声排放标准</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宋体" w:eastAsia="宋体" w:hAnsi="宋体" w:cs="宋体" w:hint="eastAsia"/>
          <w:color w:val="000000" w:themeColor="text1"/>
        </w:rPr>
        <w:t>①</w:t>
      </w:r>
      <w:r>
        <w:rPr>
          <w:rFonts w:ascii="Times New Roman" w:eastAsia="宋体" w:hAnsi="Times New Roman" w:cs="Times New Roman"/>
          <w:color w:val="000000" w:themeColor="text1"/>
        </w:rPr>
        <w:t>施工期</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施工期场界噪声排放执行《建筑施工场界环境噪声排放标准》</w:t>
      </w:r>
      <w:r>
        <w:rPr>
          <w:rFonts w:ascii="Times New Roman" w:eastAsia="宋体" w:hAnsi="Times New Roman" w:cs="Times New Roman"/>
          <w:color w:val="000000" w:themeColor="text1"/>
        </w:rPr>
        <w:lastRenderedPageBreak/>
        <w:t>（</w:t>
      </w:r>
      <w:r>
        <w:rPr>
          <w:rFonts w:ascii="Times New Roman" w:eastAsia="宋体" w:hAnsi="Times New Roman" w:cs="Times New Roman"/>
          <w:color w:val="000000" w:themeColor="text1"/>
        </w:rPr>
        <w:t>GB12523-2011</w:t>
      </w:r>
      <w:r>
        <w:rPr>
          <w:rFonts w:ascii="Times New Roman" w:eastAsia="宋体" w:hAnsi="Times New Roman" w:cs="Times New Roman"/>
          <w:color w:val="000000" w:themeColor="text1"/>
        </w:rPr>
        <w:t>）表</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排放限值，昼间</w:t>
      </w:r>
      <w:r>
        <w:rPr>
          <w:rFonts w:ascii="Times New Roman" w:eastAsia="宋体" w:hAnsi="Times New Roman" w:cs="Times New Roman"/>
          <w:color w:val="000000" w:themeColor="text1"/>
        </w:rPr>
        <w:t>70 dB</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A</w:t>
      </w:r>
      <w:r>
        <w:rPr>
          <w:rFonts w:ascii="Times New Roman" w:eastAsia="宋体" w:hAnsi="Times New Roman" w:cs="Times New Roman"/>
          <w:color w:val="000000" w:themeColor="text1"/>
        </w:rPr>
        <w:t>），夜间</w:t>
      </w:r>
      <w:r>
        <w:rPr>
          <w:rFonts w:ascii="Times New Roman" w:eastAsia="宋体" w:hAnsi="Times New Roman" w:cs="Times New Roman"/>
          <w:color w:val="000000" w:themeColor="text1"/>
        </w:rPr>
        <w:t>55 dB</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A</w:t>
      </w:r>
      <w:r>
        <w:rPr>
          <w:rFonts w:ascii="Times New Roman" w:eastAsia="宋体" w:hAnsi="Times New Roman" w:cs="Times New Roman"/>
          <w:color w:val="000000" w:themeColor="text1"/>
        </w:rPr>
        <w:t>）。</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宋体" w:eastAsia="宋体" w:hAnsi="宋体" w:cs="宋体" w:hint="eastAsia"/>
          <w:color w:val="000000" w:themeColor="text1"/>
        </w:rPr>
        <w:t>②</w:t>
      </w:r>
      <w:r>
        <w:rPr>
          <w:rFonts w:ascii="Times New Roman" w:eastAsia="宋体" w:hAnsi="Times New Roman" w:cs="Times New Roman"/>
          <w:color w:val="000000" w:themeColor="text1"/>
        </w:rPr>
        <w:t>营运期</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项目位于</w:t>
      </w:r>
      <w:r>
        <w:rPr>
          <w:rFonts w:ascii="Times New Roman" w:eastAsia="宋体" w:hAnsi="Times New Roman" w:cs="Times New Roman" w:hint="eastAsia"/>
          <w:color w:val="000000" w:themeColor="text1"/>
        </w:rPr>
        <w:t>安宁</w:t>
      </w:r>
      <w:r>
        <w:rPr>
          <w:rFonts w:ascii="Times New Roman" w:eastAsia="宋体" w:hAnsi="Times New Roman" w:cs="Times New Roman"/>
          <w:color w:val="000000" w:themeColor="text1"/>
        </w:rPr>
        <w:t>工业园区内，营运期厂界噪声排放执行《工业企业厂界环境噪声排放标准》（</w:t>
      </w:r>
      <w:r>
        <w:rPr>
          <w:rFonts w:ascii="Times New Roman" w:eastAsia="宋体" w:hAnsi="Times New Roman" w:cs="Times New Roman"/>
          <w:color w:val="000000" w:themeColor="text1"/>
        </w:rPr>
        <w:t>GB12348-2008</w:t>
      </w:r>
      <w:r>
        <w:rPr>
          <w:rFonts w:ascii="Times New Roman" w:eastAsia="宋体" w:hAnsi="Times New Roman" w:cs="Times New Roman"/>
          <w:color w:val="000000" w:themeColor="text1"/>
        </w:rPr>
        <w:t>）表</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中</w:t>
      </w:r>
      <w:r>
        <w:rPr>
          <w:rFonts w:ascii="Times New Roman" w:eastAsia="宋体" w:hAnsi="Times New Roman" w:cs="Times New Roman"/>
          <w:color w:val="000000" w:themeColor="text1"/>
        </w:rPr>
        <w:t>3</w:t>
      </w:r>
      <w:r>
        <w:rPr>
          <w:rFonts w:ascii="Times New Roman" w:eastAsia="宋体" w:hAnsi="Times New Roman" w:cs="Times New Roman"/>
          <w:color w:val="000000" w:themeColor="text1"/>
        </w:rPr>
        <w:t>类功能区对应标准限值。</w:t>
      </w:r>
    </w:p>
    <w:p w:rsidR="00DB6592" w:rsidRDefault="00FD01D4">
      <w:pPr>
        <w:ind w:firstLineChars="200" w:firstLine="482"/>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表</w:t>
      </w:r>
      <w:r>
        <w:rPr>
          <w:rFonts w:ascii="Times New Roman" w:eastAsia="宋体" w:hAnsi="Times New Roman" w:cs="Times New Roman"/>
          <w:b/>
          <w:color w:val="000000" w:themeColor="text1"/>
        </w:rPr>
        <w:t xml:space="preserve">2.3-9 </w:t>
      </w:r>
      <w:r>
        <w:rPr>
          <w:rFonts w:ascii="Times New Roman" w:eastAsia="宋体" w:hAnsi="Times New Roman" w:cs="Times New Roman"/>
          <w:b/>
          <w:color w:val="000000" w:themeColor="text1"/>
        </w:rPr>
        <w:t>工业企业厂界环境噪声排放限值</w:t>
      </w:r>
    </w:p>
    <w:tbl>
      <w:tblPr>
        <w:tblW w:w="8296" w:type="dxa"/>
        <w:jc w:val="center"/>
        <w:tblLayout w:type="fixed"/>
        <w:tblLook w:val="04A0" w:firstRow="1" w:lastRow="0" w:firstColumn="1" w:lastColumn="0" w:noHBand="0" w:noVBand="1"/>
      </w:tblPr>
      <w:tblGrid>
        <w:gridCol w:w="988"/>
        <w:gridCol w:w="851"/>
        <w:gridCol w:w="992"/>
        <w:gridCol w:w="1133"/>
        <w:gridCol w:w="1135"/>
        <w:gridCol w:w="3197"/>
      </w:tblGrid>
      <w:tr w:rsidR="00DB6592">
        <w:trPr>
          <w:trHeight w:val="369"/>
          <w:jc w:val="center"/>
        </w:trPr>
        <w:tc>
          <w:tcPr>
            <w:tcW w:w="988"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b/>
                <w:color w:val="000000" w:themeColor="text1"/>
                <w:sz w:val="21"/>
              </w:rPr>
            </w:pPr>
            <w:r>
              <w:rPr>
                <w:rFonts w:ascii="Times New Roman" w:eastAsia="宋体" w:hAnsi="Times New Roman" w:cs="Times New Roman"/>
                <w:b/>
                <w:color w:val="000000" w:themeColor="text1"/>
                <w:sz w:val="21"/>
              </w:rPr>
              <w:t>时段</w:t>
            </w:r>
          </w:p>
        </w:tc>
        <w:tc>
          <w:tcPr>
            <w:tcW w:w="851"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b/>
                <w:color w:val="000000" w:themeColor="text1"/>
                <w:sz w:val="21"/>
              </w:rPr>
            </w:pPr>
            <w:r>
              <w:rPr>
                <w:rFonts w:ascii="Times New Roman" w:eastAsia="宋体" w:hAnsi="Times New Roman" w:cs="Times New Roman"/>
                <w:b/>
                <w:color w:val="000000" w:themeColor="text1"/>
                <w:sz w:val="21"/>
              </w:rPr>
              <w:t>控制点</w:t>
            </w:r>
          </w:p>
        </w:tc>
        <w:tc>
          <w:tcPr>
            <w:tcW w:w="992"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b/>
                <w:color w:val="000000" w:themeColor="text1"/>
                <w:sz w:val="21"/>
              </w:rPr>
            </w:pPr>
            <w:r>
              <w:rPr>
                <w:rFonts w:ascii="Times New Roman" w:eastAsia="宋体" w:hAnsi="Times New Roman" w:cs="Times New Roman"/>
                <w:b/>
                <w:color w:val="000000" w:themeColor="text1"/>
                <w:sz w:val="21"/>
              </w:rPr>
              <w:t>功能类别</w:t>
            </w:r>
          </w:p>
        </w:tc>
        <w:tc>
          <w:tcPr>
            <w:tcW w:w="1133"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b/>
                <w:color w:val="000000" w:themeColor="text1"/>
                <w:sz w:val="21"/>
              </w:rPr>
            </w:pPr>
            <w:r>
              <w:rPr>
                <w:rFonts w:ascii="Times New Roman" w:eastAsia="宋体" w:hAnsi="Times New Roman" w:cs="Times New Roman"/>
                <w:b/>
                <w:color w:val="000000" w:themeColor="text1"/>
                <w:sz w:val="21"/>
              </w:rPr>
              <w:t>昼间（</w:t>
            </w:r>
            <w:r>
              <w:rPr>
                <w:rFonts w:ascii="Times New Roman" w:eastAsia="宋体" w:hAnsi="Times New Roman" w:cs="Times New Roman"/>
                <w:b/>
                <w:color w:val="000000" w:themeColor="text1"/>
                <w:sz w:val="21"/>
              </w:rPr>
              <w:t>dB</w:t>
            </w:r>
            <w:r>
              <w:rPr>
                <w:rFonts w:ascii="Times New Roman" w:eastAsia="宋体" w:hAnsi="Times New Roman" w:cs="Times New Roman"/>
                <w:b/>
                <w:color w:val="000000" w:themeColor="text1"/>
                <w:sz w:val="21"/>
              </w:rPr>
              <w:t>（</w:t>
            </w:r>
            <w:r>
              <w:rPr>
                <w:rFonts w:ascii="Times New Roman" w:eastAsia="宋体" w:hAnsi="Times New Roman" w:cs="Times New Roman"/>
                <w:b/>
                <w:color w:val="000000" w:themeColor="text1"/>
                <w:sz w:val="21"/>
              </w:rPr>
              <w:t>A</w:t>
            </w:r>
            <w:r>
              <w:rPr>
                <w:rFonts w:ascii="Times New Roman" w:eastAsia="宋体" w:hAnsi="Times New Roman" w:cs="Times New Roman"/>
                <w:b/>
                <w:color w:val="000000" w:themeColor="text1"/>
                <w:sz w:val="21"/>
              </w:rPr>
              <w:t>）</w:t>
            </w:r>
          </w:p>
        </w:tc>
        <w:tc>
          <w:tcPr>
            <w:tcW w:w="1135"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b/>
                <w:color w:val="000000" w:themeColor="text1"/>
                <w:sz w:val="21"/>
              </w:rPr>
            </w:pPr>
            <w:r>
              <w:rPr>
                <w:rFonts w:ascii="Times New Roman" w:eastAsia="宋体" w:hAnsi="Times New Roman" w:cs="Times New Roman"/>
                <w:b/>
                <w:color w:val="000000" w:themeColor="text1"/>
                <w:sz w:val="21"/>
              </w:rPr>
              <w:t>夜间（</w:t>
            </w:r>
            <w:r>
              <w:rPr>
                <w:rFonts w:ascii="Times New Roman" w:eastAsia="宋体" w:hAnsi="Times New Roman" w:cs="Times New Roman"/>
                <w:b/>
                <w:color w:val="000000" w:themeColor="text1"/>
                <w:sz w:val="21"/>
              </w:rPr>
              <w:t>dB</w:t>
            </w:r>
            <w:r>
              <w:rPr>
                <w:rFonts w:ascii="Times New Roman" w:eastAsia="宋体" w:hAnsi="Times New Roman" w:cs="Times New Roman"/>
                <w:b/>
                <w:color w:val="000000" w:themeColor="text1"/>
                <w:sz w:val="21"/>
              </w:rPr>
              <w:t>（</w:t>
            </w:r>
            <w:r>
              <w:rPr>
                <w:rFonts w:ascii="Times New Roman" w:eastAsia="宋体" w:hAnsi="Times New Roman" w:cs="Times New Roman"/>
                <w:b/>
                <w:color w:val="000000" w:themeColor="text1"/>
                <w:sz w:val="21"/>
              </w:rPr>
              <w:t>A</w:t>
            </w:r>
            <w:r>
              <w:rPr>
                <w:rFonts w:ascii="Times New Roman" w:eastAsia="宋体" w:hAnsi="Times New Roman" w:cs="Times New Roman"/>
                <w:b/>
                <w:color w:val="000000" w:themeColor="text1"/>
                <w:sz w:val="21"/>
              </w:rPr>
              <w:t>）</w:t>
            </w:r>
          </w:p>
        </w:tc>
        <w:tc>
          <w:tcPr>
            <w:tcW w:w="3197"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b/>
                <w:color w:val="000000" w:themeColor="text1"/>
                <w:sz w:val="21"/>
              </w:rPr>
            </w:pPr>
            <w:r>
              <w:rPr>
                <w:rFonts w:ascii="Times New Roman" w:eastAsia="宋体" w:hAnsi="Times New Roman" w:cs="Times New Roman"/>
                <w:b/>
                <w:color w:val="000000" w:themeColor="text1"/>
                <w:sz w:val="21"/>
              </w:rPr>
              <w:t>标准来源</w:t>
            </w:r>
          </w:p>
        </w:tc>
      </w:tr>
      <w:tr w:rsidR="00DB6592">
        <w:trPr>
          <w:trHeight w:val="369"/>
          <w:jc w:val="center"/>
        </w:trPr>
        <w:tc>
          <w:tcPr>
            <w:tcW w:w="988"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施工期</w:t>
            </w:r>
          </w:p>
        </w:tc>
        <w:tc>
          <w:tcPr>
            <w:tcW w:w="851"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厂界</w:t>
            </w:r>
          </w:p>
        </w:tc>
        <w:tc>
          <w:tcPr>
            <w:tcW w:w="992"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w:t>
            </w:r>
          </w:p>
        </w:tc>
        <w:tc>
          <w:tcPr>
            <w:tcW w:w="1133"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70</w:t>
            </w:r>
          </w:p>
        </w:tc>
        <w:tc>
          <w:tcPr>
            <w:tcW w:w="1135"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55</w:t>
            </w:r>
          </w:p>
        </w:tc>
        <w:tc>
          <w:tcPr>
            <w:tcW w:w="3197"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《建筑施工场界环境噪声排放标准》（</w:t>
            </w:r>
            <w:r>
              <w:rPr>
                <w:rFonts w:ascii="Times New Roman" w:eastAsia="宋体" w:hAnsi="Times New Roman" w:cs="Times New Roman"/>
                <w:color w:val="000000" w:themeColor="text1"/>
                <w:sz w:val="21"/>
              </w:rPr>
              <w:t>GB12523-2011</w:t>
            </w:r>
            <w:r>
              <w:rPr>
                <w:rFonts w:ascii="Times New Roman" w:eastAsia="宋体" w:hAnsi="Times New Roman" w:cs="Times New Roman"/>
                <w:color w:val="000000" w:themeColor="text1"/>
                <w:sz w:val="21"/>
              </w:rPr>
              <w:t>）表</w:t>
            </w:r>
            <w:r>
              <w:rPr>
                <w:rFonts w:ascii="Times New Roman" w:eastAsia="宋体" w:hAnsi="Times New Roman" w:cs="Times New Roman"/>
                <w:color w:val="000000" w:themeColor="text1"/>
                <w:sz w:val="21"/>
              </w:rPr>
              <w:t>1</w:t>
            </w:r>
          </w:p>
        </w:tc>
      </w:tr>
      <w:tr w:rsidR="00DB6592">
        <w:trPr>
          <w:trHeight w:val="369"/>
          <w:jc w:val="center"/>
        </w:trPr>
        <w:tc>
          <w:tcPr>
            <w:tcW w:w="988"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运营期</w:t>
            </w:r>
          </w:p>
        </w:tc>
        <w:tc>
          <w:tcPr>
            <w:tcW w:w="851"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厂界</w:t>
            </w:r>
          </w:p>
        </w:tc>
        <w:tc>
          <w:tcPr>
            <w:tcW w:w="992"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3</w:t>
            </w:r>
            <w:r>
              <w:rPr>
                <w:rFonts w:ascii="Times New Roman" w:eastAsia="宋体" w:hAnsi="Times New Roman" w:cs="Times New Roman"/>
                <w:color w:val="000000" w:themeColor="text1"/>
                <w:sz w:val="21"/>
              </w:rPr>
              <w:t>类</w:t>
            </w:r>
          </w:p>
        </w:tc>
        <w:tc>
          <w:tcPr>
            <w:tcW w:w="1133"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65</w:t>
            </w:r>
          </w:p>
        </w:tc>
        <w:tc>
          <w:tcPr>
            <w:tcW w:w="1135"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55</w:t>
            </w:r>
          </w:p>
        </w:tc>
        <w:tc>
          <w:tcPr>
            <w:tcW w:w="3197"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《工业企业厂界环境噪声排放标准》（</w:t>
            </w:r>
            <w:r>
              <w:rPr>
                <w:rFonts w:ascii="Times New Roman" w:eastAsia="宋体" w:hAnsi="Times New Roman" w:cs="Times New Roman"/>
                <w:color w:val="000000" w:themeColor="text1"/>
                <w:sz w:val="21"/>
              </w:rPr>
              <w:t>GB12348-2008</w:t>
            </w:r>
            <w:r>
              <w:rPr>
                <w:rFonts w:ascii="Times New Roman" w:eastAsia="宋体" w:hAnsi="Times New Roman" w:cs="Times New Roman"/>
                <w:color w:val="000000" w:themeColor="text1"/>
                <w:sz w:val="21"/>
              </w:rPr>
              <w:t>）表</w:t>
            </w:r>
            <w:r>
              <w:rPr>
                <w:rFonts w:ascii="Times New Roman" w:eastAsia="宋体" w:hAnsi="Times New Roman" w:cs="Times New Roman"/>
                <w:color w:val="000000" w:themeColor="text1"/>
                <w:sz w:val="21"/>
              </w:rPr>
              <w:t>1</w:t>
            </w:r>
          </w:p>
        </w:tc>
      </w:tr>
    </w:tbl>
    <w:p w:rsidR="00DB6592" w:rsidRDefault="00FD01D4">
      <w:pPr>
        <w:spacing w:line="520" w:lineRule="exact"/>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3</w:t>
      </w:r>
      <w:r>
        <w:rPr>
          <w:rFonts w:ascii="Times New Roman" w:eastAsia="宋体" w:hAnsi="Times New Roman" w:cs="Times New Roman"/>
          <w:color w:val="000000" w:themeColor="text1"/>
        </w:rPr>
        <w:t>）废水排放标准</w:t>
      </w:r>
    </w:p>
    <w:p w:rsidR="00DB6592" w:rsidRDefault="00FD01D4">
      <w:pPr>
        <w:spacing w:line="520" w:lineRule="exact"/>
        <w:ind w:firstLineChars="200" w:firstLine="480"/>
        <w:rPr>
          <w:rFonts w:ascii="Times New Roman" w:eastAsia="宋体" w:hAnsi="Times New Roman" w:cs="Times New Roman"/>
          <w:color w:val="000000" w:themeColor="text1"/>
        </w:rPr>
      </w:pPr>
      <w:bookmarkStart w:id="69" w:name="_Hlk525916548"/>
      <w:r>
        <w:rPr>
          <w:rFonts w:ascii="Times New Roman" w:eastAsia="宋体" w:hAnsi="Times New Roman" w:cs="Times New Roman"/>
          <w:color w:val="000000" w:themeColor="text1"/>
        </w:rPr>
        <w:t>本项目不涉及生活污水，废水主要包括了液氨储罐降温废水、氨气洗涤塔洗涤废水及雨水，其中降温废水循环使用不外排，雨水均汇入项目区西南侧</w:t>
      </w:r>
      <w:commentRangeStart w:id="70"/>
      <w:r>
        <w:rPr>
          <w:rFonts w:ascii="Times New Roman" w:eastAsia="宋体" w:hAnsi="Times New Roman" w:cs="Times New Roman"/>
          <w:color w:val="FF0000"/>
        </w:rPr>
        <w:t>祥丰金麦湿法球磨站</w:t>
      </w:r>
      <w:commentRangeEnd w:id="70"/>
      <w:r>
        <w:commentReference w:id="70"/>
      </w:r>
      <w:r>
        <w:rPr>
          <w:rFonts w:ascii="Times New Roman" w:eastAsia="宋体" w:hAnsi="Times New Roman" w:cs="Times New Roman"/>
          <w:color w:val="000000" w:themeColor="text1"/>
        </w:rPr>
        <w:t>作为补充用水，氨气洗涤塔洗涤废水为稀氨水，输送至祥丰金麦硫酸装置氨法脱硫作为原料，废水均不外排，执行</w:t>
      </w:r>
      <w:r>
        <w:rPr>
          <w:rFonts w:ascii="Times New Roman" w:eastAsia="宋体" w:hAnsi="Times New Roman" w:cs="Times New Roman"/>
          <w:color w:val="000000" w:themeColor="text1"/>
        </w:rPr>
        <w:t>GB-T 19923-2005</w:t>
      </w:r>
      <w:r>
        <w:rPr>
          <w:rFonts w:ascii="Times New Roman" w:eastAsia="宋体" w:hAnsi="Times New Roman" w:cs="Times New Roman"/>
          <w:color w:val="000000" w:themeColor="text1"/>
        </w:rPr>
        <w:t>《城市污水再生利用</w:t>
      </w:r>
      <w:r>
        <w:rPr>
          <w:rFonts w:ascii="Times New Roman" w:eastAsia="宋体" w:hAnsi="Times New Roman" w:cs="Times New Roman"/>
          <w:color w:val="000000" w:themeColor="text1"/>
        </w:rPr>
        <w:t xml:space="preserve"> </w:t>
      </w:r>
      <w:r>
        <w:rPr>
          <w:rFonts w:ascii="Times New Roman" w:eastAsia="宋体" w:hAnsi="Times New Roman" w:cs="Times New Roman"/>
          <w:color w:val="000000" w:themeColor="text1"/>
        </w:rPr>
        <w:t>工业用水水质》表</w:t>
      </w:r>
      <w:r>
        <w:rPr>
          <w:rFonts w:ascii="Times New Roman" w:eastAsia="宋体" w:hAnsi="Times New Roman" w:cs="Times New Roman"/>
          <w:color w:val="000000" w:themeColor="text1"/>
        </w:rPr>
        <w:t xml:space="preserve">1 </w:t>
      </w:r>
      <w:r>
        <w:rPr>
          <w:rFonts w:ascii="Times New Roman" w:eastAsia="宋体" w:hAnsi="Times New Roman" w:cs="Times New Roman"/>
          <w:color w:val="000000" w:themeColor="text1"/>
        </w:rPr>
        <w:t>再生水用作工业用水水源的水质标准。</w:t>
      </w:r>
    </w:p>
    <w:p w:rsidR="00DB6592" w:rsidRDefault="00FD01D4">
      <w:pPr>
        <w:spacing w:line="520" w:lineRule="exact"/>
        <w:ind w:firstLineChars="200" w:firstLine="482"/>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表</w:t>
      </w:r>
      <w:r>
        <w:rPr>
          <w:rFonts w:ascii="Times New Roman" w:eastAsia="宋体" w:hAnsi="Times New Roman" w:cs="Times New Roman"/>
          <w:b/>
          <w:color w:val="000000" w:themeColor="text1"/>
        </w:rPr>
        <w:t xml:space="preserve">2.3-10  </w:t>
      </w:r>
      <w:r>
        <w:rPr>
          <w:rFonts w:ascii="Times New Roman" w:eastAsia="宋体" w:hAnsi="Times New Roman" w:cs="Times New Roman"/>
          <w:b/>
          <w:color w:val="000000" w:themeColor="text1"/>
        </w:rPr>
        <w:t>再生水用作工业用水水源的水质标准（摘选）</w:t>
      </w:r>
    </w:p>
    <w:tbl>
      <w:tblPr>
        <w:tblStyle w:val="afff3"/>
        <w:tblW w:w="8296" w:type="dxa"/>
        <w:jc w:val="center"/>
        <w:tblLayout w:type="fixed"/>
        <w:tblLook w:val="04A0" w:firstRow="1" w:lastRow="0" w:firstColumn="1" w:lastColumn="0" w:noHBand="0" w:noVBand="1"/>
      </w:tblPr>
      <w:tblGrid>
        <w:gridCol w:w="952"/>
        <w:gridCol w:w="4749"/>
        <w:gridCol w:w="2595"/>
      </w:tblGrid>
      <w:tr w:rsidR="00DB6592">
        <w:trPr>
          <w:trHeight w:val="369"/>
          <w:jc w:val="center"/>
        </w:trPr>
        <w:tc>
          <w:tcPr>
            <w:tcW w:w="952" w:type="dxa"/>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序号</w:t>
            </w:r>
          </w:p>
        </w:tc>
        <w:tc>
          <w:tcPr>
            <w:tcW w:w="4749" w:type="dxa"/>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控制项目</w:t>
            </w:r>
          </w:p>
        </w:tc>
        <w:tc>
          <w:tcPr>
            <w:tcW w:w="2595" w:type="dxa"/>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工艺与产品用水</w:t>
            </w:r>
          </w:p>
        </w:tc>
      </w:tr>
      <w:tr w:rsidR="00DB6592">
        <w:trPr>
          <w:trHeight w:val="369"/>
          <w:jc w:val="center"/>
        </w:trPr>
        <w:tc>
          <w:tcPr>
            <w:tcW w:w="952" w:type="dxa"/>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1</w:t>
            </w:r>
          </w:p>
        </w:tc>
        <w:tc>
          <w:tcPr>
            <w:tcW w:w="4749" w:type="dxa"/>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PH</w:t>
            </w:r>
          </w:p>
        </w:tc>
        <w:tc>
          <w:tcPr>
            <w:tcW w:w="2595" w:type="dxa"/>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6.5~8.5</w:t>
            </w:r>
          </w:p>
        </w:tc>
      </w:tr>
      <w:tr w:rsidR="00DB6592">
        <w:trPr>
          <w:trHeight w:val="369"/>
          <w:jc w:val="center"/>
        </w:trPr>
        <w:tc>
          <w:tcPr>
            <w:tcW w:w="952" w:type="dxa"/>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2</w:t>
            </w:r>
          </w:p>
        </w:tc>
        <w:tc>
          <w:tcPr>
            <w:tcW w:w="4749" w:type="dxa"/>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悬浮物（</w:t>
            </w:r>
            <w:r>
              <w:rPr>
                <w:rFonts w:ascii="Times New Roman" w:eastAsia="宋体" w:hAnsi="Times New Roman" w:cs="Times New Roman"/>
                <w:color w:val="000000" w:themeColor="text1"/>
                <w:sz w:val="21"/>
              </w:rPr>
              <w:t>SS</w:t>
            </w:r>
            <w:r>
              <w:rPr>
                <w:rFonts w:ascii="Times New Roman" w:eastAsia="宋体" w:hAnsi="Times New Roman" w:cs="Times New Roman"/>
                <w:color w:val="000000" w:themeColor="text1"/>
                <w:sz w:val="21"/>
              </w:rPr>
              <w:t>）（</w:t>
            </w:r>
            <w:r>
              <w:rPr>
                <w:rFonts w:ascii="Times New Roman" w:eastAsia="宋体" w:hAnsi="Times New Roman" w:cs="Times New Roman"/>
                <w:color w:val="000000" w:themeColor="text1"/>
                <w:sz w:val="21"/>
              </w:rPr>
              <w:t>mg/L</w:t>
            </w:r>
            <w:r>
              <w:rPr>
                <w:rFonts w:ascii="Times New Roman" w:eastAsia="宋体" w:hAnsi="Times New Roman" w:cs="Times New Roman"/>
                <w:color w:val="000000" w:themeColor="text1"/>
                <w:sz w:val="21"/>
              </w:rPr>
              <w:t>）</w:t>
            </w:r>
          </w:p>
        </w:tc>
        <w:tc>
          <w:tcPr>
            <w:tcW w:w="2595" w:type="dxa"/>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w:t>
            </w:r>
          </w:p>
        </w:tc>
      </w:tr>
      <w:tr w:rsidR="00DB6592">
        <w:trPr>
          <w:trHeight w:val="369"/>
          <w:jc w:val="center"/>
        </w:trPr>
        <w:tc>
          <w:tcPr>
            <w:tcW w:w="952" w:type="dxa"/>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3</w:t>
            </w:r>
          </w:p>
        </w:tc>
        <w:tc>
          <w:tcPr>
            <w:tcW w:w="4749" w:type="dxa"/>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浊度（</w:t>
            </w:r>
            <w:r>
              <w:rPr>
                <w:rFonts w:ascii="Times New Roman" w:eastAsia="宋体" w:hAnsi="Times New Roman" w:cs="Times New Roman"/>
                <w:color w:val="000000" w:themeColor="text1"/>
                <w:sz w:val="21"/>
              </w:rPr>
              <w:t>NTU</w:t>
            </w:r>
            <w:r>
              <w:rPr>
                <w:rFonts w:ascii="Times New Roman" w:eastAsia="宋体" w:hAnsi="Times New Roman" w:cs="Times New Roman"/>
                <w:color w:val="000000" w:themeColor="text1"/>
                <w:sz w:val="21"/>
              </w:rPr>
              <w:t>）</w:t>
            </w:r>
          </w:p>
        </w:tc>
        <w:tc>
          <w:tcPr>
            <w:tcW w:w="2595" w:type="dxa"/>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≤5</w:t>
            </w:r>
          </w:p>
        </w:tc>
      </w:tr>
      <w:tr w:rsidR="00DB6592">
        <w:trPr>
          <w:trHeight w:val="369"/>
          <w:jc w:val="center"/>
        </w:trPr>
        <w:tc>
          <w:tcPr>
            <w:tcW w:w="952" w:type="dxa"/>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4</w:t>
            </w:r>
          </w:p>
        </w:tc>
        <w:tc>
          <w:tcPr>
            <w:tcW w:w="4749" w:type="dxa"/>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色度（度）</w:t>
            </w:r>
          </w:p>
        </w:tc>
        <w:tc>
          <w:tcPr>
            <w:tcW w:w="2595" w:type="dxa"/>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≤30</w:t>
            </w:r>
          </w:p>
        </w:tc>
      </w:tr>
      <w:tr w:rsidR="00DB6592">
        <w:trPr>
          <w:trHeight w:val="369"/>
          <w:jc w:val="center"/>
        </w:trPr>
        <w:tc>
          <w:tcPr>
            <w:tcW w:w="952" w:type="dxa"/>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5</w:t>
            </w:r>
          </w:p>
        </w:tc>
        <w:tc>
          <w:tcPr>
            <w:tcW w:w="4749" w:type="dxa"/>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生化需氧量（</w:t>
            </w:r>
            <w:r>
              <w:rPr>
                <w:rFonts w:ascii="Times New Roman" w:eastAsia="宋体" w:hAnsi="Times New Roman" w:cs="Times New Roman"/>
                <w:color w:val="000000" w:themeColor="text1"/>
                <w:sz w:val="21"/>
              </w:rPr>
              <w:t>BOD</w:t>
            </w:r>
            <w:r>
              <w:rPr>
                <w:rFonts w:ascii="Times New Roman" w:eastAsia="宋体" w:hAnsi="Times New Roman" w:cs="Times New Roman"/>
                <w:color w:val="000000" w:themeColor="text1"/>
                <w:sz w:val="21"/>
                <w:vertAlign w:val="subscript"/>
              </w:rPr>
              <w:t>5</w:t>
            </w:r>
            <w:r>
              <w:rPr>
                <w:rFonts w:ascii="Times New Roman" w:eastAsia="宋体" w:hAnsi="Times New Roman" w:cs="Times New Roman"/>
                <w:color w:val="000000" w:themeColor="text1"/>
                <w:sz w:val="21"/>
              </w:rPr>
              <w:t>）（</w:t>
            </w:r>
            <w:r>
              <w:rPr>
                <w:rFonts w:ascii="Times New Roman" w:eastAsia="宋体" w:hAnsi="Times New Roman" w:cs="Times New Roman"/>
                <w:color w:val="000000" w:themeColor="text1"/>
                <w:sz w:val="21"/>
              </w:rPr>
              <w:t>mg/L</w:t>
            </w:r>
            <w:r>
              <w:rPr>
                <w:rFonts w:ascii="Times New Roman" w:eastAsia="宋体" w:hAnsi="Times New Roman" w:cs="Times New Roman"/>
                <w:color w:val="000000" w:themeColor="text1"/>
                <w:sz w:val="21"/>
              </w:rPr>
              <w:t>）</w:t>
            </w:r>
          </w:p>
        </w:tc>
        <w:tc>
          <w:tcPr>
            <w:tcW w:w="2595" w:type="dxa"/>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≤10</w:t>
            </w:r>
          </w:p>
        </w:tc>
      </w:tr>
      <w:tr w:rsidR="00DB6592">
        <w:trPr>
          <w:trHeight w:val="369"/>
          <w:jc w:val="center"/>
        </w:trPr>
        <w:tc>
          <w:tcPr>
            <w:tcW w:w="952" w:type="dxa"/>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6</w:t>
            </w:r>
          </w:p>
        </w:tc>
        <w:tc>
          <w:tcPr>
            <w:tcW w:w="4749" w:type="dxa"/>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化学需氧量（</w:t>
            </w:r>
            <w:r>
              <w:rPr>
                <w:rFonts w:ascii="Times New Roman" w:eastAsia="宋体" w:hAnsi="Times New Roman" w:cs="Times New Roman"/>
                <w:color w:val="000000" w:themeColor="text1"/>
                <w:sz w:val="21"/>
              </w:rPr>
              <w:t>CODcr</w:t>
            </w:r>
            <w:r>
              <w:rPr>
                <w:rFonts w:ascii="Times New Roman" w:eastAsia="宋体" w:hAnsi="Times New Roman" w:cs="Times New Roman"/>
                <w:color w:val="000000" w:themeColor="text1"/>
                <w:sz w:val="21"/>
              </w:rPr>
              <w:t>）（</w:t>
            </w:r>
            <w:r>
              <w:rPr>
                <w:rFonts w:ascii="Times New Roman" w:eastAsia="宋体" w:hAnsi="Times New Roman" w:cs="Times New Roman"/>
                <w:color w:val="000000" w:themeColor="text1"/>
                <w:sz w:val="21"/>
              </w:rPr>
              <w:t>mg/L</w:t>
            </w:r>
            <w:r>
              <w:rPr>
                <w:rFonts w:ascii="Times New Roman" w:eastAsia="宋体" w:hAnsi="Times New Roman" w:cs="Times New Roman"/>
                <w:color w:val="000000" w:themeColor="text1"/>
                <w:sz w:val="21"/>
              </w:rPr>
              <w:t>）</w:t>
            </w:r>
          </w:p>
        </w:tc>
        <w:tc>
          <w:tcPr>
            <w:tcW w:w="2595" w:type="dxa"/>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≤60</w:t>
            </w:r>
          </w:p>
        </w:tc>
      </w:tr>
      <w:tr w:rsidR="00DB6592">
        <w:trPr>
          <w:trHeight w:val="369"/>
          <w:jc w:val="center"/>
        </w:trPr>
        <w:tc>
          <w:tcPr>
            <w:tcW w:w="952" w:type="dxa"/>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7</w:t>
            </w:r>
          </w:p>
        </w:tc>
        <w:tc>
          <w:tcPr>
            <w:tcW w:w="4749" w:type="dxa"/>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铁（</w:t>
            </w:r>
            <w:r>
              <w:rPr>
                <w:rFonts w:ascii="Times New Roman" w:eastAsia="宋体" w:hAnsi="Times New Roman" w:cs="Times New Roman"/>
                <w:color w:val="000000" w:themeColor="text1"/>
                <w:sz w:val="21"/>
              </w:rPr>
              <w:t>mg/L</w:t>
            </w:r>
            <w:r>
              <w:rPr>
                <w:rFonts w:ascii="Times New Roman" w:eastAsia="宋体" w:hAnsi="Times New Roman" w:cs="Times New Roman"/>
                <w:color w:val="000000" w:themeColor="text1"/>
                <w:sz w:val="21"/>
              </w:rPr>
              <w:t>）</w:t>
            </w:r>
          </w:p>
        </w:tc>
        <w:tc>
          <w:tcPr>
            <w:tcW w:w="2595" w:type="dxa"/>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≤0.3</w:t>
            </w:r>
          </w:p>
        </w:tc>
      </w:tr>
      <w:tr w:rsidR="00DB6592">
        <w:trPr>
          <w:trHeight w:val="369"/>
          <w:jc w:val="center"/>
        </w:trPr>
        <w:tc>
          <w:tcPr>
            <w:tcW w:w="952" w:type="dxa"/>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8</w:t>
            </w:r>
          </w:p>
        </w:tc>
        <w:tc>
          <w:tcPr>
            <w:tcW w:w="4749" w:type="dxa"/>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锰（</w:t>
            </w:r>
            <w:r>
              <w:rPr>
                <w:rFonts w:ascii="Times New Roman" w:eastAsia="宋体" w:hAnsi="Times New Roman" w:cs="Times New Roman"/>
                <w:color w:val="000000" w:themeColor="text1"/>
                <w:sz w:val="21"/>
              </w:rPr>
              <w:t>mg/L</w:t>
            </w:r>
            <w:r>
              <w:rPr>
                <w:rFonts w:ascii="Times New Roman" w:eastAsia="宋体" w:hAnsi="Times New Roman" w:cs="Times New Roman"/>
                <w:color w:val="000000" w:themeColor="text1"/>
                <w:sz w:val="21"/>
              </w:rPr>
              <w:t>）</w:t>
            </w:r>
          </w:p>
        </w:tc>
        <w:tc>
          <w:tcPr>
            <w:tcW w:w="2595" w:type="dxa"/>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≤0.1</w:t>
            </w:r>
          </w:p>
        </w:tc>
      </w:tr>
      <w:tr w:rsidR="00DB6592">
        <w:trPr>
          <w:trHeight w:val="369"/>
          <w:jc w:val="center"/>
        </w:trPr>
        <w:tc>
          <w:tcPr>
            <w:tcW w:w="952" w:type="dxa"/>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9</w:t>
            </w:r>
          </w:p>
        </w:tc>
        <w:tc>
          <w:tcPr>
            <w:tcW w:w="4749" w:type="dxa"/>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氯离子（</w:t>
            </w:r>
            <w:r>
              <w:rPr>
                <w:rFonts w:ascii="Times New Roman" w:eastAsia="宋体" w:hAnsi="Times New Roman" w:cs="Times New Roman"/>
                <w:color w:val="000000" w:themeColor="text1"/>
                <w:sz w:val="21"/>
              </w:rPr>
              <w:t>mg/L</w:t>
            </w:r>
            <w:r>
              <w:rPr>
                <w:rFonts w:ascii="Times New Roman" w:eastAsia="宋体" w:hAnsi="Times New Roman" w:cs="Times New Roman"/>
                <w:color w:val="000000" w:themeColor="text1"/>
                <w:sz w:val="21"/>
              </w:rPr>
              <w:t>）</w:t>
            </w:r>
          </w:p>
        </w:tc>
        <w:tc>
          <w:tcPr>
            <w:tcW w:w="2595" w:type="dxa"/>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≤250</w:t>
            </w:r>
          </w:p>
        </w:tc>
      </w:tr>
      <w:tr w:rsidR="00DB6592">
        <w:trPr>
          <w:trHeight w:val="369"/>
          <w:jc w:val="center"/>
        </w:trPr>
        <w:tc>
          <w:tcPr>
            <w:tcW w:w="952" w:type="dxa"/>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10</w:t>
            </w:r>
          </w:p>
        </w:tc>
        <w:tc>
          <w:tcPr>
            <w:tcW w:w="4749" w:type="dxa"/>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二氧化硅（</w:t>
            </w:r>
            <w:r>
              <w:rPr>
                <w:rFonts w:ascii="Times New Roman" w:eastAsia="宋体" w:hAnsi="Times New Roman" w:cs="Times New Roman"/>
                <w:color w:val="000000" w:themeColor="text1"/>
                <w:sz w:val="21"/>
              </w:rPr>
              <w:t>mg/L</w:t>
            </w:r>
            <w:r>
              <w:rPr>
                <w:rFonts w:ascii="Times New Roman" w:eastAsia="宋体" w:hAnsi="Times New Roman" w:cs="Times New Roman"/>
                <w:color w:val="000000" w:themeColor="text1"/>
                <w:sz w:val="21"/>
              </w:rPr>
              <w:t>）</w:t>
            </w:r>
          </w:p>
        </w:tc>
        <w:tc>
          <w:tcPr>
            <w:tcW w:w="2595" w:type="dxa"/>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≤30</w:t>
            </w:r>
          </w:p>
        </w:tc>
      </w:tr>
      <w:tr w:rsidR="00DB6592">
        <w:trPr>
          <w:trHeight w:val="369"/>
          <w:jc w:val="center"/>
        </w:trPr>
        <w:tc>
          <w:tcPr>
            <w:tcW w:w="952" w:type="dxa"/>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11</w:t>
            </w:r>
          </w:p>
        </w:tc>
        <w:tc>
          <w:tcPr>
            <w:tcW w:w="4749" w:type="dxa"/>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总硬度（以</w:t>
            </w:r>
            <w:r>
              <w:rPr>
                <w:rFonts w:ascii="Times New Roman" w:eastAsia="宋体" w:hAnsi="Times New Roman" w:cs="Times New Roman"/>
                <w:color w:val="000000" w:themeColor="text1"/>
                <w:sz w:val="21"/>
              </w:rPr>
              <w:t>CaCO</w:t>
            </w:r>
            <w:r>
              <w:rPr>
                <w:rFonts w:ascii="Times New Roman" w:eastAsia="宋体" w:hAnsi="Times New Roman" w:cs="Times New Roman"/>
                <w:color w:val="000000" w:themeColor="text1"/>
                <w:sz w:val="21"/>
                <w:vertAlign w:val="subscript"/>
              </w:rPr>
              <w:t>3</w:t>
            </w:r>
            <w:r>
              <w:rPr>
                <w:rFonts w:ascii="Times New Roman" w:eastAsia="宋体" w:hAnsi="Times New Roman" w:cs="Times New Roman"/>
                <w:color w:val="000000" w:themeColor="text1"/>
                <w:sz w:val="21"/>
              </w:rPr>
              <w:t>计</w:t>
            </w:r>
            <w:r>
              <w:rPr>
                <w:rFonts w:ascii="Times New Roman" w:eastAsia="宋体" w:hAnsi="Times New Roman" w:cs="Times New Roman"/>
                <w:color w:val="000000" w:themeColor="text1"/>
                <w:sz w:val="21"/>
              </w:rPr>
              <w:t>/mg/L</w:t>
            </w:r>
            <w:r>
              <w:rPr>
                <w:rFonts w:ascii="Times New Roman" w:eastAsia="宋体" w:hAnsi="Times New Roman" w:cs="Times New Roman"/>
                <w:color w:val="000000" w:themeColor="text1"/>
                <w:sz w:val="21"/>
              </w:rPr>
              <w:t>）</w:t>
            </w:r>
          </w:p>
        </w:tc>
        <w:tc>
          <w:tcPr>
            <w:tcW w:w="2595" w:type="dxa"/>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≤450</w:t>
            </w:r>
          </w:p>
        </w:tc>
      </w:tr>
    </w:tbl>
    <w:p w:rsidR="00DB6592" w:rsidRDefault="00FD01D4">
      <w:pPr>
        <w:pStyle w:val="20"/>
        <w:spacing w:before="120" w:after="120" w:line="360" w:lineRule="auto"/>
        <w:rPr>
          <w:rFonts w:ascii="Times New Roman" w:eastAsia="宋体" w:hAnsi="Times New Roman" w:cs="Times New Roman"/>
          <w:color w:val="000000" w:themeColor="text1"/>
          <w:sz w:val="30"/>
          <w:szCs w:val="30"/>
        </w:rPr>
      </w:pPr>
      <w:bookmarkStart w:id="71" w:name="_Toc529019941"/>
      <w:bookmarkStart w:id="72" w:name="_Toc529021047"/>
      <w:bookmarkStart w:id="73" w:name="_Toc529024136"/>
      <w:bookmarkEnd w:id="69"/>
      <w:r>
        <w:rPr>
          <w:rFonts w:ascii="Times New Roman" w:eastAsia="宋体" w:hAnsi="Times New Roman" w:cs="Times New Roman"/>
          <w:color w:val="000000" w:themeColor="text1"/>
          <w:sz w:val="30"/>
          <w:szCs w:val="30"/>
        </w:rPr>
        <w:lastRenderedPageBreak/>
        <w:t>2.4</w:t>
      </w:r>
      <w:r>
        <w:rPr>
          <w:rFonts w:ascii="Times New Roman" w:eastAsia="宋体" w:hAnsi="Times New Roman" w:cs="Times New Roman"/>
          <w:color w:val="000000" w:themeColor="text1"/>
          <w:sz w:val="30"/>
          <w:szCs w:val="30"/>
        </w:rPr>
        <w:t>环境影响因素识别及评价因子筛选</w:t>
      </w:r>
      <w:bookmarkEnd w:id="71"/>
      <w:bookmarkEnd w:id="72"/>
      <w:bookmarkEnd w:id="73"/>
    </w:p>
    <w:p w:rsidR="00DB6592" w:rsidRDefault="00FD01D4">
      <w:pPr>
        <w:pStyle w:val="32"/>
        <w:spacing w:before="0" w:after="0" w:line="415" w:lineRule="auto"/>
        <w:rPr>
          <w:rFonts w:ascii="Times New Roman" w:eastAsia="宋体" w:hAnsi="Times New Roman" w:cs="Times New Roman"/>
          <w:color w:val="000000" w:themeColor="text1"/>
          <w:sz w:val="28"/>
        </w:rPr>
      </w:pPr>
      <w:bookmarkStart w:id="74" w:name="_Toc529024137"/>
      <w:bookmarkStart w:id="75" w:name="_Toc529021048"/>
      <w:bookmarkStart w:id="76" w:name="_Toc529019942"/>
      <w:r>
        <w:rPr>
          <w:rFonts w:ascii="Times New Roman" w:eastAsia="宋体" w:hAnsi="Times New Roman" w:cs="Times New Roman"/>
          <w:color w:val="000000" w:themeColor="text1"/>
          <w:sz w:val="28"/>
        </w:rPr>
        <w:t>2.4.1</w:t>
      </w:r>
      <w:r>
        <w:rPr>
          <w:rFonts w:ascii="Times New Roman" w:eastAsia="宋体" w:hAnsi="Times New Roman" w:cs="Times New Roman"/>
          <w:color w:val="000000" w:themeColor="text1"/>
          <w:sz w:val="28"/>
        </w:rPr>
        <w:t>环境影响因素识别</w:t>
      </w:r>
      <w:bookmarkEnd w:id="74"/>
      <w:bookmarkEnd w:id="75"/>
      <w:bookmarkEnd w:id="76"/>
    </w:p>
    <w:p w:rsidR="00DB6592" w:rsidRDefault="00FD01D4">
      <w:pPr>
        <w:tabs>
          <w:tab w:val="left" w:pos="840"/>
        </w:tabs>
        <w:snapToGrid w:val="0"/>
        <w:spacing w:line="360" w:lineRule="auto"/>
        <w:ind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本项目的环境影响因素识别结果见表</w:t>
      </w:r>
      <w:r>
        <w:rPr>
          <w:rFonts w:ascii="Times New Roman" w:eastAsia="宋体" w:hAnsi="Times New Roman" w:cs="Times New Roman"/>
          <w:color w:val="000000" w:themeColor="text1"/>
          <w:szCs w:val="24"/>
        </w:rPr>
        <w:t>2.4-1</w:t>
      </w:r>
      <w:r>
        <w:rPr>
          <w:rFonts w:ascii="Times New Roman" w:eastAsia="宋体" w:hAnsi="Times New Roman" w:cs="Times New Roman"/>
          <w:color w:val="000000" w:themeColor="text1"/>
          <w:szCs w:val="24"/>
        </w:rPr>
        <w:t>。</w:t>
      </w:r>
    </w:p>
    <w:p w:rsidR="00DB6592" w:rsidRDefault="00FD01D4">
      <w:pPr>
        <w:snapToGrid w:val="0"/>
        <w:jc w:val="center"/>
        <w:rPr>
          <w:rFonts w:ascii="Times New Roman" w:eastAsia="宋体" w:hAnsi="Times New Roman" w:cs="Times New Roman"/>
          <w:b/>
          <w:color w:val="000000" w:themeColor="text1"/>
          <w:szCs w:val="24"/>
        </w:rPr>
      </w:pPr>
      <w:r>
        <w:rPr>
          <w:rFonts w:ascii="Times New Roman" w:eastAsia="宋体" w:hAnsi="Times New Roman" w:cs="Times New Roman"/>
          <w:b/>
          <w:color w:val="000000" w:themeColor="text1"/>
          <w:szCs w:val="24"/>
        </w:rPr>
        <w:t>表</w:t>
      </w:r>
      <w:r>
        <w:rPr>
          <w:rFonts w:ascii="Times New Roman" w:eastAsia="宋体" w:hAnsi="Times New Roman" w:cs="Times New Roman"/>
          <w:b/>
          <w:color w:val="000000" w:themeColor="text1"/>
          <w:szCs w:val="24"/>
        </w:rPr>
        <w:t xml:space="preserve">2.4-1  </w:t>
      </w:r>
      <w:r>
        <w:rPr>
          <w:rFonts w:ascii="Times New Roman" w:eastAsia="宋体" w:hAnsi="Times New Roman" w:cs="Times New Roman"/>
          <w:b/>
          <w:color w:val="000000" w:themeColor="text1"/>
          <w:szCs w:val="24"/>
        </w:rPr>
        <w:t>环境影响因素识别表</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055"/>
        <w:gridCol w:w="640"/>
        <w:gridCol w:w="899"/>
        <w:gridCol w:w="899"/>
        <w:gridCol w:w="899"/>
        <w:gridCol w:w="642"/>
        <w:gridCol w:w="640"/>
        <w:gridCol w:w="634"/>
      </w:tblGrid>
      <w:tr w:rsidR="00DB6592">
        <w:trPr>
          <w:trHeight w:val="369"/>
          <w:jc w:val="center"/>
        </w:trPr>
        <w:tc>
          <w:tcPr>
            <w:tcW w:w="3043" w:type="dxa"/>
            <w:gridSpan w:val="2"/>
            <w:vMerge w:val="restart"/>
            <w:tcBorders>
              <w:top w:val="single" w:sz="4" w:space="0" w:color="auto"/>
              <w:left w:val="single" w:sz="4" w:space="0" w:color="auto"/>
              <w:tl2br w:val="single" w:sz="4" w:space="0" w:color="auto"/>
            </w:tcBorders>
            <w:vAlign w:val="center"/>
          </w:tcPr>
          <w:p w:rsidR="00DB6592" w:rsidRDefault="00FD01D4">
            <w:pPr>
              <w:snapToGrid w:val="0"/>
              <w:ind w:firstLine="301"/>
              <w:jc w:val="right"/>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 xml:space="preserve"> </w:t>
            </w:r>
            <w:r>
              <w:rPr>
                <w:rFonts w:ascii="Times New Roman" w:eastAsia="宋体" w:hAnsi="Times New Roman" w:cs="Times New Roman"/>
                <w:b/>
                <w:color w:val="000000" w:themeColor="text1"/>
                <w:sz w:val="21"/>
                <w:szCs w:val="21"/>
              </w:rPr>
              <w:t>环境因素</w:t>
            </w:r>
          </w:p>
          <w:p w:rsidR="00DB6592" w:rsidRDefault="00FD01D4">
            <w:pPr>
              <w:snapToGrid w:val="0"/>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开发程度</w:t>
            </w:r>
          </w:p>
        </w:tc>
        <w:tc>
          <w:tcPr>
            <w:tcW w:w="3979" w:type="dxa"/>
            <w:gridSpan w:val="5"/>
            <w:tcBorders>
              <w:top w:val="single" w:sz="4" w:space="0" w:color="auto"/>
            </w:tcBorders>
            <w:vAlign w:val="center"/>
          </w:tcPr>
          <w:p w:rsidR="00DB6592" w:rsidRDefault="00FD01D4">
            <w:pPr>
              <w:snapToGrid w:val="0"/>
              <w:ind w:firstLine="301"/>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自然环境</w:t>
            </w:r>
          </w:p>
        </w:tc>
        <w:tc>
          <w:tcPr>
            <w:tcW w:w="1274" w:type="dxa"/>
            <w:gridSpan w:val="2"/>
            <w:tcBorders>
              <w:top w:val="single" w:sz="4" w:space="0" w:color="auto"/>
              <w:right w:val="single" w:sz="4" w:space="0" w:color="auto"/>
            </w:tcBorders>
            <w:vAlign w:val="center"/>
          </w:tcPr>
          <w:p w:rsidR="00DB6592" w:rsidRDefault="00FD01D4">
            <w:pPr>
              <w:snapToGrid w:val="0"/>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生态环境</w:t>
            </w:r>
          </w:p>
        </w:tc>
      </w:tr>
      <w:tr w:rsidR="00DB6592">
        <w:trPr>
          <w:trHeight w:val="369"/>
          <w:jc w:val="center"/>
        </w:trPr>
        <w:tc>
          <w:tcPr>
            <w:tcW w:w="3043" w:type="dxa"/>
            <w:gridSpan w:val="2"/>
            <w:vMerge/>
            <w:tcBorders>
              <w:left w:val="single" w:sz="4" w:space="0" w:color="auto"/>
              <w:tl2br w:val="single" w:sz="4" w:space="0" w:color="auto"/>
            </w:tcBorders>
            <w:vAlign w:val="center"/>
          </w:tcPr>
          <w:p w:rsidR="00DB6592" w:rsidRDefault="00DB6592">
            <w:pPr>
              <w:snapToGrid w:val="0"/>
              <w:ind w:firstLine="301"/>
              <w:jc w:val="center"/>
              <w:rPr>
                <w:rFonts w:ascii="Times New Roman" w:eastAsia="宋体" w:hAnsi="Times New Roman" w:cs="Times New Roman"/>
                <w:b/>
                <w:color w:val="000000" w:themeColor="text1"/>
                <w:sz w:val="21"/>
                <w:szCs w:val="21"/>
              </w:rPr>
            </w:pPr>
          </w:p>
        </w:tc>
        <w:tc>
          <w:tcPr>
            <w:tcW w:w="640" w:type="dxa"/>
            <w:tcMar>
              <w:left w:w="57" w:type="dxa"/>
              <w:right w:w="57" w:type="dxa"/>
            </w:tcMar>
            <w:vAlign w:val="center"/>
          </w:tcPr>
          <w:p w:rsidR="00DB6592" w:rsidRDefault="00FD01D4">
            <w:pPr>
              <w:snapToGrid w:val="0"/>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大气</w:t>
            </w:r>
          </w:p>
        </w:tc>
        <w:tc>
          <w:tcPr>
            <w:tcW w:w="899" w:type="dxa"/>
            <w:tcMar>
              <w:left w:w="57" w:type="dxa"/>
              <w:right w:w="57" w:type="dxa"/>
            </w:tcMar>
            <w:vAlign w:val="center"/>
          </w:tcPr>
          <w:p w:rsidR="00DB6592" w:rsidRDefault="00FD01D4">
            <w:pPr>
              <w:snapToGrid w:val="0"/>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地表水</w:t>
            </w:r>
          </w:p>
        </w:tc>
        <w:tc>
          <w:tcPr>
            <w:tcW w:w="899" w:type="dxa"/>
            <w:tcMar>
              <w:left w:w="57" w:type="dxa"/>
              <w:right w:w="57" w:type="dxa"/>
            </w:tcMar>
            <w:vAlign w:val="center"/>
          </w:tcPr>
          <w:p w:rsidR="00DB6592" w:rsidRDefault="00FD01D4">
            <w:pPr>
              <w:snapToGrid w:val="0"/>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地下水</w:t>
            </w:r>
          </w:p>
        </w:tc>
        <w:tc>
          <w:tcPr>
            <w:tcW w:w="899" w:type="dxa"/>
            <w:tcMar>
              <w:left w:w="57" w:type="dxa"/>
              <w:right w:w="57" w:type="dxa"/>
            </w:tcMar>
            <w:vAlign w:val="center"/>
          </w:tcPr>
          <w:p w:rsidR="00DB6592" w:rsidRDefault="00FD01D4">
            <w:pPr>
              <w:snapToGrid w:val="0"/>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声环境</w:t>
            </w:r>
          </w:p>
        </w:tc>
        <w:tc>
          <w:tcPr>
            <w:tcW w:w="642" w:type="dxa"/>
            <w:tcMar>
              <w:left w:w="57" w:type="dxa"/>
              <w:right w:w="57" w:type="dxa"/>
            </w:tcMar>
            <w:vAlign w:val="center"/>
          </w:tcPr>
          <w:p w:rsidR="00DB6592" w:rsidRDefault="00FD01D4">
            <w:pPr>
              <w:snapToGrid w:val="0"/>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土壤</w:t>
            </w:r>
          </w:p>
        </w:tc>
        <w:tc>
          <w:tcPr>
            <w:tcW w:w="640" w:type="dxa"/>
            <w:tcMar>
              <w:left w:w="57" w:type="dxa"/>
              <w:right w:w="57" w:type="dxa"/>
            </w:tcMar>
            <w:vAlign w:val="center"/>
          </w:tcPr>
          <w:p w:rsidR="00DB6592" w:rsidRDefault="00FD01D4">
            <w:pPr>
              <w:snapToGrid w:val="0"/>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陆域生态</w:t>
            </w:r>
          </w:p>
        </w:tc>
        <w:tc>
          <w:tcPr>
            <w:tcW w:w="634" w:type="dxa"/>
            <w:tcBorders>
              <w:right w:val="single" w:sz="4" w:space="0" w:color="auto"/>
            </w:tcBorders>
            <w:tcMar>
              <w:left w:w="57" w:type="dxa"/>
              <w:right w:w="57" w:type="dxa"/>
            </w:tcMar>
            <w:vAlign w:val="center"/>
          </w:tcPr>
          <w:p w:rsidR="00DB6592" w:rsidRDefault="00FD01D4">
            <w:pPr>
              <w:snapToGrid w:val="0"/>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农业环境</w:t>
            </w:r>
          </w:p>
        </w:tc>
      </w:tr>
      <w:tr w:rsidR="00DB6592">
        <w:trPr>
          <w:trHeight w:val="369"/>
          <w:jc w:val="center"/>
        </w:trPr>
        <w:tc>
          <w:tcPr>
            <w:tcW w:w="988" w:type="dxa"/>
            <w:vMerge w:val="restart"/>
            <w:tcBorders>
              <w:left w:val="single" w:sz="4" w:space="0" w:color="auto"/>
            </w:tcBorders>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施工期</w:t>
            </w:r>
          </w:p>
        </w:tc>
        <w:tc>
          <w:tcPr>
            <w:tcW w:w="2055"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土方开挖</w:t>
            </w:r>
          </w:p>
        </w:tc>
        <w:tc>
          <w:tcPr>
            <w:tcW w:w="640" w:type="dxa"/>
            <w:tcMar>
              <w:left w:w="57" w:type="dxa"/>
              <w:right w:w="57" w:type="dxa"/>
            </w:tcMar>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-1S</w:t>
            </w:r>
          </w:p>
        </w:tc>
        <w:tc>
          <w:tcPr>
            <w:tcW w:w="899" w:type="dxa"/>
            <w:tcMar>
              <w:left w:w="57" w:type="dxa"/>
              <w:right w:w="57" w:type="dxa"/>
            </w:tcMar>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899" w:type="dxa"/>
            <w:tcMar>
              <w:left w:w="57" w:type="dxa"/>
              <w:right w:w="57" w:type="dxa"/>
            </w:tcMar>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899" w:type="dxa"/>
            <w:tcMar>
              <w:left w:w="57" w:type="dxa"/>
              <w:right w:w="57" w:type="dxa"/>
            </w:tcMar>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-1S</w:t>
            </w:r>
          </w:p>
        </w:tc>
        <w:tc>
          <w:tcPr>
            <w:tcW w:w="642" w:type="dxa"/>
            <w:tcMar>
              <w:left w:w="57" w:type="dxa"/>
              <w:right w:w="57" w:type="dxa"/>
            </w:tcMar>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640" w:type="dxa"/>
            <w:tcMar>
              <w:left w:w="57" w:type="dxa"/>
              <w:right w:w="57" w:type="dxa"/>
            </w:tcMar>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634" w:type="dxa"/>
            <w:tcMar>
              <w:left w:w="57" w:type="dxa"/>
              <w:right w:w="57" w:type="dxa"/>
            </w:tcMar>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r>
      <w:tr w:rsidR="00DB6592">
        <w:trPr>
          <w:trHeight w:val="369"/>
          <w:jc w:val="center"/>
        </w:trPr>
        <w:tc>
          <w:tcPr>
            <w:tcW w:w="988" w:type="dxa"/>
            <w:vMerge/>
            <w:tcBorders>
              <w:left w:val="single" w:sz="4" w:space="0" w:color="auto"/>
            </w:tcBorders>
            <w:vAlign w:val="center"/>
          </w:tcPr>
          <w:p w:rsidR="00DB6592" w:rsidRDefault="00DB6592">
            <w:pPr>
              <w:snapToGrid w:val="0"/>
              <w:ind w:firstLine="360"/>
              <w:jc w:val="center"/>
              <w:rPr>
                <w:rFonts w:ascii="Times New Roman" w:eastAsia="宋体" w:hAnsi="Times New Roman" w:cs="Times New Roman"/>
                <w:color w:val="000000" w:themeColor="text1"/>
                <w:sz w:val="21"/>
                <w:szCs w:val="21"/>
              </w:rPr>
            </w:pPr>
          </w:p>
        </w:tc>
        <w:tc>
          <w:tcPr>
            <w:tcW w:w="2055"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材料运输堆存</w:t>
            </w:r>
          </w:p>
        </w:tc>
        <w:tc>
          <w:tcPr>
            <w:tcW w:w="640" w:type="dxa"/>
            <w:tcMar>
              <w:left w:w="57" w:type="dxa"/>
              <w:right w:w="57" w:type="dxa"/>
            </w:tcMar>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-1S</w:t>
            </w:r>
          </w:p>
        </w:tc>
        <w:tc>
          <w:tcPr>
            <w:tcW w:w="899" w:type="dxa"/>
            <w:tcMar>
              <w:left w:w="57" w:type="dxa"/>
              <w:right w:w="57" w:type="dxa"/>
            </w:tcMar>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899" w:type="dxa"/>
            <w:tcMar>
              <w:left w:w="57" w:type="dxa"/>
              <w:right w:w="57" w:type="dxa"/>
            </w:tcMar>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899" w:type="dxa"/>
            <w:tcMar>
              <w:left w:w="57" w:type="dxa"/>
              <w:right w:w="57" w:type="dxa"/>
            </w:tcMar>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-1S</w:t>
            </w:r>
          </w:p>
        </w:tc>
        <w:tc>
          <w:tcPr>
            <w:tcW w:w="642" w:type="dxa"/>
            <w:tcMar>
              <w:left w:w="57" w:type="dxa"/>
              <w:right w:w="57" w:type="dxa"/>
            </w:tcMar>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640" w:type="dxa"/>
            <w:tcMar>
              <w:left w:w="57" w:type="dxa"/>
              <w:right w:w="57" w:type="dxa"/>
            </w:tcMar>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634" w:type="dxa"/>
            <w:tcMar>
              <w:left w:w="57" w:type="dxa"/>
              <w:right w:w="57" w:type="dxa"/>
            </w:tcMar>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r>
      <w:tr w:rsidR="00DB6592">
        <w:trPr>
          <w:trHeight w:val="369"/>
          <w:jc w:val="center"/>
        </w:trPr>
        <w:tc>
          <w:tcPr>
            <w:tcW w:w="988" w:type="dxa"/>
            <w:vMerge/>
            <w:tcBorders>
              <w:left w:val="single" w:sz="4" w:space="0" w:color="auto"/>
            </w:tcBorders>
            <w:vAlign w:val="center"/>
          </w:tcPr>
          <w:p w:rsidR="00DB6592" w:rsidRDefault="00DB6592">
            <w:pPr>
              <w:snapToGrid w:val="0"/>
              <w:ind w:firstLine="360"/>
              <w:jc w:val="center"/>
              <w:rPr>
                <w:rFonts w:ascii="Times New Roman" w:eastAsia="宋体" w:hAnsi="Times New Roman" w:cs="Times New Roman"/>
                <w:color w:val="000000" w:themeColor="text1"/>
                <w:sz w:val="21"/>
                <w:szCs w:val="21"/>
              </w:rPr>
            </w:pPr>
          </w:p>
        </w:tc>
        <w:tc>
          <w:tcPr>
            <w:tcW w:w="2055"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建筑施工</w:t>
            </w:r>
          </w:p>
        </w:tc>
        <w:tc>
          <w:tcPr>
            <w:tcW w:w="640" w:type="dxa"/>
            <w:tcMar>
              <w:left w:w="57" w:type="dxa"/>
              <w:right w:w="57" w:type="dxa"/>
            </w:tcMar>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-1S</w:t>
            </w:r>
          </w:p>
        </w:tc>
        <w:tc>
          <w:tcPr>
            <w:tcW w:w="899" w:type="dxa"/>
            <w:tcMar>
              <w:left w:w="57" w:type="dxa"/>
              <w:right w:w="57" w:type="dxa"/>
            </w:tcMar>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899" w:type="dxa"/>
            <w:tcMar>
              <w:left w:w="57" w:type="dxa"/>
              <w:right w:w="57" w:type="dxa"/>
            </w:tcMar>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899" w:type="dxa"/>
            <w:tcMar>
              <w:left w:w="57" w:type="dxa"/>
              <w:right w:w="57" w:type="dxa"/>
            </w:tcMar>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-1S</w:t>
            </w:r>
          </w:p>
        </w:tc>
        <w:tc>
          <w:tcPr>
            <w:tcW w:w="642" w:type="dxa"/>
            <w:tcMar>
              <w:left w:w="57" w:type="dxa"/>
              <w:right w:w="57" w:type="dxa"/>
            </w:tcMar>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640" w:type="dxa"/>
            <w:tcMar>
              <w:left w:w="57" w:type="dxa"/>
              <w:right w:w="57" w:type="dxa"/>
            </w:tcMar>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634" w:type="dxa"/>
            <w:tcMar>
              <w:left w:w="57" w:type="dxa"/>
              <w:right w:w="57" w:type="dxa"/>
            </w:tcMar>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r>
      <w:tr w:rsidR="00DB6592">
        <w:trPr>
          <w:trHeight w:val="369"/>
          <w:jc w:val="center"/>
        </w:trPr>
        <w:tc>
          <w:tcPr>
            <w:tcW w:w="988" w:type="dxa"/>
            <w:tcBorders>
              <w:left w:val="single" w:sz="4" w:space="0" w:color="auto"/>
            </w:tcBorders>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运营期</w:t>
            </w:r>
          </w:p>
        </w:tc>
        <w:tc>
          <w:tcPr>
            <w:tcW w:w="2055"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液氨装卸</w:t>
            </w:r>
          </w:p>
        </w:tc>
        <w:tc>
          <w:tcPr>
            <w:tcW w:w="640" w:type="dxa"/>
            <w:tcMar>
              <w:left w:w="57" w:type="dxa"/>
              <w:right w:w="57" w:type="dxa"/>
            </w:tcMar>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-1L</w:t>
            </w:r>
          </w:p>
        </w:tc>
        <w:tc>
          <w:tcPr>
            <w:tcW w:w="899" w:type="dxa"/>
            <w:tcMar>
              <w:left w:w="57" w:type="dxa"/>
              <w:right w:w="57" w:type="dxa"/>
            </w:tcMar>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-1L</w:t>
            </w:r>
          </w:p>
        </w:tc>
        <w:tc>
          <w:tcPr>
            <w:tcW w:w="899" w:type="dxa"/>
            <w:tcMar>
              <w:left w:w="57" w:type="dxa"/>
              <w:right w:w="57" w:type="dxa"/>
            </w:tcMar>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899" w:type="dxa"/>
            <w:tcMar>
              <w:left w:w="57" w:type="dxa"/>
              <w:right w:w="57" w:type="dxa"/>
            </w:tcMar>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-1S</w:t>
            </w:r>
          </w:p>
        </w:tc>
        <w:tc>
          <w:tcPr>
            <w:tcW w:w="642" w:type="dxa"/>
            <w:tcMar>
              <w:left w:w="57" w:type="dxa"/>
              <w:right w:w="57" w:type="dxa"/>
            </w:tcMar>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-1L</w:t>
            </w:r>
          </w:p>
        </w:tc>
        <w:tc>
          <w:tcPr>
            <w:tcW w:w="640" w:type="dxa"/>
            <w:tcMar>
              <w:left w:w="57" w:type="dxa"/>
              <w:right w:w="57" w:type="dxa"/>
            </w:tcMar>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634" w:type="dxa"/>
            <w:tcMar>
              <w:left w:w="57" w:type="dxa"/>
              <w:right w:w="57" w:type="dxa"/>
            </w:tcMar>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-1L</w:t>
            </w:r>
          </w:p>
        </w:tc>
      </w:tr>
      <w:tr w:rsidR="00DB6592">
        <w:trPr>
          <w:trHeight w:val="369"/>
          <w:jc w:val="center"/>
        </w:trPr>
        <w:tc>
          <w:tcPr>
            <w:tcW w:w="988" w:type="dxa"/>
            <w:tcBorders>
              <w:left w:val="single" w:sz="4" w:space="0" w:color="auto"/>
              <w:bottom w:val="single" w:sz="4" w:space="0" w:color="auto"/>
            </w:tcBorders>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风险</w:t>
            </w:r>
          </w:p>
        </w:tc>
        <w:tc>
          <w:tcPr>
            <w:tcW w:w="2055" w:type="dxa"/>
            <w:tcBorders>
              <w:bottom w:val="single" w:sz="4" w:space="0" w:color="auto"/>
            </w:tcBorders>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液氨储罐泄漏</w:t>
            </w:r>
          </w:p>
        </w:tc>
        <w:tc>
          <w:tcPr>
            <w:tcW w:w="640" w:type="dxa"/>
            <w:tcBorders>
              <w:bottom w:val="single" w:sz="4" w:space="0" w:color="auto"/>
            </w:tcBorders>
            <w:tcMar>
              <w:left w:w="57" w:type="dxa"/>
              <w:right w:w="57" w:type="dxa"/>
            </w:tcMar>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-3L</w:t>
            </w:r>
          </w:p>
        </w:tc>
        <w:tc>
          <w:tcPr>
            <w:tcW w:w="899" w:type="dxa"/>
            <w:tcBorders>
              <w:bottom w:val="single" w:sz="4" w:space="0" w:color="auto"/>
            </w:tcBorders>
            <w:tcMar>
              <w:left w:w="57" w:type="dxa"/>
              <w:right w:w="57" w:type="dxa"/>
            </w:tcMar>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-1L</w:t>
            </w:r>
          </w:p>
        </w:tc>
        <w:tc>
          <w:tcPr>
            <w:tcW w:w="899" w:type="dxa"/>
            <w:tcBorders>
              <w:bottom w:val="single" w:sz="4" w:space="0" w:color="auto"/>
            </w:tcBorders>
            <w:tcMar>
              <w:left w:w="57" w:type="dxa"/>
              <w:right w:w="57" w:type="dxa"/>
            </w:tcMar>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-1L</w:t>
            </w:r>
          </w:p>
        </w:tc>
        <w:tc>
          <w:tcPr>
            <w:tcW w:w="899" w:type="dxa"/>
            <w:tcBorders>
              <w:bottom w:val="single" w:sz="4" w:space="0" w:color="auto"/>
            </w:tcBorders>
            <w:tcMar>
              <w:left w:w="57" w:type="dxa"/>
              <w:right w:w="57" w:type="dxa"/>
            </w:tcMar>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-1S</w:t>
            </w:r>
          </w:p>
        </w:tc>
        <w:tc>
          <w:tcPr>
            <w:tcW w:w="642" w:type="dxa"/>
            <w:tcBorders>
              <w:bottom w:val="single" w:sz="4" w:space="0" w:color="auto"/>
            </w:tcBorders>
            <w:tcMar>
              <w:left w:w="57" w:type="dxa"/>
              <w:right w:w="57" w:type="dxa"/>
            </w:tcMar>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-2L</w:t>
            </w:r>
          </w:p>
        </w:tc>
        <w:tc>
          <w:tcPr>
            <w:tcW w:w="640" w:type="dxa"/>
            <w:tcBorders>
              <w:bottom w:val="single" w:sz="4" w:space="0" w:color="auto"/>
            </w:tcBorders>
            <w:tcMar>
              <w:left w:w="57" w:type="dxa"/>
              <w:right w:w="57" w:type="dxa"/>
            </w:tcMar>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-1L</w:t>
            </w:r>
          </w:p>
        </w:tc>
        <w:tc>
          <w:tcPr>
            <w:tcW w:w="634" w:type="dxa"/>
            <w:tcBorders>
              <w:bottom w:val="single" w:sz="4" w:space="0" w:color="auto"/>
            </w:tcBorders>
            <w:tcMar>
              <w:left w:w="57" w:type="dxa"/>
              <w:right w:w="57" w:type="dxa"/>
            </w:tcMar>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-1L</w:t>
            </w:r>
          </w:p>
        </w:tc>
      </w:tr>
    </w:tbl>
    <w:p w:rsidR="00DB6592" w:rsidRDefault="00FD01D4">
      <w:pPr>
        <w:rPr>
          <w:rFonts w:ascii="Times New Roman" w:eastAsia="宋体" w:hAnsi="Times New Roman" w:cs="Times New Roman"/>
          <w:b/>
          <w:color w:val="000000" w:themeColor="text1"/>
          <w:sz w:val="15"/>
          <w:szCs w:val="15"/>
        </w:rPr>
      </w:pPr>
      <w:r>
        <w:rPr>
          <w:rFonts w:ascii="Times New Roman" w:eastAsia="宋体" w:hAnsi="Times New Roman" w:cs="Times New Roman"/>
          <w:b/>
          <w:color w:val="000000" w:themeColor="text1"/>
          <w:sz w:val="15"/>
          <w:szCs w:val="15"/>
        </w:rPr>
        <w:t>注：（</w:t>
      </w:r>
      <w:r>
        <w:rPr>
          <w:rFonts w:ascii="Times New Roman" w:eastAsia="宋体" w:hAnsi="Times New Roman" w:cs="Times New Roman"/>
          <w:b/>
          <w:color w:val="000000" w:themeColor="text1"/>
          <w:sz w:val="15"/>
          <w:szCs w:val="15"/>
        </w:rPr>
        <w:t>1</w:t>
      </w:r>
      <w:r>
        <w:rPr>
          <w:rFonts w:ascii="Times New Roman" w:eastAsia="宋体" w:hAnsi="Times New Roman" w:cs="Times New Roman"/>
          <w:b/>
          <w:color w:val="000000" w:themeColor="text1"/>
          <w:sz w:val="15"/>
          <w:szCs w:val="15"/>
        </w:rPr>
        <w:t>）表中</w:t>
      </w:r>
      <w:r>
        <w:rPr>
          <w:rFonts w:ascii="Times New Roman" w:eastAsia="宋体" w:hAnsi="Times New Roman" w:cs="Times New Roman"/>
          <w:b/>
          <w:color w:val="000000" w:themeColor="text1"/>
          <w:sz w:val="15"/>
          <w:szCs w:val="15"/>
        </w:rPr>
        <w:t>“+”</w:t>
      </w:r>
      <w:r>
        <w:rPr>
          <w:rFonts w:ascii="Times New Roman" w:eastAsia="宋体" w:hAnsi="Times New Roman" w:cs="Times New Roman"/>
          <w:b/>
          <w:color w:val="000000" w:themeColor="text1"/>
          <w:sz w:val="15"/>
          <w:szCs w:val="15"/>
        </w:rPr>
        <w:t>表示正效应，</w:t>
      </w:r>
      <w:r>
        <w:rPr>
          <w:rFonts w:ascii="Times New Roman" w:eastAsia="宋体" w:hAnsi="Times New Roman" w:cs="Times New Roman"/>
          <w:b/>
          <w:color w:val="000000" w:themeColor="text1"/>
          <w:sz w:val="15"/>
          <w:szCs w:val="15"/>
        </w:rPr>
        <w:t>“-”</w:t>
      </w:r>
      <w:r>
        <w:rPr>
          <w:rFonts w:ascii="Times New Roman" w:eastAsia="宋体" w:hAnsi="Times New Roman" w:cs="Times New Roman"/>
          <w:b/>
          <w:color w:val="000000" w:themeColor="text1"/>
          <w:sz w:val="15"/>
          <w:szCs w:val="15"/>
        </w:rPr>
        <w:t>表示负效应；（</w:t>
      </w:r>
      <w:r>
        <w:rPr>
          <w:rFonts w:ascii="Times New Roman" w:eastAsia="宋体" w:hAnsi="Times New Roman" w:cs="Times New Roman"/>
          <w:b/>
          <w:color w:val="000000" w:themeColor="text1"/>
          <w:sz w:val="15"/>
          <w:szCs w:val="15"/>
        </w:rPr>
        <w:t>2</w:t>
      </w:r>
      <w:r>
        <w:rPr>
          <w:rFonts w:ascii="Times New Roman" w:eastAsia="宋体" w:hAnsi="Times New Roman" w:cs="Times New Roman"/>
          <w:b/>
          <w:color w:val="000000" w:themeColor="text1"/>
          <w:sz w:val="15"/>
          <w:szCs w:val="15"/>
        </w:rPr>
        <w:t>）表中数字表示影响的相对程度，</w:t>
      </w:r>
      <w:r>
        <w:rPr>
          <w:rFonts w:ascii="Times New Roman" w:eastAsia="宋体" w:hAnsi="Times New Roman" w:cs="Times New Roman"/>
          <w:b/>
          <w:color w:val="000000" w:themeColor="text1"/>
          <w:sz w:val="15"/>
          <w:szCs w:val="15"/>
        </w:rPr>
        <w:t>“1”</w:t>
      </w:r>
      <w:r>
        <w:rPr>
          <w:rFonts w:ascii="Times New Roman" w:eastAsia="宋体" w:hAnsi="Times New Roman" w:cs="Times New Roman"/>
          <w:b/>
          <w:color w:val="000000" w:themeColor="text1"/>
          <w:sz w:val="15"/>
          <w:szCs w:val="15"/>
        </w:rPr>
        <w:t>表示轻微影响，</w:t>
      </w:r>
      <w:r>
        <w:rPr>
          <w:rFonts w:ascii="Times New Roman" w:eastAsia="宋体" w:hAnsi="Times New Roman" w:cs="Times New Roman"/>
          <w:b/>
          <w:color w:val="000000" w:themeColor="text1"/>
          <w:sz w:val="15"/>
          <w:szCs w:val="15"/>
        </w:rPr>
        <w:t>“2”</w:t>
      </w:r>
      <w:r>
        <w:rPr>
          <w:rFonts w:ascii="Times New Roman" w:eastAsia="宋体" w:hAnsi="Times New Roman" w:cs="Times New Roman"/>
          <w:b/>
          <w:color w:val="000000" w:themeColor="text1"/>
          <w:sz w:val="15"/>
          <w:szCs w:val="15"/>
        </w:rPr>
        <w:t>表示有中等影响，</w:t>
      </w:r>
      <w:r>
        <w:rPr>
          <w:rFonts w:ascii="Times New Roman" w:eastAsia="宋体" w:hAnsi="Times New Roman" w:cs="Times New Roman"/>
          <w:b/>
          <w:color w:val="000000" w:themeColor="text1"/>
          <w:sz w:val="15"/>
          <w:szCs w:val="15"/>
        </w:rPr>
        <w:t>“3”</w:t>
      </w:r>
      <w:r>
        <w:rPr>
          <w:rFonts w:ascii="Times New Roman" w:eastAsia="宋体" w:hAnsi="Times New Roman" w:cs="Times New Roman"/>
          <w:b/>
          <w:color w:val="000000" w:themeColor="text1"/>
          <w:sz w:val="15"/>
          <w:szCs w:val="15"/>
        </w:rPr>
        <w:t>表示有重大影响；（</w:t>
      </w:r>
      <w:r>
        <w:rPr>
          <w:rFonts w:ascii="Times New Roman" w:eastAsia="宋体" w:hAnsi="Times New Roman" w:cs="Times New Roman"/>
          <w:b/>
          <w:color w:val="000000" w:themeColor="text1"/>
          <w:sz w:val="15"/>
          <w:szCs w:val="15"/>
        </w:rPr>
        <w:t>3</w:t>
      </w:r>
      <w:r>
        <w:rPr>
          <w:rFonts w:ascii="Times New Roman" w:eastAsia="宋体" w:hAnsi="Times New Roman" w:cs="Times New Roman"/>
          <w:b/>
          <w:color w:val="000000" w:themeColor="text1"/>
          <w:sz w:val="15"/>
          <w:szCs w:val="15"/>
        </w:rPr>
        <w:t>）表中</w:t>
      </w:r>
      <w:r>
        <w:rPr>
          <w:rFonts w:ascii="Times New Roman" w:eastAsia="宋体" w:hAnsi="Times New Roman" w:cs="Times New Roman"/>
          <w:b/>
          <w:color w:val="000000" w:themeColor="text1"/>
          <w:sz w:val="15"/>
          <w:szCs w:val="15"/>
        </w:rPr>
        <w:t>“S”</w:t>
      </w:r>
      <w:r>
        <w:rPr>
          <w:rFonts w:ascii="Times New Roman" w:eastAsia="宋体" w:hAnsi="Times New Roman" w:cs="Times New Roman"/>
          <w:b/>
          <w:color w:val="000000" w:themeColor="text1"/>
          <w:sz w:val="15"/>
          <w:szCs w:val="15"/>
        </w:rPr>
        <w:t>表示短期影响，</w:t>
      </w:r>
      <w:r>
        <w:rPr>
          <w:rFonts w:ascii="Times New Roman" w:eastAsia="宋体" w:hAnsi="Times New Roman" w:cs="Times New Roman"/>
          <w:b/>
          <w:color w:val="000000" w:themeColor="text1"/>
          <w:sz w:val="15"/>
          <w:szCs w:val="15"/>
        </w:rPr>
        <w:t>“L”</w:t>
      </w:r>
      <w:r>
        <w:rPr>
          <w:rFonts w:ascii="Times New Roman" w:eastAsia="宋体" w:hAnsi="Times New Roman" w:cs="Times New Roman"/>
          <w:b/>
          <w:color w:val="000000" w:themeColor="text1"/>
          <w:sz w:val="15"/>
          <w:szCs w:val="15"/>
        </w:rPr>
        <w:t>表示长期影响。</w:t>
      </w:r>
    </w:p>
    <w:p w:rsidR="00DB6592" w:rsidRDefault="00FD01D4">
      <w:pPr>
        <w:spacing w:line="360" w:lineRule="auto"/>
        <w:ind w:firstLine="482"/>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综合分析认为：</w:t>
      </w:r>
    </w:p>
    <w:p w:rsidR="00DB6592" w:rsidRDefault="00FD01D4">
      <w:pPr>
        <w:spacing w:line="360" w:lineRule="auto"/>
        <w:ind w:firstLine="482"/>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1</w:t>
      </w:r>
      <w:r>
        <w:rPr>
          <w:rFonts w:ascii="Times New Roman" w:eastAsia="宋体" w:hAnsi="Times New Roman" w:cs="Times New Roman"/>
          <w:color w:val="000000" w:themeColor="text1"/>
          <w:szCs w:val="24"/>
        </w:rPr>
        <w:t>）本项目为新建项目，施工期对环境的影响主要是对环境空气、声环境、一般固废的短期影响。</w:t>
      </w:r>
    </w:p>
    <w:p w:rsidR="00DB6592" w:rsidRDefault="00FD01D4">
      <w:pPr>
        <w:spacing w:line="360" w:lineRule="auto"/>
        <w:ind w:firstLine="482"/>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2</w:t>
      </w:r>
      <w:r>
        <w:rPr>
          <w:rFonts w:ascii="Times New Roman" w:eastAsia="宋体" w:hAnsi="Times New Roman" w:cs="Times New Roman"/>
          <w:color w:val="000000" w:themeColor="text1"/>
          <w:szCs w:val="24"/>
        </w:rPr>
        <w:t>）项目投入运行后，运营过程中产生的废气、废水、噪声和固废对区域的大气环境、地表水环境、地下水环境、声环境和土壤环境有一定的影响。</w:t>
      </w:r>
    </w:p>
    <w:p w:rsidR="00DB6592" w:rsidRDefault="00FD01D4">
      <w:pPr>
        <w:spacing w:line="360" w:lineRule="auto"/>
        <w:ind w:firstLine="482"/>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3</w:t>
      </w:r>
      <w:r>
        <w:rPr>
          <w:rFonts w:ascii="Times New Roman" w:eastAsia="宋体" w:hAnsi="Times New Roman" w:cs="Times New Roman"/>
          <w:color w:val="000000" w:themeColor="text1"/>
          <w:szCs w:val="24"/>
        </w:rPr>
        <w:t>）可能对环境产生较大影响：氨气泄漏对大气环境的影响。</w:t>
      </w:r>
    </w:p>
    <w:p w:rsidR="00DB6592" w:rsidRDefault="00FD01D4">
      <w:pPr>
        <w:pStyle w:val="32"/>
        <w:spacing w:before="0" w:after="0" w:line="415" w:lineRule="auto"/>
        <w:rPr>
          <w:rFonts w:ascii="Times New Roman" w:eastAsia="宋体" w:hAnsi="Times New Roman" w:cs="Times New Roman"/>
          <w:color w:val="000000" w:themeColor="text1"/>
          <w:sz w:val="28"/>
        </w:rPr>
      </w:pPr>
      <w:bookmarkStart w:id="77" w:name="_Toc529019943"/>
      <w:bookmarkStart w:id="78" w:name="_Toc529024138"/>
      <w:bookmarkStart w:id="79" w:name="_Toc529021049"/>
      <w:r>
        <w:rPr>
          <w:rFonts w:ascii="Times New Roman" w:eastAsia="宋体" w:hAnsi="Times New Roman" w:cs="Times New Roman"/>
          <w:color w:val="000000" w:themeColor="text1"/>
          <w:sz w:val="28"/>
        </w:rPr>
        <w:t>2.4.2</w:t>
      </w:r>
      <w:r>
        <w:rPr>
          <w:rFonts w:ascii="Times New Roman" w:eastAsia="宋体" w:hAnsi="Times New Roman" w:cs="Times New Roman"/>
          <w:color w:val="000000" w:themeColor="text1"/>
          <w:sz w:val="28"/>
        </w:rPr>
        <w:t>评价因子筛选</w:t>
      </w:r>
      <w:bookmarkEnd w:id="77"/>
      <w:bookmarkEnd w:id="78"/>
      <w:bookmarkEnd w:id="79"/>
    </w:p>
    <w:p w:rsidR="00DB6592" w:rsidRDefault="00FD01D4">
      <w:pPr>
        <w:spacing w:line="520" w:lineRule="exact"/>
        <w:ind w:firstLineChars="200"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本项目评价因子见表</w:t>
      </w:r>
      <w:r>
        <w:rPr>
          <w:rFonts w:ascii="Times New Roman" w:eastAsia="宋体" w:hAnsi="Times New Roman" w:cs="Times New Roman"/>
          <w:color w:val="000000" w:themeColor="text1"/>
          <w:szCs w:val="24"/>
        </w:rPr>
        <w:t>1.4-2</w:t>
      </w:r>
      <w:r>
        <w:rPr>
          <w:rFonts w:ascii="Times New Roman" w:eastAsia="宋体" w:hAnsi="Times New Roman" w:cs="Times New Roman"/>
          <w:color w:val="000000" w:themeColor="text1"/>
          <w:szCs w:val="24"/>
        </w:rPr>
        <w:t>。</w:t>
      </w:r>
    </w:p>
    <w:p w:rsidR="00DB6592" w:rsidRDefault="00FD01D4">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表</w:t>
      </w:r>
      <w:r>
        <w:rPr>
          <w:rFonts w:ascii="Times New Roman" w:eastAsia="宋体" w:hAnsi="Times New Roman" w:cs="Times New Roman"/>
          <w:b/>
          <w:color w:val="000000" w:themeColor="text1"/>
        </w:rPr>
        <w:t xml:space="preserve">1.4-2  </w:t>
      </w:r>
      <w:r>
        <w:rPr>
          <w:rFonts w:ascii="Times New Roman" w:eastAsia="宋体" w:hAnsi="Times New Roman" w:cs="Times New Roman"/>
          <w:b/>
          <w:color w:val="000000" w:themeColor="text1"/>
        </w:rPr>
        <w:t>评价因子一览表</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4677"/>
        <w:gridCol w:w="1135"/>
        <w:gridCol w:w="1070"/>
      </w:tblGrid>
      <w:tr w:rsidR="00DB6592">
        <w:trPr>
          <w:trHeight w:val="340"/>
        </w:trPr>
        <w:tc>
          <w:tcPr>
            <w:tcW w:w="1414"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评价项目</w:t>
            </w:r>
          </w:p>
        </w:tc>
        <w:tc>
          <w:tcPr>
            <w:tcW w:w="4677"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现状评价因子</w:t>
            </w:r>
          </w:p>
        </w:tc>
        <w:tc>
          <w:tcPr>
            <w:tcW w:w="1135"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影响评价因子</w:t>
            </w:r>
          </w:p>
        </w:tc>
        <w:tc>
          <w:tcPr>
            <w:tcW w:w="1070"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总量控制因子</w:t>
            </w:r>
          </w:p>
        </w:tc>
      </w:tr>
      <w:tr w:rsidR="00DB6592">
        <w:trPr>
          <w:trHeight w:val="340"/>
        </w:trPr>
        <w:tc>
          <w:tcPr>
            <w:tcW w:w="1414"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大气</w:t>
            </w:r>
          </w:p>
        </w:tc>
        <w:tc>
          <w:tcPr>
            <w:tcW w:w="4677"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TSP</w:t>
            </w:r>
            <w:r>
              <w:rPr>
                <w:rFonts w:ascii="Times New Roman" w:eastAsia="宋体" w:hAnsi="Times New Roman" w:cs="Times New Roman"/>
                <w:color w:val="000000" w:themeColor="text1"/>
                <w:sz w:val="21"/>
                <w:szCs w:val="21"/>
              </w:rPr>
              <w:t>、</w:t>
            </w:r>
            <w:r>
              <w:rPr>
                <w:rFonts w:ascii="Times New Roman" w:eastAsia="宋体" w:hAnsi="Times New Roman" w:cs="Times New Roman"/>
                <w:color w:val="000000" w:themeColor="text1"/>
                <w:sz w:val="21"/>
                <w:szCs w:val="21"/>
              </w:rPr>
              <w:t>PM</w:t>
            </w:r>
            <w:r>
              <w:rPr>
                <w:rFonts w:ascii="Times New Roman" w:eastAsia="宋体" w:hAnsi="Times New Roman" w:cs="Times New Roman"/>
                <w:color w:val="000000" w:themeColor="text1"/>
                <w:sz w:val="21"/>
                <w:szCs w:val="21"/>
                <w:vertAlign w:val="subscript"/>
              </w:rPr>
              <w:t>10</w:t>
            </w:r>
            <w:r>
              <w:rPr>
                <w:rFonts w:ascii="Times New Roman" w:eastAsia="宋体" w:hAnsi="Times New Roman" w:cs="Times New Roman"/>
                <w:color w:val="000000" w:themeColor="text1"/>
                <w:sz w:val="21"/>
                <w:szCs w:val="21"/>
              </w:rPr>
              <w:t>、氨、</w:t>
            </w:r>
            <w:r>
              <w:rPr>
                <w:rFonts w:ascii="Times New Roman" w:eastAsia="宋体" w:hAnsi="Times New Roman" w:cs="Times New Roman"/>
                <w:color w:val="000000" w:themeColor="text1"/>
                <w:sz w:val="21"/>
                <w:szCs w:val="21"/>
              </w:rPr>
              <w:t>SO</w:t>
            </w:r>
            <w:r>
              <w:rPr>
                <w:rFonts w:ascii="Times New Roman" w:eastAsia="宋体" w:hAnsi="Times New Roman" w:cs="Times New Roman"/>
                <w:color w:val="000000" w:themeColor="text1"/>
                <w:sz w:val="21"/>
                <w:szCs w:val="21"/>
                <w:vertAlign w:val="subscript"/>
              </w:rPr>
              <w:t>2</w:t>
            </w:r>
            <w:r>
              <w:rPr>
                <w:rFonts w:ascii="Times New Roman" w:eastAsia="宋体" w:hAnsi="Times New Roman" w:cs="Times New Roman"/>
                <w:color w:val="000000" w:themeColor="text1"/>
                <w:sz w:val="21"/>
                <w:szCs w:val="21"/>
              </w:rPr>
              <w:t>、</w:t>
            </w:r>
            <w:r>
              <w:rPr>
                <w:rFonts w:ascii="Times New Roman" w:eastAsia="宋体" w:hAnsi="Times New Roman" w:cs="Times New Roman"/>
                <w:color w:val="000000" w:themeColor="text1"/>
                <w:sz w:val="21"/>
                <w:szCs w:val="21"/>
              </w:rPr>
              <w:t>NO</w:t>
            </w:r>
            <w:r>
              <w:rPr>
                <w:rFonts w:ascii="Times New Roman" w:eastAsia="宋体" w:hAnsi="Times New Roman" w:cs="Times New Roman"/>
                <w:color w:val="000000" w:themeColor="text1"/>
                <w:sz w:val="21"/>
                <w:szCs w:val="21"/>
                <w:vertAlign w:val="subscript"/>
              </w:rPr>
              <w:t>X</w:t>
            </w:r>
            <w:r>
              <w:rPr>
                <w:rFonts w:ascii="Times New Roman" w:eastAsia="宋体" w:hAnsi="Times New Roman" w:cs="Times New Roman"/>
                <w:color w:val="000000" w:themeColor="text1"/>
                <w:sz w:val="21"/>
                <w:szCs w:val="21"/>
              </w:rPr>
              <w:t>、氟化物</w:t>
            </w:r>
          </w:p>
        </w:tc>
        <w:tc>
          <w:tcPr>
            <w:tcW w:w="1135"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氨</w:t>
            </w:r>
          </w:p>
        </w:tc>
        <w:tc>
          <w:tcPr>
            <w:tcW w:w="1070"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氨</w:t>
            </w:r>
          </w:p>
        </w:tc>
      </w:tr>
      <w:tr w:rsidR="00DB6592">
        <w:trPr>
          <w:trHeight w:val="340"/>
        </w:trPr>
        <w:tc>
          <w:tcPr>
            <w:tcW w:w="1414"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地表水</w:t>
            </w:r>
          </w:p>
        </w:tc>
        <w:tc>
          <w:tcPr>
            <w:tcW w:w="4677"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pH</w:t>
            </w:r>
            <w:r>
              <w:rPr>
                <w:rFonts w:ascii="Times New Roman" w:eastAsia="宋体" w:hAnsi="Times New Roman" w:cs="Times New Roman"/>
                <w:color w:val="000000" w:themeColor="text1"/>
                <w:sz w:val="21"/>
                <w:szCs w:val="21"/>
              </w:rPr>
              <w:t>、</w:t>
            </w:r>
            <w:r>
              <w:rPr>
                <w:rFonts w:ascii="Times New Roman" w:eastAsia="宋体" w:hAnsi="Times New Roman" w:cs="Times New Roman"/>
                <w:color w:val="000000" w:themeColor="text1"/>
                <w:sz w:val="21"/>
                <w:szCs w:val="21"/>
              </w:rPr>
              <w:t>COD</w:t>
            </w:r>
            <w:r>
              <w:rPr>
                <w:rFonts w:ascii="Times New Roman" w:eastAsia="宋体" w:hAnsi="Times New Roman" w:cs="Times New Roman"/>
                <w:color w:val="000000" w:themeColor="text1"/>
                <w:sz w:val="21"/>
                <w:szCs w:val="21"/>
              </w:rPr>
              <w:t>、</w:t>
            </w:r>
            <w:r>
              <w:rPr>
                <w:rFonts w:ascii="Times New Roman" w:eastAsia="宋体" w:hAnsi="Times New Roman" w:cs="Times New Roman"/>
                <w:color w:val="000000" w:themeColor="text1"/>
                <w:sz w:val="21"/>
                <w:szCs w:val="21"/>
              </w:rPr>
              <w:t>BOD</w:t>
            </w:r>
            <w:r>
              <w:rPr>
                <w:rFonts w:ascii="Times New Roman" w:eastAsia="宋体" w:hAnsi="Times New Roman" w:cs="Times New Roman"/>
                <w:color w:val="000000" w:themeColor="text1"/>
                <w:sz w:val="21"/>
                <w:szCs w:val="21"/>
                <w:vertAlign w:val="subscript"/>
              </w:rPr>
              <w:t>5</w:t>
            </w:r>
            <w:r>
              <w:rPr>
                <w:rFonts w:ascii="Times New Roman" w:eastAsia="宋体" w:hAnsi="Times New Roman" w:cs="Times New Roman"/>
                <w:color w:val="000000" w:themeColor="text1"/>
                <w:sz w:val="21"/>
                <w:szCs w:val="21"/>
              </w:rPr>
              <w:t>、氨氮、氟化物</w:t>
            </w:r>
          </w:p>
        </w:tc>
        <w:tc>
          <w:tcPr>
            <w:tcW w:w="1135"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氨氮</w:t>
            </w:r>
          </w:p>
        </w:tc>
        <w:tc>
          <w:tcPr>
            <w:tcW w:w="1070"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氨氮</w:t>
            </w:r>
          </w:p>
        </w:tc>
      </w:tr>
      <w:tr w:rsidR="00DB6592">
        <w:trPr>
          <w:trHeight w:val="340"/>
        </w:trPr>
        <w:tc>
          <w:tcPr>
            <w:tcW w:w="1414"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地下水</w:t>
            </w:r>
          </w:p>
        </w:tc>
        <w:tc>
          <w:tcPr>
            <w:tcW w:w="4677"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rPr>
              <w:t>K</w:t>
            </w:r>
            <w:r>
              <w:rPr>
                <w:rFonts w:ascii="Times New Roman" w:eastAsia="宋体" w:hAnsi="Times New Roman" w:cs="Times New Roman"/>
                <w:color w:val="000000" w:themeColor="text1"/>
                <w:sz w:val="21"/>
                <w:vertAlign w:val="superscript"/>
              </w:rPr>
              <w:t>+</w:t>
            </w:r>
            <w:r>
              <w:rPr>
                <w:rFonts w:ascii="Times New Roman" w:eastAsia="宋体" w:hAnsi="Times New Roman" w:cs="Times New Roman"/>
                <w:color w:val="000000" w:themeColor="text1"/>
                <w:sz w:val="21"/>
              </w:rPr>
              <w:t>、</w:t>
            </w:r>
            <w:r>
              <w:rPr>
                <w:rFonts w:ascii="Times New Roman" w:eastAsia="宋体" w:hAnsi="Times New Roman" w:cs="Times New Roman"/>
                <w:color w:val="000000" w:themeColor="text1"/>
                <w:sz w:val="21"/>
              </w:rPr>
              <w:t>Na</w:t>
            </w:r>
            <w:r>
              <w:rPr>
                <w:rFonts w:ascii="Times New Roman" w:eastAsia="宋体" w:hAnsi="Times New Roman" w:cs="Times New Roman"/>
                <w:color w:val="000000" w:themeColor="text1"/>
                <w:sz w:val="21"/>
                <w:vertAlign w:val="superscript"/>
              </w:rPr>
              <w:t>+</w:t>
            </w:r>
            <w:r>
              <w:rPr>
                <w:rFonts w:ascii="Times New Roman" w:eastAsia="宋体" w:hAnsi="Times New Roman" w:cs="Times New Roman"/>
                <w:color w:val="000000" w:themeColor="text1"/>
                <w:sz w:val="21"/>
              </w:rPr>
              <w:t>、</w:t>
            </w:r>
            <w:r>
              <w:rPr>
                <w:rFonts w:ascii="Times New Roman" w:eastAsia="宋体" w:hAnsi="Times New Roman" w:cs="Times New Roman"/>
                <w:color w:val="000000" w:themeColor="text1"/>
                <w:sz w:val="21"/>
              </w:rPr>
              <w:t>Ca</w:t>
            </w:r>
            <w:r>
              <w:rPr>
                <w:rFonts w:ascii="Times New Roman" w:eastAsia="宋体" w:hAnsi="Times New Roman" w:cs="Times New Roman"/>
                <w:color w:val="000000" w:themeColor="text1"/>
                <w:sz w:val="21"/>
                <w:vertAlign w:val="superscript"/>
              </w:rPr>
              <w:t>2+</w:t>
            </w:r>
            <w:r>
              <w:rPr>
                <w:rFonts w:ascii="Times New Roman" w:eastAsia="宋体" w:hAnsi="Times New Roman" w:cs="Times New Roman"/>
                <w:color w:val="000000" w:themeColor="text1"/>
                <w:sz w:val="21"/>
              </w:rPr>
              <w:t>、</w:t>
            </w:r>
            <w:r>
              <w:rPr>
                <w:rFonts w:ascii="Times New Roman" w:eastAsia="宋体" w:hAnsi="Times New Roman" w:cs="Times New Roman"/>
                <w:color w:val="000000" w:themeColor="text1"/>
                <w:sz w:val="21"/>
              </w:rPr>
              <w:t>Mg</w:t>
            </w:r>
            <w:r>
              <w:rPr>
                <w:rFonts w:ascii="Times New Roman" w:eastAsia="宋体" w:hAnsi="Times New Roman" w:cs="Times New Roman"/>
                <w:color w:val="000000" w:themeColor="text1"/>
                <w:sz w:val="21"/>
                <w:vertAlign w:val="superscript"/>
              </w:rPr>
              <w:t>2+</w:t>
            </w:r>
            <w:r>
              <w:rPr>
                <w:rFonts w:ascii="Times New Roman" w:eastAsia="宋体" w:hAnsi="Times New Roman" w:cs="Times New Roman"/>
                <w:color w:val="000000" w:themeColor="text1"/>
                <w:sz w:val="21"/>
              </w:rPr>
              <w:t>、</w:t>
            </w:r>
            <w:r>
              <w:rPr>
                <w:rFonts w:ascii="Times New Roman" w:eastAsia="宋体" w:hAnsi="Times New Roman" w:cs="Times New Roman"/>
                <w:color w:val="000000" w:themeColor="text1"/>
                <w:sz w:val="21"/>
              </w:rPr>
              <w:t>CO</w:t>
            </w:r>
            <w:r>
              <w:rPr>
                <w:rFonts w:ascii="Times New Roman" w:eastAsia="宋体" w:hAnsi="Times New Roman" w:cs="Times New Roman"/>
                <w:color w:val="000000" w:themeColor="text1"/>
                <w:sz w:val="21"/>
                <w:vertAlign w:val="subscript"/>
              </w:rPr>
              <w:t>3</w:t>
            </w:r>
            <w:r>
              <w:rPr>
                <w:rFonts w:ascii="Times New Roman" w:eastAsia="宋体" w:hAnsi="Times New Roman" w:cs="Times New Roman"/>
                <w:color w:val="000000" w:themeColor="text1"/>
                <w:sz w:val="21"/>
                <w:vertAlign w:val="superscript"/>
              </w:rPr>
              <w:t>2-</w:t>
            </w:r>
            <w:r>
              <w:rPr>
                <w:rFonts w:ascii="Times New Roman" w:eastAsia="宋体" w:hAnsi="Times New Roman" w:cs="Times New Roman"/>
                <w:color w:val="000000" w:themeColor="text1"/>
                <w:sz w:val="21"/>
              </w:rPr>
              <w:t>、</w:t>
            </w:r>
            <w:r>
              <w:rPr>
                <w:rFonts w:ascii="Times New Roman" w:eastAsia="宋体" w:hAnsi="Times New Roman" w:cs="Times New Roman"/>
                <w:color w:val="000000" w:themeColor="text1"/>
                <w:sz w:val="21"/>
              </w:rPr>
              <w:t>HCO</w:t>
            </w:r>
            <w:r>
              <w:rPr>
                <w:rFonts w:ascii="Times New Roman" w:eastAsia="宋体" w:hAnsi="Times New Roman" w:cs="Times New Roman"/>
                <w:color w:val="000000" w:themeColor="text1"/>
                <w:sz w:val="21"/>
                <w:vertAlign w:val="subscript"/>
              </w:rPr>
              <w:t>3</w:t>
            </w:r>
            <w:r>
              <w:rPr>
                <w:rFonts w:ascii="Times New Roman" w:eastAsia="宋体" w:hAnsi="Times New Roman" w:cs="Times New Roman"/>
                <w:color w:val="000000" w:themeColor="text1"/>
                <w:sz w:val="21"/>
                <w:vertAlign w:val="superscript"/>
              </w:rPr>
              <w:t>-</w:t>
            </w:r>
            <w:r>
              <w:rPr>
                <w:rFonts w:ascii="Times New Roman" w:eastAsia="宋体" w:hAnsi="Times New Roman" w:cs="Times New Roman"/>
                <w:color w:val="000000" w:themeColor="text1"/>
                <w:sz w:val="21"/>
              </w:rPr>
              <w:t>、</w:t>
            </w:r>
            <w:r>
              <w:rPr>
                <w:rFonts w:ascii="Times New Roman" w:eastAsia="宋体" w:hAnsi="Times New Roman" w:cs="Times New Roman"/>
                <w:color w:val="000000" w:themeColor="text1"/>
                <w:sz w:val="21"/>
              </w:rPr>
              <w:t>Cl</w:t>
            </w:r>
            <w:r>
              <w:rPr>
                <w:rFonts w:ascii="Times New Roman" w:eastAsia="宋体" w:hAnsi="Times New Roman" w:cs="Times New Roman"/>
                <w:color w:val="000000" w:themeColor="text1"/>
                <w:sz w:val="21"/>
                <w:vertAlign w:val="superscript"/>
              </w:rPr>
              <w:t>-</w:t>
            </w:r>
            <w:r>
              <w:rPr>
                <w:rFonts w:ascii="Times New Roman" w:eastAsia="宋体" w:hAnsi="Times New Roman" w:cs="Times New Roman"/>
                <w:color w:val="000000" w:themeColor="text1"/>
                <w:sz w:val="21"/>
              </w:rPr>
              <w:t>(</w:t>
            </w:r>
            <w:r>
              <w:rPr>
                <w:rFonts w:ascii="Times New Roman" w:eastAsia="宋体" w:hAnsi="Times New Roman" w:cs="Times New Roman"/>
                <w:color w:val="000000" w:themeColor="text1"/>
                <w:sz w:val="21"/>
              </w:rPr>
              <w:t>氯化物</w:t>
            </w:r>
            <w:r>
              <w:rPr>
                <w:rFonts w:ascii="Times New Roman" w:eastAsia="宋体" w:hAnsi="Times New Roman" w:cs="Times New Roman"/>
                <w:color w:val="000000" w:themeColor="text1"/>
                <w:sz w:val="21"/>
              </w:rPr>
              <w:t>)</w:t>
            </w:r>
            <w:r>
              <w:rPr>
                <w:rFonts w:ascii="Times New Roman" w:eastAsia="宋体" w:hAnsi="Times New Roman" w:cs="Times New Roman"/>
                <w:color w:val="000000" w:themeColor="text1"/>
                <w:sz w:val="21"/>
              </w:rPr>
              <w:t>、</w:t>
            </w:r>
            <w:r>
              <w:rPr>
                <w:rFonts w:ascii="Times New Roman" w:eastAsia="宋体" w:hAnsi="Times New Roman" w:cs="Times New Roman"/>
                <w:color w:val="000000" w:themeColor="text1"/>
                <w:sz w:val="21"/>
              </w:rPr>
              <w:t>SO</w:t>
            </w:r>
            <w:r>
              <w:rPr>
                <w:rFonts w:ascii="Times New Roman" w:eastAsia="宋体" w:hAnsi="Times New Roman" w:cs="Times New Roman"/>
                <w:color w:val="000000" w:themeColor="text1"/>
                <w:sz w:val="21"/>
                <w:vertAlign w:val="subscript"/>
              </w:rPr>
              <w:t>4</w:t>
            </w:r>
            <w:r>
              <w:rPr>
                <w:rFonts w:ascii="Times New Roman" w:eastAsia="宋体" w:hAnsi="Times New Roman" w:cs="Times New Roman"/>
                <w:color w:val="000000" w:themeColor="text1"/>
                <w:sz w:val="21"/>
                <w:vertAlign w:val="superscript"/>
              </w:rPr>
              <w:t>2-</w:t>
            </w:r>
            <w:r>
              <w:rPr>
                <w:rFonts w:ascii="Times New Roman" w:eastAsia="宋体" w:hAnsi="Times New Roman" w:cs="Times New Roman"/>
                <w:color w:val="000000" w:themeColor="text1"/>
                <w:sz w:val="21"/>
              </w:rPr>
              <w:t>(</w:t>
            </w:r>
            <w:r>
              <w:rPr>
                <w:rFonts w:ascii="Times New Roman" w:eastAsia="宋体" w:hAnsi="Times New Roman" w:cs="Times New Roman"/>
                <w:color w:val="000000" w:themeColor="text1"/>
                <w:sz w:val="21"/>
              </w:rPr>
              <w:t>硫酸盐</w:t>
            </w:r>
            <w:r>
              <w:rPr>
                <w:rFonts w:ascii="Times New Roman" w:eastAsia="宋体" w:hAnsi="Times New Roman" w:cs="Times New Roman"/>
                <w:color w:val="000000" w:themeColor="text1"/>
                <w:sz w:val="21"/>
              </w:rPr>
              <w:t>)</w:t>
            </w:r>
            <w:r>
              <w:rPr>
                <w:rFonts w:ascii="Times New Roman" w:eastAsia="宋体" w:hAnsi="Times New Roman" w:cs="Times New Roman"/>
                <w:color w:val="000000" w:themeColor="text1"/>
                <w:sz w:val="21"/>
              </w:rPr>
              <w:t>、</w:t>
            </w:r>
            <w:r>
              <w:rPr>
                <w:rFonts w:ascii="Times New Roman" w:eastAsia="宋体" w:hAnsi="Times New Roman" w:cs="Times New Roman"/>
                <w:color w:val="000000" w:themeColor="text1"/>
                <w:sz w:val="21"/>
              </w:rPr>
              <w:t>pH</w:t>
            </w:r>
            <w:r>
              <w:rPr>
                <w:rFonts w:ascii="Times New Roman" w:eastAsia="宋体" w:hAnsi="Times New Roman" w:cs="Times New Roman"/>
                <w:color w:val="000000" w:themeColor="text1"/>
                <w:sz w:val="21"/>
              </w:rPr>
              <w:t>、总硬度、溶解性总固体、高锰酸盐指数、氨氮、硝酸盐、亚硝酸盐、氰化物、挥发性酚类、铁、锰、汞、砷、铅、氟、镉、六价铬、细菌总数、总大肠杆菌群</w:t>
            </w:r>
          </w:p>
        </w:tc>
        <w:tc>
          <w:tcPr>
            <w:tcW w:w="1135"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kern w:val="0"/>
                <w:sz w:val="21"/>
              </w:rPr>
              <w:t>氨氮</w:t>
            </w:r>
          </w:p>
        </w:tc>
        <w:tc>
          <w:tcPr>
            <w:tcW w:w="1070"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kern w:val="0"/>
                <w:sz w:val="21"/>
              </w:rPr>
              <w:t>氨氮</w:t>
            </w:r>
          </w:p>
        </w:tc>
      </w:tr>
      <w:tr w:rsidR="00DB6592">
        <w:trPr>
          <w:trHeight w:val="340"/>
        </w:trPr>
        <w:tc>
          <w:tcPr>
            <w:tcW w:w="1414"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噪声</w:t>
            </w:r>
          </w:p>
        </w:tc>
        <w:tc>
          <w:tcPr>
            <w:tcW w:w="4677"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等效连续</w:t>
            </w:r>
            <w:r>
              <w:rPr>
                <w:rFonts w:ascii="Times New Roman" w:eastAsia="宋体" w:hAnsi="Times New Roman" w:cs="Times New Roman"/>
                <w:color w:val="000000" w:themeColor="text1"/>
                <w:sz w:val="21"/>
                <w:szCs w:val="21"/>
              </w:rPr>
              <w:t>A</w:t>
            </w:r>
            <w:r>
              <w:rPr>
                <w:rFonts w:ascii="Times New Roman" w:eastAsia="宋体" w:hAnsi="Times New Roman" w:cs="Times New Roman"/>
                <w:color w:val="000000" w:themeColor="text1"/>
                <w:sz w:val="21"/>
                <w:szCs w:val="21"/>
              </w:rPr>
              <w:t>声级</w:t>
            </w:r>
          </w:p>
        </w:tc>
        <w:tc>
          <w:tcPr>
            <w:tcW w:w="1135"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等效连续</w:t>
            </w:r>
            <w:r>
              <w:rPr>
                <w:rFonts w:ascii="Times New Roman" w:eastAsia="宋体" w:hAnsi="Times New Roman" w:cs="Times New Roman"/>
                <w:color w:val="000000" w:themeColor="text1"/>
                <w:sz w:val="21"/>
                <w:szCs w:val="21"/>
              </w:rPr>
              <w:t>A</w:t>
            </w:r>
            <w:r>
              <w:rPr>
                <w:rFonts w:ascii="Times New Roman" w:eastAsia="宋体" w:hAnsi="Times New Roman" w:cs="Times New Roman"/>
                <w:color w:val="000000" w:themeColor="text1"/>
                <w:sz w:val="21"/>
                <w:szCs w:val="21"/>
              </w:rPr>
              <w:t>声级</w:t>
            </w:r>
          </w:p>
        </w:tc>
        <w:tc>
          <w:tcPr>
            <w:tcW w:w="1070"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r>
    </w:tbl>
    <w:p w:rsidR="00DB6592" w:rsidRDefault="00FD01D4">
      <w:pPr>
        <w:pStyle w:val="20"/>
        <w:spacing w:before="120" w:after="120" w:line="360" w:lineRule="auto"/>
        <w:rPr>
          <w:rFonts w:ascii="Times New Roman" w:eastAsia="宋体" w:hAnsi="Times New Roman" w:cs="Times New Roman"/>
          <w:color w:val="000000" w:themeColor="text1"/>
          <w:sz w:val="30"/>
          <w:szCs w:val="30"/>
        </w:rPr>
      </w:pPr>
      <w:bookmarkStart w:id="80" w:name="_Toc529024139"/>
      <w:bookmarkStart w:id="81" w:name="_Toc529021050"/>
      <w:bookmarkStart w:id="82" w:name="_Toc529019944"/>
      <w:r>
        <w:rPr>
          <w:rFonts w:ascii="Times New Roman" w:eastAsia="宋体" w:hAnsi="Times New Roman" w:cs="Times New Roman"/>
          <w:color w:val="000000" w:themeColor="text1"/>
          <w:sz w:val="30"/>
          <w:szCs w:val="30"/>
        </w:rPr>
        <w:lastRenderedPageBreak/>
        <w:t>2.5</w:t>
      </w:r>
      <w:r>
        <w:rPr>
          <w:rFonts w:ascii="Times New Roman" w:eastAsia="宋体" w:hAnsi="Times New Roman" w:cs="Times New Roman"/>
          <w:color w:val="000000" w:themeColor="text1"/>
          <w:sz w:val="30"/>
          <w:szCs w:val="30"/>
        </w:rPr>
        <w:t>相关规划及环境功能区划</w:t>
      </w:r>
      <w:bookmarkEnd w:id="80"/>
      <w:bookmarkEnd w:id="81"/>
      <w:bookmarkEnd w:id="82"/>
    </w:p>
    <w:p w:rsidR="00DB6592" w:rsidRDefault="00FD01D4">
      <w:pPr>
        <w:pStyle w:val="32"/>
        <w:spacing w:before="0" w:after="0" w:line="415" w:lineRule="auto"/>
        <w:rPr>
          <w:rFonts w:ascii="Times New Roman" w:eastAsia="宋体" w:hAnsi="Times New Roman" w:cs="Times New Roman"/>
          <w:color w:val="000000" w:themeColor="text1"/>
          <w:sz w:val="28"/>
        </w:rPr>
      </w:pPr>
      <w:bookmarkStart w:id="83" w:name="_Toc529024140"/>
      <w:bookmarkStart w:id="84" w:name="_Toc529021051"/>
      <w:bookmarkStart w:id="85" w:name="_Toc529019945"/>
      <w:r>
        <w:rPr>
          <w:rFonts w:ascii="Times New Roman" w:eastAsia="宋体" w:hAnsi="Times New Roman" w:cs="Times New Roman"/>
          <w:color w:val="000000" w:themeColor="text1"/>
          <w:sz w:val="28"/>
        </w:rPr>
        <w:t>2.5.1</w:t>
      </w:r>
      <w:r>
        <w:rPr>
          <w:rFonts w:ascii="Times New Roman" w:eastAsia="宋体" w:hAnsi="Times New Roman" w:cs="Times New Roman"/>
          <w:color w:val="000000" w:themeColor="text1"/>
          <w:sz w:val="28"/>
        </w:rPr>
        <w:t>相关规划</w:t>
      </w:r>
      <w:bookmarkEnd w:id="83"/>
      <w:bookmarkEnd w:id="84"/>
      <w:bookmarkEnd w:id="85"/>
    </w:p>
    <w:p w:rsidR="00DB6592" w:rsidRDefault="00FD01D4">
      <w:pP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（一）安宁市城市总体规划（</w:t>
      </w:r>
      <w:r>
        <w:rPr>
          <w:rFonts w:ascii="Times New Roman" w:eastAsia="宋体" w:hAnsi="Times New Roman" w:cs="Times New Roman"/>
          <w:color w:val="000000" w:themeColor="text1"/>
          <w:szCs w:val="24"/>
        </w:rPr>
        <w:t>2008</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2020</w:t>
      </w:r>
      <w:r>
        <w:rPr>
          <w:rFonts w:ascii="Times New Roman" w:eastAsia="宋体" w:hAnsi="Times New Roman" w:cs="Times New Roman"/>
          <w:color w:val="000000" w:themeColor="text1"/>
          <w:szCs w:val="24"/>
        </w:rPr>
        <w:t>）</w:t>
      </w:r>
    </w:p>
    <w:p w:rsidR="00DB6592" w:rsidRDefault="00FD01D4">
      <w:pPr>
        <w:spacing w:line="520" w:lineRule="exact"/>
        <w:ind w:firstLineChars="200" w:firstLine="482"/>
        <w:rPr>
          <w:rFonts w:ascii="Times New Roman" w:eastAsia="宋体" w:hAnsi="Times New Roman" w:cs="Times New Roman"/>
          <w:color w:val="000000" w:themeColor="text1"/>
          <w:szCs w:val="24"/>
        </w:rPr>
      </w:pPr>
      <w:r>
        <w:rPr>
          <w:rFonts w:ascii="Times New Roman" w:eastAsia="宋体" w:hAnsi="Times New Roman" w:cs="Times New Roman"/>
          <w:b/>
          <w:color w:val="000000" w:themeColor="text1"/>
          <w:szCs w:val="24"/>
        </w:rPr>
        <w:t>总体布局结构：</w:t>
      </w:r>
      <w:r>
        <w:rPr>
          <w:rFonts w:ascii="Times New Roman" w:eastAsia="宋体" w:hAnsi="Times New Roman" w:cs="Times New Roman"/>
          <w:color w:val="000000" w:themeColor="text1"/>
          <w:szCs w:val="24"/>
        </w:rPr>
        <w:t>形成</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三区一带</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的城市空间发展布局结构，三区为城市中心区、工业园区、水资源保护及生态农业区，一带为螳螂川旅游度假与景观带。</w:t>
      </w:r>
    </w:p>
    <w:p w:rsidR="00DB6592" w:rsidRDefault="00FD01D4">
      <w:pPr>
        <w:autoSpaceDE w:val="0"/>
        <w:autoSpaceDN w:val="0"/>
        <w:spacing w:line="360" w:lineRule="auto"/>
        <w:ind w:firstLineChars="200" w:firstLine="482"/>
        <w:rPr>
          <w:rFonts w:ascii="Times New Roman" w:eastAsia="宋体" w:hAnsi="Times New Roman" w:cs="Times New Roman"/>
          <w:color w:val="000000" w:themeColor="text1"/>
          <w:szCs w:val="24"/>
        </w:rPr>
      </w:pPr>
      <w:r>
        <w:rPr>
          <w:rFonts w:ascii="Times New Roman" w:eastAsia="宋体" w:hAnsi="Times New Roman" w:cs="Times New Roman"/>
          <w:b/>
          <w:color w:val="000000" w:themeColor="text1"/>
          <w:szCs w:val="24"/>
        </w:rPr>
        <w:t>城市中心区：</w:t>
      </w:r>
      <w:r>
        <w:rPr>
          <w:rFonts w:ascii="Times New Roman" w:eastAsia="宋体" w:hAnsi="Times New Roman" w:cs="Times New Roman"/>
          <w:color w:val="000000" w:themeColor="text1"/>
          <w:szCs w:val="24"/>
        </w:rPr>
        <w:t>包括连然街道办事处、金方街道办事处、温泉镇南部、县街镇北部及草铺镇东部，是安宁市城市建设的重点区域，主要布局商贸物流业、会展业、商业、信息服务业、教育培训业、房地产业等服务业，是安宁市现代服务业的核心区域。同时促进现状产业的升级，在武家庄、安晋线片区适度发展高新技术、先进装备制造等产业。</w:t>
      </w:r>
    </w:p>
    <w:p w:rsidR="00DB6592" w:rsidRDefault="00FD01D4">
      <w:pPr>
        <w:autoSpaceDE w:val="0"/>
        <w:autoSpaceDN w:val="0"/>
        <w:spacing w:line="360" w:lineRule="auto"/>
        <w:ind w:firstLineChars="200" w:firstLine="482"/>
        <w:rPr>
          <w:rFonts w:ascii="Times New Roman" w:eastAsia="宋体" w:hAnsi="Times New Roman" w:cs="Times New Roman"/>
          <w:color w:val="000000" w:themeColor="text1"/>
          <w:szCs w:val="24"/>
        </w:rPr>
      </w:pPr>
      <w:r>
        <w:rPr>
          <w:rFonts w:ascii="Times New Roman" w:eastAsia="宋体" w:hAnsi="Times New Roman" w:cs="Times New Roman"/>
          <w:b/>
          <w:color w:val="000000" w:themeColor="text1"/>
          <w:szCs w:val="24"/>
        </w:rPr>
        <w:t>工业园区：</w:t>
      </w:r>
      <w:r>
        <w:rPr>
          <w:rFonts w:ascii="Times New Roman" w:eastAsia="宋体" w:hAnsi="Times New Roman" w:cs="Times New Roman"/>
          <w:color w:val="000000" w:themeColor="text1"/>
          <w:szCs w:val="24"/>
        </w:rPr>
        <w:t>包括安晋线部分，禄脿中南部、草铺镇</w:t>
      </w:r>
      <w:r>
        <w:rPr>
          <w:rFonts w:ascii="Times New Roman" w:eastAsia="宋体" w:hAnsi="Times New Roman" w:cs="Times New Roman"/>
          <w:color w:val="000000" w:themeColor="text1"/>
          <w:szCs w:val="24"/>
        </w:rPr>
        <w:t>320</w:t>
      </w:r>
      <w:r>
        <w:rPr>
          <w:rFonts w:ascii="Times New Roman" w:eastAsia="宋体" w:hAnsi="Times New Roman" w:cs="Times New Roman"/>
          <w:color w:val="000000" w:themeColor="text1"/>
          <w:szCs w:val="24"/>
        </w:rPr>
        <w:t>国道两侧区域以及青龙镇南部。以安楚高速公路为轴线，在连然、金方街道及安晋线重点发展新型材料制造、物流业和高新技术产业；在草铺重点发展钢铁产业、精细磷盐化工产业和石化工业；在</w:t>
      </w:r>
      <w:r>
        <w:rPr>
          <w:rFonts w:ascii="Times New Roman" w:eastAsia="宋体" w:hAnsi="Times New Roman" w:cs="Times New Roman"/>
          <w:color w:val="000000" w:themeColor="text1"/>
          <w:szCs w:val="24"/>
        </w:rPr>
        <w:t>青龙南部重点发展钢铁生产与电力生产业，在禄脿镇安丰营地区战略预留石化与装备制造业用地。</w:t>
      </w:r>
    </w:p>
    <w:p w:rsidR="00DB6592" w:rsidRDefault="00FD01D4">
      <w:pPr>
        <w:autoSpaceDE w:val="0"/>
        <w:autoSpaceDN w:val="0"/>
        <w:spacing w:line="360" w:lineRule="auto"/>
        <w:ind w:firstLineChars="200" w:firstLine="482"/>
        <w:rPr>
          <w:rFonts w:ascii="Times New Roman" w:eastAsia="宋体" w:hAnsi="Times New Roman" w:cs="Times New Roman"/>
          <w:color w:val="000000" w:themeColor="text1"/>
          <w:szCs w:val="24"/>
        </w:rPr>
      </w:pPr>
      <w:r>
        <w:rPr>
          <w:rFonts w:ascii="Times New Roman" w:eastAsia="宋体" w:hAnsi="Times New Roman" w:cs="Times New Roman"/>
          <w:b/>
          <w:color w:val="000000" w:themeColor="text1"/>
          <w:szCs w:val="24"/>
        </w:rPr>
        <w:t>水资源保护及生态农业区：</w:t>
      </w:r>
      <w:r>
        <w:rPr>
          <w:rFonts w:ascii="Times New Roman" w:eastAsia="宋体" w:hAnsi="Times New Roman" w:cs="Times New Roman"/>
          <w:color w:val="000000" w:themeColor="text1"/>
          <w:szCs w:val="24"/>
        </w:rPr>
        <w:t>包括八街镇、县街镇南部以及草铺南部，重点实施水资源保护战略，重点发展规模农业、生态农业和观光农业，发展绿色食品加工业，推进农业产业化和规模化，打造安宁特色农产品加工基地；适度发展农业旅游，实现农业增效、农民增收、农村稳定的目标。</w:t>
      </w:r>
    </w:p>
    <w:p w:rsidR="00DB6592" w:rsidRDefault="00FD01D4">
      <w:pPr>
        <w:autoSpaceDE w:val="0"/>
        <w:autoSpaceDN w:val="0"/>
        <w:spacing w:line="360" w:lineRule="auto"/>
        <w:ind w:firstLineChars="200"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本项目位于安宁工业园区禄脿街道安丰营村委会，属于安宁市总体规划中工业园区规划范围，符合《安宁市城市总体规划（</w:t>
      </w:r>
      <w:r>
        <w:rPr>
          <w:rFonts w:ascii="Times New Roman" w:eastAsia="宋体" w:hAnsi="Times New Roman" w:cs="Times New Roman"/>
          <w:color w:val="000000" w:themeColor="text1"/>
          <w:szCs w:val="24"/>
        </w:rPr>
        <w:t>2008</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2020</w:t>
      </w:r>
      <w:r>
        <w:rPr>
          <w:rFonts w:ascii="Times New Roman" w:eastAsia="宋体" w:hAnsi="Times New Roman" w:cs="Times New Roman"/>
          <w:color w:val="000000" w:themeColor="text1"/>
          <w:szCs w:val="24"/>
        </w:rPr>
        <w:t>）》工业园区的有关规划。</w:t>
      </w:r>
    </w:p>
    <w:p w:rsidR="00DB6592" w:rsidRDefault="00FD01D4">
      <w:pP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（二）《安宁工业园</w:t>
      </w:r>
      <w:r>
        <w:rPr>
          <w:rFonts w:ascii="Times New Roman" w:eastAsia="宋体" w:hAnsi="Times New Roman" w:cs="Times New Roman"/>
          <w:color w:val="000000" w:themeColor="text1"/>
          <w:szCs w:val="24"/>
        </w:rPr>
        <w:t>区规划修编（</w:t>
      </w:r>
      <w:r>
        <w:rPr>
          <w:rFonts w:ascii="Times New Roman" w:eastAsia="宋体" w:hAnsi="Times New Roman" w:cs="Times New Roman"/>
          <w:color w:val="000000" w:themeColor="text1"/>
          <w:szCs w:val="24"/>
        </w:rPr>
        <w:t>2012-2020</w:t>
      </w:r>
      <w:r>
        <w:rPr>
          <w:rFonts w:ascii="Times New Roman" w:eastAsia="宋体" w:hAnsi="Times New Roman" w:cs="Times New Roman"/>
          <w:color w:val="000000" w:themeColor="text1"/>
          <w:szCs w:val="24"/>
        </w:rPr>
        <w:t>）》</w:t>
      </w:r>
    </w:p>
    <w:p w:rsidR="00DB6592" w:rsidRDefault="00FD01D4">
      <w:pPr>
        <w:spacing w:line="360" w:lineRule="auto"/>
        <w:ind w:firstLineChars="200"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安宁工业园区作为云南省重点发展的</w:t>
      </w:r>
      <w:r>
        <w:rPr>
          <w:rFonts w:ascii="Times New Roman" w:eastAsia="宋体" w:hAnsi="Times New Roman" w:cs="Times New Roman"/>
          <w:color w:val="000000" w:themeColor="text1"/>
          <w:szCs w:val="24"/>
        </w:rPr>
        <w:t>30</w:t>
      </w:r>
      <w:r>
        <w:rPr>
          <w:rFonts w:ascii="Times New Roman" w:eastAsia="宋体" w:hAnsi="Times New Roman" w:cs="Times New Roman"/>
          <w:color w:val="000000" w:themeColor="text1"/>
          <w:szCs w:val="24"/>
        </w:rPr>
        <w:t>个工业园区和</w:t>
      </w:r>
      <w:r>
        <w:rPr>
          <w:rFonts w:ascii="Times New Roman" w:eastAsia="宋体" w:hAnsi="Times New Roman" w:cs="Times New Roman"/>
          <w:color w:val="000000" w:themeColor="text1"/>
          <w:szCs w:val="24"/>
        </w:rPr>
        <w:t>10</w:t>
      </w:r>
      <w:r>
        <w:rPr>
          <w:rFonts w:ascii="Times New Roman" w:eastAsia="宋体" w:hAnsi="Times New Roman" w:cs="Times New Roman"/>
          <w:color w:val="000000" w:themeColor="text1"/>
          <w:szCs w:val="24"/>
        </w:rPr>
        <w:t>个循环经济发展试点单位之一，肩负着安宁市工业经济发展的历史使命，并在一定程度上影响着昆明市乃至云南省的工业发展战略部署。</w:t>
      </w:r>
    </w:p>
    <w:p w:rsidR="00DB6592" w:rsidRDefault="00FD01D4">
      <w:pPr>
        <w:spacing w:line="360" w:lineRule="auto"/>
        <w:ind w:firstLineChars="200"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1</w:t>
      </w:r>
      <w:r>
        <w:rPr>
          <w:rFonts w:ascii="Times New Roman" w:eastAsia="宋体" w:hAnsi="Times New Roman" w:cs="Times New Roman"/>
          <w:color w:val="000000" w:themeColor="text1"/>
          <w:szCs w:val="24"/>
        </w:rPr>
        <w:t>）园区位置及规划范围</w:t>
      </w:r>
    </w:p>
    <w:p w:rsidR="00DB6592" w:rsidRDefault="00FD01D4">
      <w:pPr>
        <w:spacing w:line="360" w:lineRule="auto"/>
        <w:ind w:firstLineChars="200"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安宁工业园区地处安宁市西北部，距安宁城区</w:t>
      </w:r>
      <w:r>
        <w:rPr>
          <w:rFonts w:ascii="Times New Roman" w:eastAsia="宋体" w:hAnsi="Times New Roman" w:cs="Times New Roman"/>
          <w:color w:val="000000" w:themeColor="text1"/>
          <w:szCs w:val="24"/>
        </w:rPr>
        <w:t>12</w:t>
      </w:r>
      <w:r>
        <w:rPr>
          <w:rFonts w:ascii="Times New Roman" w:eastAsia="宋体" w:hAnsi="Times New Roman" w:cs="Times New Roman"/>
          <w:color w:val="000000" w:themeColor="text1"/>
          <w:szCs w:val="24"/>
        </w:rPr>
        <w:t>公里，距昆明城区</w:t>
      </w:r>
      <w:r>
        <w:rPr>
          <w:rFonts w:ascii="Times New Roman" w:eastAsia="宋体" w:hAnsi="Times New Roman" w:cs="Times New Roman"/>
          <w:color w:val="000000" w:themeColor="text1"/>
          <w:szCs w:val="24"/>
        </w:rPr>
        <w:t>45</w:t>
      </w:r>
      <w:r>
        <w:rPr>
          <w:rFonts w:ascii="Times New Roman" w:eastAsia="宋体" w:hAnsi="Times New Roman" w:cs="Times New Roman"/>
          <w:color w:val="000000" w:themeColor="text1"/>
          <w:szCs w:val="24"/>
        </w:rPr>
        <w:t>公里。</w:t>
      </w:r>
      <w:r>
        <w:rPr>
          <w:rFonts w:ascii="Times New Roman" w:eastAsia="宋体" w:hAnsi="Times New Roman" w:cs="Times New Roman"/>
          <w:color w:val="000000" w:themeColor="text1"/>
          <w:szCs w:val="24"/>
        </w:rPr>
        <w:lastRenderedPageBreak/>
        <w:t>东与安宁中心城区接壤，西与楚雄市禄丰县的土官镇相邻，西北与禄丰县勤丰镇为邻，东北与西山区团结镇接壤，南与易门县六街镇相接。园区范围包括青龙镇、禄脿镇、草铺镇三镇行政辖区范围，规划面积</w:t>
      </w:r>
      <w:r>
        <w:rPr>
          <w:rFonts w:ascii="Times New Roman" w:eastAsia="宋体" w:hAnsi="Times New Roman" w:cs="Times New Roman"/>
          <w:color w:val="000000" w:themeColor="text1"/>
          <w:szCs w:val="24"/>
        </w:rPr>
        <w:t>395.26</w:t>
      </w:r>
      <w:r>
        <w:rPr>
          <w:rFonts w:ascii="Times New Roman" w:eastAsia="宋体" w:hAnsi="Times New Roman" w:cs="Times New Roman"/>
          <w:color w:val="000000" w:themeColor="text1"/>
          <w:szCs w:val="24"/>
        </w:rPr>
        <w:t>平方公里。</w:t>
      </w:r>
    </w:p>
    <w:p w:rsidR="00DB6592" w:rsidRDefault="00FD01D4">
      <w:pPr>
        <w:spacing w:line="360" w:lineRule="auto"/>
        <w:ind w:firstLineChars="200"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2</w:t>
      </w:r>
      <w:r>
        <w:rPr>
          <w:rFonts w:ascii="Times New Roman" w:eastAsia="宋体" w:hAnsi="Times New Roman" w:cs="Times New Roman"/>
          <w:color w:val="000000" w:themeColor="text1"/>
          <w:szCs w:val="24"/>
        </w:rPr>
        <w:t>）规划布局</w:t>
      </w:r>
    </w:p>
    <w:p w:rsidR="00DB6592" w:rsidRDefault="00FD01D4">
      <w:pPr>
        <w:spacing w:line="360" w:lineRule="auto"/>
        <w:ind w:firstLineChars="200"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近五年来，安宁市围绕建设现代绿色工业强市目标，全面实施</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环境立市、工业强市、城镇化推动</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战略，进一步解放思想，抢抓机遇，锐意进取，攻坚克难，成为安宁历史上经济社会发展最快、城乡面貌变化最大、人民群众实惠最多的时期。今后三年，安宁市县域经济发展的总体思路是：深入贯彻落实科学发展观，按照</w:t>
      </w:r>
      <w:r>
        <w:rPr>
          <w:rFonts w:ascii="Times New Roman" w:eastAsia="宋体" w:hAnsi="Times New Roman" w:cs="Times New Roman"/>
          <w:color w:val="000000" w:themeColor="text1"/>
          <w:szCs w:val="24"/>
        </w:rPr>
        <w:t>“136”</w:t>
      </w:r>
      <w:r>
        <w:rPr>
          <w:rFonts w:ascii="Times New Roman" w:eastAsia="宋体" w:hAnsi="Times New Roman" w:cs="Times New Roman"/>
          <w:color w:val="000000" w:themeColor="text1"/>
          <w:szCs w:val="24"/>
        </w:rPr>
        <w:t>的发展思路，围绕一个目标、实施三大战略、推进六大工程：即着力建设现代化绿色工业强市，在全省率先实现全面小康社会的目标；实施环境立市、工业强市、城镇化推动三大战略；推进思想解放、环境立市、工业强市、城乡统</w:t>
      </w:r>
      <w:r>
        <w:rPr>
          <w:rFonts w:ascii="Times New Roman" w:eastAsia="宋体" w:hAnsi="Times New Roman" w:cs="Times New Roman"/>
          <w:color w:val="000000" w:themeColor="text1"/>
          <w:szCs w:val="24"/>
        </w:rPr>
        <w:t>筹、和谐构建、执政能力六大工程。</w:t>
      </w:r>
    </w:p>
    <w:p w:rsidR="00DB6592" w:rsidRDefault="00FD01D4">
      <w:pPr>
        <w:spacing w:line="360" w:lineRule="auto"/>
        <w:ind w:firstLineChars="200"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产业布局立足现有的产业分布并着眼未来发展，实施</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三区</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（工业园区、生态农业区、城市中心区）、</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一带</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（沿川旅游休闲带）组团式、集群式产业布局，为产业规模化、规范化、现代化发展奠定基础。</w:t>
      </w:r>
    </w:p>
    <w:p w:rsidR="00DB6592" w:rsidRDefault="00FD01D4">
      <w:pPr>
        <w:spacing w:line="360" w:lineRule="auto"/>
        <w:ind w:firstLineChars="200" w:firstLine="482"/>
        <w:rPr>
          <w:rFonts w:ascii="Times New Roman" w:eastAsia="宋体" w:hAnsi="Times New Roman" w:cs="Times New Roman"/>
          <w:color w:val="000000" w:themeColor="text1"/>
          <w:szCs w:val="24"/>
        </w:rPr>
      </w:pPr>
      <w:r>
        <w:rPr>
          <w:rFonts w:ascii="Times New Roman" w:eastAsia="宋体" w:hAnsi="Times New Roman" w:cs="Times New Roman"/>
          <w:b/>
          <w:color w:val="000000" w:themeColor="text1"/>
          <w:szCs w:val="24"/>
        </w:rPr>
        <w:t>工业园区（草铺镇，禄脿镇、青龙镇、连然、金方街道办事处部分）：</w:t>
      </w:r>
      <w:r>
        <w:rPr>
          <w:rFonts w:ascii="Times New Roman" w:eastAsia="宋体" w:hAnsi="Times New Roman" w:cs="Times New Roman"/>
          <w:color w:val="000000" w:themeColor="text1"/>
          <w:szCs w:val="24"/>
        </w:rPr>
        <w:t>重点发展钢铁、机电装备制造、高浓度磷复肥、精细磷盐化工、新型建材、工业物流业和高新技术产业。</w:t>
      </w:r>
    </w:p>
    <w:p w:rsidR="00DB6592" w:rsidRDefault="00FD01D4">
      <w:pPr>
        <w:spacing w:line="360" w:lineRule="auto"/>
        <w:ind w:firstLineChars="200" w:firstLine="482"/>
        <w:rPr>
          <w:rFonts w:ascii="Times New Roman" w:eastAsia="宋体" w:hAnsi="Times New Roman" w:cs="Times New Roman"/>
          <w:color w:val="000000" w:themeColor="text1"/>
          <w:szCs w:val="24"/>
        </w:rPr>
      </w:pPr>
      <w:r>
        <w:rPr>
          <w:rFonts w:ascii="Times New Roman" w:eastAsia="宋体" w:hAnsi="Times New Roman" w:cs="Times New Roman"/>
          <w:b/>
          <w:color w:val="000000" w:themeColor="text1"/>
          <w:szCs w:val="24"/>
        </w:rPr>
        <w:t>生态农业区（八街镇、县街镇）：</w:t>
      </w:r>
      <w:r>
        <w:rPr>
          <w:rFonts w:ascii="Times New Roman" w:eastAsia="宋体" w:hAnsi="Times New Roman" w:cs="Times New Roman"/>
          <w:color w:val="000000" w:themeColor="text1"/>
          <w:szCs w:val="24"/>
        </w:rPr>
        <w:t>加强水资源保护区，建设规模农业、生态农业、观光农业，发展绿色食品加工，推进农业产业化，打造安宁农特色产品生</w:t>
      </w:r>
      <w:r>
        <w:rPr>
          <w:rFonts w:ascii="Times New Roman" w:eastAsia="宋体" w:hAnsi="Times New Roman" w:cs="Times New Roman"/>
          <w:color w:val="000000" w:themeColor="text1"/>
          <w:szCs w:val="24"/>
        </w:rPr>
        <w:t>产加工基地。</w:t>
      </w:r>
    </w:p>
    <w:p w:rsidR="00DB6592" w:rsidRDefault="00FD01D4">
      <w:pPr>
        <w:spacing w:line="360" w:lineRule="auto"/>
        <w:ind w:firstLineChars="200" w:firstLine="482"/>
        <w:rPr>
          <w:rFonts w:ascii="Times New Roman" w:eastAsia="宋体" w:hAnsi="Times New Roman" w:cs="Times New Roman"/>
          <w:color w:val="000000" w:themeColor="text1"/>
          <w:szCs w:val="24"/>
        </w:rPr>
      </w:pPr>
      <w:r>
        <w:rPr>
          <w:rFonts w:ascii="Times New Roman" w:eastAsia="宋体" w:hAnsi="Times New Roman" w:cs="Times New Roman"/>
          <w:b/>
          <w:color w:val="000000" w:themeColor="text1"/>
          <w:szCs w:val="24"/>
        </w:rPr>
        <w:t>城市中心区（连然、金方街道办事处）：</w:t>
      </w:r>
      <w:r>
        <w:rPr>
          <w:rFonts w:ascii="Times New Roman" w:eastAsia="宋体" w:hAnsi="Times New Roman" w:cs="Times New Roman"/>
          <w:color w:val="000000" w:themeColor="text1"/>
          <w:szCs w:val="24"/>
        </w:rPr>
        <w:t>重点发展城市优质服务业、房地产、商贸业，提升城市服务功能，服务企业、市民，带动农村。</w:t>
      </w:r>
    </w:p>
    <w:p w:rsidR="00DB6592" w:rsidRDefault="00FD01D4">
      <w:pPr>
        <w:spacing w:line="360" w:lineRule="auto"/>
        <w:ind w:firstLineChars="200" w:firstLine="482"/>
        <w:rPr>
          <w:rFonts w:ascii="Times New Roman" w:eastAsia="宋体" w:hAnsi="Times New Roman" w:cs="Times New Roman"/>
          <w:color w:val="000000" w:themeColor="text1"/>
          <w:szCs w:val="24"/>
        </w:rPr>
      </w:pPr>
      <w:r>
        <w:rPr>
          <w:rFonts w:ascii="Times New Roman" w:eastAsia="宋体" w:hAnsi="Times New Roman" w:cs="Times New Roman"/>
          <w:b/>
          <w:color w:val="000000" w:themeColor="text1"/>
          <w:szCs w:val="24"/>
        </w:rPr>
        <w:t>沿川旅游休闲带（太平镇、温泉镇，青龙镇部分）：</w:t>
      </w:r>
      <w:r>
        <w:rPr>
          <w:rFonts w:ascii="Times New Roman" w:eastAsia="宋体" w:hAnsi="Times New Roman" w:cs="Times New Roman"/>
          <w:color w:val="000000" w:themeColor="text1"/>
          <w:szCs w:val="24"/>
        </w:rPr>
        <w:t>重点发展体育文化、旅游观光、会务会展、康体休闲产业。</w:t>
      </w:r>
    </w:p>
    <w:p w:rsidR="00DB6592" w:rsidRDefault="00FD01D4">
      <w:pPr>
        <w:spacing w:line="360" w:lineRule="auto"/>
        <w:ind w:firstLineChars="200"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本项目位于安宁工业园区禄裱镇片区，符合禄脿镇片区的产业定位。</w:t>
      </w:r>
    </w:p>
    <w:p w:rsidR="00DB6592" w:rsidRDefault="00DB6592">
      <w:pPr>
        <w:spacing w:line="360" w:lineRule="auto"/>
        <w:ind w:firstLineChars="200" w:firstLine="480"/>
        <w:rPr>
          <w:rFonts w:ascii="Times New Roman" w:eastAsia="宋体" w:hAnsi="Times New Roman" w:cs="Times New Roman"/>
          <w:color w:val="000000" w:themeColor="text1"/>
          <w:kern w:val="0"/>
        </w:rPr>
      </w:pPr>
    </w:p>
    <w:p w:rsidR="00DB6592" w:rsidRDefault="00DB6592">
      <w:pPr>
        <w:spacing w:line="360" w:lineRule="auto"/>
        <w:ind w:firstLineChars="200" w:firstLine="480"/>
        <w:rPr>
          <w:rFonts w:ascii="Times New Roman" w:eastAsia="宋体" w:hAnsi="Times New Roman" w:cs="Times New Roman"/>
          <w:color w:val="000000" w:themeColor="text1"/>
          <w:kern w:val="0"/>
        </w:rPr>
      </w:pPr>
    </w:p>
    <w:p w:rsidR="00DB6592" w:rsidRDefault="00FD01D4">
      <w:pPr>
        <w:pStyle w:val="32"/>
        <w:spacing w:before="0" w:after="0" w:line="415" w:lineRule="auto"/>
        <w:rPr>
          <w:rFonts w:ascii="Times New Roman" w:eastAsia="宋体" w:hAnsi="Times New Roman" w:cs="Times New Roman"/>
          <w:color w:val="000000" w:themeColor="text1"/>
          <w:sz w:val="28"/>
        </w:rPr>
      </w:pPr>
      <w:bookmarkStart w:id="86" w:name="_Toc529024141"/>
      <w:bookmarkStart w:id="87" w:name="_Toc529021052"/>
      <w:bookmarkStart w:id="88" w:name="_Toc529019946"/>
      <w:r>
        <w:rPr>
          <w:rFonts w:ascii="Times New Roman" w:eastAsia="宋体" w:hAnsi="Times New Roman" w:cs="Times New Roman"/>
          <w:color w:val="000000" w:themeColor="text1"/>
          <w:sz w:val="28"/>
        </w:rPr>
        <w:lastRenderedPageBreak/>
        <w:t>2.5.2</w:t>
      </w:r>
      <w:r>
        <w:rPr>
          <w:rFonts w:ascii="Times New Roman" w:eastAsia="宋体" w:hAnsi="Times New Roman" w:cs="Times New Roman"/>
          <w:color w:val="000000" w:themeColor="text1"/>
          <w:sz w:val="28"/>
        </w:rPr>
        <w:t>环境功能</w:t>
      </w:r>
      <w:bookmarkEnd w:id="86"/>
      <w:bookmarkEnd w:id="87"/>
      <w:bookmarkEnd w:id="88"/>
      <w:r>
        <w:rPr>
          <w:rFonts w:ascii="Times New Roman" w:eastAsia="宋体" w:hAnsi="Times New Roman" w:cs="Times New Roman"/>
          <w:color w:val="000000" w:themeColor="text1"/>
          <w:sz w:val="28"/>
        </w:rPr>
        <w:t>属性</w:t>
      </w:r>
    </w:p>
    <w:p w:rsidR="00DB6592" w:rsidRDefault="00FD01D4">
      <w:pPr>
        <w:snapToGrid w:val="0"/>
        <w:spacing w:line="360" w:lineRule="auto"/>
        <w:ind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1</w:t>
      </w:r>
      <w:r>
        <w:rPr>
          <w:rFonts w:ascii="Times New Roman" w:eastAsia="宋体" w:hAnsi="Times New Roman" w:cs="Times New Roman"/>
          <w:color w:val="000000" w:themeColor="text1"/>
          <w:szCs w:val="24"/>
        </w:rPr>
        <w:t>）大气环境功能属性</w:t>
      </w:r>
    </w:p>
    <w:p w:rsidR="00DB6592" w:rsidRDefault="00FD01D4">
      <w:pPr>
        <w:snapToGrid w:val="0"/>
        <w:spacing w:line="360" w:lineRule="auto"/>
        <w:ind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本项目位于安宁工业园区禄脿街道安丰营村委会，根据《云南省环境空气质量功能区划分（复审）》，评价区环境空气功能区属二类区，环境空气质量执行《环境空气质量标准》（</w:t>
      </w:r>
      <w:r>
        <w:rPr>
          <w:rFonts w:ascii="Times New Roman" w:eastAsia="宋体" w:hAnsi="Times New Roman" w:cs="Times New Roman"/>
          <w:color w:val="000000" w:themeColor="text1"/>
          <w:szCs w:val="24"/>
        </w:rPr>
        <w:t>GB3095-2012</w:t>
      </w:r>
      <w:r>
        <w:rPr>
          <w:rFonts w:ascii="Times New Roman" w:eastAsia="宋体" w:hAnsi="Times New Roman" w:cs="Times New Roman"/>
          <w:color w:val="000000" w:themeColor="text1"/>
          <w:szCs w:val="24"/>
        </w:rPr>
        <w:t>）二级标准。</w:t>
      </w:r>
    </w:p>
    <w:p w:rsidR="00DB6592" w:rsidRDefault="00FD01D4">
      <w:pPr>
        <w:snapToGrid w:val="0"/>
        <w:spacing w:line="360" w:lineRule="auto"/>
        <w:ind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2</w:t>
      </w:r>
      <w:r>
        <w:rPr>
          <w:rFonts w:ascii="Times New Roman" w:eastAsia="宋体" w:hAnsi="Times New Roman" w:cs="Times New Roman"/>
          <w:color w:val="000000" w:themeColor="text1"/>
          <w:szCs w:val="24"/>
        </w:rPr>
        <w:t>）地表水环境功能属性</w:t>
      </w:r>
    </w:p>
    <w:p w:rsidR="00DB6592" w:rsidRDefault="00FD01D4">
      <w:pPr>
        <w:snapToGrid w:val="0"/>
        <w:spacing w:line="360" w:lineRule="auto"/>
        <w:ind w:firstLine="482"/>
        <w:rPr>
          <w:rFonts w:ascii="Times New Roman" w:eastAsia="宋体" w:hAnsi="Times New Roman" w:cs="Times New Roman"/>
          <w:color w:val="000000" w:themeColor="text1"/>
        </w:rPr>
      </w:pPr>
      <w:r>
        <w:rPr>
          <w:rFonts w:ascii="Times New Roman" w:eastAsia="宋体" w:hAnsi="Times New Roman" w:cs="Times New Roman"/>
          <w:color w:val="000000" w:themeColor="text1"/>
        </w:rPr>
        <w:t>项目区位于安宁市安宁工业园，周边主要地表水系</w:t>
      </w:r>
      <w:r>
        <w:rPr>
          <w:rFonts w:ascii="Times New Roman" w:eastAsia="宋体" w:hAnsi="Times New Roman" w:cs="Times New Roman"/>
          <w:color w:val="000000" w:themeColor="text1"/>
        </w:rPr>
        <w:tab/>
      </w:r>
      <w:r>
        <w:rPr>
          <w:rFonts w:ascii="Times New Roman" w:eastAsia="宋体" w:hAnsi="Times New Roman" w:cs="Times New Roman"/>
          <w:color w:val="000000" w:themeColor="text1"/>
        </w:rPr>
        <w:t>为螃蟹河水库、禄脿河及螳螂川，汇水范围为螃蟹河水库及禄脿河，根据《云南省地表水水环境</w:t>
      </w:r>
      <w:r>
        <w:rPr>
          <w:rFonts w:ascii="Times New Roman" w:eastAsia="宋体" w:hAnsi="Times New Roman" w:cs="Times New Roman"/>
          <w:color w:val="000000" w:themeColor="text1"/>
        </w:rPr>
        <w:tab/>
      </w:r>
      <w:r>
        <w:rPr>
          <w:rFonts w:ascii="Times New Roman" w:eastAsia="宋体" w:hAnsi="Times New Roman" w:cs="Times New Roman"/>
          <w:color w:val="000000" w:themeColor="text1"/>
        </w:rPr>
        <w:t>功能区划》（</w:t>
      </w:r>
      <w:r>
        <w:rPr>
          <w:rFonts w:ascii="Times New Roman" w:eastAsia="宋体" w:hAnsi="Times New Roman" w:cs="Times New Roman"/>
          <w:color w:val="000000" w:themeColor="text1"/>
        </w:rPr>
        <w:t>2010~2020</w:t>
      </w:r>
      <w:r>
        <w:rPr>
          <w:rFonts w:ascii="Times New Roman" w:eastAsia="宋体" w:hAnsi="Times New Roman" w:cs="Times New Roman"/>
          <w:color w:val="000000" w:themeColor="text1"/>
        </w:rPr>
        <w:t>年）和《安宁市环境保护与生态建设</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十三五</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规划》（</w:t>
      </w:r>
      <w:r>
        <w:rPr>
          <w:rFonts w:ascii="Times New Roman" w:eastAsia="宋体" w:hAnsi="Times New Roman" w:cs="Times New Roman"/>
          <w:color w:val="000000" w:themeColor="text1"/>
        </w:rPr>
        <w:t>2016</w:t>
      </w:r>
      <w:r>
        <w:rPr>
          <w:rFonts w:ascii="Times New Roman" w:eastAsia="宋体" w:hAnsi="Times New Roman" w:cs="Times New Roman"/>
          <w:color w:val="000000" w:themeColor="text1"/>
        </w:rPr>
        <w:t>年</w:t>
      </w:r>
      <w:r>
        <w:rPr>
          <w:rFonts w:ascii="Times New Roman" w:eastAsia="宋体" w:hAnsi="Times New Roman" w:cs="Times New Roman"/>
          <w:color w:val="000000" w:themeColor="text1"/>
        </w:rPr>
        <w:t>6</w:t>
      </w:r>
      <w:r>
        <w:rPr>
          <w:rFonts w:ascii="Times New Roman" w:eastAsia="宋体" w:hAnsi="Times New Roman" w:cs="Times New Roman"/>
          <w:color w:val="000000" w:themeColor="text1"/>
        </w:rPr>
        <w:t>月）提出的水质目标，禄脿河功能为工业、农业用水，水质执行《地表水环境</w:t>
      </w:r>
      <w:r>
        <w:rPr>
          <w:rFonts w:ascii="Times New Roman" w:eastAsia="宋体" w:hAnsi="Times New Roman" w:cs="Times New Roman"/>
          <w:color w:val="000000" w:themeColor="text1"/>
        </w:rPr>
        <w:t>质量标准》（</w:t>
      </w:r>
      <w:r>
        <w:rPr>
          <w:rFonts w:ascii="Times New Roman" w:eastAsia="宋体" w:hAnsi="Times New Roman" w:cs="Times New Roman"/>
          <w:color w:val="000000" w:themeColor="text1"/>
        </w:rPr>
        <w:t>GB3838-2002</w:t>
      </w:r>
      <w:r>
        <w:rPr>
          <w:rFonts w:ascii="Times New Roman" w:eastAsia="宋体" w:hAnsi="Times New Roman" w:cs="Times New Roman"/>
          <w:color w:val="000000" w:themeColor="text1"/>
        </w:rPr>
        <w:t>）</w:t>
      </w:r>
      <w:r>
        <w:rPr>
          <w:rFonts w:ascii="宋体" w:eastAsia="宋体" w:hAnsi="宋体" w:cs="宋体" w:hint="eastAsia"/>
          <w:color w:val="000000" w:themeColor="text1"/>
        </w:rPr>
        <w:t>Ⅲ</w:t>
      </w:r>
      <w:r>
        <w:rPr>
          <w:rFonts w:ascii="Times New Roman" w:eastAsia="宋体" w:hAnsi="Times New Roman" w:cs="Times New Roman"/>
          <w:color w:val="000000" w:themeColor="text1"/>
        </w:rPr>
        <w:t>类标准；根据《安宁市水务局关于安宁市禄脿街道办事处安丰营村委会螃蟹河水库功能定义的说明》（见附件），螃蟹河水库属于小（二）型水库，水库功能为农灌用水，为确实贯彻落实安宁市人民政府与祥丰金麦签订的</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安宁市投资项目意向协议书</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的要求，螃蟹河水库作为云南祥丰金麦化工有限公司生产使用，则水质参禄脿河执行《地表水环境质量标准》（</w:t>
      </w:r>
      <w:r>
        <w:rPr>
          <w:rFonts w:ascii="Times New Roman" w:eastAsia="宋体" w:hAnsi="Times New Roman" w:cs="Times New Roman"/>
          <w:color w:val="000000" w:themeColor="text1"/>
        </w:rPr>
        <w:t>GB3838-2002</w:t>
      </w:r>
      <w:r>
        <w:rPr>
          <w:rFonts w:ascii="Times New Roman" w:eastAsia="宋体" w:hAnsi="Times New Roman" w:cs="Times New Roman"/>
          <w:color w:val="000000" w:themeColor="text1"/>
        </w:rPr>
        <w:t>）</w:t>
      </w:r>
      <w:r>
        <w:rPr>
          <w:rFonts w:ascii="宋体" w:eastAsia="宋体" w:hAnsi="宋体" w:cs="宋体" w:hint="eastAsia"/>
          <w:color w:val="000000" w:themeColor="text1"/>
        </w:rPr>
        <w:t>Ⅲ</w:t>
      </w:r>
      <w:r>
        <w:rPr>
          <w:rFonts w:ascii="Times New Roman" w:eastAsia="宋体" w:hAnsi="Times New Roman" w:cs="Times New Roman"/>
          <w:color w:val="000000" w:themeColor="text1"/>
        </w:rPr>
        <w:t>类标准。</w:t>
      </w:r>
    </w:p>
    <w:p w:rsidR="00DB6592" w:rsidRDefault="00FD01D4">
      <w:pPr>
        <w:snapToGrid w:val="0"/>
        <w:spacing w:line="360" w:lineRule="auto"/>
        <w:ind w:firstLine="482"/>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3</w:t>
      </w:r>
      <w:r>
        <w:rPr>
          <w:rFonts w:ascii="Times New Roman" w:eastAsia="宋体" w:hAnsi="Times New Roman" w:cs="Times New Roman"/>
          <w:color w:val="000000" w:themeColor="text1"/>
          <w:szCs w:val="24"/>
        </w:rPr>
        <w:t>）地下水环境功能属性</w:t>
      </w:r>
    </w:p>
    <w:p w:rsidR="00DB6592" w:rsidRDefault="00FD01D4">
      <w:pPr>
        <w:snapToGrid w:val="0"/>
        <w:spacing w:line="360" w:lineRule="auto"/>
        <w:ind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根据国家地下水功能与水质标准的有关规定，对项目区域可能受项目实施影响的地下水执行《地下水质量标准》（</w:t>
      </w:r>
      <w:r>
        <w:rPr>
          <w:rFonts w:ascii="Times New Roman" w:eastAsia="宋体" w:hAnsi="Times New Roman" w:cs="Times New Roman"/>
          <w:color w:val="000000" w:themeColor="text1"/>
        </w:rPr>
        <w:t>GB/T14848-2017</w:t>
      </w:r>
      <w:r>
        <w:rPr>
          <w:rFonts w:ascii="Times New Roman" w:eastAsia="宋体" w:hAnsi="Times New Roman" w:cs="Times New Roman"/>
          <w:color w:val="000000" w:themeColor="text1"/>
        </w:rPr>
        <w:t>）中的</w:t>
      </w:r>
      <w:r>
        <w:rPr>
          <w:rFonts w:ascii="宋体" w:eastAsia="宋体" w:hAnsi="宋体" w:cs="宋体" w:hint="eastAsia"/>
          <w:color w:val="000000" w:themeColor="text1"/>
        </w:rPr>
        <w:t>Ⅲ</w:t>
      </w:r>
      <w:r>
        <w:rPr>
          <w:rFonts w:ascii="Times New Roman" w:eastAsia="宋体" w:hAnsi="Times New Roman" w:cs="Times New Roman"/>
          <w:color w:val="000000" w:themeColor="text1"/>
        </w:rPr>
        <w:t>类标准。</w:t>
      </w:r>
    </w:p>
    <w:p w:rsidR="00DB6592" w:rsidRDefault="00FD01D4">
      <w:pPr>
        <w:snapToGrid w:val="0"/>
        <w:spacing w:line="360" w:lineRule="auto"/>
        <w:ind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4</w:t>
      </w:r>
      <w:r>
        <w:rPr>
          <w:rFonts w:ascii="Times New Roman" w:eastAsia="宋体" w:hAnsi="Times New Roman" w:cs="Times New Roman"/>
          <w:color w:val="000000" w:themeColor="text1"/>
          <w:szCs w:val="24"/>
        </w:rPr>
        <w:t>）声环境功能属性</w:t>
      </w:r>
    </w:p>
    <w:p w:rsidR="00DB6592" w:rsidRDefault="00FD01D4">
      <w:pPr>
        <w:snapToGrid w:val="0"/>
        <w:spacing w:line="360" w:lineRule="auto"/>
        <w:ind w:firstLine="482"/>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项目区位于安宁工业园区工业用地范围内，声环境执行《声环境质量标准》（</w:t>
      </w:r>
      <w:r>
        <w:rPr>
          <w:rFonts w:ascii="Times New Roman" w:eastAsia="宋体" w:hAnsi="Times New Roman" w:cs="Times New Roman"/>
          <w:color w:val="000000" w:themeColor="text1"/>
          <w:szCs w:val="24"/>
        </w:rPr>
        <w:t>GB3096-2008</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3</w:t>
      </w:r>
      <w:r>
        <w:rPr>
          <w:rFonts w:ascii="Times New Roman" w:eastAsia="宋体" w:hAnsi="Times New Roman" w:cs="Times New Roman"/>
          <w:color w:val="000000" w:themeColor="text1"/>
          <w:szCs w:val="24"/>
        </w:rPr>
        <w:t>类区标准。</w:t>
      </w:r>
    </w:p>
    <w:p w:rsidR="00DB6592" w:rsidRDefault="00FD01D4">
      <w:pPr>
        <w:pStyle w:val="20"/>
        <w:spacing w:before="120" w:after="120" w:line="360" w:lineRule="auto"/>
        <w:rPr>
          <w:rFonts w:ascii="Times New Roman" w:eastAsia="宋体" w:hAnsi="Times New Roman" w:cs="Times New Roman"/>
          <w:color w:val="000000" w:themeColor="text1"/>
          <w:sz w:val="30"/>
          <w:szCs w:val="30"/>
        </w:rPr>
      </w:pPr>
      <w:bookmarkStart w:id="89" w:name="_Toc529021053"/>
      <w:bookmarkStart w:id="90" w:name="_Toc529019947"/>
      <w:bookmarkStart w:id="91" w:name="_Toc529024142"/>
      <w:r>
        <w:rPr>
          <w:rFonts w:ascii="Times New Roman" w:eastAsia="宋体" w:hAnsi="Times New Roman" w:cs="Times New Roman"/>
          <w:color w:val="000000" w:themeColor="text1"/>
          <w:sz w:val="30"/>
          <w:szCs w:val="30"/>
        </w:rPr>
        <w:t>2.6</w:t>
      </w:r>
      <w:r>
        <w:rPr>
          <w:rFonts w:ascii="Times New Roman" w:eastAsia="宋体" w:hAnsi="Times New Roman" w:cs="Times New Roman"/>
          <w:color w:val="000000" w:themeColor="text1"/>
          <w:sz w:val="30"/>
          <w:szCs w:val="30"/>
        </w:rPr>
        <w:t>评价工作等级和评价范围</w:t>
      </w:r>
      <w:bookmarkEnd w:id="89"/>
      <w:bookmarkEnd w:id="90"/>
      <w:bookmarkEnd w:id="91"/>
    </w:p>
    <w:p w:rsidR="00DB6592" w:rsidRDefault="00FD01D4">
      <w:pPr>
        <w:pStyle w:val="32"/>
        <w:spacing w:before="0" w:after="0" w:line="415" w:lineRule="auto"/>
        <w:rPr>
          <w:rFonts w:ascii="Times New Roman" w:eastAsia="宋体" w:hAnsi="Times New Roman" w:cs="Times New Roman"/>
          <w:color w:val="000000" w:themeColor="text1"/>
          <w:sz w:val="28"/>
        </w:rPr>
      </w:pPr>
      <w:bookmarkStart w:id="92" w:name="_Toc513125264"/>
      <w:bookmarkStart w:id="93" w:name="_Toc497620103"/>
      <w:bookmarkStart w:id="94" w:name="_Toc529019948"/>
      <w:bookmarkStart w:id="95" w:name="_Toc529021054"/>
      <w:bookmarkStart w:id="96" w:name="_Toc529024143"/>
      <w:r>
        <w:rPr>
          <w:rFonts w:ascii="Times New Roman" w:eastAsia="宋体" w:hAnsi="Times New Roman" w:cs="Times New Roman"/>
          <w:color w:val="000000" w:themeColor="text1"/>
          <w:sz w:val="28"/>
        </w:rPr>
        <w:t>2.6.1</w:t>
      </w:r>
      <w:r>
        <w:rPr>
          <w:rFonts w:ascii="Times New Roman" w:eastAsia="宋体" w:hAnsi="Times New Roman" w:cs="Times New Roman"/>
          <w:color w:val="000000" w:themeColor="text1"/>
          <w:sz w:val="28"/>
        </w:rPr>
        <w:t>评价工作等级</w:t>
      </w:r>
      <w:bookmarkEnd w:id="92"/>
      <w:bookmarkEnd w:id="93"/>
      <w:bookmarkEnd w:id="94"/>
      <w:bookmarkEnd w:id="95"/>
      <w:bookmarkEnd w:id="96"/>
    </w:p>
    <w:p w:rsidR="00DB6592" w:rsidRDefault="00FD01D4">
      <w:pPr>
        <w:snapToGrid w:val="0"/>
        <w:spacing w:line="360" w:lineRule="auto"/>
        <w:ind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依据《环境影响评价技术导则》，结合本项目的工程特点和项目所在地区的环境特征，确定本次评价的等级。</w:t>
      </w:r>
    </w:p>
    <w:p w:rsidR="00DB6592" w:rsidRDefault="00FD01D4">
      <w:pPr>
        <w:snapToGrid w:val="0"/>
        <w:spacing w:line="360" w:lineRule="auto"/>
        <w:ind w:firstLine="482"/>
        <w:rPr>
          <w:rFonts w:ascii="Times New Roman" w:eastAsia="宋体" w:hAnsi="Times New Roman" w:cs="Times New Roman"/>
          <w:bCs/>
          <w:color w:val="000000" w:themeColor="text1"/>
          <w:szCs w:val="24"/>
        </w:rPr>
      </w:pPr>
      <w:r>
        <w:rPr>
          <w:rFonts w:ascii="Times New Roman" w:eastAsia="宋体" w:hAnsi="Times New Roman" w:cs="Times New Roman"/>
          <w:bCs/>
          <w:color w:val="000000" w:themeColor="text1"/>
          <w:szCs w:val="24"/>
        </w:rPr>
        <w:t>（</w:t>
      </w:r>
      <w:r>
        <w:rPr>
          <w:rFonts w:ascii="Times New Roman" w:eastAsia="宋体" w:hAnsi="Times New Roman" w:cs="Times New Roman"/>
          <w:bCs/>
          <w:color w:val="000000" w:themeColor="text1"/>
          <w:szCs w:val="24"/>
        </w:rPr>
        <w:t>1</w:t>
      </w:r>
      <w:r>
        <w:rPr>
          <w:rFonts w:ascii="Times New Roman" w:eastAsia="宋体" w:hAnsi="Times New Roman" w:cs="Times New Roman"/>
          <w:bCs/>
          <w:color w:val="000000" w:themeColor="text1"/>
          <w:szCs w:val="24"/>
        </w:rPr>
        <w:t>）大气环境</w:t>
      </w:r>
    </w:p>
    <w:p w:rsidR="00DB6592" w:rsidRDefault="00FD01D4">
      <w:pPr>
        <w:snapToGrid w:val="0"/>
        <w:spacing w:line="360" w:lineRule="auto"/>
        <w:ind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根据《环境影响评价技术导则</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大气环境》（</w:t>
      </w:r>
      <w:r>
        <w:rPr>
          <w:rFonts w:ascii="Times New Roman" w:eastAsia="宋体" w:hAnsi="Times New Roman" w:cs="Times New Roman"/>
          <w:color w:val="000000" w:themeColor="text1"/>
          <w:szCs w:val="24"/>
        </w:rPr>
        <w:t>HJ2.2-2018</w:t>
      </w:r>
      <w:r>
        <w:rPr>
          <w:rFonts w:ascii="Times New Roman" w:eastAsia="宋体" w:hAnsi="Times New Roman" w:cs="Times New Roman"/>
          <w:color w:val="000000" w:themeColor="text1"/>
          <w:szCs w:val="24"/>
        </w:rPr>
        <w:t>）的要求，本次评价</w:t>
      </w:r>
      <w:r>
        <w:rPr>
          <w:rFonts w:ascii="Times New Roman" w:eastAsia="宋体" w:hAnsi="Times New Roman" w:cs="Times New Roman"/>
          <w:color w:val="000000" w:themeColor="text1"/>
          <w:szCs w:val="24"/>
        </w:rPr>
        <w:lastRenderedPageBreak/>
        <w:t>工作选择推荐模式中的估算模式对项目的大气环境影响评价工作进行分级。计算每一种污染物的最大地面浓度占标率</w:t>
      </w:r>
      <w:r>
        <w:rPr>
          <w:rFonts w:ascii="Times New Roman" w:eastAsia="宋体" w:hAnsi="Times New Roman" w:cs="Times New Roman"/>
          <w:color w:val="000000" w:themeColor="text1"/>
          <w:szCs w:val="24"/>
        </w:rPr>
        <w:t>P</w:t>
      </w:r>
      <w:r>
        <w:rPr>
          <w:rFonts w:ascii="Times New Roman" w:eastAsia="宋体" w:hAnsi="Times New Roman" w:cs="Times New Roman"/>
          <w:color w:val="000000" w:themeColor="text1"/>
          <w:szCs w:val="24"/>
          <w:vertAlign w:val="subscript"/>
        </w:rPr>
        <w:t>i</w:t>
      </w:r>
      <w:r>
        <w:rPr>
          <w:rFonts w:ascii="Times New Roman" w:eastAsia="宋体" w:hAnsi="Times New Roman" w:cs="Times New Roman"/>
          <w:color w:val="000000" w:themeColor="text1"/>
          <w:szCs w:val="24"/>
        </w:rPr>
        <w:t>及第</w:t>
      </w:r>
      <w:r>
        <w:rPr>
          <w:rFonts w:ascii="Times New Roman" w:eastAsia="宋体" w:hAnsi="Times New Roman" w:cs="Times New Roman"/>
          <w:color w:val="000000" w:themeColor="text1"/>
          <w:szCs w:val="24"/>
        </w:rPr>
        <w:t>i</w:t>
      </w:r>
      <w:r>
        <w:rPr>
          <w:rFonts w:ascii="Times New Roman" w:eastAsia="宋体" w:hAnsi="Times New Roman" w:cs="Times New Roman"/>
          <w:color w:val="000000" w:themeColor="text1"/>
          <w:szCs w:val="24"/>
        </w:rPr>
        <w:t>个污染物的地面浓度达标准限值</w:t>
      </w:r>
      <w:r>
        <w:rPr>
          <w:rFonts w:ascii="Times New Roman" w:eastAsia="宋体" w:hAnsi="Times New Roman" w:cs="Times New Roman"/>
          <w:color w:val="000000" w:themeColor="text1"/>
          <w:szCs w:val="24"/>
        </w:rPr>
        <w:t>10%</w:t>
      </w:r>
      <w:r>
        <w:rPr>
          <w:rFonts w:ascii="Times New Roman" w:eastAsia="宋体" w:hAnsi="Times New Roman" w:cs="Times New Roman"/>
          <w:color w:val="000000" w:themeColor="text1"/>
          <w:szCs w:val="24"/>
        </w:rPr>
        <w:t>时所对应的最远距离</w:t>
      </w:r>
      <w:r>
        <w:rPr>
          <w:rFonts w:ascii="Times New Roman" w:eastAsia="宋体" w:hAnsi="Times New Roman" w:cs="Times New Roman"/>
          <w:color w:val="000000" w:themeColor="text1"/>
          <w:szCs w:val="24"/>
        </w:rPr>
        <w:t>D</w:t>
      </w:r>
      <w:r>
        <w:rPr>
          <w:rFonts w:ascii="Times New Roman" w:eastAsia="宋体" w:hAnsi="Times New Roman" w:cs="Times New Roman"/>
          <w:color w:val="000000" w:themeColor="text1"/>
          <w:szCs w:val="24"/>
          <w:vertAlign w:val="subscript"/>
        </w:rPr>
        <w:t>10%</w:t>
      </w:r>
      <w:r>
        <w:rPr>
          <w:rFonts w:ascii="Times New Roman" w:eastAsia="宋体" w:hAnsi="Times New Roman" w:cs="Times New Roman"/>
          <w:color w:val="000000" w:themeColor="text1"/>
          <w:szCs w:val="24"/>
        </w:rPr>
        <w:t>。</w:t>
      </w:r>
    </w:p>
    <w:p w:rsidR="00DB6592" w:rsidRDefault="00FD01D4">
      <w:pPr>
        <w:snapToGrid w:val="0"/>
        <w:spacing w:line="360" w:lineRule="auto"/>
        <w:ind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其中</w:t>
      </w:r>
      <w:r>
        <w:rPr>
          <w:rFonts w:ascii="Times New Roman" w:eastAsia="宋体" w:hAnsi="Times New Roman" w:cs="Times New Roman"/>
          <w:color w:val="000000" w:themeColor="text1"/>
          <w:szCs w:val="24"/>
        </w:rPr>
        <w:t>P</w:t>
      </w:r>
      <w:r>
        <w:rPr>
          <w:rFonts w:ascii="Times New Roman" w:eastAsia="宋体" w:hAnsi="Times New Roman" w:cs="Times New Roman"/>
          <w:color w:val="000000" w:themeColor="text1"/>
          <w:szCs w:val="24"/>
          <w:vertAlign w:val="subscript"/>
        </w:rPr>
        <w:t>i</w:t>
      </w:r>
      <w:r>
        <w:rPr>
          <w:rFonts w:ascii="Times New Roman" w:eastAsia="宋体" w:hAnsi="Times New Roman" w:cs="Times New Roman"/>
          <w:color w:val="000000" w:themeColor="text1"/>
          <w:szCs w:val="24"/>
        </w:rPr>
        <w:t>定义为：</w:t>
      </w:r>
    </w:p>
    <w:p w:rsidR="00DB6592" w:rsidRDefault="00FD01D4">
      <w:pPr>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P</w:t>
      </w:r>
      <w:r>
        <w:rPr>
          <w:rFonts w:ascii="Times New Roman" w:eastAsia="宋体" w:hAnsi="Times New Roman" w:cs="Times New Roman"/>
          <w:color w:val="000000" w:themeColor="text1"/>
          <w:szCs w:val="24"/>
          <w:vertAlign w:val="subscript"/>
        </w:rPr>
        <w:t>i</w:t>
      </w:r>
      <w:r>
        <w:rPr>
          <w:rFonts w:ascii="Times New Roman" w:eastAsia="宋体" w:hAnsi="Times New Roman" w:cs="Times New Roman"/>
          <w:color w:val="000000" w:themeColor="text1"/>
          <w:szCs w:val="24"/>
        </w:rPr>
        <w:t>=(C</w:t>
      </w:r>
      <w:r>
        <w:rPr>
          <w:rFonts w:ascii="Times New Roman" w:eastAsia="宋体" w:hAnsi="Times New Roman" w:cs="Times New Roman"/>
          <w:color w:val="000000" w:themeColor="text1"/>
          <w:szCs w:val="24"/>
          <w:vertAlign w:val="subscript"/>
        </w:rPr>
        <w:t>i</w:t>
      </w:r>
      <w:r>
        <w:rPr>
          <w:rFonts w:ascii="Times New Roman" w:eastAsia="宋体" w:hAnsi="Times New Roman" w:cs="Times New Roman"/>
          <w:color w:val="000000" w:themeColor="text1"/>
          <w:szCs w:val="24"/>
        </w:rPr>
        <w:t>/C</w:t>
      </w:r>
      <w:r>
        <w:rPr>
          <w:rFonts w:ascii="Times New Roman" w:eastAsia="宋体" w:hAnsi="Times New Roman" w:cs="Times New Roman"/>
          <w:color w:val="000000" w:themeColor="text1"/>
          <w:szCs w:val="24"/>
          <w:vertAlign w:val="subscript"/>
        </w:rPr>
        <w:t>0i</w:t>
      </w:r>
      <w:r>
        <w:rPr>
          <w:rFonts w:ascii="Times New Roman" w:eastAsia="宋体" w:hAnsi="Times New Roman" w:cs="Times New Roman"/>
          <w:color w:val="000000" w:themeColor="text1"/>
          <w:szCs w:val="24"/>
        </w:rPr>
        <w:t>)×100%</w:t>
      </w:r>
    </w:p>
    <w:p w:rsidR="00DB6592" w:rsidRDefault="00FD01D4">
      <w:pPr>
        <w:snapToGrid w:val="0"/>
        <w:spacing w:line="360" w:lineRule="auto"/>
        <w:ind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式中：</w:t>
      </w:r>
      <w:r>
        <w:rPr>
          <w:rFonts w:ascii="Times New Roman" w:eastAsia="宋体" w:hAnsi="Times New Roman" w:cs="Times New Roman"/>
          <w:color w:val="000000" w:themeColor="text1"/>
          <w:szCs w:val="24"/>
        </w:rPr>
        <w:t>P</w:t>
      </w:r>
      <w:r>
        <w:rPr>
          <w:rFonts w:ascii="Times New Roman" w:eastAsia="宋体" w:hAnsi="Times New Roman" w:cs="Times New Roman"/>
          <w:color w:val="000000" w:themeColor="text1"/>
          <w:szCs w:val="24"/>
          <w:vertAlign w:val="subscript"/>
        </w:rPr>
        <w:t>i</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第</w:t>
      </w:r>
      <w:r>
        <w:rPr>
          <w:rFonts w:ascii="Times New Roman" w:eastAsia="宋体" w:hAnsi="Times New Roman" w:cs="Times New Roman"/>
          <w:color w:val="000000" w:themeColor="text1"/>
          <w:szCs w:val="24"/>
        </w:rPr>
        <w:t xml:space="preserve">i </w:t>
      </w:r>
      <w:r>
        <w:rPr>
          <w:rFonts w:ascii="Times New Roman" w:eastAsia="宋体" w:hAnsi="Times New Roman" w:cs="Times New Roman"/>
          <w:color w:val="000000" w:themeColor="text1"/>
          <w:szCs w:val="24"/>
        </w:rPr>
        <w:t>个污染物的最大地面浓度占标率，</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w:t>
      </w:r>
    </w:p>
    <w:p w:rsidR="00DB6592" w:rsidRDefault="00FD01D4">
      <w:pPr>
        <w:snapToGrid w:val="0"/>
        <w:spacing w:line="360" w:lineRule="auto"/>
        <w:ind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C</w:t>
      </w:r>
      <w:r>
        <w:rPr>
          <w:rFonts w:ascii="Times New Roman" w:eastAsia="宋体" w:hAnsi="Times New Roman" w:cs="Times New Roman"/>
          <w:color w:val="000000" w:themeColor="text1"/>
          <w:szCs w:val="24"/>
          <w:vertAlign w:val="subscript"/>
        </w:rPr>
        <w:t>i</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采用估算模式计算出的第</w:t>
      </w:r>
      <w:r>
        <w:rPr>
          <w:rFonts w:ascii="Times New Roman" w:eastAsia="宋体" w:hAnsi="Times New Roman" w:cs="Times New Roman"/>
          <w:color w:val="000000" w:themeColor="text1"/>
          <w:szCs w:val="24"/>
        </w:rPr>
        <w:t>i</w:t>
      </w:r>
      <w:r>
        <w:rPr>
          <w:rFonts w:ascii="Times New Roman" w:eastAsia="宋体" w:hAnsi="Times New Roman" w:cs="Times New Roman"/>
          <w:color w:val="000000" w:themeColor="text1"/>
          <w:szCs w:val="24"/>
        </w:rPr>
        <w:t>个污染物的最大地面浓度，</w:t>
      </w:r>
      <w:r>
        <w:rPr>
          <w:rFonts w:ascii="Times New Roman" w:eastAsia="宋体" w:hAnsi="Times New Roman" w:cs="Times New Roman"/>
          <w:color w:val="000000" w:themeColor="text1"/>
          <w:szCs w:val="24"/>
        </w:rPr>
        <w:t>mg/m</w:t>
      </w:r>
      <w:r>
        <w:rPr>
          <w:rFonts w:ascii="Times New Roman" w:eastAsia="宋体" w:hAnsi="Times New Roman" w:cs="Times New Roman"/>
          <w:color w:val="000000" w:themeColor="text1"/>
          <w:szCs w:val="24"/>
          <w:vertAlign w:val="superscript"/>
        </w:rPr>
        <w:t>3</w:t>
      </w:r>
      <w:r>
        <w:rPr>
          <w:rFonts w:ascii="Times New Roman" w:eastAsia="宋体" w:hAnsi="Times New Roman" w:cs="Times New Roman"/>
          <w:color w:val="000000" w:themeColor="text1"/>
          <w:szCs w:val="24"/>
        </w:rPr>
        <w:t>；</w:t>
      </w:r>
    </w:p>
    <w:p w:rsidR="00DB6592" w:rsidRDefault="00FD01D4">
      <w:pPr>
        <w:snapToGrid w:val="0"/>
        <w:spacing w:line="360" w:lineRule="auto"/>
        <w:ind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C</w:t>
      </w:r>
      <w:r>
        <w:rPr>
          <w:rFonts w:ascii="Times New Roman" w:eastAsia="宋体" w:hAnsi="Times New Roman" w:cs="Times New Roman"/>
          <w:color w:val="000000" w:themeColor="text1"/>
          <w:szCs w:val="24"/>
          <w:vertAlign w:val="subscript"/>
        </w:rPr>
        <w:t>0i</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第</w:t>
      </w:r>
      <w:r>
        <w:rPr>
          <w:rFonts w:ascii="Times New Roman" w:eastAsia="宋体" w:hAnsi="Times New Roman" w:cs="Times New Roman"/>
          <w:color w:val="000000" w:themeColor="text1"/>
          <w:szCs w:val="24"/>
        </w:rPr>
        <w:t xml:space="preserve">i </w:t>
      </w:r>
      <w:r>
        <w:rPr>
          <w:rFonts w:ascii="Times New Roman" w:eastAsia="宋体" w:hAnsi="Times New Roman" w:cs="Times New Roman"/>
          <w:color w:val="000000" w:themeColor="text1"/>
          <w:szCs w:val="24"/>
        </w:rPr>
        <w:t>个污染物的环境空气质量标准，</w:t>
      </w:r>
      <w:r>
        <w:rPr>
          <w:rFonts w:ascii="Times New Roman" w:eastAsia="宋体" w:hAnsi="Times New Roman" w:cs="Times New Roman"/>
          <w:color w:val="000000" w:themeColor="text1"/>
          <w:szCs w:val="24"/>
        </w:rPr>
        <w:t>mg/m</w:t>
      </w:r>
      <w:r>
        <w:rPr>
          <w:rFonts w:ascii="Times New Roman" w:eastAsia="宋体" w:hAnsi="Times New Roman" w:cs="Times New Roman"/>
          <w:color w:val="000000" w:themeColor="text1"/>
          <w:szCs w:val="24"/>
          <w:vertAlign w:val="superscript"/>
        </w:rPr>
        <w:t>3</w:t>
      </w:r>
      <w:r>
        <w:rPr>
          <w:rFonts w:ascii="Times New Roman" w:eastAsia="宋体" w:hAnsi="Times New Roman" w:cs="Times New Roman"/>
          <w:color w:val="000000" w:themeColor="text1"/>
          <w:szCs w:val="24"/>
        </w:rPr>
        <w:t>。</w:t>
      </w:r>
    </w:p>
    <w:p w:rsidR="00DB6592" w:rsidRDefault="00FD01D4">
      <w:pPr>
        <w:snapToGrid w:val="0"/>
        <w:spacing w:line="360" w:lineRule="auto"/>
        <w:ind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大气评价工作等级判定依据如表</w:t>
      </w:r>
      <w:r>
        <w:rPr>
          <w:rFonts w:ascii="Times New Roman" w:eastAsia="宋体" w:hAnsi="Times New Roman" w:cs="Times New Roman"/>
          <w:color w:val="000000" w:themeColor="text1"/>
          <w:szCs w:val="24"/>
        </w:rPr>
        <w:t>2.5-1</w:t>
      </w:r>
      <w:r>
        <w:rPr>
          <w:rFonts w:ascii="Times New Roman" w:eastAsia="宋体" w:hAnsi="Times New Roman" w:cs="Times New Roman"/>
          <w:color w:val="000000" w:themeColor="text1"/>
          <w:szCs w:val="24"/>
        </w:rPr>
        <w:t>所示。</w:t>
      </w:r>
    </w:p>
    <w:p w:rsidR="00DB6592" w:rsidRDefault="00FD01D4">
      <w:pPr>
        <w:snapToGrid w:val="0"/>
        <w:jc w:val="center"/>
        <w:rPr>
          <w:rFonts w:ascii="Times New Roman" w:eastAsia="宋体" w:hAnsi="Times New Roman" w:cs="Times New Roman"/>
          <w:b/>
          <w:color w:val="000000" w:themeColor="text1"/>
          <w:szCs w:val="24"/>
        </w:rPr>
      </w:pPr>
      <w:r>
        <w:rPr>
          <w:rFonts w:ascii="Times New Roman" w:eastAsia="宋体" w:hAnsi="Times New Roman" w:cs="Times New Roman"/>
          <w:b/>
          <w:color w:val="000000" w:themeColor="text1"/>
          <w:szCs w:val="24"/>
        </w:rPr>
        <w:t>表</w:t>
      </w:r>
      <w:r>
        <w:rPr>
          <w:rFonts w:ascii="Times New Roman" w:eastAsia="宋体" w:hAnsi="Times New Roman" w:cs="Times New Roman"/>
          <w:b/>
          <w:color w:val="000000" w:themeColor="text1"/>
          <w:szCs w:val="24"/>
        </w:rPr>
        <w:t xml:space="preserve">2.5-1    </w:t>
      </w:r>
      <w:r>
        <w:rPr>
          <w:rFonts w:ascii="Times New Roman" w:eastAsia="宋体" w:hAnsi="Times New Roman" w:cs="Times New Roman"/>
          <w:b/>
          <w:color w:val="000000" w:themeColor="text1"/>
          <w:szCs w:val="24"/>
        </w:rPr>
        <w:t>大气评价工作分级判据</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6"/>
        <w:gridCol w:w="5280"/>
      </w:tblGrid>
      <w:tr w:rsidR="00DB6592">
        <w:trPr>
          <w:trHeight w:val="397"/>
          <w:jc w:val="center"/>
        </w:trPr>
        <w:tc>
          <w:tcPr>
            <w:tcW w:w="3016" w:type="dxa"/>
            <w:vAlign w:val="center"/>
          </w:tcPr>
          <w:p w:rsidR="00DB6592" w:rsidRDefault="00FD01D4">
            <w:pPr>
              <w:pStyle w:val="Style3"/>
              <w:adjustRightInd w:val="0"/>
              <w:snapToGrid w:val="0"/>
              <w:spacing w:line="360" w:lineRule="auto"/>
              <w:rPr>
                <w:bCs/>
                <w:color w:val="000000" w:themeColor="text1"/>
                <w:szCs w:val="21"/>
              </w:rPr>
            </w:pPr>
            <w:r>
              <w:rPr>
                <w:bCs/>
                <w:color w:val="000000" w:themeColor="text1"/>
                <w:szCs w:val="21"/>
              </w:rPr>
              <w:t>评价工作等级</w:t>
            </w:r>
          </w:p>
        </w:tc>
        <w:tc>
          <w:tcPr>
            <w:tcW w:w="5280" w:type="dxa"/>
            <w:vAlign w:val="center"/>
          </w:tcPr>
          <w:p w:rsidR="00DB6592" w:rsidRDefault="00FD01D4">
            <w:pPr>
              <w:pStyle w:val="Style3"/>
              <w:adjustRightInd w:val="0"/>
              <w:snapToGrid w:val="0"/>
              <w:spacing w:line="360" w:lineRule="auto"/>
              <w:rPr>
                <w:bCs/>
                <w:color w:val="000000" w:themeColor="text1"/>
                <w:szCs w:val="21"/>
              </w:rPr>
            </w:pPr>
            <w:r>
              <w:rPr>
                <w:bCs/>
                <w:color w:val="000000" w:themeColor="text1"/>
                <w:szCs w:val="21"/>
              </w:rPr>
              <w:t>评价工作分级判据</w:t>
            </w:r>
          </w:p>
        </w:tc>
      </w:tr>
      <w:tr w:rsidR="00DB6592">
        <w:trPr>
          <w:trHeight w:val="397"/>
          <w:jc w:val="center"/>
        </w:trPr>
        <w:tc>
          <w:tcPr>
            <w:tcW w:w="3016" w:type="dxa"/>
            <w:vAlign w:val="center"/>
          </w:tcPr>
          <w:p w:rsidR="00DB6592" w:rsidRDefault="00FD01D4">
            <w:pPr>
              <w:pStyle w:val="Style3"/>
              <w:adjustRightInd w:val="0"/>
              <w:snapToGrid w:val="0"/>
              <w:spacing w:line="360" w:lineRule="auto"/>
              <w:rPr>
                <w:color w:val="000000" w:themeColor="text1"/>
                <w:szCs w:val="21"/>
              </w:rPr>
            </w:pPr>
            <w:r>
              <w:rPr>
                <w:color w:val="000000" w:themeColor="text1"/>
                <w:szCs w:val="21"/>
              </w:rPr>
              <w:t>一级</w:t>
            </w:r>
          </w:p>
        </w:tc>
        <w:tc>
          <w:tcPr>
            <w:tcW w:w="5280" w:type="dxa"/>
            <w:vAlign w:val="center"/>
          </w:tcPr>
          <w:p w:rsidR="00DB6592" w:rsidRDefault="00FD01D4">
            <w:pPr>
              <w:pStyle w:val="Style3"/>
              <w:adjustRightInd w:val="0"/>
              <w:snapToGrid w:val="0"/>
              <w:spacing w:line="360" w:lineRule="auto"/>
              <w:rPr>
                <w:color w:val="000000" w:themeColor="text1"/>
                <w:szCs w:val="21"/>
              </w:rPr>
            </w:pPr>
            <w:r>
              <w:rPr>
                <w:color w:val="000000" w:themeColor="text1"/>
                <w:szCs w:val="21"/>
              </w:rPr>
              <w:t>P</w:t>
            </w:r>
            <w:r>
              <w:rPr>
                <w:color w:val="000000" w:themeColor="text1"/>
                <w:szCs w:val="21"/>
                <w:vertAlign w:val="subscript"/>
              </w:rPr>
              <w:t xml:space="preserve">max </w:t>
            </w:r>
            <w:r>
              <w:rPr>
                <w:color w:val="000000" w:themeColor="text1"/>
                <w:szCs w:val="21"/>
              </w:rPr>
              <w:t>≥ 10%</w:t>
            </w:r>
          </w:p>
        </w:tc>
      </w:tr>
      <w:tr w:rsidR="00DB6592">
        <w:trPr>
          <w:trHeight w:val="397"/>
          <w:jc w:val="center"/>
        </w:trPr>
        <w:tc>
          <w:tcPr>
            <w:tcW w:w="3016" w:type="dxa"/>
            <w:vAlign w:val="center"/>
          </w:tcPr>
          <w:p w:rsidR="00DB6592" w:rsidRDefault="00FD01D4">
            <w:pPr>
              <w:pStyle w:val="Style3"/>
              <w:adjustRightInd w:val="0"/>
              <w:snapToGrid w:val="0"/>
              <w:spacing w:line="360" w:lineRule="auto"/>
              <w:rPr>
                <w:color w:val="000000" w:themeColor="text1"/>
                <w:szCs w:val="21"/>
              </w:rPr>
            </w:pPr>
            <w:r>
              <w:rPr>
                <w:color w:val="000000" w:themeColor="text1"/>
                <w:szCs w:val="21"/>
              </w:rPr>
              <w:t>二级</w:t>
            </w:r>
          </w:p>
        </w:tc>
        <w:tc>
          <w:tcPr>
            <w:tcW w:w="5280" w:type="dxa"/>
            <w:vAlign w:val="center"/>
          </w:tcPr>
          <w:p w:rsidR="00DB6592" w:rsidRDefault="00FD01D4">
            <w:pPr>
              <w:pStyle w:val="Style3"/>
              <w:adjustRightInd w:val="0"/>
              <w:snapToGrid w:val="0"/>
              <w:spacing w:line="360" w:lineRule="auto"/>
              <w:rPr>
                <w:color w:val="000000" w:themeColor="text1"/>
                <w:szCs w:val="21"/>
              </w:rPr>
            </w:pPr>
            <w:r>
              <w:rPr>
                <w:color w:val="000000" w:themeColor="text1"/>
                <w:szCs w:val="21"/>
              </w:rPr>
              <w:t>1 ≤ P</w:t>
            </w:r>
            <w:r>
              <w:rPr>
                <w:color w:val="000000" w:themeColor="text1"/>
                <w:szCs w:val="21"/>
                <w:vertAlign w:val="subscript"/>
              </w:rPr>
              <w:t>max</w:t>
            </w:r>
            <w:r>
              <w:rPr>
                <w:color w:val="000000" w:themeColor="text1"/>
                <w:szCs w:val="21"/>
              </w:rPr>
              <w:t>＜</w:t>
            </w:r>
            <w:r>
              <w:rPr>
                <w:color w:val="000000" w:themeColor="text1"/>
                <w:szCs w:val="21"/>
              </w:rPr>
              <w:t>10%</w:t>
            </w:r>
          </w:p>
        </w:tc>
      </w:tr>
      <w:tr w:rsidR="00DB6592">
        <w:trPr>
          <w:trHeight w:val="397"/>
          <w:jc w:val="center"/>
        </w:trPr>
        <w:tc>
          <w:tcPr>
            <w:tcW w:w="3016" w:type="dxa"/>
            <w:vAlign w:val="center"/>
          </w:tcPr>
          <w:p w:rsidR="00DB6592" w:rsidRDefault="00FD01D4">
            <w:pPr>
              <w:pStyle w:val="Style3"/>
              <w:adjustRightInd w:val="0"/>
              <w:snapToGrid w:val="0"/>
              <w:spacing w:line="360" w:lineRule="auto"/>
              <w:rPr>
                <w:color w:val="000000" w:themeColor="text1"/>
                <w:szCs w:val="21"/>
              </w:rPr>
            </w:pPr>
            <w:r>
              <w:rPr>
                <w:color w:val="000000" w:themeColor="text1"/>
                <w:szCs w:val="21"/>
              </w:rPr>
              <w:t>三级</w:t>
            </w:r>
          </w:p>
        </w:tc>
        <w:tc>
          <w:tcPr>
            <w:tcW w:w="5280" w:type="dxa"/>
            <w:vAlign w:val="center"/>
          </w:tcPr>
          <w:p w:rsidR="00DB6592" w:rsidRDefault="00FD01D4">
            <w:pPr>
              <w:pStyle w:val="Style3"/>
              <w:adjustRightInd w:val="0"/>
              <w:snapToGrid w:val="0"/>
              <w:spacing w:line="360" w:lineRule="auto"/>
              <w:rPr>
                <w:color w:val="000000" w:themeColor="text1"/>
                <w:szCs w:val="21"/>
              </w:rPr>
            </w:pPr>
            <w:r>
              <w:rPr>
                <w:color w:val="000000" w:themeColor="text1"/>
                <w:szCs w:val="21"/>
              </w:rPr>
              <w:t>P</w:t>
            </w:r>
            <w:r>
              <w:rPr>
                <w:color w:val="000000" w:themeColor="text1"/>
                <w:szCs w:val="21"/>
                <w:vertAlign w:val="subscript"/>
              </w:rPr>
              <w:t>max</w:t>
            </w:r>
            <w:r>
              <w:rPr>
                <w:color w:val="000000" w:themeColor="text1"/>
                <w:szCs w:val="21"/>
              </w:rPr>
              <w:t>＜</w:t>
            </w:r>
            <w:r>
              <w:rPr>
                <w:color w:val="000000" w:themeColor="text1"/>
                <w:szCs w:val="21"/>
              </w:rPr>
              <w:t>1%</w:t>
            </w:r>
          </w:p>
        </w:tc>
      </w:tr>
    </w:tbl>
    <w:p w:rsidR="00DB6592" w:rsidRDefault="00FD01D4">
      <w:pPr>
        <w:snapToGrid w:val="0"/>
        <w:spacing w:line="360" w:lineRule="auto"/>
        <w:ind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根据工程分析的废气污染源强，利用大气导则中的估算模式进行计算。根据估算模式计算结果，本工程环境空气影响评价工作等级应为二级。</w:t>
      </w:r>
    </w:p>
    <w:p w:rsidR="00DB6592" w:rsidRDefault="00FD01D4">
      <w:pPr>
        <w:snapToGrid w:val="0"/>
        <w:spacing w:line="360" w:lineRule="auto"/>
        <w:ind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2</w:t>
      </w:r>
      <w:r>
        <w:rPr>
          <w:rFonts w:ascii="Times New Roman" w:eastAsia="宋体" w:hAnsi="Times New Roman" w:cs="Times New Roman"/>
          <w:color w:val="000000" w:themeColor="text1"/>
          <w:szCs w:val="24"/>
        </w:rPr>
        <w:t>）地表水环境</w:t>
      </w:r>
    </w:p>
    <w:p w:rsidR="00DB6592" w:rsidRDefault="00FD01D4">
      <w:pPr>
        <w:snapToGrid w:val="0"/>
        <w:spacing w:line="360" w:lineRule="auto"/>
        <w:ind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本项目主要废水包括洗涤塔喷淋废水、初期雨水、降温废水等。降温废水循环使用不外排，初期雨水经处理后达标后回用作祥丰金麦有限公司生产用水，不外排，洗涤塔喷淋废水抽至</w:t>
      </w:r>
      <w:r>
        <w:rPr>
          <w:rFonts w:ascii="Times New Roman" w:eastAsia="宋体" w:hAnsi="Times New Roman" w:cs="Times New Roman"/>
          <w:color w:val="000000" w:themeColor="text1"/>
        </w:rPr>
        <w:t>祥丰金麦硫酸装置氨法脱硫塔作为原料，执行</w:t>
      </w:r>
      <w:r>
        <w:rPr>
          <w:rFonts w:ascii="Times New Roman" w:eastAsia="宋体" w:hAnsi="Times New Roman" w:cs="Times New Roman"/>
          <w:color w:val="000000" w:themeColor="text1"/>
        </w:rPr>
        <w:t>GB-T 19923-2005</w:t>
      </w:r>
      <w:r>
        <w:rPr>
          <w:rFonts w:ascii="Times New Roman" w:eastAsia="宋体" w:hAnsi="Times New Roman" w:cs="Times New Roman"/>
          <w:color w:val="000000" w:themeColor="text1"/>
        </w:rPr>
        <w:t>《城市污水再生利用</w:t>
      </w:r>
      <w:r>
        <w:rPr>
          <w:rFonts w:ascii="Times New Roman" w:eastAsia="宋体" w:hAnsi="Times New Roman" w:cs="Times New Roman"/>
          <w:color w:val="000000" w:themeColor="text1"/>
        </w:rPr>
        <w:t xml:space="preserve"> </w:t>
      </w:r>
      <w:r>
        <w:rPr>
          <w:rFonts w:ascii="Times New Roman" w:eastAsia="宋体" w:hAnsi="Times New Roman" w:cs="Times New Roman"/>
          <w:color w:val="000000" w:themeColor="text1"/>
        </w:rPr>
        <w:t>工业用水水质》表</w:t>
      </w:r>
      <w:r>
        <w:rPr>
          <w:rFonts w:ascii="Times New Roman" w:eastAsia="宋体" w:hAnsi="Times New Roman" w:cs="Times New Roman"/>
          <w:color w:val="000000" w:themeColor="text1"/>
        </w:rPr>
        <w:t xml:space="preserve">1 </w:t>
      </w:r>
      <w:r>
        <w:rPr>
          <w:rFonts w:ascii="Times New Roman" w:eastAsia="宋体" w:hAnsi="Times New Roman" w:cs="Times New Roman"/>
          <w:color w:val="000000" w:themeColor="text1"/>
        </w:rPr>
        <w:t>再生水用作工业用水水源的水质标准，废水均不外排，</w:t>
      </w:r>
      <w:r>
        <w:rPr>
          <w:rFonts w:ascii="Times New Roman" w:eastAsia="宋体" w:hAnsi="Times New Roman" w:cs="Times New Roman"/>
          <w:color w:val="000000" w:themeColor="text1"/>
          <w:szCs w:val="24"/>
        </w:rPr>
        <w:t>因此，本次环评仅对地表水环境影响作一般性分析。</w:t>
      </w:r>
    </w:p>
    <w:p w:rsidR="00DB6592" w:rsidRDefault="00FD01D4">
      <w:pPr>
        <w:snapToGrid w:val="0"/>
        <w:spacing w:line="360" w:lineRule="auto"/>
        <w:ind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3</w:t>
      </w:r>
      <w:r>
        <w:rPr>
          <w:rFonts w:ascii="Times New Roman" w:eastAsia="宋体" w:hAnsi="Times New Roman" w:cs="Times New Roman"/>
          <w:color w:val="000000" w:themeColor="text1"/>
          <w:szCs w:val="24"/>
        </w:rPr>
        <w:t>）地下水环境</w:t>
      </w:r>
    </w:p>
    <w:p w:rsidR="00DB6592" w:rsidRDefault="00FD01D4">
      <w:pPr>
        <w:snapToGrid w:val="0"/>
        <w:spacing w:line="360" w:lineRule="auto"/>
        <w:ind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根据《环境影响评价技术导则地下水环境》（</w:t>
      </w:r>
      <w:r>
        <w:rPr>
          <w:rFonts w:ascii="Times New Roman" w:eastAsia="宋体" w:hAnsi="Times New Roman" w:cs="Times New Roman"/>
          <w:color w:val="000000" w:themeColor="text1"/>
          <w:szCs w:val="24"/>
        </w:rPr>
        <w:t>HJ610-2016</w:t>
      </w:r>
      <w:r>
        <w:rPr>
          <w:rFonts w:ascii="Times New Roman" w:eastAsia="宋体" w:hAnsi="Times New Roman" w:cs="Times New Roman"/>
          <w:color w:val="000000" w:themeColor="text1"/>
          <w:szCs w:val="24"/>
        </w:rPr>
        <w:t>）的规定及地下水环境影响评价级别的判定方法，确定本项目地下水环评工作等级判定如下：</w:t>
      </w:r>
    </w:p>
    <w:p w:rsidR="00DB6592" w:rsidRDefault="00FD01D4">
      <w:pPr>
        <w:snapToGrid w:val="0"/>
        <w:jc w:val="center"/>
        <w:rPr>
          <w:rFonts w:ascii="Times New Roman" w:eastAsia="宋体" w:hAnsi="Times New Roman" w:cs="Times New Roman"/>
          <w:b/>
          <w:color w:val="000000" w:themeColor="text1"/>
          <w:szCs w:val="24"/>
        </w:rPr>
      </w:pPr>
      <w:r>
        <w:rPr>
          <w:rFonts w:ascii="Times New Roman" w:eastAsia="宋体" w:hAnsi="Times New Roman" w:cs="Times New Roman"/>
          <w:b/>
          <w:color w:val="000000" w:themeColor="text1"/>
          <w:szCs w:val="24"/>
        </w:rPr>
        <w:t>表</w:t>
      </w:r>
      <w:r>
        <w:rPr>
          <w:rFonts w:ascii="Times New Roman" w:eastAsia="宋体" w:hAnsi="Times New Roman" w:cs="Times New Roman"/>
          <w:b/>
          <w:color w:val="000000" w:themeColor="text1"/>
          <w:szCs w:val="24"/>
        </w:rPr>
        <w:t xml:space="preserve"> 2.6-3    </w:t>
      </w:r>
      <w:r>
        <w:rPr>
          <w:rFonts w:ascii="Times New Roman" w:eastAsia="宋体" w:hAnsi="Times New Roman" w:cs="Times New Roman"/>
          <w:b/>
          <w:color w:val="000000" w:themeColor="text1"/>
          <w:szCs w:val="24"/>
        </w:rPr>
        <w:t>项目选址敏感程度</w:t>
      </w:r>
    </w:p>
    <w:tbl>
      <w:tblPr>
        <w:tblW w:w="8296" w:type="dxa"/>
        <w:jc w:val="center"/>
        <w:tblLayout w:type="fixed"/>
        <w:tblCellMar>
          <w:left w:w="0" w:type="dxa"/>
          <w:right w:w="0" w:type="dxa"/>
        </w:tblCellMar>
        <w:tblLook w:val="04A0" w:firstRow="1" w:lastRow="0" w:firstColumn="1" w:lastColumn="0" w:noHBand="0" w:noVBand="1"/>
      </w:tblPr>
      <w:tblGrid>
        <w:gridCol w:w="866"/>
        <w:gridCol w:w="4792"/>
        <w:gridCol w:w="1591"/>
        <w:gridCol w:w="1047"/>
      </w:tblGrid>
      <w:tr w:rsidR="00DB6592">
        <w:trPr>
          <w:trHeight w:hRule="exact" w:val="322"/>
          <w:jc w:val="center"/>
        </w:trPr>
        <w:tc>
          <w:tcPr>
            <w:tcW w:w="866" w:type="dxa"/>
            <w:tcBorders>
              <w:top w:val="single" w:sz="4" w:space="0" w:color="000000"/>
              <w:left w:val="single" w:sz="4" w:space="0" w:color="000000"/>
              <w:bottom w:val="single" w:sz="4" w:space="0" w:color="000000"/>
              <w:right w:val="single" w:sz="4" w:space="0" w:color="000000"/>
            </w:tcBorders>
            <w:vAlign w:val="center"/>
          </w:tcPr>
          <w:p w:rsidR="00DB6592" w:rsidRDefault="00FD01D4">
            <w:pPr>
              <w:snapToGrid w:val="0"/>
              <w:jc w:val="center"/>
              <w:rPr>
                <w:rFonts w:ascii="Times New Roman" w:eastAsia="宋体" w:hAnsi="Times New Roman" w:cs="Times New Roman"/>
                <w:color w:val="000000" w:themeColor="text1"/>
                <w:sz w:val="21"/>
                <w:szCs w:val="21"/>
                <w:lang w:bidi="ar"/>
              </w:rPr>
            </w:pPr>
            <w:r>
              <w:rPr>
                <w:rFonts w:ascii="Times New Roman" w:eastAsia="宋体" w:hAnsi="Times New Roman" w:cs="Times New Roman"/>
                <w:color w:val="000000" w:themeColor="text1"/>
                <w:sz w:val="21"/>
                <w:szCs w:val="21"/>
                <w:lang w:bidi="ar"/>
              </w:rPr>
              <w:t>分级</w:t>
            </w:r>
          </w:p>
        </w:tc>
        <w:tc>
          <w:tcPr>
            <w:tcW w:w="4792" w:type="dxa"/>
            <w:tcBorders>
              <w:top w:val="single" w:sz="4" w:space="0" w:color="000000"/>
              <w:left w:val="single" w:sz="4" w:space="0" w:color="000000"/>
              <w:bottom w:val="single" w:sz="4" w:space="0" w:color="000000"/>
              <w:right w:val="single" w:sz="4" w:space="0" w:color="000000"/>
            </w:tcBorders>
            <w:vAlign w:val="center"/>
          </w:tcPr>
          <w:p w:rsidR="00DB6592" w:rsidRDefault="00FD01D4">
            <w:pPr>
              <w:snapToGrid w:val="0"/>
              <w:jc w:val="center"/>
              <w:rPr>
                <w:rFonts w:ascii="Times New Roman" w:eastAsia="宋体" w:hAnsi="Times New Roman" w:cs="Times New Roman"/>
                <w:color w:val="000000" w:themeColor="text1"/>
                <w:sz w:val="21"/>
                <w:szCs w:val="21"/>
                <w:lang w:bidi="ar"/>
              </w:rPr>
            </w:pPr>
            <w:r>
              <w:rPr>
                <w:rFonts w:ascii="Times New Roman" w:eastAsia="宋体" w:hAnsi="Times New Roman" w:cs="Times New Roman"/>
                <w:color w:val="000000" w:themeColor="text1"/>
                <w:sz w:val="21"/>
                <w:szCs w:val="21"/>
                <w:lang w:bidi="ar"/>
              </w:rPr>
              <w:t>项目场地的地下水环境敏感特征</w:t>
            </w:r>
          </w:p>
        </w:tc>
        <w:tc>
          <w:tcPr>
            <w:tcW w:w="1591" w:type="dxa"/>
            <w:tcBorders>
              <w:top w:val="single" w:sz="4" w:space="0" w:color="000000"/>
              <w:left w:val="single" w:sz="4" w:space="0" w:color="000000"/>
              <w:bottom w:val="single" w:sz="4" w:space="0" w:color="000000"/>
              <w:right w:val="single" w:sz="4" w:space="0" w:color="000000"/>
            </w:tcBorders>
            <w:vAlign w:val="center"/>
          </w:tcPr>
          <w:p w:rsidR="00DB6592" w:rsidRDefault="00FD01D4">
            <w:pPr>
              <w:snapToGrid w:val="0"/>
              <w:jc w:val="center"/>
              <w:rPr>
                <w:rFonts w:ascii="Times New Roman" w:eastAsia="宋体" w:hAnsi="Times New Roman" w:cs="Times New Roman"/>
                <w:color w:val="000000" w:themeColor="text1"/>
                <w:sz w:val="21"/>
                <w:szCs w:val="21"/>
                <w:lang w:bidi="ar"/>
              </w:rPr>
            </w:pPr>
            <w:r>
              <w:rPr>
                <w:rFonts w:ascii="Times New Roman" w:eastAsia="宋体" w:hAnsi="Times New Roman" w:cs="Times New Roman"/>
                <w:color w:val="000000" w:themeColor="text1"/>
                <w:sz w:val="21"/>
                <w:szCs w:val="21"/>
                <w:lang w:bidi="ar"/>
              </w:rPr>
              <w:t>本工程</w:t>
            </w:r>
          </w:p>
        </w:tc>
        <w:tc>
          <w:tcPr>
            <w:tcW w:w="1047" w:type="dxa"/>
            <w:tcBorders>
              <w:top w:val="single" w:sz="4" w:space="0" w:color="000000"/>
              <w:left w:val="single" w:sz="4" w:space="0" w:color="000000"/>
              <w:bottom w:val="single" w:sz="4" w:space="0" w:color="000000"/>
              <w:right w:val="single" w:sz="4" w:space="0" w:color="000000"/>
            </w:tcBorders>
            <w:vAlign w:val="center"/>
          </w:tcPr>
          <w:p w:rsidR="00DB6592" w:rsidRDefault="00FD01D4">
            <w:pPr>
              <w:snapToGrid w:val="0"/>
              <w:jc w:val="center"/>
              <w:rPr>
                <w:rFonts w:ascii="Times New Roman" w:eastAsia="宋体" w:hAnsi="Times New Roman" w:cs="Times New Roman"/>
                <w:color w:val="000000" w:themeColor="text1"/>
                <w:sz w:val="21"/>
                <w:szCs w:val="21"/>
                <w:lang w:bidi="ar"/>
              </w:rPr>
            </w:pPr>
            <w:r>
              <w:rPr>
                <w:rFonts w:ascii="Times New Roman" w:eastAsia="宋体" w:hAnsi="Times New Roman" w:cs="Times New Roman"/>
                <w:color w:val="000000" w:themeColor="text1"/>
                <w:sz w:val="21"/>
                <w:szCs w:val="21"/>
                <w:lang w:bidi="ar"/>
              </w:rPr>
              <w:t>判定结果</w:t>
            </w:r>
          </w:p>
        </w:tc>
      </w:tr>
      <w:tr w:rsidR="00DB6592">
        <w:trPr>
          <w:trHeight w:hRule="exact" w:val="1455"/>
          <w:jc w:val="center"/>
        </w:trPr>
        <w:tc>
          <w:tcPr>
            <w:tcW w:w="866" w:type="dxa"/>
            <w:tcBorders>
              <w:top w:val="single" w:sz="4" w:space="0" w:color="000000"/>
              <w:left w:val="single" w:sz="4" w:space="0" w:color="000000"/>
              <w:bottom w:val="single" w:sz="4" w:space="0" w:color="000000"/>
              <w:right w:val="single" w:sz="4" w:space="0" w:color="000000"/>
            </w:tcBorders>
            <w:vAlign w:val="center"/>
          </w:tcPr>
          <w:p w:rsidR="00DB6592" w:rsidRDefault="00FD01D4">
            <w:pPr>
              <w:widowControl/>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敏感</w:t>
            </w:r>
          </w:p>
        </w:tc>
        <w:tc>
          <w:tcPr>
            <w:tcW w:w="4792" w:type="dxa"/>
            <w:tcBorders>
              <w:top w:val="single" w:sz="4" w:space="0" w:color="000000"/>
              <w:left w:val="single" w:sz="4" w:space="0" w:color="000000"/>
              <w:bottom w:val="single" w:sz="4" w:space="0" w:color="000000"/>
              <w:right w:val="single" w:sz="4" w:space="0" w:color="000000"/>
            </w:tcBorders>
            <w:vAlign w:val="center"/>
          </w:tcPr>
          <w:p w:rsidR="00DB6592" w:rsidRDefault="00FD01D4">
            <w:pPr>
              <w:widowControl/>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集中式饮用水源地（包括已建成的在用、备用、应急水源地，在建和规划的水源地）准保护区；除集</w:t>
            </w:r>
            <w:r>
              <w:rPr>
                <w:rFonts w:ascii="Times New Roman" w:eastAsia="宋体" w:hAnsi="Times New Roman" w:cs="Times New Roman"/>
                <w:color w:val="000000" w:themeColor="text1"/>
                <w:sz w:val="21"/>
                <w:szCs w:val="21"/>
              </w:rPr>
              <w:t xml:space="preserve"> </w:t>
            </w:r>
            <w:r>
              <w:rPr>
                <w:rFonts w:ascii="Times New Roman" w:eastAsia="宋体" w:hAnsi="Times New Roman" w:cs="Times New Roman"/>
                <w:color w:val="000000" w:themeColor="text1"/>
                <w:sz w:val="21"/>
                <w:szCs w:val="21"/>
              </w:rPr>
              <w:t>中式饮用水源地以外的国家或地方政府设定的与地</w:t>
            </w:r>
            <w:r>
              <w:rPr>
                <w:rFonts w:ascii="Times New Roman" w:eastAsia="宋体" w:hAnsi="Times New Roman" w:cs="Times New Roman"/>
                <w:color w:val="000000" w:themeColor="text1"/>
                <w:sz w:val="21"/>
                <w:szCs w:val="21"/>
              </w:rPr>
              <w:t xml:space="preserve"> </w:t>
            </w:r>
            <w:r>
              <w:rPr>
                <w:rFonts w:ascii="Times New Roman" w:eastAsia="宋体" w:hAnsi="Times New Roman" w:cs="Times New Roman"/>
                <w:color w:val="000000" w:themeColor="text1"/>
                <w:sz w:val="21"/>
                <w:szCs w:val="21"/>
              </w:rPr>
              <w:t>下水环境相关的其它保护区，如热水、矿泉水、温</w:t>
            </w:r>
            <w:r>
              <w:rPr>
                <w:rFonts w:ascii="Times New Roman" w:eastAsia="宋体" w:hAnsi="Times New Roman" w:cs="Times New Roman"/>
                <w:color w:val="000000" w:themeColor="text1"/>
                <w:sz w:val="21"/>
                <w:szCs w:val="21"/>
              </w:rPr>
              <w:t xml:space="preserve"> </w:t>
            </w:r>
            <w:r>
              <w:rPr>
                <w:rFonts w:ascii="Times New Roman" w:eastAsia="宋体" w:hAnsi="Times New Roman" w:cs="Times New Roman"/>
                <w:color w:val="000000" w:themeColor="text1"/>
                <w:sz w:val="21"/>
                <w:szCs w:val="21"/>
              </w:rPr>
              <w:t>泉等特殊地下水资源保护区</w:t>
            </w:r>
          </w:p>
        </w:tc>
        <w:tc>
          <w:tcPr>
            <w:tcW w:w="1591" w:type="dxa"/>
            <w:vMerge w:val="restart"/>
            <w:tcBorders>
              <w:top w:val="single" w:sz="4" w:space="0" w:color="000000"/>
              <w:left w:val="single" w:sz="4" w:space="0" w:color="000000"/>
              <w:right w:val="single" w:sz="4" w:space="0" w:color="000000"/>
            </w:tcBorders>
            <w:vAlign w:val="center"/>
          </w:tcPr>
          <w:p w:rsidR="00DB6592" w:rsidRDefault="00FD01D4">
            <w:pPr>
              <w:widowControl/>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本项目不在集中式饮用水水源和未划定准保护区的集中水式饮用水水源的准保护</w:t>
            </w:r>
            <w:r>
              <w:rPr>
                <w:rFonts w:ascii="Times New Roman" w:eastAsia="宋体" w:hAnsi="Times New Roman" w:cs="Times New Roman"/>
                <w:color w:val="000000" w:themeColor="text1"/>
                <w:sz w:val="21"/>
                <w:szCs w:val="21"/>
              </w:rPr>
              <w:lastRenderedPageBreak/>
              <w:t>区、补给径流区；也不在除集中式饮用水水源以外的国家或地方政府设定的与地下水环境相关的其它保护区、分散式饮用水水源地以</w:t>
            </w:r>
            <w:r>
              <w:rPr>
                <w:rFonts w:ascii="Times New Roman" w:eastAsia="宋体" w:hAnsi="Times New Roman" w:cs="Times New Roman"/>
                <w:color w:val="000000" w:themeColor="text1"/>
                <w:sz w:val="21"/>
              </w:rPr>
              <w:t>及特殊地</w:t>
            </w:r>
            <w:r>
              <w:rPr>
                <w:rFonts w:ascii="Times New Roman" w:eastAsia="宋体" w:hAnsi="Times New Roman" w:cs="Times New Roman"/>
                <w:color w:val="000000" w:themeColor="text1"/>
              </w:rPr>
              <w:t>下水资源保护区以外的分布区等其他未列入上述敏感分级的环境敏感区</w:t>
            </w:r>
          </w:p>
        </w:tc>
        <w:tc>
          <w:tcPr>
            <w:tcW w:w="1047" w:type="dxa"/>
            <w:vMerge w:val="restart"/>
            <w:tcBorders>
              <w:top w:val="single" w:sz="4" w:space="0" w:color="000000"/>
              <w:left w:val="single" w:sz="4" w:space="0" w:color="000000"/>
              <w:right w:val="single" w:sz="4" w:space="0" w:color="000000"/>
            </w:tcBorders>
            <w:vAlign w:val="center"/>
          </w:tcPr>
          <w:p w:rsidR="00DB6592" w:rsidRDefault="00FD01D4">
            <w:pPr>
              <w:widowControl/>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lastRenderedPageBreak/>
              <w:t>地下水环境敏感程度为</w:t>
            </w:r>
            <w:r>
              <w:rPr>
                <w:rFonts w:ascii="Times New Roman" w:eastAsia="宋体" w:hAnsi="Times New Roman" w:cs="Times New Roman"/>
                <w:color w:val="000000" w:themeColor="text1"/>
                <w:sz w:val="21"/>
                <w:szCs w:val="21"/>
              </w:rPr>
              <w:t>“</w:t>
            </w:r>
            <w:r>
              <w:rPr>
                <w:rFonts w:ascii="Times New Roman" w:eastAsia="宋体" w:hAnsi="Times New Roman" w:cs="Times New Roman"/>
                <w:color w:val="000000" w:themeColor="text1"/>
                <w:sz w:val="21"/>
                <w:szCs w:val="21"/>
              </w:rPr>
              <w:t>不敏感</w:t>
            </w:r>
            <w:r>
              <w:rPr>
                <w:rFonts w:ascii="Times New Roman" w:eastAsia="宋体" w:hAnsi="Times New Roman" w:cs="Times New Roman"/>
                <w:color w:val="000000" w:themeColor="text1"/>
                <w:sz w:val="21"/>
                <w:szCs w:val="21"/>
              </w:rPr>
              <w:t>”</w:t>
            </w:r>
          </w:p>
        </w:tc>
      </w:tr>
      <w:tr w:rsidR="00DB6592">
        <w:trPr>
          <w:trHeight w:val="1643"/>
          <w:jc w:val="center"/>
        </w:trPr>
        <w:tc>
          <w:tcPr>
            <w:tcW w:w="866" w:type="dxa"/>
            <w:tcBorders>
              <w:top w:val="single" w:sz="4" w:space="0" w:color="000000"/>
              <w:left w:val="single" w:sz="4" w:space="0" w:color="000000"/>
              <w:bottom w:val="single" w:sz="4" w:space="0" w:color="000000"/>
              <w:right w:val="single" w:sz="4" w:space="0" w:color="000000"/>
            </w:tcBorders>
            <w:vAlign w:val="center"/>
          </w:tcPr>
          <w:p w:rsidR="00DB6592" w:rsidRDefault="00FD01D4">
            <w:pPr>
              <w:widowControl/>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lastRenderedPageBreak/>
              <w:t>较敏感</w:t>
            </w:r>
          </w:p>
        </w:tc>
        <w:tc>
          <w:tcPr>
            <w:tcW w:w="4792" w:type="dxa"/>
            <w:tcBorders>
              <w:top w:val="single" w:sz="4" w:space="0" w:color="000000"/>
              <w:left w:val="single" w:sz="4" w:space="0" w:color="000000"/>
              <w:bottom w:val="single" w:sz="4" w:space="0" w:color="000000"/>
              <w:right w:val="single" w:sz="4" w:space="0" w:color="000000"/>
            </w:tcBorders>
            <w:vAlign w:val="center"/>
          </w:tcPr>
          <w:p w:rsidR="00DB6592" w:rsidRDefault="00FD01D4">
            <w:pPr>
              <w:widowControl/>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集中式饮用水源地（包括已建成的在用、备用、应急水源地，在建和规划的水源地）准保护区以外的补给径流区；未划定准保护区的集中式饮用水源，其保护区以外的补给径流区；分散式饮用水水源地；特殊地下水资源（如矿泉水、温泉等）保护区以外的分布区等其他未列入上述敏感分级的环境敏感区</w:t>
            </w:r>
          </w:p>
        </w:tc>
        <w:tc>
          <w:tcPr>
            <w:tcW w:w="1591" w:type="dxa"/>
            <w:vMerge/>
            <w:tcBorders>
              <w:left w:val="single" w:sz="4" w:space="0" w:color="000000"/>
              <w:bottom w:val="nil"/>
              <w:right w:val="single" w:sz="4" w:space="0" w:color="000000"/>
            </w:tcBorders>
            <w:vAlign w:val="center"/>
          </w:tcPr>
          <w:p w:rsidR="00DB6592" w:rsidRDefault="00DB6592">
            <w:pPr>
              <w:widowControl/>
              <w:snapToGrid w:val="0"/>
              <w:jc w:val="center"/>
              <w:rPr>
                <w:rFonts w:ascii="Times New Roman" w:eastAsia="宋体" w:hAnsi="Times New Roman" w:cs="Times New Roman"/>
                <w:color w:val="000000" w:themeColor="text1"/>
                <w:sz w:val="21"/>
                <w:szCs w:val="21"/>
              </w:rPr>
            </w:pPr>
          </w:p>
        </w:tc>
        <w:tc>
          <w:tcPr>
            <w:tcW w:w="1047" w:type="dxa"/>
            <w:vMerge/>
            <w:tcBorders>
              <w:left w:val="single" w:sz="4" w:space="0" w:color="000000"/>
              <w:bottom w:val="nil"/>
              <w:right w:val="single" w:sz="4" w:space="0" w:color="000000"/>
            </w:tcBorders>
            <w:vAlign w:val="center"/>
          </w:tcPr>
          <w:p w:rsidR="00DB6592" w:rsidRDefault="00DB6592">
            <w:pPr>
              <w:widowControl/>
              <w:snapToGrid w:val="0"/>
              <w:jc w:val="center"/>
              <w:rPr>
                <w:rFonts w:ascii="Times New Roman" w:eastAsia="宋体" w:hAnsi="Times New Roman" w:cs="Times New Roman"/>
                <w:color w:val="000000" w:themeColor="text1"/>
                <w:sz w:val="21"/>
                <w:szCs w:val="21"/>
              </w:rPr>
            </w:pPr>
          </w:p>
        </w:tc>
      </w:tr>
      <w:tr w:rsidR="00DB6592">
        <w:trPr>
          <w:trHeight w:hRule="exact" w:val="469"/>
          <w:jc w:val="center"/>
        </w:trPr>
        <w:tc>
          <w:tcPr>
            <w:tcW w:w="866" w:type="dxa"/>
            <w:tcBorders>
              <w:top w:val="single" w:sz="4" w:space="0" w:color="000000"/>
              <w:left w:val="single" w:sz="4" w:space="0" w:color="000000"/>
              <w:bottom w:val="single" w:sz="4" w:space="0" w:color="000000"/>
              <w:right w:val="single" w:sz="4" w:space="0" w:color="000000"/>
            </w:tcBorders>
            <w:vAlign w:val="center"/>
          </w:tcPr>
          <w:p w:rsidR="00DB6592" w:rsidRDefault="00FD01D4">
            <w:pPr>
              <w:widowControl/>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lastRenderedPageBreak/>
              <w:t>不敏感</w:t>
            </w:r>
          </w:p>
        </w:tc>
        <w:tc>
          <w:tcPr>
            <w:tcW w:w="4792" w:type="dxa"/>
            <w:tcBorders>
              <w:top w:val="single" w:sz="4" w:space="0" w:color="000000"/>
              <w:left w:val="single" w:sz="4" w:space="0" w:color="000000"/>
              <w:bottom w:val="single" w:sz="4" w:space="0" w:color="000000"/>
              <w:right w:val="single" w:sz="4" w:space="0" w:color="000000"/>
            </w:tcBorders>
            <w:vAlign w:val="center"/>
          </w:tcPr>
          <w:p w:rsidR="00DB6592" w:rsidRDefault="00FD01D4">
            <w:pPr>
              <w:widowControl/>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上述地区之外的其它地区</w:t>
            </w:r>
          </w:p>
        </w:tc>
        <w:tc>
          <w:tcPr>
            <w:tcW w:w="1591" w:type="dxa"/>
            <w:vMerge/>
            <w:tcBorders>
              <w:left w:val="single" w:sz="4" w:space="0" w:color="000000"/>
              <w:bottom w:val="single" w:sz="4" w:space="0" w:color="000000"/>
              <w:right w:val="single" w:sz="4" w:space="0" w:color="000000"/>
            </w:tcBorders>
            <w:vAlign w:val="center"/>
          </w:tcPr>
          <w:p w:rsidR="00DB6592" w:rsidRDefault="00DB6592">
            <w:pPr>
              <w:widowControl/>
              <w:snapToGrid w:val="0"/>
              <w:jc w:val="center"/>
              <w:rPr>
                <w:rFonts w:ascii="Times New Roman" w:eastAsia="宋体" w:hAnsi="Times New Roman" w:cs="Times New Roman"/>
                <w:color w:val="000000" w:themeColor="text1"/>
                <w:sz w:val="21"/>
                <w:szCs w:val="21"/>
              </w:rPr>
            </w:pPr>
          </w:p>
        </w:tc>
        <w:tc>
          <w:tcPr>
            <w:tcW w:w="1047" w:type="dxa"/>
            <w:vMerge/>
            <w:tcBorders>
              <w:left w:val="single" w:sz="4" w:space="0" w:color="000000"/>
              <w:bottom w:val="single" w:sz="4" w:space="0" w:color="000000"/>
              <w:right w:val="single" w:sz="4" w:space="0" w:color="000000"/>
            </w:tcBorders>
            <w:vAlign w:val="center"/>
          </w:tcPr>
          <w:p w:rsidR="00DB6592" w:rsidRDefault="00DB6592">
            <w:pPr>
              <w:widowControl/>
              <w:snapToGrid w:val="0"/>
              <w:jc w:val="center"/>
              <w:rPr>
                <w:rFonts w:ascii="Times New Roman" w:eastAsia="宋体" w:hAnsi="Times New Roman" w:cs="Times New Roman"/>
                <w:color w:val="000000" w:themeColor="text1"/>
                <w:sz w:val="21"/>
                <w:szCs w:val="21"/>
              </w:rPr>
            </w:pPr>
          </w:p>
        </w:tc>
      </w:tr>
    </w:tbl>
    <w:p w:rsidR="00DB6592" w:rsidRDefault="00DB6592">
      <w:pPr>
        <w:snapToGrid w:val="0"/>
        <w:ind w:firstLine="482"/>
        <w:jc w:val="center"/>
        <w:rPr>
          <w:rFonts w:ascii="Times New Roman" w:eastAsia="宋体" w:hAnsi="Times New Roman" w:cs="Times New Roman"/>
          <w:color w:val="000000" w:themeColor="text1"/>
        </w:rPr>
      </w:pPr>
    </w:p>
    <w:p w:rsidR="00DB6592" w:rsidRDefault="00FD01D4">
      <w:pPr>
        <w:snapToGrid w:val="0"/>
        <w:jc w:val="center"/>
        <w:rPr>
          <w:rFonts w:ascii="Times New Roman" w:eastAsia="宋体" w:hAnsi="Times New Roman" w:cs="Times New Roman"/>
          <w:b/>
          <w:color w:val="000000" w:themeColor="text1"/>
          <w:szCs w:val="24"/>
        </w:rPr>
      </w:pPr>
      <w:r>
        <w:rPr>
          <w:rFonts w:ascii="Times New Roman" w:eastAsia="宋体" w:hAnsi="Times New Roman" w:cs="Times New Roman"/>
          <w:b/>
          <w:color w:val="000000" w:themeColor="text1"/>
          <w:szCs w:val="24"/>
        </w:rPr>
        <w:t>表</w:t>
      </w:r>
      <w:r>
        <w:rPr>
          <w:rFonts w:ascii="Times New Roman" w:eastAsia="宋体" w:hAnsi="Times New Roman" w:cs="Times New Roman"/>
          <w:b/>
          <w:color w:val="000000" w:themeColor="text1"/>
          <w:szCs w:val="24"/>
        </w:rPr>
        <w:t xml:space="preserve">2.5-4     </w:t>
      </w:r>
      <w:r>
        <w:rPr>
          <w:rFonts w:ascii="Times New Roman" w:eastAsia="宋体" w:hAnsi="Times New Roman" w:cs="Times New Roman"/>
          <w:b/>
          <w:color w:val="000000" w:themeColor="text1"/>
          <w:szCs w:val="24"/>
        </w:rPr>
        <w:t>评价工作级别划分标准</w:t>
      </w:r>
    </w:p>
    <w:p w:rsidR="00DB6592" w:rsidRDefault="00DB6592">
      <w:pPr>
        <w:widowControl/>
        <w:snapToGrid w:val="0"/>
        <w:spacing w:before="10"/>
        <w:ind w:firstLine="120"/>
        <w:rPr>
          <w:rFonts w:ascii="Times New Roman" w:eastAsia="宋体" w:hAnsi="Times New Roman" w:cs="Times New Roman"/>
          <w:color w:val="000000" w:themeColor="text1"/>
          <w:sz w:val="6"/>
          <w:szCs w:val="6"/>
        </w:rPr>
      </w:pPr>
    </w:p>
    <w:tbl>
      <w:tblPr>
        <w:tblW w:w="8296" w:type="dxa"/>
        <w:jc w:val="center"/>
        <w:tblLayout w:type="fixed"/>
        <w:tblCellMar>
          <w:left w:w="0" w:type="dxa"/>
          <w:right w:w="0" w:type="dxa"/>
        </w:tblCellMar>
        <w:tblLook w:val="04A0" w:firstRow="1" w:lastRow="0" w:firstColumn="1" w:lastColumn="0" w:noHBand="0" w:noVBand="1"/>
      </w:tblPr>
      <w:tblGrid>
        <w:gridCol w:w="2657"/>
        <w:gridCol w:w="1981"/>
        <w:gridCol w:w="1981"/>
        <w:gridCol w:w="1677"/>
      </w:tblGrid>
      <w:tr w:rsidR="00DB6592">
        <w:trPr>
          <w:trHeight w:hRule="exact" w:val="716"/>
          <w:jc w:val="center"/>
        </w:trPr>
        <w:tc>
          <w:tcPr>
            <w:tcW w:w="2657" w:type="dxa"/>
            <w:tcBorders>
              <w:top w:val="single" w:sz="4" w:space="0" w:color="000000"/>
              <w:left w:val="single" w:sz="4" w:space="0" w:color="000000"/>
              <w:bottom w:val="single" w:sz="4" w:space="0" w:color="000000"/>
              <w:right w:val="single" w:sz="4" w:space="0" w:color="000000"/>
              <w:tl2br w:val="single" w:sz="4" w:space="0" w:color="auto"/>
            </w:tcBorders>
            <w:vAlign w:val="center"/>
          </w:tcPr>
          <w:p w:rsidR="00DB6592" w:rsidRDefault="00FD01D4">
            <w:pPr>
              <w:widowControl/>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 xml:space="preserve">            </w:t>
            </w:r>
            <w:r>
              <w:rPr>
                <w:rFonts w:ascii="Times New Roman" w:eastAsia="宋体" w:hAnsi="Times New Roman" w:cs="Times New Roman"/>
                <w:color w:val="000000" w:themeColor="text1"/>
                <w:sz w:val="21"/>
                <w:szCs w:val="21"/>
              </w:rPr>
              <w:t>项目类别</w:t>
            </w:r>
          </w:p>
          <w:p w:rsidR="00DB6592" w:rsidRDefault="00FD01D4">
            <w:pPr>
              <w:widowControl/>
              <w:snapToGrid w:val="0"/>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环境敏感程度</w:t>
            </w:r>
          </w:p>
        </w:tc>
        <w:tc>
          <w:tcPr>
            <w:tcW w:w="1981" w:type="dxa"/>
            <w:tcBorders>
              <w:top w:val="single" w:sz="4" w:space="0" w:color="000000"/>
              <w:left w:val="single" w:sz="4" w:space="0" w:color="000000"/>
              <w:bottom w:val="single" w:sz="4" w:space="0" w:color="000000"/>
              <w:right w:val="single" w:sz="4" w:space="0" w:color="000000"/>
            </w:tcBorders>
            <w:vAlign w:val="center"/>
          </w:tcPr>
          <w:p w:rsidR="00DB6592" w:rsidRDefault="00FD01D4">
            <w:pPr>
              <w:widowControl/>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 xml:space="preserve">I </w:t>
            </w:r>
            <w:r>
              <w:rPr>
                <w:rFonts w:ascii="Times New Roman" w:eastAsia="宋体" w:hAnsi="Times New Roman" w:cs="Times New Roman"/>
                <w:color w:val="000000" w:themeColor="text1"/>
                <w:sz w:val="21"/>
                <w:szCs w:val="21"/>
              </w:rPr>
              <w:t>类项目</w:t>
            </w:r>
          </w:p>
        </w:tc>
        <w:tc>
          <w:tcPr>
            <w:tcW w:w="1981" w:type="dxa"/>
            <w:tcBorders>
              <w:top w:val="single" w:sz="4" w:space="0" w:color="000000"/>
              <w:left w:val="single" w:sz="4" w:space="0" w:color="000000"/>
              <w:bottom w:val="single" w:sz="4" w:space="0" w:color="000000"/>
              <w:right w:val="single" w:sz="4" w:space="0" w:color="000000"/>
            </w:tcBorders>
            <w:vAlign w:val="center"/>
          </w:tcPr>
          <w:p w:rsidR="00DB6592" w:rsidRDefault="00FD01D4">
            <w:pPr>
              <w:widowControl/>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 xml:space="preserve">II </w:t>
            </w:r>
            <w:r>
              <w:rPr>
                <w:rFonts w:ascii="Times New Roman" w:eastAsia="宋体" w:hAnsi="Times New Roman" w:cs="Times New Roman"/>
                <w:color w:val="000000" w:themeColor="text1"/>
                <w:sz w:val="21"/>
                <w:szCs w:val="21"/>
              </w:rPr>
              <w:t>类项目</w:t>
            </w:r>
          </w:p>
        </w:tc>
        <w:tc>
          <w:tcPr>
            <w:tcW w:w="1677" w:type="dxa"/>
            <w:tcBorders>
              <w:top w:val="single" w:sz="4" w:space="0" w:color="000000"/>
              <w:left w:val="single" w:sz="4" w:space="0" w:color="000000"/>
              <w:bottom w:val="single" w:sz="4" w:space="0" w:color="000000"/>
              <w:right w:val="single" w:sz="4" w:space="0" w:color="000000"/>
            </w:tcBorders>
            <w:vAlign w:val="center"/>
          </w:tcPr>
          <w:p w:rsidR="00DB6592" w:rsidRDefault="00FD01D4">
            <w:pPr>
              <w:widowControl/>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 xml:space="preserve">III </w:t>
            </w:r>
            <w:r>
              <w:rPr>
                <w:rFonts w:ascii="Times New Roman" w:eastAsia="宋体" w:hAnsi="Times New Roman" w:cs="Times New Roman"/>
                <w:color w:val="000000" w:themeColor="text1"/>
                <w:sz w:val="21"/>
                <w:szCs w:val="21"/>
              </w:rPr>
              <w:t>类项目</w:t>
            </w:r>
          </w:p>
        </w:tc>
      </w:tr>
      <w:tr w:rsidR="00DB6592">
        <w:trPr>
          <w:trHeight w:hRule="exact" w:val="340"/>
          <w:jc w:val="center"/>
        </w:trPr>
        <w:tc>
          <w:tcPr>
            <w:tcW w:w="2657" w:type="dxa"/>
            <w:tcBorders>
              <w:top w:val="single" w:sz="4" w:space="0" w:color="000000"/>
              <w:left w:val="single" w:sz="4" w:space="0" w:color="000000"/>
              <w:bottom w:val="single" w:sz="4" w:space="0" w:color="000000"/>
              <w:right w:val="single" w:sz="4" w:space="0" w:color="000000"/>
            </w:tcBorders>
            <w:vAlign w:val="center"/>
          </w:tcPr>
          <w:p w:rsidR="00DB6592" w:rsidRDefault="00FD01D4">
            <w:pPr>
              <w:widowControl/>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敏感</w:t>
            </w:r>
          </w:p>
        </w:tc>
        <w:tc>
          <w:tcPr>
            <w:tcW w:w="1981" w:type="dxa"/>
            <w:tcBorders>
              <w:top w:val="single" w:sz="4" w:space="0" w:color="000000"/>
              <w:left w:val="single" w:sz="4" w:space="0" w:color="000000"/>
              <w:bottom w:val="single" w:sz="4" w:space="0" w:color="000000"/>
              <w:right w:val="single" w:sz="4" w:space="0" w:color="000000"/>
            </w:tcBorders>
            <w:vAlign w:val="center"/>
          </w:tcPr>
          <w:p w:rsidR="00DB6592" w:rsidRDefault="00FD01D4">
            <w:pPr>
              <w:widowControl/>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一</w:t>
            </w:r>
          </w:p>
        </w:tc>
        <w:tc>
          <w:tcPr>
            <w:tcW w:w="1981" w:type="dxa"/>
            <w:tcBorders>
              <w:top w:val="single" w:sz="4" w:space="0" w:color="000000"/>
              <w:left w:val="single" w:sz="4" w:space="0" w:color="000000"/>
              <w:bottom w:val="single" w:sz="4" w:space="0" w:color="000000"/>
              <w:right w:val="single" w:sz="4" w:space="0" w:color="000000"/>
            </w:tcBorders>
            <w:vAlign w:val="center"/>
          </w:tcPr>
          <w:p w:rsidR="00DB6592" w:rsidRDefault="00FD01D4">
            <w:pPr>
              <w:widowControl/>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一</w:t>
            </w:r>
          </w:p>
        </w:tc>
        <w:tc>
          <w:tcPr>
            <w:tcW w:w="1677" w:type="dxa"/>
            <w:tcBorders>
              <w:top w:val="single" w:sz="4" w:space="0" w:color="000000"/>
              <w:left w:val="single" w:sz="4" w:space="0" w:color="000000"/>
              <w:bottom w:val="single" w:sz="4" w:space="0" w:color="000000"/>
              <w:right w:val="single" w:sz="4" w:space="0" w:color="000000"/>
            </w:tcBorders>
            <w:vAlign w:val="center"/>
          </w:tcPr>
          <w:p w:rsidR="00DB6592" w:rsidRDefault="00FD01D4">
            <w:pPr>
              <w:widowControl/>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二</w:t>
            </w:r>
          </w:p>
        </w:tc>
      </w:tr>
      <w:tr w:rsidR="00DB6592">
        <w:trPr>
          <w:trHeight w:hRule="exact" w:val="340"/>
          <w:jc w:val="center"/>
        </w:trPr>
        <w:tc>
          <w:tcPr>
            <w:tcW w:w="2657" w:type="dxa"/>
            <w:tcBorders>
              <w:top w:val="single" w:sz="4" w:space="0" w:color="000000"/>
              <w:left w:val="single" w:sz="4" w:space="0" w:color="000000"/>
              <w:bottom w:val="single" w:sz="4" w:space="0" w:color="000000"/>
              <w:right w:val="single" w:sz="4" w:space="0" w:color="000000"/>
            </w:tcBorders>
            <w:vAlign w:val="center"/>
          </w:tcPr>
          <w:p w:rsidR="00DB6592" w:rsidRDefault="00FD01D4">
            <w:pPr>
              <w:widowControl/>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较敏感</w:t>
            </w:r>
          </w:p>
        </w:tc>
        <w:tc>
          <w:tcPr>
            <w:tcW w:w="1981" w:type="dxa"/>
            <w:tcBorders>
              <w:top w:val="single" w:sz="4" w:space="0" w:color="000000"/>
              <w:left w:val="single" w:sz="4" w:space="0" w:color="000000"/>
              <w:bottom w:val="single" w:sz="4" w:space="0" w:color="000000"/>
              <w:right w:val="single" w:sz="4" w:space="0" w:color="000000"/>
            </w:tcBorders>
            <w:vAlign w:val="center"/>
          </w:tcPr>
          <w:p w:rsidR="00DB6592" w:rsidRDefault="00FD01D4">
            <w:pPr>
              <w:widowControl/>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一</w:t>
            </w:r>
          </w:p>
        </w:tc>
        <w:tc>
          <w:tcPr>
            <w:tcW w:w="1981" w:type="dxa"/>
            <w:tcBorders>
              <w:top w:val="single" w:sz="4" w:space="0" w:color="000000"/>
              <w:left w:val="single" w:sz="4" w:space="0" w:color="000000"/>
              <w:bottom w:val="single" w:sz="4" w:space="0" w:color="000000"/>
              <w:right w:val="single" w:sz="4" w:space="0" w:color="000000"/>
            </w:tcBorders>
            <w:vAlign w:val="center"/>
          </w:tcPr>
          <w:p w:rsidR="00DB6592" w:rsidRDefault="00FD01D4">
            <w:pPr>
              <w:widowControl/>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二</w:t>
            </w:r>
          </w:p>
        </w:tc>
        <w:tc>
          <w:tcPr>
            <w:tcW w:w="1677" w:type="dxa"/>
            <w:tcBorders>
              <w:top w:val="single" w:sz="4" w:space="0" w:color="000000"/>
              <w:left w:val="single" w:sz="4" w:space="0" w:color="000000"/>
              <w:bottom w:val="single" w:sz="4" w:space="0" w:color="000000"/>
              <w:right w:val="single" w:sz="4" w:space="0" w:color="000000"/>
            </w:tcBorders>
            <w:vAlign w:val="center"/>
          </w:tcPr>
          <w:p w:rsidR="00DB6592" w:rsidRDefault="00FD01D4">
            <w:pPr>
              <w:widowControl/>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三</w:t>
            </w:r>
          </w:p>
        </w:tc>
      </w:tr>
      <w:tr w:rsidR="00DB6592">
        <w:trPr>
          <w:trHeight w:hRule="exact" w:val="340"/>
          <w:jc w:val="center"/>
        </w:trPr>
        <w:tc>
          <w:tcPr>
            <w:tcW w:w="2657" w:type="dxa"/>
            <w:tcBorders>
              <w:top w:val="single" w:sz="4" w:space="0" w:color="000000"/>
              <w:left w:val="single" w:sz="4" w:space="0" w:color="000000"/>
              <w:bottom w:val="single" w:sz="4" w:space="0" w:color="000000"/>
              <w:right w:val="single" w:sz="4" w:space="0" w:color="000000"/>
            </w:tcBorders>
            <w:vAlign w:val="center"/>
          </w:tcPr>
          <w:p w:rsidR="00DB6592" w:rsidRDefault="00FD01D4">
            <w:pPr>
              <w:widowControl/>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不敏感</w:t>
            </w:r>
          </w:p>
        </w:tc>
        <w:tc>
          <w:tcPr>
            <w:tcW w:w="1981" w:type="dxa"/>
            <w:tcBorders>
              <w:top w:val="single" w:sz="4" w:space="0" w:color="000000"/>
              <w:left w:val="single" w:sz="4" w:space="0" w:color="000000"/>
              <w:bottom w:val="single" w:sz="4" w:space="0" w:color="000000"/>
              <w:right w:val="single" w:sz="4" w:space="0" w:color="000000"/>
            </w:tcBorders>
            <w:vAlign w:val="center"/>
          </w:tcPr>
          <w:p w:rsidR="00DB6592" w:rsidRDefault="00FD01D4">
            <w:pPr>
              <w:widowControl/>
              <w:snapToGrid w:val="0"/>
              <w:jc w:val="center"/>
              <w:rPr>
                <w:rFonts w:ascii="Times New Roman" w:eastAsia="宋体" w:hAnsi="Times New Roman" w:cs="Times New Roman"/>
                <w:color w:val="000000" w:themeColor="text1"/>
                <w:sz w:val="21"/>
                <w:szCs w:val="21"/>
                <w:shd w:val="pct10" w:color="auto" w:fill="FFFFFF"/>
              </w:rPr>
            </w:pPr>
            <w:r>
              <w:rPr>
                <w:rFonts w:ascii="Times New Roman" w:eastAsia="宋体" w:hAnsi="Times New Roman" w:cs="Times New Roman"/>
                <w:color w:val="000000" w:themeColor="text1"/>
                <w:sz w:val="21"/>
                <w:szCs w:val="21"/>
              </w:rPr>
              <w:t>二（本项目）</w:t>
            </w:r>
          </w:p>
        </w:tc>
        <w:tc>
          <w:tcPr>
            <w:tcW w:w="1981" w:type="dxa"/>
            <w:tcBorders>
              <w:top w:val="single" w:sz="4" w:space="0" w:color="000000"/>
              <w:left w:val="single" w:sz="4" w:space="0" w:color="000000"/>
              <w:bottom w:val="single" w:sz="4" w:space="0" w:color="000000"/>
              <w:right w:val="single" w:sz="4" w:space="0" w:color="000000"/>
            </w:tcBorders>
            <w:vAlign w:val="center"/>
          </w:tcPr>
          <w:p w:rsidR="00DB6592" w:rsidRDefault="00FD01D4">
            <w:pPr>
              <w:widowControl/>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三</w:t>
            </w:r>
          </w:p>
        </w:tc>
        <w:tc>
          <w:tcPr>
            <w:tcW w:w="1677" w:type="dxa"/>
            <w:tcBorders>
              <w:top w:val="single" w:sz="4" w:space="0" w:color="000000"/>
              <w:left w:val="single" w:sz="4" w:space="0" w:color="000000"/>
              <w:bottom w:val="single" w:sz="4" w:space="0" w:color="000000"/>
              <w:right w:val="single" w:sz="4" w:space="0" w:color="000000"/>
            </w:tcBorders>
            <w:vAlign w:val="center"/>
          </w:tcPr>
          <w:p w:rsidR="00DB6592" w:rsidRDefault="00FD01D4">
            <w:pPr>
              <w:widowControl/>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三</w:t>
            </w:r>
          </w:p>
        </w:tc>
      </w:tr>
    </w:tbl>
    <w:p w:rsidR="00DB6592" w:rsidRDefault="00FD01D4">
      <w:pPr>
        <w:snapToGrid w:val="0"/>
        <w:spacing w:line="360" w:lineRule="auto"/>
        <w:ind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根据建设项目地下水环境影响评价工作等级划分表（如上表），对照《环境影响评价技术导则地下水环境》（</w:t>
      </w:r>
      <w:r>
        <w:rPr>
          <w:rFonts w:ascii="Times New Roman" w:eastAsia="宋体" w:hAnsi="Times New Roman" w:cs="Times New Roman"/>
          <w:color w:val="000000" w:themeColor="text1"/>
          <w:szCs w:val="24"/>
        </w:rPr>
        <w:t>HJ610-2016</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附录</w:t>
      </w:r>
      <w:r>
        <w:rPr>
          <w:rFonts w:ascii="Times New Roman" w:eastAsia="宋体" w:hAnsi="Times New Roman" w:cs="Times New Roman"/>
          <w:color w:val="000000" w:themeColor="text1"/>
          <w:szCs w:val="24"/>
        </w:rPr>
        <w:t>A</w:t>
      </w:r>
      <w:r>
        <w:rPr>
          <w:rFonts w:ascii="Times New Roman" w:eastAsia="宋体" w:hAnsi="Times New Roman" w:cs="Times New Roman"/>
          <w:color w:val="000000" w:themeColor="text1"/>
          <w:szCs w:val="24"/>
        </w:rPr>
        <w:t>地下水环境影响评价行业分类表</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，建设项目属于</w:t>
      </w:r>
      <w:r>
        <w:rPr>
          <w:rFonts w:ascii="Times New Roman" w:eastAsia="宋体" w:hAnsi="Times New Roman" w:cs="Times New Roman"/>
          <w:color w:val="000000" w:themeColor="text1"/>
          <w:szCs w:val="24"/>
        </w:rPr>
        <w:t>“154</w:t>
      </w:r>
      <w:r>
        <w:rPr>
          <w:rFonts w:ascii="Times New Roman" w:eastAsia="宋体" w:hAnsi="Times New Roman" w:cs="Times New Roman"/>
          <w:color w:val="000000" w:themeColor="text1"/>
          <w:szCs w:val="24"/>
        </w:rPr>
        <w:t>仓储（不含油库、气库、煤炭存储）</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有毒、有害及危险化学品的仓储</w:t>
      </w:r>
      <w:r>
        <w:rPr>
          <w:rFonts w:ascii="宋体" w:eastAsia="宋体" w:hAnsi="宋体" w:cs="宋体" w:hint="eastAsia"/>
          <w:color w:val="000000" w:themeColor="text1"/>
          <w:szCs w:val="24"/>
        </w:rPr>
        <w:t>Ⅰ</w:t>
      </w:r>
      <w:r>
        <w:rPr>
          <w:rFonts w:ascii="Times New Roman" w:eastAsia="宋体" w:hAnsi="Times New Roman" w:cs="Times New Roman"/>
          <w:color w:val="000000" w:themeColor="text1"/>
          <w:szCs w:val="24"/>
        </w:rPr>
        <w:t>类（报告书）项目，本项目周边村庄居民不以地下水作为主要饮用水，项目所在地区域不涉及集中或分散式饮用水水源，地下水环境敏感程度为</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不敏感</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，确定本项目地下水环境影响评价工作等级为二级。</w:t>
      </w:r>
    </w:p>
    <w:p w:rsidR="00DB6592" w:rsidRDefault="00FD01D4">
      <w:pPr>
        <w:snapToGrid w:val="0"/>
        <w:spacing w:line="360" w:lineRule="auto"/>
        <w:ind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4</w:t>
      </w:r>
      <w:r>
        <w:rPr>
          <w:rFonts w:ascii="Times New Roman" w:eastAsia="宋体" w:hAnsi="Times New Roman" w:cs="Times New Roman"/>
          <w:color w:val="000000" w:themeColor="text1"/>
          <w:szCs w:val="24"/>
        </w:rPr>
        <w:t>）声环境</w:t>
      </w:r>
    </w:p>
    <w:p w:rsidR="00DB6592" w:rsidRDefault="00FD01D4">
      <w:pPr>
        <w:snapToGrid w:val="0"/>
        <w:spacing w:line="360" w:lineRule="auto"/>
        <w:ind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本项目厂址周围按照规划为工业用地，为《声环境质量标准》（</w:t>
      </w:r>
      <w:r>
        <w:rPr>
          <w:rFonts w:ascii="Times New Roman" w:eastAsia="宋体" w:hAnsi="Times New Roman" w:cs="Times New Roman"/>
          <w:color w:val="000000" w:themeColor="text1"/>
          <w:szCs w:val="24"/>
        </w:rPr>
        <w:t>GB3096-2008</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3</w:t>
      </w:r>
      <w:r>
        <w:rPr>
          <w:rFonts w:ascii="Times New Roman" w:eastAsia="宋体" w:hAnsi="Times New Roman" w:cs="Times New Roman"/>
          <w:color w:val="000000" w:themeColor="text1"/>
          <w:szCs w:val="24"/>
        </w:rPr>
        <w:t>类标准区，评价范围噪声级增加量在</w:t>
      </w:r>
      <w:r>
        <w:rPr>
          <w:rFonts w:ascii="Times New Roman" w:eastAsia="宋体" w:hAnsi="Times New Roman" w:cs="Times New Roman"/>
          <w:color w:val="000000" w:themeColor="text1"/>
          <w:szCs w:val="24"/>
        </w:rPr>
        <w:t>3dB</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A</w:t>
      </w:r>
      <w:r>
        <w:rPr>
          <w:rFonts w:ascii="Times New Roman" w:eastAsia="宋体" w:hAnsi="Times New Roman" w:cs="Times New Roman"/>
          <w:color w:val="000000" w:themeColor="text1"/>
          <w:szCs w:val="24"/>
        </w:rPr>
        <w:t>）以下，受影响的人数变化不大，根据《环境影响评价技术导则</w:t>
      </w:r>
      <w:r>
        <w:rPr>
          <w:rFonts w:ascii="Times New Roman" w:eastAsia="宋体" w:hAnsi="Times New Roman" w:cs="Times New Roman"/>
          <w:color w:val="000000" w:themeColor="text1"/>
          <w:szCs w:val="24"/>
        </w:rPr>
        <w:t xml:space="preserve"> </w:t>
      </w:r>
      <w:r>
        <w:rPr>
          <w:rFonts w:ascii="Times New Roman" w:eastAsia="宋体" w:hAnsi="Times New Roman" w:cs="Times New Roman"/>
          <w:color w:val="000000" w:themeColor="text1"/>
          <w:szCs w:val="24"/>
        </w:rPr>
        <w:t>声环境》（</w:t>
      </w:r>
      <w:r>
        <w:rPr>
          <w:rFonts w:ascii="Times New Roman" w:eastAsia="宋体" w:hAnsi="Times New Roman" w:cs="Times New Roman"/>
          <w:color w:val="000000" w:themeColor="text1"/>
          <w:szCs w:val="24"/>
        </w:rPr>
        <w:t>HJ2.4-2009</w:t>
      </w:r>
      <w:r>
        <w:rPr>
          <w:rFonts w:ascii="Times New Roman" w:eastAsia="宋体" w:hAnsi="Times New Roman" w:cs="Times New Roman"/>
          <w:color w:val="000000" w:themeColor="text1"/>
          <w:szCs w:val="24"/>
        </w:rPr>
        <w:t>）声环境评价等级确定为三级。</w:t>
      </w:r>
    </w:p>
    <w:p w:rsidR="00DB6592" w:rsidRDefault="00FD01D4">
      <w:pPr>
        <w:snapToGrid w:val="0"/>
        <w:spacing w:line="360" w:lineRule="auto"/>
        <w:ind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5</w:t>
      </w:r>
      <w:r>
        <w:rPr>
          <w:rFonts w:ascii="Times New Roman" w:eastAsia="宋体" w:hAnsi="Times New Roman" w:cs="Times New Roman"/>
          <w:color w:val="000000" w:themeColor="text1"/>
          <w:szCs w:val="24"/>
        </w:rPr>
        <w:t>）生态环境</w:t>
      </w:r>
    </w:p>
    <w:p w:rsidR="00DB6592" w:rsidRDefault="00FD01D4">
      <w:pPr>
        <w:snapToGrid w:val="0"/>
        <w:spacing w:line="360" w:lineRule="auto"/>
        <w:ind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本项目位于安宁市工业园区，项目用地为工业用地，占地面积</w:t>
      </w:r>
      <w:r>
        <w:rPr>
          <w:rFonts w:ascii="Times New Roman" w:eastAsia="宋体" w:hAnsi="Times New Roman" w:cs="Times New Roman"/>
          <w:color w:val="000000" w:themeColor="text1"/>
          <w:szCs w:val="24"/>
        </w:rPr>
        <w:t>0.02576km</w:t>
      </w:r>
      <w:r>
        <w:rPr>
          <w:rFonts w:ascii="Times New Roman" w:eastAsia="宋体" w:hAnsi="Times New Roman" w:cs="Times New Roman"/>
          <w:color w:val="000000" w:themeColor="text1"/>
          <w:szCs w:val="24"/>
          <w:vertAlign w:val="superscript"/>
        </w:rPr>
        <w:t>2</w:t>
      </w:r>
      <w:r>
        <w:rPr>
          <w:rFonts w:ascii="Times New Roman" w:eastAsia="宋体" w:hAnsi="Times New Roman" w:cs="Times New Roman"/>
          <w:color w:val="000000" w:themeColor="text1"/>
          <w:szCs w:val="24"/>
        </w:rPr>
        <w:t>，占地长度远小于</w:t>
      </w:r>
      <w:r>
        <w:rPr>
          <w:rFonts w:ascii="Times New Roman" w:eastAsia="宋体" w:hAnsi="Times New Roman" w:cs="Times New Roman"/>
          <w:color w:val="000000" w:themeColor="text1"/>
          <w:szCs w:val="24"/>
        </w:rPr>
        <w:t>50km</w:t>
      </w:r>
      <w:r>
        <w:rPr>
          <w:rFonts w:ascii="Times New Roman" w:eastAsia="宋体" w:hAnsi="Times New Roman" w:cs="Times New Roman"/>
          <w:color w:val="000000" w:themeColor="text1"/>
          <w:szCs w:val="24"/>
        </w:rPr>
        <w:t>，影响区域生态敏感性为一般区域，根据《环境影响评价技术导则</w:t>
      </w:r>
      <w:r>
        <w:rPr>
          <w:rFonts w:ascii="Times New Roman" w:eastAsia="宋体" w:hAnsi="Times New Roman" w:cs="Times New Roman"/>
          <w:color w:val="000000" w:themeColor="text1"/>
          <w:szCs w:val="24"/>
        </w:rPr>
        <w:t xml:space="preserve"> </w:t>
      </w:r>
      <w:r>
        <w:rPr>
          <w:rFonts w:ascii="Times New Roman" w:eastAsia="宋体" w:hAnsi="Times New Roman" w:cs="Times New Roman"/>
          <w:color w:val="000000" w:themeColor="text1"/>
          <w:szCs w:val="24"/>
        </w:rPr>
        <w:t>生态影响》（</w:t>
      </w:r>
      <w:r>
        <w:rPr>
          <w:rFonts w:ascii="Times New Roman" w:eastAsia="宋体" w:hAnsi="Times New Roman" w:cs="Times New Roman"/>
          <w:color w:val="000000" w:themeColor="text1"/>
          <w:szCs w:val="24"/>
        </w:rPr>
        <w:t>HJ19-2011</w:t>
      </w:r>
      <w:r>
        <w:rPr>
          <w:rFonts w:ascii="Times New Roman" w:eastAsia="宋体" w:hAnsi="Times New Roman" w:cs="Times New Roman"/>
          <w:color w:val="000000" w:themeColor="text1"/>
          <w:szCs w:val="24"/>
        </w:rPr>
        <w:t>）表</w:t>
      </w:r>
      <w:r>
        <w:rPr>
          <w:rFonts w:ascii="Times New Roman" w:eastAsia="宋体" w:hAnsi="Times New Roman" w:cs="Times New Roman"/>
          <w:color w:val="000000" w:themeColor="text1"/>
          <w:szCs w:val="24"/>
        </w:rPr>
        <w:t>1</w:t>
      </w:r>
      <w:r>
        <w:rPr>
          <w:rFonts w:ascii="Times New Roman" w:eastAsia="宋体" w:hAnsi="Times New Roman" w:cs="Times New Roman"/>
          <w:color w:val="000000" w:themeColor="text1"/>
          <w:szCs w:val="24"/>
        </w:rPr>
        <w:t>中的规定，本项目生态影响评价等级定为三级。</w:t>
      </w:r>
    </w:p>
    <w:p w:rsidR="00DB6592" w:rsidRDefault="00DB6592">
      <w:pPr>
        <w:snapToGrid w:val="0"/>
        <w:spacing w:line="360" w:lineRule="auto"/>
        <w:ind w:firstLine="480"/>
        <w:rPr>
          <w:rFonts w:ascii="Times New Roman" w:eastAsia="宋体" w:hAnsi="Times New Roman" w:cs="Times New Roman"/>
          <w:color w:val="000000" w:themeColor="text1"/>
          <w:szCs w:val="24"/>
        </w:rPr>
      </w:pPr>
    </w:p>
    <w:p w:rsidR="00DB6592" w:rsidRDefault="00FD01D4">
      <w:pPr>
        <w:snapToGrid w:val="0"/>
        <w:spacing w:line="360" w:lineRule="auto"/>
        <w:ind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6</w:t>
      </w:r>
      <w:r>
        <w:rPr>
          <w:rFonts w:ascii="Times New Roman" w:eastAsia="宋体" w:hAnsi="Times New Roman" w:cs="Times New Roman"/>
          <w:color w:val="000000" w:themeColor="text1"/>
          <w:szCs w:val="24"/>
        </w:rPr>
        <w:t>）环境风险</w:t>
      </w:r>
    </w:p>
    <w:p w:rsidR="00DB6592" w:rsidRDefault="00FD01D4">
      <w:pPr>
        <w:snapToGrid w:val="0"/>
        <w:spacing w:line="360" w:lineRule="auto"/>
        <w:ind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本项目设计的主要危险物品为</w:t>
      </w:r>
      <w:r>
        <w:rPr>
          <w:rFonts w:ascii="Times New Roman" w:eastAsia="宋体" w:hAnsi="Times New Roman" w:cs="Times New Roman"/>
          <w:color w:val="000000" w:themeColor="text1"/>
          <w:szCs w:val="24"/>
        </w:rPr>
        <w:t>NH</w:t>
      </w:r>
      <w:r>
        <w:rPr>
          <w:rFonts w:ascii="Times New Roman" w:eastAsia="宋体" w:hAnsi="Times New Roman" w:cs="Times New Roman"/>
          <w:color w:val="000000" w:themeColor="text1"/>
          <w:szCs w:val="24"/>
          <w:vertAlign w:val="subscript"/>
        </w:rPr>
        <w:t>3</w:t>
      </w:r>
      <w:r>
        <w:rPr>
          <w:rFonts w:ascii="Times New Roman" w:eastAsia="宋体" w:hAnsi="Times New Roman" w:cs="Times New Roman"/>
          <w:color w:val="000000" w:themeColor="text1"/>
          <w:szCs w:val="24"/>
        </w:rPr>
        <w:t>，风险评价等级确定见表</w:t>
      </w:r>
      <w:r>
        <w:rPr>
          <w:rFonts w:ascii="Times New Roman" w:eastAsia="宋体" w:hAnsi="Times New Roman" w:cs="Times New Roman"/>
          <w:color w:val="000000" w:themeColor="text1"/>
          <w:szCs w:val="24"/>
        </w:rPr>
        <w:t>2.5-5</w:t>
      </w:r>
      <w:r>
        <w:rPr>
          <w:rFonts w:ascii="Times New Roman" w:eastAsia="宋体" w:hAnsi="Times New Roman" w:cs="Times New Roman"/>
          <w:color w:val="000000" w:themeColor="text1"/>
          <w:szCs w:val="24"/>
        </w:rPr>
        <w:t>。</w:t>
      </w:r>
    </w:p>
    <w:p w:rsidR="00DB6592" w:rsidRDefault="00FD01D4">
      <w:pPr>
        <w:snapToGrid w:val="0"/>
        <w:jc w:val="center"/>
        <w:rPr>
          <w:rFonts w:ascii="Times New Roman" w:eastAsia="宋体" w:hAnsi="Times New Roman" w:cs="Times New Roman"/>
          <w:b/>
          <w:color w:val="000000" w:themeColor="text1"/>
          <w:szCs w:val="24"/>
        </w:rPr>
      </w:pPr>
      <w:r>
        <w:rPr>
          <w:rFonts w:ascii="Times New Roman" w:eastAsia="宋体" w:hAnsi="Times New Roman" w:cs="Times New Roman"/>
          <w:b/>
          <w:color w:val="000000" w:themeColor="text1"/>
          <w:szCs w:val="24"/>
        </w:rPr>
        <w:t>表</w:t>
      </w:r>
      <w:r>
        <w:rPr>
          <w:rFonts w:ascii="Times New Roman" w:eastAsia="宋体" w:hAnsi="Times New Roman" w:cs="Times New Roman"/>
          <w:b/>
          <w:color w:val="000000" w:themeColor="text1"/>
          <w:szCs w:val="24"/>
        </w:rPr>
        <w:t xml:space="preserve">2.5-5  </w:t>
      </w:r>
      <w:r>
        <w:rPr>
          <w:rFonts w:ascii="Times New Roman" w:eastAsia="宋体" w:hAnsi="Times New Roman" w:cs="Times New Roman"/>
          <w:b/>
          <w:color w:val="000000" w:themeColor="text1"/>
          <w:szCs w:val="24"/>
        </w:rPr>
        <w:t>风险评价等级划分表</w:t>
      </w:r>
    </w:p>
    <w:tbl>
      <w:tblPr>
        <w:tblStyle w:val="afff3"/>
        <w:tblW w:w="8296" w:type="dxa"/>
        <w:jc w:val="center"/>
        <w:tblLayout w:type="fixed"/>
        <w:tblLook w:val="04A0" w:firstRow="1" w:lastRow="0" w:firstColumn="1" w:lastColumn="0" w:noHBand="0" w:noVBand="1"/>
      </w:tblPr>
      <w:tblGrid>
        <w:gridCol w:w="1659"/>
        <w:gridCol w:w="1659"/>
        <w:gridCol w:w="1659"/>
        <w:gridCol w:w="1659"/>
        <w:gridCol w:w="1660"/>
      </w:tblGrid>
      <w:tr w:rsidR="00DB6592">
        <w:trPr>
          <w:trHeight w:val="369"/>
          <w:jc w:val="center"/>
        </w:trPr>
        <w:tc>
          <w:tcPr>
            <w:tcW w:w="1659" w:type="dxa"/>
            <w:vAlign w:val="center"/>
          </w:tcPr>
          <w:p w:rsidR="00DB6592" w:rsidRDefault="00FD01D4">
            <w:pPr>
              <w:snapToGrid w:val="0"/>
              <w:jc w:val="center"/>
              <w:rPr>
                <w:rFonts w:ascii="Times New Roman" w:eastAsia="宋体" w:hAnsi="Times New Roman" w:cs="Times New Roman"/>
                <w:b/>
                <w:color w:val="000000" w:themeColor="text1"/>
                <w:sz w:val="21"/>
                <w:szCs w:val="24"/>
              </w:rPr>
            </w:pPr>
            <w:r>
              <w:rPr>
                <w:rFonts w:ascii="Times New Roman" w:eastAsia="宋体" w:hAnsi="Times New Roman" w:cs="Times New Roman"/>
                <w:b/>
                <w:color w:val="000000" w:themeColor="text1"/>
                <w:sz w:val="21"/>
                <w:szCs w:val="24"/>
              </w:rPr>
              <w:lastRenderedPageBreak/>
              <w:t>项目</w:t>
            </w:r>
          </w:p>
        </w:tc>
        <w:tc>
          <w:tcPr>
            <w:tcW w:w="1659" w:type="dxa"/>
            <w:vAlign w:val="center"/>
          </w:tcPr>
          <w:p w:rsidR="00DB6592" w:rsidRDefault="00FD01D4">
            <w:pPr>
              <w:snapToGrid w:val="0"/>
              <w:jc w:val="center"/>
              <w:rPr>
                <w:rFonts w:ascii="Times New Roman" w:eastAsia="宋体" w:hAnsi="Times New Roman" w:cs="Times New Roman"/>
                <w:b/>
                <w:color w:val="000000" w:themeColor="text1"/>
                <w:sz w:val="21"/>
                <w:szCs w:val="24"/>
              </w:rPr>
            </w:pPr>
            <w:r>
              <w:rPr>
                <w:rFonts w:ascii="Times New Roman" w:eastAsia="宋体" w:hAnsi="Times New Roman" w:cs="Times New Roman"/>
                <w:b/>
                <w:color w:val="000000" w:themeColor="text1"/>
                <w:sz w:val="21"/>
                <w:szCs w:val="24"/>
              </w:rPr>
              <w:t>剧毒危险物质</w:t>
            </w:r>
          </w:p>
        </w:tc>
        <w:tc>
          <w:tcPr>
            <w:tcW w:w="1659" w:type="dxa"/>
            <w:vAlign w:val="center"/>
          </w:tcPr>
          <w:p w:rsidR="00DB6592" w:rsidRDefault="00FD01D4">
            <w:pPr>
              <w:snapToGrid w:val="0"/>
              <w:jc w:val="center"/>
              <w:rPr>
                <w:rFonts w:ascii="Times New Roman" w:eastAsia="宋体" w:hAnsi="Times New Roman" w:cs="Times New Roman"/>
                <w:b/>
                <w:color w:val="000000" w:themeColor="text1"/>
                <w:sz w:val="21"/>
                <w:szCs w:val="24"/>
              </w:rPr>
            </w:pPr>
            <w:r>
              <w:rPr>
                <w:rFonts w:ascii="Times New Roman" w:eastAsia="宋体" w:hAnsi="Times New Roman" w:cs="Times New Roman"/>
                <w:b/>
                <w:color w:val="000000" w:themeColor="text1"/>
                <w:sz w:val="21"/>
                <w:szCs w:val="24"/>
              </w:rPr>
              <w:t>一般毒性危险物质</w:t>
            </w:r>
          </w:p>
        </w:tc>
        <w:tc>
          <w:tcPr>
            <w:tcW w:w="1659" w:type="dxa"/>
            <w:vAlign w:val="center"/>
          </w:tcPr>
          <w:p w:rsidR="00DB6592" w:rsidRDefault="00FD01D4">
            <w:pPr>
              <w:snapToGrid w:val="0"/>
              <w:jc w:val="center"/>
              <w:rPr>
                <w:rFonts w:ascii="Times New Roman" w:eastAsia="宋体" w:hAnsi="Times New Roman" w:cs="Times New Roman"/>
                <w:b/>
                <w:color w:val="000000" w:themeColor="text1"/>
                <w:sz w:val="21"/>
                <w:szCs w:val="24"/>
              </w:rPr>
            </w:pPr>
            <w:r>
              <w:rPr>
                <w:rFonts w:ascii="Times New Roman" w:eastAsia="宋体" w:hAnsi="Times New Roman" w:cs="Times New Roman"/>
                <w:b/>
                <w:color w:val="000000" w:themeColor="text1"/>
                <w:sz w:val="21"/>
                <w:szCs w:val="24"/>
              </w:rPr>
              <w:t>可燃、易燃危险性物质</w:t>
            </w:r>
          </w:p>
        </w:tc>
        <w:tc>
          <w:tcPr>
            <w:tcW w:w="1660" w:type="dxa"/>
            <w:vAlign w:val="center"/>
          </w:tcPr>
          <w:p w:rsidR="00DB6592" w:rsidRDefault="00FD01D4">
            <w:pPr>
              <w:snapToGrid w:val="0"/>
              <w:jc w:val="center"/>
              <w:rPr>
                <w:rFonts w:ascii="Times New Roman" w:eastAsia="宋体" w:hAnsi="Times New Roman" w:cs="Times New Roman"/>
                <w:b/>
                <w:color w:val="000000" w:themeColor="text1"/>
                <w:sz w:val="21"/>
                <w:szCs w:val="24"/>
              </w:rPr>
            </w:pPr>
            <w:r>
              <w:rPr>
                <w:rFonts w:ascii="Times New Roman" w:eastAsia="宋体" w:hAnsi="Times New Roman" w:cs="Times New Roman"/>
                <w:b/>
                <w:color w:val="000000" w:themeColor="text1"/>
                <w:sz w:val="21"/>
                <w:szCs w:val="24"/>
              </w:rPr>
              <w:t>爆炸危险性物质</w:t>
            </w:r>
          </w:p>
        </w:tc>
      </w:tr>
      <w:tr w:rsidR="00DB6592">
        <w:trPr>
          <w:trHeight w:val="369"/>
          <w:jc w:val="center"/>
        </w:trPr>
        <w:tc>
          <w:tcPr>
            <w:tcW w:w="1659" w:type="dxa"/>
            <w:vAlign w:val="center"/>
          </w:tcPr>
          <w:p w:rsidR="00DB6592" w:rsidRDefault="00FD01D4">
            <w:pPr>
              <w:snapToGrid w:val="0"/>
              <w:jc w:val="center"/>
              <w:rPr>
                <w:rFonts w:ascii="Times New Roman" w:eastAsia="宋体" w:hAnsi="Times New Roman" w:cs="Times New Roman"/>
                <w:color w:val="000000" w:themeColor="text1"/>
                <w:sz w:val="21"/>
                <w:szCs w:val="24"/>
              </w:rPr>
            </w:pPr>
            <w:r>
              <w:rPr>
                <w:rFonts w:ascii="Times New Roman" w:eastAsia="宋体" w:hAnsi="Times New Roman" w:cs="Times New Roman"/>
                <w:color w:val="000000" w:themeColor="text1"/>
                <w:sz w:val="21"/>
                <w:szCs w:val="24"/>
              </w:rPr>
              <w:t>重大危险源</w:t>
            </w:r>
          </w:p>
        </w:tc>
        <w:tc>
          <w:tcPr>
            <w:tcW w:w="1659" w:type="dxa"/>
            <w:vAlign w:val="center"/>
          </w:tcPr>
          <w:p w:rsidR="00DB6592" w:rsidRDefault="00FD01D4">
            <w:pPr>
              <w:snapToGrid w:val="0"/>
              <w:jc w:val="center"/>
              <w:rPr>
                <w:rFonts w:ascii="Times New Roman" w:eastAsia="宋体" w:hAnsi="Times New Roman" w:cs="Times New Roman"/>
                <w:color w:val="000000" w:themeColor="text1"/>
                <w:sz w:val="21"/>
                <w:szCs w:val="24"/>
              </w:rPr>
            </w:pPr>
            <w:r>
              <w:rPr>
                <w:rFonts w:ascii="Times New Roman" w:eastAsia="宋体" w:hAnsi="Times New Roman" w:cs="Times New Roman"/>
                <w:color w:val="000000" w:themeColor="text1"/>
                <w:sz w:val="21"/>
                <w:szCs w:val="24"/>
              </w:rPr>
              <w:t>一</w:t>
            </w:r>
          </w:p>
        </w:tc>
        <w:tc>
          <w:tcPr>
            <w:tcW w:w="1659" w:type="dxa"/>
            <w:vAlign w:val="center"/>
          </w:tcPr>
          <w:p w:rsidR="00DB6592" w:rsidRDefault="00FD01D4">
            <w:pPr>
              <w:snapToGrid w:val="0"/>
              <w:jc w:val="center"/>
              <w:rPr>
                <w:rFonts w:ascii="Times New Roman" w:eastAsia="宋体" w:hAnsi="Times New Roman" w:cs="Times New Roman"/>
                <w:color w:val="000000" w:themeColor="text1"/>
                <w:sz w:val="21"/>
                <w:szCs w:val="24"/>
              </w:rPr>
            </w:pPr>
            <w:r>
              <w:rPr>
                <w:rFonts w:ascii="Times New Roman" w:eastAsia="宋体" w:hAnsi="Times New Roman" w:cs="Times New Roman"/>
                <w:color w:val="000000" w:themeColor="text1"/>
                <w:sz w:val="21"/>
                <w:szCs w:val="24"/>
              </w:rPr>
              <w:t>二</w:t>
            </w:r>
          </w:p>
        </w:tc>
        <w:tc>
          <w:tcPr>
            <w:tcW w:w="1659" w:type="dxa"/>
            <w:vAlign w:val="center"/>
          </w:tcPr>
          <w:p w:rsidR="00DB6592" w:rsidRDefault="00FD01D4">
            <w:pPr>
              <w:snapToGrid w:val="0"/>
              <w:jc w:val="center"/>
              <w:rPr>
                <w:rFonts w:ascii="Times New Roman" w:eastAsia="宋体" w:hAnsi="Times New Roman" w:cs="Times New Roman"/>
                <w:color w:val="000000" w:themeColor="text1"/>
                <w:sz w:val="21"/>
                <w:szCs w:val="24"/>
              </w:rPr>
            </w:pPr>
            <w:r>
              <w:rPr>
                <w:rFonts w:ascii="Times New Roman" w:eastAsia="宋体" w:hAnsi="Times New Roman" w:cs="Times New Roman"/>
                <w:color w:val="000000" w:themeColor="text1"/>
                <w:sz w:val="21"/>
                <w:szCs w:val="24"/>
              </w:rPr>
              <w:t>一</w:t>
            </w:r>
          </w:p>
        </w:tc>
        <w:tc>
          <w:tcPr>
            <w:tcW w:w="1660" w:type="dxa"/>
            <w:vAlign w:val="center"/>
          </w:tcPr>
          <w:p w:rsidR="00DB6592" w:rsidRDefault="00FD01D4">
            <w:pPr>
              <w:snapToGrid w:val="0"/>
              <w:jc w:val="center"/>
              <w:rPr>
                <w:rFonts w:ascii="Times New Roman" w:eastAsia="宋体" w:hAnsi="Times New Roman" w:cs="Times New Roman"/>
                <w:color w:val="000000" w:themeColor="text1"/>
                <w:sz w:val="21"/>
                <w:szCs w:val="24"/>
              </w:rPr>
            </w:pPr>
            <w:r>
              <w:rPr>
                <w:rFonts w:ascii="Times New Roman" w:eastAsia="宋体" w:hAnsi="Times New Roman" w:cs="Times New Roman"/>
                <w:color w:val="000000" w:themeColor="text1"/>
                <w:sz w:val="21"/>
                <w:szCs w:val="24"/>
              </w:rPr>
              <w:t>一（本项目）</w:t>
            </w:r>
          </w:p>
        </w:tc>
      </w:tr>
      <w:tr w:rsidR="00DB6592">
        <w:trPr>
          <w:trHeight w:val="369"/>
          <w:jc w:val="center"/>
        </w:trPr>
        <w:tc>
          <w:tcPr>
            <w:tcW w:w="1659" w:type="dxa"/>
            <w:vAlign w:val="center"/>
          </w:tcPr>
          <w:p w:rsidR="00DB6592" w:rsidRDefault="00FD01D4">
            <w:pPr>
              <w:snapToGrid w:val="0"/>
              <w:jc w:val="center"/>
              <w:rPr>
                <w:rFonts w:ascii="Times New Roman" w:eastAsia="宋体" w:hAnsi="Times New Roman" w:cs="Times New Roman"/>
                <w:color w:val="000000" w:themeColor="text1"/>
                <w:sz w:val="21"/>
                <w:szCs w:val="24"/>
              </w:rPr>
            </w:pPr>
            <w:r>
              <w:rPr>
                <w:rFonts w:ascii="Times New Roman" w:eastAsia="宋体" w:hAnsi="Times New Roman" w:cs="Times New Roman"/>
                <w:color w:val="000000" w:themeColor="text1"/>
                <w:sz w:val="21"/>
                <w:szCs w:val="24"/>
              </w:rPr>
              <w:t>非重大危险源</w:t>
            </w:r>
          </w:p>
        </w:tc>
        <w:tc>
          <w:tcPr>
            <w:tcW w:w="1659" w:type="dxa"/>
            <w:vAlign w:val="center"/>
          </w:tcPr>
          <w:p w:rsidR="00DB6592" w:rsidRDefault="00FD01D4">
            <w:pPr>
              <w:snapToGrid w:val="0"/>
              <w:jc w:val="center"/>
              <w:rPr>
                <w:rFonts w:ascii="Times New Roman" w:eastAsia="宋体" w:hAnsi="Times New Roman" w:cs="Times New Roman"/>
                <w:color w:val="000000" w:themeColor="text1"/>
                <w:sz w:val="21"/>
                <w:szCs w:val="24"/>
              </w:rPr>
            </w:pPr>
            <w:r>
              <w:rPr>
                <w:rFonts w:ascii="Times New Roman" w:eastAsia="宋体" w:hAnsi="Times New Roman" w:cs="Times New Roman"/>
                <w:color w:val="000000" w:themeColor="text1"/>
                <w:sz w:val="21"/>
                <w:szCs w:val="24"/>
              </w:rPr>
              <w:t>二</w:t>
            </w:r>
          </w:p>
        </w:tc>
        <w:tc>
          <w:tcPr>
            <w:tcW w:w="1659" w:type="dxa"/>
            <w:vAlign w:val="center"/>
          </w:tcPr>
          <w:p w:rsidR="00DB6592" w:rsidRDefault="00FD01D4">
            <w:pPr>
              <w:snapToGrid w:val="0"/>
              <w:jc w:val="center"/>
              <w:rPr>
                <w:rFonts w:ascii="Times New Roman" w:eastAsia="宋体" w:hAnsi="Times New Roman" w:cs="Times New Roman"/>
                <w:color w:val="000000" w:themeColor="text1"/>
                <w:sz w:val="21"/>
                <w:szCs w:val="24"/>
              </w:rPr>
            </w:pPr>
            <w:r>
              <w:rPr>
                <w:rFonts w:ascii="Times New Roman" w:eastAsia="宋体" w:hAnsi="Times New Roman" w:cs="Times New Roman"/>
                <w:color w:val="000000" w:themeColor="text1"/>
                <w:sz w:val="21"/>
                <w:szCs w:val="24"/>
              </w:rPr>
              <w:t>二</w:t>
            </w:r>
          </w:p>
        </w:tc>
        <w:tc>
          <w:tcPr>
            <w:tcW w:w="1659" w:type="dxa"/>
            <w:vAlign w:val="center"/>
          </w:tcPr>
          <w:p w:rsidR="00DB6592" w:rsidRDefault="00FD01D4">
            <w:pPr>
              <w:snapToGrid w:val="0"/>
              <w:jc w:val="center"/>
              <w:rPr>
                <w:rFonts w:ascii="Times New Roman" w:eastAsia="宋体" w:hAnsi="Times New Roman" w:cs="Times New Roman"/>
                <w:color w:val="000000" w:themeColor="text1"/>
                <w:sz w:val="21"/>
                <w:szCs w:val="24"/>
              </w:rPr>
            </w:pPr>
            <w:r>
              <w:rPr>
                <w:rFonts w:ascii="Times New Roman" w:eastAsia="宋体" w:hAnsi="Times New Roman" w:cs="Times New Roman"/>
                <w:color w:val="000000" w:themeColor="text1"/>
                <w:sz w:val="21"/>
                <w:szCs w:val="24"/>
              </w:rPr>
              <w:t>二</w:t>
            </w:r>
          </w:p>
        </w:tc>
        <w:tc>
          <w:tcPr>
            <w:tcW w:w="1660" w:type="dxa"/>
            <w:vAlign w:val="center"/>
          </w:tcPr>
          <w:p w:rsidR="00DB6592" w:rsidRDefault="00FD01D4">
            <w:pPr>
              <w:snapToGrid w:val="0"/>
              <w:jc w:val="center"/>
              <w:rPr>
                <w:rFonts w:ascii="Times New Roman" w:eastAsia="宋体" w:hAnsi="Times New Roman" w:cs="Times New Roman"/>
                <w:color w:val="000000" w:themeColor="text1"/>
                <w:sz w:val="21"/>
                <w:szCs w:val="24"/>
              </w:rPr>
            </w:pPr>
            <w:r>
              <w:rPr>
                <w:rFonts w:ascii="Times New Roman" w:eastAsia="宋体" w:hAnsi="Times New Roman" w:cs="Times New Roman"/>
                <w:color w:val="000000" w:themeColor="text1"/>
                <w:sz w:val="21"/>
                <w:szCs w:val="24"/>
              </w:rPr>
              <w:t>二</w:t>
            </w:r>
          </w:p>
        </w:tc>
      </w:tr>
      <w:tr w:rsidR="00DB6592">
        <w:trPr>
          <w:trHeight w:val="369"/>
          <w:jc w:val="center"/>
        </w:trPr>
        <w:tc>
          <w:tcPr>
            <w:tcW w:w="1659" w:type="dxa"/>
            <w:vAlign w:val="center"/>
          </w:tcPr>
          <w:p w:rsidR="00DB6592" w:rsidRDefault="00FD01D4">
            <w:pPr>
              <w:snapToGrid w:val="0"/>
              <w:jc w:val="center"/>
              <w:rPr>
                <w:rFonts w:ascii="Times New Roman" w:eastAsia="宋体" w:hAnsi="Times New Roman" w:cs="Times New Roman"/>
                <w:color w:val="000000" w:themeColor="text1"/>
                <w:sz w:val="21"/>
                <w:szCs w:val="24"/>
              </w:rPr>
            </w:pPr>
            <w:r>
              <w:rPr>
                <w:rFonts w:ascii="Times New Roman" w:eastAsia="宋体" w:hAnsi="Times New Roman" w:cs="Times New Roman"/>
                <w:color w:val="000000" w:themeColor="text1"/>
                <w:sz w:val="21"/>
                <w:szCs w:val="24"/>
              </w:rPr>
              <w:t>环境敏感地区</w:t>
            </w:r>
          </w:p>
        </w:tc>
        <w:tc>
          <w:tcPr>
            <w:tcW w:w="1659" w:type="dxa"/>
            <w:vAlign w:val="center"/>
          </w:tcPr>
          <w:p w:rsidR="00DB6592" w:rsidRDefault="00FD01D4">
            <w:pPr>
              <w:snapToGrid w:val="0"/>
              <w:jc w:val="center"/>
              <w:rPr>
                <w:rFonts w:ascii="Times New Roman" w:eastAsia="宋体" w:hAnsi="Times New Roman" w:cs="Times New Roman"/>
                <w:color w:val="000000" w:themeColor="text1"/>
                <w:sz w:val="21"/>
                <w:szCs w:val="24"/>
              </w:rPr>
            </w:pPr>
            <w:r>
              <w:rPr>
                <w:rFonts w:ascii="Times New Roman" w:eastAsia="宋体" w:hAnsi="Times New Roman" w:cs="Times New Roman"/>
                <w:color w:val="000000" w:themeColor="text1"/>
                <w:sz w:val="21"/>
                <w:szCs w:val="24"/>
              </w:rPr>
              <w:t>一</w:t>
            </w:r>
          </w:p>
        </w:tc>
        <w:tc>
          <w:tcPr>
            <w:tcW w:w="1659" w:type="dxa"/>
            <w:vAlign w:val="center"/>
          </w:tcPr>
          <w:p w:rsidR="00DB6592" w:rsidRDefault="00FD01D4">
            <w:pPr>
              <w:snapToGrid w:val="0"/>
              <w:jc w:val="center"/>
              <w:rPr>
                <w:rFonts w:ascii="Times New Roman" w:eastAsia="宋体" w:hAnsi="Times New Roman" w:cs="Times New Roman"/>
                <w:color w:val="000000" w:themeColor="text1"/>
                <w:sz w:val="21"/>
                <w:szCs w:val="24"/>
              </w:rPr>
            </w:pPr>
            <w:r>
              <w:rPr>
                <w:rFonts w:ascii="Times New Roman" w:eastAsia="宋体" w:hAnsi="Times New Roman" w:cs="Times New Roman"/>
                <w:color w:val="000000" w:themeColor="text1"/>
                <w:sz w:val="21"/>
                <w:szCs w:val="24"/>
              </w:rPr>
              <w:t>一</w:t>
            </w:r>
          </w:p>
        </w:tc>
        <w:tc>
          <w:tcPr>
            <w:tcW w:w="1659" w:type="dxa"/>
            <w:vAlign w:val="center"/>
          </w:tcPr>
          <w:p w:rsidR="00DB6592" w:rsidRDefault="00FD01D4">
            <w:pPr>
              <w:snapToGrid w:val="0"/>
              <w:jc w:val="center"/>
              <w:rPr>
                <w:rFonts w:ascii="Times New Roman" w:eastAsia="宋体" w:hAnsi="Times New Roman" w:cs="Times New Roman"/>
                <w:color w:val="000000" w:themeColor="text1"/>
                <w:sz w:val="21"/>
                <w:szCs w:val="24"/>
              </w:rPr>
            </w:pPr>
            <w:r>
              <w:rPr>
                <w:rFonts w:ascii="Times New Roman" w:eastAsia="宋体" w:hAnsi="Times New Roman" w:cs="Times New Roman"/>
                <w:color w:val="000000" w:themeColor="text1"/>
                <w:sz w:val="21"/>
                <w:szCs w:val="24"/>
              </w:rPr>
              <w:t>一</w:t>
            </w:r>
          </w:p>
        </w:tc>
        <w:tc>
          <w:tcPr>
            <w:tcW w:w="1660" w:type="dxa"/>
            <w:vAlign w:val="center"/>
          </w:tcPr>
          <w:p w:rsidR="00DB6592" w:rsidRDefault="00FD01D4">
            <w:pPr>
              <w:snapToGrid w:val="0"/>
              <w:jc w:val="center"/>
              <w:rPr>
                <w:rFonts w:ascii="Times New Roman" w:eastAsia="宋体" w:hAnsi="Times New Roman" w:cs="Times New Roman"/>
                <w:color w:val="000000" w:themeColor="text1"/>
                <w:sz w:val="21"/>
                <w:szCs w:val="24"/>
              </w:rPr>
            </w:pPr>
            <w:r>
              <w:rPr>
                <w:rFonts w:ascii="Times New Roman" w:eastAsia="宋体" w:hAnsi="Times New Roman" w:cs="Times New Roman"/>
                <w:color w:val="000000" w:themeColor="text1"/>
                <w:sz w:val="21"/>
                <w:szCs w:val="24"/>
              </w:rPr>
              <w:t>一</w:t>
            </w:r>
          </w:p>
        </w:tc>
      </w:tr>
    </w:tbl>
    <w:p w:rsidR="00DB6592" w:rsidRDefault="00FD01D4">
      <w:pPr>
        <w:snapToGrid w:val="0"/>
        <w:spacing w:line="360" w:lineRule="auto"/>
        <w:ind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根据《建设项目环境风险评价技术导则》（</w:t>
      </w:r>
      <w:r>
        <w:rPr>
          <w:rFonts w:ascii="Times New Roman" w:eastAsia="宋体" w:hAnsi="Times New Roman" w:cs="Times New Roman"/>
          <w:color w:val="000000" w:themeColor="text1"/>
          <w:szCs w:val="24"/>
        </w:rPr>
        <w:t>HJ/T169-2004</w:t>
      </w:r>
      <w:r>
        <w:rPr>
          <w:rFonts w:ascii="Times New Roman" w:eastAsia="宋体" w:hAnsi="Times New Roman" w:cs="Times New Roman"/>
          <w:color w:val="000000" w:themeColor="text1"/>
          <w:szCs w:val="24"/>
        </w:rPr>
        <w:t>）附录</w:t>
      </w:r>
      <w:r>
        <w:rPr>
          <w:rFonts w:ascii="Times New Roman" w:eastAsia="宋体" w:hAnsi="Times New Roman" w:cs="Times New Roman"/>
          <w:color w:val="000000" w:themeColor="text1"/>
          <w:szCs w:val="24"/>
        </w:rPr>
        <w:t>A</w:t>
      </w:r>
      <w:r>
        <w:rPr>
          <w:rFonts w:ascii="Times New Roman" w:eastAsia="宋体" w:hAnsi="Times New Roman" w:cs="Times New Roman"/>
          <w:color w:val="000000" w:themeColor="text1"/>
          <w:szCs w:val="24"/>
        </w:rPr>
        <w:t>表</w:t>
      </w:r>
      <w:r>
        <w:rPr>
          <w:rFonts w:ascii="Times New Roman" w:eastAsia="宋体" w:hAnsi="Times New Roman" w:cs="Times New Roman"/>
          <w:color w:val="000000" w:themeColor="text1"/>
          <w:szCs w:val="24"/>
        </w:rPr>
        <w:t>1</w:t>
      </w:r>
      <w:r>
        <w:rPr>
          <w:rFonts w:ascii="Times New Roman" w:eastAsia="宋体" w:hAnsi="Times New Roman" w:cs="Times New Roman"/>
          <w:color w:val="000000" w:themeColor="text1"/>
          <w:szCs w:val="24"/>
        </w:rPr>
        <w:t>的有关规定，</w:t>
      </w:r>
      <w:r>
        <w:rPr>
          <w:rFonts w:ascii="Times New Roman" w:eastAsia="宋体" w:hAnsi="Times New Roman" w:cs="Times New Roman"/>
          <w:color w:val="000000" w:themeColor="text1"/>
          <w:szCs w:val="24"/>
        </w:rPr>
        <w:t>NH</w:t>
      </w:r>
      <w:r>
        <w:rPr>
          <w:rFonts w:ascii="Times New Roman" w:eastAsia="宋体" w:hAnsi="Times New Roman" w:cs="Times New Roman"/>
          <w:color w:val="000000" w:themeColor="text1"/>
          <w:szCs w:val="24"/>
          <w:vertAlign w:val="subscript"/>
        </w:rPr>
        <w:t>3</w:t>
      </w:r>
      <w:r>
        <w:rPr>
          <w:rFonts w:ascii="Times New Roman" w:eastAsia="宋体" w:hAnsi="Times New Roman" w:cs="Times New Roman"/>
          <w:color w:val="000000" w:themeColor="text1"/>
          <w:szCs w:val="24"/>
        </w:rPr>
        <w:t>属于一般毒性物质、爆炸性危险物质（爆炸极限为</w:t>
      </w:r>
      <w:r>
        <w:rPr>
          <w:rFonts w:ascii="Times New Roman" w:eastAsia="宋体" w:hAnsi="Times New Roman" w:cs="Times New Roman"/>
          <w:color w:val="000000" w:themeColor="text1"/>
          <w:szCs w:val="24"/>
        </w:rPr>
        <w:t>16%~25%</w:t>
      </w:r>
      <w:r>
        <w:rPr>
          <w:rFonts w:ascii="Times New Roman" w:eastAsia="宋体" w:hAnsi="Times New Roman" w:cs="Times New Roman"/>
          <w:color w:val="000000" w:themeColor="text1"/>
          <w:szCs w:val="24"/>
        </w:rPr>
        <w:t>），附录表</w:t>
      </w:r>
      <w:r>
        <w:rPr>
          <w:rFonts w:ascii="Times New Roman" w:eastAsia="宋体" w:hAnsi="Times New Roman" w:cs="Times New Roman"/>
          <w:color w:val="000000" w:themeColor="text1"/>
          <w:szCs w:val="24"/>
        </w:rPr>
        <w:t>2</w:t>
      </w:r>
      <w:r>
        <w:rPr>
          <w:rFonts w:ascii="Times New Roman" w:eastAsia="宋体" w:hAnsi="Times New Roman" w:cs="Times New Roman"/>
          <w:color w:val="000000" w:themeColor="text1"/>
          <w:szCs w:val="24"/>
        </w:rPr>
        <w:t>中氨储存场所临界量为</w:t>
      </w:r>
      <w:r>
        <w:rPr>
          <w:rFonts w:ascii="Times New Roman" w:eastAsia="宋体" w:hAnsi="Times New Roman" w:cs="Times New Roman"/>
          <w:color w:val="000000" w:themeColor="text1"/>
          <w:szCs w:val="24"/>
        </w:rPr>
        <w:t>100t</w:t>
      </w:r>
      <w:r>
        <w:rPr>
          <w:rFonts w:ascii="Times New Roman" w:eastAsia="宋体" w:hAnsi="Times New Roman" w:cs="Times New Roman"/>
          <w:color w:val="000000" w:themeColor="text1"/>
          <w:szCs w:val="24"/>
        </w:rPr>
        <w:t>，《危险化学品重大危险源辨识》</w:t>
      </w:r>
      <w:r>
        <w:rPr>
          <w:rFonts w:ascii="Times New Roman" w:eastAsia="宋体" w:hAnsi="Times New Roman" w:cs="Times New Roman"/>
          <w:color w:val="000000" w:themeColor="text1"/>
          <w:szCs w:val="24"/>
        </w:rPr>
        <w:t>(GB18218-2009)</w:t>
      </w:r>
      <w:r>
        <w:rPr>
          <w:rFonts w:ascii="Times New Roman" w:eastAsia="宋体" w:hAnsi="Times New Roman" w:cs="Times New Roman"/>
          <w:color w:val="000000" w:themeColor="text1"/>
          <w:szCs w:val="24"/>
        </w:rPr>
        <w:t>中氨临界量</w:t>
      </w:r>
      <w:r>
        <w:rPr>
          <w:rFonts w:ascii="Times New Roman" w:eastAsia="宋体" w:hAnsi="Times New Roman" w:cs="Times New Roman"/>
          <w:color w:val="000000" w:themeColor="text1"/>
          <w:szCs w:val="24"/>
        </w:rPr>
        <w:t>10t</w:t>
      </w:r>
      <w:r>
        <w:rPr>
          <w:rFonts w:ascii="Times New Roman" w:eastAsia="宋体" w:hAnsi="Times New Roman" w:cs="Times New Roman"/>
          <w:color w:val="000000" w:themeColor="text1"/>
          <w:szCs w:val="24"/>
        </w:rPr>
        <w:t>，本项目</w:t>
      </w:r>
      <w:r>
        <w:rPr>
          <w:rFonts w:ascii="Times New Roman" w:eastAsia="宋体" w:hAnsi="Times New Roman" w:cs="Times New Roman"/>
          <w:color w:val="000000" w:themeColor="text1"/>
          <w:szCs w:val="24"/>
        </w:rPr>
        <w:t>NH</w:t>
      </w:r>
      <w:r>
        <w:rPr>
          <w:rFonts w:ascii="Times New Roman" w:eastAsia="宋体" w:hAnsi="Times New Roman" w:cs="Times New Roman"/>
          <w:color w:val="000000" w:themeColor="text1"/>
          <w:szCs w:val="24"/>
          <w:vertAlign w:val="subscript"/>
        </w:rPr>
        <w:t>3</w:t>
      </w:r>
      <w:r>
        <w:rPr>
          <w:rFonts w:ascii="Times New Roman" w:eastAsia="宋体" w:hAnsi="Times New Roman" w:cs="Times New Roman"/>
          <w:color w:val="000000" w:themeColor="text1"/>
          <w:szCs w:val="24"/>
        </w:rPr>
        <w:t>最大存储量为</w:t>
      </w:r>
      <w:r>
        <w:rPr>
          <w:rFonts w:ascii="Times New Roman" w:eastAsia="宋体" w:hAnsi="Times New Roman" w:cs="Times New Roman"/>
          <w:color w:val="000000" w:themeColor="text1"/>
          <w:szCs w:val="24"/>
        </w:rPr>
        <w:t>10000m</w:t>
      </w:r>
      <w:r>
        <w:rPr>
          <w:rFonts w:ascii="Times New Roman" w:eastAsia="宋体" w:hAnsi="Times New Roman" w:cs="Times New Roman"/>
          <w:color w:val="000000" w:themeColor="text1"/>
          <w:szCs w:val="24"/>
          <w:vertAlign w:val="superscript"/>
        </w:rPr>
        <w:t>3</w:t>
      </w:r>
      <w:r>
        <w:rPr>
          <w:rFonts w:ascii="Times New Roman" w:eastAsia="宋体" w:hAnsi="Times New Roman" w:cs="Times New Roman"/>
          <w:color w:val="000000" w:themeColor="text1"/>
          <w:szCs w:val="24"/>
        </w:rPr>
        <w:t>，即</w:t>
      </w:r>
      <w:r>
        <w:rPr>
          <w:rFonts w:ascii="Times New Roman" w:eastAsia="宋体" w:hAnsi="Times New Roman" w:cs="Times New Roman"/>
          <w:color w:val="000000" w:themeColor="text1"/>
          <w:szCs w:val="24"/>
        </w:rPr>
        <w:t>6170t</w:t>
      </w:r>
      <w:r>
        <w:rPr>
          <w:rFonts w:ascii="Times New Roman" w:eastAsia="宋体" w:hAnsi="Times New Roman" w:cs="Times New Roman"/>
          <w:color w:val="000000" w:themeColor="text1"/>
          <w:szCs w:val="24"/>
        </w:rPr>
        <w:t>（液氨的密度为</w:t>
      </w:r>
      <w:r>
        <w:rPr>
          <w:rFonts w:ascii="Times New Roman" w:eastAsia="宋体" w:hAnsi="Times New Roman" w:cs="Times New Roman"/>
          <w:color w:val="000000" w:themeColor="text1"/>
          <w:szCs w:val="24"/>
        </w:rPr>
        <w:t>0.617t/m³</w:t>
      </w:r>
      <w:r>
        <w:rPr>
          <w:rFonts w:ascii="Times New Roman" w:eastAsia="宋体" w:hAnsi="Times New Roman" w:cs="Times New Roman"/>
          <w:color w:val="000000" w:themeColor="text1"/>
          <w:szCs w:val="24"/>
        </w:rPr>
        <w:t>），本项目存储的</w:t>
      </w:r>
      <w:r>
        <w:rPr>
          <w:rFonts w:ascii="Times New Roman" w:eastAsia="宋体" w:hAnsi="Times New Roman" w:cs="Times New Roman"/>
          <w:color w:val="000000" w:themeColor="text1"/>
          <w:szCs w:val="24"/>
        </w:rPr>
        <w:t>NH</w:t>
      </w:r>
      <w:r>
        <w:rPr>
          <w:rFonts w:ascii="Times New Roman" w:eastAsia="宋体" w:hAnsi="Times New Roman" w:cs="Times New Roman"/>
          <w:color w:val="000000" w:themeColor="text1"/>
          <w:szCs w:val="24"/>
          <w:vertAlign w:val="subscript"/>
        </w:rPr>
        <w:t>3</w:t>
      </w:r>
      <w:r>
        <w:rPr>
          <w:rFonts w:ascii="Times New Roman" w:eastAsia="宋体" w:hAnsi="Times New Roman" w:cs="Times New Roman"/>
          <w:color w:val="000000" w:themeColor="text1"/>
          <w:szCs w:val="24"/>
        </w:rPr>
        <w:t>为重大危险源，项目所在地区不涉及敏感区，由表</w:t>
      </w:r>
      <w:r>
        <w:rPr>
          <w:rFonts w:ascii="Times New Roman" w:eastAsia="宋体" w:hAnsi="Times New Roman" w:cs="Times New Roman"/>
          <w:color w:val="000000" w:themeColor="text1"/>
          <w:szCs w:val="24"/>
        </w:rPr>
        <w:t xml:space="preserve">2.5-5 </w:t>
      </w:r>
      <w:r>
        <w:rPr>
          <w:rFonts w:ascii="Times New Roman" w:eastAsia="宋体" w:hAnsi="Times New Roman" w:cs="Times New Roman"/>
          <w:color w:val="000000" w:themeColor="text1"/>
          <w:szCs w:val="24"/>
        </w:rPr>
        <w:t>可知，本项目风险评价等级为一级。</w:t>
      </w:r>
    </w:p>
    <w:p w:rsidR="00DB6592" w:rsidRDefault="00FD01D4">
      <w:pPr>
        <w:pStyle w:val="32"/>
        <w:spacing w:before="0" w:after="0" w:line="415" w:lineRule="auto"/>
        <w:rPr>
          <w:rFonts w:ascii="Times New Roman" w:eastAsia="宋体" w:hAnsi="Times New Roman" w:cs="Times New Roman"/>
          <w:color w:val="000000" w:themeColor="text1"/>
          <w:sz w:val="28"/>
        </w:rPr>
      </w:pPr>
      <w:bookmarkStart w:id="97" w:name="_Toc497620104"/>
      <w:bookmarkStart w:id="98" w:name="_Toc513125265"/>
      <w:bookmarkStart w:id="99" w:name="_Toc529021055"/>
      <w:bookmarkStart w:id="100" w:name="_Toc529019949"/>
      <w:bookmarkStart w:id="101" w:name="_Toc529024144"/>
      <w:r>
        <w:rPr>
          <w:rFonts w:ascii="Times New Roman" w:eastAsia="宋体" w:hAnsi="Times New Roman" w:cs="Times New Roman"/>
          <w:color w:val="000000" w:themeColor="text1"/>
          <w:sz w:val="28"/>
        </w:rPr>
        <w:t>2.6.2</w:t>
      </w:r>
      <w:r>
        <w:rPr>
          <w:rFonts w:ascii="Times New Roman" w:eastAsia="宋体" w:hAnsi="Times New Roman" w:cs="Times New Roman"/>
          <w:color w:val="000000" w:themeColor="text1"/>
          <w:sz w:val="28"/>
        </w:rPr>
        <w:t>评价范围</w:t>
      </w:r>
      <w:bookmarkEnd w:id="97"/>
      <w:bookmarkEnd w:id="98"/>
      <w:bookmarkEnd w:id="99"/>
      <w:bookmarkEnd w:id="100"/>
      <w:bookmarkEnd w:id="101"/>
    </w:p>
    <w:p w:rsidR="00DB6592" w:rsidRDefault="00FD01D4">
      <w:pPr>
        <w:snapToGrid w:val="0"/>
        <w:spacing w:line="360" w:lineRule="auto"/>
        <w:ind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根据建设项目污染特性及当地自然环境状况确定评价范围见表</w:t>
      </w:r>
      <w:r>
        <w:rPr>
          <w:rFonts w:ascii="Times New Roman" w:eastAsia="宋体" w:hAnsi="Times New Roman" w:cs="Times New Roman"/>
          <w:color w:val="000000" w:themeColor="text1"/>
          <w:szCs w:val="24"/>
        </w:rPr>
        <w:t>2.5-6</w:t>
      </w:r>
      <w:r>
        <w:rPr>
          <w:rFonts w:ascii="Times New Roman" w:eastAsia="宋体" w:hAnsi="Times New Roman" w:cs="Times New Roman"/>
          <w:color w:val="000000" w:themeColor="text1"/>
          <w:szCs w:val="24"/>
        </w:rPr>
        <w:t>。</w:t>
      </w:r>
    </w:p>
    <w:p w:rsidR="00DB6592" w:rsidRDefault="00FD01D4">
      <w:pPr>
        <w:snapToGrid w:val="0"/>
        <w:jc w:val="center"/>
        <w:rPr>
          <w:rFonts w:ascii="Times New Roman" w:eastAsia="宋体" w:hAnsi="Times New Roman" w:cs="Times New Roman"/>
          <w:b/>
          <w:color w:val="000000" w:themeColor="text1"/>
          <w:szCs w:val="24"/>
        </w:rPr>
      </w:pPr>
      <w:r>
        <w:rPr>
          <w:rFonts w:ascii="Times New Roman" w:eastAsia="宋体" w:hAnsi="Times New Roman" w:cs="Times New Roman"/>
          <w:b/>
          <w:color w:val="000000" w:themeColor="text1"/>
          <w:szCs w:val="24"/>
        </w:rPr>
        <w:t>表</w:t>
      </w:r>
      <w:r>
        <w:rPr>
          <w:rFonts w:ascii="Times New Roman" w:eastAsia="宋体" w:hAnsi="Times New Roman" w:cs="Times New Roman"/>
          <w:b/>
          <w:color w:val="000000" w:themeColor="text1"/>
          <w:szCs w:val="24"/>
        </w:rPr>
        <w:t xml:space="preserve">2.5-6   </w:t>
      </w:r>
      <w:r>
        <w:rPr>
          <w:rFonts w:ascii="Times New Roman" w:eastAsia="宋体" w:hAnsi="Times New Roman" w:cs="Times New Roman"/>
          <w:b/>
          <w:color w:val="000000" w:themeColor="text1"/>
          <w:szCs w:val="24"/>
        </w:rPr>
        <w:t>评价范围表</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6597"/>
      </w:tblGrid>
      <w:tr w:rsidR="00DB6592">
        <w:trPr>
          <w:trHeight w:val="369"/>
          <w:tblHeader/>
          <w:jc w:val="center"/>
        </w:trPr>
        <w:tc>
          <w:tcPr>
            <w:tcW w:w="1699" w:type="dxa"/>
            <w:vAlign w:val="center"/>
          </w:tcPr>
          <w:p w:rsidR="00DB6592" w:rsidRDefault="00FD01D4">
            <w:pPr>
              <w:snapToGrid w:val="0"/>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环境要素</w:t>
            </w:r>
          </w:p>
        </w:tc>
        <w:tc>
          <w:tcPr>
            <w:tcW w:w="6597" w:type="dxa"/>
            <w:vAlign w:val="center"/>
          </w:tcPr>
          <w:p w:rsidR="00DB6592" w:rsidRDefault="00FD01D4">
            <w:pPr>
              <w:snapToGrid w:val="0"/>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评价范围</w:t>
            </w:r>
          </w:p>
        </w:tc>
      </w:tr>
      <w:tr w:rsidR="00DB6592">
        <w:trPr>
          <w:trHeight w:val="369"/>
          <w:jc w:val="center"/>
        </w:trPr>
        <w:tc>
          <w:tcPr>
            <w:tcW w:w="1699"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大气环境</w:t>
            </w:r>
          </w:p>
        </w:tc>
        <w:tc>
          <w:tcPr>
            <w:tcW w:w="6597"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以项目主要污染源为中心，边长</w:t>
            </w:r>
            <w:r>
              <w:rPr>
                <w:rFonts w:ascii="Times New Roman" w:eastAsia="宋体" w:hAnsi="Times New Roman" w:cs="Times New Roman"/>
                <w:color w:val="000000" w:themeColor="text1"/>
                <w:sz w:val="21"/>
                <w:szCs w:val="21"/>
              </w:rPr>
              <w:t>5km</w:t>
            </w:r>
            <w:r>
              <w:rPr>
                <w:rFonts w:ascii="Times New Roman" w:eastAsia="宋体" w:hAnsi="Times New Roman" w:cs="Times New Roman"/>
                <w:color w:val="000000" w:themeColor="text1"/>
                <w:sz w:val="21"/>
                <w:szCs w:val="21"/>
              </w:rPr>
              <w:t>的矩形区域为评价范围，共计约为</w:t>
            </w:r>
            <w:r>
              <w:rPr>
                <w:rFonts w:ascii="Times New Roman" w:eastAsia="宋体" w:hAnsi="Times New Roman" w:cs="Times New Roman"/>
                <w:color w:val="000000" w:themeColor="text1"/>
                <w:sz w:val="21"/>
                <w:szCs w:val="21"/>
              </w:rPr>
              <w:t>25km</w:t>
            </w:r>
            <w:r>
              <w:rPr>
                <w:rFonts w:ascii="Times New Roman" w:eastAsia="宋体" w:hAnsi="Times New Roman" w:cs="Times New Roman"/>
                <w:color w:val="000000" w:themeColor="text1"/>
                <w:sz w:val="21"/>
                <w:szCs w:val="21"/>
                <w:vertAlign w:val="superscript"/>
              </w:rPr>
              <w:t>2</w:t>
            </w:r>
            <w:r>
              <w:rPr>
                <w:rFonts w:ascii="Times New Roman" w:eastAsia="宋体" w:hAnsi="Times New Roman" w:cs="Times New Roman"/>
                <w:color w:val="000000" w:themeColor="text1"/>
                <w:sz w:val="21"/>
                <w:szCs w:val="21"/>
              </w:rPr>
              <w:t>。</w:t>
            </w:r>
          </w:p>
        </w:tc>
      </w:tr>
      <w:tr w:rsidR="00DB6592">
        <w:trPr>
          <w:trHeight w:val="369"/>
          <w:jc w:val="center"/>
        </w:trPr>
        <w:tc>
          <w:tcPr>
            <w:tcW w:w="1699"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地表水环境</w:t>
            </w:r>
          </w:p>
        </w:tc>
        <w:tc>
          <w:tcPr>
            <w:tcW w:w="6597"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由于本项目生产废水经处理达标后回用作祥丰金麦生产使用，不涉及生活污水经预处理后进入园区污水管网，废水均不外排，考虑环境风险及事故排放可能对地表水环境的影响，本项目评价范围为项目西侧的禄脿河及项目区南侧的螃蟹河水库。</w:t>
            </w:r>
          </w:p>
        </w:tc>
      </w:tr>
      <w:tr w:rsidR="00DB6592">
        <w:trPr>
          <w:trHeight w:val="369"/>
          <w:jc w:val="center"/>
        </w:trPr>
        <w:tc>
          <w:tcPr>
            <w:tcW w:w="1699" w:type="dxa"/>
            <w:vAlign w:val="center"/>
          </w:tcPr>
          <w:p w:rsidR="00DB6592" w:rsidRDefault="00FD01D4">
            <w:pPr>
              <w:snapToGrid w:val="0"/>
              <w:jc w:val="center"/>
              <w:rPr>
                <w:rFonts w:ascii="Times New Roman" w:eastAsia="宋体" w:hAnsi="Times New Roman" w:cs="Times New Roman"/>
                <w:color w:val="000000" w:themeColor="text1"/>
                <w:sz w:val="21"/>
                <w:szCs w:val="21"/>
                <w:highlight w:val="yellow"/>
              </w:rPr>
            </w:pPr>
            <w:r>
              <w:rPr>
                <w:rFonts w:ascii="Times New Roman" w:eastAsia="宋体" w:hAnsi="Times New Roman" w:cs="Times New Roman"/>
                <w:color w:val="000000" w:themeColor="text1"/>
                <w:sz w:val="21"/>
                <w:szCs w:val="21"/>
                <w:highlight w:val="yellow"/>
              </w:rPr>
              <w:t>地下水环境</w:t>
            </w:r>
          </w:p>
        </w:tc>
        <w:tc>
          <w:tcPr>
            <w:tcW w:w="6597"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项目区位于螃蟹河水库水文地质单元。该单元北、东及南三面高，西南低洼，三面分水岭海拔</w:t>
            </w:r>
            <w:r>
              <w:rPr>
                <w:rFonts w:ascii="Times New Roman" w:eastAsia="宋体" w:hAnsi="Times New Roman" w:cs="Times New Roman"/>
                <w:color w:val="000000" w:themeColor="text1"/>
                <w:sz w:val="21"/>
                <w:szCs w:val="21"/>
              </w:rPr>
              <w:t>1950</w:t>
            </w:r>
            <w:r>
              <w:rPr>
                <w:rFonts w:ascii="Times New Roman" w:eastAsia="宋体" w:hAnsi="Times New Roman" w:cs="Times New Roman"/>
                <w:color w:val="000000" w:themeColor="text1"/>
                <w:sz w:val="21"/>
                <w:szCs w:val="21"/>
              </w:rPr>
              <w:t>～</w:t>
            </w:r>
            <w:r>
              <w:rPr>
                <w:rFonts w:ascii="Times New Roman" w:eastAsia="宋体" w:hAnsi="Times New Roman" w:cs="Times New Roman"/>
                <w:color w:val="000000" w:themeColor="text1"/>
                <w:sz w:val="21"/>
                <w:szCs w:val="21"/>
              </w:rPr>
              <w:t>2030m</w:t>
            </w:r>
            <w:r>
              <w:rPr>
                <w:rFonts w:ascii="Times New Roman" w:eastAsia="宋体" w:hAnsi="Times New Roman" w:cs="Times New Roman"/>
                <w:color w:val="000000" w:themeColor="text1"/>
                <w:sz w:val="21"/>
                <w:szCs w:val="21"/>
              </w:rPr>
              <w:t>，西南低洼处为螃蟹河水库，水面标高</w:t>
            </w:r>
            <w:r>
              <w:rPr>
                <w:rFonts w:ascii="Times New Roman" w:eastAsia="宋体" w:hAnsi="Times New Roman" w:cs="Times New Roman"/>
                <w:color w:val="000000" w:themeColor="text1"/>
                <w:sz w:val="21"/>
                <w:szCs w:val="21"/>
              </w:rPr>
              <w:t>1900m</w:t>
            </w:r>
            <w:r>
              <w:rPr>
                <w:rFonts w:ascii="Times New Roman" w:eastAsia="宋体" w:hAnsi="Times New Roman" w:cs="Times New Roman"/>
                <w:color w:val="000000" w:themeColor="text1"/>
                <w:sz w:val="21"/>
                <w:szCs w:val="21"/>
              </w:rPr>
              <w:t>，单元内出露地层为自西向北依次为早侏罗系（</w:t>
            </w:r>
            <w:r>
              <w:rPr>
                <w:rFonts w:ascii="Times New Roman" w:eastAsia="宋体" w:hAnsi="Times New Roman" w:cs="Times New Roman"/>
                <w:color w:val="000000" w:themeColor="text1"/>
                <w:sz w:val="21"/>
                <w:szCs w:val="21"/>
              </w:rPr>
              <w:t>J1</w:t>
            </w:r>
            <w:r>
              <w:rPr>
                <w:rFonts w:ascii="Times New Roman" w:eastAsia="宋体" w:hAnsi="Times New Roman" w:cs="Times New Roman"/>
                <w:color w:val="000000" w:themeColor="text1"/>
                <w:sz w:val="21"/>
                <w:szCs w:val="21"/>
              </w:rPr>
              <w:t>）泥岩和昆阳群美党组板岩，岩层产状</w:t>
            </w:r>
            <w:r>
              <w:rPr>
                <w:rFonts w:ascii="Times New Roman" w:eastAsia="宋体" w:hAnsi="Times New Roman" w:cs="Times New Roman"/>
                <w:color w:val="000000" w:themeColor="text1"/>
                <w:sz w:val="21"/>
                <w:szCs w:val="21"/>
              </w:rPr>
              <w:t>300°</w:t>
            </w:r>
            <w:r>
              <w:rPr>
                <w:rFonts w:ascii="Times New Roman" w:eastAsia="宋体" w:hAnsi="Times New Roman" w:cs="Times New Roman" w:hint="eastAsia"/>
                <w:color w:val="000000" w:themeColor="text1"/>
                <w:sz w:val="21"/>
                <w:szCs w:val="21"/>
              </w:rPr>
              <w:t>∠</w:t>
            </w:r>
            <w:r>
              <w:rPr>
                <w:rFonts w:ascii="Times New Roman" w:eastAsia="宋体" w:hAnsi="Times New Roman" w:cs="Times New Roman"/>
                <w:color w:val="000000" w:themeColor="text1"/>
                <w:sz w:val="21"/>
                <w:szCs w:val="21"/>
              </w:rPr>
              <w:t>80°</w:t>
            </w:r>
            <w:r>
              <w:rPr>
                <w:rFonts w:ascii="Times New Roman" w:eastAsia="宋体" w:hAnsi="Times New Roman" w:cs="Times New Roman"/>
                <w:color w:val="000000" w:themeColor="text1"/>
                <w:sz w:val="21"/>
                <w:szCs w:val="21"/>
              </w:rPr>
              <w:t>，呈假整合接触关系，属相对隔水层。单元内地下水类型以松散层孔隙水和基岩裂隙水为主，主要接受大气降雨补给，由北、东及南三面向西南低处排泄，汇入螃蟹河水库，具有完整的补径排特征。项目区位于螃蟹河水库</w:t>
            </w:r>
            <w:r>
              <w:rPr>
                <w:rFonts w:ascii="Times New Roman" w:eastAsia="宋体" w:hAnsi="Times New Roman" w:cs="Times New Roman"/>
                <w:color w:val="000000" w:themeColor="text1"/>
                <w:sz w:val="21"/>
                <w:szCs w:val="21"/>
              </w:rPr>
              <w:t>65°</w:t>
            </w:r>
            <w:r>
              <w:rPr>
                <w:rFonts w:ascii="Times New Roman" w:eastAsia="宋体" w:hAnsi="Times New Roman" w:cs="Times New Roman"/>
                <w:color w:val="000000" w:themeColor="text1"/>
                <w:sz w:val="21"/>
                <w:szCs w:val="21"/>
              </w:rPr>
              <w:t>方向平距</w:t>
            </w:r>
            <w:r>
              <w:rPr>
                <w:rFonts w:ascii="Times New Roman" w:eastAsia="宋体" w:hAnsi="Times New Roman" w:cs="Times New Roman"/>
                <w:color w:val="000000" w:themeColor="text1"/>
                <w:sz w:val="21"/>
                <w:szCs w:val="21"/>
              </w:rPr>
              <w:t>640m</w:t>
            </w:r>
            <w:r>
              <w:rPr>
                <w:rFonts w:ascii="Times New Roman" w:eastAsia="宋体" w:hAnsi="Times New Roman" w:cs="Times New Roman"/>
                <w:color w:val="000000" w:themeColor="text1"/>
                <w:sz w:val="21"/>
                <w:szCs w:val="21"/>
              </w:rPr>
              <w:t>的山区，属螃蟹河水库水文地质单元补给区。本次评估范围以螃蟹河水库水文地质单元范围作为评估范围，利用</w:t>
            </w:r>
            <w:r>
              <w:rPr>
                <w:rFonts w:ascii="Times New Roman" w:eastAsia="宋体" w:hAnsi="Times New Roman" w:cs="Times New Roman"/>
                <w:color w:val="000000" w:themeColor="text1"/>
                <w:sz w:val="21"/>
                <w:szCs w:val="21"/>
              </w:rPr>
              <w:t>arcgis</w:t>
            </w:r>
            <w:r>
              <w:rPr>
                <w:rFonts w:ascii="Times New Roman" w:eastAsia="宋体" w:hAnsi="Times New Roman" w:cs="Times New Roman"/>
                <w:color w:val="000000" w:themeColor="text1"/>
                <w:sz w:val="21"/>
                <w:szCs w:val="21"/>
              </w:rPr>
              <w:t>进行面积计算，评估面积</w:t>
            </w:r>
            <w:r>
              <w:rPr>
                <w:rFonts w:ascii="Times New Roman" w:eastAsia="宋体" w:hAnsi="Times New Roman" w:cs="Times New Roman"/>
                <w:color w:val="000000" w:themeColor="text1"/>
                <w:sz w:val="21"/>
                <w:szCs w:val="21"/>
              </w:rPr>
              <w:t>3km</w:t>
            </w:r>
            <w:r>
              <w:rPr>
                <w:rFonts w:ascii="Times New Roman" w:eastAsia="宋体" w:hAnsi="Times New Roman" w:cs="Times New Roman"/>
                <w:color w:val="000000" w:themeColor="text1"/>
                <w:sz w:val="21"/>
                <w:szCs w:val="21"/>
                <w:vertAlign w:val="superscript"/>
              </w:rPr>
              <w:t>2</w:t>
            </w:r>
            <w:r>
              <w:rPr>
                <w:rFonts w:ascii="Times New Roman" w:eastAsia="宋体" w:hAnsi="Times New Roman" w:cs="Times New Roman"/>
                <w:color w:val="000000" w:themeColor="text1"/>
                <w:sz w:val="21"/>
                <w:szCs w:val="21"/>
              </w:rPr>
              <w:t>。</w:t>
            </w:r>
          </w:p>
        </w:tc>
      </w:tr>
      <w:tr w:rsidR="00DB6592">
        <w:trPr>
          <w:trHeight w:val="369"/>
          <w:jc w:val="center"/>
        </w:trPr>
        <w:tc>
          <w:tcPr>
            <w:tcW w:w="1699"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声环境</w:t>
            </w:r>
          </w:p>
        </w:tc>
        <w:tc>
          <w:tcPr>
            <w:tcW w:w="6597"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建设项目厂界外延</w:t>
            </w:r>
            <w:r>
              <w:rPr>
                <w:rFonts w:ascii="Times New Roman" w:eastAsia="宋体" w:hAnsi="Times New Roman" w:cs="Times New Roman"/>
                <w:color w:val="000000" w:themeColor="text1"/>
                <w:sz w:val="21"/>
                <w:szCs w:val="21"/>
              </w:rPr>
              <w:t>200m</w:t>
            </w:r>
            <w:r>
              <w:rPr>
                <w:rFonts w:ascii="Times New Roman" w:eastAsia="宋体" w:hAnsi="Times New Roman" w:cs="Times New Roman"/>
                <w:color w:val="000000" w:themeColor="text1"/>
                <w:sz w:val="21"/>
                <w:szCs w:val="21"/>
              </w:rPr>
              <w:t>范围</w:t>
            </w:r>
          </w:p>
        </w:tc>
      </w:tr>
      <w:tr w:rsidR="00DB6592">
        <w:trPr>
          <w:trHeight w:val="369"/>
          <w:jc w:val="center"/>
        </w:trPr>
        <w:tc>
          <w:tcPr>
            <w:tcW w:w="1699"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生态环境</w:t>
            </w:r>
          </w:p>
        </w:tc>
        <w:tc>
          <w:tcPr>
            <w:tcW w:w="6597"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建设项目用地及厂界外延</w:t>
            </w:r>
            <w:r>
              <w:rPr>
                <w:rFonts w:ascii="Times New Roman" w:eastAsia="宋体" w:hAnsi="Times New Roman" w:cs="Times New Roman"/>
                <w:color w:val="000000" w:themeColor="text1"/>
                <w:sz w:val="21"/>
                <w:szCs w:val="21"/>
              </w:rPr>
              <w:t>200m</w:t>
            </w:r>
            <w:r>
              <w:rPr>
                <w:rFonts w:ascii="Times New Roman" w:eastAsia="宋体" w:hAnsi="Times New Roman" w:cs="Times New Roman"/>
                <w:color w:val="000000" w:themeColor="text1"/>
                <w:sz w:val="21"/>
                <w:szCs w:val="21"/>
              </w:rPr>
              <w:t>范围</w:t>
            </w:r>
          </w:p>
        </w:tc>
      </w:tr>
      <w:tr w:rsidR="00DB6592">
        <w:trPr>
          <w:trHeight w:val="369"/>
          <w:jc w:val="center"/>
        </w:trPr>
        <w:tc>
          <w:tcPr>
            <w:tcW w:w="1699"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环境风险</w:t>
            </w:r>
          </w:p>
        </w:tc>
        <w:tc>
          <w:tcPr>
            <w:tcW w:w="6597"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以项目液氨储罐为中心，半径为</w:t>
            </w:r>
            <w:r>
              <w:rPr>
                <w:rFonts w:ascii="Times New Roman" w:eastAsia="宋体" w:hAnsi="Times New Roman" w:cs="Times New Roman"/>
                <w:color w:val="000000" w:themeColor="text1"/>
                <w:sz w:val="21"/>
                <w:szCs w:val="21"/>
              </w:rPr>
              <w:t>5km</w:t>
            </w:r>
            <w:r>
              <w:rPr>
                <w:rFonts w:ascii="Times New Roman" w:eastAsia="宋体" w:hAnsi="Times New Roman" w:cs="Times New Roman"/>
                <w:color w:val="000000" w:themeColor="text1"/>
                <w:sz w:val="21"/>
                <w:szCs w:val="21"/>
              </w:rPr>
              <w:t>的圆形区域</w:t>
            </w:r>
          </w:p>
        </w:tc>
      </w:tr>
    </w:tbl>
    <w:p w:rsidR="00DB6592" w:rsidRDefault="00FD01D4">
      <w:pPr>
        <w:pStyle w:val="20"/>
        <w:spacing w:before="120" w:after="120" w:line="360" w:lineRule="auto"/>
        <w:rPr>
          <w:rFonts w:ascii="Times New Roman" w:eastAsia="宋体" w:hAnsi="Times New Roman" w:cs="Times New Roman"/>
          <w:color w:val="000000" w:themeColor="text1"/>
          <w:sz w:val="30"/>
          <w:szCs w:val="30"/>
        </w:rPr>
      </w:pPr>
      <w:bookmarkStart w:id="102" w:name="_Toc529021056"/>
      <w:bookmarkStart w:id="103" w:name="_Toc529024145"/>
      <w:bookmarkStart w:id="104" w:name="_Toc529019950"/>
      <w:r>
        <w:rPr>
          <w:rFonts w:ascii="Times New Roman" w:eastAsia="宋体" w:hAnsi="Times New Roman" w:cs="Times New Roman"/>
          <w:color w:val="000000" w:themeColor="text1"/>
          <w:sz w:val="30"/>
          <w:szCs w:val="30"/>
        </w:rPr>
        <w:t>2.7</w:t>
      </w:r>
      <w:r>
        <w:rPr>
          <w:rFonts w:ascii="Times New Roman" w:eastAsia="宋体" w:hAnsi="Times New Roman" w:cs="Times New Roman"/>
          <w:color w:val="000000" w:themeColor="text1"/>
          <w:sz w:val="30"/>
          <w:szCs w:val="30"/>
        </w:rPr>
        <w:t>主要环境保护目标</w:t>
      </w:r>
      <w:bookmarkEnd w:id="102"/>
      <w:bookmarkEnd w:id="103"/>
      <w:bookmarkEnd w:id="104"/>
    </w:p>
    <w:p w:rsidR="00DB6592" w:rsidRDefault="00FD01D4">
      <w:pPr>
        <w:spacing w:line="520" w:lineRule="exact"/>
        <w:ind w:firstLineChars="200" w:firstLine="482"/>
        <w:rPr>
          <w:rFonts w:ascii="Times New Roman" w:eastAsia="宋体" w:hAnsi="Times New Roman" w:cs="Times New Roman"/>
          <w:color w:val="000000" w:themeColor="text1"/>
          <w:szCs w:val="24"/>
        </w:rPr>
      </w:pPr>
      <w:r>
        <w:rPr>
          <w:rFonts w:ascii="Times New Roman" w:eastAsia="宋体" w:hAnsi="Times New Roman" w:cs="Times New Roman"/>
          <w:b/>
          <w:color w:val="000000" w:themeColor="text1"/>
          <w:szCs w:val="24"/>
        </w:rPr>
        <w:t>地表水环境：</w:t>
      </w:r>
      <w:r>
        <w:rPr>
          <w:rFonts w:ascii="Times New Roman" w:eastAsia="宋体" w:hAnsi="Times New Roman" w:cs="Times New Roman"/>
          <w:color w:val="000000" w:themeColor="text1"/>
          <w:szCs w:val="24"/>
        </w:rPr>
        <w:t>不因工程的建设而使地表水水域功能发生改变，保持评价区域</w:t>
      </w:r>
      <w:r>
        <w:rPr>
          <w:rFonts w:ascii="Times New Roman" w:eastAsia="宋体" w:hAnsi="Times New Roman" w:cs="Times New Roman"/>
          <w:color w:val="000000" w:themeColor="text1"/>
          <w:szCs w:val="24"/>
        </w:rPr>
        <w:lastRenderedPageBreak/>
        <w:t>禄脿河及螃蟹河水库原有水域功能，不降低其水环境质量。</w:t>
      </w:r>
    </w:p>
    <w:p w:rsidR="00DB6592" w:rsidRDefault="00FD01D4">
      <w:pPr>
        <w:spacing w:line="520" w:lineRule="exact"/>
        <w:ind w:firstLineChars="200" w:firstLine="482"/>
        <w:rPr>
          <w:rFonts w:ascii="Times New Roman" w:eastAsia="宋体" w:hAnsi="Times New Roman" w:cs="Times New Roman"/>
          <w:color w:val="000000" w:themeColor="text1"/>
          <w:szCs w:val="24"/>
        </w:rPr>
      </w:pPr>
      <w:r>
        <w:rPr>
          <w:rFonts w:ascii="Times New Roman" w:eastAsia="宋体" w:hAnsi="Times New Roman" w:cs="Times New Roman"/>
          <w:b/>
          <w:color w:val="000000" w:themeColor="text1"/>
          <w:szCs w:val="24"/>
        </w:rPr>
        <w:t>地下水环境：</w:t>
      </w:r>
      <w:r>
        <w:rPr>
          <w:rFonts w:ascii="Times New Roman" w:eastAsia="宋体" w:hAnsi="Times New Roman" w:cs="Times New Roman"/>
          <w:color w:val="000000" w:themeColor="text1"/>
          <w:szCs w:val="24"/>
        </w:rPr>
        <w:t>不因项目工程的建设而降低地下水环境质量，或使当地水资源利用情况发生改变。</w:t>
      </w:r>
    </w:p>
    <w:p w:rsidR="00DB6592" w:rsidRDefault="00FD01D4">
      <w:pPr>
        <w:spacing w:line="520" w:lineRule="exact"/>
        <w:ind w:firstLineChars="200" w:firstLine="482"/>
        <w:rPr>
          <w:rFonts w:ascii="Times New Roman" w:eastAsia="宋体" w:hAnsi="Times New Roman" w:cs="Times New Roman"/>
          <w:color w:val="000000" w:themeColor="text1"/>
          <w:szCs w:val="24"/>
        </w:rPr>
      </w:pPr>
      <w:r>
        <w:rPr>
          <w:rFonts w:ascii="Times New Roman" w:eastAsia="宋体" w:hAnsi="Times New Roman" w:cs="Times New Roman"/>
          <w:b/>
          <w:color w:val="000000" w:themeColor="text1"/>
          <w:szCs w:val="24"/>
        </w:rPr>
        <w:t>环境空气：</w:t>
      </w:r>
      <w:r>
        <w:rPr>
          <w:rFonts w:ascii="Times New Roman" w:eastAsia="宋体" w:hAnsi="Times New Roman" w:cs="Times New Roman"/>
          <w:color w:val="000000" w:themeColor="text1"/>
          <w:szCs w:val="24"/>
        </w:rPr>
        <w:t>项目工程的建设及运营不使周边环境空气受到污染，环境空气质量满足《环境空气质量标准》（</w:t>
      </w:r>
      <w:r>
        <w:rPr>
          <w:rFonts w:ascii="Times New Roman" w:eastAsia="宋体" w:hAnsi="Times New Roman" w:cs="Times New Roman"/>
          <w:color w:val="000000" w:themeColor="text1"/>
          <w:szCs w:val="24"/>
        </w:rPr>
        <w:t>GB3095-2012</w:t>
      </w:r>
      <w:r>
        <w:rPr>
          <w:rFonts w:ascii="Times New Roman" w:eastAsia="宋体" w:hAnsi="Times New Roman" w:cs="Times New Roman"/>
          <w:color w:val="000000" w:themeColor="text1"/>
          <w:szCs w:val="24"/>
        </w:rPr>
        <w:t>）二级标准要求。</w:t>
      </w:r>
    </w:p>
    <w:p w:rsidR="00DB6592" w:rsidRDefault="00FD01D4">
      <w:pPr>
        <w:spacing w:line="520" w:lineRule="exact"/>
        <w:ind w:firstLineChars="200" w:firstLine="482"/>
        <w:rPr>
          <w:rFonts w:ascii="Times New Roman" w:eastAsia="宋体" w:hAnsi="Times New Roman" w:cs="Times New Roman"/>
          <w:color w:val="000000" w:themeColor="text1"/>
          <w:szCs w:val="24"/>
        </w:rPr>
      </w:pPr>
      <w:r>
        <w:rPr>
          <w:rFonts w:ascii="Times New Roman" w:eastAsia="宋体" w:hAnsi="Times New Roman" w:cs="Times New Roman"/>
          <w:b/>
          <w:color w:val="000000" w:themeColor="text1"/>
          <w:szCs w:val="24"/>
        </w:rPr>
        <w:t>声环境：</w:t>
      </w:r>
      <w:r>
        <w:rPr>
          <w:rFonts w:ascii="Times New Roman" w:eastAsia="宋体" w:hAnsi="Times New Roman" w:cs="Times New Roman"/>
          <w:color w:val="000000" w:themeColor="text1"/>
          <w:szCs w:val="24"/>
        </w:rPr>
        <w:t>在营运过程中，采取噪声防治措施，使环境噪声满足《声环境质量标准》（</w:t>
      </w:r>
      <w:r>
        <w:rPr>
          <w:rFonts w:ascii="Times New Roman" w:eastAsia="宋体" w:hAnsi="Times New Roman" w:cs="Times New Roman"/>
          <w:color w:val="000000" w:themeColor="text1"/>
          <w:szCs w:val="24"/>
        </w:rPr>
        <w:t>GB3096-2008</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3</w:t>
      </w:r>
      <w:r>
        <w:rPr>
          <w:rFonts w:ascii="Times New Roman" w:eastAsia="宋体" w:hAnsi="Times New Roman" w:cs="Times New Roman"/>
          <w:color w:val="000000" w:themeColor="text1"/>
          <w:szCs w:val="24"/>
        </w:rPr>
        <w:t>类区标准。</w:t>
      </w:r>
    </w:p>
    <w:p w:rsidR="00DB6592" w:rsidRDefault="00FD01D4">
      <w:pPr>
        <w:spacing w:line="520" w:lineRule="exact"/>
        <w:ind w:firstLineChars="200"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评价范围内敏感点见表</w:t>
      </w:r>
      <w:r>
        <w:rPr>
          <w:rFonts w:ascii="Times New Roman" w:eastAsia="宋体" w:hAnsi="Times New Roman" w:cs="Times New Roman"/>
          <w:color w:val="000000" w:themeColor="text1"/>
          <w:szCs w:val="24"/>
        </w:rPr>
        <w:t>2.7-1</w:t>
      </w:r>
      <w:r>
        <w:rPr>
          <w:rFonts w:ascii="Times New Roman" w:eastAsia="宋体" w:hAnsi="Times New Roman" w:cs="Times New Roman"/>
          <w:color w:val="000000" w:themeColor="text1"/>
          <w:szCs w:val="24"/>
        </w:rPr>
        <w:t>。本项目主要环境保护目标见附图</w:t>
      </w:r>
      <w:r>
        <w:rPr>
          <w:rFonts w:ascii="Times New Roman" w:eastAsia="宋体" w:hAnsi="Times New Roman" w:cs="Times New Roman"/>
          <w:color w:val="000000" w:themeColor="text1"/>
          <w:szCs w:val="24"/>
        </w:rPr>
        <w:t>1-2</w:t>
      </w:r>
      <w:r>
        <w:rPr>
          <w:rFonts w:ascii="Times New Roman" w:eastAsia="宋体" w:hAnsi="Times New Roman" w:cs="Times New Roman"/>
          <w:color w:val="000000" w:themeColor="text1"/>
          <w:szCs w:val="24"/>
        </w:rPr>
        <w:t>。</w:t>
      </w:r>
    </w:p>
    <w:p w:rsidR="00DB6592" w:rsidRDefault="00FD01D4">
      <w:pPr>
        <w:adjustRightInd w:val="0"/>
        <w:snapToGrid w:val="0"/>
        <w:jc w:val="center"/>
        <w:rPr>
          <w:rFonts w:ascii="Times New Roman" w:eastAsia="宋体" w:hAnsi="Times New Roman" w:cs="Times New Roman"/>
          <w:b/>
          <w:bCs/>
          <w:color w:val="000000" w:themeColor="text1"/>
          <w:szCs w:val="24"/>
        </w:rPr>
      </w:pPr>
      <w:r>
        <w:rPr>
          <w:rFonts w:ascii="Times New Roman" w:eastAsia="宋体" w:hAnsi="Times New Roman" w:cs="Times New Roman"/>
          <w:b/>
          <w:bCs/>
          <w:color w:val="000000" w:themeColor="text1"/>
          <w:szCs w:val="24"/>
        </w:rPr>
        <w:t>表</w:t>
      </w:r>
      <w:r>
        <w:rPr>
          <w:rFonts w:ascii="Times New Roman" w:eastAsia="宋体" w:hAnsi="Times New Roman" w:cs="Times New Roman"/>
          <w:b/>
          <w:bCs/>
          <w:color w:val="000000" w:themeColor="text1"/>
          <w:szCs w:val="24"/>
        </w:rPr>
        <w:t>2.7-1</w:t>
      </w:r>
      <w:r>
        <w:rPr>
          <w:rFonts w:ascii="Times New Roman" w:eastAsia="宋体" w:hAnsi="Times New Roman" w:cs="Times New Roman"/>
          <w:b/>
          <w:bCs/>
          <w:color w:val="000000" w:themeColor="text1"/>
          <w:szCs w:val="24"/>
        </w:rPr>
        <w:t>主要环境敏感点一览表</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279"/>
        <w:gridCol w:w="1274"/>
        <w:gridCol w:w="1274"/>
        <w:gridCol w:w="1702"/>
        <w:gridCol w:w="1920"/>
      </w:tblGrid>
      <w:tr w:rsidR="00DB6592">
        <w:trPr>
          <w:trHeight w:val="369"/>
          <w:jc w:val="center"/>
        </w:trPr>
        <w:tc>
          <w:tcPr>
            <w:tcW w:w="847" w:type="dxa"/>
            <w:tcBorders>
              <w:top w:val="single" w:sz="4" w:space="0" w:color="auto"/>
              <w:left w:val="single" w:sz="4" w:space="0" w:color="auto"/>
              <w:bottom w:val="single" w:sz="4" w:space="0" w:color="auto"/>
              <w:right w:val="single" w:sz="4" w:space="0" w:color="auto"/>
            </w:tcBorders>
            <w:vAlign w:val="center"/>
          </w:tcPr>
          <w:p w:rsidR="00DB6592" w:rsidRDefault="00FD01D4">
            <w:pPr>
              <w:adjustRightInd w:val="0"/>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环境</w:t>
            </w:r>
          </w:p>
          <w:p w:rsidR="00DB6592" w:rsidRDefault="00FD01D4">
            <w:pPr>
              <w:adjustRightInd w:val="0"/>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要素</w:t>
            </w:r>
          </w:p>
        </w:tc>
        <w:tc>
          <w:tcPr>
            <w:tcW w:w="1279" w:type="dxa"/>
            <w:tcBorders>
              <w:top w:val="single" w:sz="4" w:space="0" w:color="auto"/>
              <w:left w:val="single" w:sz="4" w:space="0" w:color="auto"/>
              <w:bottom w:val="single" w:sz="4" w:space="0" w:color="auto"/>
              <w:right w:val="single" w:sz="4" w:space="0" w:color="auto"/>
            </w:tcBorders>
            <w:vAlign w:val="center"/>
          </w:tcPr>
          <w:p w:rsidR="00DB6592" w:rsidRDefault="00FD01D4">
            <w:pPr>
              <w:adjustRightInd w:val="0"/>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敏感点名称</w:t>
            </w:r>
          </w:p>
        </w:tc>
        <w:tc>
          <w:tcPr>
            <w:tcW w:w="1274" w:type="dxa"/>
            <w:tcBorders>
              <w:top w:val="single" w:sz="4" w:space="0" w:color="auto"/>
              <w:left w:val="single" w:sz="4" w:space="0" w:color="auto"/>
              <w:bottom w:val="single" w:sz="4" w:space="0" w:color="auto"/>
              <w:right w:val="single" w:sz="4" w:space="0" w:color="auto"/>
            </w:tcBorders>
            <w:vAlign w:val="center"/>
          </w:tcPr>
          <w:p w:rsidR="00DB6592" w:rsidRDefault="00FD01D4">
            <w:pPr>
              <w:adjustRightInd w:val="0"/>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保护目标基本特征</w:t>
            </w:r>
          </w:p>
        </w:tc>
        <w:tc>
          <w:tcPr>
            <w:tcW w:w="1274" w:type="dxa"/>
            <w:tcBorders>
              <w:top w:val="single" w:sz="4" w:space="0" w:color="auto"/>
              <w:left w:val="single" w:sz="4" w:space="0" w:color="auto"/>
              <w:bottom w:val="single" w:sz="4" w:space="0" w:color="auto"/>
              <w:right w:val="single" w:sz="4" w:space="0" w:color="auto"/>
            </w:tcBorders>
            <w:vAlign w:val="center"/>
          </w:tcPr>
          <w:p w:rsidR="00DB6592" w:rsidRDefault="00FD01D4">
            <w:pPr>
              <w:adjustRightInd w:val="0"/>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与项目区相对方位</w:t>
            </w:r>
          </w:p>
        </w:tc>
        <w:tc>
          <w:tcPr>
            <w:tcW w:w="1702" w:type="dxa"/>
            <w:tcBorders>
              <w:top w:val="single" w:sz="4" w:space="0" w:color="auto"/>
              <w:left w:val="single" w:sz="4" w:space="0" w:color="auto"/>
              <w:bottom w:val="single" w:sz="4" w:space="0" w:color="auto"/>
              <w:right w:val="single" w:sz="4" w:space="0" w:color="auto"/>
            </w:tcBorders>
            <w:vAlign w:val="center"/>
          </w:tcPr>
          <w:p w:rsidR="00DB6592" w:rsidRDefault="00FD01D4">
            <w:pPr>
              <w:adjustRightInd w:val="0"/>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与项目区厂界最近距离（</w:t>
            </w:r>
            <w:r>
              <w:rPr>
                <w:rFonts w:ascii="Times New Roman" w:eastAsia="宋体" w:hAnsi="Times New Roman" w:cs="Times New Roman"/>
                <w:color w:val="000000" w:themeColor="text1"/>
                <w:sz w:val="21"/>
                <w:szCs w:val="21"/>
              </w:rPr>
              <w:t>km</w:t>
            </w:r>
            <w:r>
              <w:rPr>
                <w:rFonts w:ascii="Times New Roman" w:eastAsia="宋体" w:hAnsi="Times New Roman" w:cs="Times New Roman"/>
                <w:color w:val="000000" w:themeColor="text1"/>
                <w:sz w:val="21"/>
                <w:szCs w:val="21"/>
              </w:rPr>
              <w:t>）</w:t>
            </w:r>
          </w:p>
        </w:tc>
        <w:tc>
          <w:tcPr>
            <w:tcW w:w="1920" w:type="dxa"/>
            <w:tcBorders>
              <w:top w:val="single" w:sz="4" w:space="0" w:color="auto"/>
              <w:left w:val="single" w:sz="4" w:space="0" w:color="auto"/>
              <w:bottom w:val="single" w:sz="4" w:space="0" w:color="auto"/>
              <w:right w:val="single" w:sz="4" w:space="0" w:color="auto"/>
            </w:tcBorders>
            <w:vAlign w:val="center"/>
          </w:tcPr>
          <w:p w:rsidR="00DB6592" w:rsidRDefault="00FD01D4">
            <w:pPr>
              <w:adjustRightInd w:val="0"/>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环境功能要求</w:t>
            </w:r>
          </w:p>
        </w:tc>
      </w:tr>
      <w:tr w:rsidR="00DB6592">
        <w:trPr>
          <w:trHeight w:val="369"/>
          <w:jc w:val="center"/>
        </w:trPr>
        <w:tc>
          <w:tcPr>
            <w:tcW w:w="847" w:type="dxa"/>
            <w:vMerge w:val="restart"/>
            <w:tcBorders>
              <w:top w:val="single" w:sz="4" w:space="0" w:color="auto"/>
              <w:left w:val="single" w:sz="4" w:space="0" w:color="auto"/>
              <w:right w:val="single" w:sz="4" w:space="0" w:color="auto"/>
            </w:tcBorders>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环境空气</w:t>
            </w:r>
          </w:p>
        </w:tc>
        <w:tc>
          <w:tcPr>
            <w:tcW w:w="1279" w:type="dxa"/>
            <w:tcBorders>
              <w:top w:val="single" w:sz="4" w:space="0" w:color="auto"/>
              <w:left w:val="single" w:sz="4" w:space="0" w:color="auto"/>
              <w:bottom w:val="single" w:sz="4" w:space="0" w:color="auto"/>
              <w:right w:val="single" w:sz="4" w:space="0" w:color="auto"/>
            </w:tcBorders>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下禄脿</w:t>
            </w:r>
          </w:p>
        </w:tc>
        <w:tc>
          <w:tcPr>
            <w:tcW w:w="1274" w:type="dxa"/>
            <w:tcBorders>
              <w:top w:val="single" w:sz="4" w:space="0" w:color="auto"/>
              <w:left w:val="single" w:sz="4" w:space="0" w:color="auto"/>
              <w:bottom w:val="single" w:sz="4" w:space="0" w:color="auto"/>
              <w:right w:val="single" w:sz="4" w:space="0" w:color="auto"/>
            </w:tcBorders>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约</w:t>
            </w:r>
            <w:r>
              <w:rPr>
                <w:rFonts w:ascii="Times New Roman" w:eastAsia="宋体" w:hAnsi="Times New Roman" w:cs="Times New Roman"/>
                <w:color w:val="000000" w:themeColor="text1"/>
                <w:sz w:val="21"/>
                <w:szCs w:val="21"/>
              </w:rPr>
              <w:t>450</w:t>
            </w:r>
            <w:r>
              <w:rPr>
                <w:rFonts w:ascii="Times New Roman" w:eastAsia="宋体" w:hAnsi="Times New Roman" w:cs="Times New Roman"/>
                <w:color w:val="000000" w:themeColor="text1"/>
                <w:sz w:val="21"/>
                <w:szCs w:val="21"/>
              </w:rPr>
              <w:t>人</w:t>
            </w:r>
          </w:p>
        </w:tc>
        <w:tc>
          <w:tcPr>
            <w:tcW w:w="1274" w:type="dxa"/>
            <w:tcBorders>
              <w:top w:val="single" w:sz="4" w:space="0" w:color="auto"/>
              <w:left w:val="single" w:sz="4" w:space="0" w:color="auto"/>
              <w:bottom w:val="single" w:sz="4" w:space="0" w:color="auto"/>
              <w:right w:val="single" w:sz="4" w:space="0" w:color="auto"/>
            </w:tcBorders>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西南</w:t>
            </w:r>
          </w:p>
        </w:tc>
        <w:tc>
          <w:tcPr>
            <w:tcW w:w="1702" w:type="dxa"/>
            <w:tcBorders>
              <w:top w:val="single" w:sz="4" w:space="0" w:color="auto"/>
              <w:left w:val="single" w:sz="4" w:space="0" w:color="auto"/>
              <w:bottom w:val="single" w:sz="4" w:space="0" w:color="auto"/>
              <w:right w:val="single" w:sz="4" w:space="0" w:color="auto"/>
            </w:tcBorders>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2.1</w:t>
            </w:r>
          </w:p>
        </w:tc>
        <w:tc>
          <w:tcPr>
            <w:tcW w:w="1920" w:type="dxa"/>
            <w:vMerge w:val="restart"/>
            <w:tcBorders>
              <w:top w:val="single" w:sz="4" w:space="0" w:color="auto"/>
              <w:left w:val="single" w:sz="4" w:space="0" w:color="auto"/>
              <w:right w:val="single" w:sz="4" w:space="0" w:color="auto"/>
            </w:tcBorders>
            <w:vAlign w:val="center"/>
          </w:tcPr>
          <w:p w:rsidR="00DB6592" w:rsidRDefault="00FD01D4">
            <w:pPr>
              <w:adjustRightInd w:val="0"/>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《环境空气质量标准》（</w:t>
            </w:r>
            <w:r>
              <w:rPr>
                <w:rFonts w:ascii="Times New Roman" w:eastAsia="宋体" w:hAnsi="Times New Roman" w:cs="Times New Roman"/>
                <w:color w:val="000000" w:themeColor="text1"/>
                <w:sz w:val="21"/>
                <w:szCs w:val="21"/>
              </w:rPr>
              <w:t>GB3095-2012</w:t>
            </w:r>
            <w:r>
              <w:rPr>
                <w:rFonts w:ascii="Times New Roman" w:eastAsia="宋体" w:hAnsi="Times New Roman" w:cs="Times New Roman"/>
                <w:color w:val="000000" w:themeColor="text1"/>
                <w:sz w:val="21"/>
                <w:szCs w:val="21"/>
              </w:rPr>
              <w:t>）</w:t>
            </w:r>
          </w:p>
          <w:p w:rsidR="00DB6592" w:rsidRDefault="00FD01D4">
            <w:pPr>
              <w:adjustRightInd w:val="0"/>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二级标准</w:t>
            </w:r>
          </w:p>
        </w:tc>
      </w:tr>
      <w:tr w:rsidR="00DB6592">
        <w:trPr>
          <w:trHeight w:val="369"/>
          <w:jc w:val="center"/>
        </w:trPr>
        <w:tc>
          <w:tcPr>
            <w:tcW w:w="847" w:type="dxa"/>
            <w:vMerge/>
            <w:tcBorders>
              <w:left w:val="single" w:sz="4" w:space="0" w:color="auto"/>
              <w:right w:val="single" w:sz="4" w:space="0" w:color="auto"/>
            </w:tcBorders>
            <w:vAlign w:val="center"/>
          </w:tcPr>
          <w:p w:rsidR="00DB6592" w:rsidRDefault="00DB6592">
            <w:pPr>
              <w:snapToGrid w:val="0"/>
              <w:jc w:val="center"/>
              <w:rPr>
                <w:rFonts w:ascii="Times New Roman" w:eastAsia="宋体" w:hAnsi="Times New Roman" w:cs="Times New Roman"/>
                <w:color w:val="000000" w:themeColor="text1"/>
                <w:sz w:val="21"/>
                <w:szCs w:val="21"/>
              </w:rPr>
            </w:pPr>
          </w:p>
        </w:tc>
        <w:tc>
          <w:tcPr>
            <w:tcW w:w="1279" w:type="dxa"/>
            <w:tcBorders>
              <w:top w:val="single" w:sz="4" w:space="0" w:color="auto"/>
              <w:left w:val="single" w:sz="4" w:space="0" w:color="auto"/>
              <w:bottom w:val="single" w:sz="4" w:space="0" w:color="auto"/>
              <w:right w:val="single" w:sz="4" w:space="0" w:color="auto"/>
            </w:tcBorders>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安丰营</w:t>
            </w:r>
          </w:p>
        </w:tc>
        <w:tc>
          <w:tcPr>
            <w:tcW w:w="1274" w:type="dxa"/>
            <w:tcBorders>
              <w:top w:val="single" w:sz="4" w:space="0" w:color="auto"/>
              <w:left w:val="single" w:sz="4" w:space="0" w:color="auto"/>
              <w:bottom w:val="single" w:sz="4" w:space="0" w:color="auto"/>
              <w:right w:val="single" w:sz="4" w:space="0" w:color="auto"/>
            </w:tcBorders>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约</w:t>
            </w:r>
            <w:r>
              <w:rPr>
                <w:rFonts w:ascii="Times New Roman" w:eastAsia="宋体" w:hAnsi="Times New Roman" w:cs="Times New Roman"/>
                <w:color w:val="000000" w:themeColor="text1"/>
                <w:sz w:val="21"/>
                <w:szCs w:val="21"/>
              </w:rPr>
              <w:t>500</w:t>
            </w:r>
            <w:r>
              <w:rPr>
                <w:rFonts w:ascii="Times New Roman" w:eastAsia="宋体" w:hAnsi="Times New Roman" w:cs="Times New Roman"/>
                <w:color w:val="000000" w:themeColor="text1"/>
                <w:sz w:val="21"/>
                <w:szCs w:val="21"/>
              </w:rPr>
              <w:t>人</w:t>
            </w:r>
          </w:p>
        </w:tc>
        <w:tc>
          <w:tcPr>
            <w:tcW w:w="1274" w:type="dxa"/>
            <w:tcBorders>
              <w:top w:val="single" w:sz="4" w:space="0" w:color="auto"/>
              <w:left w:val="single" w:sz="4" w:space="0" w:color="auto"/>
              <w:bottom w:val="single" w:sz="4" w:space="0" w:color="auto"/>
              <w:right w:val="single" w:sz="4" w:space="0" w:color="auto"/>
            </w:tcBorders>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西南</w:t>
            </w:r>
          </w:p>
        </w:tc>
        <w:tc>
          <w:tcPr>
            <w:tcW w:w="1702" w:type="dxa"/>
            <w:tcBorders>
              <w:top w:val="single" w:sz="4" w:space="0" w:color="auto"/>
              <w:left w:val="single" w:sz="4" w:space="0" w:color="auto"/>
              <w:bottom w:val="single" w:sz="4" w:space="0" w:color="auto"/>
              <w:right w:val="single" w:sz="4" w:space="0" w:color="auto"/>
            </w:tcBorders>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2.15</w:t>
            </w:r>
          </w:p>
        </w:tc>
        <w:tc>
          <w:tcPr>
            <w:tcW w:w="1920" w:type="dxa"/>
            <w:vMerge/>
            <w:tcBorders>
              <w:left w:val="single" w:sz="4" w:space="0" w:color="auto"/>
              <w:right w:val="single" w:sz="4" w:space="0" w:color="auto"/>
            </w:tcBorders>
            <w:vAlign w:val="center"/>
          </w:tcPr>
          <w:p w:rsidR="00DB6592" w:rsidRDefault="00DB6592">
            <w:pPr>
              <w:adjustRightInd w:val="0"/>
              <w:snapToGrid w:val="0"/>
              <w:jc w:val="center"/>
              <w:rPr>
                <w:rFonts w:ascii="Times New Roman" w:eastAsia="宋体" w:hAnsi="Times New Roman" w:cs="Times New Roman"/>
                <w:color w:val="000000" w:themeColor="text1"/>
                <w:sz w:val="21"/>
                <w:szCs w:val="21"/>
              </w:rPr>
            </w:pPr>
          </w:p>
        </w:tc>
      </w:tr>
      <w:tr w:rsidR="00DB6592">
        <w:trPr>
          <w:trHeight w:val="369"/>
          <w:jc w:val="center"/>
        </w:trPr>
        <w:tc>
          <w:tcPr>
            <w:tcW w:w="847" w:type="dxa"/>
            <w:vMerge/>
            <w:tcBorders>
              <w:left w:val="single" w:sz="4" w:space="0" w:color="auto"/>
              <w:right w:val="single" w:sz="4" w:space="0" w:color="auto"/>
            </w:tcBorders>
            <w:vAlign w:val="center"/>
          </w:tcPr>
          <w:p w:rsidR="00DB6592" w:rsidRDefault="00DB6592">
            <w:pPr>
              <w:snapToGrid w:val="0"/>
              <w:jc w:val="center"/>
              <w:rPr>
                <w:rFonts w:ascii="Times New Roman" w:eastAsia="宋体" w:hAnsi="Times New Roman" w:cs="Times New Roman"/>
                <w:color w:val="000000" w:themeColor="text1"/>
                <w:sz w:val="21"/>
                <w:szCs w:val="21"/>
              </w:rPr>
            </w:pPr>
          </w:p>
        </w:tc>
        <w:tc>
          <w:tcPr>
            <w:tcW w:w="1279" w:type="dxa"/>
            <w:tcBorders>
              <w:top w:val="single" w:sz="4" w:space="0" w:color="auto"/>
              <w:left w:val="single" w:sz="4" w:space="0" w:color="auto"/>
              <w:bottom w:val="single" w:sz="4" w:space="0" w:color="auto"/>
              <w:right w:val="single" w:sz="4" w:space="0" w:color="auto"/>
            </w:tcBorders>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大哨</w:t>
            </w:r>
          </w:p>
        </w:tc>
        <w:tc>
          <w:tcPr>
            <w:tcW w:w="1274" w:type="dxa"/>
            <w:tcBorders>
              <w:top w:val="single" w:sz="4" w:space="0" w:color="auto"/>
              <w:left w:val="single" w:sz="4" w:space="0" w:color="auto"/>
              <w:bottom w:val="single" w:sz="4" w:space="0" w:color="auto"/>
              <w:right w:val="single" w:sz="4" w:space="0" w:color="auto"/>
            </w:tcBorders>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约</w:t>
            </w:r>
            <w:r>
              <w:rPr>
                <w:rFonts w:ascii="Times New Roman" w:eastAsia="宋体" w:hAnsi="Times New Roman" w:cs="Times New Roman"/>
                <w:color w:val="000000" w:themeColor="text1"/>
                <w:sz w:val="21"/>
                <w:szCs w:val="21"/>
              </w:rPr>
              <w:t>350</w:t>
            </w:r>
            <w:r>
              <w:rPr>
                <w:rFonts w:ascii="Times New Roman" w:eastAsia="宋体" w:hAnsi="Times New Roman" w:cs="Times New Roman"/>
                <w:color w:val="000000" w:themeColor="text1"/>
                <w:sz w:val="21"/>
                <w:szCs w:val="21"/>
              </w:rPr>
              <w:t>人</w:t>
            </w:r>
          </w:p>
        </w:tc>
        <w:tc>
          <w:tcPr>
            <w:tcW w:w="1274" w:type="dxa"/>
            <w:tcBorders>
              <w:top w:val="single" w:sz="4" w:space="0" w:color="auto"/>
              <w:left w:val="single" w:sz="4" w:space="0" w:color="auto"/>
              <w:bottom w:val="single" w:sz="4" w:space="0" w:color="auto"/>
              <w:right w:val="single" w:sz="4" w:space="0" w:color="auto"/>
            </w:tcBorders>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南</w:t>
            </w:r>
          </w:p>
        </w:tc>
        <w:tc>
          <w:tcPr>
            <w:tcW w:w="1702" w:type="dxa"/>
            <w:tcBorders>
              <w:top w:val="single" w:sz="4" w:space="0" w:color="auto"/>
              <w:left w:val="single" w:sz="4" w:space="0" w:color="auto"/>
              <w:bottom w:val="single" w:sz="4" w:space="0" w:color="auto"/>
              <w:right w:val="single" w:sz="4" w:space="0" w:color="auto"/>
            </w:tcBorders>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1.6</w:t>
            </w:r>
          </w:p>
        </w:tc>
        <w:tc>
          <w:tcPr>
            <w:tcW w:w="1920" w:type="dxa"/>
            <w:vMerge/>
            <w:tcBorders>
              <w:left w:val="single" w:sz="4" w:space="0" w:color="auto"/>
              <w:right w:val="single" w:sz="4" w:space="0" w:color="auto"/>
            </w:tcBorders>
            <w:vAlign w:val="center"/>
          </w:tcPr>
          <w:p w:rsidR="00DB6592" w:rsidRDefault="00DB6592">
            <w:pPr>
              <w:adjustRightInd w:val="0"/>
              <w:snapToGrid w:val="0"/>
              <w:jc w:val="center"/>
              <w:rPr>
                <w:rFonts w:ascii="Times New Roman" w:eastAsia="宋体" w:hAnsi="Times New Roman" w:cs="Times New Roman"/>
                <w:color w:val="000000" w:themeColor="text1"/>
                <w:sz w:val="21"/>
                <w:szCs w:val="21"/>
              </w:rPr>
            </w:pPr>
          </w:p>
        </w:tc>
      </w:tr>
      <w:tr w:rsidR="00DB6592">
        <w:trPr>
          <w:trHeight w:val="369"/>
          <w:jc w:val="center"/>
        </w:trPr>
        <w:tc>
          <w:tcPr>
            <w:tcW w:w="847" w:type="dxa"/>
            <w:vMerge/>
            <w:tcBorders>
              <w:left w:val="single" w:sz="4" w:space="0" w:color="auto"/>
              <w:right w:val="single" w:sz="4" w:space="0" w:color="auto"/>
            </w:tcBorders>
            <w:vAlign w:val="center"/>
          </w:tcPr>
          <w:p w:rsidR="00DB6592" w:rsidRDefault="00DB6592">
            <w:pPr>
              <w:snapToGrid w:val="0"/>
              <w:jc w:val="center"/>
              <w:rPr>
                <w:rFonts w:ascii="Times New Roman" w:eastAsia="宋体" w:hAnsi="Times New Roman" w:cs="Times New Roman"/>
                <w:color w:val="000000" w:themeColor="text1"/>
                <w:sz w:val="21"/>
                <w:szCs w:val="21"/>
              </w:rPr>
            </w:pPr>
          </w:p>
        </w:tc>
        <w:tc>
          <w:tcPr>
            <w:tcW w:w="1279" w:type="dxa"/>
            <w:tcBorders>
              <w:top w:val="single" w:sz="4" w:space="0" w:color="auto"/>
              <w:left w:val="single" w:sz="4" w:space="0" w:color="auto"/>
              <w:bottom w:val="single" w:sz="4" w:space="0" w:color="auto"/>
              <w:right w:val="single" w:sz="4" w:space="0" w:color="auto"/>
            </w:tcBorders>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水井湾</w:t>
            </w:r>
          </w:p>
        </w:tc>
        <w:tc>
          <w:tcPr>
            <w:tcW w:w="1274" w:type="dxa"/>
            <w:tcBorders>
              <w:top w:val="single" w:sz="4" w:space="0" w:color="auto"/>
              <w:left w:val="single" w:sz="4" w:space="0" w:color="auto"/>
              <w:bottom w:val="single" w:sz="4" w:space="0" w:color="auto"/>
              <w:right w:val="single" w:sz="4" w:space="0" w:color="auto"/>
            </w:tcBorders>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约</w:t>
            </w:r>
            <w:r>
              <w:rPr>
                <w:rFonts w:ascii="Times New Roman" w:eastAsia="宋体" w:hAnsi="Times New Roman" w:cs="Times New Roman"/>
                <w:color w:val="000000" w:themeColor="text1"/>
                <w:sz w:val="21"/>
                <w:szCs w:val="21"/>
              </w:rPr>
              <w:t>150</w:t>
            </w:r>
            <w:r>
              <w:rPr>
                <w:rFonts w:ascii="Times New Roman" w:eastAsia="宋体" w:hAnsi="Times New Roman" w:cs="Times New Roman"/>
                <w:color w:val="000000" w:themeColor="text1"/>
                <w:sz w:val="21"/>
                <w:szCs w:val="21"/>
              </w:rPr>
              <w:t>人</w:t>
            </w:r>
          </w:p>
        </w:tc>
        <w:tc>
          <w:tcPr>
            <w:tcW w:w="1274" w:type="dxa"/>
            <w:tcBorders>
              <w:top w:val="single" w:sz="4" w:space="0" w:color="auto"/>
              <w:left w:val="single" w:sz="4" w:space="0" w:color="auto"/>
              <w:bottom w:val="single" w:sz="4" w:space="0" w:color="auto"/>
              <w:right w:val="single" w:sz="4" w:space="0" w:color="auto"/>
            </w:tcBorders>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东南</w:t>
            </w:r>
          </w:p>
        </w:tc>
        <w:tc>
          <w:tcPr>
            <w:tcW w:w="1702" w:type="dxa"/>
            <w:tcBorders>
              <w:top w:val="single" w:sz="4" w:space="0" w:color="auto"/>
              <w:left w:val="single" w:sz="4" w:space="0" w:color="auto"/>
              <w:bottom w:val="single" w:sz="4" w:space="0" w:color="auto"/>
              <w:right w:val="single" w:sz="4" w:space="0" w:color="auto"/>
            </w:tcBorders>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3.2</w:t>
            </w:r>
          </w:p>
        </w:tc>
        <w:tc>
          <w:tcPr>
            <w:tcW w:w="1920" w:type="dxa"/>
            <w:vMerge/>
            <w:tcBorders>
              <w:left w:val="single" w:sz="4" w:space="0" w:color="auto"/>
              <w:right w:val="single" w:sz="4" w:space="0" w:color="auto"/>
            </w:tcBorders>
            <w:vAlign w:val="center"/>
          </w:tcPr>
          <w:p w:rsidR="00DB6592" w:rsidRDefault="00DB6592">
            <w:pPr>
              <w:adjustRightInd w:val="0"/>
              <w:snapToGrid w:val="0"/>
              <w:jc w:val="center"/>
              <w:rPr>
                <w:rFonts w:ascii="Times New Roman" w:eastAsia="宋体" w:hAnsi="Times New Roman" w:cs="Times New Roman"/>
                <w:color w:val="000000" w:themeColor="text1"/>
                <w:sz w:val="21"/>
                <w:szCs w:val="21"/>
              </w:rPr>
            </w:pPr>
          </w:p>
        </w:tc>
      </w:tr>
      <w:tr w:rsidR="00DB6592">
        <w:trPr>
          <w:trHeight w:val="369"/>
          <w:jc w:val="center"/>
        </w:trPr>
        <w:tc>
          <w:tcPr>
            <w:tcW w:w="847" w:type="dxa"/>
            <w:vMerge/>
            <w:tcBorders>
              <w:left w:val="single" w:sz="4" w:space="0" w:color="auto"/>
              <w:right w:val="single" w:sz="4" w:space="0" w:color="auto"/>
            </w:tcBorders>
            <w:vAlign w:val="center"/>
          </w:tcPr>
          <w:p w:rsidR="00DB6592" w:rsidRDefault="00DB6592">
            <w:pPr>
              <w:snapToGrid w:val="0"/>
              <w:jc w:val="center"/>
              <w:rPr>
                <w:rFonts w:ascii="Times New Roman" w:eastAsia="宋体" w:hAnsi="Times New Roman" w:cs="Times New Roman"/>
                <w:color w:val="000000" w:themeColor="text1"/>
                <w:sz w:val="21"/>
                <w:szCs w:val="21"/>
              </w:rPr>
            </w:pPr>
          </w:p>
        </w:tc>
        <w:tc>
          <w:tcPr>
            <w:tcW w:w="1279" w:type="dxa"/>
            <w:tcBorders>
              <w:top w:val="single" w:sz="4" w:space="0" w:color="auto"/>
              <w:left w:val="single" w:sz="4" w:space="0" w:color="auto"/>
              <w:bottom w:val="single" w:sz="4" w:space="0" w:color="auto"/>
              <w:right w:val="single" w:sz="4" w:space="0" w:color="auto"/>
            </w:tcBorders>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白塔村</w:t>
            </w:r>
          </w:p>
        </w:tc>
        <w:tc>
          <w:tcPr>
            <w:tcW w:w="1274" w:type="dxa"/>
            <w:tcBorders>
              <w:top w:val="single" w:sz="4" w:space="0" w:color="auto"/>
              <w:left w:val="single" w:sz="4" w:space="0" w:color="auto"/>
              <w:bottom w:val="single" w:sz="4" w:space="0" w:color="auto"/>
              <w:right w:val="single" w:sz="4" w:space="0" w:color="auto"/>
            </w:tcBorders>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约</w:t>
            </w:r>
            <w:r>
              <w:rPr>
                <w:rFonts w:ascii="Times New Roman" w:eastAsia="宋体" w:hAnsi="Times New Roman" w:cs="Times New Roman"/>
                <w:color w:val="000000" w:themeColor="text1"/>
                <w:sz w:val="21"/>
                <w:szCs w:val="21"/>
              </w:rPr>
              <w:t>350</w:t>
            </w:r>
            <w:r>
              <w:rPr>
                <w:rFonts w:ascii="Times New Roman" w:eastAsia="宋体" w:hAnsi="Times New Roman" w:cs="Times New Roman"/>
                <w:color w:val="000000" w:themeColor="text1"/>
                <w:sz w:val="21"/>
                <w:szCs w:val="21"/>
              </w:rPr>
              <w:t>人</w:t>
            </w:r>
          </w:p>
        </w:tc>
        <w:tc>
          <w:tcPr>
            <w:tcW w:w="1274" w:type="dxa"/>
            <w:tcBorders>
              <w:top w:val="single" w:sz="4" w:space="0" w:color="auto"/>
              <w:left w:val="single" w:sz="4" w:space="0" w:color="auto"/>
              <w:bottom w:val="single" w:sz="4" w:space="0" w:color="auto"/>
              <w:right w:val="single" w:sz="4" w:space="0" w:color="auto"/>
            </w:tcBorders>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东</w:t>
            </w:r>
          </w:p>
        </w:tc>
        <w:tc>
          <w:tcPr>
            <w:tcW w:w="1702" w:type="dxa"/>
            <w:tcBorders>
              <w:top w:val="single" w:sz="4" w:space="0" w:color="auto"/>
              <w:left w:val="single" w:sz="4" w:space="0" w:color="auto"/>
              <w:bottom w:val="single" w:sz="4" w:space="0" w:color="auto"/>
              <w:right w:val="single" w:sz="4" w:space="0" w:color="auto"/>
            </w:tcBorders>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3.3</w:t>
            </w:r>
          </w:p>
        </w:tc>
        <w:tc>
          <w:tcPr>
            <w:tcW w:w="1920" w:type="dxa"/>
            <w:vMerge/>
            <w:tcBorders>
              <w:left w:val="single" w:sz="4" w:space="0" w:color="auto"/>
              <w:right w:val="single" w:sz="4" w:space="0" w:color="auto"/>
            </w:tcBorders>
            <w:vAlign w:val="center"/>
          </w:tcPr>
          <w:p w:rsidR="00DB6592" w:rsidRDefault="00DB6592">
            <w:pPr>
              <w:adjustRightInd w:val="0"/>
              <w:snapToGrid w:val="0"/>
              <w:jc w:val="center"/>
              <w:rPr>
                <w:rFonts w:ascii="Times New Roman" w:eastAsia="宋体" w:hAnsi="Times New Roman" w:cs="Times New Roman"/>
                <w:color w:val="000000" w:themeColor="text1"/>
                <w:sz w:val="21"/>
                <w:szCs w:val="21"/>
              </w:rPr>
            </w:pPr>
          </w:p>
        </w:tc>
      </w:tr>
      <w:tr w:rsidR="00DB6592">
        <w:trPr>
          <w:trHeight w:val="369"/>
          <w:jc w:val="center"/>
        </w:trPr>
        <w:tc>
          <w:tcPr>
            <w:tcW w:w="847" w:type="dxa"/>
            <w:vMerge/>
            <w:tcBorders>
              <w:left w:val="single" w:sz="4" w:space="0" w:color="auto"/>
              <w:right w:val="single" w:sz="4" w:space="0" w:color="auto"/>
            </w:tcBorders>
            <w:vAlign w:val="center"/>
          </w:tcPr>
          <w:p w:rsidR="00DB6592" w:rsidRDefault="00DB6592">
            <w:pPr>
              <w:snapToGrid w:val="0"/>
              <w:jc w:val="center"/>
              <w:rPr>
                <w:rFonts w:ascii="Times New Roman" w:eastAsia="宋体" w:hAnsi="Times New Roman" w:cs="Times New Roman"/>
                <w:color w:val="000000" w:themeColor="text1"/>
                <w:sz w:val="21"/>
                <w:szCs w:val="21"/>
              </w:rPr>
            </w:pPr>
          </w:p>
        </w:tc>
        <w:tc>
          <w:tcPr>
            <w:tcW w:w="1279" w:type="dxa"/>
            <w:tcBorders>
              <w:top w:val="single" w:sz="4" w:space="0" w:color="auto"/>
              <w:left w:val="single" w:sz="4" w:space="0" w:color="auto"/>
              <w:bottom w:val="single" w:sz="4" w:space="0" w:color="auto"/>
              <w:right w:val="single" w:sz="4" w:space="0" w:color="auto"/>
            </w:tcBorders>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罗鸣</w:t>
            </w:r>
          </w:p>
        </w:tc>
        <w:tc>
          <w:tcPr>
            <w:tcW w:w="1274" w:type="dxa"/>
            <w:tcBorders>
              <w:top w:val="single" w:sz="4" w:space="0" w:color="auto"/>
              <w:left w:val="single" w:sz="4" w:space="0" w:color="auto"/>
              <w:bottom w:val="single" w:sz="4" w:space="0" w:color="auto"/>
              <w:right w:val="single" w:sz="4" w:space="0" w:color="auto"/>
            </w:tcBorders>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约</w:t>
            </w:r>
            <w:r>
              <w:rPr>
                <w:rFonts w:ascii="Times New Roman" w:eastAsia="宋体" w:hAnsi="Times New Roman" w:cs="Times New Roman"/>
                <w:color w:val="000000" w:themeColor="text1"/>
                <w:sz w:val="21"/>
                <w:szCs w:val="21"/>
              </w:rPr>
              <w:t>250</w:t>
            </w:r>
            <w:r>
              <w:rPr>
                <w:rFonts w:ascii="Times New Roman" w:eastAsia="宋体" w:hAnsi="Times New Roman" w:cs="Times New Roman"/>
                <w:color w:val="000000" w:themeColor="text1"/>
                <w:sz w:val="21"/>
                <w:szCs w:val="21"/>
              </w:rPr>
              <w:t>人</w:t>
            </w:r>
          </w:p>
        </w:tc>
        <w:tc>
          <w:tcPr>
            <w:tcW w:w="1274" w:type="dxa"/>
            <w:tcBorders>
              <w:top w:val="single" w:sz="4" w:space="0" w:color="auto"/>
              <w:left w:val="single" w:sz="4" w:space="0" w:color="auto"/>
              <w:bottom w:val="single" w:sz="4" w:space="0" w:color="auto"/>
              <w:right w:val="single" w:sz="4" w:space="0" w:color="auto"/>
            </w:tcBorders>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东北</w:t>
            </w:r>
          </w:p>
        </w:tc>
        <w:tc>
          <w:tcPr>
            <w:tcW w:w="1702" w:type="dxa"/>
            <w:tcBorders>
              <w:top w:val="single" w:sz="4" w:space="0" w:color="auto"/>
              <w:left w:val="single" w:sz="4" w:space="0" w:color="auto"/>
              <w:bottom w:val="single" w:sz="4" w:space="0" w:color="auto"/>
              <w:right w:val="single" w:sz="4" w:space="0" w:color="auto"/>
            </w:tcBorders>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3.4</w:t>
            </w:r>
          </w:p>
        </w:tc>
        <w:tc>
          <w:tcPr>
            <w:tcW w:w="1920" w:type="dxa"/>
            <w:vMerge/>
            <w:tcBorders>
              <w:left w:val="single" w:sz="4" w:space="0" w:color="auto"/>
              <w:right w:val="single" w:sz="4" w:space="0" w:color="auto"/>
            </w:tcBorders>
            <w:vAlign w:val="center"/>
          </w:tcPr>
          <w:p w:rsidR="00DB6592" w:rsidRDefault="00DB6592">
            <w:pPr>
              <w:adjustRightInd w:val="0"/>
              <w:snapToGrid w:val="0"/>
              <w:jc w:val="center"/>
              <w:rPr>
                <w:rFonts w:ascii="Times New Roman" w:eastAsia="宋体" w:hAnsi="Times New Roman" w:cs="Times New Roman"/>
                <w:color w:val="000000" w:themeColor="text1"/>
                <w:sz w:val="21"/>
                <w:szCs w:val="21"/>
              </w:rPr>
            </w:pPr>
          </w:p>
        </w:tc>
      </w:tr>
      <w:tr w:rsidR="00DB6592">
        <w:trPr>
          <w:trHeight w:val="369"/>
          <w:jc w:val="center"/>
        </w:trPr>
        <w:tc>
          <w:tcPr>
            <w:tcW w:w="847" w:type="dxa"/>
            <w:vMerge/>
            <w:tcBorders>
              <w:left w:val="single" w:sz="4" w:space="0" w:color="auto"/>
              <w:right w:val="single" w:sz="4" w:space="0" w:color="auto"/>
            </w:tcBorders>
            <w:vAlign w:val="center"/>
          </w:tcPr>
          <w:p w:rsidR="00DB6592" w:rsidRDefault="00DB6592">
            <w:pPr>
              <w:snapToGrid w:val="0"/>
              <w:jc w:val="center"/>
              <w:rPr>
                <w:rFonts w:ascii="Times New Roman" w:eastAsia="宋体" w:hAnsi="Times New Roman" w:cs="Times New Roman"/>
                <w:color w:val="000000" w:themeColor="text1"/>
                <w:sz w:val="21"/>
                <w:szCs w:val="21"/>
              </w:rPr>
            </w:pPr>
          </w:p>
        </w:tc>
        <w:tc>
          <w:tcPr>
            <w:tcW w:w="1279" w:type="dxa"/>
            <w:tcBorders>
              <w:top w:val="single" w:sz="4" w:space="0" w:color="auto"/>
              <w:left w:val="single" w:sz="4" w:space="0" w:color="auto"/>
              <w:bottom w:val="single" w:sz="4" w:space="0" w:color="auto"/>
              <w:right w:val="single" w:sz="4" w:space="0" w:color="auto"/>
            </w:tcBorders>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李白</w:t>
            </w:r>
          </w:p>
        </w:tc>
        <w:tc>
          <w:tcPr>
            <w:tcW w:w="1274" w:type="dxa"/>
            <w:tcBorders>
              <w:top w:val="single" w:sz="4" w:space="0" w:color="auto"/>
              <w:left w:val="single" w:sz="4" w:space="0" w:color="auto"/>
              <w:bottom w:val="single" w:sz="4" w:space="0" w:color="auto"/>
              <w:right w:val="single" w:sz="4" w:space="0" w:color="auto"/>
            </w:tcBorders>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约</w:t>
            </w:r>
            <w:r>
              <w:rPr>
                <w:rFonts w:ascii="Times New Roman" w:eastAsia="宋体" w:hAnsi="Times New Roman" w:cs="Times New Roman"/>
                <w:color w:val="000000" w:themeColor="text1"/>
                <w:sz w:val="21"/>
                <w:szCs w:val="21"/>
              </w:rPr>
              <w:t>150</w:t>
            </w:r>
            <w:r>
              <w:rPr>
                <w:rFonts w:ascii="Times New Roman" w:eastAsia="宋体" w:hAnsi="Times New Roman" w:cs="Times New Roman"/>
                <w:color w:val="000000" w:themeColor="text1"/>
                <w:sz w:val="21"/>
                <w:szCs w:val="21"/>
              </w:rPr>
              <w:t>人</w:t>
            </w:r>
          </w:p>
        </w:tc>
        <w:tc>
          <w:tcPr>
            <w:tcW w:w="1274" w:type="dxa"/>
            <w:tcBorders>
              <w:top w:val="single" w:sz="4" w:space="0" w:color="auto"/>
              <w:left w:val="single" w:sz="4" w:space="0" w:color="auto"/>
              <w:bottom w:val="single" w:sz="4" w:space="0" w:color="auto"/>
              <w:right w:val="single" w:sz="4" w:space="0" w:color="auto"/>
            </w:tcBorders>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东北</w:t>
            </w:r>
          </w:p>
        </w:tc>
        <w:tc>
          <w:tcPr>
            <w:tcW w:w="1702" w:type="dxa"/>
            <w:tcBorders>
              <w:top w:val="single" w:sz="4" w:space="0" w:color="auto"/>
              <w:left w:val="single" w:sz="4" w:space="0" w:color="auto"/>
              <w:bottom w:val="single" w:sz="4" w:space="0" w:color="auto"/>
              <w:right w:val="single" w:sz="4" w:space="0" w:color="auto"/>
            </w:tcBorders>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3.2</w:t>
            </w:r>
          </w:p>
        </w:tc>
        <w:tc>
          <w:tcPr>
            <w:tcW w:w="1920" w:type="dxa"/>
            <w:vMerge/>
            <w:tcBorders>
              <w:left w:val="single" w:sz="4" w:space="0" w:color="auto"/>
              <w:right w:val="single" w:sz="4" w:space="0" w:color="auto"/>
            </w:tcBorders>
            <w:vAlign w:val="center"/>
          </w:tcPr>
          <w:p w:rsidR="00DB6592" w:rsidRDefault="00DB6592">
            <w:pPr>
              <w:adjustRightInd w:val="0"/>
              <w:snapToGrid w:val="0"/>
              <w:jc w:val="center"/>
              <w:rPr>
                <w:rFonts w:ascii="Times New Roman" w:eastAsia="宋体" w:hAnsi="Times New Roman" w:cs="Times New Roman"/>
                <w:color w:val="000000" w:themeColor="text1"/>
                <w:sz w:val="21"/>
                <w:szCs w:val="21"/>
              </w:rPr>
            </w:pPr>
          </w:p>
        </w:tc>
      </w:tr>
      <w:tr w:rsidR="00DB6592">
        <w:trPr>
          <w:trHeight w:val="369"/>
          <w:jc w:val="center"/>
        </w:trPr>
        <w:tc>
          <w:tcPr>
            <w:tcW w:w="847" w:type="dxa"/>
            <w:vMerge/>
            <w:tcBorders>
              <w:left w:val="single" w:sz="4" w:space="0" w:color="auto"/>
              <w:bottom w:val="single" w:sz="4" w:space="0" w:color="auto"/>
              <w:right w:val="single" w:sz="4" w:space="0" w:color="auto"/>
            </w:tcBorders>
            <w:vAlign w:val="center"/>
          </w:tcPr>
          <w:p w:rsidR="00DB6592" w:rsidRDefault="00DB6592">
            <w:pPr>
              <w:snapToGrid w:val="0"/>
              <w:jc w:val="center"/>
              <w:rPr>
                <w:rFonts w:ascii="Times New Roman" w:eastAsia="宋体" w:hAnsi="Times New Roman" w:cs="Times New Roman"/>
                <w:color w:val="000000" w:themeColor="text1"/>
                <w:sz w:val="21"/>
                <w:szCs w:val="21"/>
              </w:rPr>
            </w:pPr>
          </w:p>
        </w:tc>
        <w:tc>
          <w:tcPr>
            <w:tcW w:w="1279" w:type="dxa"/>
            <w:tcBorders>
              <w:top w:val="single" w:sz="4" w:space="0" w:color="auto"/>
              <w:left w:val="single" w:sz="4" w:space="0" w:color="auto"/>
              <w:bottom w:val="single" w:sz="4" w:space="0" w:color="auto"/>
              <w:right w:val="single" w:sz="4" w:space="0" w:color="auto"/>
            </w:tcBorders>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河上庄</w:t>
            </w:r>
          </w:p>
        </w:tc>
        <w:tc>
          <w:tcPr>
            <w:tcW w:w="1274" w:type="dxa"/>
            <w:tcBorders>
              <w:top w:val="single" w:sz="4" w:space="0" w:color="auto"/>
              <w:left w:val="single" w:sz="4" w:space="0" w:color="auto"/>
              <w:bottom w:val="single" w:sz="4" w:space="0" w:color="auto"/>
              <w:right w:val="single" w:sz="4" w:space="0" w:color="auto"/>
            </w:tcBorders>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约</w:t>
            </w:r>
            <w:r>
              <w:rPr>
                <w:rFonts w:ascii="Times New Roman" w:eastAsia="宋体" w:hAnsi="Times New Roman" w:cs="Times New Roman"/>
                <w:color w:val="000000" w:themeColor="text1"/>
                <w:sz w:val="21"/>
                <w:szCs w:val="21"/>
              </w:rPr>
              <w:t>200</w:t>
            </w:r>
            <w:r>
              <w:rPr>
                <w:rFonts w:ascii="Times New Roman" w:eastAsia="宋体" w:hAnsi="Times New Roman" w:cs="Times New Roman"/>
                <w:color w:val="000000" w:themeColor="text1"/>
                <w:sz w:val="21"/>
                <w:szCs w:val="21"/>
              </w:rPr>
              <w:t>人</w:t>
            </w:r>
          </w:p>
        </w:tc>
        <w:tc>
          <w:tcPr>
            <w:tcW w:w="1274" w:type="dxa"/>
            <w:tcBorders>
              <w:top w:val="single" w:sz="4" w:space="0" w:color="auto"/>
              <w:left w:val="single" w:sz="4" w:space="0" w:color="auto"/>
              <w:bottom w:val="single" w:sz="4" w:space="0" w:color="auto"/>
              <w:right w:val="single" w:sz="4" w:space="0" w:color="auto"/>
            </w:tcBorders>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北</w:t>
            </w:r>
          </w:p>
        </w:tc>
        <w:tc>
          <w:tcPr>
            <w:tcW w:w="1702" w:type="dxa"/>
            <w:tcBorders>
              <w:top w:val="single" w:sz="4" w:space="0" w:color="auto"/>
              <w:left w:val="single" w:sz="4" w:space="0" w:color="auto"/>
              <w:bottom w:val="single" w:sz="4" w:space="0" w:color="auto"/>
              <w:right w:val="single" w:sz="4" w:space="0" w:color="auto"/>
            </w:tcBorders>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3.8</w:t>
            </w:r>
          </w:p>
        </w:tc>
        <w:tc>
          <w:tcPr>
            <w:tcW w:w="1920" w:type="dxa"/>
            <w:vMerge/>
            <w:tcBorders>
              <w:left w:val="single" w:sz="4" w:space="0" w:color="auto"/>
              <w:bottom w:val="single" w:sz="4" w:space="0" w:color="auto"/>
              <w:right w:val="single" w:sz="4" w:space="0" w:color="auto"/>
            </w:tcBorders>
            <w:vAlign w:val="center"/>
          </w:tcPr>
          <w:p w:rsidR="00DB6592" w:rsidRDefault="00DB6592">
            <w:pPr>
              <w:adjustRightInd w:val="0"/>
              <w:snapToGrid w:val="0"/>
              <w:jc w:val="center"/>
              <w:rPr>
                <w:rFonts w:ascii="Times New Roman" w:eastAsia="宋体" w:hAnsi="Times New Roman" w:cs="Times New Roman"/>
                <w:color w:val="000000" w:themeColor="text1"/>
                <w:sz w:val="21"/>
                <w:szCs w:val="21"/>
              </w:rPr>
            </w:pPr>
          </w:p>
        </w:tc>
      </w:tr>
      <w:tr w:rsidR="00DB6592">
        <w:trPr>
          <w:trHeight w:val="369"/>
          <w:jc w:val="center"/>
        </w:trPr>
        <w:tc>
          <w:tcPr>
            <w:tcW w:w="847" w:type="dxa"/>
            <w:vMerge w:val="restart"/>
            <w:tcBorders>
              <w:top w:val="single" w:sz="4" w:space="0" w:color="auto"/>
              <w:left w:val="single" w:sz="4" w:space="0" w:color="auto"/>
              <w:right w:val="single" w:sz="4" w:space="0" w:color="auto"/>
            </w:tcBorders>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地表水环境</w:t>
            </w:r>
          </w:p>
        </w:tc>
        <w:tc>
          <w:tcPr>
            <w:tcW w:w="1279" w:type="dxa"/>
            <w:tcBorders>
              <w:top w:val="single" w:sz="4" w:space="0" w:color="auto"/>
              <w:left w:val="single" w:sz="4" w:space="0" w:color="auto"/>
              <w:bottom w:val="single" w:sz="4" w:space="0" w:color="auto"/>
              <w:right w:val="single" w:sz="4" w:space="0" w:color="auto"/>
            </w:tcBorders>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螃蟹河水库</w:t>
            </w:r>
          </w:p>
        </w:tc>
        <w:tc>
          <w:tcPr>
            <w:tcW w:w="1274" w:type="dxa"/>
            <w:tcBorders>
              <w:top w:val="single" w:sz="4" w:space="0" w:color="auto"/>
              <w:left w:val="single" w:sz="4" w:space="0" w:color="auto"/>
              <w:bottom w:val="single" w:sz="4" w:space="0" w:color="auto"/>
              <w:right w:val="single" w:sz="4" w:space="0" w:color="auto"/>
            </w:tcBorders>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1274" w:type="dxa"/>
            <w:tcBorders>
              <w:top w:val="single" w:sz="4" w:space="0" w:color="auto"/>
              <w:left w:val="single" w:sz="4" w:space="0" w:color="auto"/>
              <w:bottom w:val="single" w:sz="4" w:space="0" w:color="auto"/>
              <w:right w:val="single" w:sz="4" w:space="0" w:color="auto"/>
            </w:tcBorders>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南</w:t>
            </w:r>
          </w:p>
        </w:tc>
        <w:tc>
          <w:tcPr>
            <w:tcW w:w="1702" w:type="dxa"/>
            <w:tcBorders>
              <w:top w:val="single" w:sz="4" w:space="0" w:color="auto"/>
              <w:left w:val="single" w:sz="4" w:space="0" w:color="auto"/>
              <w:bottom w:val="single" w:sz="4" w:space="0" w:color="auto"/>
              <w:right w:val="single" w:sz="4" w:space="0" w:color="auto"/>
            </w:tcBorders>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0.35</w:t>
            </w:r>
          </w:p>
        </w:tc>
        <w:tc>
          <w:tcPr>
            <w:tcW w:w="1920" w:type="dxa"/>
            <w:vMerge w:val="restart"/>
            <w:tcBorders>
              <w:top w:val="single" w:sz="4" w:space="0" w:color="auto"/>
              <w:left w:val="single" w:sz="4" w:space="0" w:color="auto"/>
              <w:right w:val="single" w:sz="4" w:space="0" w:color="auto"/>
            </w:tcBorders>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《地表水环境质量标准》（</w:t>
            </w:r>
            <w:r>
              <w:rPr>
                <w:rFonts w:ascii="Times New Roman" w:eastAsia="宋体" w:hAnsi="Times New Roman" w:cs="Times New Roman"/>
                <w:color w:val="000000" w:themeColor="text1"/>
                <w:sz w:val="21"/>
                <w:szCs w:val="21"/>
              </w:rPr>
              <w:t>GB3838-2002</w:t>
            </w:r>
            <w:r>
              <w:rPr>
                <w:rFonts w:ascii="Times New Roman" w:eastAsia="宋体" w:hAnsi="Times New Roman" w:cs="Times New Roman"/>
                <w:color w:val="000000" w:themeColor="text1"/>
                <w:sz w:val="21"/>
                <w:szCs w:val="21"/>
              </w:rPr>
              <w:t>）</w:t>
            </w:r>
            <w:r>
              <w:rPr>
                <w:rFonts w:ascii="宋体" w:eastAsia="宋体" w:hAnsi="宋体" w:cs="宋体" w:hint="eastAsia"/>
                <w:color w:val="000000" w:themeColor="text1"/>
                <w:sz w:val="21"/>
                <w:szCs w:val="21"/>
              </w:rPr>
              <w:t>Ⅲ</w:t>
            </w:r>
            <w:r>
              <w:rPr>
                <w:rFonts w:ascii="Times New Roman" w:eastAsia="宋体" w:hAnsi="Times New Roman" w:cs="Times New Roman"/>
                <w:color w:val="000000" w:themeColor="text1"/>
                <w:sz w:val="21"/>
                <w:szCs w:val="21"/>
              </w:rPr>
              <w:t>类</w:t>
            </w:r>
          </w:p>
        </w:tc>
      </w:tr>
      <w:tr w:rsidR="00DB6592">
        <w:trPr>
          <w:trHeight w:val="369"/>
          <w:jc w:val="center"/>
        </w:trPr>
        <w:tc>
          <w:tcPr>
            <w:tcW w:w="847" w:type="dxa"/>
            <w:vMerge/>
            <w:tcBorders>
              <w:left w:val="single" w:sz="4" w:space="0" w:color="auto"/>
              <w:bottom w:val="single" w:sz="4" w:space="0" w:color="auto"/>
              <w:right w:val="single" w:sz="4" w:space="0" w:color="auto"/>
            </w:tcBorders>
            <w:vAlign w:val="center"/>
          </w:tcPr>
          <w:p w:rsidR="00DB6592" w:rsidRDefault="00DB6592">
            <w:pPr>
              <w:snapToGrid w:val="0"/>
              <w:jc w:val="center"/>
              <w:rPr>
                <w:rFonts w:ascii="Times New Roman" w:eastAsia="宋体" w:hAnsi="Times New Roman" w:cs="Times New Roman"/>
                <w:color w:val="000000" w:themeColor="text1"/>
                <w:sz w:val="21"/>
                <w:szCs w:val="21"/>
              </w:rPr>
            </w:pPr>
          </w:p>
        </w:tc>
        <w:tc>
          <w:tcPr>
            <w:tcW w:w="1279" w:type="dxa"/>
            <w:tcBorders>
              <w:top w:val="single" w:sz="4" w:space="0" w:color="auto"/>
              <w:left w:val="single" w:sz="4" w:space="0" w:color="auto"/>
              <w:bottom w:val="single" w:sz="4" w:space="0" w:color="auto"/>
              <w:right w:val="single" w:sz="4" w:space="0" w:color="auto"/>
            </w:tcBorders>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禄脿河</w:t>
            </w:r>
          </w:p>
        </w:tc>
        <w:tc>
          <w:tcPr>
            <w:tcW w:w="1274" w:type="dxa"/>
            <w:tcBorders>
              <w:top w:val="single" w:sz="4" w:space="0" w:color="auto"/>
              <w:left w:val="single" w:sz="4" w:space="0" w:color="auto"/>
              <w:bottom w:val="single" w:sz="4" w:space="0" w:color="auto"/>
              <w:right w:val="single" w:sz="4" w:space="0" w:color="auto"/>
            </w:tcBorders>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1274" w:type="dxa"/>
            <w:tcBorders>
              <w:top w:val="single" w:sz="4" w:space="0" w:color="auto"/>
              <w:left w:val="single" w:sz="4" w:space="0" w:color="auto"/>
              <w:bottom w:val="single" w:sz="4" w:space="0" w:color="auto"/>
              <w:right w:val="single" w:sz="4" w:space="0" w:color="auto"/>
            </w:tcBorders>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西</w:t>
            </w:r>
          </w:p>
        </w:tc>
        <w:tc>
          <w:tcPr>
            <w:tcW w:w="1702" w:type="dxa"/>
            <w:tcBorders>
              <w:top w:val="single" w:sz="4" w:space="0" w:color="auto"/>
              <w:left w:val="single" w:sz="4" w:space="0" w:color="auto"/>
              <w:bottom w:val="single" w:sz="4" w:space="0" w:color="auto"/>
              <w:right w:val="single" w:sz="4" w:space="0" w:color="auto"/>
            </w:tcBorders>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w:t>
            </w:r>
          </w:p>
        </w:tc>
        <w:tc>
          <w:tcPr>
            <w:tcW w:w="1920" w:type="dxa"/>
            <w:vMerge/>
            <w:tcBorders>
              <w:left w:val="single" w:sz="4" w:space="0" w:color="auto"/>
              <w:bottom w:val="single" w:sz="4" w:space="0" w:color="auto"/>
              <w:right w:val="single" w:sz="4" w:space="0" w:color="auto"/>
            </w:tcBorders>
            <w:vAlign w:val="center"/>
          </w:tcPr>
          <w:p w:rsidR="00DB6592" w:rsidRDefault="00DB6592">
            <w:pPr>
              <w:snapToGrid w:val="0"/>
              <w:jc w:val="center"/>
              <w:rPr>
                <w:rFonts w:ascii="Times New Roman" w:eastAsia="宋体" w:hAnsi="Times New Roman" w:cs="Times New Roman"/>
                <w:color w:val="000000" w:themeColor="text1"/>
                <w:sz w:val="21"/>
                <w:szCs w:val="21"/>
              </w:rPr>
            </w:pPr>
          </w:p>
        </w:tc>
      </w:tr>
    </w:tbl>
    <w:p w:rsidR="00DB6592" w:rsidRDefault="00DB6592">
      <w:pPr>
        <w:rPr>
          <w:rFonts w:ascii="Times New Roman" w:eastAsia="宋体" w:hAnsi="Times New Roman" w:cs="Times New Roman"/>
          <w:color w:val="000000" w:themeColor="text1"/>
        </w:rPr>
      </w:pPr>
      <w:bookmarkStart w:id="105" w:name="_Toc529024146"/>
      <w:bookmarkStart w:id="106" w:name="_Toc529021057"/>
      <w:bookmarkStart w:id="107" w:name="_Toc529019951"/>
    </w:p>
    <w:p w:rsidR="00DB6592" w:rsidRDefault="00FD01D4">
      <w:pPr>
        <w:pStyle w:val="20"/>
        <w:spacing w:before="120" w:after="120" w:line="360" w:lineRule="auto"/>
        <w:rPr>
          <w:rFonts w:ascii="Times New Roman" w:eastAsia="宋体" w:hAnsi="Times New Roman" w:cs="Times New Roman"/>
          <w:color w:val="000000" w:themeColor="text1"/>
          <w:sz w:val="30"/>
          <w:szCs w:val="30"/>
        </w:rPr>
      </w:pPr>
      <w:r>
        <w:rPr>
          <w:rFonts w:ascii="Times New Roman" w:eastAsia="宋体" w:hAnsi="Times New Roman" w:cs="Times New Roman"/>
          <w:color w:val="000000" w:themeColor="text1"/>
          <w:sz w:val="30"/>
          <w:szCs w:val="30"/>
        </w:rPr>
        <w:t>2.8</w:t>
      </w:r>
      <w:r>
        <w:rPr>
          <w:rFonts w:ascii="Times New Roman" w:eastAsia="宋体" w:hAnsi="Times New Roman" w:cs="Times New Roman"/>
          <w:color w:val="000000" w:themeColor="text1"/>
          <w:sz w:val="30"/>
          <w:szCs w:val="30"/>
        </w:rPr>
        <w:t>评价程序</w:t>
      </w:r>
      <w:bookmarkEnd w:id="105"/>
      <w:bookmarkEnd w:id="106"/>
      <w:bookmarkEnd w:id="107"/>
    </w:p>
    <w:p w:rsidR="00DB6592" w:rsidRDefault="00FD01D4">
      <w:pPr>
        <w:spacing w:line="520" w:lineRule="exact"/>
        <w:ind w:firstLineChars="200"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本项目的环境影响评价工作分为三个阶段。第一阶段为准备阶段，即接受建设方委托，收集相关项目文件和环保法规，进行初步调查和工程分析；第二阶段为正式工作阶段，即进行详细的工程分析、环境影响预测和评价；第三阶段为报告书编制阶段，制定环境影响治理措施、监测计划及管理计划，得出环境影响评价结论，并在以上工作的基础上编制汇总报告书。评价工作程序见图</w:t>
      </w:r>
      <w:r>
        <w:rPr>
          <w:rFonts w:ascii="Times New Roman" w:eastAsia="宋体" w:hAnsi="Times New Roman" w:cs="Times New Roman"/>
          <w:color w:val="000000" w:themeColor="text1"/>
          <w:szCs w:val="24"/>
        </w:rPr>
        <w:t>2.8-1</w:t>
      </w:r>
      <w:r>
        <w:rPr>
          <w:rFonts w:ascii="Times New Roman" w:eastAsia="宋体" w:hAnsi="Times New Roman" w:cs="Times New Roman"/>
          <w:color w:val="000000" w:themeColor="text1"/>
          <w:szCs w:val="24"/>
        </w:rPr>
        <w:t>。</w:t>
      </w:r>
    </w:p>
    <w:tbl>
      <w:tblPr>
        <w:tblW w:w="863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632"/>
      </w:tblGrid>
      <w:tr w:rsidR="00DB6592">
        <w:tc>
          <w:tcPr>
            <w:tcW w:w="8632" w:type="dxa"/>
            <w:tcBorders>
              <w:top w:val="double" w:sz="4" w:space="0" w:color="auto"/>
              <w:left w:val="double" w:sz="4" w:space="0" w:color="auto"/>
              <w:bottom w:val="single" w:sz="4" w:space="0" w:color="auto"/>
              <w:right w:val="double" w:sz="4" w:space="0" w:color="auto"/>
            </w:tcBorders>
          </w:tcPr>
          <w:p w:rsidR="00DB6592" w:rsidRDefault="00FD01D4">
            <w:pPr>
              <w:rPr>
                <w:rFonts w:ascii="Times New Roman" w:eastAsia="宋体" w:hAnsi="Times New Roman" w:cs="Times New Roman"/>
                <w:color w:val="000000" w:themeColor="text1"/>
              </w:rPr>
            </w:pPr>
            <w:r>
              <w:rPr>
                <w:rFonts w:ascii="Times New Roman" w:eastAsia="宋体" w:hAnsi="Times New Roman" w:cs="Times New Roman"/>
                <w:noProof/>
                <w:color w:val="000000" w:themeColor="text1"/>
              </w:rPr>
              <w:lastRenderedPageBreak/>
              <w:drawing>
                <wp:inline distT="0" distB="0" distL="0" distR="0">
                  <wp:extent cx="5322570" cy="50984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322570" cy="5098415"/>
                          </a:xfrm>
                          <a:prstGeom prst="rect">
                            <a:avLst/>
                          </a:prstGeom>
                          <a:noFill/>
                          <a:ln>
                            <a:noFill/>
                          </a:ln>
                        </pic:spPr>
                      </pic:pic>
                    </a:graphicData>
                  </a:graphic>
                </wp:inline>
              </w:drawing>
            </w:r>
          </w:p>
        </w:tc>
      </w:tr>
      <w:tr w:rsidR="00DB6592">
        <w:tc>
          <w:tcPr>
            <w:tcW w:w="8632" w:type="dxa"/>
            <w:tcBorders>
              <w:top w:val="single" w:sz="4" w:space="0" w:color="auto"/>
              <w:left w:val="double" w:sz="4" w:space="0" w:color="auto"/>
              <w:bottom w:val="single" w:sz="4" w:space="0" w:color="auto"/>
              <w:right w:val="double" w:sz="4" w:space="0" w:color="auto"/>
            </w:tcBorders>
          </w:tcPr>
          <w:p w:rsidR="00DB6592" w:rsidRDefault="00FD01D4">
            <w:pPr>
              <w:jc w:val="center"/>
              <w:rPr>
                <w:rFonts w:ascii="Times New Roman" w:eastAsia="宋体" w:hAnsi="Times New Roman" w:cs="Times New Roman"/>
                <w:color w:val="000000" w:themeColor="text1"/>
              </w:rPr>
            </w:pPr>
            <w:r>
              <w:rPr>
                <w:rFonts w:ascii="Times New Roman" w:eastAsia="宋体" w:hAnsi="Times New Roman" w:cs="Times New Roman"/>
                <w:b/>
                <w:bCs/>
                <w:color w:val="000000" w:themeColor="text1"/>
              </w:rPr>
              <w:t>图</w:t>
            </w:r>
            <w:r>
              <w:rPr>
                <w:rFonts w:ascii="Times New Roman" w:eastAsia="宋体" w:hAnsi="Times New Roman" w:cs="Times New Roman"/>
                <w:b/>
                <w:bCs/>
                <w:color w:val="000000" w:themeColor="text1"/>
              </w:rPr>
              <w:t xml:space="preserve">2.8-1   </w:t>
            </w:r>
            <w:r>
              <w:rPr>
                <w:rFonts w:ascii="Times New Roman" w:eastAsia="宋体" w:hAnsi="Times New Roman" w:cs="Times New Roman"/>
                <w:b/>
                <w:bCs/>
                <w:color w:val="000000" w:themeColor="text1"/>
              </w:rPr>
              <w:t>环境影响评价工作程序图</w:t>
            </w:r>
          </w:p>
        </w:tc>
      </w:tr>
    </w:tbl>
    <w:p w:rsidR="00DB6592" w:rsidRDefault="00DB6592">
      <w:pPr>
        <w:rPr>
          <w:rFonts w:ascii="Times New Roman" w:eastAsia="宋体" w:hAnsi="Times New Roman" w:cs="Times New Roman"/>
          <w:color w:val="000000" w:themeColor="text1"/>
        </w:rPr>
      </w:pPr>
    </w:p>
    <w:p w:rsidR="00DB6592" w:rsidRDefault="00DB6592">
      <w:pPr>
        <w:rPr>
          <w:rFonts w:ascii="Times New Roman" w:eastAsia="宋体" w:hAnsi="Times New Roman" w:cs="Times New Roman"/>
          <w:color w:val="000000" w:themeColor="text1"/>
        </w:rPr>
      </w:pPr>
    </w:p>
    <w:p w:rsidR="00DB6592" w:rsidRDefault="00DB6592">
      <w:pPr>
        <w:pStyle w:val="13"/>
        <w:rPr>
          <w:rFonts w:ascii="Times New Roman" w:eastAsia="宋体" w:hAnsi="Times New Roman" w:cs="Times New Roman"/>
          <w:color w:val="000000" w:themeColor="text1"/>
        </w:rPr>
        <w:sectPr w:rsidR="00DB6592">
          <w:pgSz w:w="11906" w:h="16838"/>
          <w:pgMar w:top="1440" w:right="1800" w:bottom="1440" w:left="1800" w:header="851" w:footer="794" w:gutter="0"/>
          <w:pgNumType w:fmt="numberInDash" w:start="1"/>
          <w:cols w:space="425"/>
          <w:docGrid w:type="lines" w:linePitch="326"/>
        </w:sectPr>
      </w:pPr>
    </w:p>
    <w:p w:rsidR="00DB6592" w:rsidRDefault="00FD01D4">
      <w:pPr>
        <w:pStyle w:val="13"/>
        <w:spacing w:before="240" w:after="240" w:line="520" w:lineRule="exact"/>
        <w:jc w:val="left"/>
        <w:rPr>
          <w:rFonts w:ascii="Times New Roman" w:eastAsia="宋体" w:hAnsi="Times New Roman" w:cs="Times New Roman"/>
          <w:color w:val="000000" w:themeColor="text1"/>
        </w:rPr>
      </w:pPr>
      <w:bookmarkStart w:id="108" w:name="_Toc529024147"/>
      <w:bookmarkStart w:id="109" w:name="_Toc529019952"/>
      <w:bookmarkStart w:id="110" w:name="_Toc529021058"/>
      <w:r>
        <w:rPr>
          <w:rFonts w:ascii="Times New Roman" w:eastAsia="宋体" w:hAnsi="Times New Roman" w:cs="Times New Roman"/>
          <w:color w:val="000000" w:themeColor="text1"/>
        </w:rPr>
        <w:lastRenderedPageBreak/>
        <w:t>3</w:t>
      </w:r>
      <w:r>
        <w:rPr>
          <w:rFonts w:ascii="Times New Roman" w:eastAsia="宋体" w:hAnsi="Times New Roman" w:cs="Times New Roman"/>
          <w:color w:val="000000" w:themeColor="text1"/>
        </w:rPr>
        <w:t>拟建项目概况</w:t>
      </w:r>
      <w:bookmarkEnd w:id="108"/>
      <w:bookmarkEnd w:id="109"/>
      <w:bookmarkEnd w:id="110"/>
    </w:p>
    <w:p w:rsidR="00DB6592" w:rsidRDefault="00FD01D4">
      <w:pPr>
        <w:pStyle w:val="20"/>
        <w:spacing w:before="120" w:after="120" w:line="360" w:lineRule="auto"/>
        <w:rPr>
          <w:rFonts w:ascii="Times New Roman" w:eastAsia="宋体" w:hAnsi="Times New Roman" w:cs="Times New Roman"/>
          <w:color w:val="000000" w:themeColor="text1"/>
          <w:sz w:val="30"/>
          <w:szCs w:val="30"/>
        </w:rPr>
      </w:pPr>
      <w:bookmarkStart w:id="111" w:name="_Toc529019953"/>
      <w:bookmarkStart w:id="112" w:name="_Toc529021059"/>
      <w:bookmarkStart w:id="113" w:name="_Toc529024148"/>
      <w:r>
        <w:rPr>
          <w:rFonts w:ascii="Times New Roman" w:eastAsia="宋体" w:hAnsi="Times New Roman" w:cs="Times New Roman"/>
          <w:color w:val="000000" w:themeColor="text1"/>
          <w:sz w:val="30"/>
          <w:szCs w:val="30"/>
        </w:rPr>
        <w:t>3.1</w:t>
      </w:r>
      <w:r>
        <w:rPr>
          <w:rFonts w:ascii="Times New Roman" w:eastAsia="宋体" w:hAnsi="Times New Roman" w:cs="Times New Roman"/>
          <w:color w:val="000000" w:themeColor="text1"/>
          <w:sz w:val="30"/>
          <w:szCs w:val="30"/>
        </w:rPr>
        <w:t>基本情况</w:t>
      </w:r>
      <w:bookmarkEnd w:id="111"/>
      <w:bookmarkEnd w:id="112"/>
      <w:bookmarkEnd w:id="113"/>
    </w:p>
    <w:p w:rsidR="00DB6592" w:rsidRDefault="00FD01D4">
      <w:pPr>
        <w:spacing w:line="360" w:lineRule="auto"/>
        <w:ind w:firstLineChars="200" w:firstLine="482"/>
        <w:rPr>
          <w:rFonts w:ascii="Times New Roman" w:eastAsia="宋体" w:hAnsi="Times New Roman" w:cs="Times New Roman"/>
          <w:color w:val="000000" w:themeColor="text1"/>
        </w:rPr>
      </w:pPr>
      <w:r>
        <w:rPr>
          <w:rFonts w:ascii="Times New Roman" w:eastAsia="宋体" w:hAnsi="Times New Roman" w:cs="Times New Roman"/>
          <w:b/>
          <w:color w:val="000000" w:themeColor="text1"/>
        </w:rPr>
        <w:t>1</w:t>
      </w:r>
      <w:r>
        <w:rPr>
          <w:rFonts w:ascii="Times New Roman" w:eastAsia="宋体" w:hAnsi="Times New Roman" w:cs="Times New Roman"/>
          <w:b/>
          <w:color w:val="000000" w:themeColor="text1"/>
        </w:rPr>
        <w:t>、项目名称：</w:t>
      </w:r>
      <w:r>
        <w:rPr>
          <w:rFonts w:ascii="Times New Roman" w:eastAsia="宋体" w:hAnsi="Times New Roman" w:cs="Times New Roman"/>
          <w:color w:val="000000" w:themeColor="text1"/>
        </w:rPr>
        <w:t>30</w:t>
      </w:r>
      <w:r>
        <w:rPr>
          <w:rFonts w:ascii="Times New Roman" w:eastAsia="宋体" w:hAnsi="Times New Roman" w:cs="Times New Roman"/>
          <w:color w:val="000000" w:themeColor="text1"/>
        </w:rPr>
        <w:t>万吨合成氨装置配套氨储存及输送项目</w:t>
      </w:r>
    </w:p>
    <w:p w:rsidR="00DB6592" w:rsidRDefault="00FD01D4">
      <w:pPr>
        <w:spacing w:line="360" w:lineRule="auto"/>
        <w:ind w:firstLineChars="200" w:firstLine="482"/>
        <w:rPr>
          <w:rFonts w:ascii="Times New Roman" w:eastAsia="宋体" w:hAnsi="Times New Roman" w:cs="Times New Roman"/>
          <w:color w:val="000000" w:themeColor="text1"/>
        </w:rPr>
      </w:pPr>
      <w:r>
        <w:rPr>
          <w:rFonts w:ascii="Times New Roman" w:eastAsia="宋体" w:hAnsi="Times New Roman" w:cs="Times New Roman"/>
          <w:b/>
          <w:color w:val="000000" w:themeColor="text1"/>
        </w:rPr>
        <w:t>2</w:t>
      </w:r>
      <w:r>
        <w:rPr>
          <w:rFonts w:ascii="Times New Roman" w:eastAsia="宋体" w:hAnsi="Times New Roman" w:cs="Times New Roman"/>
          <w:b/>
          <w:color w:val="000000" w:themeColor="text1"/>
        </w:rPr>
        <w:t>、建设单位</w:t>
      </w:r>
      <w:r>
        <w:rPr>
          <w:rFonts w:ascii="Times New Roman" w:eastAsia="宋体" w:hAnsi="Times New Roman" w:cs="Times New Roman"/>
          <w:color w:val="000000" w:themeColor="text1"/>
        </w:rPr>
        <w:t>：云南祥丰石化有限公司</w:t>
      </w:r>
    </w:p>
    <w:p w:rsidR="00DB6592" w:rsidRDefault="00FD01D4">
      <w:pPr>
        <w:spacing w:line="360" w:lineRule="auto"/>
        <w:ind w:firstLineChars="200" w:firstLine="482"/>
        <w:rPr>
          <w:rFonts w:ascii="Times New Roman" w:eastAsia="宋体" w:hAnsi="Times New Roman" w:cs="Times New Roman"/>
          <w:color w:val="000000" w:themeColor="text1"/>
        </w:rPr>
      </w:pPr>
      <w:r>
        <w:rPr>
          <w:rFonts w:ascii="Times New Roman" w:eastAsia="宋体" w:hAnsi="Times New Roman" w:cs="Times New Roman"/>
          <w:b/>
          <w:color w:val="000000" w:themeColor="text1"/>
        </w:rPr>
        <w:t>3</w:t>
      </w:r>
      <w:r>
        <w:rPr>
          <w:rFonts w:ascii="Times New Roman" w:eastAsia="宋体" w:hAnsi="Times New Roman" w:cs="Times New Roman"/>
          <w:b/>
          <w:color w:val="000000" w:themeColor="text1"/>
        </w:rPr>
        <w:t>、建设地点：</w:t>
      </w:r>
      <w:r>
        <w:rPr>
          <w:rFonts w:ascii="Times New Roman" w:eastAsia="宋体" w:hAnsi="Times New Roman" w:cs="Times New Roman"/>
          <w:color w:val="000000" w:themeColor="text1"/>
        </w:rPr>
        <w:t>安宁工业园区禄脿街道安丰营村委会</w:t>
      </w:r>
    </w:p>
    <w:p w:rsidR="00DB6592" w:rsidRDefault="00FD01D4">
      <w:pPr>
        <w:spacing w:line="360" w:lineRule="auto"/>
        <w:ind w:firstLineChars="200" w:firstLine="482"/>
        <w:rPr>
          <w:rFonts w:ascii="Times New Roman" w:eastAsia="宋体" w:hAnsi="Times New Roman" w:cs="Times New Roman"/>
          <w:color w:val="000000" w:themeColor="text1"/>
        </w:rPr>
      </w:pPr>
      <w:r>
        <w:rPr>
          <w:rFonts w:ascii="Times New Roman" w:eastAsia="宋体" w:hAnsi="Times New Roman" w:cs="Times New Roman"/>
          <w:b/>
          <w:color w:val="000000" w:themeColor="text1"/>
        </w:rPr>
        <w:t>4</w:t>
      </w:r>
      <w:r>
        <w:rPr>
          <w:rFonts w:ascii="Times New Roman" w:eastAsia="宋体" w:hAnsi="Times New Roman" w:cs="Times New Roman"/>
          <w:b/>
          <w:color w:val="000000" w:themeColor="text1"/>
        </w:rPr>
        <w:t>、建设性质：</w:t>
      </w:r>
      <w:r>
        <w:rPr>
          <w:rFonts w:ascii="Times New Roman" w:eastAsia="宋体" w:hAnsi="Times New Roman" w:cs="Times New Roman"/>
          <w:color w:val="000000" w:themeColor="text1"/>
        </w:rPr>
        <w:t>新建</w:t>
      </w:r>
    </w:p>
    <w:p w:rsidR="00DB6592" w:rsidRDefault="00FD01D4">
      <w:pPr>
        <w:spacing w:line="360" w:lineRule="auto"/>
        <w:ind w:firstLineChars="200" w:firstLine="482"/>
        <w:rPr>
          <w:rFonts w:ascii="Times New Roman" w:eastAsia="宋体" w:hAnsi="Times New Roman" w:cs="Times New Roman"/>
          <w:color w:val="000000" w:themeColor="text1"/>
        </w:rPr>
      </w:pPr>
      <w:r>
        <w:rPr>
          <w:rFonts w:ascii="Times New Roman" w:eastAsia="宋体" w:hAnsi="Times New Roman" w:cs="Times New Roman"/>
          <w:b/>
          <w:color w:val="000000" w:themeColor="text1"/>
        </w:rPr>
        <w:t>5</w:t>
      </w:r>
      <w:r>
        <w:rPr>
          <w:rFonts w:ascii="Times New Roman" w:eastAsia="宋体" w:hAnsi="Times New Roman" w:cs="Times New Roman"/>
          <w:b/>
          <w:color w:val="000000" w:themeColor="text1"/>
        </w:rPr>
        <w:t>、工程内容：</w:t>
      </w:r>
      <w:r>
        <w:rPr>
          <w:rFonts w:ascii="Times New Roman" w:eastAsia="宋体" w:hAnsi="Times New Roman" w:cs="Times New Roman"/>
          <w:color w:val="000000" w:themeColor="text1"/>
        </w:rPr>
        <w:t>新建</w:t>
      </w: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台</w:t>
      </w:r>
      <w:r>
        <w:rPr>
          <w:rFonts w:ascii="Times New Roman" w:eastAsia="宋体" w:hAnsi="Times New Roman" w:cs="Times New Roman"/>
          <w:color w:val="000000" w:themeColor="text1"/>
        </w:rPr>
        <w:t>5000m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常温制冷液氨存储球罐、螺杆式氨压缩制冷冰机、液氨送出、装车泵和液氨装车槽车的鹤管工位，建设冰机房厂房、操作室、配电室、氨站输送液氨管道及配套基础设施。</w:t>
      </w:r>
    </w:p>
    <w:p w:rsidR="00DB6592" w:rsidRDefault="00FD01D4">
      <w:pPr>
        <w:spacing w:line="360" w:lineRule="auto"/>
        <w:ind w:firstLineChars="200" w:firstLine="482"/>
        <w:rPr>
          <w:rFonts w:ascii="Times New Roman" w:eastAsia="宋体" w:hAnsi="Times New Roman" w:cs="Times New Roman"/>
          <w:color w:val="000000" w:themeColor="text1"/>
        </w:rPr>
      </w:pPr>
      <w:r>
        <w:rPr>
          <w:rFonts w:ascii="Times New Roman" w:eastAsia="宋体" w:hAnsi="Times New Roman" w:cs="Times New Roman"/>
          <w:b/>
          <w:color w:val="000000" w:themeColor="text1"/>
        </w:rPr>
        <w:t>6</w:t>
      </w:r>
      <w:r>
        <w:rPr>
          <w:rFonts w:ascii="Times New Roman" w:eastAsia="宋体" w:hAnsi="Times New Roman" w:cs="Times New Roman"/>
          <w:color w:val="000000" w:themeColor="text1"/>
        </w:rPr>
        <w:t>、</w:t>
      </w:r>
      <w:r>
        <w:rPr>
          <w:rFonts w:ascii="Times New Roman" w:eastAsia="宋体" w:hAnsi="Times New Roman" w:cs="Times New Roman"/>
          <w:b/>
          <w:color w:val="000000" w:themeColor="text1"/>
        </w:rPr>
        <w:t>工程规模：</w:t>
      </w:r>
      <w:r>
        <w:rPr>
          <w:rFonts w:ascii="Times New Roman" w:eastAsia="宋体" w:hAnsi="Times New Roman" w:cs="Times New Roman"/>
          <w:color w:val="000000" w:themeColor="text1"/>
        </w:rPr>
        <w:t>项目占地面积</w:t>
      </w:r>
      <w:r>
        <w:rPr>
          <w:rFonts w:ascii="Times New Roman" w:eastAsia="宋体" w:hAnsi="Times New Roman" w:cs="Times New Roman"/>
          <w:color w:val="000000" w:themeColor="text1"/>
        </w:rPr>
        <w:t>50000m</w:t>
      </w:r>
      <w:r>
        <w:rPr>
          <w:rFonts w:ascii="Times New Roman" w:eastAsia="宋体" w:hAnsi="Times New Roman" w:cs="Times New Roman"/>
          <w:color w:val="000000" w:themeColor="text1"/>
          <w:vertAlign w:val="superscript"/>
        </w:rPr>
        <w:t>2</w:t>
      </w:r>
      <w:r>
        <w:rPr>
          <w:rFonts w:ascii="Times New Roman" w:eastAsia="宋体" w:hAnsi="Times New Roman" w:cs="Times New Roman"/>
          <w:color w:val="000000" w:themeColor="text1"/>
        </w:rPr>
        <w:t>，总建筑面积</w:t>
      </w:r>
      <w:r>
        <w:rPr>
          <w:rFonts w:ascii="Times New Roman" w:eastAsia="宋体" w:hAnsi="Times New Roman" w:cs="Times New Roman"/>
          <w:color w:val="000000" w:themeColor="text1"/>
        </w:rPr>
        <w:t>9153m</w:t>
      </w:r>
      <w:r>
        <w:rPr>
          <w:rFonts w:ascii="Times New Roman" w:eastAsia="宋体" w:hAnsi="Times New Roman" w:cs="Times New Roman"/>
          <w:color w:val="000000" w:themeColor="text1"/>
          <w:vertAlign w:val="superscript"/>
        </w:rPr>
        <w:t>2</w:t>
      </w:r>
      <w:r>
        <w:rPr>
          <w:rFonts w:ascii="Times New Roman" w:eastAsia="宋体" w:hAnsi="Times New Roman" w:cs="Times New Roman"/>
          <w:color w:val="000000" w:themeColor="text1"/>
        </w:rPr>
        <w:t>，总投资</w:t>
      </w:r>
      <w:r>
        <w:rPr>
          <w:rFonts w:ascii="Times New Roman" w:eastAsia="宋体" w:hAnsi="Times New Roman" w:cs="Times New Roman"/>
          <w:color w:val="000000" w:themeColor="text1"/>
        </w:rPr>
        <w:t>3758</w:t>
      </w:r>
      <w:r>
        <w:rPr>
          <w:rFonts w:ascii="Times New Roman" w:eastAsia="宋体" w:hAnsi="Times New Roman" w:cs="Times New Roman"/>
          <w:color w:val="000000" w:themeColor="text1"/>
        </w:rPr>
        <w:t>万元，根据可研，建设完成后管道输氨能力为每年</w:t>
      </w:r>
      <w:r>
        <w:rPr>
          <w:rFonts w:ascii="Times New Roman" w:eastAsia="宋体" w:hAnsi="Times New Roman" w:cs="Times New Roman"/>
          <w:color w:val="000000" w:themeColor="text1"/>
        </w:rPr>
        <w:t>30</w:t>
      </w:r>
      <w:r>
        <w:rPr>
          <w:rFonts w:ascii="Times New Roman" w:eastAsia="宋体" w:hAnsi="Times New Roman" w:cs="Times New Roman"/>
          <w:color w:val="000000" w:themeColor="text1"/>
        </w:rPr>
        <w:t>万吨，或每小时</w:t>
      </w:r>
      <w:r>
        <w:rPr>
          <w:rFonts w:ascii="Times New Roman" w:eastAsia="宋体" w:hAnsi="Times New Roman" w:cs="Times New Roman"/>
          <w:color w:val="000000" w:themeColor="text1"/>
        </w:rPr>
        <w:t>41.67</w:t>
      </w:r>
      <w:r>
        <w:rPr>
          <w:rFonts w:ascii="Times New Roman" w:eastAsia="宋体" w:hAnsi="Times New Roman" w:cs="Times New Roman"/>
          <w:color w:val="000000" w:themeColor="text1"/>
        </w:rPr>
        <w:t>吨（约</w:t>
      </w:r>
      <w:r>
        <w:rPr>
          <w:rFonts w:ascii="Times New Roman" w:eastAsia="宋体" w:hAnsi="Times New Roman" w:cs="Times New Roman"/>
          <w:color w:val="000000" w:themeColor="text1"/>
        </w:rPr>
        <w:t>69m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/h</w:t>
      </w:r>
      <w:r>
        <w:rPr>
          <w:rFonts w:ascii="Times New Roman" w:eastAsia="宋体" w:hAnsi="Times New Roman" w:cs="Times New Roman"/>
          <w:color w:val="000000" w:themeColor="text1"/>
        </w:rPr>
        <w:t>）。</w:t>
      </w:r>
    </w:p>
    <w:p w:rsidR="00DB6592" w:rsidRDefault="00FD01D4">
      <w:pPr>
        <w:pStyle w:val="20"/>
        <w:spacing w:before="120" w:after="120" w:line="360" w:lineRule="auto"/>
        <w:rPr>
          <w:rFonts w:ascii="Times New Roman" w:eastAsia="宋体" w:hAnsi="Times New Roman" w:cs="Times New Roman"/>
          <w:color w:val="000000" w:themeColor="text1"/>
          <w:sz w:val="30"/>
          <w:szCs w:val="30"/>
        </w:rPr>
      </w:pPr>
      <w:bookmarkStart w:id="114" w:name="_Toc529021061"/>
      <w:bookmarkStart w:id="115" w:name="_Toc529024150"/>
      <w:bookmarkStart w:id="116" w:name="_Toc529019955"/>
      <w:r>
        <w:rPr>
          <w:rFonts w:ascii="Times New Roman" w:eastAsia="宋体" w:hAnsi="Times New Roman" w:cs="Times New Roman"/>
          <w:color w:val="000000" w:themeColor="text1"/>
          <w:sz w:val="30"/>
          <w:szCs w:val="30"/>
        </w:rPr>
        <w:t>3.2</w:t>
      </w:r>
      <w:bookmarkEnd w:id="114"/>
      <w:bookmarkEnd w:id="115"/>
      <w:bookmarkEnd w:id="116"/>
      <w:r>
        <w:rPr>
          <w:rFonts w:ascii="Times New Roman" w:eastAsia="宋体" w:hAnsi="Times New Roman" w:cs="Times New Roman"/>
          <w:color w:val="000000" w:themeColor="text1"/>
          <w:sz w:val="30"/>
          <w:szCs w:val="30"/>
        </w:rPr>
        <w:t>建设内容及规模</w:t>
      </w:r>
    </w:p>
    <w:p w:rsidR="00DB6592" w:rsidRDefault="00FD01D4">
      <w:pPr>
        <w:pStyle w:val="32"/>
        <w:spacing w:before="0" w:after="0" w:line="415" w:lineRule="auto"/>
        <w:rPr>
          <w:rFonts w:ascii="Times New Roman" w:eastAsia="宋体" w:hAnsi="Times New Roman" w:cs="Times New Roman"/>
          <w:color w:val="000000" w:themeColor="text1"/>
          <w:sz w:val="28"/>
        </w:rPr>
      </w:pPr>
      <w:r>
        <w:rPr>
          <w:rFonts w:ascii="Times New Roman" w:eastAsia="宋体" w:hAnsi="Times New Roman" w:cs="Times New Roman"/>
          <w:color w:val="000000" w:themeColor="text1"/>
          <w:sz w:val="28"/>
        </w:rPr>
        <w:t xml:space="preserve">3.2.1 </w:t>
      </w:r>
      <w:r>
        <w:rPr>
          <w:rFonts w:ascii="Times New Roman" w:eastAsia="宋体" w:hAnsi="Times New Roman" w:cs="Times New Roman"/>
          <w:color w:val="000000" w:themeColor="text1"/>
          <w:sz w:val="28"/>
        </w:rPr>
        <w:t>建设内容</w:t>
      </w:r>
    </w:p>
    <w:p w:rsidR="00DB6592" w:rsidRDefault="00FD01D4">
      <w:pPr>
        <w:spacing w:line="360" w:lineRule="auto"/>
        <w:ind w:firstLineChars="200"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拟建项目建设内容见表</w:t>
      </w:r>
      <w:r>
        <w:rPr>
          <w:rFonts w:ascii="Times New Roman" w:eastAsia="宋体" w:hAnsi="Times New Roman" w:cs="Times New Roman"/>
          <w:color w:val="000000" w:themeColor="text1"/>
          <w:szCs w:val="24"/>
        </w:rPr>
        <w:t>3.2-1</w:t>
      </w:r>
      <w:r>
        <w:rPr>
          <w:rFonts w:ascii="Times New Roman" w:eastAsia="宋体" w:hAnsi="Times New Roman" w:cs="Times New Roman"/>
          <w:color w:val="000000" w:themeColor="text1"/>
          <w:szCs w:val="24"/>
        </w:rPr>
        <w:t>及附图</w:t>
      </w:r>
      <w:r>
        <w:rPr>
          <w:rFonts w:ascii="Times New Roman" w:eastAsia="宋体" w:hAnsi="Times New Roman" w:cs="Times New Roman"/>
          <w:color w:val="000000" w:themeColor="text1"/>
          <w:szCs w:val="24"/>
        </w:rPr>
        <w:t>2</w:t>
      </w:r>
      <w:r>
        <w:rPr>
          <w:rFonts w:ascii="Times New Roman" w:eastAsia="宋体" w:hAnsi="Times New Roman" w:cs="Times New Roman"/>
          <w:color w:val="000000" w:themeColor="text1"/>
          <w:szCs w:val="24"/>
        </w:rPr>
        <w:t>。</w:t>
      </w:r>
    </w:p>
    <w:p w:rsidR="00DB6592" w:rsidRDefault="00FD01D4">
      <w:pPr>
        <w:jc w:val="center"/>
        <w:rPr>
          <w:rFonts w:ascii="Times New Roman" w:eastAsia="宋体" w:hAnsi="Times New Roman" w:cs="Times New Roman"/>
          <w:b/>
          <w:color w:val="000000" w:themeColor="text1"/>
          <w:szCs w:val="24"/>
        </w:rPr>
      </w:pPr>
      <w:r>
        <w:rPr>
          <w:rFonts w:ascii="Times New Roman" w:eastAsia="宋体" w:hAnsi="Times New Roman" w:cs="Times New Roman"/>
          <w:b/>
          <w:color w:val="000000" w:themeColor="text1"/>
          <w:szCs w:val="24"/>
        </w:rPr>
        <w:t>表</w:t>
      </w:r>
      <w:r>
        <w:rPr>
          <w:rFonts w:ascii="Times New Roman" w:eastAsia="宋体" w:hAnsi="Times New Roman" w:cs="Times New Roman"/>
          <w:b/>
          <w:color w:val="000000" w:themeColor="text1"/>
          <w:szCs w:val="24"/>
        </w:rPr>
        <w:t xml:space="preserve">3.2-1  </w:t>
      </w:r>
      <w:r>
        <w:rPr>
          <w:rFonts w:ascii="Times New Roman" w:eastAsia="宋体" w:hAnsi="Times New Roman" w:cs="Times New Roman"/>
          <w:b/>
          <w:color w:val="000000" w:themeColor="text1"/>
          <w:szCs w:val="24"/>
        </w:rPr>
        <w:t>拟建项目建设内容一览表</w:t>
      </w:r>
    </w:p>
    <w:tbl>
      <w:tblPr>
        <w:tblW w:w="9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
        <w:gridCol w:w="956"/>
        <w:gridCol w:w="1277"/>
        <w:gridCol w:w="5103"/>
        <w:gridCol w:w="929"/>
      </w:tblGrid>
      <w:tr w:rsidR="00DB6592">
        <w:trPr>
          <w:trHeight w:val="369"/>
          <w:tblHeader/>
          <w:jc w:val="center"/>
        </w:trPr>
        <w:tc>
          <w:tcPr>
            <w:tcW w:w="739" w:type="dxa"/>
            <w:vAlign w:val="center"/>
          </w:tcPr>
          <w:p w:rsidR="00DB6592" w:rsidRDefault="00FD01D4">
            <w:pPr>
              <w:widowControl/>
              <w:jc w:val="center"/>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sz w:val="21"/>
                <w:szCs w:val="21"/>
              </w:rPr>
              <w:t>工程内容</w:t>
            </w:r>
          </w:p>
        </w:tc>
        <w:tc>
          <w:tcPr>
            <w:tcW w:w="2233" w:type="dxa"/>
            <w:gridSpan w:val="2"/>
            <w:vAlign w:val="center"/>
          </w:tcPr>
          <w:p w:rsidR="00DB6592" w:rsidRDefault="00FD01D4">
            <w:pPr>
              <w:widowControl/>
              <w:jc w:val="center"/>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sz w:val="21"/>
                <w:szCs w:val="21"/>
              </w:rPr>
              <w:t>项目组成</w:t>
            </w:r>
          </w:p>
        </w:tc>
        <w:tc>
          <w:tcPr>
            <w:tcW w:w="5103" w:type="dxa"/>
            <w:vAlign w:val="center"/>
          </w:tcPr>
          <w:p w:rsidR="00DB6592" w:rsidRDefault="00FD01D4">
            <w:pPr>
              <w:widowControl/>
              <w:jc w:val="center"/>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sz w:val="21"/>
                <w:szCs w:val="21"/>
              </w:rPr>
              <w:t>建设内容</w:t>
            </w:r>
          </w:p>
        </w:tc>
        <w:tc>
          <w:tcPr>
            <w:tcW w:w="929" w:type="dxa"/>
            <w:vAlign w:val="center"/>
          </w:tcPr>
          <w:p w:rsidR="00DB6592" w:rsidRDefault="00FD01D4">
            <w:pPr>
              <w:widowControl/>
              <w:jc w:val="center"/>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sz w:val="21"/>
                <w:szCs w:val="21"/>
              </w:rPr>
              <w:t>备注</w:t>
            </w:r>
          </w:p>
        </w:tc>
      </w:tr>
      <w:tr w:rsidR="00DB6592">
        <w:trPr>
          <w:trHeight w:val="369"/>
          <w:jc w:val="center"/>
        </w:trPr>
        <w:tc>
          <w:tcPr>
            <w:tcW w:w="739" w:type="dxa"/>
            <w:vMerge w:val="restart"/>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主体工程</w:t>
            </w:r>
          </w:p>
        </w:tc>
        <w:tc>
          <w:tcPr>
            <w:tcW w:w="2233" w:type="dxa"/>
            <w:gridSpan w:val="2"/>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液氨储罐区</w:t>
            </w:r>
          </w:p>
        </w:tc>
        <w:tc>
          <w:tcPr>
            <w:tcW w:w="5103" w:type="dxa"/>
            <w:vAlign w:val="center"/>
          </w:tcPr>
          <w:p w:rsidR="00DB6592" w:rsidRDefault="00FD01D4">
            <w:pPr>
              <w:widowControl/>
              <w:ind w:firstLineChars="200" w:firstLine="420"/>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位于项目区东侧，占地</w:t>
            </w:r>
            <w:r>
              <w:rPr>
                <w:rFonts w:ascii="Times New Roman" w:eastAsia="宋体" w:hAnsi="Times New Roman" w:cs="Times New Roman"/>
                <w:color w:val="000000" w:themeColor="text1"/>
                <w:sz w:val="21"/>
                <w:szCs w:val="21"/>
              </w:rPr>
              <w:t>3280m</w:t>
            </w:r>
            <w:r>
              <w:rPr>
                <w:rFonts w:ascii="Times New Roman" w:eastAsia="宋体" w:hAnsi="Times New Roman" w:cs="Times New Roman"/>
                <w:color w:val="000000" w:themeColor="text1"/>
                <w:sz w:val="21"/>
                <w:szCs w:val="21"/>
                <w:vertAlign w:val="superscript"/>
              </w:rPr>
              <w:t>2</w:t>
            </w:r>
            <w:r>
              <w:rPr>
                <w:rFonts w:ascii="Times New Roman" w:eastAsia="宋体" w:hAnsi="Times New Roman" w:cs="Times New Roman"/>
                <w:color w:val="000000" w:themeColor="text1"/>
                <w:sz w:val="21"/>
                <w:szCs w:val="21"/>
              </w:rPr>
              <w:t>，设有</w:t>
            </w:r>
            <w:r>
              <w:rPr>
                <w:rFonts w:ascii="Times New Roman" w:eastAsia="宋体" w:hAnsi="Times New Roman" w:cs="Times New Roman"/>
                <w:color w:val="000000" w:themeColor="text1"/>
                <w:sz w:val="21"/>
                <w:szCs w:val="21"/>
              </w:rPr>
              <w:t>2</w:t>
            </w:r>
            <w:r>
              <w:rPr>
                <w:rFonts w:ascii="Times New Roman" w:eastAsia="宋体" w:hAnsi="Times New Roman" w:cs="Times New Roman"/>
                <w:color w:val="000000" w:themeColor="text1"/>
                <w:sz w:val="21"/>
                <w:szCs w:val="21"/>
              </w:rPr>
              <w:t>个直径</w:t>
            </w:r>
            <w:r>
              <w:rPr>
                <w:rFonts w:ascii="Times New Roman" w:eastAsia="宋体" w:hAnsi="Times New Roman" w:cs="Times New Roman"/>
                <w:color w:val="000000" w:themeColor="text1"/>
                <w:sz w:val="21"/>
                <w:szCs w:val="21"/>
              </w:rPr>
              <w:t>21.5m</w:t>
            </w:r>
            <w:r>
              <w:rPr>
                <w:rFonts w:ascii="Times New Roman" w:eastAsia="宋体" w:hAnsi="Times New Roman" w:cs="Times New Roman"/>
                <w:color w:val="000000" w:themeColor="text1"/>
                <w:sz w:val="21"/>
                <w:szCs w:val="21"/>
              </w:rPr>
              <w:t>容积</w:t>
            </w:r>
            <w:r>
              <w:rPr>
                <w:rFonts w:ascii="Times New Roman" w:eastAsia="宋体" w:hAnsi="Times New Roman" w:cs="Times New Roman"/>
                <w:color w:val="000000" w:themeColor="text1"/>
                <w:sz w:val="21"/>
                <w:szCs w:val="21"/>
              </w:rPr>
              <w:t>5000m</w:t>
            </w:r>
            <w:r>
              <w:rPr>
                <w:rFonts w:ascii="Times New Roman" w:eastAsia="宋体" w:hAnsi="Times New Roman" w:cs="Times New Roman"/>
                <w:color w:val="000000" w:themeColor="text1"/>
                <w:sz w:val="21"/>
                <w:szCs w:val="21"/>
                <w:vertAlign w:val="superscript"/>
              </w:rPr>
              <w:t>3</w:t>
            </w:r>
            <w:r>
              <w:rPr>
                <w:rFonts w:ascii="Times New Roman" w:eastAsia="宋体" w:hAnsi="Times New Roman" w:cs="Times New Roman"/>
                <w:color w:val="000000" w:themeColor="text1"/>
                <w:sz w:val="21"/>
                <w:szCs w:val="21"/>
              </w:rPr>
              <w:t>的中压液氨储罐，最大液氨储存量共</w:t>
            </w:r>
            <w:r>
              <w:rPr>
                <w:rFonts w:ascii="Times New Roman" w:eastAsia="宋体" w:hAnsi="Times New Roman" w:cs="Times New Roman"/>
                <w:color w:val="000000" w:themeColor="text1"/>
                <w:sz w:val="21"/>
                <w:szCs w:val="21"/>
              </w:rPr>
              <w:t>10000m</w:t>
            </w:r>
            <w:r>
              <w:rPr>
                <w:rFonts w:ascii="Times New Roman" w:eastAsia="宋体" w:hAnsi="Times New Roman" w:cs="Times New Roman"/>
                <w:color w:val="000000" w:themeColor="text1"/>
                <w:sz w:val="21"/>
                <w:szCs w:val="21"/>
                <w:vertAlign w:val="superscript"/>
              </w:rPr>
              <w:t>3</w:t>
            </w:r>
            <w:r>
              <w:rPr>
                <w:rFonts w:ascii="Times New Roman" w:eastAsia="宋体" w:hAnsi="Times New Roman" w:cs="Times New Roman"/>
                <w:color w:val="000000" w:themeColor="text1"/>
                <w:sz w:val="21"/>
                <w:szCs w:val="21"/>
              </w:rPr>
              <w:t>；</w:t>
            </w:r>
            <w:r>
              <w:rPr>
                <w:rFonts w:ascii="Times New Roman" w:eastAsia="宋体" w:hAnsi="Times New Roman" w:cs="Times New Roman"/>
                <w:color w:val="000000" w:themeColor="text1"/>
                <w:sz w:val="21"/>
              </w:rPr>
              <w:t>氨球罐均采用</w:t>
            </w:r>
            <w:r>
              <w:rPr>
                <w:rFonts w:ascii="Times New Roman" w:eastAsia="宋体" w:hAnsi="Times New Roman" w:cs="Times New Roman"/>
                <w:color w:val="000000" w:themeColor="text1"/>
                <w:sz w:val="21"/>
              </w:rPr>
              <w:t>12</w:t>
            </w:r>
            <w:r>
              <w:rPr>
                <w:rFonts w:ascii="Times New Roman" w:eastAsia="宋体" w:hAnsi="Times New Roman" w:cs="Times New Roman"/>
                <w:color w:val="000000" w:themeColor="text1"/>
                <w:sz w:val="21"/>
              </w:rPr>
              <w:t>支柱、</w:t>
            </w:r>
            <w:r>
              <w:rPr>
                <w:rFonts w:ascii="Times New Roman" w:eastAsia="宋体" w:hAnsi="Times New Roman" w:cs="Times New Roman"/>
                <w:color w:val="000000" w:themeColor="text1"/>
                <w:sz w:val="21"/>
              </w:rPr>
              <w:t>5</w:t>
            </w:r>
            <w:r>
              <w:rPr>
                <w:rFonts w:ascii="Times New Roman" w:eastAsia="宋体" w:hAnsi="Times New Roman" w:cs="Times New Roman"/>
                <w:color w:val="000000" w:themeColor="text1"/>
                <w:sz w:val="21"/>
              </w:rPr>
              <w:t>带混合式结构，球壳选用</w:t>
            </w:r>
            <w:r>
              <w:rPr>
                <w:rFonts w:ascii="Times New Roman" w:eastAsia="宋体" w:hAnsi="Times New Roman" w:cs="Times New Roman"/>
                <w:color w:val="000000" w:themeColor="text1"/>
                <w:sz w:val="21"/>
              </w:rPr>
              <w:t>Q345R</w:t>
            </w:r>
            <w:r>
              <w:rPr>
                <w:rFonts w:ascii="Times New Roman" w:eastAsia="宋体" w:hAnsi="Times New Roman" w:cs="Times New Roman"/>
                <w:color w:val="000000" w:themeColor="text1"/>
                <w:sz w:val="21"/>
              </w:rPr>
              <w:t>（正火板），球罐厚度</w:t>
            </w:r>
            <w:r>
              <w:rPr>
                <w:rFonts w:ascii="Times New Roman" w:eastAsia="宋体" w:hAnsi="Times New Roman" w:cs="Times New Roman"/>
                <w:color w:val="000000" w:themeColor="text1"/>
                <w:sz w:val="21"/>
              </w:rPr>
              <w:t>δ</w:t>
            </w:r>
            <w:r>
              <w:rPr>
                <w:rFonts w:ascii="Times New Roman" w:eastAsia="宋体" w:hAnsi="Times New Roman" w:cs="Times New Roman"/>
                <w:color w:val="000000" w:themeColor="text1"/>
                <w:sz w:val="21"/>
              </w:rPr>
              <w:t>为</w:t>
            </w:r>
            <w:r>
              <w:rPr>
                <w:rFonts w:ascii="Times New Roman" w:eastAsia="宋体" w:hAnsi="Times New Roman" w:cs="Times New Roman"/>
                <w:color w:val="000000" w:themeColor="text1"/>
                <w:sz w:val="21"/>
              </w:rPr>
              <w:t>40mm</w:t>
            </w:r>
            <w:r>
              <w:rPr>
                <w:rFonts w:ascii="Times New Roman" w:eastAsia="宋体" w:hAnsi="Times New Roman" w:cs="Times New Roman"/>
                <w:color w:val="000000" w:themeColor="text1"/>
                <w:sz w:val="21"/>
              </w:rPr>
              <w:t>，球罐净重</w:t>
            </w:r>
            <w:r>
              <w:rPr>
                <w:rFonts w:ascii="Times New Roman" w:eastAsia="宋体" w:hAnsi="Times New Roman" w:cs="Times New Roman"/>
                <w:color w:val="000000" w:themeColor="text1"/>
                <w:sz w:val="21"/>
              </w:rPr>
              <w:t>515t</w:t>
            </w:r>
            <w:r>
              <w:rPr>
                <w:rFonts w:ascii="Times New Roman" w:eastAsia="宋体" w:hAnsi="Times New Roman" w:cs="Times New Roman"/>
                <w:color w:val="000000" w:themeColor="text1"/>
                <w:sz w:val="21"/>
              </w:rPr>
              <w:t>；球罐周围设有防火堤，用于液氨的存储。</w:t>
            </w:r>
          </w:p>
        </w:tc>
        <w:tc>
          <w:tcPr>
            <w:tcW w:w="929" w:type="dxa"/>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新建</w:t>
            </w:r>
          </w:p>
        </w:tc>
      </w:tr>
      <w:tr w:rsidR="00DB6592">
        <w:trPr>
          <w:trHeight w:val="369"/>
          <w:jc w:val="center"/>
        </w:trPr>
        <w:tc>
          <w:tcPr>
            <w:tcW w:w="739"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2233" w:type="dxa"/>
            <w:gridSpan w:val="2"/>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冰机厂房</w:t>
            </w:r>
          </w:p>
        </w:tc>
        <w:tc>
          <w:tcPr>
            <w:tcW w:w="5103" w:type="dxa"/>
            <w:vAlign w:val="center"/>
          </w:tcPr>
          <w:p w:rsidR="00DB6592" w:rsidRDefault="00FD01D4">
            <w:pPr>
              <w:widowControl/>
              <w:ind w:firstLineChars="200" w:firstLine="422"/>
              <w:rPr>
                <w:rFonts w:ascii="Times New Roman" w:eastAsia="宋体" w:hAnsi="Times New Roman" w:cs="Times New Roman"/>
                <w:color w:val="000000" w:themeColor="text1"/>
                <w:sz w:val="21"/>
                <w:szCs w:val="21"/>
              </w:rPr>
            </w:pPr>
            <w:r>
              <w:rPr>
                <w:rFonts w:ascii="Times New Roman" w:eastAsia="宋体" w:hAnsi="Times New Roman" w:cs="Times New Roman"/>
                <w:b/>
                <w:color w:val="000000" w:themeColor="text1"/>
                <w:sz w:val="21"/>
                <w:szCs w:val="21"/>
              </w:rPr>
              <w:t>建筑：</w:t>
            </w:r>
            <w:r>
              <w:rPr>
                <w:rFonts w:ascii="Times New Roman" w:eastAsia="宋体" w:hAnsi="Times New Roman" w:cs="Times New Roman"/>
                <w:color w:val="000000" w:themeColor="text1"/>
                <w:sz w:val="21"/>
                <w:szCs w:val="21"/>
              </w:rPr>
              <w:t>位于项目区西北角，</w:t>
            </w:r>
            <w:r>
              <w:rPr>
                <w:rFonts w:ascii="Times New Roman" w:eastAsia="宋体" w:hAnsi="Times New Roman" w:cs="Times New Roman"/>
                <w:color w:val="000000" w:themeColor="text1"/>
                <w:sz w:val="21"/>
                <w:szCs w:val="21"/>
              </w:rPr>
              <w:t>1F</w:t>
            </w:r>
            <w:r>
              <w:rPr>
                <w:rFonts w:ascii="Times New Roman" w:eastAsia="宋体" w:hAnsi="Times New Roman" w:cs="Times New Roman"/>
                <w:color w:val="000000" w:themeColor="text1"/>
                <w:sz w:val="21"/>
                <w:szCs w:val="21"/>
              </w:rPr>
              <w:t>，高</w:t>
            </w:r>
            <w:r>
              <w:rPr>
                <w:rFonts w:ascii="Times New Roman" w:eastAsia="宋体" w:hAnsi="Times New Roman" w:cs="Times New Roman"/>
                <w:color w:val="000000" w:themeColor="text1"/>
                <w:sz w:val="21"/>
                <w:szCs w:val="21"/>
              </w:rPr>
              <w:t>3.3m</w:t>
            </w:r>
            <w:r>
              <w:rPr>
                <w:rFonts w:ascii="Times New Roman" w:eastAsia="宋体" w:hAnsi="Times New Roman" w:cs="Times New Roman"/>
                <w:color w:val="000000" w:themeColor="text1"/>
                <w:sz w:val="21"/>
                <w:szCs w:val="21"/>
              </w:rPr>
              <w:t>，面积为</w:t>
            </w:r>
            <w:r>
              <w:rPr>
                <w:rFonts w:ascii="Times New Roman" w:eastAsia="宋体" w:hAnsi="Times New Roman" w:cs="Times New Roman"/>
                <w:color w:val="000000" w:themeColor="text1"/>
                <w:sz w:val="21"/>
                <w:szCs w:val="21"/>
              </w:rPr>
              <w:t>104m</w:t>
            </w:r>
            <w:r>
              <w:rPr>
                <w:rFonts w:ascii="Times New Roman" w:eastAsia="宋体" w:hAnsi="Times New Roman" w:cs="Times New Roman"/>
                <w:color w:val="000000" w:themeColor="text1"/>
                <w:sz w:val="21"/>
                <w:szCs w:val="21"/>
                <w:vertAlign w:val="superscript"/>
              </w:rPr>
              <w:t>2</w:t>
            </w:r>
            <w:r>
              <w:rPr>
                <w:rFonts w:ascii="Times New Roman" w:eastAsia="宋体" w:hAnsi="Times New Roman" w:cs="Times New Roman"/>
                <w:color w:val="000000" w:themeColor="text1"/>
                <w:sz w:val="21"/>
                <w:szCs w:val="21"/>
              </w:rPr>
              <w:t>，用于</w:t>
            </w:r>
            <w:r>
              <w:rPr>
                <w:rFonts w:ascii="Times New Roman" w:eastAsia="宋体" w:hAnsi="Times New Roman" w:cs="Times New Roman"/>
                <w:color w:val="000000" w:themeColor="text1"/>
                <w:sz w:val="21"/>
              </w:rPr>
              <w:t>将储罐内因冷损失而汽化的气态氨冷凝成液氨并通过管道返回储罐</w:t>
            </w:r>
            <w:r>
              <w:rPr>
                <w:rFonts w:ascii="Times New Roman" w:eastAsia="宋体" w:hAnsi="Times New Roman" w:cs="Times New Roman"/>
                <w:color w:val="000000" w:themeColor="text1"/>
                <w:sz w:val="21"/>
                <w:szCs w:val="21"/>
              </w:rPr>
              <w:t>。</w:t>
            </w:r>
          </w:p>
          <w:p w:rsidR="00DB6592" w:rsidRDefault="00FD01D4">
            <w:pPr>
              <w:widowControl/>
              <w:ind w:firstLineChars="200" w:firstLine="422"/>
              <w:rPr>
                <w:rFonts w:ascii="Times New Roman" w:eastAsia="宋体" w:hAnsi="Times New Roman" w:cs="Times New Roman"/>
                <w:color w:val="000000" w:themeColor="text1"/>
                <w:sz w:val="21"/>
                <w:szCs w:val="21"/>
              </w:rPr>
            </w:pPr>
            <w:r>
              <w:rPr>
                <w:rFonts w:ascii="Times New Roman" w:eastAsia="宋体" w:hAnsi="Times New Roman" w:cs="Times New Roman"/>
                <w:b/>
                <w:color w:val="000000" w:themeColor="text1"/>
                <w:sz w:val="21"/>
                <w:szCs w:val="21"/>
              </w:rPr>
              <w:t>设备：</w:t>
            </w:r>
            <w:r>
              <w:rPr>
                <w:rFonts w:ascii="Times New Roman" w:eastAsia="宋体" w:hAnsi="Times New Roman" w:cs="Times New Roman"/>
                <w:color w:val="000000" w:themeColor="text1"/>
                <w:sz w:val="21"/>
                <w:szCs w:val="21"/>
              </w:rPr>
              <w:t>2</w:t>
            </w:r>
            <w:r>
              <w:rPr>
                <w:rFonts w:ascii="Times New Roman" w:eastAsia="宋体" w:hAnsi="Times New Roman" w:cs="Times New Roman"/>
                <w:color w:val="000000" w:themeColor="text1"/>
                <w:sz w:val="21"/>
                <w:szCs w:val="21"/>
              </w:rPr>
              <w:t>台螺杆式氨压缩制冷冰机（</w:t>
            </w:r>
            <w:r>
              <w:rPr>
                <w:rFonts w:ascii="Times New Roman" w:eastAsia="宋体" w:hAnsi="Times New Roman" w:cs="Times New Roman"/>
                <w:color w:val="000000" w:themeColor="text1"/>
                <w:sz w:val="21"/>
                <w:szCs w:val="21"/>
              </w:rPr>
              <w:t>1</w:t>
            </w:r>
            <w:r>
              <w:rPr>
                <w:rFonts w:ascii="Times New Roman" w:eastAsia="宋体" w:hAnsi="Times New Roman" w:cs="Times New Roman"/>
                <w:color w:val="000000" w:themeColor="text1"/>
                <w:sz w:val="21"/>
                <w:szCs w:val="21"/>
              </w:rPr>
              <w:t>用</w:t>
            </w:r>
            <w:r>
              <w:rPr>
                <w:rFonts w:ascii="Times New Roman" w:eastAsia="宋体" w:hAnsi="Times New Roman" w:cs="Times New Roman"/>
                <w:color w:val="000000" w:themeColor="text1"/>
                <w:sz w:val="21"/>
                <w:szCs w:val="21"/>
              </w:rPr>
              <w:t>1</w:t>
            </w:r>
            <w:r>
              <w:rPr>
                <w:rFonts w:ascii="Times New Roman" w:eastAsia="宋体" w:hAnsi="Times New Roman" w:cs="Times New Roman"/>
                <w:color w:val="000000" w:themeColor="text1"/>
                <w:sz w:val="21"/>
                <w:szCs w:val="21"/>
              </w:rPr>
              <w:t>备）。</w:t>
            </w:r>
          </w:p>
        </w:tc>
        <w:tc>
          <w:tcPr>
            <w:tcW w:w="929" w:type="dxa"/>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新建</w:t>
            </w:r>
          </w:p>
        </w:tc>
      </w:tr>
      <w:tr w:rsidR="00DB6592">
        <w:trPr>
          <w:trHeight w:val="369"/>
          <w:jc w:val="center"/>
        </w:trPr>
        <w:tc>
          <w:tcPr>
            <w:tcW w:w="739"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2233" w:type="dxa"/>
            <w:gridSpan w:val="2"/>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液氨输送管道</w:t>
            </w:r>
          </w:p>
        </w:tc>
        <w:tc>
          <w:tcPr>
            <w:tcW w:w="5103" w:type="dxa"/>
            <w:vAlign w:val="center"/>
          </w:tcPr>
          <w:p w:rsidR="00DB6592" w:rsidRDefault="00FD01D4">
            <w:pPr>
              <w:widowControl/>
              <w:ind w:firstLineChars="200" w:firstLine="420"/>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由项目区南侧接入，连接本项目新建氨储罐与祥丰石化合成氨装置，管道公称口径</w:t>
            </w:r>
            <w:r>
              <w:rPr>
                <w:rFonts w:ascii="Times New Roman" w:eastAsia="宋体" w:hAnsi="Times New Roman" w:cs="Times New Roman"/>
                <w:color w:val="000000" w:themeColor="text1"/>
                <w:sz w:val="21"/>
                <w:szCs w:val="21"/>
              </w:rPr>
              <w:t>DN150mm</w:t>
            </w:r>
            <w:r>
              <w:rPr>
                <w:rFonts w:ascii="Times New Roman" w:eastAsia="宋体" w:hAnsi="Times New Roman" w:cs="Times New Roman"/>
                <w:color w:val="000000" w:themeColor="text1"/>
                <w:sz w:val="21"/>
                <w:szCs w:val="21"/>
              </w:rPr>
              <w:t>，地上架空管廊无缝钢管输送，共计</w:t>
            </w:r>
            <w:r>
              <w:rPr>
                <w:rFonts w:ascii="Times New Roman" w:eastAsia="宋体" w:hAnsi="Times New Roman" w:cs="Times New Roman"/>
                <w:color w:val="000000" w:themeColor="text1"/>
                <w:sz w:val="21"/>
                <w:szCs w:val="21"/>
              </w:rPr>
              <w:t>528m</w:t>
            </w:r>
            <w:r>
              <w:rPr>
                <w:rFonts w:ascii="Times New Roman" w:eastAsia="宋体" w:hAnsi="Times New Roman" w:cs="Times New Roman"/>
                <w:color w:val="000000" w:themeColor="text1"/>
                <w:sz w:val="21"/>
                <w:szCs w:val="21"/>
              </w:rPr>
              <w:t>，用于输送液氨。</w:t>
            </w:r>
          </w:p>
        </w:tc>
        <w:tc>
          <w:tcPr>
            <w:tcW w:w="929" w:type="dxa"/>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新建</w:t>
            </w:r>
          </w:p>
        </w:tc>
      </w:tr>
      <w:tr w:rsidR="00DB6592">
        <w:trPr>
          <w:trHeight w:val="369"/>
          <w:jc w:val="center"/>
        </w:trPr>
        <w:tc>
          <w:tcPr>
            <w:tcW w:w="739" w:type="dxa"/>
            <w:vMerge w:val="restart"/>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公用工程</w:t>
            </w:r>
          </w:p>
        </w:tc>
        <w:tc>
          <w:tcPr>
            <w:tcW w:w="2233" w:type="dxa"/>
            <w:gridSpan w:val="2"/>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给水</w:t>
            </w:r>
          </w:p>
        </w:tc>
        <w:tc>
          <w:tcPr>
            <w:tcW w:w="5103" w:type="dxa"/>
            <w:vAlign w:val="center"/>
          </w:tcPr>
          <w:p w:rsidR="00DB6592" w:rsidRDefault="00FD01D4">
            <w:pPr>
              <w:widowControl/>
              <w:ind w:firstLineChars="200" w:firstLine="420"/>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从祥丰金麦有限公司生活给水管道上接</w:t>
            </w:r>
            <w:r>
              <w:rPr>
                <w:rFonts w:ascii="Times New Roman" w:eastAsia="宋体" w:hAnsi="Times New Roman" w:cs="Times New Roman"/>
                <w:color w:val="000000" w:themeColor="text1"/>
                <w:sz w:val="21"/>
                <w:szCs w:val="21"/>
              </w:rPr>
              <w:t>DN50mm</w:t>
            </w:r>
            <w:r>
              <w:rPr>
                <w:rFonts w:ascii="Times New Roman" w:eastAsia="宋体" w:hAnsi="Times New Roman" w:cs="Times New Roman"/>
                <w:color w:val="000000" w:themeColor="text1"/>
                <w:sz w:val="21"/>
                <w:szCs w:val="21"/>
              </w:rPr>
              <w:t>的引入管，供水压力</w:t>
            </w:r>
            <w:r>
              <w:rPr>
                <w:rFonts w:ascii="Times New Roman" w:eastAsia="宋体" w:hAnsi="Times New Roman" w:cs="Times New Roman"/>
                <w:color w:val="000000" w:themeColor="text1"/>
                <w:sz w:val="21"/>
                <w:szCs w:val="21"/>
              </w:rPr>
              <w:t>≥0.30Mpa</w:t>
            </w:r>
            <w:r>
              <w:rPr>
                <w:rFonts w:ascii="Times New Roman" w:eastAsia="宋体" w:hAnsi="Times New Roman" w:cs="Times New Roman"/>
                <w:color w:val="000000" w:themeColor="text1"/>
                <w:sz w:val="21"/>
                <w:szCs w:val="21"/>
              </w:rPr>
              <w:t>。</w:t>
            </w:r>
          </w:p>
        </w:tc>
        <w:tc>
          <w:tcPr>
            <w:tcW w:w="929" w:type="dxa"/>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新建</w:t>
            </w:r>
          </w:p>
        </w:tc>
      </w:tr>
      <w:tr w:rsidR="00DB6592">
        <w:trPr>
          <w:trHeight w:val="369"/>
          <w:jc w:val="center"/>
        </w:trPr>
        <w:tc>
          <w:tcPr>
            <w:tcW w:w="739"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2233" w:type="dxa"/>
            <w:gridSpan w:val="2"/>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排水</w:t>
            </w:r>
          </w:p>
        </w:tc>
        <w:tc>
          <w:tcPr>
            <w:tcW w:w="5103" w:type="dxa"/>
            <w:vAlign w:val="center"/>
          </w:tcPr>
          <w:p w:rsidR="00DB6592" w:rsidRDefault="00FD01D4">
            <w:pPr>
              <w:widowControl/>
              <w:ind w:firstLineChars="200" w:firstLine="420"/>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厂区排水采用雨污分流制，废水均不外排。</w:t>
            </w:r>
          </w:p>
          <w:p w:rsidR="00DB6592" w:rsidRDefault="00FD01D4">
            <w:pPr>
              <w:widowControl/>
              <w:ind w:firstLineChars="200" w:firstLine="422"/>
              <w:rPr>
                <w:rFonts w:ascii="Times New Roman" w:eastAsia="宋体" w:hAnsi="Times New Roman" w:cs="Times New Roman"/>
                <w:color w:val="000000" w:themeColor="text1"/>
              </w:rPr>
            </w:pPr>
            <w:r>
              <w:rPr>
                <w:rFonts w:ascii="Times New Roman" w:eastAsia="宋体" w:hAnsi="Times New Roman" w:cs="Times New Roman"/>
                <w:b/>
                <w:color w:val="000000" w:themeColor="text1"/>
                <w:sz w:val="21"/>
                <w:szCs w:val="21"/>
              </w:rPr>
              <w:t>初期雨水：</w:t>
            </w:r>
            <w:r>
              <w:rPr>
                <w:rFonts w:ascii="Times New Roman" w:eastAsia="宋体" w:hAnsi="Times New Roman" w:cs="Times New Roman"/>
                <w:color w:val="000000" w:themeColor="text1"/>
                <w:sz w:val="21"/>
                <w:szCs w:val="21"/>
              </w:rPr>
              <w:t>经重力排入雨水沉砂池经沉淀处理后汇入</w:t>
            </w:r>
            <w:r>
              <w:rPr>
                <w:rFonts w:ascii="Times New Roman" w:eastAsia="宋体" w:hAnsi="Times New Roman" w:cs="Times New Roman"/>
                <w:color w:val="000000" w:themeColor="text1"/>
                <w:sz w:val="21"/>
              </w:rPr>
              <w:t>祥丰金麦</w:t>
            </w:r>
            <w:r>
              <w:rPr>
                <w:rFonts w:ascii="Times New Roman" w:eastAsia="宋体" w:hAnsi="Times New Roman" w:cs="Times New Roman"/>
                <w:color w:val="FF0000"/>
                <w:sz w:val="21"/>
              </w:rPr>
              <w:t>湿法球磨站</w:t>
            </w:r>
            <w:r>
              <w:rPr>
                <w:rFonts w:ascii="Times New Roman" w:eastAsia="宋体" w:hAnsi="Times New Roman" w:cs="Times New Roman"/>
                <w:color w:val="000000" w:themeColor="text1"/>
                <w:sz w:val="21"/>
              </w:rPr>
              <w:t>作为补充用水。</w:t>
            </w:r>
          </w:p>
          <w:p w:rsidR="00DB6592" w:rsidRDefault="00FD01D4">
            <w:pPr>
              <w:widowControl/>
              <w:ind w:firstLineChars="200" w:firstLine="422"/>
              <w:rPr>
                <w:rFonts w:ascii="Times New Roman" w:eastAsia="宋体" w:hAnsi="Times New Roman" w:cs="Times New Roman"/>
                <w:color w:val="000000" w:themeColor="text1"/>
                <w:sz w:val="21"/>
                <w:szCs w:val="21"/>
              </w:rPr>
            </w:pPr>
            <w:r>
              <w:rPr>
                <w:rFonts w:ascii="Times New Roman" w:eastAsia="宋体" w:hAnsi="Times New Roman" w:cs="Times New Roman"/>
                <w:b/>
                <w:color w:val="000000" w:themeColor="text1"/>
                <w:sz w:val="21"/>
                <w:szCs w:val="21"/>
              </w:rPr>
              <w:t>液氨储罐降温废水：</w:t>
            </w:r>
            <w:r>
              <w:rPr>
                <w:rFonts w:ascii="Times New Roman" w:eastAsia="宋体" w:hAnsi="Times New Roman" w:cs="Times New Roman"/>
                <w:color w:val="000000" w:themeColor="text1"/>
                <w:sz w:val="21"/>
                <w:szCs w:val="21"/>
              </w:rPr>
              <w:t>循环使用不外排。</w:t>
            </w:r>
          </w:p>
          <w:p w:rsidR="00DB6592" w:rsidRDefault="00FD01D4">
            <w:pPr>
              <w:widowControl/>
              <w:ind w:firstLineChars="200" w:firstLine="422"/>
              <w:rPr>
                <w:rFonts w:ascii="Times New Roman" w:eastAsia="宋体" w:hAnsi="Times New Roman" w:cs="Times New Roman"/>
                <w:color w:val="000000" w:themeColor="text1"/>
                <w:sz w:val="21"/>
                <w:szCs w:val="21"/>
              </w:rPr>
            </w:pPr>
            <w:r>
              <w:rPr>
                <w:rFonts w:ascii="Times New Roman" w:eastAsia="宋体" w:hAnsi="Times New Roman" w:cs="Times New Roman"/>
                <w:b/>
                <w:color w:val="000000" w:themeColor="text1"/>
                <w:sz w:val="21"/>
                <w:szCs w:val="21"/>
              </w:rPr>
              <w:t>洗涤塔喷淋废水：</w:t>
            </w:r>
            <w:r>
              <w:rPr>
                <w:rFonts w:ascii="Times New Roman" w:eastAsia="宋体" w:hAnsi="Times New Roman" w:cs="Times New Roman"/>
                <w:color w:val="000000" w:themeColor="text1"/>
                <w:sz w:val="21"/>
                <w:szCs w:val="21"/>
              </w:rPr>
              <w:t>通过管道输送至祥丰金麦硫酸装置氨法脱硫作为原料。</w:t>
            </w:r>
          </w:p>
        </w:tc>
        <w:tc>
          <w:tcPr>
            <w:tcW w:w="929" w:type="dxa"/>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新建</w:t>
            </w:r>
          </w:p>
        </w:tc>
      </w:tr>
      <w:tr w:rsidR="00DB6592">
        <w:trPr>
          <w:trHeight w:val="369"/>
          <w:jc w:val="center"/>
        </w:trPr>
        <w:tc>
          <w:tcPr>
            <w:tcW w:w="739"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2233" w:type="dxa"/>
            <w:gridSpan w:val="2"/>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供电</w:t>
            </w:r>
          </w:p>
        </w:tc>
        <w:tc>
          <w:tcPr>
            <w:tcW w:w="5103" w:type="dxa"/>
            <w:vAlign w:val="center"/>
          </w:tcPr>
          <w:p w:rsidR="00DB6592" w:rsidRDefault="00FD01D4">
            <w:pPr>
              <w:widowControl/>
              <w:ind w:firstLineChars="200" w:firstLine="420"/>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电源引自工业园区</w:t>
            </w:r>
            <w:r>
              <w:rPr>
                <w:rFonts w:ascii="Times New Roman" w:eastAsia="宋体" w:hAnsi="Times New Roman" w:cs="Times New Roman"/>
                <w:color w:val="000000" w:themeColor="text1"/>
                <w:sz w:val="21"/>
                <w:szCs w:val="21"/>
              </w:rPr>
              <w:t>10kV</w:t>
            </w:r>
            <w:r>
              <w:rPr>
                <w:rFonts w:ascii="Times New Roman" w:eastAsia="宋体" w:hAnsi="Times New Roman" w:cs="Times New Roman"/>
                <w:color w:val="000000" w:themeColor="text1"/>
                <w:sz w:val="21"/>
                <w:szCs w:val="21"/>
              </w:rPr>
              <w:t>变电站。</w:t>
            </w:r>
          </w:p>
        </w:tc>
        <w:tc>
          <w:tcPr>
            <w:tcW w:w="929" w:type="dxa"/>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新建</w:t>
            </w:r>
          </w:p>
        </w:tc>
      </w:tr>
      <w:tr w:rsidR="00DB6592">
        <w:trPr>
          <w:trHeight w:val="369"/>
          <w:jc w:val="center"/>
        </w:trPr>
        <w:tc>
          <w:tcPr>
            <w:tcW w:w="739" w:type="dxa"/>
            <w:vMerge w:val="restart"/>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辅助工程</w:t>
            </w:r>
          </w:p>
        </w:tc>
        <w:tc>
          <w:tcPr>
            <w:tcW w:w="2233" w:type="dxa"/>
            <w:gridSpan w:val="2"/>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装卸场地</w:t>
            </w:r>
          </w:p>
        </w:tc>
        <w:tc>
          <w:tcPr>
            <w:tcW w:w="5103" w:type="dxa"/>
            <w:vAlign w:val="center"/>
          </w:tcPr>
          <w:p w:rsidR="00DB6592" w:rsidRDefault="00FD01D4">
            <w:pPr>
              <w:widowControl/>
              <w:ind w:firstLineChars="200" w:firstLine="420"/>
              <w:jc w:val="left"/>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位于项目区西南侧，占地</w:t>
            </w:r>
            <w:r>
              <w:rPr>
                <w:rFonts w:ascii="Times New Roman" w:eastAsia="宋体" w:hAnsi="Times New Roman" w:cs="Times New Roman"/>
                <w:color w:val="000000" w:themeColor="text1"/>
                <w:sz w:val="21"/>
                <w:szCs w:val="21"/>
              </w:rPr>
              <w:t>4000m</w:t>
            </w:r>
            <w:r>
              <w:rPr>
                <w:rFonts w:ascii="Times New Roman" w:eastAsia="宋体" w:hAnsi="Times New Roman" w:cs="Times New Roman"/>
                <w:color w:val="000000" w:themeColor="text1"/>
                <w:sz w:val="21"/>
                <w:szCs w:val="21"/>
                <w:vertAlign w:val="superscript"/>
              </w:rPr>
              <w:t>2</w:t>
            </w:r>
            <w:r>
              <w:rPr>
                <w:rFonts w:ascii="Times New Roman" w:eastAsia="宋体" w:hAnsi="Times New Roman" w:cs="Times New Roman"/>
                <w:color w:val="000000" w:themeColor="text1"/>
                <w:sz w:val="21"/>
                <w:szCs w:val="21"/>
              </w:rPr>
              <w:t>，设有</w:t>
            </w:r>
            <w:r>
              <w:rPr>
                <w:rFonts w:ascii="Times New Roman" w:eastAsia="宋体" w:hAnsi="Times New Roman" w:cs="Times New Roman"/>
                <w:color w:val="000000" w:themeColor="text1"/>
                <w:sz w:val="21"/>
                <w:szCs w:val="21"/>
              </w:rPr>
              <w:t>3</w:t>
            </w:r>
            <w:r>
              <w:rPr>
                <w:rFonts w:ascii="Times New Roman" w:eastAsia="宋体" w:hAnsi="Times New Roman" w:cs="Times New Roman"/>
                <w:color w:val="000000" w:themeColor="text1"/>
                <w:sz w:val="21"/>
                <w:szCs w:val="21"/>
              </w:rPr>
              <w:t>个装车鹤管工位，用于液氨装槽车。</w:t>
            </w:r>
          </w:p>
        </w:tc>
        <w:tc>
          <w:tcPr>
            <w:tcW w:w="929" w:type="dxa"/>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新建</w:t>
            </w:r>
          </w:p>
        </w:tc>
      </w:tr>
      <w:tr w:rsidR="00DB6592">
        <w:trPr>
          <w:trHeight w:val="369"/>
          <w:jc w:val="center"/>
        </w:trPr>
        <w:tc>
          <w:tcPr>
            <w:tcW w:w="739"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2233" w:type="dxa"/>
            <w:gridSpan w:val="2"/>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洗眼区</w:t>
            </w:r>
          </w:p>
        </w:tc>
        <w:tc>
          <w:tcPr>
            <w:tcW w:w="5103" w:type="dxa"/>
            <w:vAlign w:val="center"/>
          </w:tcPr>
          <w:p w:rsidR="00DB6592" w:rsidRDefault="00FD01D4">
            <w:pPr>
              <w:widowControl/>
              <w:ind w:firstLineChars="200" w:firstLine="420"/>
              <w:jc w:val="left"/>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位于装卸场地内，设有</w:t>
            </w:r>
            <w:r>
              <w:rPr>
                <w:rFonts w:ascii="Times New Roman" w:eastAsia="宋体" w:hAnsi="Times New Roman" w:cs="Times New Roman"/>
                <w:color w:val="000000" w:themeColor="text1"/>
                <w:sz w:val="21"/>
                <w:szCs w:val="21"/>
              </w:rPr>
              <w:t>2</w:t>
            </w:r>
            <w:r>
              <w:rPr>
                <w:rFonts w:ascii="Times New Roman" w:eastAsia="宋体" w:hAnsi="Times New Roman" w:cs="Times New Roman"/>
                <w:color w:val="000000" w:themeColor="text1"/>
                <w:sz w:val="21"/>
                <w:szCs w:val="21"/>
              </w:rPr>
              <w:t>套洗眼设备，用于事故时人员洗眼。</w:t>
            </w:r>
          </w:p>
        </w:tc>
        <w:tc>
          <w:tcPr>
            <w:tcW w:w="929" w:type="dxa"/>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新建</w:t>
            </w:r>
          </w:p>
        </w:tc>
      </w:tr>
      <w:tr w:rsidR="00DB6592">
        <w:trPr>
          <w:trHeight w:val="369"/>
          <w:jc w:val="center"/>
        </w:trPr>
        <w:tc>
          <w:tcPr>
            <w:tcW w:w="739"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2233" w:type="dxa"/>
            <w:gridSpan w:val="2"/>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配电室、控制室</w:t>
            </w:r>
          </w:p>
        </w:tc>
        <w:tc>
          <w:tcPr>
            <w:tcW w:w="5103" w:type="dxa"/>
            <w:vAlign w:val="center"/>
          </w:tcPr>
          <w:p w:rsidR="00DB6592" w:rsidRDefault="00FD01D4">
            <w:pPr>
              <w:widowControl/>
              <w:ind w:firstLineChars="200" w:firstLine="420"/>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位于项目区西北侧，</w:t>
            </w:r>
            <w:r>
              <w:rPr>
                <w:rFonts w:ascii="Times New Roman" w:eastAsia="宋体" w:hAnsi="Times New Roman" w:cs="Times New Roman"/>
                <w:color w:val="000000" w:themeColor="text1"/>
                <w:sz w:val="21"/>
                <w:szCs w:val="21"/>
              </w:rPr>
              <w:t>1F</w:t>
            </w:r>
            <w:r>
              <w:rPr>
                <w:rFonts w:ascii="Times New Roman" w:eastAsia="宋体" w:hAnsi="Times New Roman" w:cs="Times New Roman"/>
                <w:color w:val="000000" w:themeColor="text1"/>
                <w:sz w:val="21"/>
                <w:szCs w:val="21"/>
              </w:rPr>
              <w:t>，占地</w:t>
            </w:r>
            <w:r>
              <w:rPr>
                <w:rFonts w:ascii="Times New Roman" w:eastAsia="宋体" w:hAnsi="Times New Roman" w:cs="Times New Roman"/>
                <w:color w:val="000000" w:themeColor="text1"/>
                <w:sz w:val="21"/>
                <w:szCs w:val="21"/>
              </w:rPr>
              <w:t>36m</w:t>
            </w:r>
            <w:r>
              <w:rPr>
                <w:rFonts w:ascii="Times New Roman" w:eastAsia="宋体" w:hAnsi="Times New Roman" w:cs="Times New Roman"/>
                <w:color w:val="000000" w:themeColor="text1"/>
                <w:sz w:val="21"/>
                <w:szCs w:val="21"/>
                <w:vertAlign w:val="superscript"/>
              </w:rPr>
              <w:t>2</w:t>
            </w:r>
            <w:r>
              <w:rPr>
                <w:rFonts w:ascii="Times New Roman" w:eastAsia="宋体" w:hAnsi="Times New Roman" w:cs="Times New Roman"/>
                <w:color w:val="000000" w:themeColor="text1"/>
                <w:sz w:val="21"/>
                <w:szCs w:val="21"/>
              </w:rPr>
              <w:t>，用于项目区电器设备的控制。</w:t>
            </w:r>
          </w:p>
        </w:tc>
        <w:tc>
          <w:tcPr>
            <w:tcW w:w="929" w:type="dxa"/>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新建</w:t>
            </w:r>
          </w:p>
        </w:tc>
      </w:tr>
      <w:tr w:rsidR="00DB6592">
        <w:trPr>
          <w:trHeight w:val="369"/>
          <w:jc w:val="center"/>
        </w:trPr>
        <w:tc>
          <w:tcPr>
            <w:tcW w:w="739"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2233" w:type="dxa"/>
            <w:gridSpan w:val="2"/>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地磅</w:t>
            </w:r>
          </w:p>
        </w:tc>
        <w:tc>
          <w:tcPr>
            <w:tcW w:w="5103" w:type="dxa"/>
            <w:vAlign w:val="center"/>
          </w:tcPr>
          <w:p w:rsidR="00DB6592" w:rsidRDefault="00FD01D4">
            <w:pPr>
              <w:widowControl/>
              <w:ind w:firstLineChars="200" w:firstLine="420"/>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位于项目区南侧，用于出入车辆过磅。</w:t>
            </w:r>
          </w:p>
        </w:tc>
        <w:tc>
          <w:tcPr>
            <w:tcW w:w="929" w:type="dxa"/>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新建</w:t>
            </w:r>
          </w:p>
        </w:tc>
      </w:tr>
      <w:tr w:rsidR="00DB6592">
        <w:trPr>
          <w:trHeight w:val="369"/>
          <w:jc w:val="center"/>
        </w:trPr>
        <w:tc>
          <w:tcPr>
            <w:tcW w:w="739" w:type="dxa"/>
            <w:vMerge w:val="restart"/>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环保工程</w:t>
            </w:r>
          </w:p>
        </w:tc>
        <w:tc>
          <w:tcPr>
            <w:tcW w:w="956" w:type="dxa"/>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废气处理设施</w:t>
            </w:r>
          </w:p>
        </w:tc>
        <w:tc>
          <w:tcPr>
            <w:tcW w:w="1277" w:type="dxa"/>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放空洗涤塔</w:t>
            </w:r>
          </w:p>
        </w:tc>
        <w:tc>
          <w:tcPr>
            <w:tcW w:w="5103" w:type="dxa"/>
            <w:vAlign w:val="center"/>
          </w:tcPr>
          <w:p w:rsidR="00DB6592" w:rsidRDefault="00FD01D4">
            <w:pPr>
              <w:widowControl/>
              <w:ind w:firstLineChars="200" w:firstLine="420"/>
              <w:jc w:val="left"/>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位于项目区西北侧，与冰机房东侧相邻，高</w:t>
            </w:r>
            <w:r>
              <w:rPr>
                <w:rFonts w:ascii="Times New Roman" w:eastAsia="宋体" w:hAnsi="Times New Roman" w:cs="Times New Roman"/>
                <w:color w:val="000000" w:themeColor="text1"/>
                <w:sz w:val="21"/>
                <w:szCs w:val="21"/>
              </w:rPr>
              <w:t>15m</w:t>
            </w:r>
            <w:r>
              <w:rPr>
                <w:rFonts w:ascii="Times New Roman" w:eastAsia="宋体" w:hAnsi="Times New Roman" w:cs="Times New Roman"/>
                <w:color w:val="000000" w:themeColor="text1"/>
                <w:sz w:val="21"/>
                <w:szCs w:val="21"/>
              </w:rPr>
              <w:t>，使用水喷淋对放空总管中的氨气进行吸收，密闭作业。</w:t>
            </w:r>
          </w:p>
        </w:tc>
        <w:tc>
          <w:tcPr>
            <w:tcW w:w="929" w:type="dxa"/>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新建</w:t>
            </w:r>
          </w:p>
        </w:tc>
      </w:tr>
      <w:tr w:rsidR="00DB6592">
        <w:trPr>
          <w:trHeight w:val="369"/>
          <w:jc w:val="center"/>
        </w:trPr>
        <w:tc>
          <w:tcPr>
            <w:tcW w:w="739"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956" w:type="dxa"/>
            <w:vMerge w:val="restart"/>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废水处理设施</w:t>
            </w:r>
          </w:p>
        </w:tc>
        <w:tc>
          <w:tcPr>
            <w:tcW w:w="1277" w:type="dxa"/>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事故水池</w:t>
            </w:r>
          </w:p>
        </w:tc>
        <w:tc>
          <w:tcPr>
            <w:tcW w:w="5103" w:type="dxa"/>
            <w:vAlign w:val="center"/>
          </w:tcPr>
          <w:p w:rsidR="00DB6592" w:rsidRDefault="00FD01D4">
            <w:pPr>
              <w:widowControl/>
              <w:ind w:firstLineChars="200" w:firstLine="420"/>
              <w:rPr>
                <w:rFonts w:ascii="Times New Roman" w:eastAsia="宋体" w:hAnsi="Times New Roman" w:cs="Times New Roman"/>
                <w:color w:val="000000" w:themeColor="text1"/>
                <w:sz w:val="21"/>
                <w:szCs w:val="21"/>
              </w:rPr>
            </w:pPr>
            <w:commentRangeStart w:id="117"/>
            <w:r>
              <w:rPr>
                <w:rFonts w:ascii="Times New Roman" w:eastAsia="宋体" w:hAnsi="Times New Roman" w:cs="Times New Roman"/>
                <w:color w:val="FF0000"/>
                <w:sz w:val="21"/>
                <w:szCs w:val="21"/>
              </w:rPr>
              <w:t>位于项目区南侧，容积为</w:t>
            </w:r>
            <w:r>
              <w:rPr>
                <w:rFonts w:ascii="Times New Roman" w:eastAsia="宋体" w:hAnsi="Times New Roman" w:cs="Times New Roman"/>
                <w:color w:val="FF0000"/>
                <w:sz w:val="21"/>
                <w:szCs w:val="21"/>
              </w:rPr>
              <w:t>2000m</w:t>
            </w:r>
            <w:r>
              <w:rPr>
                <w:rFonts w:ascii="Times New Roman" w:eastAsia="宋体" w:hAnsi="Times New Roman" w:cs="Times New Roman"/>
                <w:color w:val="FF0000"/>
                <w:sz w:val="21"/>
                <w:szCs w:val="21"/>
                <w:vertAlign w:val="superscript"/>
              </w:rPr>
              <w:t>3</w:t>
            </w:r>
            <w:r>
              <w:rPr>
                <w:rFonts w:ascii="Times New Roman" w:eastAsia="宋体" w:hAnsi="Times New Roman" w:cs="Times New Roman"/>
                <w:color w:val="FF0000"/>
                <w:sz w:val="21"/>
                <w:szCs w:val="21"/>
              </w:rPr>
              <w:t>，用于事故时收集稀释溶解液氨后的氨水。</w:t>
            </w:r>
            <w:commentRangeEnd w:id="117"/>
            <w:r>
              <w:commentReference w:id="117"/>
            </w:r>
          </w:p>
        </w:tc>
        <w:tc>
          <w:tcPr>
            <w:tcW w:w="929" w:type="dxa"/>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新建</w:t>
            </w:r>
          </w:p>
        </w:tc>
      </w:tr>
      <w:tr w:rsidR="00DB6592">
        <w:trPr>
          <w:trHeight w:val="369"/>
          <w:jc w:val="center"/>
        </w:trPr>
        <w:tc>
          <w:tcPr>
            <w:tcW w:w="739"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956"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1277" w:type="dxa"/>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初期雨水沉砂池</w:t>
            </w:r>
          </w:p>
        </w:tc>
        <w:tc>
          <w:tcPr>
            <w:tcW w:w="5103" w:type="dxa"/>
            <w:vAlign w:val="center"/>
          </w:tcPr>
          <w:p w:rsidR="00DB6592" w:rsidRDefault="00FD01D4">
            <w:pPr>
              <w:widowControl/>
              <w:ind w:firstLineChars="200" w:firstLine="420"/>
              <w:rPr>
                <w:rFonts w:ascii="Times New Roman" w:eastAsia="宋体" w:hAnsi="Times New Roman" w:cs="Times New Roman"/>
                <w:color w:val="000000" w:themeColor="text1"/>
                <w:sz w:val="21"/>
                <w:szCs w:val="21"/>
              </w:rPr>
            </w:pPr>
            <w:r>
              <w:rPr>
                <w:rFonts w:ascii="Times New Roman" w:eastAsia="宋体" w:hAnsi="Times New Roman" w:cs="Times New Roman"/>
                <w:color w:val="FF0000"/>
                <w:sz w:val="21"/>
                <w:szCs w:val="21"/>
              </w:rPr>
              <w:t>位于项目区南侧，容积为</w:t>
            </w:r>
            <w:r>
              <w:rPr>
                <w:rFonts w:ascii="Times New Roman" w:eastAsia="宋体" w:hAnsi="Times New Roman" w:cs="Times New Roman"/>
                <w:color w:val="FF0000"/>
                <w:sz w:val="21"/>
                <w:szCs w:val="21"/>
              </w:rPr>
              <w:t>100m</w:t>
            </w:r>
            <w:r>
              <w:rPr>
                <w:rFonts w:ascii="Times New Roman" w:eastAsia="宋体" w:hAnsi="Times New Roman" w:cs="Times New Roman"/>
                <w:color w:val="FF0000"/>
                <w:sz w:val="21"/>
                <w:szCs w:val="21"/>
                <w:vertAlign w:val="superscript"/>
              </w:rPr>
              <w:t>3</w:t>
            </w:r>
            <w:r>
              <w:rPr>
                <w:rFonts w:ascii="Times New Roman" w:eastAsia="宋体" w:hAnsi="Times New Roman" w:cs="Times New Roman"/>
                <w:color w:val="FF0000"/>
                <w:sz w:val="21"/>
                <w:szCs w:val="21"/>
              </w:rPr>
              <w:t>，用于初期雨水的沉砂。</w:t>
            </w:r>
          </w:p>
        </w:tc>
        <w:tc>
          <w:tcPr>
            <w:tcW w:w="929" w:type="dxa"/>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新建</w:t>
            </w:r>
          </w:p>
        </w:tc>
      </w:tr>
    </w:tbl>
    <w:p w:rsidR="00DB6592" w:rsidRDefault="00DB6592">
      <w:pPr>
        <w:rPr>
          <w:rFonts w:ascii="Times New Roman" w:eastAsia="宋体" w:hAnsi="Times New Roman" w:cs="Times New Roman"/>
          <w:color w:val="000000" w:themeColor="text1"/>
        </w:rPr>
      </w:pPr>
      <w:bookmarkStart w:id="118" w:name="_Toc529024151"/>
      <w:bookmarkStart w:id="119" w:name="_Toc529021062"/>
      <w:bookmarkStart w:id="120" w:name="_Toc529019956"/>
    </w:p>
    <w:p w:rsidR="00DB6592" w:rsidRDefault="00FD01D4">
      <w:pPr>
        <w:spacing w:line="360" w:lineRule="auto"/>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项目使用液氨储罐构造如图</w:t>
      </w: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.2-1</w:t>
      </w:r>
      <w:r>
        <w:rPr>
          <w:rFonts w:ascii="Times New Roman" w:eastAsia="宋体" w:hAnsi="Times New Roman" w:cs="Times New Roman" w:hint="eastAsia"/>
          <w:color w:val="000000" w:themeColor="text1"/>
        </w:rPr>
        <w:t>所示。</w:t>
      </w:r>
    </w:p>
    <w:p w:rsidR="00DB6592" w:rsidRDefault="00FD01D4">
      <w:pPr>
        <w:jc w:val="center"/>
        <w:rPr>
          <w:rFonts w:ascii="Times New Roman" w:eastAsia="宋体" w:hAnsi="Times New Roman" w:cs="Times New Roman"/>
          <w:color w:val="000000" w:themeColor="text1"/>
        </w:rPr>
      </w:pPr>
      <w:r>
        <w:rPr>
          <w:noProof/>
          <w:color w:val="000000" w:themeColor="text1"/>
        </w:rPr>
        <w:drawing>
          <wp:inline distT="0" distB="0" distL="0" distR="0">
            <wp:extent cx="5274310" cy="4911725"/>
            <wp:effectExtent l="0" t="0" r="2540" b="3175"/>
            <wp:docPr id="42" name="图片 42" descr="C:\Users\Administrator\Documents\Tencent Files\15233806\FileRecv\MobileFile\Image\9YYA9K`5ZL1S[QG@5`~Q7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istrator\Documents\Tencent Files\15233806\FileRecv\MobileFile\Image\9YYA9K`5ZL1S[QG@5`~Q7P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4912017"/>
                    </a:xfrm>
                    <a:prstGeom prst="rect">
                      <a:avLst/>
                    </a:prstGeom>
                    <a:noFill/>
                    <a:ln>
                      <a:noFill/>
                    </a:ln>
                  </pic:spPr>
                </pic:pic>
              </a:graphicData>
            </a:graphic>
          </wp:inline>
        </w:drawing>
      </w:r>
    </w:p>
    <w:p w:rsidR="00DB6592" w:rsidRDefault="00FD01D4">
      <w:pPr>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图</w:t>
      </w: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 xml:space="preserve">.2-1  </w:t>
      </w:r>
      <w:r>
        <w:rPr>
          <w:rFonts w:ascii="Times New Roman" w:eastAsia="宋体" w:hAnsi="Times New Roman" w:cs="Times New Roman" w:hint="eastAsia"/>
          <w:color w:val="000000" w:themeColor="text1"/>
        </w:rPr>
        <w:t>液氨储罐结构示意图</w:t>
      </w:r>
    </w:p>
    <w:p w:rsidR="00DB6592" w:rsidRDefault="00FD01D4">
      <w:pPr>
        <w:pStyle w:val="32"/>
        <w:spacing w:before="0" w:after="0" w:line="415" w:lineRule="auto"/>
        <w:rPr>
          <w:rFonts w:ascii="Times New Roman" w:eastAsia="宋体" w:hAnsi="Times New Roman" w:cs="Times New Roman"/>
          <w:color w:val="000000" w:themeColor="text1"/>
          <w:sz w:val="28"/>
        </w:rPr>
      </w:pPr>
      <w:r>
        <w:rPr>
          <w:rFonts w:ascii="Times New Roman" w:eastAsia="宋体" w:hAnsi="Times New Roman" w:cs="Times New Roman"/>
          <w:color w:val="000000" w:themeColor="text1"/>
          <w:sz w:val="28"/>
        </w:rPr>
        <w:lastRenderedPageBreak/>
        <w:t>3.2.2</w:t>
      </w:r>
      <w:r>
        <w:rPr>
          <w:rFonts w:ascii="Times New Roman" w:eastAsia="宋体" w:hAnsi="Times New Roman" w:cs="Times New Roman"/>
          <w:color w:val="000000" w:themeColor="text1"/>
          <w:sz w:val="28"/>
        </w:rPr>
        <w:t>主要经济技术指标</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主要经济技术指标见表</w:t>
      </w:r>
      <w:r>
        <w:rPr>
          <w:rFonts w:ascii="Times New Roman" w:eastAsia="宋体" w:hAnsi="Times New Roman" w:cs="Times New Roman"/>
          <w:color w:val="000000" w:themeColor="text1"/>
        </w:rPr>
        <w:t>3.2-2</w:t>
      </w:r>
      <w:r>
        <w:rPr>
          <w:rFonts w:ascii="Times New Roman" w:eastAsia="宋体" w:hAnsi="Times New Roman" w:cs="Times New Roman"/>
          <w:color w:val="000000" w:themeColor="text1"/>
        </w:rPr>
        <w:t>。</w:t>
      </w:r>
    </w:p>
    <w:p w:rsidR="00DB6592" w:rsidRDefault="00FD01D4">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表</w:t>
      </w:r>
      <w:r>
        <w:rPr>
          <w:rFonts w:ascii="Times New Roman" w:eastAsia="宋体" w:hAnsi="Times New Roman" w:cs="Times New Roman"/>
          <w:b/>
          <w:color w:val="000000" w:themeColor="text1"/>
        </w:rPr>
        <w:t xml:space="preserve">3.2-2  </w:t>
      </w:r>
      <w:r>
        <w:rPr>
          <w:rFonts w:ascii="Times New Roman" w:eastAsia="宋体" w:hAnsi="Times New Roman" w:cs="Times New Roman"/>
          <w:b/>
          <w:color w:val="000000" w:themeColor="text1"/>
        </w:rPr>
        <w:t>主要经济技术指标一览表</w:t>
      </w:r>
    </w:p>
    <w:tbl>
      <w:tblPr>
        <w:tblW w:w="90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6"/>
        <w:gridCol w:w="427"/>
        <w:gridCol w:w="3004"/>
        <w:gridCol w:w="992"/>
        <w:gridCol w:w="1559"/>
        <w:gridCol w:w="2346"/>
      </w:tblGrid>
      <w:tr w:rsidR="00DB6592">
        <w:trPr>
          <w:trHeight w:val="369"/>
          <w:jc w:val="center"/>
        </w:trPr>
        <w:tc>
          <w:tcPr>
            <w:tcW w:w="67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序号</w:t>
            </w:r>
          </w:p>
        </w:tc>
        <w:tc>
          <w:tcPr>
            <w:tcW w:w="3431" w:type="dxa"/>
            <w:gridSpan w:val="2"/>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名称</w:t>
            </w:r>
          </w:p>
        </w:tc>
        <w:tc>
          <w:tcPr>
            <w:tcW w:w="992"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单位</w:t>
            </w:r>
          </w:p>
        </w:tc>
        <w:tc>
          <w:tcPr>
            <w:tcW w:w="1559"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指标</w:t>
            </w:r>
          </w:p>
        </w:tc>
        <w:tc>
          <w:tcPr>
            <w:tcW w:w="234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备注</w:t>
            </w:r>
          </w:p>
        </w:tc>
      </w:tr>
      <w:tr w:rsidR="00DB6592">
        <w:trPr>
          <w:trHeight w:val="369"/>
          <w:jc w:val="center"/>
        </w:trPr>
        <w:tc>
          <w:tcPr>
            <w:tcW w:w="67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w:t>
            </w:r>
          </w:p>
        </w:tc>
        <w:tc>
          <w:tcPr>
            <w:tcW w:w="3431" w:type="dxa"/>
            <w:gridSpan w:val="2"/>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总占地面积</w:t>
            </w:r>
          </w:p>
        </w:tc>
        <w:tc>
          <w:tcPr>
            <w:tcW w:w="992"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m</w:t>
            </w:r>
            <w:r>
              <w:rPr>
                <w:rFonts w:ascii="Times New Roman" w:eastAsia="宋体" w:hAnsi="Times New Roman" w:cs="Times New Roman"/>
                <w:color w:val="000000" w:themeColor="text1"/>
                <w:sz w:val="21"/>
                <w:szCs w:val="21"/>
                <w:vertAlign w:val="superscript"/>
              </w:rPr>
              <w:t>2</w:t>
            </w:r>
          </w:p>
        </w:tc>
        <w:tc>
          <w:tcPr>
            <w:tcW w:w="1559"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50000</w:t>
            </w:r>
          </w:p>
        </w:tc>
        <w:tc>
          <w:tcPr>
            <w:tcW w:w="234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75</w:t>
            </w:r>
            <w:r>
              <w:rPr>
                <w:rFonts w:ascii="Times New Roman" w:eastAsia="宋体" w:hAnsi="Times New Roman" w:cs="Times New Roman"/>
                <w:color w:val="000000" w:themeColor="text1"/>
                <w:sz w:val="21"/>
                <w:szCs w:val="21"/>
              </w:rPr>
              <w:t>亩</w:t>
            </w:r>
          </w:p>
        </w:tc>
      </w:tr>
      <w:tr w:rsidR="00DB6592">
        <w:trPr>
          <w:trHeight w:val="369"/>
          <w:jc w:val="center"/>
        </w:trPr>
        <w:tc>
          <w:tcPr>
            <w:tcW w:w="67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w:t>
            </w:r>
          </w:p>
        </w:tc>
        <w:tc>
          <w:tcPr>
            <w:tcW w:w="3431" w:type="dxa"/>
            <w:gridSpan w:val="2"/>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建筑总占地面积</w:t>
            </w:r>
          </w:p>
        </w:tc>
        <w:tc>
          <w:tcPr>
            <w:tcW w:w="992"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m</w:t>
            </w:r>
            <w:r>
              <w:rPr>
                <w:rFonts w:ascii="Times New Roman" w:eastAsia="宋体" w:hAnsi="Times New Roman" w:cs="Times New Roman"/>
                <w:color w:val="000000" w:themeColor="text1"/>
                <w:sz w:val="21"/>
                <w:szCs w:val="21"/>
                <w:vertAlign w:val="superscript"/>
              </w:rPr>
              <w:t>2</w:t>
            </w:r>
          </w:p>
        </w:tc>
        <w:tc>
          <w:tcPr>
            <w:tcW w:w="1559"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140</w:t>
            </w:r>
          </w:p>
        </w:tc>
        <w:tc>
          <w:tcPr>
            <w:tcW w:w="234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建筑均为</w:t>
            </w:r>
            <w:r>
              <w:rPr>
                <w:rFonts w:ascii="Times New Roman" w:eastAsia="宋体" w:hAnsi="Times New Roman" w:cs="Times New Roman"/>
                <w:color w:val="000000" w:themeColor="text1"/>
                <w:sz w:val="21"/>
                <w:szCs w:val="21"/>
              </w:rPr>
              <w:t>1F</w:t>
            </w:r>
          </w:p>
        </w:tc>
      </w:tr>
      <w:tr w:rsidR="00DB6592">
        <w:trPr>
          <w:trHeight w:val="369"/>
          <w:jc w:val="center"/>
        </w:trPr>
        <w:tc>
          <w:tcPr>
            <w:tcW w:w="676" w:type="dxa"/>
            <w:vMerge w:val="restart"/>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3</w:t>
            </w:r>
          </w:p>
        </w:tc>
        <w:tc>
          <w:tcPr>
            <w:tcW w:w="3431" w:type="dxa"/>
            <w:gridSpan w:val="2"/>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总建筑面积</w:t>
            </w:r>
          </w:p>
        </w:tc>
        <w:tc>
          <w:tcPr>
            <w:tcW w:w="992" w:type="dxa"/>
            <w:vAlign w:val="center"/>
          </w:tcPr>
          <w:p w:rsidR="00DB6592" w:rsidRDefault="00FD01D4">
            <w:pPr>
              <w:jc w:val="center"/>
              <w:rPr>
                <w:rFonts w:ascii="Times New Roman" w:eastAsia="宋体" w:hAnsi="Times New Roman" w:cs="Times New Roman"/>
                <w:bCs/>
                <w:color w:val="000000" w:themeColor="text1"/>
                <w:kern w:val="0"/>
                <w:sz w:val="21"/>
                <w:szCs w:val="21"/>
              </w:rPr>
            </w:pPr>
            <w:r>
              <w:rPr>
                <w:rFonts w:ascii="Times New Roman" w:eastAsia="宋体" w:hAnsi="Times New Roman" w:cs="Times New Roman"/>
                <w:color w:val="000000" w:themeColor="text1"/>
                <w:sz w:val="21"/>
                <w:szCs w:val="21"/>
              </w:rPr>
              <w:t>m</w:t>
            </w:r>
            <w:r>
              <w:rPr>
                <w:rFonts w:ascii="Times New Roman" w:eastAsia="宋体" w:hAnsi="Times New Roman" w:cs="Times New Roman"/>
                <w:color w:val="000000" w:themeColor="text1"/>
                <w:sz w:val="21"/>
                <w:szCs w:val="21"/>
                <w:vertAlign w:val="superscript"/>
              </w:rPr>
              <w:t>2</w:t>
            </w:r>
          </w:p>
        </w:tc>
        <w:tc>
          <w:tcPr>
            <w:tcW w:w="1559"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140</w:t>
            </w:r>
          </w:p>
        </w:tc>
        <w:tc>
          <w:tcPr>
            <w:tcW w:w="234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r>
      <w:tr w:rsidR="00DB6592">
        <w:trPr>
          <w:trHeight w:val="369"/>
          <w:jc w:val="center"/>
        </w:trPr>
        <w:tc>
          <w:tcPr>
            <w:tcW w:w="676" w:type="dxa"/>
            <w:vMerge/>
            <w:vAlign w:val="center"/>
          </w:tcPr>
          <w:p w:rsidR="00DB6592" w:rsidRDefault="00DB6592">
            <w:pPr>
              <w:jc w:val="center"/>
              <w:rPr>
                <w:rFonts w:ascii="Times New Roman" w:eastAsia="宋体" w:hAnsi="Times New Roman" w:cs="Times New Roman"/>
                <w:color w:val="000000" w:themeColor="text1"/>
                <w:sz w:val="21"/>
                <w:szCs w:val="21"/>
              </w:rPr>
            </w:pPr>
          </w:p>
        </w:tc>
        <w:tc>
          <w:tcPr>
            <w:tcW w:w="427" w:type="dxa"/>
            <w:vMerge w:val="restart"/>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其中</w:t>
            </w:r>
          </w:p>
        </w:tc>
        <w:tc>
          <w:tcPr>
            <w:tcW w:w="3004"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冰机厂房</w:t>
            </w:r>
          </w:p>
        </w:tc>
        <w:tc>
          <w:tcPr>
            <w:tcW w:w="992" w:type="dxa"/>
            <w:vAlign w:val="center"/>
          </w:tcPr>
          <w:p w:rsidR="00DB6592" w:rsidRDefault="00FD01D4">
            <w:pPr>
              <w:jc w:val="center"/>
              <w:rPr>
                <w:rFonts w:ascii="Times New Roman" w:eastAsia="宋体" w:hAnsi="Times New Roman" w:cs="Times New Roman"/>
                <w:bCs/>
                <w:color w:val="000000" w:themeColor="text1"/>
                <w:kern w:val="0"/>
                <w:sz w:val="21"/>
                <w:szCs w:val="21"/>
              </w:rPr>
            </w:pPr>
            <w:r>
              <w:rPr>
                <w:rFonts w:ascii="Times New Roman" w:eastAsia="宋体" w:hAnsi="Times New Roman" w:cs="Times New Roman"/>
                <w:color w:val="000000" w:themeColor="text1"/>
                <w:sz w:val="21"/>
                <w:szCs w:val="21"/>
              </w:rPr>
              <w:t>m</w:t>
            </w:r>
            <w:r>
              <w:rPr>
                <w:rFonts w:ascii="Times New Roman" w:eastAsia="宋体" w:hAnsi="Times New Roman" w:cs="Times New Roman"/>
                <w:color w:val="000000" w:themeColor="text1"/>
                <w:sz w:val="21"/>
                <w:szCs w:val="21"/>
                <w:vertAlign w:val="superscript"/>
              </w:rPr>
              <w:t>2</w:t>
            </w:r>
          </w:p>
        </w:tc>
        <w:tc>
          <w:tcPr>
            <w:tcW w:w="1559"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104</w:t>
            </w:r>
          </w:p>
        </w:tc>
        <w:tc>
          <w:tcPr>
            <w:tcW w:w="234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r>
      <w:tr w:rsidR="00DB6592">
        <w:trPr>
          <w:trHeight w:val="369"/>
          <w:jc w:val="center"/>
        </w:trPr>
        <w:tc>
          <w:tcPr>
            <w:tcW w:w="676" w:type="dxa"/>
            <w:vMerge/>
            <w:vAlign w:val="center"/>
          </w:tcPr>
          <w:p w:rsidR="00DB6592" w:rsidRDefault="00DB6592">
            <w:pPr>
              <w:jc w:val="center"/>
              <w:rPr>
                <w:rFonts w:ascii="Times New Roman" w:eastAsia="宋体" w:hAnsi="Times New Roman" w:cs="Times New Roman"/>
                <w:color w:val="000000" w:themeColor="text1"/>
                <w:sz w:val="21"/>
                <w:szCs w:val="21"/>
              </w:rPr>
            </w:pPr>
          </w:p>
        </w:tc>
        <w:tc>
          <w:tcPr>
            <w:tcW w:w="427" w:type="dxa"/>
            <w:vMerge/>
            <w:vAlign w:val="center"/>
          </w:tcPr>
          <w:p w:rsidR="00DB6592" w:rsidRDefault="00DB6592">
            <w:pPr>
              <w:jc w:val="center"/>
              <w:rPr>
                <w:rFonts w:ascii="Times New Roman" w:eastAsia="宋体" w:hAnsi="Times New Roman" w:cs="Times New Roman"/>
                <w:color w:val="000000" w:themeColor="text1"/>
                <w:sz w:val="21"/>
                <w:szCs w:val="21"/>
              </w:rPr>
            </w:pPr>
          </w:p>
        </w:tc>
        <w:tc>
          <w:tcPr>
            <w:tcW w:w="3004"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配电室、控制室</w:t>
            </w:r>
          </w:p>
        </w:tc>
        <w:tc>
          <w:tcPr>
            <w:tcW w:w="992"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m</w:t>
            </w:r>
            <w:r>
              <w:rPr>
                <w:rFonts w:ascii="Times New Roman" w:eastAsia="宋体" w:hAnsi="Times New Roman" w:cs="Times New Roman"/>
                <w:color w:val="000000" w:themeColor="text1"/>
                <w:sz w:val="21"/>
                <w:szCs w:val="21"/>
                <w:vertAlign w:val="superscript"/>
              </w:rPr>
              <w:t>2</w:t>
            </w:r>
          </w:p>
        </w:tc>
        <w:tc>
          <w:tcPr>
            <w:tcW w:w="1559"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36</w:t>
            </w:r>
          </w:p>
        </w:tc>
        <w:tc>
          <w:tcPr>
            <w:tcW w:w="234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r>
      <w:tr w:rsidR="00DB6592">
        <w:trPr>
          <w:trHeight w:val="369"/>
          <w:jc w:val="center"/>
        </w:trPr>
        <w:tc>
          <w:tcPr>
            <w:tcW w:w="67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4</w:t>
            </w:r>
          </w:p>
        </w:tc>
        <w:tc>
          <w:tcPr>
            <w:tcW w:w="3431" w:type="dxa"/>
            <w:gridSpan w:val="2"/>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bCs/>
                <w:color w:val="000000" w:themeColor="text1"/>
                <w:kern w:val="0"/>
                <w:sz w:val="21"/>
                <w:szCs w:val="21"/>
              </w:rPr>
              <w:t>液氨存储区</w:t>
            </w:r>
          </w:p>
        </w:tc>
        <w:tc>
          <w:tcPr>
            <w:tcW w:w="992"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m</w:t>
            </w:r>
            <w:r>
              <w:rPr>
                <w:rFonts w:ascii="Times New Roman" w:eastAsia="宋体" w:hAnsi="Times New Roman" w:cs="Times New Roman"/>
                <w:color w:val="000000" w:themeColor="text1"/>
                <w:sz w:val="21"/>
                <w:szCs w:val="21"/>
                <w:vertAlign w:val="superscript"/>
              </w:rPr>
              <w:t>2</w:t>
            </w:r>
          </w:p>
        </w:tc>
        <w:tc>
          <w:tcPr>
            <w:tcW w:w="1559"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3280</w:t>
            </w:r>
          </w:p>
        </w:tc>
        <w:tc>
          <w:tcPr>
            <w:tcW w:w="234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占地面积</w:t>
            </w:r>
          </w:p>
        </w:tc>
      </w:tr>
      <w:tr w:rsidR="00DB6592">
        <w:trPr>
          <w:trHeight w:val="369"/>
          <w:jc w:val="center"/>
        </w:trPr>
        <w:tc>
          <w:tcPr>
            <w:tcW w:w="67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5</w:t>
            </w:r>
          </w:p>
        </w:tc>
        <w:tc>
          <w:tcPr>
            <w:tcW w:w="3431" w:type="dxa"/>
            <w:gridSpan w:val="2"/>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道路及地坪</w:t>
            </w:r>
          </w:p>
        </w:tc>
        <w:tc>
          <w:tcPr>
            <w:tcW w:w="992"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m</w:t>
            </w:r>
            <w:r>
              <w:rPr>
                <w:rFonts w:ascii="Times New Roman" w:eastAsia="宋体" w:hAnsi="Times New Roman" w:cs="Times New Roman"/>
                <w:color w:val="000000" w:themeColor="text1"/>
                <w:sz w:val="21"/>
                <w:szCs w:val="21"/>
                <w:vertAlign w:val="superscript"/>
              </w:rPr>
              <w:t>2</w:t>
            </w:r>
          </w:p>
        </w:tc>
        <w:tc>
          <w:tcPr>
            <w:tcW w:w="1559"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42574</w:t>
            </w:r>
          </w:p>
        </w:tc>
        <w:tc>
          <w:tcPr>
            <w:tcW w:w="234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r>
      <w:tr w:rsidR="00DB6592">
        <w:trPr>
          <w:trHeight w:val="369"/>
          <w:jc w:val="center"/>
        </w:trPr>
        <w:tc>
          <w:tcPr>
            <w:tcW w:w="67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6</w:t>
            </w:r>
          </w:p>
        </w:tc>
        <w:tc>
          <w:tcPr>
            <w:tcW w:w="3431" w:type="dxa"/>
            <w:gridSpan w:val="2"/>
            <w:vAlign w:val="center"/>
          </w:tcPr>
          <w:p w:rsidR="00DB6592" w:rsidRDefault="00FD01D4">
            <w:pPr>
              <w:jc w:val="center"/>
              <w:rPr>
                <w:rFonts w:ascii="Times New Roman" w:eastAsia="宋体" w:hAnsi="Times New Roman" w:cs="Times New Roman"/>
                <w:color w:val="FF0000"/>
                <w:sz w:val="21"/>
                <w:szCs w:val="21"/>
              </w:rPr>
            </w:pPr>
            <w:r>
              <w:rPr>
                <w:rFonts w:ascii="Times New Roman" w:eastAsia="宋体" w:hAnsi="Times New Roman" w:cs="Times New Roman"/>
                <w:bCs/>
                <w:color w:val="FF0000"/>
                <w:kern w:val="0"/>
                <w:sz w:val="21"/>
                <w:szCs w:val="21"/>
              </w:rPr>
              <w:t>事故池</w:t>
            </w:r>
          </w:p>
        </w:tc>
        <w:tc>
          <w:tcPr>
            <w:tcW w:w="992" w:type="dxa"/>
            <w:vAlign w:val="center"/>
          </w:tcPr>
          <w:p w:rsidR="00DB6592" w:rsidRDefault="00FD01D4">
            <w:pPr>
              <w:jc w:val="center"/>
              <w:rPr>
                <w:rFonts w:ascii="Times New Roman" w:eastAsia="宋体" w:hAnsi="Times New Roman" w:cs="Times New Roman"/>
                <w:color w:val="FF0000"/>
                <w:sz w:val="21"/>
                <w:szCs w:val="21"/>
              </w:rPr>
            </w:pPr>
            <w:r>
              <w:rPr>
                <w:rFonts w:ascii="Times New Roman" w:eastAsia="宋体" w:hAnsi="Times New Roman" w:cs="Times New Roman"/>
                <w:color w:val="FF0000"/>
                <w:sz w:val="21"/>
                <w:szCs w:val="21"/>
              </w:rPr>
              <w:t>m</w:t>
            </w:r>
            <w:r>
              <w:rPr>
                <w:rFonts w:ascii="Times New Roman" w:eastAsia="宋体" w:hAnsi="Times New Roman" w:cs="Times New Roman"/>
                <w:color w:val="FF0000"/>
                <w:sz w:val="21"/>
                <w:szCs w:val="21"/>
                <w:vertAlign w:val="superscript"/>
              </w:rPr>
              <w:t>3</w:t>
            </w:r>
          </w:p>
        </w:tc>
        <w:tc>
          <w:tcPr>
            <w:tcW w:w="1559" w:type="dxa"/>
            <w:vAlign w:val="center"/>
          </w:tcPr>
          <w:p w:rsidR="00DB6592" w:rsidRDefault="00FD01D4">
            <w:pPr>
              <w:jc w:val="center"/>
              <w:rPr>
                <w:rFonts w:ascii="Times New Roman" w:eastAsia="宋体" w:hAnsi="Times New Roman" w:cs="Times New Roman"/>
                <w:color w:val="FF0000"/>
                <w:sz w:val="21"/>
                <w:szCs w:val="21"/>
              </w:rPr>
            </w:pPr>
            <w:r>
              <w:rPr>
                <w:rFonts w:ascii="Times New Roman" w:eastAsia="宋体" w:hAnsi="Times New Roman" w:cs="Times New Roman"/>
                <w:color w:val="FF0000"/>
                <w:sz w:val="21"/>
                <w:szCs w:val="21"/>
              </w:rPr>
              <w:t>2000</w:t>
            </w:r>
          </w:p>
        </w:tc>
        <w:tc>
          <w:tcPr>
            <w:tcW w:w="2346" w:type="dxa"/>
            <w:vAlign w:val="center"/>
          </w:tcPr>
          <w:p w:rsidR="00DB6592" w:rsidRDefault="00FD01D4">
            <w:pPr>
              <w:jc w:val="center"/>
              <w:rPr>
                <w:rFonts w:ascii="Times New Roman" w:eastAsia="宋体" w:hAnsi="Times New Roman" w:cs="Times New Roman"/>
                <w:color w:val="FF0000"/>
                <w:sz w:val="21"/>
                <w:szCs w:val="21"/>
              </w:rPr>
            </w:pPr>
            <w:r>
              <w:rPr>
                <w:rFonts w:ascii="Times New Roman" w:eastAsia="宋体" w:hAnsi="Times New Roman" w:cs="Times New Roman"/>
                <w:color w:val="FF0000"/>
                <w:sz w:val="21"/>
                <w:szCs w:val="21"/>
              </w:rPr>
              <w:t>容积</w:t>
            </w:r>
          </w:p>
        </w:tc>
      </w:tr>
      <w:tr w:rsidR="00DB6592">
        <w:trPr>
          <w:trHeight w:val="369"/>
          <w:jc w:val="center"/>
        </w:trPr>
        <w:tc>
          <w:tcPr>
            <w:tcW w:w="67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7</w:t>
            </w:r>
          </w:p>
        </w:tc>
        <w:tc>
          <w:tcPr>
            <w:tcW w:w="3431" w:type="dxa"/>
            <w:gridSpan w:val="2"/>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装卸场地</w:t>
            </w:r>
          </w:p>
        </w:tc>
        <w:tc>
          <w:tcPr>
            <w:tcW w:w="992"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m</w:t>
            </w:r>
            <w:r>
              <w:rPr>
                <w:rFonts w:ascii="Times New Roman" w:eastAsia="宋体" w:hAnsi="Times New Roman" w:cs="Times New Roman"/>
                <w:color w:val="000000" w:themeColor="text1"/>
                <w:sz w:val="21"/>
                <w:szCs w:val="21"/>
                <w:vertAlign w:val="superscript"/>
              </w:rPr>
              <w:t>2</w:t>
            </w:r>
          </w:p>
        </w:tc>
        <w:tc>
          <w:tcPr>
            <w:tcW w:w="1559"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4000</w:t>
            </w:r>
          </w:p>
        </w:tc>
        <w:tc>
          <w:tcPr>
            <w:tcW w:w="234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r>
      <w:tr w:rsidR="00DB6592">
        <w:trPr>
          <w:trHeight w:val="369"/>
          <w:jc w:val="center"/>
        </w:trPr>
        <w:tc>
          <w:tcPr>
            <w:tcW w:w="67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8</w:t>
            </w:r>
          </w:p>
        </w:tc>
        <w:tc>
          <w:tcPr>
            <w:tcW w:w="3431" w:type="dxa"/>
            <w:gridSpan w:val="2"/>
            <w:vAlign w:val="center"/>
          </w:tcPr>
          <w:p w:rsidR="00DB6592" w:rsidRDefault="00FD01D4">
            <w:pPr>
              <w:jc w:val="center"/>
              <w:rPr>
                <w:rFonts w:ascii="Times New Roman" w:eastAsia="宋体" w:hAnsi="Times New Roman" w:cs="Times New Roman"/>
                <w:bCs/>
                <w:color w:val="000000" w:themeColor="text1"/>
                <w:kern w:val="0"/>
                <w:sz w:val="21"/>
                <w:szCs w:val="21"/>
              </w:rPr>
            </w:pPr>
            <w:r>
              <w:rPr>
                <w:rFonts w:ascii="Times New Roman" w:eastAsia="宋体" w:hAnsi="Times New Roman" w:cs="Times New Roman"/>
                <w:color w:val="000000" w:themeColor="text1"/>
                <w:sz w:val="21"/>
                <w:szCs w:val="21"/>
              </w:rPr>
              <w:t>洗眼区</w:t>
            </w:r>
          </w:p>
        </w:tc>
        <w:tc>
          <w:tcPr>
            <w:tcW w:w="992" w:type="dxa"/>
            <w:vAlign w:val="center"/>
          </w:tcPr>
          <w:p w:rsidR="00DB6592" w:rsidRDefault="00FD01D4">
            <w:pPr>
              <w:jc w:val="center"/>
              <w:rPr>
                <w:rFonts w:ascii="Times New Roman" w:eastAsia="宋体" w:hAnsi="Times New Roman" w:cs="Times New Roman"/>
                <w:bCs/>
                <w:color w:val="000000" w:themeColor="text1"/>
                <w:kern w:val="0"/>
                <w:sz w:val="21"/>
                <w:szCs w:val="21"/>
              </w:rPr>
            </w:pPr>
            <w:r>
              <w:rPr>
                <w:rFonts w:ascii="Times New Roman" w:eastAsia="宋体" w:hAnsi="Times New Roman" w:cs="Times New Roman"/>
                <w:color w:val="000000" w:themeColor="text1"/>
                <w:sz w:val="21"/>
                <w:szCs w:val="21"/>
              </w:rPr>
              <w:t>m</w:t>
            </w:r>
            <w:r>
              <w:rPr>
                <w:rFonts w:ascii="Times New Roman" w:eastAsia="宋体" w:hAnsi="Times New Roman" w:cs="Times New Roman"/>
                <w:color w:val="000000" w:themeColor="text1"/>
                <w:sz w:val="21"/>
                <w:szCs w:val="21"/>
                <w:vertAlign w:val="superscript"/>
              </w:rPr>
              <w:t>2</w:t>
            </w:r>
          </w:p>
        </w:tc>
        <w:tc>
          <w:tcPr>
            <w:tcW w:w="1559"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6</w:t>
            </w:r>
          </w:p>
        </w:tc>
        <w:tc>
          <w:tcPr>
            <w:tcW w:w="234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包含于装卸场地内</w:t>
            </w:r>
          </w:p>
        </w:tc>
      </w:tr>
    </w:tbl>
    <w:p w:rsidR="00DB6592" w:rsidRDefault="00DB6592">
      <w:pPr>
        <w:rPr>
          <w:rFonts w:ascii="Times New Roman" w:eastAsia="宋体" w:hAnsi="Times New Roman" w:cs="Times New Roman"/>
          <w:color w:val="000000" w:themeColor="text1"/>
        </w:rPr>
      </w:pPr>
    </w:p>
    <w:p w:rsidR="00DB6592" w:rsidRDefault="00FD01D4">
      <w:pPr>
        <w:pStyle w:val="20"/>
        <w:spacing w:before="120" w:after="120" w:line="360" w:lineRule="auto"/>
        <w:rPr>
          <w:rFonts w:ascii="Times New Roman" w:eastAsia="宋体" w:hAnsi="Times New Roman" w:cs="Times New Roman"/>
          <w:color w:val="000000" w:themeColor="text1"/>
          <w:sz w:val="30"/>
          <w:szCs w:val="30"/>
        </w:rPr>
      </w:pPr>
      <w:r>
        <w:rPr>
          <w:rFonts w:ascii="Times New Roman" w:eastAsia="宋体" w:hAnsi="Times New Roman" w:cs="Times New Roman"/>
          <w:color w:val="000000" w:themeColor="text1"/>
          <w:sz w:val="30"/>
          <w:szCs w:val="30"/>
        </w:rPr>
        <w:t>3.</w:t>
      </w:r>
      <w:bookmarkEnd w:id="118"/>
      <w:bookmarkEnd w:id="119"/>
      <w:bookmarkEnd w:id="120"/>
      <w:r>
        <w:rPr>
          <w:rFonts w:ascii="Times New Roman" w:eastAsia="宋体" w:hAnsi="Times New Roman" w:cs="Times New Roman"/>
          <w:color w:val="000000" w:themeColor="text1"/>
          <w:sz w:val="30"/>
          <w:szCs w:val="30"/>
        </w:rPr>
        <w:t>3</w:t>
      </w:r>
      <w:r>
        <w:rPr>
          <w:rFonts w:ascii="Times New Roman" w:eastAsia="宋体" w:hAnsi="Times New Roman" w:cs="Times New Roman"/>
          <w:color w:val="000000" w:themeColor="text1"/>
          <w:sz w:val="30"/>
          <w:szCs w:val="30"/>
        </w:rPr>
        <w:t>主要和生产设备</w:t>
      </w:r>
    </w:p>
    <w:p w:rsidR="00DB6592" w:rsidRDefault="00FD01D4">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项目主要设备见表</w:t>
      </w:r>
      <w:r>
        <w:rPr>
          <w:rFonts w:ascii="Times New Roman" w:eastAsia="宋体" w:hAnsi="Times New Roman" w:cs="Times New Roman"/>
          <w:color w:val="000000" w:themeColor="text1"/>
        </w:rPr>
        <w:t>3.3-1</w:t>
      </w:r>
      <w:r>
        <w:rPr>
          <w:rFonts w:ascii="Times New Roman" w:eastAsia="宋体" w:hAnsi="Times New Roman" w:cs="Times New Roman"/>
          <w:color w:val="000000" w:themeColor="text1"/>
        </w:rPr>
        <w:t>。</w:t>
      </w:r>
    </w:p>
    <w:p w:rsidR="00DB6592" w:rsidRDefault="00FD01D4">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表</w:t>
      </w:r>
      <w:r>
        <w:rPr>
          <w:rFonts w:ascii="Times New Roman" w:eastAsia="宋体" w:hAnsi="Times New Roman" w:cs="Times New Roman"/>
          <w:b/>
          <w:color w:val="000000" w:themeColor="text1"/>
        </w:rPr>
        <w:t xml:space="preserve">3.3-1  </w:t>
      </w:r>
      <w:r>
        <w:rPr>
          <w:rFonts w:ascii="Times New Roman" w:eastAsia="宋体" w:hAnsi="Times New Roman" w:cs="Times New Roman"/>
          <w:b/>
          <w:color w:val="000000" w:themeColor="text1"/>
        </w:rPr>
        <w:t>主要设备一览表</w:t>
      </w:r>
    </w:p>
    <w:tbl>
      <w:tblPr>
        <w:tblW w:w="9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8"/>
        <w:gridCol w:w="1493"/>
        <w:gridCol w:w="1417"/>
        <w:gridCol w:w="992"/>
        <w:gridCol w:w="1277"/>
        <w:gridCol w:w="2487"/>
      </w:tblGrid>
      <w:tr w:rsidR="00DB6592">
        <w:trPr>
          <w:cantSplit/>
          <w:trHeight w:val="369"/>
          <w:jc w:val="center"/>
        </w:trPr>
        <w:tc>
          <w:tcPr>
            <w:tcW w:w="1338"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bookmarkStart w:id="121" w:name="_Toc529019957"/>
            <w:bookmarkStart w:id="122" w:name="_Toc529021063"/>
            <w:bookmarkStart w:id="123" w:name="_Toc529024152"/>
            <w:r>
              <w:rPr>
                <w:rFonts w:ascii="Times New Roman" w:eastAsia="宋体" w:hAnsi="Times New Roman" w:cs="Times New Roman"/>
                <w:color w:val="000000" w:themeColor="text1"/>
                <w:sz w:val="21"/>
                <w:szCs w:val="21"/>
              </w:rPr>
              <w:t>位号</w:t>
            </w:r>
          </w:p>
        </w:tc>
        <w:tc>
          <w:tcPr>
            <w:tcW w:w="1493"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设</w:t>
            </w:r>
            <w:r>
              <w:rPr>
                <w:rFonts w:ascii="Times New Roman" w:eastAsia="宋体" w:hAnsi="Times New Roman" w:cs="Times New Roman"/>
                <w:color w:val="000000" w:themeColor="text1"/>
                <w:sz w:val="21"/>
                <w:szCs w:val="21"/>
              </w:rPr>
              <w:t xml:space="preserve"> </w:t>
            </w:r>
            <w:r>
              <w:rPr>
                <w:rFonts w:ascii="Times New Roman" w:eastAsia="宋体" w:hAnsi="Times New Roman" w:cs="Times New Roman"/>
                <w:color w:val="000000" w:themeColor="text1"/>
                <w:sz w:val="21"/>
                <w:szCs w:val="21"/>
              </w:rPr>
              <w:t>备</w:t>
            </w:r>
            <w:r>
              <w:rPr>
                <w:rFonts w:ascii="Times New Roman" w:eastAsia="宋体" w:hAnsi="Times New Roman" w:cs="Times New Roman"/>
                <w:color w:val="000000" w:themeColor="text1"/>
                <w:sz w:val="21"/>
                <w:szCs w:val="21"/>
              </w:rPr>
              <w:t xml:space="preserve"> </w:t>
            </w:r>
            <w:r>
              <w:rPr>
                <w:rFonts w:ascii="Times New Roman" w:eastAsia="宋体" w:hAnsi="Times New Roman" w:cs="Times New Roman"/>
                <w:color w:val="000000" w:themeColor="text1"/>
                <w:sz w:val="21"/>
                <w:szCs w:val="21"/>
              </w:rPr>
              <w:t>名</w:t>
            </w:r>
            <w:r>
              <w:rPr>
                <w:rFonts w:ascii="Times New Roman" w:eastAsia="宋体" w:hAnsi="Times New Roman" w:cs="Times New Roman"/>
                <w:color w:val="000000" w:themeColor="text1"/>
                <w:sz w:val="21"/>
                <w:szCs w:val="21"/>
              </w:rPr>
              <w:t xml:space="preserve"> </w:t>
            </w:r>
            <w:r>
              <w:rPr>
                <w:rFonts w:ascii="Times New Roman" w:eastAsia="宋体" w:hAnsi="Times New Roman" w:cs="Times New Roman"/>
                <w:color w:val="000000" w:themeColor="text1"/>
                <w:sz w:val="21"/>
                <w:szCs w:val="21"/>
              </w:rPr>
              <w:t>称</w:t>
            </w:r>
          </w:p>
        </w:tc>
        <w:tc>
          <w:tcPr>
            <w:tcW w:w="1417"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规格及技术参数</w:t>
            </w:r>
          </w:p>
        </w:tc>
        <w:tc>
          <w:tcPr>
            <w:tcW w:w="992"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数量（台）</w:t>
            </w:r>
          </w:p>
        </w:tc>
        <w:tc>
          <w:tcPr>
            <w:tcW w:w="1277"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配用功率（</w:t>
            </w:r>
            <w:r>
              <w:rPr>
                <w:rFonts w:ascii="Times New Roman" w:eastAsia="宋体" w:hAnsi="Times New Roman" w:cs="Times New Roman"/>
                <w:color w:val="000000" w:themeColor="text1"/>
                <w:sz w:val="21"/>
                <w:szCs w:val="21"/>
              </w:rPr>
              <w:t>KW</w:t>
            </w:r>
            <w:r>
              <w:rPr>
                <w:rFonts w:ascii="Times New Roman" w:eastAsia="宋体" w:hAnsi="Times New Roman" w:cs="Times New Roman"/>
                <w:color w:val="000000" w:themeColor="text1"/>
                <w:sz w:val="21"/>
                <w:szCs w:val="21"/>
              </w:rPr>
              <w:t>）</w:t>
            </w:r>
          </w:p>
        </w:tc>
        <w:tc>
          <w:tcPr>
            <w:tcW w:w="2487"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备注</w:t>
            </w:r>
          </w:p>
        </w:tc>
      </w:tr>
      <w:tr w:rsidR="00DB6592">
        <w:trPr>
          <w:cantSplit/>
          <w:trHeight w:val="369"/>
          <w:jc w:val="center"/>
        </w:trPr>
        <w:tc>
          <w:tcPr>
            <w:tcW w:w="1338"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V0101A/B</w:t>
            </w:r>
          </w:p>
        </w:tc>
        <w:tc>
          <w:tcPr>
            <w:tcW w:w="1493"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液氨储罐</w:t>
            </w:r>
          </w:p>
        </w:tc>
        <w:tc>
          <w:tcPr>
            <w:tcW w:w="1417"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5000m</w:t>
            </w:r>
            <w:r>
              <w:rPr>
                <w:rFonts w:ascii="Times New Roman" w:eastAsia="宋体" w:hAnsi="Times New Roman" w:cs="Times New Roman"/>
                <w:color w:val="000000" w:themeColor="text1"/>
                <w:sz w:val="21"/>
                <w:szCs w:val="21"/>
                <w:vertAlign w:val="superscript"/>
              </w:rPr>
              <w:t>3</w:t>
            </w:r>
          </w:p>
        </w:tc>
        <w:tc>
          <w:tcPr>
            <w:tcW w:w="992"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w:t>
            </w:r>
          </w:p>
        </w:tc>
        <w:tc>
          <w:tcPr>
            <w:tcW w:w="1277"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2487"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设计温度</w:t>
            </w:r>
            <w:r>
              <w:rPr>
                <w:rFonts w:ascii="Times New Roman" w:eastAsia="宋体" w:hAnsi="Times New Roman" w:cs="Times New Roman"/>
                <w:color w:val="000000" w:themeColor="text1"/>
                <w:sz w:val="21"/>
                <w:szCs w:val="21"/>
              </w:rPr>
              <w:t>-19</w:t>
            </w:r>
            <w:r>
              <w:rPr>
                <w:rFonts w:ascii="宋体" w:eastAsia="宋体" w:hAnsi="宋体" w:cs="宋体" w:hint="eastAsia"/>
                <w:color w:val="000000" w:themeColor="text1"/>
                <w:sz w:val="21"/>
                <w:szCs w:val="21"/>
              </w:rPr>
              <w:t>℃</w:t>
            </w:r>
            <w:r>
              <w:rPr>
                <w:rFonts w:ascii="Times New Roman" w:eastAsia="宋体" w:hAnsi="Times New Roman" w:cs="Times New Roman"/>
                <w:color w:val="000000" w:themeColor="text1"/>
                <w:sz w:val="21"/>
                <w:szCs w:val="21"/>
              </w:rPr>
              <w:t>～</w:t>
            </w:r>
            <w:r>
              <w:rPr>
                <w:rFonts w:ascii="Times New Roman" w:eastAsia="宋体" w:hAnsi="Times New Roman" w:cs="Times New Roman"/>
                <w:color w:val="000000" w:themeColor="text1"/>
                <w:sz w:val="21"/>
                <w:szCs w:val="21"/>
              </w:rPr>
              <w:t>30</w:t>
            </w:r>
            <w:r>
              <w:rPr>
                <w:rFonts w:ascii="宋体" w:eastAsia="宋体" w:hAnsi="宋体" w:cs="宋体" w:hint="eastAsia"/>
                <w:color w:val="000000" w:themeColor="text1"/>
                <w:sz w:val="21"/>
                <w:szCs w:val="21"/>
              </w:rPr>
              <w:t>℃</w:t>
            </w:r>
            <w:r>
              <w:rPr>
                <w:rFonts w:ascii="Times New Roman" w:eastAsia="宋体" w:hAnsi="Times New Roman" w:cs="Times New Roman"/>
                <w:color w:val="000000" w:themeColor="text1"/>
                <w:sz w:val="21"/>
                <w:szCs w:val="21"/>
              </w:rPr>
              <w:t>，设计压力</w:t>
            </w:r>
            <w:r>
              <w:rPr>
                <w:rFonts w:ascii="Times New Roman" w:eastAsia="宋体" w:hAnsi="Times New Roman" w:cs="Times New Roman"/>
                <w:color w:val="000000" w:themeColor="text1"/>
                <w:sz w:val="21"/>
                <w:szCs w:val="21"/>
              </w:rPr>
              <w:t>1.2MPa</w:t>
            </w:r>
          </w:p>
        </w:tc>
      </w:tr>
      <w:tr w:rsidR="00DB6592">
        <w:trPr>
          <w:cantSplit/>
          <w:trHeight w:val="369"/>
          <w:jc w:val="center"/>
        </w:trPr>
        <w:tc>
          <w:tcPr>
            <w:tcW w:w="1338"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K0101A/B</w:t>
            </w:r>
          </w:p>
        </w:tc>
        <w:tc>
          <w:tcPr>
            <w:tcW w:w="1493"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螺杆式氨压缩制冷冰机</w:t>
            </w:r>
          </w:p>
        </w:tc>
        <w:tc>
          <w:tcPr>
            <w:tcW w:w="1417"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制冷量：</w:t>
            </w:r>
            <w:r>
              <w:rPr>
                <w:rFonts w:ascii="Times New Roman" w:eastAsia="宋体" w:hAnsi="Times New Roman" w:cs="Times New Roman"/>
                <w:color w:val="000000" w:themeColor="text1"/>
                <w:sz w:val="21"/>
                <w:szCs w:val="21"/>
              </w:rPr>
              <w:t>152kw/h</w:t>
            </w:r>
          </w:p>
        </w:tc>
        <w:tc>
          <w:tcPr>
            <w:tcW w:w="992"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w:t>
            </w:r>
          </w:p>
        </w:tc>
        <w:tc>
          <w:tcPr>
            <w:tcW w:w="1277"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132kw</w:t>
            </w:r>
          </w:p>
        </w:tc>
        <w:tc>
          <w:tcPr>
            <w:tcW w:w="2487"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r>
      <w:tr w:rsidR="00DB6592">
        <w:trPr>
          <w:cantSplit/>
          <w:trHeight w:val="369"/>
          <w:jc w:val="center"/>
        </w:trPr>
        <w:tc>
          <w:tcPr>
            <w:tcW w:w="1338"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P0101A/B</w:t>
            </w:r>
          </w:p>
        </w:tc>
        <w:tc>
          <w:tcPr>
            <w:tcW w:w="1493"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液氨装车泵</w:t>
            </w:r>
          </w:p>
        </w:tc>
        <w:tc>
          <w:tcPr>
            <w:tcW w:w="1417"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Q=60m</w:t>
            </w:r>
            <w:r>
              <w:rPr>
                <w:rFonts w:ascii="Times New Roman" w:eastAsia="宋体" w:hAnsi="Times New Roman" w:cs="Times New Roman"/>
                <w:color w:val="000000" w:themeColor="text1"/>
                <w:sz w:val="21"/>
                <w:szCs w:val="21"/>
                <w:vertAlign w:val="superscript"/>
              </w:rPr>
              <w:t>3</w:t>
            </w:r>
            <w:r>
              <w:rPr>
                <w:rFonts w:ascii="Times New Roman" w:eastAsia="宋体" w:hAnsi="Times New Roman" w:cs="Times New Roman"/>
                <w:color w:val="000000" w:themeColor="text1"/>
                <w:sz w:val="21"/>
                <w:szCs w:val="21"/>
              </w:rPr>
              <w:t>/h</w:t>
            </w:r>
          </w:p>
        </w:tc>
        <w:tc>
          <w:tcPr>
            <w:tcW w:w="992"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1+1</w:t>
            </w:r>
          </w:p>
        </w:tc>
        <w:tc>
          <w:tcPr>
            <w:tcW w:w="1277"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45kW</w:t>
            </w:r>
          </w:p>
        </w:tc>
        <w:tc>
          <w:tcPr>
            <w:tcW w:w="2487"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一用一备</w:t>
            </w:r>
          </w:p>
        </w:tc>
      </w:tr>
      <w:tr w:rsidR="00DB6592">
        <w:trPr>
          <w:cantSplit/>
          <w:trHeight w:val="369"/>
          <w:jc w:val="center"/>
        </w:trPr>
        <w:tc>
          <w:tcPr>
            <w:tcW w:w="1338"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X0101A/B/C</w:t>
            </w:r>
          </w:p>
        </w:tc>
        <w:tc>
          <w:tcPr>
            <w:tcW w:w="1493"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液氨装车鹤管</w:t>
            </w:r>
          </w:p>
        </w:tc>
        <w:tc>
          <w:tcPr>
            <w:tcW w:w="1417"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992"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3</w:t>
            </w:r>
          </w:p>
        </w:tc>
        <w:tc>
          <w:tcPr>
            <w:tcW w:w="1277"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2487"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r>
      <w:tr w:rsidR="00DB6592">
        <w:trPr>
          <w:cantSplit/>
          <w:trHeight w:val="369"/>
          <w:jc w:val="center"/>
        </w:trPr>
        <w:tc>
          <w:tcPr>
            <w:tcW w:w="1338"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1493"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输氨汽车槽车</w:t>
            </w:r>
          </w:p>
        </w:tc>
        <w:tc>
          <w:tcPr>
            <w:tcW w:w="1417"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V=50m</w:t>
            </w:r>
            <w:r>
              <w:rPr>
                <w:rFonts w:ascii="Times New Roman" w:eastAsia="宋体" w:hAnsi="Times New Roman" w:cs="Times New Roman"/>
                <w:color w:val="000000" w:themeColor="text1"/>
                <w:sz w:val="21"/>
                <w:szCs w:val="21"/>
                <w:vertAlign w:val="superscript"/>
              </w:rPr>
              <w:t>3</w:t>
            </w:r>
          </w:p>
        </w:tc>
        <w:tc>
          <w:tcPr>
            <w:tcW w:w="992"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w:t>
            </w:r>
          </w:p>
        </w:tc>
        <w:tc>
          <w:tcPr>
            <w:tcW w:w="1277"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2487"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r>
      <w:tr w:rsidR="00DB6592">
        <w:trPr>
          <w:cantSplit/>
          <w:trHeight w:val="369"/>
          <w:jc w:val="center"/>
        </w:trPr>
        <w:tc>
          <w:tcPr>
            <w:tcW w:w="1338"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T0101</w:t>
            </w:r>
          </w:p>
        </w:tc>
        <w:tc>
          <w:tcPr>
            <w:tcW w:w="1493"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放空洗涤塔</w:t>
            </w:r>
          </w:p>
        </w:tc>
        <w:tc>
          <w:tcPr>
            <w:tcW w:w="1417"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φ1200×15000</w:t>
            </w:r>
          </w:p>
        </w:tc>
        <w:tc>
          <w:tcPr>
            <w:tcW w:w="992"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w:t>
            </w:r>
          </w:p>
        </w:tc>
        <w:tc>
          <w:tcPr>
            <w:tcW w:w="1277"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2487"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r>
      <w:tr w:rsidR="00DB6592">
        <w:trPr>
          <w:cantSplit/>
          <w:trHeight w:val="369"/>
          <w:jc w:val="center"/>
        </w:trPr>
        <w:tc>
          <w:tcPr>
            <w:tcW w:w="1338"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P0102</w:t>
            </w:r>
          </w:p>
        </w:tc>
        <w:tc>
          <w:tcPr>
            <w:tcW w:w="1493"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氨水泵</w:t>
            </w:r>
          </w:p>
        </w:tc>
        <w:tc>
          <w:tcPr>
            <w:tcW w:w="1417"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Q=120m</w:t>
            </w:r>
            <w:r>
              <w:rPr>
                <w:rFonts w:ascii="Times New Roman" w:eastAsia="宋体" w:hAnsi="Times New Roman" w:cs="Times New Roman"/>
                <w:color w:val="000000" w:themeColor="text1"/>
                <w:sz w:val="21"/>
                <w:szCs w:val="21"/>
                <w:vertAlign w:val="superscript"/>
              </w:rPr>
              <w:t>3</w:t>
            </w:r>
            <w:r>
              <w:rPr>
                <w:rFonts w:ascii="Times New Roman" w:eastAsia="宋体" w:hAnsi="Times New Roman" w:cs="Times New Roman"/>
                <w:color w:val="000000" w:themeColor="text1"/>
                <w:sz w:val="21"/>
                <w:szCs w:val="21"/>
              </w:rPr>
              <w:t>/h</w:t>
            </w:r>
          </w:p>
        </w:tc>
        <w:tc>
          <w:tcPr>
            <w:tcW w:w="992"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w:t>
            </w:r>
          </w:p>
        </w:tc>
        <w:tc>
          <w:tcPr>
            <w:tcW w:w="1277"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90KW</w:t>
            </w:r>
          </w:p>
        </w:tc>
        <w:tc>
          <w:tcPr>
            <w:tcW w:w="2487"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r>
    </w:tbl>
    <w:p w:rsidR="00DB6592" w:rsidRDefault="00FD01D4">
      <w:pPr>
        <w:pStyle w:val="20"/>
        <w:spacing w:before="120" w:after="120" w:line="360" w:lineRule="auto"/>
        <w:rPr>
          <w:rFonts w:ascii="Times New Roman" w:eastAsia="宋体" w:hAnsi="Times New Roman" w:cs="Times New Roman"/>
          <w:color w:val="000000" w:themeColor="text1"/>
          <w:sz w:val="30"/>
          <w:szCs w:val="30"/>
        </w:rPr>
      </w:pPr>
      <w:r>
        <w:rPr>
          <w:rFonts w:ascii="Times New Roman" w:eastAsia="宋体" w:hAnsi="Times New Roman" w:cs="Times New Roman"/>
          <w:color w:val="000000" w:themeColor="text1"/>
          <w:sz w:val="30"/>
          <w:szCs w:val="30"/>
        </w:rPr>
        <w:t>3.4</w:t>
      </w:r>
      <w:r>
        <w:rPr>
          <w:rFonts w:ascii="Times New Roman" w:eastAsia="宋体" w:hAnsi="Times New Roman" w:cs="Times New Roman"/>
          <w:color w:val="000000" w:themeColor="text1"/>
          <w:sz w:val="30"/>
          <w:szCs w:val="30"/>
        </w:rPr>
        <w:t>现状生产规模和产品方案</w:t>
      </w:r>
      <w:bookmarkEnd w:id="121"/>
      <w:bookmarkEnd w:id="122"/>
      <w:bookmarkEnd w:id="123"/>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本项目为液氨存储，建成后最大液氨存储量为</w:t>
      </w:r>
      <w:r>
        <w:rPr>
          <w:rFonts w:ascii="Times New Roman" w:eastAsia="宋体" w:hAnsi="Times New Roman" w:cs="Times New Roman"/>
          <w:color w:val="000000" w:themeColor="text1"/>
        </w:rPr>
        <w:t>1000m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（约</w:t>
      </w:r>
      <w:r>
        <w:rPr>
          <w:rFonts w:ascii="Times New Roman" w:eastAsia="宋体" w:hAnsi="Times New Roman" w:cs="Times New Roman"/>
          <w:color w:val="000000" w:themeColor="text1"/>
        </w:rPr>
        <w:t>617t</w:t>
      </w:r>
      <w:r>
        <w:rPr>
          <w:rFonts w:ascii="Times New Roman" w:eastAsia="宋体" w:hAnsi="Times New Roman" w:cs="Times New Roman"/>
          <w:color w:val="000000" w:themeColor="text1"/>
        </w:rPr>
        <w:t>）。</w:t>
      </w:r>
    </w:p>
    <w:p w:rsidR="00DB6592" w:rsidRDefault="00FD01D4">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表</w:t>
      </w:r>
      <w:r>
        <w:rPr>
          <w:rFonts w:ascii="Times New Roman" w:eastAsia="宋体" w:hAnsi="Times New Roman" w:cs="Times New Roman"/>
          <w:b/>
          <w:color w:val="000000" w:themeColor="text1"/>
        </w:rPr>
        <w:t xml:space="preserve">3.4-1  </w:t>
      </w:r>
      <w:r>
        <w:rPr>
          <w:rFonts w:ascii="Times New Roman" w:eastAsia="宋体" w:hAnsi="Times New Roman" w:cs="Times New Roman"/>
          <w:b/>
          <w:color w:val="000000" w:themeColor="text1"/>
        </w:rPr>
        <w:t>项目产品方案</w:t>
      </w:r>
    </w:p>
    <w:tbl>
      <w:tblPr>
        <w:tblStyle w:val="afff3"/>
        <w:tblW w:w="9004" w:type="dxa"/>
        <w:jc w:val="center"/>
        <w:tblLayout w:type="fixed"/>
        <w:tblLook w:val="04A0" w:firstRow="1" w:lastRow="0" w:firstColumn="1" w:lastColumn="0" w:noHBand="0" w:noVBand="1"/>
      </w:tblPr>
      <w:tblGrid>
        <w:gridCol w:w="988"/>
        <w:gridCol w:w="1559"/>
        <w:gridCol w:w="1984"/>
        <w:gridCol w:w="4473"/>
      </w:tblGrid>
      <w:tr w:rsidR="00DB6592">
        <w:trPr>
          <w:trHeight w:val="369"/>
          <w:jc w:val="center"/>
        </w:trPr>
        <w:tc>
          <w:tcPr>
            <w:tcW w:w="988" w:type="dxa"/>
            <w:vAlign w:val="center"/>
          </w:tcPr>
          <w:p w:rsidR="00DB6592" w:rsidRDefault="00FD01D4">
            <w:pPr>
              <w:jc w:val="center"/>
              <w:rPr>
                <w:rFonts w:ascii="Times New Roman" w:eastAsia="宋体" w:hAnsi="Times New Roman" w:cs="Times New Roman"/>
                <w:b/>
                <w:color w:val="000000" w:themeColor="text1"/>
                <w:sz w:val="21"/>
              </w:rPr>
            </w:pPr>
            <w:r>
              <w:rPr>
                <w:rFonts w:ascii="Times New Roman" w:eastAsia="宋体" w:hAnsi="Times New Roman" w:cs="Times New Roman"/>
                <w:b/>
                <w:color w:val="000000" w:themeColor="text1"/>
                <w:sz w:val="21"/>
              </w:rPr>
              <w:t>序号</w:t>
            </w:r>
          </w:p>
        </w:tc>
        <w:tc>
          <w:tcPr>
            <w:tcW w:w="1559" w:type="dxa"/>
            <w:vAlign w:val="center"/>
          </w:tcPr>
          <w:p w:rsidR="00DB6592" w:rsidRDefault="00FD01D4">
            <w:pPr>
              <w:jc w:val="center"/>
              <w:rPr>
                <w:rFonts w:ascii="Times New Roman" w:eastAsia="宋体" w:hAnsi="Times New Roman" w:cs="Times New Roman"/>
                <w:b/>
                <w:color w:val="000000" w:themeColor="text1"/>
                <w:sz w:val="21"/>
              </w:rPr>
            </w:pPr>
            <w:r>
              <w:rPr>
                <w:rFonts w:ascii="Times New Roman" w:eastAsia="宋体" w:hAnsi="Times New Roman" w:cs="Times New Roman"/>
                <w:b/>
                <w:color w:val="000000" w:themeColor="text1"/>
                <w:sz w:val="21"/>
              </w:rPr>
              <w:t>产品名称</w:t>
            </w:r>
          </w:p>
        </w:tc>
        <w:tc>
          <w:tcPr>
            <w:tcW w:w="1984" w:type="dxa"/>
            <w:vAlign w:val="center"/>
          </w:tcPr>
          <w:p w:rsidR="00DB6592" w:rsidRDefault="00FD01D4">
            <w:pPr>
              <w:jc w:val="center"/>
              <w:rPr>
                <w:rFonts w:ascii="Times New Roman" w:eastAsia="宋体" w:hAnsi="Times New Roman" w:cs="Times New Roman"/>
                <w:b/>
                <w:color w:val="000000" w:themeColor="text1"/>
                <w:sz w:val="21"/>
              </w:rPr>
            </w:pPr>
            <w:r>
              <w:rPr>
                <w:rFonts w:ascii="Times New Roman" w:eastAsia="宋体" w:hAnsi="Times New Roman" w:cs="Times New Roman"/>
                <w:b/>
                <w:color w:val="000000" w:themeColor="text1"/>
                <w:sz w:val="21"/>
              </w:rPr>
              <w:t>数量</w:t>
            </w:r>
          </w:p>
        </w:tc>
        <w:tc>
          <w:tcPr>
            <w:tcW w:w="4473" w:type="dxa"/>
            <w:vAlign w:val="center"/>
          </w:tcPr>
          <w:p w:rsidR="00DB6592" w:rsidRDefault="00FD01D4">
            <w:pPr>
              <w:jc w:val="center"/>
              <w:rPr>
                <w:rFonts w:ascii="Times New Roman" w:eastAsia="宋体" w:hAnsi="Times New Roman" w:cs="Times New Roman"/>
                <w:b/>
                <w:color w:val="000000" w:themeColor="text1"/>
                <w:sz w:val="21"/>
              </w:rPr>
            </w:pPr>
            <w:r>
              <w:rPr>
                <w:rFonts w:ascii="Times New Roman" w:eastAsia="宋体" w:hAnsi="Times New Roman" w:cs="Times New Roman"/>
                <w:b/>
                <w:color w:val="000000" w:themeColor="text1"/>
                <w:sz w:val="21"/>
              </w:rPr>
              <w:t>备注</w:t>
            </w:r>
          </w:p>
        </w:tc>
      </w:tr>
      <w:tr w:rsidR="00DB6592">
        <w:trPr>
          <w:trHeight w:val="369"/>
          <w:jc w:val="center"/>
        </w:trPr>
        <w:tc>
          <w:tcPr>
            <w:tcW w:w="988" w:type="dxa"/>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1</w:t>
            </w:r>
          </w:p>
        </w:tc>
        <w:tc>
          <w:tcPr>
            <w:tcW w:w="1559" w:type="dxa"/>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液氨</w:t>
            </w:r>
          </w:p>
        </w:tc>
        <w:tc>
          <w:tcPr>
            <w:tcW w:w="1984" w:type="dxa"/>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30</w:t>
            </w:r>
            <w:r>
              <w:rPr>
                <w:rFonts w:ascii="Times New Roman" w:eastAsia="宋体" w:hAnsi="Times New Roman" w:cs="Times New Roman"/>
                <w:color w:val="000000" w:themeColor="text1"/>
                <w:sz w:val="21"/>
              </w:rPr>
              <w:t>万吨</w:t>
            </w:r>
            <w:r>
              <w:rPr>
                <w:rFonts w:ascii="Times New Roman" w:eastAsia="宋体" w:hAnsi="Times New Roman" w:cs="Times New Roman"/>
                <w:color w:val="000000" w:themeColor="text1"/>
                <w:sz w:val="21"/>
              </w:rPr>
              <w:t>/a</w:t>
            </w:r>
          </w:p>
        </w:tc>
        <w:tc>
          <w:tcPr>
            <w:tcW w:w="4473" w:type="dxa"/>
            <w:vAlign w:val="center"/>
          </w:tcPr>
          <w:p w:rsidR="00DB6592" w:rsidRDefault="00FD01D4">
            <w:pPr>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主要供应祥丰金麦化工，多余部分外售</w:t>
            </w:r>
          </w:p>
        </w:tc>
      </w:tr>
    </w:tbl>
    <w:p w:rsidR="00DB6592" w:rsidRDefault="00FD01D4">
      <w:pPr>
        <w:pStyle w:val="20"/>
        <w:spacing w:before="120" w:after="120" w:line="360" w:lineRule="auto"/>
        <w:rPr>
          <w:rFonts w:ascii="Times New Roman" w:eastAsia="宋体" w:hAnsi="Times New Roman" w:cs="Times New Roman"/>
          <w:color w:val="000000" w:themeColor="text1"/>
          <w:sz w:val="30"/>
          <w:szCs w:val="30"/>
        </w:rPr>
      </w:pPr>
      <w:bookmarkStart w:id="124" w:name="_Toc529021064"/>
      <w:bookmarkStart w:id="125" w:name="_Toc529019958"/>
      <w:bookmarkStart w:id="126" w:name="_Toc529024153"/>
      <w:r>
        <w:rPr>
          <w:rFonts w:ascii="Times New Roman" w:eastAsia="宋体" w:hAnsi="Times New Roman" w:cs="Times New Roman"/>
          <w:color w:val="000000" w:themeColor="text1"/>
          <w:sz w:val="30"/>
          <w:szCs w:val="30"/>
        </w:rPr>
        <w:lastRenderedPageBreak/>
        <w:t>3.5</w:t>
      </w:r>
      <w:r>
        <w:rPr>
          <w:rFonts w:ascii="Times New Roman" w:eastAsia="宋体" w:hAnsi="Times New Roman" w:cs="Times New Roman"/>
          <w:color w:val="000000" w:themeColor="text1"/>
          <w:sz w:val="30"/>
          <w:szCs w:val="30"/>
        </w:rPr>
        <w:t>原辅材料及能源消耗情况</w:t>
      </w:r>
      <w:bookmarkEnd w:id="124"/>
      <w:bookmarkEnd w:id="125"/>
      <w:bookmarkEnd w:id="126"/>
    </w:p>
    <w:p w:rsidR="00DB6592" w:rsidRDefault="00FD01D4">
      <w:pPr>
        <w:pStyle w:val="32"/>
        <w:spacing w:before="0" w:after="0" w:line="415" w:lineRule="auto"/>
        <w:rPr>
          <w:rFonts w:ascii="Times New Roman" w:eastAsia="宋体" w:hAnsi="Times New Roman" w:cs="Times New Roman"/>
          <w:color w:val="000000" w:themeColor="text1"/>
          <w:sz w:val="28"/>
        </w:rPr>
      </w:pPr>
      <w:bookmarkStart w:id="127" w:name="_Toc529024154"/>
      <w:bookmarkStart w:id="128" w:name="_Toc529021065"/>
      <w:bookmarkStart w:id="129" w:name="_Toc529019959"/>
      <w:r>
        <w:rPr>
          <w:rFonts w:ascii="Times New Roman" w:eastAsia="宋体" w:hAnsi="Times New Roman" w:cs="Times New Roman"/>
          <w:color w:val="000000" w:themeColor="text1"/>
          <w:sz w:val="28"/>
        </w:rPr>
        <w:t>3.5.1</w:t>
      </w:r>
      <w:bookmarkEnd w:id="127"/>
      <w:bookmarkEnd w:id="128"/>
      <w:bookmarkEnd w:id="129"/>
      <w:r>
        <w:rPr>
          <w:rFonts w:ascii="Times New Roman" w:eastAsia="宋体" w:hAnsi="Times New Roman" w:cs="Times New Roman"/>
          <w:color w:val="000000" w:themeColor="text1"/>
          <w:sz w:val="28"/>
        </w:rPr>
        <w:t>原辅材料</w:t>
      </w:r>
    </w:p>
    <w:p w:rsidR="00DB6592" w:rsidRDefault="00FD01D4">
      <w:pPr>
        <w:snapToGrid w:val="0"/>
        <w:spacing w:line="360" w:lineRule="auto"/>
        <w:ind w:firstLineChars="200"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本项目为液氨仓储项目，储存的液氨均来自祥丰石化合成氨项目，由管道直接输送至本项目液氨储罐，年输送量约</w:t>
      </w:r>
      <w:r>
        <w:rPr>
          <w:rFonts w:ascii="Times New Roman" w:eastAsia="宋体" w:hAnsi="Times New Roman" w:cs="Times New Roman"/>
          <w:color w:val="000000" w:themeColor="text1"/>
          <w:szCs w:val="24"/>
        </w:rPr>
        <w:t>30</w:t>
      </w:r>
      <w:r>
        <w:rPr>
          <w:rFonts w:ascii="Times New Roman" w:eastAsia="宋体" w:hAnsi="Times New Roman" w:cs="Times New Roman"/>
          <w:color w:val="000000" w:themeColor="text1"/>
          <w:szCs w:val="24"/>
        </w:rPr>
        <w:t>万吨。</w:t>
      </w:r>
    </w:p>
    <w:p w:rsidR="00DB6592" w:rsidRDefault="00FD01D4">
      <w:pPr>
        <w:snapToGrid w:val="0"/>
        <w:jc w:val="center"/>
        <w:rPr>
          <w:rFonts w:ascii="Times New Roman" w:eastAsia="宋体" w:hAnsi="Times New Roman" w:cs="Times New Roman"/>
          <w:b/>
          <w:color w:val="000000" w:themeColor="text1"/>
          <w:szCs w:val="24"/>
        </w:rPr>
      </w:pPr>
      <w:r>
        <w:rPr>
          <w:rFonts w:ascii="Times New Roman" w:eastAsia="宋体" w:hAnsi="Times New Roman" w:cs="Times New Roman"/>
          <w:b/>
          <w:color w:val="000000" w:themeColor="text1"/>
          <w:szCs w:val="24"/>
        </w:rPr>
        <w:t>表</w:t>
      </w:r>
      <w:r>
        <w:rPr>
          <w:rFonts w:ascii="Times New Roman" w:eastAsia="宋体" w:hAnsi="Times New Roman" w:cs="Times New Roman"/>
          <w:b/>
          <w:color w:val="000000" w:themeColor="text1"/>
          <w:szCs w:val="24"/>
        </w:rPr>
        <w:t xml:space="preserve">3.5-1  </w:t>
      </w:r>
      <w:r>
        <w:rPr>
          <w:rFonts w:ascii="Times New Roman" w:eastAsia="宋体" w:hAnsi="Times New Roman" w:cs="Times New Roman"/>
          <w:b/>
          <w:color w:val="000000" w:themeColor="text1"/>
          <w:szCs w:val="24"/>
        </w:rPr>
        <w:t>原辅料理化性质和毒性一览表</w:t>
      </w:r>
    </w:p>
    <w:tbl>
      <w:tblPr>
        <w:tblW w:w="8998" w:type="dxa"/>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69"/>
        <w:gridCol w:w="1832"/>
        <w:gridCol w:w="1067"/>
        <w:gridCol w:w="77"/>
        <w:gridCol w:w="355"/>
        <w:gridCol w:w="1364"/>
        <w:gridCol w:w="695"/>
        <w:gridCol w:w="58"/>
        <w:gridCol w:w="2152"/>
        <w:gridCol w:w="929"/>
      </w:tblGrid>
      <w:tr w:rsidR="00DB6592">
        <w:trPr>
          <w:cantSplit/>
          <w:trHeight w:val="323"/>
          <w:jc w:val="center"/>
        </w:trPr>
        <w:tc>
          <w:tcPr>
            <w:tcW w:w="469" w:type="dxa"/>
            <w:vMerge w:val="restart"/>
            <w:tcBorders>
              <w:top w:val="single" w:sz="6" w:space="0" w:color="auto"/>
              <w:left w:val="single" w:sz="6" w:space="0" w:color="auto"/>
              <w:bottom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标识</w:t>
            </w:r>
          </w:p>
        </w:tc>
        <w:tc>
          <w:tcPr>
            <w:tcW w:w="5448" w:type="dxa"/>
            <w:gridSpan w:val="7"/>
            <w:tcBorders>
              <w:top w:val="single" w:sz="6" w:space="0" w:color="auto"/>
              <w:left w:val="single" w:sz="6" w:space="0" w:color="auto"/>
              <w:bottom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中文名：液氨</w:t>
            </w:r>
          </w:p>
        </w:tc>
        <w:tc>
          <w:tcPr>
            <w:tcW w:w="3081" w:type="dxa"/>
            <w:gridSpan w:val="2"/>
            <w:tcBorders>
              <w:top w:val="single" w:sz="6" w:space="0" w:color="auto"/>
              <w:left w:val="single" w:sz="6" w:space="0" w:color="auto"/>
              <w:bottom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危险货物编号：</w:t>
            </w:r>
            <w:r>
              <w:rPr>
                <w:rFonts w:ascii="Times New Roman" w:eastAsia="宋体" w:hAnsi="Times New Roman" w:cs="Times New Roman"/>
                <w:color w:val="000000" w:themeColor="text1"/>
                <w:sz w:val="21"/>
                <w:szCs w:val="21"/>
                <w:shd w:val="clear" w:color="auto" w:fill="FFFFFF"/>
              </w:rPr>
              <w:t>23003</w:t>
            </w:r>
          </w:p>
        </w:tc>
      </w:tr>
      <w:tr w:rsidR="00DB6592">
        <w:trPr>
          <w:cantSplit/>
          <w:trHeight w:val="301"/>
          <w:jc w:val="center"/>
        </w:trPr>
        <w:tc>
          <w:tcPr>
            <w:tcW w:w="469" w:type="dxa"/>
            <w:vMerge/>
            <w:tcBorders>
              <w:top w:val="single" w:sz="6" w:space="0" w:color="auto"/>
              <w:left w:val="single" w:sz="6" w:space="0" w:color="auto"/>
              <w:bottom w:val="single" w:sz="6" w:space="0" w:color="auto"/>
              <w:right w:val="single" w:sz="6" w:space="0" w:color="auto"/>
            </w:tcBorders>
            <w:vAlign w:val="center"/>
          </w:tcPr>
          <w:p w:rsidR="00DB6592" w:rsidRDefault="00DB6592">
            <w:pPr>
              <w:jc w:val="center"/>
              <w:rPr>
                <w:rFonts w:ascii="Times New Roman" w:eastAsia="宋体" w:hAnsi="Times New Roman" w:cs="Times New Roman"/>
                <w:color w:val="000000" w:themeColor="text1"/>
                <w:sz w:val="21"/>
                <w:szCs w:val="21"/>
              </w:rPr>
            </w:pPr>
          </w:p>
        </w:tc>
        <w:tc>
          <w:tcPr>
            <w:tcW w:w="5448" w:type="dxa"/>
            <w:gridSpan w:val="7"/>
            <w:tcBorders>
              <w:top w:val="single" w:sz="6" w:space="0" w:color="auto"/>
              <w:left w:val="single" w:sz="6" w:space="0" w:color="auto"/>
              <w:bottom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英文名：</w:t>
            </w:r>
            <w:r>
              <w:rPr>
                <w:rFonts w:ascii="Times New Roman" w:eastAsia="宋体" w:hAnsi="Times New Roman" w:cs="Times New Roman"/>
                <w:color w:val="000000" w:themeColor="text1"/>
                <w:sz w:val="21"/>
                <w:szCs w:val="21"/>
              </w:rPr>
              <w:t xml:space="preserve"> ammonia </w:t>
            </w:r>
          </w:p>
        </w:tc>
        <w:tc>
          <w:tcPr>
            <w:tcW w:w="3081" w:type="dxa"/>
            <w:gridSpan w:val="2"/>
            <w:tcBorders>
              <w:top w:val="single" w:sz="6" w:space="0" w:color="auto"/>
              <w:left w:val="single" w:sz="6" w:space="0" w:color="auto"/>
              <w:bottom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UN</w:t>
            </w:r>
            <w:r>
              <w:rPr>
                <w:rFonts w:ascii="Times New Roman" w:eastAsia="宋体" w:hAnsi="Times New Roman" w:cs="Times New Roman"/>
                <w:color w:val="000000" w:themeColor="text1"/>
                <w:sz w:val="21"/>
                <w:szCs w:val="21"/>
              </w:rPr>
              <w:t>编号：</w:t>
            </w:r>
            <w:r>
              <w:rPr>
                <w:rFonts w:ascii="Times New Roman" w:eastAsia="宋体" w:hAnsi="Times New Roman" w:cs="Times New Roman"/>
                <w:color w:val="000000" w:themeColor="text1"/>
                <w:sz w:val="21"/>
                <w:szCs w:val="21"/>
              </w:rPr>
              <w:t>1005</w:t>
            </w:r>
          </w:p>
        </w:tc>
      </w:tr>
      <w:tr w:rsidR="00DB6592">
        <w:trPr>
          <w:cantSplit/>
          <w:trHeight w:val="233"/>
          <w:jc w:val="center"/>
        </w:trPr>
        <w:tc>
          <w:tcPr>
            <w:tcW w:w="469" w:type="dxa"/>
            <w:vMerge/>
            <w:tcBorders>
              <w:top w:val="single" w:sz="6" w:space="0" w:color="auto"/>
              <w:left w:val="single" w:sz="6" w:space="0" w:color="auto"/>
              <w:bottom w:val="single" w:sz="6" w:space="0" w:color="auto"/>
              <w:right w:val="single" w:sz="6" w:space="0" w:color="auto"/>
            </w:tcBorders>
            <w:vAlign w:val="center"/>
          </w:tcPr>
          <w:p w:rsidR="00DB6592" w:rsidRDefault="00DB6592">
            <w:pPr>
              <w:jc w:val="center"/>
              <w:rPr>
                <w:rFonts w:ascii="Times New Roman" w:eastAsia="宋体" w:hAnsi="Times New Roman" w:cs="Times New Roman"/>
                <w:color w:val="000000" w:themeColor="text1"/>
                <w:sz w:val="21"/>
                <w:szCs w:val="21"/>
              </w:rPr>
            </w:pPr>
          </w:p>
        </w:tc>
        <w:tc>
          <w:tcPr>
            <w:tcW w:w="2976" w:type="dxa"/>
            <w:gridSpan w:val="3"/>
            <w:tcBorders>
              <w:top w:val="single" w:sz="6" w:space="0" w:color="auto"/>
              <w:left w:val="single" w:sz="6" w:space="0" w:color="auto"/>
              <w:bottom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分子式：</w:t>
            </w:r>
            <w:r>
              <w:rPr>
                <w:rFonts w:ascii="Times New Roman" w:eastAsia="宋体" w:hAnsi="Times New Roman" w:cs="Times New Roman"/>
                <w:color w:val="000000" w:themeColor="text1"/>
                <w:sz w:val="21"/>
                <w:szCs w:val="21"/>
              </w:rPr>
              <w:t>NH</w:t>
            </w:r>
            <w:r>
              <w:rPr>
                <w:rFonts w:ascii="Times New Roman" w:eastAsia="宋体" w:hAnsi="Times New Roman" w:cs="Times New Roman"/>
                <w:color w:val="000000" w:themeColor="text1"/>
                <w:sz w:val="21"/>
                <w:szCs w:val="21"/>
                <w:vertAlign w:val="subscript"/>
              </w:rPr>
              <w:t>3</w:t>
            </w:r>
          </w:p>
        </w:tc>
        <w:tc>
          <w:tcPr>
            <w:tcW w:w="2472" w:type="dxa"/>
            <w:gridSpan w:val="4"/>
            <w:tcBorders>
              <w:top w:val="single" w:sz="6" w:space="0" w:color="auto"/>
              <w:left w:val="single" w:sz="6" w:space="0" w:color="auto"/>
              <w:bottom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分子量：</w:t>
            </w:r>
            <w:r>
              <w:rPr>
                <w:rFonts w:ascii="Times New Roman" w:eastAsia="宋体" w:hAnsi="Times New Roman" w:cs="Times New Roman"/>
                <w:color w:val="000000" w:themeColor="text1"/>
                <w:sz w:val="21"/>
                <w:szCs w:val="21"/>
              </w:rPr>
              <w:t>17.03</w:t>
            </w:r>
          </w:p>
        </w:tc>
        <w:tc>
          <w:tcPr>
            <w:tcW w:w="3081" w:type="dxa"/>
            <w:gridSpan w:val="2"/>
            <w:tcBorders>
              <w:top w:val="single" w:sz="6" w:space="0" w:color="auto"/>
              <w:left w:val="single" w:sz="6" w:space="0" w:color="auto"/>
              <w:bottom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CAS</w:t>
            </w:r>
            <w:r>
              <w:rPr>
                <w:rFonts w:ascii="Times New Roman" w:eastAsia="宋体" w:hAnsi="Times New Roman" w:cs="Times New Roman"/>
                <w:color w:val="000000" w:themeColor="text1"/>
                <w:sz w:val="21"/>
                <w:szCs w:val="21"/>
              </w:rPr>
              <w:t>号：</w:t>
            </w:r>
            <w:r>
              <w:rPr>
                <w:rFonts w:ascii="Times New Roman" w:eastAsia="宋体" w:hAnsi="Times New Roman" w:cs="Times New Roman"/>
                <w:color w:val="000000" w:themeColor="text1"/>
                <w:sz w:val="21"/>
                <w:szCs w:val="21"/>
              </w:rPr>
              <w:t xml:space="preserve">7664-41-7 </w:t>
            </w:r>
          </w:p>
        </w:tc>
      </w:tr>
      <w:tr w:rsidR="00DB6592">
        <w:trPr>
          <w:cantSplit/>
          <w:trHeight w:val="201"/>
          <w:jc w:val="center"/>
        </w:trPr>
        <w:tc>
          <w:tcPr>
            <w:tcW w:w="469" w:type="dxa"/>
            <w:vMerge w:val="restart"/>
            <w:tcBorders>
              <w:top w:val="single" w:sz="6" w:space="0" w:color="auto"/>
              <w:left w:val="single" w:sz="6" w:space="0" w:color="auto"/>
              <w:bottom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理化性质</w:t>
            </w:r>
          </w:p>
        </w:tc>
        <w:tc>
          <w:tcPr>
            <w:tcW w:w="1832" w:type="dxa"/>
            <w:tcBorders>
              <w:top w:val="single" w:sz="6" w:space="0" w:color="auto"/>
              <w:left w:val="single" w:sz="6" w:space="0" w:color="auto"/>
              <w:bottom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外观与性状</w:t>
            </w:r>
          </w:p>
        </w:tc>
        <w:tc>
          <w:tcPr>
            <w:tcW w:w="6697" w:type="dxa"/>
            <w:gridSpan w:val="8"/>
            <w:tcBorders>
              <w:top w:val="single" w:sz="6" w:space="0" w:color="auto"/>
              <w:left w:val="single" w:sz="6" w:space="0" w:color="auto"/>
              <w:bottom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无色、有刺激性恶臭的气体。</w:t>
            </w:r>
          </w:p>
        </w:tc>
      </w:tr>
      <w:tr w:rsidR="00DB6592">
        <w:trPr>
          <w:cantSplit/>
          <w:trHeight w:val="241"/>
          <w:jc w:val="center"/>
        </w:trPr>
        <w:tc>
          <w:tcPr>
            <w:tcW w:w="469" w:type="dxa"/>
            <w:vMerge/>
            <w:tcBorders>
              <w:top w:val="single" w:sz="6" w:space="0" w:color="auto"/>
              <w:left w:val="single" w:sz="6" w:space="0" w:color="auto"/>
              <w:bottom w:val="single" w:sz="6" w:space="0" w:color="auto"/>
              <w:right w:val="single" w:sz="6" w:space="0" w:color="auto"/>
            </w:tcBorders>
            <w:vAlign w:val="center"/>
          </w:tcPr>
          <w:p w:rsidR="00DB6592" w:rsidRDefault="00DB6592">
            <w:pPr>
              <w:jc w:val="center"/>
              <w:rPr>
                <w:rFonts w:ascii="Times New Roman" w:eastAsia="宋体" w:hAnsi="Times New Roman" w:cs="Times New Roman"/>
                <w:color w:val="000000" w:themeColor="text1"/>
                <w:sz w:val="21"/>
                <w:szCs w:val="21"/>
              </w:rPr>
            </w:pPr>
          </w:p>
        </w:tc>
        <w:tc>
          <w:tcPr>
            <w:tcW w:w="1832" w:type="dxa"/>
            <w:tcBorders>
              <w:top w:val="single" w:sz="6" w:space="0" w:color="auto"/>
              <w:left w:val="single" w:sz="6" w:space="0" w:color="auto"/>
              <w:bottom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熔点（</w:t>
            </w:r>
            <w:r>
              <w:rPr>
                <w:rFonts w:ascii="宋体" w:eastAsia="宋体" w:hAnsi="宋体" w:cs="宋体" w:hint="eastAsia"/>
                <w:color w:val="000000" w:themeColor="text1"/>
                <w:sz w:val="21"/>
                <w:szCs w:val="21"/>
              </w:rPr>
              <w:t>℃</w:t>
            </w:r>
            <w:r>
              <w:rPr>
                <w:rFonts w:ascii="Times New Roman" w:eastAsia="宋体" w:hAnsi="Times New Roman" w:cs="Times New Roman"/>
                <w:color w:val="000000" w:themeColor="text1"/>
                <w:sz w:val="21"/>
                <w:szCs w:val="21"/>
              </w:rPr>
              <w:t>）</w:t>
            </w:r>
          </w:p>
        </w:tc>
        <w:tc>
          <w:tcPr>
            <w:tcW w:w="1067" w:type="dxa"/>
            <w:tcBorders>
              <w:top w:val="single" w:sz="6" w:space="0" w:color="auto"/>
              <w:left w:val="single" w:sz="6" w:space="0" w:color="auto"/>
              <w:bottom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shd w:val="clear" w:color="auto" w:fill="FFFFFF"/>
              </w:rPr>
              <w:t>-77.7</w:t>
            </w:r>
          </w:p>
        </w:tc>
        <w:tc>
          <w:tcPr>
            <w:tcW w:w="1796" w:type="dxa"/>
            <w:gridSpan w:val="3"/>
            <w:tcBorders>
              <w:top w:val="single" w:sz="6" w:space="0" w:color="auto"/>
              <w:left w:val="single" w:sz="6" w:space="0" w:color="auto"/>
              <w:bottom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相对密度（水</w:t>
            </w:r>
            <w:r>
              <w:rPr>
                <w:rFonts w:ascii="Times New Roman" w:eastAsia="宋体" w:hAnsi="Times New Roman" w:cs="Times New Roman"/>
                <w:color w:val="000000" w:themeColor="text1"/>
                <w:sz w:val="21"/>
                <w:szCs w:val="21"/>
              </w:rPr>
              <w:t>=1</w:t>
            </w:r>
            <w:r>
              <w:rPr>
                <w:rFonts w:ascii="Times New Roman" w:eastAsia="宋体" w:hAnsi="Times New Roman" w:cs="Times New Roman"/>
                <w:color w:val="000000" w:themeColor="text1"/>
                <w:sz w:val="21"/>
                <w:szCs w:val="21"/>
              </w:rPr>
              <w:t>）</w:t>
            </w:r>
          </w:p>
        </w:tc>
        <w:tc>
          <w:tcPr>
            <w:tcW w:w="753" w:type="dxa"/>
            <w:gridSpan w:val="2"/>
            <w:tcBorders>
              <w:top w:val="single" w:sz="6" w:space="0" w:color="auto"/>
              <w:left w:val="single" w:sz="6" w:space="0" w:color="auto"/>
              <w:bottom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0.617</w:t>
            </w:r>
          </w:p>
        </w:tc>
        <w:tc>
          <w:tcPr>
            <w:tcW w:w="2152" w:type="dxa"/>
            <w:tcBorders>
              <w:top w:val="single" w:sz="6" w:space="0" w:color="auto"/>
              <w:left w:val="single" w:sz="6" w:space="0" w:color="auto"/>
              <w:bottom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相对密度（空气</w:t>
            </w:r>
            <w:r>
              <w:rPr>
                <w:rFonts w:ascii="Times New Roman" w:eastAsia="宋体" w:hAnsi="Times New Roman" w:cs="Times New Roman"/>
                <w:color w:val="000000" w:themeColor="text1"/>
                <w:sz w:val="21"/>
                <w:szCs w:val="21"/>
              </w:rPr>
              <w:t>=1</w:t>
            </w:r>
            <w:r>
              <w:rPr>
                <w:rFonts w:ascii="Times New Roman" w:eastAsia="宋体" w:hAnsi="Times New Roman" w:cs="Times New Roman"/>
                <w:color w:val="000000" w:themeColor="text1"/>
                <w:sz w:val="21"/>
                <w:szCs w:val="21"/>
              </w:rPr>
              <w:t>）</w:t>
            </w:r>
          </w:p>
        </w:tc>
        <w:tc>
          <w:tcPr>
            <w:tcW w:w="929" w:type="dxa"/>
            <w:tcBorders>
              <w:top w:val="single" w:sz="6" w:space="0" w:color="auto"/>
              <w:left w:val="single" w:sz="6" w:space="0" w:color="auto"/>
              <w:bottom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0.59</w:t>
            </w:r>
          </w:p>
        </w:tc>
      </w:tr>
      <w:tr w:rsidR="00DB6592">
        <w:trPr>
          <w:cantSplit/>
          <w:trHeight w:val="231"/>
          <w:jc w:val="center"/>
        </w:trPr>
        <w:tc>
          <w:tcPr>
            <w:tcW w:w="469" w:type="dxa"/>
            <w:vMerge/>
            <w:tcBorders>
              <w:top w:val="single" w:sz="6" w:space="0" w:color="auto"/>
              <w:left w:val="single" w:sz="6" w:space="0" w:color="auto"/>
              <w:bottom w:val="single" w:sz="6" w:space="0" w:color="auto"/>
              <w:right w:val="single" w:sz="6" w:space="0" w:color="auto"/>
            </w:tcBorders>
            <w:vAlign w:val="center"/>
          </w:tcPr>
          <w:p w:rsidR="00DB6592" w:rsidRDefault="00DB6592">
            <w:pPr>
              <w:jc w:val="center"/>
              <w:rPr>
                <w:rFonts w:ascii="Times New Roman" w:eastAsia="宋体" w:hAnsi="Times New Roman" w:cs="Times New Roman"/>
                <w:color w:val="000000" w:themeColor="text1"/>
                <w:sz w:val="21"/>
                <w:szCs w:val="21"/>
              </w:rPr>
            </w:pPr>
          </w:p>
        </w:tc>
        <w:tc>
          <w:tcPr>
            <w:tcW w:w="1832" w:type="dxa"/>
            <w:tcBorders>
              <w:top w:val="single" w:sz="6" w:space="0" w:color="auto"/>
              <w:left w:val="single" w:sz="6" w:space="0" w:color="auto"/>
              <w:bottom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沸点（</w:t>
            </w:r>
            <w:r>
              <w:rPr>
                <w:rFonts w:ascii="宋体" w:eastAsia="宋体" w:hAnsi="宋体" w:cs="宋体" w:hint="eastAsia"/>
                <w:color w:val="000000" w:themeColor="text1"/>
                <w:sz w:val="21"/>
                <w:szCs w:val="21"/>
              </w:rPr>
              <w:t>℃</w:t>
            </w:r>
            <w:r>
              <w:rPr>
                <w:rFonts w:ascii="Times New Roman" w:eastAsia="宋体" w:hAnsi="Times New Roman" w:cs="Times New Roman"/>
                <w:color w:val="000000" w:themeColor="text1"/>
                <w:sz w:val="21"/>
                <w:szCs w:val="21"/>
              </w:rPr>
              <w:t>）</w:t>
            </w:r>
          </w:p>
        </w:tc>
        <w:tc>
          <w:tcPr>
            <w:tcW w:w="1067" w:type="dxa"/>
            <w:tcBorders>
              <w:top w:val="single" w:sz="6" w:space="0" w:color="auto"/>
              <w:left w:val="single" w:sz="6" w:space="0" w:color="auto"/>
              <w:bottom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shd w:val="clear" w:color="auto" w:fill="FFFFFF"/>
              </w:rPr>
              <w:t>-33.5</w:t>
            </w:r>
            <w:r>
              <w:rPr>
                <w:rFonts w:ascii="宋体" w:eastAsia="宋体" w:hAnsi="宋体" w:cs="宋体" w:hint="eastAsia"/>
                <w:color w:val="000000" w:themeColor="text1"/>
                <w:sz w:val="21"/>
                <w:szCs w:val="21"/>
                <w:shd w:val="clear" w:color="auto" w:fill="FFFFFF"/>
              </w:rPr>
              <w:t>℃</w:t>
            </w:r>
          </w:p>
        </w:tc>
        <w:tc>
          <w:tcPr>
            <w:tcW w:w="2549" w:type="dxa"/>
            <w:gridSpan w:val="5"/>
            <w:tcBorders>
              <w:top w:val="single" w:sz="6" w:space="0" w:color="auto"/>
              <w:left w:val="single" w:sz="6" w:space="0" w:color="auto"/>
              <w:bottom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饱和蒸气压（</w:t>
            </w:r>
            <w:r>
              <w:rPr>
                <w:rFonts w:ascii="Times New Roman" w:eastAsia="宋体" w:hAnsi="Times New Roman" w:cs="Times New Roman"/>
                <w:color w:val="000000" w:themeColor="text1"/>
                <w:sz w:val="21"/>
                <w:szCs w:val="21"/>
              </w:rPr>
              <w:t>kPa</w:t>
            </w:r>
            <w:r>
              <w:rPr>
                <w:rFonts w:ascii="Times New Roman" w:eastAsia="宋体" w:hAnsi="Times New Roman" w:cs="Times New Roman"/>
                <w:color w:val="000000" w:themeColor="text1"/>
                <w:sz w:val="21"/>
                <w:szCs w:val="21"/>
              </w:rPr>
              <w:t>）</w:t>
            </w:r>
          </w:p>
        </w:tc>
        <w:tc>
          <w:tcPr>
            <w:tcW w:w="3081" w:type="dxa"/>
            <w:gridSpan w:val="2"/>
            <w:tcBorders>
              <w:top w:val="single" w:sz="6" w:space="0" w:color="auto"/>
              <w:left w:val="single" w:sz="6" w:space="0" w:color="auto"/>
              <w:bottom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506.62</w:t>
            </w:r>
            <w:r>
              <w:rPr>
                <w:rFonts w:ascii="Times New Roman" w:eastAsia="宋体" w:hAnsi="Times New Roman" w:cs="Times New Roman"/>
                <w:color w:val="000000" w:themeColor="text1"/>
                <w:sz w:val="21"/>
                <w:szCs w:val="21"/>
              </w:rPr>
              <w:t>（</w:t>
            </w:r>
            <w:r>
              <w:rPr>
                <w:rFonts w:ascii="Times New Roman" w:eastAsia="宋体" w:hAnsi="Times New Roman" w:cs="Times New Roman"/>
                <w:color w:val="000000" w:themeColor="text1"/>
                <w:sz w:val="21"/>
                <w:szCs w:val="21"/>
              </w:rPr>
              <w:t>4.7</w:t>
            </w:r>
            <w:r>
              <w:rPr>
                <w:rFonts w:ascii="宋体" w:eastAsia="宋体" w:hAnsi="宋体" w:cs="宋体" w:hint="eastAsia"/>
                <w:color w:val="000000" w:themeColor="text1"/>
                <w:sz w:val="21"/>
                <w:szCs w:val="21"/>
              </w:rPr>
              <w:t>℃</w:t>
            </w:r>
            <w:r>
              <w:rPr>
                <w:rFonts w:ascii="Times New Roman" w:eastAsia="宋体" w:hAnsi="Times New Roman" w:cs="Times New Roman"/>
                <w:color w:val="000000" w:themeColor="text1"/>
                <w:sz w:val="21"/>
                <w:szCs w:val="21"/>
              </w:rPr>
              <w:t>）</w:t>
            </w:r>
            <w:r>
              <w:rPr>
                <w:rFonts w:ascii="Times New Roman" w:eastAsia="宋体" w:hAnsi="Times New Roman" w:cs="Times New Roman"/>
                <w:color w:val="000000" w:themeColor="text1"/>
                <w:sz w:val="21"/>
                <w:szCs w:val="21"/>
              </w:rPr>
              <w:t xml:space="preserve"> </w:t>
            </w:r>
          </w:p>
        </w:tc>
      </w:tr>
      <w:tr w:rsidR="00DB6592">
        <w:trPr>
          <w:cantSplit/>
          <w:trHeight w:val="363"/>
          <w:jc w:val="center"/>
        </w:trPr>
        <w:tc>
          <w:tcPr>
            <w:tcW w:w="469" w:type="dxa"/>
            <w:vMerge/>
            <w:tcBorders>
              <w:top w:val="single" w:sz="6" w:space="0" w:color="auto"/>
              <w:left w:val="single" w:sz="6" w:space="0" w:color="auto"/>
              <w:bottom w:val="single" w:sz="6" w:space="0" w:color="auto"/>
              <w:right w:val="single" w:sz="6" w:space="0" w:color="auto"/>
            </w:tcBorders>
            <w:vAlign w:val="center"/>
          </w:tcPr>
          <w:p w:rsidR="00DB6592" w:rsidRDefault="00DB6592">
            <w:pPr>
              <w:jc w:val="center"/>
              <w:rPr>
                <w:rFonts w:ascii="Times New Roman" w:eastAsia="宋体" w:hAnsi="Times New Roman" w:cs="Times New Roman"/>
                <w:color w:val="000000" w:themeColor="text1"/>
                <w:sz w:val="21"/>
                <w:szCs w:val="21"/>
              </w:rPr>
            </w:pPr>
          </w:p>
        </w:tc>
        <w:tc>
          <w:tcPr>
            <w:tcW w:w="1832" w:type="dxa"/>
            <w:tcBorders>
              <w:top w:val="single" w:sz="6" w:space="0" w:color="auto"/>
              <w:left w:val="single" w:sz="6" w:space="0" w:color="auto"/>
              <w:bottom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溶解性</w:t>
            </w:r>
          </w:p>
        </w:tc>
        <w:tc>
          <w:tcPr>
            <w:tcW w:w="6697" w:type="dxa"/>
            <w:gridSpan w:val="8"/>
            <w:tcBorders>
              <w:top w:val="single" w:sz="6" w:space="0" w:color="auto"/>
              <w:left w:val="single" w:sz="6" w:space="0" w:color="auto"/>
              <w:bottom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易溶于乙醇、乙醚。</w:t>
            </w:r>
          </w:p>
        </w:tc>
      </w:tr>
      <w:tr w:rsidR="00DB6592">
        <w:trPr>
          <w:cantSplit/>
          <w:trHeight w:val="299"/>
          <w:jc w:val="center"/>
        </w:trPr>
        <w:tc>
          <w:tcPr>
            <w:tcW w:w="469" w:type="dxa"/>
            <w:vMerge w:val="restart"/>
            <w:tcBorders>
              <w:top w:val="single" w:sz="6" w:space="0" w:color="auto"/>
              <w:left w:val="single" w:sz="6" w:space="0" w:color="auto"/>
              <w:bottom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毒性及健康危害</w:t>
            </w:r>
          </w:p>
        </w:tc>
        <w:tc>
          <w:tcPr>
            <w:tcW w:w="1832" w:type="dxa"/>
            <w:tcBorders>
              <w:top w:val="single" w:sz="6" w:space="0" w:color="auto"/>
              <w:left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侵入途径</w:t>
            </w:r>
          </w:p>
        </w:tc>
        <w:tc>
          <w:tcPr>
            <w:tcW w:w="6697" w:type="dxa"/>
            <w:gridSpan w:val="8"/>
            <w:tcBorders>
              <w:top w:val="single" w:sz="6" w:space="0" w:color="auto"/>
              <w:left w:val="single" w:sz="6"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吸入、食入、经皮吸收。</w:t>
            </w:r>
          </w:p>
        </w:tc>
      </w:tr>
      <w:tr w:rsidR="00DB6592">
        <w:trPr>
          <w:cantSplit/>
          <w:trHeight w:val="550"/>
          <w:jc w:val="center"/>
        </w:trPr>
        <w:tc>
          <w:tcPr>
            <w:tcW w:w="469" w:type="dxa"/>
            <w:vMerge/>
            <w:tcBorders>
              <w:top w:val="single" w:sz="6" w:space="0" w:color="auto"/>
              <w:left w:val="single" w:sz="6" w:space="0" w:color="auto"/>
              <w:bottom w:val="single" w:sz="6" w:space="0" w:color="auto"/>
              <w:right w:val="single" w:sz="6" w:space="0" w:color="auto"/>
            </w:tcBorders>
            <w:vAlign w:val="center"/>
          </w:tcPr>
          <w:p w:rsidR="00DB6592" w:rsidRDefault="00DB6592">
            <w:pPr>
              <w:jc w:val="center"/>
              <w:rPr>
                <w:rFonts w:ascii="Times New Roman" w:eastAsia="宋体" w:hAnsi="Times New Roman" w:cs="Times New Roman"/>
                <w:color w:val="000000" w:themeColor="text1"/>
                <w:sz w:val="21"/>
                <w:szCs w:val="21"/>
              </w:rPr>
            </w:pPr>
          </w:p>
        </w:tc>
        <w:tc>
          <w:tcPr>
            <w:tcW w:w="1832" w:type="dxa"/>
            <w:tcBorders>
              <w:top w:val="single" w:sz="6" w:space="0" w:color="auto"/>
              <w:left w:val="single" w:sz="6" w:space="0" w:color="auto"/>
              <w:bottom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毒性</w:t>
            </w:r>
          </w:p>
        </w:tc>
        <w:tc>
          <w:tcPr>
            <w:tcW w:w="6697" w:type="dxa"/>
            <w:gridSpan w:val="8"/>
            <w:tcBorders>
              <w:top w:val="single" w:sz="6" w:space="0" w:color="auto"/>
              <w:left w:val="single" w:sz="6" w:space="0" w:color="auto"/>
              <w:bottom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 xml:space="preserve"> LD50</w:t>
            </w:r>
            <w:r>
              <w:rPr>
                <w:rFonts w:ascii="Times New Roman" w:eastAsia="宋体" w:hAnsi="Times New Roman" w:cs="Times New Roman"/>
                <w:color w:val="000000" w:themeColor="text1"/>
                <w:sz w:val="21"/>
                <w:szCs w:val="21"/>
              </w:rPr>
              <w:t>：</w:t>
            </w:r>
            <w:r>
              <w:rPr>
                <w:rFonts w:ascii="Times New Roman" w:eastAsia="宋体" w:hAnsi="Times New Roman" w:cs="Times New Roman"/>
                <w:color w:val="000000" w:themeColor="text1"/>
                <w:sz w:val="21"/>
                <w:szCs w:val="21"/>
              </w:rPr>
              <w:t>350mg/kg(</w:t>
            </w:r>
            <w:r>
              <w:rPr>
                <w:rFonts w:ascii="Times New Roman" w:eastAsia="宋体" w:hAnsi="Times New Roman" w:cs="Times New Roman"/>
                <w:color w:val="000000" w:themeColor="text1"/>
                <w:sz w:val="21"/>
                <w:szCs w:val="21"/>
              </w:rPr>
              <w:t>大鼠经口</w:t>
            </w:r>
            <w:r>
              <w:rPr>
                <w:rFonts w:ascii="Times New Roman" w:eastAsia="宋体" w:hAnsi="Times New Roman" w:cs="Times New Roman"/>
                <w:color w:val="000000" w:themeColor="text1"/>
                <w:sz w:val="21"/>
                <w:szCs w:val="21"/>
              </w:rPr>
              <w:t>)</w:t>
            </w:r>
          </w:p>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 xml:space="preserve"> LC50</w:t>
            </w:r>
            <w:r>
              <w:rPr>
                <w:rFonts w:ascii="Times New Roman" w:eastAsia="宋体" w:hAnsi="Times New Roman" w:cs="Times New Roman"/>
                <w:color w:val="000000" w:themeColor="text1"/>
                <w:sz w:val="21"/>
                <w:szCs w:val="21"/>
              </w:rPr>
              <w:t>：</w:t>
            </w:r>
            <w:r>
              <w:rPr>
                <w:rFonts w:ascii="Times New Roman" w:eastAsia="宋体" w:hAnsi="Times New Roman" w:cs="Times New Roman"/>
                <w:color w:val="000000" w:themeColor="text1"/>
                <w:sz w:val="21"/>
                <w:szCs w:val="21"/>
              </w:rPr>
              <w:t>1390mg/m</w:t>
            </w:r>
            <w:r>
              <w:rPr>
                <w:rFonts w:ascii="Times New Roman" w:eastAsia="宋体" w:hAnsi="Times New Roman" w:cs="Times New Roman"/>
                <w:color w:val="000000" w:themeColor="text1"/>
                <w:sz w:val="21"/>
                <w:szCs w:val="21"/>
                <w:vertAlign w:val="superscript"/>
              </w:rPr>
              <w:t>3</w:t>
            </w:r>
            <w:r>
              <w:rPr>
                <w:rFonts w:ascii="Times New Roman" w:eastAsia="宋体" w:hAnsi="Times New Roman" w:cs="Times New Roman"/>
                <w:color w:val="000000" w:themeColor="text1"/>
                <w:sz w:val="21"/>
                <w:szCs w:val="21"/>
              </w:rPr>
              <w:t xml:space="preserve"> 4</w:t>
            </w:r>
            <w:r>
              <w:rPr>
                <w:rFonts w:ascii="Times New Roman" w:eastAsia="宋体" w:hAnsi="Times New Roman" w:cs="Times New Roman"/>
                <w:color w:val="000000" w:themeColor="text1"/>
                <w:sz w:val="21"/>
                <w:szCs w:val="21"/>
              </w:rPr>
              <w:t>小时</w:t>
            </w:r>
            <w:r>
              <w:rPr>
                <w:rFonts w:ascii="Times New Roman" w:eastAsia="宋体" w:hAnsi="Times New Roman" w:cs="Times New Roman"/>
                <w:color w:val="000000" w:themeColor="text1"/>
                <w:sz w:val="21"/>
                <w:szCs w:val="21"/>
              </w:rPr>
              <w:t>(</w:t>
            </w:r>
            <w:r>
              <w:rPr>
                <w:rFonts w:ascii="Times New Roman" w:eastAsia="宋体" w:hAnsi="Times New Roman" w:cs="Times New Roman"/>
                <w:color w:val="000000" w:themeColor="text1"/>
                <w:sz w:val="21"/>
                <w:szCs w:val="21"/>
              </w:rPr>
              <w:t>大鼠吸入</w:t>
            </w:r>
            <w:r>
              <w:rPr>
                <w:rFonts w:ascii="Times New Roman" w:eastAsia="宋体" w:hAnsi="Times New Roman" w:cs="Times New Roman"/>
                <w:color w:val="000000" w:themeColor="text1"/>
                <w:sz w:val="21"/>
                <w:szCs w:val="21"/>
              </w:rPr>
              <w:t>)</w:t>
            </w:r>
          </w:p>
        </w:tc>
      </w:tr>
      <w:tr w:rsidR="00DB6592">
        <w:trPr>
          <w:cantSplit/>
          <w:trHeight w:val="681"/>
          <w:jc w:val="center"/>
        </w:trPr>
        <w:tc>
          <w:tcPr>
            <w:tcW w:w="469" w:type="dxa"/>
            <w:vMerge/>
            <w:tcBorders>
              <w:top w:val="single" w:sz="6" w:space="0" w:color="auto"/>
              <w:left w:val="single" w:sz="6" w:space="0" w:color="auto"/>
              <w:bottom w:val="single" w:sz="6" w:space="0" w:color="auto"/>
              <w:right w:val="single" w:sz="6" w:space="0" w:color="auto"/>
            </w:tcBorders>
            <w:vAlign w:val="center"/>
          </w:tcPr>
          <w:p w:rsidR="00DB6592" w:rsidRDefault="00DB6592">
            <w:pPr>
              <w:jc w:val="center"/>
              <w:rPr>
                <w:rFonts w:ascii="Times New Roman" w:eastAsia="宋体" w:hAnsi="Times New Roman" w:cs="Times New Roman"/>
                <w:color w:val="000000" w:themeColor="text1"/>
                <w:sz w:val="21"/>
                <w:szCs w:val="21"/>
              </w:rPr>
            </w:pPr>
          </w:p>
        </w:tc>
        <w:tc>
          <w:tcPr>
            <w:tcW w:w="1832" w:type="dxa"/>
            <w:tcBorders>
              <w:top w:val="single" w:sz="6" w:space="0" w:color="auto"/>
              <w:left w:val="single" w:sz="6" w:space="0" w:color="auto"/>
              <w:bottom w:val="single" w:sz="4"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健康危害</w:t>
            </w:r>
          </w:p>
        </w:tc>
        <w:tc>
          <w:tcPr>
            <w:tcW w:w="6697" w:type="dxa"/>
            <w:gridSpan w:val="8"/>
            <w:tcBorders>
              <w:top w:val="single" w:sz="6" w:space="0" w:color="auto"/>
              <w:left w:val="single" w:sz="6" w:space="0" w:color="auto"/>
              <w:bottom w:val="single" w:sz="4"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低浓度氨对粘膜有刺激作用，高浓度可造成组织溶解坏死。急性中毒：轻度者出现流泪、咽痛、声音嘶哑、咳嗽、咯痰等；眼结膜、鼻粘膜、咽部充血、水肿；胸部</w:t>
            </w:r>
            <w:r>
              <w:rPr>
                <w:rFonts w:ascii="Times New Roman" w:eastAsia="宋体" w:hAnsi="Times New Roman" w:cs="Times New Roman"/>
                <w:color w:val="000000" w:themeColor="text1"/>
                <w:sz w:val="21"/>
                <w:szCs w:val="21"/>
              </w:rPr>
              <w:t>X</w:t>
            </w:r>
            <w:r>
              <w:rPr>
                <w:rFonts w:ascii="Times New Roman" w:eastAsia="宋体" w:hAnsi="Times New Roman" w:cs="Times New Roman"/>
                <w:color w:val="000000" w:themeColor="text1"/>
                <w:sz w:val="21"/>
                <w:szCs w:val="21"/>
              </w:rPr>
              <w:t>线征象符合支气管炎或支气管周围炎。中度中毒上述症状加剧，出现呼吸困难、紫绀；胸部</w:t>
            </w:r>
            <w:r>
              <w:rPr>
                <w:rFonts w:ascii="Times New Roman" w:eastAsia="宋体" w:hAnsi="Times New Roman" w:cs="Times New Roman"/>
                <w:color w:val="000000" w:themeColor="text1"/>
                <w:sz w:val="21"/>
                <w:szCs w:val="21"/>
              </w:rPr>
              <w:t>X</w:t>
            </w:r>
            <w:r>
              <w:rPr>
                <w:rFonts w:ascii="Times New Roman" w:eastAsia="宋体" w:hAnsi="Times New Roman" w:cs="Times New Roman"/>
                <w:color w:val="000000" w:themeColor="text1"/>
                <w:sz w:val="21"/>
                <w:szCs w:val="21"/>
              </w:rPr>
              <w:t>线征象符合肺炎或间质性肺炎。严重者可发生中毒性肺水肿，或有呼吸窘迫综合征，患者剧烈咳嗽、咯大量粉红色泡沫痰、呼吸窘迫、谵妄、昏迷、休克等。可发生喉头水肿或支气管粘膜坏死脱落窒息。高浓度氨可引起反射性呼吸停止。液氨或高浓度氨可致眼灼伤；液氨可致皮肤灼伤。</w:t>
            </w:r>
          </w:p>
        </w:tc>
      </w:tr>
      <w:tr w:rsidR="00DB6592">
        <w:trPr>
          <w:cantSplit/>
          <w:trHeight w:val="318"/>
          <w:jc w:val="center"/>
        </w:trPr>
        <w:tc>
          <w:tcPr>
            <w:tcW w:w="469" w:type="dxa"/>
            <w:vMerge/>
            <w:tcBorders>
              <w:top w:val="single" w:sz="6" w:space="0" w:color="auto"/>
              <w:left w:val="single" w:sz="6" w:space="0" w:color="auto"/>
              <w:bottom w:val="single" w:sz="6" w:space="0" w:color="auto"/>
              <w:right w:val="single" w:sz="6" w:space="0" w:color="auto"/>
            </w:tcBorders>
            <w:vAlign w:val="center"/>
          </w:tcPr>
          <w:p w:rsidR="00DB6592" w:rsidRDefault="00DB6592">
            <w:pPr>
              <w:jc w:val="center"/>
              <w:rPr>
                <w:rFonts w:ascii="Times New Roman" w:eastAsia="宋体" w:hAnsi="Times New Roman" w:cs="Times New Roman"/>
                <w:color w:val="000000" w:themeColor="text1"/>
                <w:sz w:val="21"/>
                <w:szCs w:val="21"/>
              </w:rPr>
            </w:pPr>
          </w:p>
        </w:tc>
        <w:tc>
          <w:tcPr>
            <w:tcW w:w="1832" w:type="dxa"/>
            <w:tcBorders>
              <w:top w:val="single" w:sz="4" w:space="0" w:color="auto"/>
              <w:left w:val="single" w:sz="6" w:space="0" w:color="auto"/>
              <w:bottom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急救方法</w:t>
            </w:r>
          </w:p>
        </w:tc>
        <w:tc>
          <w:tcPr>
            <w:tcW w:w="6697" w:type="dxa"/>
            <w:gridSpan w:val="8"/>
            <w:tcBorders>
              <w:top w:val="single" w:sz="4" w:space="0" w:color="auto"/>
              <w:left w:val="single" w:sz="6" w:space="0" w:color="auto"/>
              <w:bottom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皮肤接触：立即脱去污染的衣着，应用</w:t>
            </w:r>
            <w:r>
              <w:rPr>
                <w:rFonts w:ascii="Times New Roman" w:eastAsia="宋体" w:hAnsi="Times New Roman" w:cs="Times New Roman"/>
                <w:color w:val="000000" w:themeColor="text1"/>
                <w:sz w:val="21"/>
                <w:szCs w:val="21"/>
              </w:rPr>
              <w:t>2%</w:t>
            </w:r>
            <w:r>
              <w:rPr>
                <w:rFonts w:ascii="Times New Roman" w:eastAsia="宋体" w:hAnsi="Times New Roman" w:cs="Times New Roman"/>
                <w:color w:val="000000" w:themeColor="text1"/>
                <w:sz w:val="21"/>
                <w:szCs w:val="21"/>
              </w:rPr>
              <w:t>硼酸液或大量清水彻底冲洗，就医。</w:t>
            </w:r>
          </w:p>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眼睛接触：立即提起眼睑，用大量流动清水或生理盐水彻底冲洗至少</w:t>
            </w:r>
            <w:r>
              <w:rPr>
                <w:rFonts w:ascii="Times New Roman" w:eastAsia="宋体" w:hAnsi="Times New Roman" w:cs="Times New Roman"/>
                <w:color w:val="000000" w:themeColor="text1"/>
                <w:sz w:val="21"/>
                <w:szCs w:val="21"/>
              </w:rPr>
              <w:t>15</w:t>
            </w:r>
            <w:r>
              <w:rPr>
                <w:rFonts w:ascii="Times New Roman" w:eastAsia="宋体" w:hAnsi="Times New Roman" w:cs="Times New Roman"/>
                <w:color w:val="000000" w:themeColor="text1"/>
                <w:sz w:val="21"/>
                <w:szCs w:val="21"/>
              </w:rPr>
              <w:t>分钟，就医。</w:t>
            </w:r>
          </w:p>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吸入：迅速脱离现场至空气新鲜处。保持呼吸道通畅。如呼吸困难，给输氧。如呼吸停止，立即进行人工呼吸，就医。</w:t>
            </w:r>
          </w:p>
        </w:tc>
      </w:tr>
      <w:tr w:rsidR="00DB6592">
        <w:trPr>
          <w:cantSplit/>
          <w:trHeight w:val="536"/>
          <w:jc w:val="center"/>
        </w:trPr>
        <w:tc>
          <w:tcPr>
            <w:tcW w:w="469" w:type="dxa"/>
            <w:vMerge w:val="restart"/>
            <w:tcBorders>
              <w:top w:val="single" w:sz="6" w:space="0" w:color="auto"/>
              <w:left w:val="single" w:sz="6" w:space="0" w:color="auto"/>
              <w:bottom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燃烧爆炸危险性</w:t>
            </w:r>
          </w:p>
        </w:tc>
        <w:tc>
          <w:tcPr>
            <w:tcW w:w="1832" w:type="dxa"/>
            <w:tcBorders>
              <w:top w:val="single" w:sz="6" w:space="0" w:color="auto"/>
              <w:left w:val="single" w:sz="6" w:space="0" w:color="auto"/>
              <w:bottom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燃烧性</w:t>
            </w:r>
          </w:p>
        </w:tc>
        <w:tc>
          <w:tcPr>
            <w:tcW w:w="1499" w:type="dxa"/>
            <w:gridSpan w:val="3"/>
            <w:tcBorders>
              <w:top w:val="single" w:sz="6" w:space="0" w:color="auto"/>
              <w:left w:val="single" w:sz="6" w:space="0" w:color="auto"/>
              <w:bottom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易燃</w:t>
            </w:r>
          </w:p>
        </w:tc>
        <w:tc>
          <w:tcPr>
            <w:tcW w:w="2059" w:type="dxa"/>
            <w:gridSpan w:val="2"/>
            <w:tcBorders>
              <w:top w:val="single" w:sz="6" w:space="0" w:color="auto"/>
              <w:left w:val="single" w:sz="6" w:space="0" w:color="auto"/>
              <w:bottom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燃烧分解物</w:t>
            </w:r>
          </w:p>
        </w:tc>
        <w:tc>
          <w:tcPr>
            <w:tcW w:w="3139" w:type="dxa"/>
            <w:gridSpan w:val="3"/>
            <w:tcBorders>
              <w:top w:val="single" w:sz="6" w:space="0" w:color="auto"/>
              <w:left w:val="single" w:sz="6" w:space="0" w:color="auto"/>
              <w:bottom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r>
      <w:tr w:rsidR="00DB6592">
        <w:trPr>
          <w:cantSplit/>
          <w:trHeight w:val="440"/>
          <w:jc w:val="center"/>
        </w:trPr>
        <w:tc>
          <w:tcPr>
            <w:tcW w:w="469" w:type="dxa"/>
            <w:vMerge/>
            <w:tcBorders>
              <w:top w:val="single" w:sz="6" w:space="0" w:color="auto"/>
              <w:left w:val="single" w:sz="6" w:space="0" w:color="auto"/>
              <w:bottom w:val="single" w:sz="6" w:space="0" w:color="auto"/>
              <w:right w:val="single" w:sz="6" w:space="0" w:color="auto"/>
            </w:tcBorders>
            <w:vAlign w:val="center"/>
          </w:tcPr>
          <w:p w:rsidR="00DB6592" w:rsidRDefault="00DB6592">
            <w:pPr>
              <w:jc w:val="center"/>
              <w:rPr>
                <w:rFonts w:ascii="Times New Roman" w:eastAsia="宋体" w:hAnsi="Times New Roman" w:cs="Times New Roman"/>
                <w:color w:val="000000" w:themeColor="text1"/>
                <w:sz w:val="21"/>
                <w:szCs w:val="21"/>
              </w:rPr>
            </w:pPr>
          </w:p>
        </w:tc>
        <w:tc>
          <w:tcPr>
            <w:tcW w:w="1832" w:type="dxa"/>
            <w:tcBorders>
              <w:top w:val="single" w:sz="6" w:space="0" w:color="auto"/>
              <w:left w:val="single" w:sz="6" w:space="0" w:color="auto"/>
              <w:bottom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闪点（</w:t>
            </w:r>
            <w:r>
              <w:rPr>
                <w:rFonts w:ascii="宋体" w:eastAsia="宋体" w:hAnsi="宋体" w:cs="宋体" w:hint="eastAsia"/>
                <w:color w:val="000000" w:themeColor="text1"/>
                <w:sz w:val="21"/>
                <w:szCs w:val="21"/>
              </w:rPr>
              <w:t>℃</w:t>
            </w:r>
            <w:r>
              <w:rPr>
                <w:rFonts w:ascii="Times New Roman" w:eastAsia="宋体" w:hAnsi="Times New Roman" w:cs="Times New Roman"/>
                <w:color w:val="000000" w:themeColor="text1"/>
                <w:sz w:val="21"/>
                <w:szCs w:val="21"/>
              </w:rPr>
              <w:t>）</w:t>
            </w:r>
          </w:p>
        </w:tc>
        <w:tc>
          <w:tcPr>
            <w:tcW w:w="1499" w:type="dxa"/>
            <w:gridSpan w:val="3"/>
            <w:tcBorders>
              <w:top w:val="single" w:sz="6" w:space="0" w:color="auto"/>
              <w:left w:val="single" w:sz="6" w:space="0" w:color="auto"/>
              <w:bottom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2059" w:type="dxa"/>
            <w:gridSpan w:val="2"/>
            <w:tcBorders>
              <w:top w:val="single" w:sz="6" w:space="0" w:color="auto"/>
              <w:left w:val="single" w:sz="6" w:space="0" w:color="auto"/>
              <w:bottom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爆炸上限（</w:t>
            </w:r>
            <w:r>
              <w:rPr>
                <w:rFonts w:ascii="Times New Roman" w:eastAsia="宋体" w:hAnsi="Times New Roman" w:cs="Times New Roman"/>
                <w:color w:val="000000" w:themeColor="text1"/>
                <w:sz w:val="21"/>
                <w:szCs w:val="21"/>
              </w:rPr>
              <w:t>v%</w:t>
            </w:r>
            <w:r>
              <w:rPr>
                <w:rFonts w:ascii="Times New Roman" w:eastAsia="宋体" w:hAnsi="Times New Roman" w:cs="Times New Roman"/>
                <w:color w:val="000000" w:themeColor="text1"/>
                <w:sz w:val="21"/>
                <w:szCs w:val="21"/>
              </w:rPr>
              <w:t>）</w:t>
            </w:r>
          </w:p>
        </w:tc>
        <w:tc>
          <w:tcPr>
            <w:tcW w:w="3139" w:type="dxa"/>
            <w:gridSpan w:val="3"/>
            <w:tcBorders>
              <w:top w:val="single" w:sz="6" w:space="0" w:color="auto"/>
              <w:left w:val="single" w:sz="6" w:space="0" w:color="auto"/>
              <w:bottom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27.4</w:t>
            </w:r>
          </w:p>
        </w:tc>
      </w:tr>
      <w:tr w:rsidR="00DB6592">
        <w:trPr>
          <w:cantSplit/>
          <w:trHeight w:val="445"/>
          <w:jc w:val="center"/>
        </w:trPr>
        <w:tc>
          <w:tcPr>
            <w:tcW w:w="469" w:type="dxa"/>
            <w:vMerge/>
            <w:tcBorders>
              <w:top w:val="single" w:sz="6" w:space="0" w:color="auto"/>
              <w:left w:val="single" w:sz="6" w:space="0" w:color="auto"/>
              <w:bottom w:val="single" w:sz="6" w:space="0" w:color="auto"/>
              <w:right w:val="single" w:sz="6" w:space="0" w:color="auto"/>
            </w:tcBorders>
            <w:vAlign w:val="center"/>
          </w:tcPr>
          <w:p w:rsidR="00DB6592" w:rsidRDefault="00DB6592">
            <w:pPr>
              <w:jc w:val="center"/>
              <w:rPr>
                <w:rFonts w:ascii="Times New Roman" w:eastAsia="宋体" w:hAnsi="Times New Roman" w:cs="Times New Roman"/>
                <w:color w:val="000000" w:themeColor="text1"/>
                <w:sz w:val="21"/>
                <w:szCs w:val="21"/>
              </w:rPr>
            </w:pPr>
          </w:p>
        </w:tc>
        <w:tc>
          <w:tcPr>
            <w:tcW w:w="1832" w:type="dxa"/>
            <w:tcBorders>
              <w:top w:val="single" w:sz="6" w:space="0" w:color="auto"/>
              <w:left w:val="single" w:sz="6" w:space="0" w:color="auto"/>
              <w:bottom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引燃温度（</w:t>
            </w:r>
            <w:r>
              <w:rPr>
                <w:rFonts w:ascii="宋体" w:eastAsia="宋体" w:hAnsi="宋体" w:cs="宋体" w:hint="eastAsia"/>
                <w:color w:val="000000" w:themeColor="text1"/>
                <w:sz w:val="21"/>
                <w:szCs w:val="21"/>
              </w:rPr>
              <w:t>℃</w:t>
            </w:r>
            <w:r>
              <w:rPr>
                <w:rFonts w:ascii="Times New Roman" w:eastAsia="宋体" w:hAnsi="Times New Roman" w:cs="Times New Roman"/>
                <w:color w:val="000000" w:themeColor="text1"/>
                <w:sz w:val="21"/>
                <w:szCs w:val="21"/>
              </w:rPr>
              <w:t>）</w:t>
            </w:r>
          </w:p>
        </w:tc>
        <w:tc>
          <w:tcPr>
            <w:tcW w:w="1499" w:type="dxa"/>
            <w:gridSpan w:val="3"/>
            <w:tcBorders>
              <w:top w:val="single" w:sz="6" w:space="0" w:color="auto"/>
              <w:left w:val="single" w:sz="6" w:space="0" w:color="auto"/>
              <w:bottom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651</w:t>
            </w:r>
          </w:p>
        </w:tc>
        <w:tc>
          <w:tcPr>
            <w:tcW w:w="2059" w:type="dxa"/>
            <w:gridSpan w:val="2"/>
            <w:tcBorders>
              <w:top w:val="single" w:sz="6" w:space="0" w:color="auto"/>
              <w:left w:val="single" w:sz="6" w:space="0" w:color="auto"/>
              <w:bottom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爆炸下限（</w:t>
            </w:r>
            <w:r>
              <w:rPr>
                <w:rFonts w:ascii="Times New Roman" w:eastAsia="宋体" w:hAnsi="Times New Roman" w:cs="Times New Roman"/>
                <w:color w:val="000000" w:themeColor="text1"/>
                <w:sz w:val="21"/>
                <w:szCs w:val="21"/>
              </w:rPr>
              <w:t>v%</w:t>
            </w:r>
            <w:r>
              <w:rPr>
                <w:rFonts w:ascii="Times New Roman" w:eastAsia="宋体" w:hAnsi="Times New Roman" w:cs="Times New Roman"/>
                <w:color w:val="000000" w:themeColor="text1"/>
                <w:sz w:val="21"/>
                <w:szCs w:val="21"/>
              </w:rPr>
              <w:t>）</w:t>
            </w:r>
          </w:p>
        </w:tc>
        <w:tc>
          <w:tcPr>
            <w:tcW w:w="3139" w:type="dxa"/>
            <w:gridSpan w:val="3"/>
            <w:tcBorders>
              <w:top w:val="single" w:sz="6" w:space="0" w:color="auto"/>
              <w:left w:val="single" w:sz="6" w:space="0" w:color="auto"/>
              <w:bottom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15.7</w:t>
            </w:r>
          </w:p>
        </w:tc>
      </w:tr>
      <w:tr w:rsidR="00DB6592">
        <w:trPr>
          <w:cantSplit/>
          <w:trHeight w:val="808"/>
          <w:jc w:val="center"/>
        </w:trPr>
        <w:tc>
          <w:tcPr>
            <w:tcW w:w="469" w:type="dxa"/>
            <w:vMerge/>
            <w:tcBorders>
              <w:top w:val="single" w:sz="6" w:space="0" w:color="auto"/>
              <w:left w:val="single" w:sz="6" w:space="0" w:color="auto"/>
              <w:bottom w:val="single" w:sz="6" w:space="0" w:color="auto"/>
              <w:right w:val="single" w:sz="6" w:space="0" w:color="auto"/>
            </w:tcBorders>
            <w:vAlign w:val="center"/>
          </w:tcPr>
          <w:p w:rsidR="00DB6592" w:rsidRDefault="00DB6592">
            <w:pPr>
              <w:jc w:val="center"/>
              <w:rPr>
                <w:rFonts w:ascii="Times New Roman" w:eastAsia="宋体" w:hAnsi="Times New Roman" w:cs="Times New Roman"/>
                <w:color w:val="000000" w:themeColor="text1"/>
                <w:sz w:val="21"/>
                <w:szCs w:val="21"/>
              </w:rPr>
            </w:pPr>
          </w:p>
        </w:tc>
        <w:tc>
          <w:tcPr>
            <w:tcW w:w="1832" w:type="dxa"/>
            <w:tcBorders>
              <w:top w:val="single" w:sz="6" w:space="0" w:color="auto"/>
              <w:left w:val="single" w:sz="6" w:space="0" w:color="auto"/>
              <w:bottom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危险特性</w:t>
            </w:r>
          </w:p>
        </w:tc>
        <w:tc>
          <w:tcPr>
            <w:tcW w:w="6697" w:type="dxa"/>
            <w:gridSpan w:val="8"/>
            <w:tcBorders>
              <w:top w:val="single" w:sz="6" w:space="0" w:color="auto"/>
              <w:left w:val="single" w:sz="6" w:space="0" w:color="auto"/>
              <w:bottom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与空气混合能形成爆炸性混合物。遇明火、高热能引起燃烧爆炸。与氟、氯等接触会发生剧烈的化学反应。若遇高热，容器内压增大，有开裂和爆炸的危险。</w:t>
            </w:r>
          </w:p>
        </w:tc>
      </w:tr>
      <w:tr w:rsidR="00DB6592">
        <w:trPr>
          <w:cantSplit/>
          <w:trHeight w:val="422"/>
          <w:jc w:val="center"/>
        </w:trPr>
        <w:tc>
          <w:tcPr>
            <w:tcW w:w="469" w:type="dxa"/>
            <w:vMerge/>
            <w:tcBorders>
              <w:top w:val="single" w:sz="6" w:space="0" w:color="auto"/>
              <w:left w:val="single" w:sz="6" w:space="0" w:color="auto"/>
              <w:bottom w:val="single" w:sz="6" w:space="0" w:color="auto"/>
              <w:right w:val="single" w:sz="6" w:space="0" w:color="auto"/>
            </w:tcBorders>
            <w:vAlign w:val="center"/>
          </w:tcPr>
          <w:p w:rsidR="00DB6592" w:rsidRDefault="00DB6592">
            <w:pPr>
              <w:jc w:val="center"/>
              <w:rPr>
                <w:rFonts w:ascii="Times New Roman" w:eastAsia="宋体" w:hAnsi="Times New Roman" w:cs="Times New Roman"/>
                <w:color w:val="000000" w:themeColor="text1"/>
                <w:sz w:val="21"/>
                <w:szCs w:val="21"/>
              </w:rPr>
            </w:pPr>
          </w:p>
        </w:tc>
        <w:tc>
          <w:tcPr>
            <w:tcW w:w="1832" w:type="dxa"/>
            <w:tcBorders>
              <w:top w:val="single" w:sz="6" w:space="0" w:color="auto"/>
              <w:left w:val="single" w:sz="6" w:space="0" w:color="auto"/>
              <w:bottom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储运条件</w:t>
            </w:r>
          </w:p>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与泄漏处理</w:t>
            </w:r>
          </w:p>
        </w:tc>
        <w:tc>
          <w:tcPr>
            <w:tcW w:w="6697" w:type="dxa"/>
            <w:gridSpan w:val="8"/>
            <w:tcBorders>
              <w:top w:val="single" w:sz="6" w:space="0" w:color="auto"/>
              <w:left w:val="single" w:sz="6" w:space="0" w:color="auto"/>
              <w:bottom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储运条件：储存在阴凉、通风良好的专用库房内或大型气柜，远离容易起火的地方。与氧化剂、酸类、卤素接触隔离储运。泄漏处理：切断火源，勿使其燃烧，同时关闭阀门等，制止渗漏；并用雾状水保护阀门人员；操作时必须穿戴防毒面具与手套。对残余废气或钢瓶泄漏出气要用排风机排至空旷地方。</w:t>
            </w:r>
          </w:p>
        </w:tc>
      </w:tr>
      <w:tr w:rsidR="00DB6592">
        <w:trPr>
          <w:cantSplit/>
          <w:trHeight w:val="301"/>
          <w:jc w:val="center"/>
        </w:trPr>
        <w:tc>
          <w:tcPr>
            <w:tcW w:w="469" w:type="dxa"/>
            <w:vMerge/>
            <w:tcBorders>
              <w:top w:val="single" w:sz="6" w:space="0" w:color="auto"/>
              <w:left w:val="single" w:sz="6" w:space="0" w:color="auto"/>
              <w:bottom w:val="single" w:sz="6" w:space="0" w:color="auto"/>
              <w:right w:val="single" w:sz="6" w:space="0" w:color="auto"/>
            </w:tcBorders>
            <w:vAlign w:val="center"/>
          </w:tcPr>
          <w:p w:rsidR="00DB6592" w:rsidRDefault="00DB6592">
            <w:pPr>
              <w:jc w:val="center"/>
              <w:rPr>
                <w:rFonts w:ascii="Times New Roman" w:eastAsia="宋体" w:hAnsi="Times New Roman" w:cs="Times New Roman"/>
                <w:color w:val="000000" w:themeColor="text1"/>
                <w:sz w:val="21"/>
                <w:szCs w:val="21"/>
              </w:rPr>
            </w:pPr>
          </w:p>
        </w:tc>
        <w:tc>
          <w:tcPr>
            <w:tcW w:w="1832" w:type="dxa"/>
            <w:tcBorders>
              <w:top w:val="single" w:sz="6" w:space="0" w:color="auto"/>
              <w:left w:val="single" w:sz="6" w:space="0" w:color="auto"/>
              <w:bottom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灭火方法</w:t>
            </w:r>
          </w:p>
        </w:tc>
        <w:tc>
          <w:tcPr>
            <w:tcW w:w="6697" w:type="dxa"/>
            <w:gridSpan w:val="8"/>
            <w:tcBorders>
              <w:top w:val="single" w:sz="6" w:space="0" w:color="auto"/>
              <w:left w:val="single" w:sz="6" w:space="0" w:color="auto"/>
              <w:bottom w:val="single" w:sz="6" w:space="0" w:color="auto"/>
              <w:right w:val="single" w:sz="6" w:space="0" w:color="auto"/>
            </w:tcBorders>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消防人员必须穿全身防火防毒服，在上风向灭火。切断气源。若不能切断气源，则不允许熄灭泄漏处的火焰。喷水冷却容器，可能的话将容器从火场移至空旷处。灭火剂：雾状水、抗溶性泡沫、二氧化碳、砂土。</w:t>
            </w:r>
          </w:p>
        </w:tc>
      </w:tr>
    </w:tbl>
    <w:p w:rsidR="00DB6592" w:rsidRDefault="00DB6592">
      <w:pPr>
        <w:snapToGrid w:val="0"/>
        <w:spacing w:line="360" w:lineRule="auto"/>
        <w:ind w:firstLineChars="200" w:firstLine="480"/>
        <w:rPr>
          <w:rFonts w:ascii="Times New Roman" w:eastAsia="宋体" w:hAnsi="Times New Roman" w:cs="Times New Roman"/>
          <w:color w:val="000000" w:themeColor="text1"/>
          <w:szCs w:val="24"/>
        </w:rPr>
      </w:pPr>
    </w:p>
    <w:p w:rsidR="00DB6592" w:rsidRDefault="00FD01D4">
      <w:pPr>
        <w:pStyle w:val="32"/>
        <w:spacing w:before="0" w:after="0" w:line="415" w:lineRule="auto"/>
        <w:rPr>
          <w:rFonts w:ascii="Times New Roman" w:eastAsia="宋体" w:hAnsi="Times New Roman" w:cs="Times New Roman"/>
          <w:color w:val="000000" w:themeColor="text1"/>
          <w:sz w:val="28"/>
        </w:rPr>
      </w:pPr>
      <w:bookmarkStart w:id="130" w:name="_Toc529024155"/>
      <w:bookmarkStart w:id="131" w:name="_Toc529021066"/>
      <w:bookmarkStart w:id="132" w:name="_Toc529019960"/>
      <w:r>
        <w:rPr>
          <w:rFonts w:ascii="Times New Roman" w:eastAsia="宋体" w:hAnsi="Times New Roman" w:cs="Times New Roman"/>
          <w:color w:val="000000" w:themeColor="text1"/>
          <w:sz w:val="28"/>
        </w:rPr>
        <w:t>3.5.2</w:t>
      </w:r>
      <w:bookmarkEnd w:id="130"/>
      <w:bookmarkEnd w:id="131"/>
      <w:bookmarkEnd w:id="132"/>
      <w:r>
        <w:rPr>
          <w:rFonts w:ascii="Times New Roman" w:eastAsia="宋体" w:hAnsi="Times New Roman" w:cs="Times New Roman"/>
          <w:color w:val="000000" w:themeColor="text1"/>
          <w:sz w:val="28"/>
        </w:rPr>
        <w:t>能耗</w:t>
      </w:r>
    </w:p>
    <w:p w:rsidR="00DB6592" w:rsidRDefault="00FD01D4">
      <w:pPr>
        <w:snapToGrid w:val="0"/>
        <w:spacing w:line="360" w:lineRule="auto"/>
        <w:ind w:firstLineChars="200"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本项目为液氨存储项目，所有设备均为电能驱动。</w:t>
      </w:r>
    </w:p>
    <w:p w:rsidR="00DB6592" w:rsidRDefault="00FD01D4">
      <w:pPr>
        <w:jc w:val="center"/>
        <w:rPr>
          <w:rFonts w:ascii="Times New Roman" w:eastAsia="宋体" w:hAnsi="Times New Roman" w:cs="Times New Roman"/>
          <w:b/>
          <w:color w:val="000000" w:themeColor="text1"/>
          <w:szCs w:val="24"/>
        </w:rPr>
      </w:pPr>
      <w:r>
        <w:rPr>
          <w:rFonts w:ascii="Times New Roman" w:eastAsia="宋体" w:hAnsi="Times New Roman" w:cs="Times New Roman"/>
          <w:b/>
          <w:color w:val="000000" w:themeColor="text1"/>
          <w:szCs w:val="24"/>
        </w:rPr>
        <w:t>表</w:t>
      </w:r>
      <w:r>
        <w:rPr>
          <w:rFonts w:ascii="Times New Roman" w:eastAsia="宋体" w:hAnsi="Times New Roman" w:cs="Times New Roman"/>
          <w:b/>
          <w:color w:val="000000" w:themeColor="text1"/>
          <w:szCs w:val="24"/>
        </w:rPr>
        <w:t xml:space="preserve">3.6-2   </w:t>
      </w:r>
      <w:r>
        <w:rPr>
          <w:rFonts w:ascii="Times New Roman" w:eastAsia="宋体" w:hAnsi="Times New Roman" w:cs="Times New Roman"/>
          <w:b/>
          <w:color w:val="000000" w:themeColor="text1"/>
          <w:szCs w:val="24"/>
        </w:rPr>
        <w:t>主要辅料消耗情况</w:t>
      </w:r>
    </w:p>
    <w:tbl>
      <w:tblPr>
        <w:tblStyle w:val="afff3"/>
        <w:tblW w:w="9004" w:type="dxa"/>
        <w:jc w:val="center"/>
        <w:tblLayout w:type="fixed"/>
        <w:tblLook w:val="04A0" w:firstRow="1" w:lastRow="0" w:firstColumn="1" w:lastColumn="0" w:noHBand="0" w:noVBand="1"/>
      </w:tblPr>
      <w:tblGrid>
        <w:gridCol w:w="1272"/>
        <w:gridCol w:w="2127"/>
        <w:gridCol w:w="2409"/>
        <w:gridCol w:w="3196"/>
      </w:tblGrid>
      <w:tr w:rsidR="00DB6592">
        <w:trPr>
          <w:trHeight w:val="369"/>
          <w:jc w:val="center"/>
        </w:trPr>
        <w:tc>
          <w:tcPr>
            <w:tcW w:w="1272" w:type="dxa"/>
            <w:vAlign w:val="center"/>
          </w:tcPr>
          <w:p w:rsidR="00DB6592" w:rsidRDefault="00FD01D4">
            <w:pPr>
              <w:jc w:val="center"/>
              <w:rPr>
                <w:rFonts w:ascii="Times New Roman" w:eastAsia="宋体" w:hAnsi="Times New Roman" w:cs="Times New Roman"/>
                <w:b/>
                <w:color w:val="000000" w:themeColor="text1"/>
                <w:sz w:val="21"/>
                <w:szCs w:val="24"/>
              </w:rPr>
            </w:pPr>
            <w:r>
              <w:rPr>
                <w:rFonts w:ascii="Times New Roman" w:eastAsia="宋体" w:hAnsi="Times New Roman" w:cs="Times New Roman"/>
                <w:b/>
                <w:color w:val="000000" w:themeColor="text1"/>
                <w:sz w:val="21"/>
                <w:szCs w:val="24"/>
              </w:rPr>
              <w:t>名称</w:t>
            </w:r>
          </w:p>
        </w:tc>
        <w:tc>
          <w:tcPr>
            <w:tcW w:w="2127" w:type="dxa"/>
            <w:vAlign w:val="center"/>
          </w:tcPr>
          <w:p w:rsidR="00DB6592" w:rsidRDefault="00FD01D4">
            <w:pPr>
              <w:jc w:val="center"/>
              <w:rPr>
                <w:rFonts w:ascii="Times New Roman" w:eastAsia="宋体" w:hAnsi="Times New Roman" w:cs="Times New Roman"/>
                <w:b/>
                <w:color w:val="000000" w:themeColor="text1"/>
                <w:sz w:val="21"/>
                <w:szCs w:val="24"/>
              </w:rPr>
            </w:pPr>
            <w:r>
              <w:rPr>
                <w:rFonts w:ascii="Times New Roman" w:eastAsia="宋体" w:hAnsi="Times New Roman" w:cs="Times New Roman"/>
                <w:b/>
                <w:color w:val="000000" w:themeColor="text1"/>
                <w:sz w:val="21"/>
                <w:szCs w:val="24"/>
              </w:rPr>
              <w:t>设计年用量</w:t>
            </w:r>
          </w:p>
        </w:tc>
        <w:tc>
          <w:tcPr>
            <w:tcW w:w="2409" w:type="dxa"/>
            <w:vAlign w:val="center"/>
          </w:tcPr>
          <w:p w:rsidR="00DB6592" w:rsidRDefault="00FD01D4">
            <w:pPr>
              <w:jc w:val="center"/>
              <w:rPr>
                <w:rFonts w:ascii="Times New Roman" w:eastAsia="宋体" w:hAnsi="Times New Roman" w:cs="Times New Roman"/>
                <w:b/>
                <w:color w:val="000000" w:themeColor="text1"/>
                <w:sz w:val="21"/>
                <w:szCs w:val="24"/>
              </w:rPr>
            </w:pPr>
            <w:r>
              <w:rPr>
                <w:rFonts w:ascii="Times New Roman" w:eastAsia="宋体" w:hAnsi="Times New Roman" w:cs="Times New Roman"/>
                <w:b/>
                <w:color w:val="000000" w:themeColor="text1"/>
                <w:sz w:val="21"/>
                <w:szCs w:val="24"/>
              </w:rPr>
              <w:t>用途</w:t>
            </w:r>
          </w:p>
        </w:tc>
        <w:tc>
          <w:tcPr>
            <w:tcW w:w="3196" w:type="dxa"/>
            <w:vAlign w:val="center"/>
          </w:tcPr>
          <w:p w:rsidR="00DB6592" w:rsidRDefault="00FD01D4">
            <w:pPr>
              <w:jc w:val="center"/>
              <w:rPr>
                <w:rFonts w:ascii="Times New Roman" w:eastAsia="宋体" w:hAnsi="Times New Roman" w:cs="Times New Roman"/>
                <w:b/>
                <w:color w:val="000000" w:themeColor="text1"/>
                <w:sz w:val="21"/>
                <w:szCs w:val="24"/>
              </w:rPr>
            </w:pPr>
            <w:r>
              <w:rPr>
                <w:rFonts w:ascii="Times New Roman" w:eastAsia="宋体" w:hAnsi="Times New Roman" w:cs="Times New Roman"/>
                <w:b/>
                <w:color w:val="000000" w:themeColor="text1"/>
                <w:sz w:val="21"/>
                <w:szCs w:val="24"/>
              </w:rPr>
              <w:t>来源</w:t>
            </w:r>
          </w:p>
        </w:tc>
      </w:tr>
      <w:tr w:rsidR="00DB6592">
        <w:trPr>
          <w:trHeight w:val="369"/>
          <w:jc w:val="center"/>
        </w:trPr>
        <w:tc>
          <w:tcPr>
            <w:tcW w:w="1272" w:type="dxa"/>
            <w:vAlign w:val="center"/>
          </w:tcPr>
          <w:p w:rsidR="00DB6592" w:rsidRDefault="00FD01D4">
            <w:pPr>
              <w:jc w:val="center"/>
              <w:rPr>
                <w:rFonts w:ascii="Times New Roman" w:eastAsia="宋体" w:hAnsi="Times New Roman" w:cs="Times New Roman"/>
                <w:color w:val="000000" w:themeColor="text1"/>
                <w:sz w:val="21"/>
                <w:szCs w:val="24"/>
              </w:rPr>
            </w:pPr>
            <w:r>
              <w:rPr>
                <w:rFonts w:ascii="Times New Roman" w:eastAsia="宋体" w:hAnsi="Times New Roman" w:cs="Times New Roman"/>
                <w:color w:val="000000" w:themeColor="text1"/>
                <w:sz w:val="21"/>
                <w:szCs w:val="24"/>
              </w:rPr>
              <w:t>电能</w:t>
            </w:r>
          </w:p>
        </w:tc>
        <w:tc>
          <w:tcPr>
            <w:tcW w:w="2127" w:type="dxa"/>
            <w:vAlign w:val="center"/>
          </w:tcPr>
          <w:p w:rsidR="00DB6592" w:rsidRDefault="00FD01D4">
            <w:pPr>
              <w:jc w:val="center"/>
              <w:rPr>
                <w:rFonts w:ascii="Times New Roman" w:eastAsia="宋体" w:hAnsi="Times New Roman" w:cs="Times New Roman"/>
                <w:color w:val="000000" w:themeColor="text1"/>
                <w:sz w:val="21"/>
                <w:szCs w:val="24"/>
              </w:rPr>
            </w:pPr>
            <w:r>
              <w:rPr>
                <w:rFonts w:ascii="Times New Roman" w:eastAsia="宋体" w:hAnsi="Times New Roman" w:cs="Times New Roman"/>
                <w:color w:val="000000" w:themeColor="text1"/>
                <w:sz w:val="21"/>
                <w:szCs w:val="24"/>
              </w:rPr>
              <w:t>6000kW·h/a</w:t>
            </w:r>
          </w:p>
        </w:tc>
        <w:tc>
          <w:tcPr>
            <w:tcW w:w="2409" w:type="dxa"/>
            <w:vAlign w:val="center"/>
          </w:tcPr>
          <w:p w:rsidR="00DB6592" w:rsidRDefault="00FD01D4">
            <w:pPr>
              <w:jc w:val="center"/>
              <w:rPr>
                <w:rFonts w:ascii="Times New Roman" w:eastAsia="宋体" w:hAnsi="Times New Roman" w:cs="Times New Roman"/>
                <w:color w:val="000000" w:themeColor="text1"/>
                <w:sz w:val="21"/>
                <w:szCs w:val="24"/>
              </w:rPr>
            </w:pPr>
            <w:r>
              <w:rPr>
                <w:rFonts w:ascii="Times New Roman" w:eastAsia="宋体" w:hAnsi="Times New Roman" w:cs="Times New Roman"/>
                <w:color w:val="000000" w:themeColor="text1"/>
                <w:sz w:val="21"/>
                <w:szCs w:val="24"/>
              </w:rPr>
              <w:t>驱动设备</w:t>
            </w:r>
          </w:p>
        </w:tc>
        <w:tc>
          <w:tcPr>
            <w:tcW w:w="3196" w:type="dxa"/>
            <w:vAlign w:val="center"/>
          </w:tcPr>
          <w:p w:rsidR="00DB6592" w:rsidRDefault="00FD01D4">
            <w:pPr>
              <w:jc w:val="center"/>
              <w:rPr>
                <w:rFonts w:ascii="Times New Roman" w:eastAsia="宋体" w:hAnsi="Times New Roman" w:cs="Times New Roman"/>
                <w:color w:val="000000" w:themeColor="text1"/>
                <w:sz w:val="21"/>
                <w:szCs w:val="24"/>
              </w:rPr>
            </w:pPr>
            <w:r>
              <w:rPr>
                <w:rFonts w:ascii="Times New Roman" w:eastAsia="宋体" w:hAnsi="Times New Roman" w:cs="Times New Roman"/>
                <w:color w:val="000000" w:themeColor="text1"/>
                <w:sz w:val="21"/>
                <w:szCs w:val="24"/>
              </w:rPr>
              <w:t>工业园区电网</w:t>
            </w:r>
          </w:p>
        </w:tc>
      </w:tr>
      <w:tr w:rsidR="00DB6592">
        <w:trPr>
          <w:trHeight w:val="369"/>
          <w:jc w:val="center"/>
        </w:trPr>
        <w:tc>
          <w:tcPr>
            <w:tcW w:w="1272" w:type="dxa"/>
            <w:vAlign w:val="center"/>
          </w:tcPr>
          <w:p w:rsidR="00DB6592" w:rsidRDefault="00FD01D4">
            <w:pPr>
              <w:jc w:val="center"/>
              <w:rPr>
                <w:rFonts w:ascii="Times New Roman" w:eastAsia="宋体" w:hAnsi="Times New Roman" w:cs="Times New Roman"/>
                <w:color w:val="000000" w:themeColor="text1"/>
                <w:sz w:val="21"/>
                <w:szCs w:val="24"/>
              </w:rPr>
            </w:pPr>
            <w:r>
              <w:rPr>
                <w:rFonts w:ascii="Times New Roman" w:eastAsia="宋体" w:hAnsi="Times New Roman" w:cs="Times New Roman"/>
                <w:color w:val="000000" w:themeColor="text1"/>
                <w:sz w:val="21"/>
                <w:szCs w:val="24"/>
              </w:rPr>
              <w:t>水</w:t>
            </w:r>
          </w:p>
        </w:tc>
        <w:tc>
          <w:tcPr>
            <w:tcW w:w="2127" w:type="dxa"/>
            <w:vAlign w:val="center"/>
          </w:tcPr>
          <w:p w:rsidR="00DB6592" w:rsidRDefault="00FD01D4">
            <w:pPr>
              <w:jc w:val="center"/>
              <w:rPr>
                <w:rFonts w:ascii="Times New Roman" w:eastAsia="宋体" w:hAnsi="Times New Roman" w:cs="Times New Roman"/>
                <w:color w:val="000000" w:themeColor="text1"/>
                <w:sz w:val="21"/>
                <w:szCs w:val="24"/>
              </w:rPr>
            </w:pPr>
            <w:r>
              <w:rPr>
                <w:rFonts w:ascii="Times New Roman" w:eastAsia="宋体" w:hAnsi="Times New Roman" w:cs="Times New Roman"/>
                <w:color w:val="000000" w:themeColor="text1"/>
                <w:sz w:val="21"/>
                <w:szCs w:val="24"/>
              </w:rPr>
              <w:t>120t/a</w:t>
            </w:r>
          </w:p>
        </w:tc>
        <w:tc>
          <w:tcPr>
            <w:tcW w:w="2409" w:type="dxa"/>
            <w:vAlign w:val="center"/>
          </w:tcPr>
          <w:p w:rsidR="00DB6592" w:rsidRDefault="00FD01D4">
            <w:pPr>
              <w:jc w:val="center"/>
              <w:rPr>
                <w:rFonts w:ascii="Times New Roman" w:eastAsia="宋体" w:hAnsi="Times New Roman" w:cs="Times New Roman"/>
                <w:color w:val="000000" w:themeColor="text1"/>
                <w:sz w:val="21"/>
                <w:szCs w:val="24"/>
              </w:rPr>
            </w:pPr>
            <w:r>
              <w:rPr>
                <w:rFonts w:ascii="Times New Roman" w:eastAsia="宋体" w:hAnsi="Times New Roman" w:cs="Times New Roman"/>
                <w:color w:val="000000" w:themeColor="text1"/>
                <w:sz w:val="21"/>
                <w:szCs w:val="24"/>
              </w:rPr>
              <w:t>降温、洗涤氨气</w:t>
            </w:r>
          </w:p>
        </w:tc>
        <w:tc>
          <w:tcPr>
            <w:tcW w:w="3196" w:type="dxa"/>
            <w:vAlign w:val="center"/>
          </w:tcPr>
          <w:p w:rsidR="00DB6592" w:rsidRDefault="00FD01D4">
            <w:pPr>
              <w:jc w:val="center"/>
              <w:rPr>
                <w:rFonts w:ascii="Times New Roman" w:eastAsia="宋体" w:hAnsi="Times New Roman" w:cs="Times New Roman"/>
                <w:color w:val="000000" w:themeColor="text1"/>
                <w:sz w:val="21"/>
                <w:szCs w:val="24"/>
              </w:rPr>
            </w:pPr>
            <w:r>
              <w:rPr>
                <w:rFonts w:ascii="Times New Roman" w:eastAsia="宋体" w:hAnsi="Times New Roman" w:cs="Times New Roman"/>
                <w:color w:val="000000" w:themeColor="text1"/>
                <w:sz w:val="21"/>
                <w:szCs w:val="24"/>
              </w:rPr>
              <w:t>祥丰金麦生活用水管道</w:t>
            </w:r>
          </w:p>
        </w:tc>
      </w:tr>
    </w:tbl>
    <w:p w:rsidR="00DB6592" w:rsidRDefault="00FD01D4">
      <w:pPr>
        <w:pStyle w:val="20"/>
        <w:spacing w:before="120" w:after="120" w:line="360" w:lineRule="auto"/>
        <w:rPr>
          <w:rFonts w:ascii="Times New Roman" w:eastAsia="宋体" w:hAnsi="Times New Roman" w:cs="Times New Roman"/>
          <w:color w:val="000000" w:themeColor="text1"/>
          <w:sz w:val="30"/>
          <w:szCs w:val="30"/>
        </w:rPr>
      </w:pPr>
      <w:bookmarkStart w:id="133" w:name="_Toc529024156"/>
      <w:bookmarkStart w:id="134" w:name="_Toc529019961"/>
      <w:bookmarkStart w:id="135" w:name="_Toc529021067"/>
      <w:r>
        <w:rPr>
          <w:rFonts w:ascii="Times New Roman" w:eastAsia="宋体" w:hAnsi="Times New Roman" w:cs="Times New Roman"/>
          <w:color w:val="000000" w:themeColor="text1"/>
          <w:sz w:val="30"/>
          <w:szCs w:val="30"/>
        </w:rPr>
        <w:t>3.6</w:t>
      </w:r>
      <w:bookmarkEnd w:id="133"/>
      <w:bookmarkEnd w:id="134"/>
      <w:bookmarkEnd w:id="135"/>
      <w:r>
        <w:rPr>
          <w:rFonts w:ascii="Times New Roman" w:eastAsia="宋体" w:hAnsi="Times New Roman" w:cs="Times New Roman"/>
          <w:color w:val="000000" w:themeColor="text1"/>
          <w:sz w:val="30"/>
          <w:szCs w:val="30"/>
        </w:rPr>
        <w:t>总平面布置</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厂区平面布置本着与区域规划相协调，满足生产工艺要求为原则，罐区与装车鹤管分开，做到经济、实用、美观，拟建灌区位于项目区东侧，事故水池和地磅位于项目区南侧，为项目区高程最低点，方便运输和管理。</w:t>
      </w:r>
    </w:p>
    <w:p w:rsidR="00DB6592" w:rsidRDefault="00DB6592">
      <w:pPr>
        <w:rPr>
          <w:rFonts w:ascii="Times New Roman" w:eastAsia="宋体" w:hAnsi="Times New Roman" w:cs="Times New Roman"/>
          <w:color w:val="000000" w:themeColor="text1"/>
        </w:rPr>
      </w:pPr>
    </w:p>
    <w:p w:rsidR="00DB6592" w:rsidRDefault="00FD01D4">
      <w:pPr>
        <w:pStyle w:val="20"/>
        <w:spacing w:before="120" w:after="120" w:line="360" w:lineRule="auto"/>
        <w:rPr>
          <w:rFonts w:ascii="Times New Roman" w:eastAsia="宋体" w:hAnsi="Times New Roman" w:cs="Times New Roman"/>
          <w:color w:val="000000" w:themeColor="text1"/>
          <w:sz w:val="30"/>
          <w:szCs w:val="30"/>
        </w:rPr>
      </w:pPr>
      <w:r>
        <w:rPr>
          <w:rFonts w:ascii="Times New Roman" w:eastAsia="宋体" w:hAnsi="Times New Roman" w:cs="Times New Roman"/>
          <w:color w:val="000000" w:themeColor="text1"/>
          <w:sz w:val="30"/>
          <w:szCs w:val="30"/>
        </w:rPr>
        <w:t>3.7</w:t>
      </w:r>
      <w:r>
        <w:rPr>
          <w:rFonts w:ascii="Times New Roman" w:eastAsia="宋体" w:hAnsi="Times New Roman" w:cs="Times New Roman"/>
          <w:color w:val="000000" w:themeColor="text1"/>
          <w:sz w:val="30"/>
          <w:szCs w:val="30"/>
        </w:rPr>
        <w:t>公用工程</w:t>
      </w:r>
    </w:p>
    <w:p w:rsidR="00DB6592" w:rsidRDefault="00FD01D4">
      <w:pPr>
        <w:pStyle w:val="32"/>
        <w:spacing w:before="0" w:after="0" w:line="415" w:lineRule="auto"/>
        <w:rPr>
          <w:rFonts w:ascii="Times New Roman" w:eastAsia="宋体" w:hAnsi="Times New Roman" w:cs="Times New Roman"/>
          <w:color w:val="000000" w:themeColor="text1"/>
          <w:sz w:val="28"/>
        </w:rPr>
      </w:pPr>
      <w:r>
        <w:rPr>
          <w:rFonts w:ascii="Times New Roman" w:eastAsia="宋体" w:hAnsi="Times New Roman" w:cs="Times New Roman"/>
          <w:color w:val="000000" w:themeColor="text1"/>
          <w:sz w:val="28"/>
        </w:rPr>
        <w:t>3.7.1</w:t>
      </w:r>
      <w:r>
        <w:rPr>
          <w:rFonts w:ascii="Times New Roman" w:eastAsia="宋体" w:hAnsi="Times New Roman" w:cs="Times New Roman"/>
          <w:color w:val="000000" w:themeColor="text1"/>
          <w:sz w:val="28"/>
        </w:rPr>
        <w:t>给水工程</w:t>
      </w:r>
    </w:p>
    <w:p w:rsidR="00DB6592" w:rsidRDefault="00FD01D4">
      <w:pPr>
        <w:spacing w:line="360" w:lineRule="auto"/>
        <w:ind w:firstLineChars="200"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项目供水从祥丰金麦有限公司生活给水管道上接</w:t>
      </w:r>
      <w:r>
        <w:rPr>
          <w:rFonts w:ascii="Times New Roman" w:eastAsia="宋体" w:hAnsi="Times New Roman" w:cs="Times New Roman"/>
          <w:color w:val="000000" w:themeColor="text1"/>
          <w:szCs w:val="24"/>
        </w:rPr>
        <w:t>DN50mm</w:t>
      </w:r>
      <w:r>
        <w:rPr>
          <w:rFonts w:ascii="Times New Roman" w:eastAsia="宋体" w:hAnsi="Times New Roman" w:cs="Times New Roman"/>
          <w:color w:val="000000" w:themeColor="text1"/>
          <w:szCs w:val="24"/>
        </w:rPr>
        <w:t>的引入管，供水压力</w:t>
      </w:r>
      <w:r>
        <w:rPr>
          <w:rFonts w:ascii="Times New Roman" w:eastAsia="宋体" w:hAnsi="Times New Roman" w:cs="Times New Roman"/>
          <w:color w:val="000000" w:themeColor="text1"/>
          <w:szCs w:val="24"/>
        </w:rPr>
        <w:t>≥0.30Mpa</w:t>
      </w:r>
      <w:r>
        <w:rPr>
          <w:rFonts w:ascii="Times New Roman" w:eastAsia="宋体" w:hAnsi="Times New Roman" w:cs="Times New Roman"/>
          <w:color w:val="000000" w:themeColor="text1"/>
          <w:szCs w:val="24"/>
        </w:rPr>
        <w:t>，能够满足项目液氨储罐喷淋降温、洗涤塔及洗眼器用水需求。</w:t>
      </w:r>
    </w:p>
    <w:p w:rsidR="00DB6592" w:rsidRDefault="00FD01D4">
      <w:pPr>
        <w:pStyle w:val="32"/>
        <w:spacing w:before="0" w:after="0" w:line="415" w:lineRule="auto"/>
        <w:rPr>
          <w:rFonts w:ascii="Times New Roman" w:eastAsia="宋体" w:hAnsi="Times New Roman" w:cs="Times New Roman"/>
          <w:color w:val="000000" w:themeColor="text1"/>
          <w:sz w:val="28"/>
        </w:rPr>
      </w:pPr>
      <w:r>
        <w:rPr>
          <w:rFonts w:ascii="Times New Roman" w:eastAsia="宋体" w:hAnsi="Times New Roman" w:cs="Times New Roman"/>
          <w:color w:val="000000" w:themeColor="text1"/>
          <w:sz w:val="28"/>
        </w:rPr>
        <w:t xml:space="preserve">3.7.2 </w:t>
      </w:r>
      <w:r>
        <w:rPr>
          <w:rFonts w:ascii="Times New Roman" w:eastAsia="宋体" w:hAnsi="Times New Roman" w:cs="Times New Roman"/>
          <w:color w:val="000000" w:themeColor="text1"/>
          <w:sz w:val="28"/>
        </w:rPr>
        <w:t>排水工程</w:t>
      </w:r>
    </w:p>
    <w:p w:rsidR="00DB6592" w:rsidRDefault="00FD01D4">
      <w:pPr>
        <w:widowControl/>
        <w:spacing w:line="360" w:lineRule="auto"/>
        <w:ind w:firstLineChars="200" w:firstLine="48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厂区排水采用雨污分流制，废水均不外排。</w:t>
      </w:r>
    </w:p>
    <w:p w:rsidR="00DB6592" w:rsidRDefault="00FD01D4">
      <w:pPr>
        <w:widowControl/>
        <w:spacing w:line="360" w:lineRule="auto"/>
        <w:ind w:firstLineChars="200" w:firstLine="482"/>
        <w:rPr>
          <w:rFonts w:ascii="Times New Roman" w:eastAsia="宋体" w:hAnsi="Times New Roman" w:cs="Times New Roman"/>
          <w:color w:val="000000" w:themeColor="text1"/>
          <w:sz w:val="32"/>
        </w:rPr>
      </w:pPr>
      <w:r>
        <w:rPr>
          <w:rFonts w:ascii="Times New Roman" w:eastAsia="宋体" w:hAnsi="Times New Roman" w:cs="Times New Roman"/>
          <w:b/>
          <w:color w:val="000000" w:themeColor="text1"/>
          <w:szCs w:val="21"/>
        </w:rPr>
        <w:t>初期雨水：</w:t>
      </w:r>
      <w:r>
        <w:rPr>
          <w:rFonts w:ascii="Times New Roman" w:eastAsia="宋体" w:hAnsi="Times New Roman" w:cs="Times New Roman"/>
          <w:color w:val="000000" w:themeColor="text1"/>
          <w:szCs w:val="21"/>
        </w:rPr>
        <w:t>经重力排入雨水沉砂池经沉淀处理后汇入</w:t>
      </w:r>
      <w:r>
        <w:rPr>
          <w:rFonts w:ascii="Times New Roman" w:eastAsia="宋体" w:hAnsi="Times New Roman" w:cs="Times New Roman"/>
          <w:color w:val="000000" w:themeColor="text1"/>
        </w:rPr>
        <w:t>祥丰金麦湿法球磨站作为补充用水。</w:t>
      </w:r>
    </w:p>
    <w:p w:rsidR="00DB6592" w:rsidRDefault="00FD01D4">
      <w:pPr>
        <w:widowControl/>
        <w:spacing w:line="360" w:lineRule="auto"/>
        <w:ind w:firstLineChars="200" w:firstLine="482"/>
        <w:rPr>
          <w:rFonts w:ascii="Times New Roman" w:eastAsia="宋体" w:hAnsi="Times New Roman" w:cs="Times New Roman"/>
          <w:color w:val="000000" w:themeColor="text1"/>
          <w:szCs w:val="21"/>
        </w:rPr>
      </w:pPr>
      <w:r>
        <w:rPr>
          <w:rFonts w:ascii="Times New Roman" w:eastAsia="宋体" w:hAnsi="Times New Roman" w:cs="Times New Roman"/>
          <w:b/>
          <w:color w:val="000000" w:themeColor="text1"/>
          <w:szCs w:val="21"/>
        </w:rPr>
        <w:t>液氨储罐降温废水：</w:t>
      </w:r>
      <w:r>
        <w:rPr>
          <w:rFonts w:ascii="Times New Roman" w:eastAsia="宋体" w:hAnsi="Times New Roman" w:cs="Times New Roman"/>
          <w:color w:val="000000" w:themeColor="text1"/>
          <w:szCs w:val="21"/>
        </w:rPr>
        <w:t>汇入</w:t>
      </w:r>
      <w:r>
        <w:rPr>
          <w:rFonts w:ascii="Times New Roman" w:eastAsia="宋体" w:hAnsi="Times New Roman" w:cs="Times New Roman"/>
          <w:color w:val="000000" w:themeColor="text1"/>
        </w:rPr>
        <w:t>祥丰金麦湿法球磨站作为补充用水</w:t>
      </w:r>
      <w:r>
        <w:rPr>
          <w:rFonts w:ascii="Times New Roman" w:eastAsia="宋体" w:hAnsi="Times New Roman" w:cs="Times New Roman"/>
          <w:color w:val="000000" w:themeColor="text1"/>
          <w:szCs w:val="21"/>
        </w:rPr>
        <w:t>。</w:t>
      </w:r>
    </w:p>
    <w:p w:rsidR="00DB6592" w:rsidRDefault="00FD01D4">
      <w:pPr>
        <w:widowControl/>
        <w:tabs>
          <w:tab w:val="left" w:pos="5812"/>
        </w:tabs>
        <w:spacing w:line="360" w:lineRule="auto"/>
        <w:ind w:firstLineChars="200" w:firstLine="482"/>
        <w:rPr>
          <w:rFonts w:ascii="Times New Roman" w:eastAsia="宋体" w:hAnsi="Times New Roman" w:cs="Times New Roman"/>
          <w:color w:val="000000" w:themeColor="text1"/>
        </w:rPr>
      </w:pPr>
      <w:r>
        <w:rPr>
          <w:rFonts w:ascii="Times New Roman" w:eastAsia="宋体" w:hAnsi="Times New Roman" w:cs="Times New Roman"/>
          <w:b/>
          <w:color w:val="000000" w:themeColor="text1"/>
          <w:szCs w:val="21"/>
        </w:rPr>
        <w:t>洗涤塔喷淋废水：</w:t>
      </w:r>
      <w:r>
        <w:rPr>
          <w:rFonts w:ascii="Times New Roman" w:eastAsia="宋体" w:hAnsi="Times New Roman" w:cs="Times New Roman"/>
          <w:color w:val="000000" w:themeColor="text1"/>
          <w:szCs w:val="21"/>
        </w:rPr>
        <w:t>通过管道输送至祥丰金麦硫酸装置氨法脱硫作为原料。</w:t>
      </w:r>
    </w:p>
    <w:p w:rsidR="00DB6592" w:rsidRDefault="00FD01D4">
      <w:pPr>
        <w:pStyle w:val="32"/>
        <w:spacing w:before="0" w:after="0" w:line="415" w:lineRule="auto"/>
        <w:rPr>
          <w:rFonts w:ascii="Times New Roman" w:eastAsia="宋体" w:hAnsi="Times New Roman" w:cs="Times New Roman"/>
          <w:color w:val="000000" w:themeColor="text1"/>
          <w:sz w:val="28"/>
        </w:rPr>
      </w:pPr>
      <w:r>
        <w:rPr>
          <w:rFonts w:ascii="Times New Roman" w:eastAsia="宋体" w:hAnsi="Times New Roman" w:cs="Times New Roman"/>
          <w:color w:val="000000" w:themeColor="text1"/>
          <w:sz w:val="28"/>
        </w:rPr>
        <w:t xml:space="preserve">3.7.3 </w:t>
      </w:r>
      <w:r>
        <w:rPr>
          <w:rFonts w:ascii="Times New Roman" w:eastAsia="宋体" w:hAnsi="Times New Roman" w:cs="Times New Roman"/>
          <w:color w:val="000000" w:themeColor="text1"/>
          <w:sz w:val="28"/>
        </w:rPr>
        <w:t>供电</w:t>
      </w:r>
    </w:p>
    <w:p w:rsidR="00DB6592" w:rsidRDefault="00FD01D4">
      <w:pPr>
        <w:spacing w:line="360" w:lineRule="auto"/>
        <w:ind w:firstLineChars="200" w:firstLine="48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电源引自工业园区</w:t>
      </w:r>
      <w:r>
        <w:rPr>
          <w:rFonts w:ascii="Times New Roman" w:eastAsia="宋体" w:hAnsi="Times New Roman" w:cs="Times New Roman"/>
          <w:color w:val="000000" w:themeColor="text1"/>
          <w:szCs w:val="21"/>
        </w:rPr>
        <w:t>10kV</w:t>
      </w:r>
      <w:r>
        <w:rPr>
          <w:rFonts w:ascii="Times New Roman" w:eastAsia="宋体" w:hAnsi="Times New Roman" w:cs="Times New Roman"/>
          <w:color w:val="000000" w:themeColor="text1"/>
          <w:szCs w:val="21"/>
        </w:rPr>
        <w:t>变电站。</w:t>
      </w:r>
    </w:p>
    <w:p w:rsidR="00DB6592" w:rsidRDefault="00FD01D4">
      <w:pPr>
        <w:pStyle w:val="20"/>
        <w:spacing w:before="120" w:after="120" w:line="360" w:lineRule="auto"/>
        <w:rPr>
          <w:rFonts w:ascii="Times New Roman" w:eastAsia="宋体" w:hAnsi="Times New Roman" w:cs="Times New Roman"/>
          <w:color w:val="000000" w:themeColor="text1"/>
          <w:sz w:val="30"/>
          <w:szCs w:val="30"/>
        </w:rPr>
      </w:pPr>
      <w:bookmarkStart w:id="136" w:name="_Toc529019962"/>
      <w:bookmarkStart w:id="137" w:name="_Toc529024157"/>
      <w:bookmarkStart w:id="138" w:name="_Toc529021068"/>
      <w:r>
        <w:rPr>
          <w:rFonts w:ascii="Times New Roman" w:eastAsia="宋体" w:hAnsi="Times New Roman" w:cs="Times New Roman"/>
          <w:color w:val="000000" w:themeColor="text1"/>
          <w:sz w:val="30"/>
          <w:szCs w:val="30"/>
        </w:rPr>
        <w:t>3.8</w:t>
      </w:r>
      <w:bookmarkEnd w:id="136"/>
      <w:bookmarkEnd w:id="137"/>
      <w:bookmarkEnd w:id="138"/>
      <w:r>
        <w:rPr>
          <w:rFonts w:ascii="Times New Roman" w:eastAsia="宋体" w:hAnsi="Times New Roman" w:cs="Times New Roman"/>
          <w:color w:val="000000" w:themeColor="text1"/>
          <w:sz w:val="30"/>
          <w:szCs w:val="30"/>
        </w:rPr>
        <w:t>工作制度及劳动定员</w:t>
      </w:r>
    </w:p>
    <w:p w:rsidR="00DB6592" w:rsidRDefault="00FD01D4">
      <w:pPr>
        <w:pStyle w:val="32"/>
        <w:spacing w:before="0" w:after="0" w:line="415" w:lineRule="auto"/>
        <w:rPr>
          <w:rFonts w:ascii="Times New Roman" w:eastAsia="宋体" w:hAnsi="Times New Roman" w:cs="Times New Roman"/>
          <w:color w:val="000000" w:themeColor="text1"/>
          <w:sz w:val="28"/>
        </w:rPr>
      </w:pPr>
      <w:r>
        <w:rPr>
          <w:rFonts w:ascii="Times New Roman" w:eastAsia="宋体" w:hAnsi="Times New Roman" w:cs="Times New Roman"/>
          <w:color w:val="000000" w:themeColor="text1"/>
          <w:sz w:val="28"/>
        </w:rPr>
        <w:t>3.8.1</w:t>
      </w:r>
      <w:r>
        <w:rPr>
          <w:rFonts w:ascii="Times New Roman" w:eastAsia="宋体" w:hAnsi="Times New Roman" w:cs="Times New Roman"/>
          <w:color w:val="000000" w:themeColor="text1"/>
          <w:sz w:val="28"/>
        </w:rPr>
        <w:t>工作制度</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）年工作日：</w:t>
      </w:r>
      <w:r>
        <w:rPr>
          <w:rFonts w:ascii="Times New Roman" w:eastAsia="宋体" w:hAnsi="Times New Roman" w:cs="Times New Roman"/>
          <w:color w:val="000000" w:themeColor="text1"/>
        </w:rPr>
        <w:t>365</w:t>
      </w:r>
      <w:r>
        <w:rPr>
          <w:rFonts w:ascii="Times New Roman" w:eastAsia="宋体" w:hAnsi="Times New Roman" w:cs="Times New Roman"/>
          <w:color w:val="000000" w:themeColor="text1"/>
        </w:rPr>
        <w:t>天。</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lastRenderedPageBreak/>
        <w:t>（</w:t>
      </w: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）运营班制：按四班三运转的方式，每班次</w:t>
      </w:r>
      <w:r>
        <w:rPr>
          <w:rFonts w:ascii="Times New Roman" w:eastAsia="宋体" w:hAnsi="Times New Roman" w:cs="Times New Roman"/>
          <w:color w:val="000000" w:themeColor="text1"/>
        </w:rPr>
        <w:t>8h</w:t>
      </w:r>
      <w:r>
        <w:rPr>
          <w:rFonts w:ascii="Times New Roman" w:eastAsia="宋体" w:hAnsi="Times New Roman" w:cs="Times New Roman"/>
          <w:color w:val="000000" w:themeColor="text1"/>
        </w:rPr>
        <w:t>。</w:t>
      </w:r>
    </w:p>
    <w:p w:rsidR="00DB6592" w:rsidRDefault="00FD01D4">
      <w:pPr>
        <w:pStyle w:val="32"/>
        <w:spacing w:before="0" w:after="0" w:line="415" w:lineRule="auto"/>
        <w:rPr>
          <w:rFonts w:ascii="Times New Roman" w:eastAsia="宋体" w:hAnsi="Times New Roman" w:cs="Times New Roman"/>
          <w:color w:val="000000" w:themeColor="text1"/>
          <w:sz w:val="28"/>
        </w:rPr>
      </w:pPr>
      <w:r>
        <w:rPr>
          <w:rFonts w:ascii="Times New Roman" w:eastAsia="宋体" w:hAnsi="Times New Roman" w:cs="Times New Roman"/>
          <w:color w:val="000000" w:themeColor="text1"/>
          <w:sz w:val="28"/>
        </w:rPr>
        <w:t>3.8.2</w:t>
      </w:r>
      <w:r>
        <w:rPr>
          <w:rFonts w:ascii="Times New Roman" w:eastAsia="宋体" w:hAnsi="Times New Roman" w:cs="Times New Roman"/>
          <w:color w:val="000000" w:themeColor="text1"/>
          <w:sz w:val="28"/>
        </w:rPr>
        <w:t>劳动定员</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项目建成后，劳动定员</w:t>
      </w:r>
      <w:r>
        <w:rPr>
          <w:rFonts w:ascii="Times New Roman" w:eastAsia="宋体" w:hAnsi="Times New Roman" w:cs="Times New Roman"/>
          <w:color w:val="000000" w:themeColor="text1"/>
        </w:rPr>
        <w:t>8</w:t>
      </w:r>
      <w:r>
        <w:rPr>
          <w:rFonts w:ascii="Times New Roman" w:eastAsia="宋体" w:hAnsi="Times New Roman" w:cs="Times New Roman"/>
          <w:color w:val="000000" w:themeColor="text1"/>
        </w:rPr>
        <w:t>人，分</w:t>
      </w:r>
      <w:r>
        <w:rPr>
          <w:rFonts w:ascii="Times New Roman" w:eastAsia="宋体" w:hAnsi="Times New Roman" w:cs="Times New Roman"/>
          <w:color w:val="000000" w:themeColor="text1"/>
        </w:rPr>
        <w:t>4</w:t>
      </w:r>
      <w:r>
        <w:rPr>
          <w:rFonts w:ascii="Times New Roman" w:eastAsia="宋体" w:hAnsi="Times New Roman" w:cs="Times New Roman"/>
          <w:color w:val="000000" w:themeColor="text1"/>
        </w:rPr>
        <w:t>班，每班</w:t>
      </w: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人并每班设工段长</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人。</w:t>
      </w:r>
    </w:p>
    <w:p w:rsidR="00DB6592" w:rsidRDefault="00FD01D4">
      <w:pPr>
        <w:pStyle w:val="20"/>
        <w:spacing w:before="120" w:after="120" w:line="360" w:lineRule="auto"/>
        <w:rPr>
          <w:rFonts w:ascii="Times New Roman" w:eastAsia="宋体" w:hAnsi="Times New Roman" w:cs="Times New Roman"/>
          <w:color w:val="000000" w:themeColor="text1"/>
          <w:sz w:val="30"/>
          <w:szCs w:val="30"/>
        </w:rPr>
      </w:pPr>
      <w:bookmarkStart w:id="139" w:name="_Toc529021069"/>
      <w:bookmarkStart w:id="140" w:name="_Toc529019963"/>
      <w:bookmarkStart w:id="141" w:name="_Toc529024158"/>
      <w:r>
        <w:rPr>
          <w:rFonts w:ascii="Times New Roman" w:eastAsia="宋体" w:hAnsi="Times New Roman" w:cs="Times New Roman"/>
          <w:color w:val="000000" w:themeColor="text1"/>
          <w:sz w:val="30"/>
          <w:szCs w:val="30"/>
        </w:rPr>
        <w:t>3.8</w:t>
      </w:r>
      <w:bookmarkEnd w:id="139"/>
      <w:bookmarkEnd w:id="140"/>
      <w:bookmarkEnd w:id="141"/>
      <w:r>
        <w:rPr>
          <w:rFonts w:ascii="Times New Roman" w:eastAsia="宋体" w:hAnsi="Times New Roman" w:cs="Times New Roman"/>
          <w:color w:val="000000" w:themeColor="text1"/>
          <w:sz w:val="30"/>
          <w:szCs w:val="30"/>
        </w:rPr>
        <w:t>项目实施进度安排</w:t>
      </w:r>
    </w:p>
    <w:p w:rsidR="00DB6592" w:rsidRDefault="00FD01D4">
      <w:pPr>
        <w:pStyle w:val="a8"/>
        <w:spacing w:after="0"/>
        <w:ind w:firstLineChars="200" w:firstLine="480"/>
        <w:rPr>
          <w:color w:val="000000" w:themeColor="text1"/>
        </w:rPr>
      </w:pPr>
      <w:bookmarkStart w:id="142" w:name="_Toc529021070"/>
      <w:bookmarkStart w:id="143" w:name="_Toc529019964"/>
      <w:bookmarkStart w:id="144" w:name="_Toc529024159"/>
      <w:r>
        <w:rPr>
          <w:color w:val="000000" w:themeColor="text1"/>
        </w:rPr>
        <w:t>本项目建设期为</w:t>
      </w:r>
      <w:r>
        <w:rPr>
          <w:color w:val="000000" w:themeColor="text1"/>
        </w:rPr>
        <w:t>8</w:t>
      </w:r>
      <w:r>
        <w:rPr>
          <w:color w:val="000000" w:themeColor="text1"/>
        </w:rPr>
        <w:t>个月，初步计划如下：</w:t>
      </w:r>
    </w:p>
    <w:p w:rsidR="00DB6592" w:rsidRDefault="00FD01D4">
      <w:pPr>
        <w:pStyle w:val="a8"/>
        <w:spacing w:after="0"/>
        <w:ind w:firstLineChars="200" w:firstLine="480"/>
        <w:rPr>
          <w:color w:val="000000" w:themeColor="text1"/>
        </w:rPr>
      </w:pPr>
      <w:r>
        <w:rPr>
          <w:color w:val="000000" w:themeColor="text1"/>
        </w:rPr>
        <w:t>初步设计</w:t>
      </w:r>
      <w:r>
        <w:rPr>
          <w:color w:val="000000" w:themeColor="text1"/>
        </w:rPr>
        <w:t>1</w:t>
      </w:r>
      <w:r>
        <w:rPr>
          <w:color w:val="000000" w:themeColor="text1"/>
        </w:rPr>
        <w:t>个月；</w:t>
      </w:r>
    </w:p>
    <w:p w:rsidR="00DB6592" w:rsidRDefault="00FD01D4">
      <w:pPr>
        <w:pStyle w:val="a8"/>
        <w:spacing w:after="0"/>
        <w:ind w:firstLineChars="200" w:firstLine="480"/>
        <w:rPr>
          <w:color w:val="000000" w:themeColor="text1"/>
        </w:rPr>
      </w:pPr>
      <w:r>
        <w:rPr>
          <w:color w:val="000000" w:themeColor="text1"/>
        </w:rPr>
        <w:t>场地详勘</w:t>
      </w:r>
      <w:r>
        <w:rPr>
          <w:color w:val="000000" w:themeColor="text1"/>
        </w:rPr>
        <w:t>0.5</w:t>
      </w:r>
      <w:r>
        <w:rPr>
          <w:color w:val="000000" w:themeColor="text1"/>
        </w:rPr>
        <w:t>个月；</w:t>
      </w:r>
    </w:p>
    <w:p w:rsidR="00DB6592" w:rsidRDefault="00FD01D4">
      <w:pPr>
        <w:pStyle w:val="a8"/>
        <w:spacing w:after="0"/>
        <w:ind w:firstLineChars="200" w:firstLine="480"/>
        <w:rPr>
          <w:color w:val="000000" w:themeColor="text1"/>
        </w:rPr>
      </w:pPr>
      <w:r>
        <w:rPr>
          <w:color w:val="000000" w:themeColor="text1"/>
        </w:rPr>
        <w:t>施工图设计</w:t>
      </w:r>
      <w:r>
        <w:rPr>
          <w:color w:val="000000" w:themeColor="text1"/>
        </w:rPr>
        <w:t>1.5</w:t>
      </w:r>
      <w:r>
        <w:rPr>
          <w:color w:val="000000" w:themeColor="text1"/>
        </w:rPr>
        <w:t>个月；</w:t>
      </w:r>
    </w:p>
    <w:p w:rsidR="00DB6592" w:rsidRDefault="00FD01D4">
      <w:pPr>
        <w:pStyle w:val="a8"/>
        <w:spacing w:after="0"/>
        <w:ind w:firstLineChars="200" w:firstLine="480"/>
        <w:rPr>
          <w:color w:val="000000" w:themeColor="text1"/>
        </w:rPr>
      </w:pPr>
      <w:r>
        <w:rPr>
          <w:color w:val="000000" w:themeColor="text1"/>
        </w:rPr>
        <w:t>设备、材料招标采购及到货</w:t>
      </w:r>
      <w:r>
        <w:rPr>
          <w:color w:val="000000" w:themeColor="text1"/>
        </w:rPr>
        <w:t>3</w:t>
      </w:r>
      <w:r>
        <w:rPr>
          <w:color w:val="000000" w:themeColor="text1"/>
        </w:rPr>
        <w:t>个月；</w:t>
      </w:r>
    </w:p>
    <w:p w:rsidR="00DB6592" w:rsidRDefault="00FD01D4">
      <w:pPr>
        <w:pStyle w:val="a8"/>
        <w:spacing w:after="0"/>
        <w:ind w:firstLineChars="200" w:firstLine="480"/>
        <w:rPr>
          <w:color w:val="000000" w:themeColor="text1"/>
        </w:rPr>
      </w:pPr>
      <w:r>
        <w:rPr>
          <w:color w:val="000000" w:themeColor="text1"/>
        </w:rPr>
        <w:t>土建施工</w:t>
      </w:r>
      <w:r>
        <w:rPr>
          <w:color w:val="000000" w:themeColor="text1"/>
        </w:rPr>
        <w:t>3</w:t>
      </w:r>
      <w:r>
        <w:rPr>
          <w:color w:val="000000" w:themeColor="text1"/>
        </w:rPr>
        <w:t>个月；</w:t>
      </w:r>
    </w:p>
    <w:p w:rsidR="00DB6592" w:rsidRDefault="00FD01D4">
      <w:pPr>
        <w:pStyle w:val="a8"/>
        <w:spacing w:after="0"/>
        <w:ind w:firstLineChars="200" w:firstLine="480"/>
        <w:rPr>
          <w:color w:val="000000" w:themeColor="text1"/>
        </w:rPr>
      </w:pPr>
      <w:r>
        <w:rPr>
          <w:color w:val="000000" w:themeColor="text1"/>
        </w:rPr>
        <w:t>安装工程</w:t>
      </w:r>
      <w:r>
        <w:rPr>
          <w:color w:val="000000" w:themeColor="text1"/>
        </w:rPr>
        <w:t>4</w:t>
      </w:r>
      <w:r>
        <w:rPr>
          <w:color w:val="000000" w:themeColor="text1"/>
        </w:rPr>
        <w:t>个月；</w:t>
      </w:r>
    </w:p>
    <w:p w:rsidR="00DB6592" w:rsidRDefault="00FD01D4">
      <w:pPr>
        <w:pStyle w:val="a8"/>
        <w:spacing w:after="0"/>
        <w:ind w:firstLineChars="200" w:firstLine="480"/>
        <w:rPr>
          <w:color w:val="000000" w:themeColor="text1"/>
        </w:rPr>
      </w:pPr>
      <w:r>
        <w:rPr>
          <w:color w:val="000000" w:themeColor="text1"/>
        </w:rPr>
        <w:t>试车及考核</w:t>
      </w:r>
      <w:r>
        <w:rPr>
          <w:color w:val="000000" w:themeColor="text1"/>
        </w:rPr>
        <w:t>1</w:t>
      </w:r>
      <w:r>
        <w:rPr>
          <w:color w:val="000000" w:themeColor="text1"/>
        </w:rPr>
        <w:t>个月；</w:t>
      </w:r>
    </w:p>
    <w:p w:rsidR="00DB6592" w:rsidRDefault="00FD01D4">
      <w:pPr>
        <w:pStyle w:val="a8"/>
        <w:spacing w:after="0"/>
        <w:ind w:firstLineChars="200" w:firstLine="480"/>
        <w:rPr>
          <w:color w:val="000000" w:themeColor="text1"/>
        </w:rPr>
      </w:pPr>
      <w:r>
        <w:rPr>
          <w:color w:val="000000" w:themeColor="text1"/>
        </w:rPr>
        <w:t>上述各个阶段相互交错进行，建设期从初步设计算起至考核完毕共</w:t>
      </w:r>
      <w:r>
        <w:rPr>
          <w:color w:val="000000" w:themeColor="text1"/>
        </w:rPr>
        <w:t>8</w:t>
      </w:r>
      <w:r>
        <w:rPr>
          <w:color w:val="000000" w:themeColor="text1"/>
        </w:rPr>
        <w:t>个月。其实施计划如下表所示：</w:t>
      </w:r>
    </w:p>
    <w:p w:rsidR="00DB6592" w:rsidRDefault="00FD01D4">
      <w:pPr>
        <w:pStyle w:val="a8"/>
        <w:spacing w:after="0" w:line="240" w:lineRule="auto"/>
        <w:ind w:firstLineChars="0" w:firstLine="0"/>
        <w:jc w:val="center"/>
        <w:rPr>
          <w:b/>
          <w:color w:val="000000" w:themeColor="text1"/>
        </w:rPr>
      </w:pPr>
      <w:r>
        <w:rPr>
          <w:b/>
          <w:color w:val="000000" w:themeColor="text1"/>
        </w:rPr>
        <w:t>表</w:t>
      </w:r>
      <w:r>
        <w:rPr>
          <w:b/>
          <w:color w:val="000000" w:themeColor="text1"/>
        </w:rPr>
        <w:t xml:space="preserve">3.8-1  </w:t>
      </w:r>
      <w:r>
        <w:rPr>
          <w:b/>
          <w:color w:val="000000" w:themeColor="text1"/>
        </w:rPr>
        <w:t>施工进度表</w:t>
      </w:r>
    </w:p>
    <w:p w:rsidR="00DB6592" w:rsidRDefault="00FD01D4">
      <w:pPr>
        <w:pStyle w:val="a9"/>
        <w:spacing w:after="0"/>
        <w:jc w:val="center"/>
        <w:rPr>
          <w:rFonts w:ascii="Times New Roman" w:eastAsia="宋体" w:hAnsi="Times New Roman" w:cs="Times New Roman"/>
          <w:color w:val="000000" w:themeColor="text1"/>
          <w:sz w:val="28"/>
          <w:szCs w:val="28"/>
        </w:rPr>
      </w:pPr>
      <w:r>
        <w:rPr>
          <w:rFonts w:ascii="Times New Roman" w:eastAsia="宋体" w:hAnsi="Times New Roman" w:cs="Times New Roman"/>
          <w:noProof/>
          <w:color w:val="000000" w:themeColor="text1"/>
        </w:rPr>
        <w:drawing>
          <wp:inline distT="0" distB="0" distL="0" distR="0">
            <wp:extent cx="5907405" cy="2760345"/>
            <wp:effectExtent l="0" t="0" r="0" b="1905"/>
            <wp:docPr id="68" name="图片 3" descr="A4s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 descr="A4s Model (1)"/>
                    <pic:cNvPicPr>
                      <a:picLocks noChangeAspect="1" noChangeArrowheads="1"/>
                    </pic:cNvPicPr>
                  </pic:nvPicPr>
                  <pic:blipFill>
                    <a:blip r:embed="rId16" cstate="print">
                      <a:extLst>
                        <a:ext uri="{28A0092B-C50C-407E-A947-70E740481C1C}">
                          <a14:useLocalDpi xmlns:a14="http://schemas.microsoft.com/office/drawing/2010/main" val="0"/>
                        </a:ext>
                      </a:extLst>
                    </a:blip>
                    <a:srcRect l="9751" t="26437" r="24911" b="31204"/>
                    <a:stretch>
                      <a:fillRect/>
                    </a:stretch>
                  </pic:blipFill>
                  <pic:spPr>
                    <a:xfrm>
                      <a:off x="0" y="0"/>
                      <a:ext cx="5928964" cy="2770774"/>
                    </a:xfrm>
                    <a:prstGeom prst="rect">
                      <a:avLst/>
                    </a:prstGeom>
                    <a:noFill/>
                    <a:ln>
                      <a:noFill/>
                    </a:ln>
                  </pic:spPr>
                </pic:pic>
              </a:graphicData>
            </a:graphic>
          </wp:inline>
        </w:drawing>
      </w:r>
    </w:p>
    <w:p w:rsidR="00DB6592" w:rsidRDefault="00DB6592">
      <w:pPr>
        <w:rPr>
          <w:rFonts w:ascii="Times New Roman" w:eastAsia="宋体" w:hAnsi="Times New Roman" w:cs="Times New Roman"/>
          <w:color w:val="000000" w:themeColor="text1"/>
        </w:rPr>
      </w:pPr>
    </w:p>
    <w:p w:rsidR="00DB6592" w:rsidRDefault="00FD01D4">
      <w:pPr>
        <w:pStyle w:val="13"/>
        <w:spacing w:before="240" w:after="240" w:line="520" w:lineRule="exact"/>
        <w:jc w:val="left"/>
        <w:rPr>
          <w:rFonts w:ascii="Times New Roman" w:eastAsia="宋体" w:hAnsi="Times New Roman" w:cs="Times New Roman"/>
          <w:color w:val="000000" w:themeColor="text1"/>
        </w:rPr>
      </w:pPr>
      <w:bookmarkStart w:id="145" w:name="_Toc488020381"/>
      <w:bookmarkStart w:id="146" w:name="_Toc513125284"/>
      <w:bookmarkStart w:id="147" w:name="_Toc529019980"/>
      <w:bookmarkStart w:id="148" w:name="_Toc529021086"/>
      <w:bookmarkStart w:id="149" w:name="_Toc529024175"/>
      <w:bookmarkEnd w:id="142"/>
      <w:bookmarkEnd w:id="143"/>
      <w:bookmarkEnd w:id="144"/>
      <w:r>
        <w:rPr>
          <w:rFonts w:ascii="Times New Roman" w:eastAsia="宋体" w:hAnsi="Times New Roman" w:cs="Times New Roman"/>
          <w:color w:val="000000" w:themeColor="text1"/>
        </w:rPr>
        <w:t>4</w:t>
      </w:r>
      <w:r>
        <w:rPr>
          <w:rFonts w:ascii="Times New Roman" w:eastAsia="宋体" w:hAnsi="Times New Roman" w:cs="Times New Roman"/>
          <w:color w:val="000000" w:themeColor="text1"/>
        </w:rPr>
        <w:t>工程分析</w:t>
      </w:r>
      <w:bookmarkEnd w:id="145"/>
      <w:bookmarkEnd w:id="146"/>
      <w:bookmarkEnd w:id="147"/>
      <w:bookmarkEnd w:id="148"/>
      <w:bookmarkEnd w:id="149"/>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本项目为仓储项目，整个运营过程不新增任何物料，仅少量液氨会挥发，故不涉及物料及元素含量变化。</w:t>
      </w:r>
    </w:p>
    <w:p w:rsidR="00DB6592" w:rsidRDefault="00FD01D4">
      <w:pPr>
        <w:pStyle w:val="20"/>
        <w:spacing w:before="120" w:after="120" w:line="360" w:lineRule="auto"/>
        <w:rPr>
          <w:rFonts w:ascii="Times New Roman" w:eastAsia="宋体" w:hAnsi="Times New Roman" w:cs="Times New Roman"/>
          <w:color w:val="000000" w:themeColor="text1"/>
          <w:sz w:val="30"/>
          <w:szCs w:val="30"/>
        </w:rPr>
      </w:pPr>
      <w:bookmarkStart w:id="150" w:name="_Toc529019981"/>
      <w:bookmarkStart w:id="151" w:name="_Toc529021087"/>
      <w:bookmarkStart w:id="152" w:name="_Toc529024176"/>
      <w:bookmarkStart w:id="153" w:name="_Toc513125285"/>
      <w:r>
        <w:rPr>
          <w:rFonts w:ascii="Times New Roman" w:eastAsia="宋体" w:hAnsi="Times New Roman" w:cs="Times New Roman"/>
          <w:color w:val="000000" w:themeColor="text1"/>
          <w:sz w:val="30"/>
          <w:szCs w:val="30"/>
        </w:rPr>
        <w:lastRenderedPageBreak/>
        <w:t>4.1</w:t>
      </w:r>
      <w:r>
        <w:rPr>
          <w:rFonts w:ascii="Times New Roman" w:eastAsia="宋体" w:hAnsi="Times New Roman" w:cs="Times New Roman"/>
          <w:color w:val="000000" w:themeColor="text1"/>
          <w:sz w:val="30"/>
          <w:szCs w:val="30"/>
        </w:rPr>
        <w:t>项目生产工艺及产物环节分析</w:t>
      </w:r>
    </w:p>
    <w:p w:rsidR="00DB6592" w:rsidRDefault="00FD01D4">
      <w:pPr>
        <w:pStyle w:val="32"/>
        <w:spacing w:before="0" w:after="0" w:line="415" w:lineRule="auto"/>
        <w:rPr>
          <w:rFonts w:ascii="Times New Roman" w:eastAsia="宋体" w:hAnsi="Times New Roman" w:cs="Times New Roman"/>
          <w:color w:val="000000" w:themeColor="text1"/>
          <w:sz w:val="28"/>
        </w:rPr>
      </w:pPr>
      <w:r>
        <w:rPr>
          <w:rFonts w:ascii="Times New Roman" w:eastAsia="宋体" w:hAnsi="Times New Roman" w:cs="Times New Roman"/>
          <w:color w:val="000000" w:themeColor="text1"/>
          <w:sz w:val="28"/>
        </w:rPr>
        <w:t>4.1.1</w:t>
      </w:r>
      <w:r>
        <w:rPr>
          <w:rFonts w:ascii="Times New Roman" w:eastAsia="宋体" w:hAnsi="Times New Roman" w:cs="Times New Roman"/>
          <w:color w:val="000000" w:themeColor="text1"/>
          <w:sz w:val="28"/>
        </w:rPr>
        <w:t>液氨储罐充装概述</w:t>
      </w:r>
    </w:p>
    <w:p w:rsidR="00DB6592" w:rsidRDefault="00FD01D4">
      <w:pPr>
        <w:spacing w:line="360" w:lineRule="auto"/>
        <w:ind w:firstLineChars="200"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rPr>
        <w:t>本项目为祥丰石化</w:t>
      </w:r>
      <w:r>
        <w:rPr>
          <w:rFonts w:ascii="Times New Roman" w:eastAsia="宋体" w:hAnsi="Times New Roman" w:cs="Times New Roman"/>
          <w:color w:val="000000" w:themeColor="text1"/>
        </w:rPr>
        <w:t>30</w:t>
      </w:r>
      <w:r>
        <w:rPr>
          <w:rFonts w:ascii="Times New Roman" w:eastAsia="宋体" w:hAnsi="Times New Roman" w:cs="Times New Roman"/>
          <w:color w:val="000000" w:themeColor="text1"/>
        </w:rPr>
        <w:t>万吨</w:t>
      </w:r>
      <w:r>
        <w:rPr>
          <w:rFonts w:ascii="Times New Roman" w:eastAsia="宋体" w:hAnsi="Times New Roman" w:cs="Times New Roman"/>
          <w:color w:val="000000" w:themeColor="text1"/>
        </w:rPr>
        <w:t>/a</w:t>
      </w:r>
      <w:r>
        <w:rPr>
          <w:rFonts w:ascii="Times New Roman" w:eastAsia="宋体" w:hAnsi="Times New Roman" w:cs="Times New Roman"/>
          <w:color w:val="000000" w:themeColor="text1"/>
        </w:rPr>
        <w:t>合成氨项目的配套氨储罐项目，主要功能为储存由合成氨设备产生的液氨。项目建成后将敷设一条连接合成氨项目与本项目的管廊，管廊内设有无缝不锈钢管道，液氨通过管道输送至本项目压缩机加压流入液氨储罐。</w:t>
      </w:r>
      <w:r>
        <w:rPr>
          <w:rFonts w:ascii="Times New Roman" w:eastAsia="宋体" w:hAnsi="Times New Roman" w:cs="Times New Roman"/>
          <w:color w:val="000000" w:themeColor="text1"/>
          <w:szCs w:val="24"/>
        </w:rPr>
        <w:t>本项目管廊均采用采用架空敷设的方法，采用架宽</w:t>
      </w:r>
      <w:r>
        <w:rPr>
          <w:rFonts w:ascii="Times New Roman" w:eastAsia="宋体" w:hAnsi="Times New Roman" w:cs="Times New Roman"/>
          <w:color w:val="000000" w:themeColor="text1"/>
          <w:szCs w:val="24"/>
        </w:rPr>
        <w:t>6</w:t>
      </w:r>
      <w:r>
        <w:rPr>
          <w:rFonts w:ascii="Times New Roman" w:eastAsia="宋体" w:hAnsi="Times New Roman" w:cs="Times New Roman"/>
          <w:color w:val="000000" w:themeColor="text1"/>
          <w:szCs w:val="24"/>
        </w:rPr>
        <w:t>米的钢桁架，跨距</w:t>
      </w:r>
      <w:r>
        <w:rPr>
          <w:rFonts w:ascii="Times New Roman" w:eastAsia="宋体" w:hAnsi="Times New Roman" w:cs="Times New Roman"/>
          <w:color w:val="000000" w:themeColor="text1"/>
          <w:szCs w:val="24"/>
        </w:rPr>
        <w:t>9</w:t>
      </w:r>
      <w:r>
        <w:rPr>
          <w:rFonts w:ascii="Times New Roman" w:eastAsia="宋体" w:hAnsi="Times New Roman" w:cs="Times New Roman"/>
          <w:color w:val="000000" w:themeColor="text1"/>
          <w:szCs w:val="24"/>
        </w:rPr>
        <w:t>米，管架底层高度为</w:t>
      </w:r>
      <w:r>
        <w:rPr>
          <w:rFonts w:ascii="Times New Roman" w:eastAsia="宋体" w:hAnsi="Times New Roman" w:cs="Times New Roman"/>
          <w:color w:val="000000" w:themeColor="text1"/>
          <w:szCs w:val="24"/>
        </w:rPr>
        <w:t>6</w:t>
      </w:r>
      <w:r>
        <w:rPr>
          <w:rFonts w:ascii="Times New Roman" w:eastAsia="宋体" w:hAnsi="Times New Roman" w:cs="Times New Roman"/>
          <w:color w:val="000000" w:themeColor="text1"/>
          <w:szCs w:val="24"/>
        </w:rPr>
        <w:t>米，层高</w:t>
      </w:r>
      <w:r>
        <w:rPr>
          <w:rFonts w:ascii="Times New Roman" w:eastAsia="宋体" w:hAnsi="Times New Roman" w:cs="Times New Roman"/>
          <w:color w:val="000000" w:themeColor="text1"/>
          <w:szCs w:val="24"/>
        </w:rPr>
        <w:t>2</w:t>
      </w:r>
      <w:r>
        <w:rPr>
          <w:rFonts w:ascii="Times New Roman" w:eastAsia="宋体" w:hAnsi="Times New Roman" w:cs="Times New Roman"/>
          <w:color w:val="000000" w:themeColor="text1"/>
          <w:szCs w:val="24"/>
        </w:rPr>
        <w:t>米，管架采用钢筋硂柱子。</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液氨储罐充装过程均在密闭条件下进行，仅压缩机运行会产生少量噪声（</w:t>
      </w:r>
      <w:r>
        <w:rPr>
          <w:rFonts w:ascii="Times New Roman" w:eastAsia="宋体" w:hAnsi="Times New Roman" w:cs="Times New Roman"/>
          <w:color w:val="000000" w:themeColor="text1"/>
        </w:rPr>
        <w:t>N1</w:t>
      </w:r>
      <w:r>
        <w:rPr>
          <w:rFonts w:ascii="Times New Roman" w:eastAsia="宋体" w:hAnsi="Times New Roman" w:cs="Times New Roman"/>
          <w:color w:val="000000" w:themeColor="text1"/>
        </w:rPr>
        <w:t>）。</w:t>
      </w:r>
    </w:p>
    <w:p w:rsidR="00DB6592" w:rsidRDefault="00FD01D4">
      <w:pPr>
        <w:pStyle w:val="32"/>
        <w:spacing w:before="0" w:after="0" w:line="415" w:lineRule="auto"/>
        <w:rPr>
          <w:rFonts w:ascii="Times New Roman" w:eastAsia="宋体" w:hAnsi="Times New Roman" w:cs="Times New Roman"/>
          <w:color w:val="000000" w:themeColor="text1"/>
          <w:sz w:val="28"/>
        </w:rPr>
      </w:pPr>
      <w:r>
        <w:rPr>
          <w:rFonts w:ascii="Times New Roman" w:eastAsia="宋体" w:hAnsi="Times New Roman" w:cs="Times New Roman"/>
          <w:color w:val="000000" w:themeColor="text1"/>
          <w:sz w:val="28"/>
        </w:rPr>
        <w:t>4.1.2</w:t>
      </w:r>
      <w:r>
        <w:rPr>
          <w:rFonts w:ascii="Times New Roman" w:eastAsia="宋体" w:hAnsi="Times New Roman" w:cs="Times New Roman"/>
          <w:color w:val="000000" w:themeColor="text1"/>
          <w:sz w:val="28"/>
        </w:rPr>
        <w:t>装车工艺概述</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本项目存储的液氨由汽车槽车运输出厂，液氨槽车进厂后沿固定路线行驶至液氨装车区，停车熄火并接好静电接地线静止</w:t>
      </w:r>
      <w:r>
        <w:rPr>
          <w:rFonts w:ascii="Times New Roman" w:eastAsia="宋体" w:hAnsi="Times New Roman" w:cs="Times New Roman"/>
          <w:color w:val="000000" w:themeColor="text1"/>
        </w:rPr>
        <w:t>15min</w:t>
      </w:r>
      <w:r>
        <w:rPr>
          <w:rFonts w:ascii="Times New Roman" w:eastAsia="宋体" w:hAnsi="Times New Roman" w:cs="Times New Roman"/>
          <w:color w:val="000000" w:themeColor="text1"/>
        </w:rPr>
        <w:t>后将液氨装车鹤管液相、气相接口分别与槽车对应接口连接，分别打开汽车槽车和液氨储罐的气相阀和液相阀，利用液氨储罐和汽车槽车的压力差将液氨从储罐流向汽车槽车当中，当汽车槽车和液氨储罐压力达到平衡时，液氨停止流动，此时再开启液氨压缩机，液氨槽车内气相氨吸入液氨压缩机，经压缩机加压后送入液氨储罐，使液氨储罐压力大于槽车罐压力，液氨储罐内液氨由液相管流向液氨槽车，装车完毕后关闭液氨储罐，装车鹤管和槽车液</w:t>
      </w:r>
      <w:r>
        <w:rPr>
          <w:rFonts w:ascii="Times New Roman" w:eastAsia="宋体" w:hAnsi="Times New Roman" w:cs="Times New Roman"/>
          <w:color w:val="000000" w:themeColor="text1"/>
        </w:rPr>
        <w:t>氨储罐，停止运转液氨压缩机，槽车入口管线与液氨鹤管出口阀间残留少量液氨，此部分液氨经氨泵抽回液氨储罐后，卡扣打开，拆除槽车与液氨储罐之间的连接管道，完成装车过程。此过程中少量残存在管道内的氨气会逸散（</w:t>
      </w:r>
      <w:r>
        <w:rPr>
          <w:rFonts w:ascii="Times New Roman" w:eastAsia="宋体" w:hAnsi="Times New Roman" w:cs="Times New Roman"/>
          <w:color w:val="000000" w:themeColor="text1"/>
        </w:rPr>
        <w:t>G1</w:t>
      </w:r>
      <w:r>
        <w:rPr>
          <w:rFonts w:ascii="Times New Roman" w:eastAsia="宋体" w:hAnsi="Times New Roman" w:cs="Times New Roman"/>
          <w:color w:val="000000" w:themeColor="text1"/>
        </w:rPr>
        <w:t>），液氨泵和压缩机运转会产生噪声（</w:t>
      </w:r>
      <w:r>
        <w:rPr>
          <w:rFonts w:ascii="Times New Roman" w:eastAsia="宋体" w:hAnsi="Times New Roman" w:cs="Times New Roman"/>
          <w:color w:val="000000" w:themeColor="text1"/>
        </w:rPr>
        <w:t>N2</w:t>
      </w:r>
      <w:r>
        <w:rPr>
          <w:rFonts w:ascii="Times New Roman" w:eastAsia="宋体" w:hAnsi="Times New Roman" w:cs="Times New Roman"/>
          <w:color w:val="000000" w:themeColor="text1"/>
        </w:rPr>
        <w:t>）。</w:t>
      </w:r>
    </w:p>
    <w:p w:rsidR="00DB6592" w:rsidRDefault="00FD01D4">
      <w:pPr>
        <w:pStyle w:val="32"/>
        <w:spacing w:before="0" w:after="0" w:line="415" w:lineRule="auto"/>
        <w:rPr>
          <w:rFonts w:ascii="Times New Roman" w:eastAsia="宋体" w:hAnsi="Times New Roman" w:cs="Times New Roman"/>
          <w:color w:val="000000" w:themeColor="text1"/>
          <w:sz w:val="28"/>
        </w:rPr>
      </w:pPr>
      <w:r>
        <w:rPr>
          <w:rFonts w:ascii="Times New Roman" w:eastAsia="宋体" w:hAnsi="Times New Roman" w:cs="Times New Roman"/>
          <w:color w:val="000000" w:themeColor="text1"/>
          <w:sz w:val="28"/>
        </w:rPr>
        <w:t>4.1.2</w:t>
      </w:r>
      <w:r>
        <w:rPr>
          <w:rFonts w:ascii="Times New Roman" w:eastAsia="宋体" w:hAnsi="Times New Roman" w:cs="Times New Roman"/>
          <w:color w:val="000000" w:themeColor="text1"/>
          <w:sz w:val="28"/>
        </w:rPr>
        <w:t>氨储罐喷淋降温工艺概述</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本项目使用的氨储罐为</w:t>
      </w: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个</w:t>
      </w:r>
      <w:r>
        <w:rPr>
          <w:rFonts w:ascii="Times New Roman" w:eastAsia="宋体" w:hAnsi="Times New Roman" w:cs="Times New Roman"/>
          <w:color w:val="000000" w:themeColor="text1"/>
        </w:rPr>
        <w:t>5000m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的中压降温球罐，球罐内直径</w:t>
      </w:r>
      <w:r>
        <w:rPr>
          <w:rFonts w:ascii="Times New Roman" w:eastAsia="宋体" w:hAnsi="Times New Roman" w:cs="Times New Roman"/>
          <w:color w:val="000000" w:themeColor="text1"/>
        </w:rPr>
        <w:t>21.2m</w:t>
      </w:r>
      <w:r>
        <w:rPr>
          <w:rFonts w:ascii="Times New Roman" w:eastAsia="宋体" w:hAnsi="Times New Roman" w:cs="Times New Roman"/>
          <w:color w:val="000000" w:themeColor="text1"/>
        </w:rPr>
        <w:t>，设计压力</w:t>
      </w:r>
      <w:r>
        <w:rPr>
          <w:rFonts w:ascii="Times New Roman" w:eastAsia="宋体" w:hAnsi="Times New Roman" w:cs="Times New Roman"/>
          <w:color w:val="000000" w:themeColor="text1"/>
        </w:rPr>
        <w:t>1.2Mpa</w:t>
      </w:r>
      <w:r>
        <w:rPr>
          <w:rFonts w:ascii="Times New Roman" w:eastAsia="宋体" w:hAnsi="Times New Roman" w:cs="Times New Roman"/>
          <w:color w:val="000000" w:themeColor="text1"/>
        </w:rPr>
        <w:t>，保温材料为聚氨酯，保温厚度</w:t>
      </w:r>
      <w:r>
        <w:rPr>
          <w:rFonts w:ascii="Times New Roman" w:eastAsia="宋体" w:hAnsi="Times New Roman" w:cs="Times New Roman"/>
          <w:color w:val="000000" w:themeColor="text1"/>
        </w:rPr>
        <w:t>0.1m</w:t>
      </w:r>
      <w:r>
        <w:rPr>
          <w:rFonts w:ascii="Times New Roman" w:eastAsia="宋体" w:hAnsi="Times New Roman" w:cs="Times New Roman"/>
          <w:color w:val="000000" w:themeColor="text1"/>
        </w:rPr>
        <w:t>，设计使用温度为</w:t>
      </w:r>
      <w:r>
        <w:rPr>
          <w:rFonts w:ascii="Times New Roman" w:eastAsia="宋体" w:hAnsi="Times New Roman" w:cs="Times New Roman"/>
          <w:color w:val="000000" w:themeColor="text1"/>
        </w:rPr>
        <w:t>-20~33</w:t>
      </w:r>
      <w:r>
        <w:rPr>
          <w:rFonts w:ascii="宋体" w:eastAsia="宋体" w:hAnsi="宋体" w:cs="宋体" w:hint="eastAsia"/>
          <w:color w:val="000000" w:themeColor="text1"/>
          <w:lang w:eastAsia="ja-JP"/>
        </w:rPr>
        <w:t>℃</w:t>
      </w:r>
      <w:r>
        <w:rPr>
          <w:rFonts w:ascii="Times New Roman" w:eastAsia="宋体" w:hAnsi="Times New Roman" w:cs="Times New Roman"/>
          <w:color w:val="000000" w:themeColor="text1"/>
        </w:rPr>
        <w:t>，根据当地气象资料，项目区所在区域最高气温可能高过氨储罐的设计使用温度</w:t>
      </w:r>
      <w:r>
        <w:rPr>
          <w:rFonts w:ascii="Times New Roman" w:eastAsia="宋体" w:hAnsi="Times New Roman" w:cs="Times New Roman"/>
          <w:color w:val="000000" w:themeColor="text1"/>
        </w:rPr>
        <w:t>，最低气温仍高于氨储罐设计使用温度。</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氨储罐顶部设有喷淋装置并连接温度检测装置，一旦气温超过</w:t>
      </w:r>
      <w:r>
        <w:rPr>
          <w:rFonts w:ascii="Times New Roman" w:eastAsia="宋体" w:hAnsi="Times New Roman" w:cs="Times New Roman"/>
          <w:color w:val="000000" w:themeColor="text1"/>
        </w:rPr>
        <w:t>30</w:t>
      </w:r>
      <w:r>
        <w:rPr>
          <w:rFonts w:ascii="宋体" w:eastAsia="宋体" w:hAnsi="宋体" w:cs="宋体" w:hint="eastAsia"/>
          <w:color w:val="000000" w:themeColor="text1"/>
          <w:lang w:eastAsia="ja-JP"/>
        </w:rPr>
        <w:t>℃</w:t>
      </w:r>
      <w:r>
        <w:rPr>
          <w:rFonts w:ascii="Times New Roman" w:eastAsia="宋体" w:hAnsi="Times New Roman" w:cs="Times New Roman"/>
          <w:color w:val="000000" w:themeColor="text1"/>
        </w:rPr>
        <w:t>便会自动开启，对罐体进行喷水降温，保证液氨储罐使用温度在设计使用温度范围内。降温废水（</w:t>
      </w:r>
      <w:r>
        <w:rPr>
          <w:rFonts w:ascii="Times New Roman" w:eastAsia="宋体" w:hAnsi="Times New Roman" w:cs="Times New Roman"/>
          <w:color w:val="000000" w:themeColor="text1"/>
        </w:rPr>
        <w:t>W 1</w:t>
      </w:r>
      <w:r>
        <w:rPr>
          <w:rFonts w:ascii="Times New Roman" w:eastAsia="宋体" w:hAnsi="Times New Roman" w:cs="Times New Roman"/>
          <w:color w:val="000000" w:themeColor="text1"/>
        </w:rPr>
        <w:t>）经储罐底部汇水沟收集后循环使用，不外排。此过程会产生少量噪声（</w:t>
      </w:r>
      <w:r>
        <w:rPr>
          <w:rFonts w:ascii="Times New Roman" w:eastAsia="宋体" w:hAnsi="Times New Roman" w:cs="Times New Roman"/>
          <w:color w:val="000000" w:themeColor="text1"/>
        </w:rPr>
        <w:t>N3</w:t>
      </w:r>
      <w:r>
        <w:rPr>
          <w:rFonts w:ascii="Times New Roman" w:eastAsia="宋体" w:hAnsi="Times New Roman" w:cs="Times New Roman"/>
          <w:color w:val="000000" w:themeColor="text1"/>
        </w:rPr>
        <w:t>）。</w:t>
      </w:r>
    </w:p>
    <w:p w:rsidR="00DB6592" w:rsidRDefault="00FD01D4">
      <w:pPr>
        <w:pStyle w:val="32"/>
        <w:spacing w:before="0" w:after="0" w:line="415" w:lineRule="auto"/>
        <w:rPr>
          <w:rFonts w:ascii="Times New Roman" w:eastAsia="宋体" w:hAnsi="Times New Roman" w:cs="Times New Roman"/>
          <w:color w:val="000000" w:themeColor="text1"/>
          <w:sz w:val="28"/>
        </w:rPr>
      </w:pPr>
      <w:r>
        <w:rPr>
          <w:rFonts w:ascii="Times New Roman" w:eastAsia="宋体" w:hAnsi="Times New Roman" w:cs="Times New Roman"/>
          <w:color w:val="000000" w:themeColor="text1"/>
          <w:sz w:val="28"/>
        </w:rPr>
        <w:lastRenderedPageBreak/>
        <w:t>4.1.3</w:t>
      </w:r>
      <w:r>
        <w:rPr>
          <w:rFonts w:ascii="Times New Roman" w:eastAsia="宋体" w:hAnsi="Times New Roman" w:cs="Times New Roman"/>
          <w:color w:val="000000" w:themeColor="text1"/>
          <w:sz w:val="28"/>
        </w:rPr>
        <w:t>氨储罐泄压工艺概述</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本项目为液氨储罐项目，储罐设计压力为</w:t>
      </w:r>
      <w:r>
        <w:rPr>
          <w:rFonts w:ascii="Times New Roman" w:eastAsia="宋体" w:hAnsi="Times New Roman" w:cs="Times New Roman"/>
          <w:color w:val="000000" w:themeColor="text1"/>
        </w:rPr>
        <w:t>1.2Mpa</w:t>
      </w:r>
      <w:r>
        <w:rPr>
          <w:rFonts w:ascii="Times New Roman" w:eastAsia="宋体" w:hAnsi="Times New Roman" w:cs="Times New Roman"/>
          <w:color w:val="000000" w:themeColor="text1"/>
        </w:rPr>
        <w:t>，管内存储的液氨沸点为</w:t>
      </w:r>
      <w:r>
        <w:rPr>
          <w:rFonts w:ascii="Times New Roman" w:eastAsia="宋体" w:hAnsi="Times New Roman" w:cs="Times New Roman"/>
          <w:color w:val="000000" w:themeColor="text1"/>
        </w:rPr>
        <w:t>-33.5</w:t>
      </w:r>
      <w:r>
        <w:rPr>
          <w:rFonts w:ascii="宋体" w:eastAsia="宋体" w:hAnsi="宋体" w:cs="宋体" w:hint="eastAsia"/>
          <w:color w:val="000000" w:themeColor="text1"/>
          <w:lang w:eastAsia="ja-JP"/>
        </w:rPr>
        <w:t>℃</w:t>
      </w:r>
      <w:r>
        <w:rPr>
          <w:rFonts w:ascii="Times New Roman" w:eastAsia="宋体" w:hAnsi="Times New Roman" w:cs="Times New Roman"/>
          <w:color w:val="000000" w:themeColor="text1"/>
        </w:rPr>
        <w:t>，罐体设有保温层，但仍不能完全隔绝热量交换，储罐内仍有部分液氨因冷损失而汽化，液氨汽化后体积膨胀导致液氨储罐内压强增大发生超压现象，一旦超发生超压现场，会对设备、管道造成破坏，严重时会造成安全事故，故必须设置工艺紧急泄压安全系统。</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本项目在氨储罐及各项设备上均设置有安全阀，具体位置如下：</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）每台液氨球罐顶部设置有</w:t>
      </w: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组安全阀组，当液氨球罐压力超过安全阀整定压力（</w:t>
      </w:r>
      <w:r>
        <w:rPr>
          <w:rFonts w:ascii="Times New Roman" w:eastAsia="宋体" w:hAnsi="Times New Roman" w:cs="Times New Roman"/>
          <w:color w:val="000000" w:themeColor="text1"/>
        </w:rPr>
        <w:t>1.15MPa</w:t>
      </w:r>
      <w:r>
        <w:rPr>
          <w:rFonts w:ascii="Times New Roman" w:eastAsia="宋体" w:hAnsi="Times New Roman" w:cs="Times New Roman"/>
          <w:color w:val="000000" w:themeColor="text1"/>
        </w:rPr>
        <w:t>），安全阀将自动打开进行紧急泄压。</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）其他设备如氨压缩机，氨冷凝器，液氨分离器，液氨中间储槽等压力容器均设置有安全阀，紧急泄压气体通过管道汇集至放空总管。</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3</w:t>
      </w:r>
      <w:r>
        <w:rPr>
          <w:rFonts w:ascii="Times New Roman" w:eastAsia="宋体" w:hAnsi="Times New Roman" w:cs="Times New Roman"/>
          <w:color w:val="000000" w:themeColor="text1"/>
        </w:rPr>
        <w:t>）工艺管道上两个切断阀门之间或封闭管道，为避免滞留液氨温度升高汽化后破坏管道或发生泄漏造成人员伤害，上述管道部位均设置有安全阀组，放空气体通过管道汇集至放空总管。</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4</w:t>
      </w:r>
      <w:r>
        <w:rPr>
          <w:rFonts w:ascii="Times New Roman" w:eastAsia="宋体" w:hAnsi="Times New Roman" w:cs="Times New Roman"/>
          <w:color w:val="000000" w:themeColor="text1"/>
        </w:rPr>
        <w:t>）安全阀组均设置有旁路，正常情况下旁路关闭，安全阀处于工作状态，当需要检修或需要手动放空时可关闭安全阀根部阀并打开旁路阀门进行放空。</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整个氨站各放空点汇集至放空总管，放空总管末端进入放空洗涤塔，放空洗涤塔通过水喷淋吸</w:t>
      </w:r>
      <w:r>
        <w:rPr>
          <w:rFonts w:ascii="Times New Roman" w:eastAsia="宋体" w:hAnsi="Times New Roman" w:cs="Times New Roman"/>
          <w:color w:val="000000" w:themeColor="text1"/>
        </w:rPr>
        <w:t>收放空气中的氨，喷淋水由工艺水管直接供给，放空总管上设置有压力监测仪表，并与工艺水管气动阀联锁，当有氨气紧急泄压时，放空总管压力升高，迅速打开工艺水管气动阀进行喷淋。喷淋吸收产生的氨水（</w:t>
      </w:r>
      <w:r>
        <w:rPr>
          <w:rFonts w:ascii="Times New Roman" w:eastAsia="宋体" w:hAnsi="Times New Roman" w:cs="Times New Roman"/>
          <w:color w:val="000000" w:themeColor="text1"/>
        </w:rPr>
        <w:t>W2</w:t>
      </w:r>
      <w:r>
        <w:rPr>
          <w:rFonts w:ascii="Times New Roman" w:eastAsia="宋体" w:hAnsi="Times New Roman" w:cs="Times New Roman"/>
          <w:color w:val="000000" w:themeColor="text1"/>
        </w:rPr>
        <w:t>）从塔底排除后进入地坑收集，通过氨水液下泵输送至金麦化工氨法脱硫塔作为原料使用，喷淋吸收均在密闭条件下进行，不产生逸散氨气，仅产生少量设备运行及放空噪声（</w:t>
      </w:r>
      <w:r>
        <w:rPr>
          <w:rFonts w:ascii="Times New Roman" w:eastAsia="宋体" w:hAnsi="Times New Roman" w:cs="Times New Roman"/>
          <w:color w:val="000000" w:themeColor="text1"/>
        </w:rPr>
        <w:t>N4</w:t>
      </w:r>
      <w:r>
        <w:rPr>
          <w:rFonts w:ascii="Times New Roman" w:eastAsia="宋体" w:hAnsi="Times New Roman" w:cs="Times New Roman"/>
          <w:color w:val="000000" w:themeColor="text1"/>
        </w:rPr>
        <w:t>）。</w:t>
      </w:r>
    </w:p>
    <w:p w:rsidR="00DB6592" w:rsidRDefault="00FD01D4">
      <w:pPr>
        <w:pStyle w:val="32"/>
        <w:spacing w:before="0" w:after="0" w:line="415" w:lineRule="auto"/>
        <w:rPr>
          <w:rFonts w:ascii="Times New Roman" w:eastAsia="宋体" w:hAnsi="Times New Roman" w:cs="Times New Roman"/>
          <w:color w:val="000000" w:themeColor="text1"/>
          <w:sz w:val="28"/>
        </w:rPr>
      </w:pPr>
      <w:r>
        <w:rPr>
          <w:rFonts w:ascii="Times New Roman" w:eastAsia="宋体" w:hAnsi="Times New Roman" w:cs="Times New Roman"/>
          <w:color w:val="000000" w:themeColor="text1"/>
          <w:sz w:val="28"/>
        </w:rPr>
        <w:t>4.1.4</w:t>
      </w:r>
      <w:r>
        <w:rPr>
          <w:rFonts w:ascii="Times New Roman" w:eastAsia="宋体" w:hAnsi="Times New Roman" w:cs="Times New Roman"/>
          <w:color w:val="000000" w:themeColor="text1"/>
          <w:sz w:val="28"/>
        </w:rPr>
        <w:t>气相氨制冷压缩工艺概述</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为降低液氨存储罐内压强，减少泄压阀外排的气态氨，本项目储存设施内设有氨压缩制冷冰机</w:t>
      </w: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台（一开一备）。冰机制冷量为</w:t>
      </w:r>
      <w:r>
        <w:rPr>
          <w:rFonts w:ascii="Times New Roman" w:eastAsia="宋体" w:hAnsi="Times New Roman" w:cs="Times New Roman"/>
          <w:color w:val="000000" w:themeColor="text1"/>
        </w:rPr>
        <w:t>152kw/</w:t>
      </w:r>
      <w:r>
        <w:rPr>
          <w:rFonts w:ascii="Times New Roman" w:eastAsia="宋体" w:hAnsi="Times New Roman" w:cs="Times New Roman"/>
          <w:color w:val="000000" w:themeColor="text1"/>
        </w:rPr>
        <w:t>h</w:t>
      </w:r>
      <w:r>
        <w:rPr>
          <w:rFonts w:ascii="Times New Roman" w:eastAsia="宋体" w:hAnsi="Times New Roman" w:cs="Times New Roman"/>
          <w:color w:val="000000" w:themeColor="text1"/>
        </w:rPr>
        <w:t>（或</w:t>
      </w:r>
      <w:r>
        <w:rPr>
          <w:rFonts w:ascii="Times New Roman" w:eastAsia="宋体" w:hAnsi="Times New Roman" w:cs="Times New Roman"/>
          <w:color w:val="000000" w:themeColor="text1"/>
        </w:rPr>
        <w:t>130720kcal/h</w:t>
      </w:r>
      <w:r>
        <w:rPr>
          <w:rFonts w:ascii="Times New Roman" w:eastAsia="宋体" w:hAnsi="Times New Roman" w:cs="Times New Roman"/>
          <w:color w:val="000000" w:themeColor="text1"/>
        </w:rPr>
        <w:t>）。制冷冰机将储槽内因冷损失而汽化部分气态氨抽出经螺杆压缩机加压后于升压下通过水冷器使部分气态冷凝成液氨返回储槽。此过程制冷冰机会产生设备运行噪声（</w:t>
      </w:r>
      <w:r>
        <w:rPr>
          <w:rFonts w:ascii="Times New Roman" w:eastAsia="宋体" w:hAnsi="Times New Roman" w:cs="Times New Roman"/>
          <w:color w:val="000000" w:themeColor="text1"/>
        </w:rPr>
        <w:t>N5</w:t>
      </w:r>
      <w:r>
        <w:rPr>
          <w:rFonts w:ascii="Times New Roman" w:eastAsia="宋体" w:hAnsi="Times New Roman" w:cs="Times New Roman"/>
          <w:color w:val="000000" w:themeColor="text1"/>
        </w:rPr>
        <w:t>）。</w:t>
      </w:r>
    </w:p>
    <w:p w:rsidR="00DB6592" w:rsidRDefault="00FD01D4">
      <w:pPr>
        <w:pStyle w:val="32"/>
        <w:spacing w:before="0" w:after="0" w:line="415" w:lineRule="auto"/>
        <w:rPr>
          <w:rFonts w:ascii="Times New Roman" w:eastAsia="宋体" w:hAnsi="Times New Roman" w:cs="Times New Roman"/>
          <w:color w:val="000000" w:themeColor="text1"/>
          <w:sz w:val="28"/>
        </w:rPr>
      </w:pPr>
      <w:r>
        <w:rPr>
          <w:rFonts w:ascii="Times New Roman" w:eastAsia="宋体" w:hAnsi="Times New Roman" w:cs="Times New Roman"/>
          <w:color w:val="000000" w:themeColor="text1"/>
          <w:sz w:val="28"/>
        </w:rPr>
        <w:t>4.1.5</w:t>
      </w:r>
      <w:r>
        <w:rPr>
          <w:rFonts w:ascii="Times New Roman" w:eastAsia="宋体" w:hAnsi="Times New Roman" w:cs="Times New Roman"/>
          <w:color w:val="000000" w:themeColor="text1"/>
          <w:sz w:val="28"/>
        </w:rPr>
        <w:t>事故时洗眼流程概述</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本项目存储的液氨沸点为</w:t>
      </w:r>
      <w:r>
        <w:rPr>
          <w:rFonts w:ascii="Times New Roman" w:eastAsia="宋体" w:hAnsi="Times New Roman" w:cs="Times New Roman"/>
          <w:color w:val="000000" w:themeColor="text1"/>
        </w:rPr>
        <w:t>-33</w:t>
      </w:r>
      <w:r>
        <w:rPr>
          <w:rFonts w:ascii="宋体" w:eastAsia="宋体" w:hAnsi="宋体" w:cs="宋体" w:hint="eastAsia"/>
          <w:color w:val="000000" w:themeColor="text1"/>
          <w:lang w:eastAsia="ja-JP"/>
        </w:rPr>
        <w:t>℃</w:t>
      </w:r>
      <w:r>
        <w:rPr>
          <w:rFonts w:ascii="Times New Roman" w:eastAsia="宋体" w:hAnsi="Times New Roman" w:cs="Times New Roman"/>
          <w:color w:val="000000" w:themeColor="text1"/>
        </w:rPr>
        <w:t>，泄漏后挥发产生的氨气对人呼吸道粘膜及眼睛有强刺激性，一旦发生液氨泄漏或操作不当导致人员眼睛接触氨气，须使用洗眼器以大量</w:t>
      </w:r>
      <w:r>
        <w:rPr>
          <w:rFonts w:ascii="Times New Roman" w:eastAsia="宋体" w:hAnsi="Times New Roman" w:cs="Times New Roman"/>
          <w:color w:val="000000" w:themeColor="text1"/>
        </w:rPr>
        <w:lastRenderedPageBreak/>
        <w:t>清洁水冲洗眼睛，此过程会产生部分废水（</w:t>
      </w:r>
      <w:r>
        <w:rPr>
          <w:rFonts w:ascii="Times New Roman" w:eastAsia="宋体" w:hAnsi="Times New Roman" w:cs="Times New Roman"/>
          <w:color w:val="000000" w:themeColor="text1"/>
        </w:rPr>
        <w:t>W3</w:t>
      </w:r>
      <w:r>
        <w:rPr>
          <w:rFonts w:ascii="Times New Roman" w:eastAsia="宋体" w:hAnsi="Times New Roman" w:cs="Times New Roman"/>
          <w:color w:val="000000" w:themeColor="text1"/>
        </w:rPr>
        <w:t>），洗眼废水经厂内雨水沟汇入项目区雨水沉砂池沉淀后汇入祥丰金麦湿法球磨站作为补充水，不外排。</w:t>
      </w:r>
    </w:p>
    <w:p w:rsidR="00DB6592" w:rsidRDefault="00FD01D4">
      <w:pPr>
        <w:pStyle w:val="32"/>
        <w:spacing w:before="0" w:after="0" w:line="415" w:lineRule="auto"/>
        <w:rPr>
          <w:rFonts w:ascii="Times New Roman" w:eastAsia="宋体" w:hAnsi="Times New Roman" w:cs="Times New Roman"/>
          <w:color w:val="000000" w:themeColor="text1"/>
          <w:sz w:val="28"/>
        </w:rPr>
      </w:pPr>
      <w:r>
        <w:rPr>
          <w:rFonts w:ascii="Times New Roman" w:eastAsia="宋体" w:hAnsi="Times New Roman" w:cs="Times New Roman"/>
          <w:color w:val="000000" w:themeColor="text1"/>
          <w:sz w:val="28"/>
        </w:rPr>
        <w:t>4.1.</w:t>
      </w:r>
      <w:r>
        <w:rPr>
          <w:rFonts w:ascii="Times New Roman" w:eastAsia="宋体" w:hAnsi="Times New Roman" w:cs="Times New Roman"/>
          <w:color w:val="000000" w:themeColor="text1"/>
          <w:sz w:val="28"/>
        </w:rPr>
        <w:t>6</w:t>
      </w:r>
      <w:r>
        <w:rPr>
          <w:rFonts w:ascii="Times New Roman" w:eastAsia="宋体" w:hAnsi="Times New Roman" w:cs="Times New Roman"/>
          <w:color w:val="000000" w:themeColor="text1"/>
          <w:sz w:val="28"/>
        </w:rPr>
        <w:t>厂区初期雨水</w:t>
      </w:r>
    </w:p>
    <w:p w:rsidR="00DB6592" w:rsidRDefault="00FD01D4">
      <w:pPr>
        <w:adjustRightInd w:val="0"/>
        <w:snapToGrid w:val="0"/>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根据昆明市暴雨强度及初期雨水量计算公式计算如下：</w:t>
      </w:r>
    </w:p>
    <w:p w:rsidR="00DB6592" w:rsidRDefault="00FD01D4">
      <w:pPr>
        <w:spacing w:line="360" w:lineRule="auto"/>
        <w:ind w:firstLineChars="1400" w:firstLine="3360"/>
        <w:rPr>
          <w:rFonts w:ascii="Times New Roman" w:eastAsia="宋体" w:hAnsi="Times New Roman" w:cs="Times New Roman"/>
          <w:color w:val="000000" w:themeColor="text1"/>
          <w:vertAlign w:val="superscript"/>
        </w:rPr>
      </w:pPr>
      <w:r>
        <w:rPr>
          <w:rFonts w:ascii="Times New Roman" w:eastAsia="宋体" w:hAnsi="Times New Roman" w:cs="Times New Roman"/>
          <w:color w:val="000000" w:themeColor="text1"/>
        </w:rPr>
        <w:t>q=700(1+0.755lgP)/t</w:t>
      </w:r>
      <w:r>
        <w:rPr>
          <w:rFonts w:ascii="Times New Roman" w:eastAsia="宋体" w:hAnsi="Times New Roman" w:cs="Times New Roman"/>
          <w:color w:val="000000" w:themeColor="text1"/>
          <w:vertAlign w:val="superscript"/>
        </w:rPr>
        <w:t>0.496</w:t>
      </w:r>
    </w:p>
    <w:p w:rsidR="00DB6592" w:rsidRDefault="00FD01D4">
      <w:pPr>
        <w:spacing w:line="360" w:lineRule="auto"/>
        <w:ind w:firstLineChars="800" w:firstLine="1920"/>
        <w:jc w:val="left"/>
        <w:rPr>
          <w:rFonts w:ascii="Times New Roman" w:eastAsia="宋体" w:hAnsi="Times New Roman" w:cs="Times New Roman"/>
          <w:color w:val="000000" w:themeColor="text1"/>
        </w:rPr>
      </w:pPr>
      <w:r>
        <w:rPr>
          <w:rFonts w:ascii="Times New Roman" w:eastAsia="宋体" w:hAnsi="Times New Roman" w:cs="Times New Roman"/>
          <w:color w:val="000000" w:themeColor="text1"/>
        </w:rPr>
        <w:t>P─</w:t>
      </w:r>
      <w:r>
        <w:rPr>
          <w:rFonts w:ascii="Times New Roman" w:eastAsia="宋体" w:hAnsi="Times New Roman" w:cs="Times New Roman"/>
          <w:color w:val="000000" w:themeColor="text1"/>
        </w:rPr>
        <w:t>设计重现期，取</w:t>
      </w:r>
      <w:r>
        <w:rPr>
          <w:rFonts w:ascii="Times New Roman" w:eastAsia="宋体" w:hAnsi="Times New Roman" w:cs="Times New Roman"/>
          <w:color w:val="000000" w:themeColor="text1"/>
        </w:rPr>
        <w:t>P=20a</w:t>
      </w:r>
      <w:r>
        <w:rPr>
          <w:rFonts w:ascii="Times New Roman" w:eastAsia="宋体" w:hAnsi="Times New Roman" w:cs="Times New Roman"/>
          <w:color w:val="000000" w:themeColor="text1"/>
        </w:rPr>
        <w:t>；</w:t>
      </w:r>
    </w:p>
    <w:p w:rsidR="00DB6592" w:rsidRDefault="00FD01D4">
      <w:pPr>
        <w:spacing w:line="360" w:lineRule="auto"/>
        <w:ind w:firstLineChars="800" w:firstLine="1920"/>
        <w:jc w:val="left"/>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color w:val="000000" w:themeColor="text1"/>
        </w:rPr>
        <w:t>暴雨降雨时间，取</w:t>
      </w:r>
      <w:r>
        <w:rPr>
          <w:rFonts w:ascii="Times New Roman" w:eastAsia="宋体" w:hAnsi="Times New Roman" w:cs="Times New Roman"/>
          <w:color w:val="000000" w:themeColor="text1"/>
        </w:rPr>
        <w:t>t=15min</w:t>
      </w:r>
      <w:r>
        <w:rPr>
          <w:rFonts w:ascii="Times New Roman" w:eastAsia="宋体" w:hAnsi="Times New Roman" w:cs="Times New Roman"/>
          <w:color w:val="000000" w:themeColor="text1"/>
        </w:rPr>
        <w:t>。</w:t>
      </w:r>
    </w:p>
    <w:p w:rsidR="00DB6592" w:rsidRDefault="00FD01D4">
      <w:pPr>
        <w:spacing w:line="360" w:lineRule="auto"/>
        <w:ind w:firstLineChars="800" w:firstLine="1920"/>
        <w:jc w:val="left"/>
        <w:rPr>
          <w:rFonts w:ascii="Times New Roman" w:eastAsia="宋体" w:hAnsi="Times New Roman" w:cs="Times New Roman"/>
          <w:color w:val="000000" w:themeColor="text1"/>
        </w:rPr>
      </w:pPr>
      <w:r>
        <w:rPr>
          <w:rFonts w:ascii="Times New Roman" w:eastAsia="宋体" w:hAnsi="Times New Roman" w:cs="Times New Roman"/>
          <w:color w:val="000000" w:themeColor="text1"/>
        </w:rPr>
        <w:t>初期雨水量按下式计算：</w:t>
      </w:r>
    </w:p>
    <w:p w:rsidR="00DB6592" w:rsidRDefault="00FD01D4">
      <w:pPr>
        <w:spacing w:line="360" w:lineRule="auto"/>
        <w:ind w:firstLineChars="1500" w:firstLine="3600"/>
        <w:rPr>
          <w:rFonts w:ascii="Times New Roman" w:eastAsia="宋体" w:hAnsi="Times New Roman" w:cs="Times New Roman"/>
          <w:color w:val="000000" w:themeColor="text1"/>
        </w:rPr>
      </w:pPr>
      <w:r>
        <w:rPr>
          <w:rFonts w:ascii="Times New Roman" w:eastAsia="宋体" w:hAnsi="Times New Roman" w:cs="Times New Roman"/>
          <w:color w:val="000000" w:themeColor="text1"/>
        </w:rPr>
        <w:t>Q=q•ψ•F</w:t>
      </w:r>
    </w:p>
    <w:p w:rsidR="00DB6592" w:rsidRDefault="00FD01D4">
      <w:pPr>
        <w:spacing w:line="360" w:lineRule="auto"/>
        <w:ind w:firstLineChars="800" w:firstLine="1920"/>
        <w:rPr>
          <w:rFonts w:ascii="Times New Roman" w:eastAsia="宋体" w:hAnsi="Times New Roman" w:cs="Times New Roman"/>
          <w:color w:val="000000" w:themeColor="text1"/>
        </w:rPr>
      </w:pPr>
      <w:r>
        <w:rPr>
          <w:rFonts w:ascii="Times New Roman" w:eastAsia="宋体" w:hAnsi="Times New Roman" w:cs="Times New Roman"/>
          <w:color w:val="000000" w:themeColor="text1"/>
        </w:rPr>
        <w:t>Q─</w:t>
      </w:r>
      <w:r>
        <w:rPr>
          <w:rFonts w:ascii="Times New Roman" w:eastAsia="宋体" w:hAnsi="Times New Roman" w:cs="Times New Roman"/>
          <w:color w:val="000000" w:themeColor="text1"/>
        </w:rPr>
        <w:t>雨水设计流量（</w:t>
      </w:r>
      <w:r>
        <w:rPr>
          <w:rFonts w:ascii="Times New Roman" w:eastAsia="宋体" w:hAnsi="Times New Roman" w:cs="Times New Roman"/>
          <w:color w:val="000000" w:themeColor="text1"/>
        </w:rPr>
        <w:t>L/s</w:t>
      </w:r>
      <w:r>
        <w:rPr>
          <w:rFonts w:ascii="Times New Roman" w:eastAsia="宋体" w:hAnsi="Times New Roman" w:cs="Times New Roman"/>
          <w:color w:val="000000" w:themeColor="text1"/>
        </w:rPr>
        <w:t>）；</w:t>
      </w:r>
    </w:p>
    <w:p w:rsidR="00DB6592" w:rsidRDefault="00FD01D4">
      <w:pPr>
        <w:spacing w:line="360" w:lineRule="auto"/>
        <w:ind w:firstLineChars="800" w:firstLine="1920"/>
        <w:rPr>
          <w:rFonts w:ascii="Times New Roman" w:eastAsia="宋体" w:hAnsi="Times New Roman" w:cs="Times New Roman"/>
          <w:color w:val="000000" w:themeColor="text1"/>
        </w:rPr>
      </w:pPr>
      <w:r>
        <w:rPr>
          <w:rFonts w:ascii="Times New Roman" w:eastAsia="宋体" w:hAnsi="Times New Roman" w:cs="Times New Roman"/>
          <w:color w:val="000000" w:themeColor="text1"/>
        </w:rPr>
        <w:t>ψ─</w:t>
      </w:r>
      <w:r>
        <w:rPr>
          <w:rFonts w:ascii="Times New Roman" w:eastAsia="宋体" w:hAnsi="Times New Roman" w:cs="Times New Roman"/>
          <w:color w:val="000000" w:themeColor="text1"/>
        </w:rPr>
        <w:t>径流系数，取</w:t>
      </w:r>
      <w:r>
        <w:rPr>
          <w:rFonts w:ascii="Times New Roman" w:eastAsia="宋体" w:hAnsi="Times New Roman" w:cs="Times New Roman"/>
          <w:color w:val="000000" w:themeColor="text1"/>
        </w:rPr>
        <w:t>ψ=0.9</w:t>
      </w:r>
      <w:r>
        <w:rPr>
          <w:rFonts w:ascii="Times New Roman" w:eastAsia="宋体" w:hAnsi="Times New Roman" w:cs="Times New Roman"/>
          <w:color w:val="000000" w:themeColor="text1"/>
        </w:rPr>
        <w:t>；</w:t>
      </w:r>
    </w:p>
    <w:p w:rsidR="00DB6592" w:rsidRDefault="00FD01D4">
      <w:pPr>
        <w:spacing w:line="360" w:lineRule="auto"/>
        <w:ind w:firstLineChars="800" w:firstLine="1920"/>
        <w:rPr>
          <w:rFonts w:ascii="Times New Roman" w:eastAsia="宋体" w:hAnsi="Times New Roman" w:cs="Times New Roman"/>
          <w:color w:val="000000" w:themeColor="text1"/>
        </w:rPr>
      </w:pPr>
      <w:r>
        <w:rPr>
          <w:rFonts w:ascii="Times New Roman" w:eastAsia="宋体" w:hAnsi="Times New Roman" w:cs="Times New Roman"/>
          <w:color w:val="000000" w:themeColor="text1"/>
        </w:rPr>
        <w:t>F─</w:t>
      </w:r>
      <w:r>
        <w:rPr>
          <w:rFonts w:ascii="Times New Roman" w:eastAsia="宋体" w:hAnsi="Times New Roman" w:cs="Times New Roman"/>
          <w:color w:val="000000" w:themeColor="text1"/>
        </w:rPr>
        <w:t>汇水面积（</w:t>
      </w:r>
      <w:r>
        <w:rPr>
          <w:rFonts w:ascii="Times New Roman" w:eastAsia="宋体" w:hAnsi="Times New Roman" w:cs="Times New Roman"/>
          <w:color w:val="000000" w:themeColor="text1"/>
        </w:rPr>
        <w:t>hm</w:t>
      </w:r>
      <w:r>
        <w:rPr>
          <w:rFonts w:ascii="Times New Roman" w:eastAsia="宋体" w:hAnsi="Times New Roman" w:cs="Times New Roman"/>
          <w:color w:val="000000" w:themeColor="text1"/>
          <w:vertAlign w:val="superscript"/>
        </w:rPr>
        <w:t>2</w:t>
      </w:r>
      <w:r>
        <w:rPr>
          <w:rFonts w:ascii="Times New Roman" w:eastAsia="宋体" w:hAnsi="Times New Roman" w:cs="Times New Roman"/>
          <w:color w:val="000000" w:themeColor="text1"/>
        </w:rPr>
        <w:t>）；本项目为</w:t>
      </w:r>
      <w:r>
        <w:rPr>
          <w:rFonts w:ascii="Times New Roman" w:eastAsia="宋体" w:hAnsi="Times New Roman" w:cs="Times New Roman"/>
          <w:color w:val="000000" w:themeColor="text1"/>
        </w:rPr>
        <w:t>5hm</w:t>
      </w:r>
      <w:r>
        <w:rPr>
          <w:rFonts w:ascii="Times New Roman" w:eastAsia="宋体" w:hAnsi="Times New Roman" w:cs="Times New Roman"/>
          <w:color w:val="000000" w:themeColor="text1"/>
          <w:vertAlign w:val="superscript"/>
        </w:rPr>
        <w:t>2</w:t>
      </w:r>
    </w:p>
    <w:p w:rsidR="00DB6592" w:rsidRDefault="00FD01D4">
      <w:pPr>
        <w:spacing w:line="360" w:lineRule="auto"/>
        <w:ind w:firstLineChars="800" w:firstLine="1920"/>
        <w:rPr>
          <w:rFonts w:ascii="Times New Roman" w:eastAsia="宋体" w:hAnsi="Times New Roman" w:cs="Times New Roman"/>
          <w:color w:val="000000" w:themeColor="text1"/>
        </w:rPr>
      </w:pPr>
      <w:r>
        <w:rPr>
          <w:rFonts w:ascii="Times New Roman" w:eastAsia="宋体" w:hAnsi="Times New Roman" w:cs="Times New Roman"/>
          <w:color w:val="000000" w:themeColor="text1"/>
        </w:rPr>
        <w:t>q—</w:t>
      </w:r>
      <w:r>
        <w:rPr>
          <w:rFonts w:ascii="Times New Roman" w:eastAsia="宋体" w:hAnsi="Times New Roman" w:cs="Times New Roman"/>
          <w:color w:val="000000" w:themeColor="text1"/>
        </w:rPr>
        <w:t>暴雨量，</w:t>
      </w:r>
      <w:r>
        <w:rPr>
          <w:rFonts w:ascii="Times New Roman" w:eastAsia="宋体" w:hAnsi="Times New Roman" w:cs="Times New Roman"/>
          <w:color w:val="000000" w:themeColor="text1"/>
        </w:rPr>
        <w:t>L/s•ha</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 xml:space="preserve">  </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经计算，初期雨水量为</w:t>
      </w:r>
      <w:r>
        <w:rPr>
          <w:rFonts w:ascii="Times New Roman" w:eastAsia="宋体" w:hAnsi="Times New Roman" w:cs="Times New Roman"/>
          <w:color w:val="000000" w:themeColor="text1"/>
        </w:rPr>
        <w:t>2281.45m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w:t>
      </w:r>
    </w:p>
    <w:p w:rsidR="00DB6592" w:rsidRDefault="00FD01D4">
      <w:pPr>
        <w:adjustRightInd w:val="0"/>
        <w:snapToGrid w:val="0"/>
        <w:spacing w:line="360" w:lineRule="auto"/>
        <w:ind w:firstLineChars="200" w:firstLine="480"/>
        <w:rPr>
          <w:rFonts w:ascii="Times New Roman" w:eastAsia="宋体" w:hAnsi="Times New Roman" w:cs="Times New Roman"/>
          <w:color w:val="000000" w:themeColor="text1"/>
          <w:lang w:val="zh-CN"/>
        </w:rPr>
      </w:pPr>
      <w:r>
        <w:rPr>
          <w:rFonts w:ascii="Times New Roman" w:eastAsia="宋体" w:hAnsi="Times New Roman" w:cs="Times New Roman"/>
          <w:color w:val="000000" w:themeColor="text1"/>
        </w:rPr>
        <w:t>初期雨水经沉砂池沉淀处理后汇入祥丰金麦湿法球磨站作为补充水使用，不外排。</w:t>
      </w:r>
    </w:p>
    <w:p w:rsidR="00DB6592" w:rsidRDefault="00FD01D4">
      <w:pPr>
        <w:pStyle w:val="32"/>
        <w:spacing w:before="0" w:after="0" w:line="415" w:lineRule="auto"/>
        <w:rPr>
          <w:rFonts w:ascii="Times New Roman" w:eastAsia="宋体" w:hAnsi="Times New Roman" w:cs="Times New Roman"/>
          <w:color w:val="000000" w:themeColor="text1"/>
          <w:sz w:val="28"/>
        </w:rPr>
      </w:pPr>
      <w:r>
        <w:rPr>
          <w:rFonts w:ascii="Times New Roman" w:eastAsia="宋体" w:hAnsi="Times New Roman" w:cs="Times New Roman"/>
          <w:color w:val="000000" w:themeColor="text1"/>
          <w:sz w:val="28"/>
        </w:rPr>
        <w:t>4.1.7</w:t>
      </w:r>
      <w:r>
        <w:rPr>
          <w:rFonts w:ascii="Times New Roman" w:eastAsia="宋体" w:hAnsi="Times New Roman" w:cs="Times New Roman"/>
          <w:color w:val="000000" w:themeColor="text1"/>
          <w:sz w:val="28"/>
        </w:rPr>
        <w:t>全厂产污环节</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本项目产污环节见图</w:t>
      </w:r>
      <w:r>
        <w:rPr>
          <w:rFonts w:ascii="Times New Roman" w:eastAsia="宋体" w:hAnsi="Times New Roman" w:cs="Times New Roman"/>
          <w:color w:val="000000" w:themeColor="text1"/>
        </w:rPr>
        <w:t>4.1-1</w:t>
      </w:r>
      <w:r>
        <w:rPr>
          <w:rFonts w:ascii="Times New Roman" w:eastAsia="宋体" w:hAnsi="Times New Roman" w:cs="Times New Roman" w:hint="eastAsia"/>
          <w:color w:val="000000" w:themeColor="text1"/>
        </w:rPr>
        <w:t>。</w:t>
      </w:r>
    </w:p>
    <w:p w:rsidR="00DB6592" w:rsidRDefault="00DB6592">
      <w:pPr>
        <w:spacing w:line="360" w:lineRule="auto"/>
        <w:ind w:firstLineChars="200" w:firstLine="480"/>
        <w:rPr>
          <w:rFonts w:ascii="Times New Roman" w:eastAsia="宋体" w:hAnsi="Times New Roman" w:cs="Times New Roman"/>
          <w:color w:val="000000" w:themeColor="text1"/>
        </w:rPr>
      </w:pPr>
    </w:p>
    <w:p w:rsidR="00DB6592" w:rsidRDefault="00DB6592">
      <w:pPr>
        <w:spacing w:line="360" w:lineRule="auto"/>
        <w:ind w:firstLineChars="200" w:firstLine="480"/>
        <w:rPr>
          <w:rFonts w:ascii="Times New Roman" w:eastAsia="宋体" w:hAnsi="Times New Roman" w:cs="Times New Roman"/>
          <w:color w:val="000000" w:themeColor="text1"/>
        </w:rPr>
      </w:pPr>
    </w:p>
    <w:p w:rsidR="00DB6592" w:rsidRDefault="00FD01D4">
      <w:pPr>
        <w:pStyle w:val="20"/>
        <w:spacing w:before="120" w:after="120" w:line="360" w:lineRule="auto"/>
        <w:rPr>
          <w:rFonts w:ascii="Times New Roman" w:eastAsia="宋体" w:hAnsi="Times New Roman" w:cs="Times New Roman"/>
          <w:color w:val="000000" w:themeColor="text1"/>
          <w:sz w:val="30"/>
          <w:szCs w:val="30"/>
        </w:rPr>
      </w:pPr>
      <w:r>
        <w:rPr>
          <w:rFonts w:ascii="Times New Roman" w:eastAsia="宋体" w:hAnsi="Times New Roman" w:cs="Times New Roman"/>
          <w:color w:val="000000" w:themeColor="text1"/>
          <w:sz w:val="30"/>
          <w:szCs w:val="30"/>
        </w:rPr>
        <w:t>4.2</w:t>
      </w:r>
      <w:r>
        <w:rPr>
          <w:rFonts w:ascii="Times New Roman" w:eastAsia="宋体" w:hAnsi="Times New Roman" w:cs="Times New Roman"/>
          <w:color w:val="000000" w:themeColor="text1"/>
          <w:sz w:val="30"/>
          <w:szCs w:val="30"/>
        </w:rPr>
        <w:t>污染物源强核算</w:t>
      </w:r>
    </w:p>
    <w:p w:rsidR="00DB6592" w:rsidRDefault="00FD01D4">
      <w:pPr>
        <w:pStyle w:val="32"/>
        <w:spacing w:before="0" w:after="0" w:line="415" w:lineRule="auto"/>
        <w:rPr>
          <w:rFonts w:ascii="Times New Roman" w:eastAsia="宋体" w:hAnsi="Times New Roman" w:cs="Times New Roman"/>
          <w:color w:val="000000" w:themeColor="text1"/>
          <w:sz w:val="28"/>
        </w:rPr>
      </w:pPr>
      <w:r>
        <w:rPr>
          <w:rFonts w:ascii="Times New Roman" w:eastAsia="宋体" w:hAnsi="Times New Roman" w:cs="Times New Roman"/>
          <w:color w:val="000000" w:themeColor="text1"/>
          <w:sz w:val="28"/>
        </w:rPr>
        <w:t>4.2.1</w:t>
      </w:r>
      <w:r>
        <w:rPr>
          <w:rFonts w:ascii="Times New Roman" w:eastAsia="宋体" w:hAnsi="Times New Roman" w:cs="Times New Roman"/>
          <w:color w:val="000000" w:themeColor="text1"/>
          <w:sz w:val="28"/>
        </w:rPr>
        <w:t>废气污染物源强核算</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G1</w:t>
      </w:r>
      <w:r>
        <w:rPr>
          <w:rFonts w:ascii="Times New Roman" w:eastAsia="宋体" w:hAnsi="Times New Roman" w:cs="Times New Roman"/>
          <w:color w:val="000000" w:themeColor="text1"/>
        </w:rPr>
        <w:t>：本项目产生的废气主要为汽车槽车由鹤管充装时连接管道中残存的少量液氨挥发逸散的氨气，呈无组织排放。</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本项目液氨装车鹤管直径</w:t>
      </w:r>
      <w:r>
        <w:rPr>
          <w:rFonts w:ascii="Times New Roman" w:eastAsia="宋体" w:hAnsi="Times New Roman" w:cs="Times New Roman"/>
          <w:color w:val="000000" w:themeColor="text1"/>
        </w:rPr>
        <w:t>Φ50mm</w:t>
      </w:r>
      <w:r>
        <w:rPr>
          <w:rFonts w:ascii="Times New Roman" w:eastAsia="宋体" w:hAnsi="Times New Roman" w:cs="Times New Roman"/>
          <w:color w:val="000000" w:themeColor="text1"/>
        </w:rPr>
        <w:t>，两阀门之间管长</w:t>
      </w:r>
      <w:r>
        <w:rPr>
          <w:rFonts w:ascii="Times New Roman" w:eastAsia="宋体" w:hAnsi="Times New Roman" w:cs="Times New Roman"/>
          <w:color w:val="000000" w:themeColor="text1"/>
        </w:rPr>
        <w:t>0.2m</w:t>
      </w:r>
      <w:r>
        <w:rPr>
          <w:rFonts w:ascii="Times New Roman" w:eastAsia="宋体" w:hAnsi="Times New Roman" w:cs="Times New Roman"/>
          <w:color w:val="000000" w:themeColor="text1"/>
        </w:rPr>
        <w:t>，氨气密度为</w:t>
      </w:r>
      <w:r>
        <w:rPr>
          <w:rFonts w:ascii="Times New Roman" w:eastAsia="宋体" w:hAnsi="Times New Roman" w:cs="Times New Roman"/>
          <w:color w:val="000000" w:themeColor="text1"/>
        </w:rPr>
        <w:t>0.617g/cm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，项目所在地多年平均气温为</w:t>
      </w:r>
      <w:r>
        <w:rPr>
          <w:rFonts w:ascii="Times New Roman" w:eastAsia="宋体" w:hAnsi="Times New Roman" w:cs="Times New Roman"/>
          <w:color w:val="000000" w:themeColor="text1"/>
        </w:rPr>
        <w:t>17</w:t>
      </w:r>
      <w:r>
        <w:rPr>
          <w:rFonts w:ascii="宋体" w:eastAsia="宋体" w:hAnsi="宋体" w:cs="宋体" w:hint="eastAsia"/>
          <w:color w:val="000000" w:themeColor="text1"/>
        </w:rPr>
        <w:t>℃</w:t>
      </w:r>
      <w:r>
        <w:rPr>
          <w:rFonts w:ascii="Times New Roman" w:eastAsia="宋体" w:hAnsi="Times New Roman" w:cs="Times New Roman"/>
          <w:color w:val="000000" w:themeColor="text1"/>
        </w:rPr>
        <w:t>，管道内压强与液氨储罐一致，取</w:t>
      </w:r>
      <w:r>
        <w:rPr>
          <w:rFonts w:ascii="Times New Roman" w:eastAsia="宋体" w:hAnsi="Times New Roman" w:cs="Times New Roman"/>
          <w:color w:val="000000" w:themeColor="text1"/>
        </w:rPr>
        <w:t>1.15Mpa</w:t>
      </w:r>
      <w:r>
        <w:rPr>
          <w:rFonts w:ascii="Times New Roman" w:eastAsia="宋体" w:hAnsi="Times New Roman" w:cs="Times New Roman"/>
          <w:color w:val="000000" w:themeColor="text1"/>
        </w:rPr>
        <w:t>，根据理想气体状态方程</w:t>
      </w:r>
      <w:r>
        <w:rPr>
          <w:rFonts w:ascii="Times New Roman" w:eastAsia="宋体" w:hAnsi="Times New Roman" w:cs="Times New Roman"/>
          <w:color w:val="000000" w:themeColor="text1"/>
        </w:rPr>
        <w:t>PV=nRT</w:t>
      </w:r>
      <w:r>
        <w:rPr>
          <w:rFonts w:ascii="Times New Roman" w:eastAsia="宋体" w:hAnsi="Times New Roman" w:cs="Times New Roman"/>
          <w:color w:val="000000" w:themeColor="text1"/>
        </w:rPr>
        <w:t>及氨气相对分子质量（</w:t>
      </w:r>
      <w:r>
        <w:rPr>
          <w:rFonts w:ascii="Times New Roman" w:eastAsia="宋体" w:hAnsi="Times New Roman" w:cs="Times New Roman"/>
          <w:color w:val="000000" w:themeColor="text1"/>
        </w:rPr>
        <w:t>17</w:t>
      </w:r>
      <w:r>
        <w:rPr>
          <w:rFonts w:ascii="Times New Roman" w:eastAsia="宋体" w:hAnsi="Times New Roman" w:cs="Times New Roman"/>
          <w:color w:val="000000" w:themeColor="text1"/>
        </w:rPr>
        <w:t>），可得出</w:t>
      </w:r>
      <w:r>
        <w:rPr>
          <w:rFonts w:ascii="Times New Roman" w:eastAsia="宋体" w:hAnsi="Times New Roman" w:cs="Times New Roman"/>
          <w:color w:val="000000" w:themeColor="text1"/>
        </w:rPr>
        <w:t>0.000605kg/</w:t>
      </w:r>
      <w:r>
        <w:rPr>
          <w:rFonts w:ascii="Times New Roman" w:eastAsia="宋体" w:hAnsi="Times New Roman" w:cs="Times New Roman"/>
          <w:color w:val="000000" w:themeColor="text1"/>
        </w:rPr>
        <w:t>次。</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本项目液氨储罐年储存液氨</w:t>
      </w:r>
      <w:r>
        <w:rPr>
          <w:rFonts w:ascii="Times New Roman" w:eastAsia="宋体" w:hAnsi="Times New Roman" w:cs="Times New Roman"/>
          <w:color w:val="000000" w:themeColor="text1"/>
        </w:rPr>
        <w:t>30</w:t>
      </w:r>
      <w:r>
        <w:rPr>
          <w:rFonts w:ascii="Times New Roman" w:eastAsia="宋体" w:hAnsi="Times New Roman" w:cs="Times New Roman"/>
          <w:color w:val="000000" w:themeColor="text1"/>
        </w:rPr>
        <w:t>万吨，其中</w:t>
      </w:r>
      <w:r>
        <w:rPr>
          <w:rFonts w:ascii="Times New Roman" w:eastAsia="宋体" w:hAnsi="Times New Roman" w:cs="Times New Roman"/>
          <w:color w:val="000000" w:themeColor="text1"/>
        </w:rPr>
        <w:t>20.25</w:t>
      </w:r>
      <w:r>
        <w:rPr>
          <w:rFonts w:ascii="Times New Roman" w:eastAsia="宋体" w:hAnsi="Times New Roman" w:cs="Times New Roman"/>
          <w:color w:val="000000" w:themeColor="text1"/>
        </w:rPr>
        <w:t>万吨通过管道输送至祥丰金麦有限公司</w:t>
      </w:r>
      <w:r>
        <w:rPr>
          <w:rFonts w:ascii="Times New Roman" w:eastAsia="宋体" w:hAnsi="Times New Roman" w:cs="Times New Roman"/>
          <w:color w:val="000000" w:themeColor="text1"/>
        </w:rPr>
        <w:t>DPA</w:t>
      </w:r>
      <w:r>
        <w:rPr>
          <w:rFonts w:ascii="Times New Roman" w:eastAsia="宋体" w:hAnsi="Times New Roman" w:cs="Times New Roman"/>
          <w:color w:val="000000" w:themeColor="text1"/>
        </w:rPr>
        <w:t>复合肥装置使用，余下的</w:t>
      </w:r>
      <w:r>
        <w:rPr>
          <w:rFonts w:ascii="Times New Roman" w:eastAsia="宋体" w:hAnsi="Times New Roman" w:cs="Times New Roman"/>
          <w:color w:val="000000" w:themeColor="text1"/>
        </w:rPr>
        <w:t>9.75</w:t>
      </w:r>
      <w:r>
        <w:rPr>
          <w:rFonts w:ascii="Times New Roman" w:eastAsia="宋体" w:hAnsi="Times New Roman" w:cs="Times New Roman"/>
          <w:color w:val="000000" w:themeColor="text1"/>
        </w:rPr>
        <w:t>万吨通过汽车槽车运往市场销售，即每年有</w:t>
      </w:r>
      <w:r>
        <w:rPr>
          <w:rFonts w:ascii="Times New Roman" w:eastAsia="宋体" w:hAnsi="Times New Roman" w:cs="Times New Roman"/>
          <w:color w:val="000000" w:themeColor="text1"/>
        </w:rPr>
        <w:lastRenderedPageBreak/>
        <w:t>9.75</w:t>
      </w:r>
      <w:r>
        <w:rPr>
          <w:rFonts w:ascii="Times New Roman" w:eastAsia="宋体" w:hAnsi="Times New Roman" w:cs="Times New Roman"/>
          <w:color w:val="000000" w:themeColor="text1"/>
        </w:rPr>
        <w:t>万吨液氨须由鹤管转移至汽车槽车，本项目使用的汽车槽车容积为</w:t>
      </w:r>
      <w:r>
        <w:rPr>
          <w:rFonts w:ascii="Times New Roman" w:eastAsia="宋体" w:hAnsi="Times New Roman" w:cs="Times New Roman"/>
          <w:color w:val="000000" w:themeColor="text1"/>
        </w:rPr>
        <w:t>50m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30.85t</w:t>
      </w:r>
      <w:r>
        <w:rPr>
          <w:rFonts w:ascii="Times New Roman" w:eastAsia="宋体" w:hAnsi="Times New Roman" w:cs="Times New Roman"/>
          <w:color w:val="000000" w:themeColor="text1"/>
        </w:rPr>
        <w:t>），则须装车</w:t>
      </w:r>
      <w:r>
        <w:rPr>
          <w:rFonts w:ascii="Times New Roman" w:eastAsia="宋体" w:hAnsi="Times New Roman" w:cs="Times New Roman"/>
          <w:color w:val="000000" w:themeColor="text1"/>
        </w:rPr>
        <w:t>3160</w:t>
      </w:r>
      <w:r>
        <w:rPr>
          <w:rFonts w:ascii="Times New Roman" w:eastAsia="宋体" w:hAnsi="Times New Roman" w:cs="Times New Roman"/>
          <w:color w:val="000000" w:themeColor="text1"/>
        </w:rPr>
        <w:t>车次</w:t>
      </w:r>
      <w:r>
        <w:rPr>
          <w:rFonts w:ascii="Times New Roman" w:eastAsia="宋体" w:hAnsi="Times New Roman" w:cs="Times New Roman"/>
          <w:color w:val="000000" w:themeColor="text1"/>
        </w:rPr>
        <w:t>/a</w:t>
      </w:r>
      <w:r>
        <w:rPr>
          <w:rFonts w:ascii="Times New Roman" w:eastAsia="宋体" w:hAnsi="Times New Roman" w:cs="Times New Roman"/>
          <w:color w:val="000000" w:themeColor="text1"/>
        </w:rPr>
        <w:t>。</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综上，本项目无组织排放氨气</w:t>
      </w:r>
      <w:r>
        <w:rPr>
          <w:rFonts w:ascii="Times New Roman" w:eastAsia="宋体" w:hAnsi="Times New Roman" w:cs="Times New Roman"/>
          <w:color w:val="000000" w:themeColor="text1"/>
        </w:rPr>
        <w:t>0.000605×3160=1.912kg/a</w:t>
      </w:r>
      <w:r>
        <w:rPr>
          <w:rFonts w:ascii="Times New Roman" w:eastAsia="宋体" w:hAnsi="Times New Roman" w:cs="Times New Roman"/>
          <w:color w:val="000000" w:themeColor="text1"/>
        </w:rPr>
        <w:t>。</w:t>
      </w:r>
    </w:p>
    <w:p w:rsidR="00DB6592" w:rsidRDefault="00FD01D4">
      <w:pPr>
        <w:pStyle w:val="32"/>
        <w:spacing w:before="0" w:after="0" w:line="415" w:lineRule="auto"/>
        <w:rPr>
          <w:rFonts w:ascii="Times New Roman" w:eastAsia="宋体" w:hAnsi="Times New Roman" w:cs="Times New Roman"/>
          <w:color w:val="000000" w:themeColor="text1"/>
          <w:sz w:val="28"/>
        </w:rPr>
      </w:pPr>
      <w:r>
        <w:rPr>
          <w:rFonts w:ascii="Times New Roman" w:eastAsia="宋体" w:hAnsi="Times New Roman" w:cs="Times New Roman"/>
          <w:color w:val="000000" w:themeColor="text1"/>
          <w:sz w:val="28"/>
        </w:rPr>
        <w:t>4.2.2</w:t>
      </w:r>
      <w:r>
        <w:rPr>
          <w:rFonts w:ascii="Times New Roman" w:eastAsia="宋体" w:hAnsi="Times New Roman" w:cs="Times New Roman"/>
          <w:color w:val="000000" w:themeColor="text1"/>
          <w:sz w:val="28"/>
        </w:rPr>
        <w:t>废水源强核算</w:t>
      </w:r>
    </w:p>
    <w:p w:rsidR="00DB6592" w:rsidRDefault="00FD01D4">
      <w:pPr>
        <w:spacing w:line="360" w:lineRule="auto"/>
        <w:ind w:firstLineChars="200" w:firstLine="482"/>
        <w:rPr>
          <w:rFonts w:ascii="Times New Roman" w:eastAsia="宋体" w:hAnsi="Times New Roman" w:cs="Times New Roman"/>
          <w:color w:val="000000" w:themeColor="text1"/>
        </w:rPr>
      </w:pPr>
      <w:r>
        <w:rPr>
          <w:rFonts w:ascii="Times New Roman" w:eastAsia="宋体" w:hAnsi="Times New Roman" w:cs="Times New Roman"/>
          <w:b/>
          <w:color w:val="000000" w:themeColor="text1"/>
        </w:rPr>
        <w:t>W1</w:t>
      </w:r>
      <w:r>
        <w:rPr>
          <w:rFonts w:ascii="Times New Roman" w:eastAsia="宋体" w:hAnsi="Times New Roman" w:cs="Times New Roman"/>
          <w:b/>
          <w:color w:val="000000" w:themeColor="text1"/>
        </w:rPr>
        <w:t>：</w:t>
      </w:r>
      <w:r>
        <w:rPr>
          <w:rFonts w:ascii="Times New Roman" w:eastAsia="宋体" w:hAnsi="Times New Roman" w:cs="Times New Roman"/>
          <w:color w:val="000000" w:themeColor="text1"/>
        </w:rPr>
        <w:t>根据可研，其使用量约为</w:t>
      </w:r>
      <w:r>
        <w:rPr>
          <w:rFonts w:ascii="Times New Roman" w:eastAsia="宋体" w:hAnsi="Times New Roman" w:cs="Times New Roman"/>
          <w:color w:val="000000" w:themeColor="text1"/>
        </w:rPr>
        <w:t>2L/m</w:t>
      </w:r>
      <w:r>
        <w:rPr>
          <w:rFonts w:ascii="Times New Roman" w:eastAsia="宋体" w:hAnsi="Times New Roman" w:cs="Times New Roman"/>
          <w:color w:val="000000" w:themeColor="text1"/>
          <w:vertAlign w:val="superscript"/>
        </w:rPr>
        <w:t>2</w:t>
      </w:r>
      <w:r>
        <w:rPr>
          <w:rFonts w:ascii="Times New Roman" w:eastAsia="宋体" w:hAnsi="Times New Roman" w:cs="Times New Roman"/>
          <w:color w:val="000000" w:themeColor="text1"/>
        </w:rPr>
        <w:t>·min</w:t>
      </w:r>
      <w:r>
        <w:rPr>
          <w:rFonts w:ascii="Times New Roman" w:eastAsia="宋体" w:hAnsi="Times New Roman" w:cs="Times New Roman"/>
          <w:color w:val="000000" w:themeColor="text1"/>
        </w:rPr>
        <w:t>，液氨储罐表面积约为</w:t>
      </w:r>
      <w:r>
        <w:rPr>
          <w:rFonts w:ascii="Times New Roman" w:eastAsia="宋体" w:hAnsi="Times New Roman" w:cs="Times New Roman"/>
          <w:color w:val="000000" w:themeColor="text1"/>
        </w:rPr>
        <w:t>1656m</w:t>
      </w:r>
      <w:r>
        <w:rPr>
          <w:rFonts w:ascii="Times New Roman" w:eastAsia="宋体" w:hAnsi="Times New Roman" w:cs="Times New Roman"/>
          <w:color w:val="000000" w:themeColor="text1"/>
          <w:vertAlign w:val="superscript"/>
        </w:rPr>
        <w:t>2</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个，根据祥丰金麦现有</w:t>
      </w:r>
      <w:r>
        <w:rPr>
          <w:rFonts w:ascii="Times New Roman" w:eastAsia="宋体" w:hAnsi="Times New Roman" w:cs="Times New Roman"/>
          <w:color w:val="000000" w:themeColor="text1"/>
        </w:rPr>
        <w:t>DPA</w:t>
      </w:r>
      <w:r>
        <w:rPr>
          <w:rFonts w:ascii="Times New Roman" w:eastAsia="宋体" w:hAnsi="Times New Roman" w:cs="Times New Roman"/>
          <w:color w:val="000000" w:themeColor="text1"/>
        </w:rPr>
        <w:t>站已建成运营的氨储罐使用经验，喷水降温使用时间一般不超过</w:t>
      </w:r>
      <w:r>
        <w:rPr>
          <w:rFonts w:ascii="Times New Roman" w:eastAsia="宋体" w:hAnsi="Times New Roman" w:cs="Times New Roman"/>
          <w:color w:val="000000" w:themeColor="text1"/>
        </w:rPr>
        <w:t>300h</w:t>
      </w:r>
      <w:r>
        <w:rPr>
          <w:rFonts w:ascii="Times New Roman" w:eastAsia="宋体" w:hAnsi="Times New Roman" w:cs="Times New Roman"/>
          <w:color w:val="000000" w:themeColor="text1"/>
        </w:rPr>
        <w:t>，则降温废水使用最大量约</w:t>
      </w:r>
      <w:r>
        <w:rPr>
          <w:rFonts w:ascii="Times New Roman" w:eastAsia="宋体" w:hAnsi="Times New Roman" w:cs="Times New Roman"/>
          <w:color w:val="000000" w:themeColor="text1"/>
        </w:rPr>
        <w:t>59616m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/a</w:t>
      </w:r>
      <w:r>
        <w:rPr>
          <w:rFonts w:ascii="Times New Roman" w:eastAsia="宋体" w:hAnsi="Times New Roman" w:cs="Times New Roman"/>
          <w:color w:val="000000" w:themeColor="text1"/>
        </w:rPr>
        <w:t>，循环使用，不外排，蒸发量约为使用量的</w:t>
      </w:r>
      <w:r>
        <w:rPr>
          <w:rFonts w:ascii="Times New Roman" w:eastAsia="宋体" w:hAnsi="Times New Roman" w:cs="Times New Roman"/>
          <w:color w:val="000000" w:themeColor="text1"/>
        </w:rPr>
        <w:t>15%</w:t>
      </w:r>
      <w:r>
        <w:rPr>
          <w:rFonts w:ascii="Times New Roman" w:eastAsia="宋体" w:hAnsi="Times New Roman" w:cs="Times New Roman"/>
          <w:color w:val="000000" w:themeColor="text1"/>
        </w:rPr>
        <w:t>，即</w:t>
      </w:r>
      <w:r>
        <w:rPr>
          <w:rFonts w:ascii="Times New Roman" w:eastAsia="宋体" w:hAnsi="Times New Roman" w:cs="Times New Roman"/>
          <w:color w:val="000000" w:themeColor="text1"/>
        </w:rPr>
        <w:t>8942m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/a</w:t>
      </w:r>
      <w:r>
        <w:rPr>
          <w:rFonts w:ascii="Times New Roman" w:eastAsia="宋体" w:hAnsi="Times New Roman" w:cs="Times New Roman"/>
          <w:color w:val="000000" w:themeColor="text1"/>
        </w:rPr>
        <w:t>，则须补充新水</w:t>
      </w:r>
      <w:r>
        <w:rPr>
          <w:rFonts w:ascii="Times New Roman" w:eastAsia="宋体" w:hAnsi="Times New Roman" w:cs="Times New Roman"/>
          <w:color w:val="000000" w:themeColor="text1"/>
        </w:rPr>
        <w:t>8942m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/a</w:t>
      </w:r>
      <w:r>
        <w:rPr>
          <w:rFonts w:ascii="Times New Roman" w:eastAsia="宋体" w:hAnsi="Times New Roman" w:cs="Times New Roman"/>
          <w:color w:val="000000" w:themeColor="text1"/>
        </w:rPr>
        <w:t>。</w:t>
      </w:r>
    </w:p>
    <w:p w:rsidR="00DB6592" w:rsidRDefault="00FD01D4">
      <w:pPr>
        <w:spacing w:line="360" w:lineRule="auto"/>
        <w:ind w:firstLineChars="200" w:firstLine="482"/>
        <w:rPr>
          <w:rFonts w:ascii="Times New Roman" w:eastAsia="宋体" w:hAnsi="Times New Roman" w:cs="Times New Roman"/>
          <w:color w:val="FF0000"/>
        </w:rPr>
      </w:pPr>
      <w:commentRangeStart w:id="154"/>
      <w:r>
        <w:rPr>
          <w:rFonts w:ascii="Times New Roman" w:eastAsia="宋体" w:hAnsi="Times New Roman" w:cs="Times New Roman"/>
          <w:b/>
          <w:color w:val="FF0000"/>
        </w:rPr>
        <w:t>W2</w:t>
      </w:r>
      <w:r>
        <w:rPr>
          <w:rFonts w:ascii="Times New Roman" w:eastAsia="宋体" w:hAnsi="Times New Roman" w:cs="Times New Roman"/>
          <w:b/>
          <w:color w:val="FF0000"/>
        </w:rPr>
        <w:t>：</w:t>
      </w:r>
      <w:r>
        <w:rPr>
          <w:rFonts w:ascii="Times New Roman" w:eastAsia="宋体" w:hAnsi="Times New Roman" w:cs="Times New Roman"/>
          <w:color w:val="FF0000"/>
        </w:rPr>
        <w:t>类比祥丰金麦有限公司现有</w:t>
      </w:r>
      <w:r>
        <w:rPr>
          <w:rFonts w:ascii="Times New Roman" w:eastAsia="宋体" w:hAnsi="Times New Roman" w:cs="Times New Roman"/>
          <w:color w:val="FF0000"/>
        </w:rPr>
        <w:t>DPA</w:t>
      </w:r>
      <w:r>
        <w:rPr>
          <w:rFonts w:ascii="Times New Roman" w:eastAsia="宋体" w:hAnsi="Times New Roman" w:cs="Times New Roman"/>
          <w:color w:val="FF0000"/>
        </w:rPr>
        <w:t>站已建成氨储罐配套洗涤塔，泄压阀排放的氨气约占氨储罐年转移量的</w:t>
      </w:r>
      <w:r>
        <w:rPr>
          <w:rFonts w:ascii="Times New Roman" w:eastAsia="宋体" w:hAnsi="Times New Roman" w:cs="Times New Roman"/>
          <w:color w:val="FF0000"/>
        </w:rPr>
        <w:t>0.0002‰</w:t>
      </w:r>
      <w:r>
        <w:rPr>
          <w:rFonts w:ascii="Times New Roman" w:eastAsia="宋体" w:hAnsi="Times New Roman" w:cs="Times New Roman"/>
          <w:color w:val="FF0000"/>
        </w:rPr>
        <w:t>，本项目氨储罐年转移液氨</w:t>
      </w:r>
      <w:r>
        <w:rPr>
          <w:rFonts w:ascii="Times New Roman" w:eastAsia="宋体" w:hAnsi="Times New Roman" w:cs="Times New Roman"/>
          <w:color w:val="FF0000"/>
        </w:rPr>
        <w:t>30</w:t>
      </w:r>
      <w:r>
        <w:rPr>
          <w:rFonts w:ascii="Times New Roman" w:eastAsia="宋体" w:hAnsi="Times New Roman" w:cs="Times New Roman"/>
          <w:color w:val="FF0000"/>
        </w:rPr>
        <w:t>万吨，则泄压阀排放的氨气质量约为</w:t>
      </w:r>
      <w:r>
        <w:rPr>
          <w:rFonts w:ascii="Times New Roman" w:eastAsia="宋体" w:hAnsi="Times New Roman" w:cs="Times New Roman"/>
          <w:color w:val="FF0000"/>
        </w:rPr>
        <w:t>60kg/a</w:t>
      </w:r>
      <w:r>
        <w:rPr>
          <w:rFonts w:ascii="Times New Roman" w:eastAsia="宋体" w:hAnsi="Times New Roman" w:cs="Times New Roman"/>
          <w:color w:val="FF0000"/>
        </w:rPr>
        <w:t>，类比祥丰金麦洗涤塔，洗涤后产生的稀氨水质量浓度为</w:t>
      </w:r>
      <w:r>
        <w:rPr>
          <w:rFonts w:ascii="Times New Roman" w:eastAsia="宋体" w:hAnsi="Times New Roman" w:cs="Times New Roman"/>
          <w:color w:val="FF0000"/>
        </w:rPr>
        <w:t>3%</w:t>
      </w:r>
      <w:r>
        <w:rPr>
          <w:rFonts w:ascii="Times New Roman" w:eastAsia="宋体" w:hAnsi="Times New Roman" w:cs="Times New Roman"/>
          <w:color w:val="FF0000"/>
        </w:rPr>
        <w:t>，则本项目产生的稀氨水质量约为</w:t>
      </w:r>
      <w:r>
        <w:rPr>
          <w:rFonts w:ascii="Times New Roman" w:eastAsia="宋体" w:hAnsi="Times New Roman" w:cs="Times New Roman"/>
          <w:color w:val="FF0000"/>
        </w:rPr>
        <w:t>2000t/</w:t>
      </w:r>
      <w:r>
        <w:rPr>
          <w:rFonts w:ascii="Times New Roman" w:eastAsia="宋体" w:hAnsi="Times New Roman" w:cs="Times New Roman"/>
          <w:color w:val="FF0000"/>
        </w:rPr>
        <w:t>a</w:t>
      </w:r>
      <w:r>
        <w:rPr>
          <w:rFonts w:ascii="Times New Roman" w:eastAsia="宋体" w:hAnsi="Times New Roman" w:cs="Times New Roman"/>
          <w:color w:val="FF0000"/>
        </w:rPr>
        <w:t>，稀氨水收集后均抽送至祥丰金麦氨法脱硫塔用作原料，不外排。</w:t>
      </w:r>
      <w:commentRangeEnd w:id="154"/>
      <w:r>
        <w:commentReference w:id="154"/>
      </w:r>
    </w:p>
    <w:p w:rsidR="00DB6592" w:rsidRDefault="00FD01D4">
      <w:pPr>
        <w:spacing w:line="360" w:lineRule="auto"/>
        <w:ind w:firstLineChars="200" w:firstLine="482"/>
        <w:rPr>
          <w:rFonts w:ascii="Times New Roman" w:eastAsia="宋体" w:hAnsi="Times New Roman" w:cs="Times New Roman"/>
          <w:color w:val="000000" w:themeColor="text1"/>
        </w:rPr>
      </w:pPr>
      <w:r>
        <w:rPr>
          <w:rFonts w:ascii="Times New Roman" w:eastAsia="宋体" w:hAnsi="Times New Roman" w:cs="Times New Roman"/>
          <w:b/>
          <w:color w:val="000000" w:themeColor="text1"/>
        </w:rPr>
        <w:t>W3</w:t>
      </w:r>
      <w:r>
        <w:rPr>
          <w:rFonts w:ascii="Times New Roman" w:eastAsia="宋体" w:hAnsi="Times New Roman" w:cs="Times New Roman"/>
          <w:b/>
          <w:color w:val="000000" w:themeColor="text1"/>
        </w:rPr>
        <w:t>：</w:t>
      </w:r>
      <w:r>
        <w:rPr>
          <w:rFonts w:ascii="Times New Roman" w:eastAsia="宋体" w:hAnsi="Times New Roman" w:cs="Times New Roman"/>
          <w:color w:val="000000" w:themeColor="text1"/>
        </w:rPr>
        <w:t>类比祥丰金麦有限公司现有</w:t>
      </w:r>
      <w:r>
        <w:rPr>
          <w:rFonts w:ascii="Times New Roman" w:eastAsia="宋体" w:hAnsi="Times New Roman" w:cs="Times New Roman"/>
          <w:color w:val="000000" w:themeColor="text1"/>
        </w:rPr>
        <w:t>DPA</w:t>
      </w:r>
      <w:r>
        <w:rPr>
          <w:rFonts w:ascii="Times New Roman" w:eastAsia="宋体" w:hAnsi="Times New Roman" w:cs="Times New Roman"/>
          <w:color w:val="000000" w:themeColor="text1"/>
        </w:rPr>
        <w:t>站已建成氨储罐配套洗眼器，每次使用约使用</w:t>
      </w:r>
      <w:r>
        <w:rPr>
          <w:rFonts w:ascii="Times New Roman" w:eastAsia="宋体" w:hAnsi="Times New Roman" w:cs="Times New Roman"/>
          <w:color w:val="000000" w:themeColor="text1"/>
        </w:rPr>
        <w:t>40L</w:t>
      </w:r>
      <w:r>
        <w:rPr>
          <w:rFonts w:ascii="Times New Roman" w:eastAsia="宋体" w:hAnsi="Times New Roman" w:cs="Times New Roman"/>
          <w:color w:val="000000" w:themeColor="text1"/>
        </w:rPr>
        <w:t>清水，</w:t>
      </w:r>
      <w:r>
        <w:rPr>
          <w:rFonts w:ascii="Times New Roman" w:eastAsia="宋体" w:hAnsi="Times New Roman" w:cs="Times New Roman" w:hint="eastAsia"/>
          <w:color w:val="000000" w:themeColor="text1"/>
        </w:rPr>
        <w:t>产污</w:t>
      </w:r>
      <w:r>
        <w:rPr>
          <w:rFonts w:ascii="Times New Roman" w:eastAsia="宋体" w:hAnsi="Times New Roman" w:cs="Times New Roman"/>
          <w:color w:val="000000" w:themeColor="text1"/>
        </w:rPr>
        <w:t>率取</w:t>
      </w:r>
      <w:r>
        <w:rPr>
          <w:rFonts w:ascii="Times New Roman" w:eastAsia="宋体" w:hAnsi="Times New Roman" w:cs="Times New Roman"/>
          <w:color w:val="000000" w:themeColor="text1"/>
        </w:rPr>
        <w:t>0.9</w:t>
      </w:r>
      <w:r>
        <w:rPr>
          <w:rFonts w:ascii="Times New Roman" w:eastAsia="宋体" w:hAnsi="Times New Roman" w:cs="Times New Roman"/>
          <w:color w:val="000000" w:themeColor="text1"/>
        </w:rPr>
        <w:t>，即废水产生量为</w:t>
      </w:r>
      <w:r>
        <w:rPr>
          <w:rFonts w:ascii="Times New Roman" w:eastAsia="宋体" w:hAnsi="Times New Roman" w:cs="Times New Roman"/>
          <w:color w:val="000000" w:themeColor="text1"/>
        </w:rPr>
        <w:t>36L/</w:t>
      </w:r>
      <w:r>
        <w:rPr>
          <w:rFonts w:ascii="Times New Roman" w:eastAsia="宋体" w:hAnsi="Times New Roman" w:cs="Times New Roman"/>
          <w:color w:val="000000" w:themeColor="text1"/>
        </w:rPr>
        <w:t>次，使用频率约为</w:t>
      </w: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次</w:t>
      </w:r>
      <w:r>
        <w:rPr>
          <w:rFonts w:ascii="Times New Roman" w:eastAsia="宋体" w:hAnsi="Times New Roman" w:cs="Times New Roman"/>
          <w:color w:val="000000" w:themeColor="text1"/>
        </w:rPr>
        <w:t>/a</w:t>
      </w:r>
      <w:r>
        <w:rPr>
          <w:rFonts w:ascii="Times New Roman" w:eastAsia="宋体" w:hAnsi="Times New Roman" w:cs="Times New Roman"/>
          <w:color w:val="000000" w:themeColor="text1"/>
        </w:rPr>
        <w:t>，则洗眼废水产生量约为</w:t>
      </w:r>
      <w:r>
        <w:rPr>
          <w:rFonts w:ascii="Times New Roman" w:eastAsia="宋体" w:hAnsi="Times New Roman" w:cs="Times New Roman"/>
          <w:color w:val="000000" w:themeColor="text1"/>
        </w:rPr>
        <w:t>0.072m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/a</w:t>
      </w:r>
      <w:r>
        <w:rPr>
          <w:rFonts w:ascii="Times New Roman" w:eastAsia="宋体" w:hAnsi="Times New Roman" w:cs="Times New Roman"/>
          <w:color w:val="000000" w:themeColor="text1"/>
        </w:rPr>
        <w:t>，通过项目区雨水沟汇入雨水沉砂池沉淀处理后用做祥丰金麦有限公司湿法球磨补充水，不外排。</w:t>
      </w:r>
    </w:p>
    <w:bookmarkEnd w:id="150"/>
    <w:bookmarkEnd w:id="151"/>
    <w:bookmarkEnd w:id="152"/>
    <w:bookmarkEnd w:id="153"/>
    <w:p w:rsidR="00DB6592" w:rsidRDefault="00FD01D4">
      <w:pPr>
        <w:pStyle w:val="32"/>
        <w:spacing w:before="0" w:after="0" w:line="415" w:lineRule="auto"/>
        <w:rPr>
          <w:rFonts w:ascii="Times New Roman" w:eastAsia="宋体" w:hAnsi="Times New Roman" w:cs="Times New Roman"/>
          <w:color w:val="000000" w:themeColor="text1"/>
          <w:sz w:val="28"/>
        </w:rPr>
      </w:pPr>
      <w:r>
        <w:rPr>
          <w:rFonts w:ascii="Times New Roman" w:eastAsia="宋体" w:hAnsi="Times New Roman" w:cs="Times New Roman"/>
          <w:color w:val="000000" w:themeColor="text1"/>
          <w:sz w:val="28"/>
        </w:rPr>
        <w:t>4.2.3</w:t>
      </w:r>
      <w:r>
        <w:rPr>
          <w:rFonts w:ascii="Times New Roman" w:eastAsia="宋体" w:hAnsi="Times New Roman" w:cs="Times New Roman"/>
          <w:color w:val="000000" w:themeColor="text1"/>
          <w:sz w:val="28"/>
        </w:rPr>
        <w:t>噪声源强核算</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项目建成后主要噪声产排情况如下表</w:t>
      </w:r>
      <w:r>
        <w:rPr>
          <w:rFonts w:ascii="Times New Roman" w:eastAsia="宋体" w:hAnsi="Times New Roman" w:cs="Times New Roman"/>
          <w:color w:val="000000" w:themeColor="text1"/>
        </w:rPr>
        <w:t>4.2-1</w:t>
      </w:r>
      <w:r>
        <w:rPr>
          <w:rFonts w:ascii="Times New Roman" w:eastAsia="宋体" w:hAnsi="Times New Roman" w:cs="Times New Roman"/>
          <w:color w:val="000000" w:themeColor="text1"/>
        </w:rPr>
        <w:t>所示。</w:t>
      </w:r>
    </w:p>
    <w:p w:rsidR="00DB6592" w:rsidRDefault="00FD01D4">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表</w:t>
      </w:r>
      <w:r>
        <w:rPr>
          <w:rFonts w:ascii="Times New Roman" w:eastAsia="宋体" w:hAnsi="Times New Roman" w:cs="Times New Roman"/>
          <w:b/>
          <w:color w:val="000000" w:themeColor="text1"/>
        </w:rPr>
        <w:t xml:space="preserve">4.2-1  </w:t>
      </w:r>
      <w:r>
        <w:rPr>
          <w:rFonts w:ascii="Times New Roman" w:eastAsia="宋体" w:hAnsi="Times New Roman" w:cs="Times New Roman"/>
          <w:b/>
          <w:color w:val="000000" w:themeColor="text1"/>
        </w:rPr>
        <w:t>主要噪声产排情况一览表</w:t>
      </w:r>
    </w:p>
    <w:tbl>
      <w:tblPr>
        <w:tblW w:w="9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5"/>
        <w:gridCol w:w="1140"/>
        <w:gridCol w:w="1559"/>
        <w:gridCol w:w="991"/>
        <w:gridCol w:w="857"/>
        <w:gridCol w:w="1095"/>
        <w:gridCol w:w="1238"/>
        <w:gridCol w:w="859"/>
      </w:tblGrid>
      <w:tr w:rsidR="00DB6592">
        <w:trPr>
          <w:trHeight w:val="391"/>
          <w:jc w:val="center"/>
        </w:trPr>
        <w:tc>
          <w:tcPr>
            <w:tcW w:w="1265"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产生位置</w:t>
            </w:r>
          </w:p>
        </w:tc>
        <w:tc>
          <w:tcPr>
            <w:tcW w:w="1140"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装置</w:t>
            </w:r>
          </w:p>
        </w:tc>
        <w:tc>
          <w:tcPr>
            <w:tcW w:w="2550" w:type="dxa"/>
            <w:gridSpan w:val="2"/>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噪声源</w:t>
            </w:r>
          </w:p>
        </w:tc>
        <w:tc>
          <w:tcPr>
            <w:tcW w:w="857"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声源类型</w:t>
            </w:r>
          </w:p>
        </w:tc>
        <w:tc>
          <w:tcPr>
            <w:tcW w:w="2333" w:type="dxa"/>
            <w:gridSpan w:val="2"/>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噪声源强</w:t>
            </w:r>
          </w:p>
        </w:tc>
        <w:tc>
          <w:tcPr>
            <w:tcW w:w="859"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治理措施</w:t>
            </w:r>
          </w:p>
        </w:tc>
      </w:tr>
      <w:tr w:rsidR="00DB6592">
        <w:trPr>
          <w:trHeight w:val="391"/>
          <w:jc w:val="center"/>
        </w:trPr>
        <w:tc>
          <w:tcPr>
            <w:tcW w:w="1265" w:type="dxa"/>
            <w:vMerge/>
            <w:vAlign w:val="center"/>
          </w:tcPr>
          <w:p w:rsidR="00DB6592" w:rsidRDefault="00DB6592">
            <w:pPr>
              <w:widowControl/>
              <w:jc w:val="center"/>
              <w:rPr>
                <w:rFonts w:ascii="Times New Roman" w:eastAsia="宋体" w:hAnsi="Times New Roman" w:cs="Times New Roman"/>
                <w:color w:val="000000" w:themeColor="text1"/>
                <w:kern w:val="0"/>
                <w:sz w:val="21"/>
                <w:szCs w:val="21"/>
              </w:rPr>
            </w:pPr>
          </w:p>
        </w:tc>
        <w:tc>
          <w:tcPr>
            <w:tcW w:w="1140" w:type="dxa"/>
            <w:vMerge/>
            <w:vAlign w:val="center"/>
          </w:tcPr>
          <w:p w:rsidR="00DB6592" w:rsidRDefault="00DB6592">
            <w:pPr>
              <w:widowControl/>
              <w:jc w:val="center"/>
              <w:rPr>
                <w:rFonts w:ascii="Times New Roman" w:eastAsia="宋体" w:hAnsi="Times New Roman" w:cs="Times New Roman"/>
                <w:color w:val="000000" w:themeColor="text1"/>
                <w:kern w:val="0"/>
                <w:sz w:val="21"/>
                <w:szCs w:val="21"/>
              </w:rPr>
            </w:pPr>
          </w:p>
        </w:tc>
        <w:tc>
          <w:tcPr>
            <w:tcW w:w="1559"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名称</w:t>
            </w:r>
          </w:p>
        </w:tc>
        <w:tc>
          <w:tcPr>
            <w:tcW w:w="991"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数量（台）</w:t>
            </w:r>
          </w:p>
        </w:tc>
        <w:tc>
          <w:tcPr>
            <w:tcW w:w="857" w:type="dxa"/>
            <w:vMerge/>
            <w:vAlign w:val="center"/>
          </w:tcPr>
          <w:p w:rsidR="00DB6592" w:rsidRDefault="00DB6592">
            <w:pPr>
              <w:widowControl/>
              <w:jc w:val="center"/>
              <w:rPr>
                <w:rFonts w:ascii="Times New Roman" w:eastAsia="宋体" w:hAnsi="Times New Roman" w:cs="Times New Roman"/>
                <w:color w:val="000000" w:themeColor="text1"/>
                <w:kern w:val="0"/>
                <w:sz w:val="21"/>
                <w:szCs w:val="21"/>
              </w:rPr>
            </w:pPr>
          </w:p>
        </w:tc>
        <w:tc>
          <w:tcPr>
            <w:tcW w:w="1095"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核算方法</w:t>
            </w:r>
          </w:p>
        </w:tc>
        <w:tc>
          <w:tcPr>
            <w:tcW w:w="1238"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噪声值</w:t>
            </w:r>
            <w:r>
              <w:rPr>
                <w:rFonts w:ascii="Times New Roman" w:eastAsia="宋体" w:hAnsi="Times New Roman" w:cs="Times New Roman"/>
                <w:color w:val="000000" w:themeColor="text1"/>
                <w:kern w:val="0"/>
                <w:sz w:val="21"/>
                <w:szCs w:val="21"/>
              </w:rPr>
              <w:t>dB</w:t>
            </w:r>
            <w:r>
              <w:rPr>
                <w:rFonts w:ascii="Times New Roman" w:eastAsia="宋体" w:hAnsi="Times New Roman" w:cs="Times New Roman"/>
                <w:color w:val="000000" w:themeColor="text1"/>
                <w:kern w:val="0"/>
                <w:sz w:val="21"/>
                <w:szCs w:val="21"/>
              </w:rPr>
              <w:t>（</w:t>
            </w:r>
            <w:r>
              <w:rPr>
                <w:rFonts w:ascii="Times New Roman" w:eastAsia="宋体" w:hAnsi="Times New Roman" w:cs="Times New Roman"/>
                <w:color w:val="000000" w:themeColor="text1"/>
                <w:kern w:val="0"/>
                <w:sz w:val="21"/>
                <w:szCs w:val="21"/>
              </w:rPr>
              <w:t>A</w:t>
            </w:r>
            <w:r>
              <w:rPr>
                <w:rFonts w:ascii="Times New Roman" w:eastAsia="宋体" w:hAnsi="Times New Roman" w:cs="Times New Roman"/>
                <w:color w:val="000000" w:themeColor="text1"/>
                <w:kern w:val="0"/>
                <w:sz w:val="21"/>
                <w:szCs w:val="21"/>
              </w:rPr>
              <w:t>）</w:t>
            </w:r>
          </w:p>
        </w:tc>
        <w:tc>
          <w:tcPr>
            <w:tcW w:w="859" w:type="dxa"/>
            <w:vMerge/>
            <w:vAlign w:val="center"/>
          </w:tcPr>
          <w:p w:rsidR="00DB6592" w:rsidRDefault="00DB6592">
            <w:pPr>
              <w:widowControl/>
              <w:jc w:val="center"/>
              <w:rPr>
                <w:rFonts w:ascii="Times New Roman" w:eastAsia="宋体" w:hAnsi="Times New Roman" w:cs="Times New Roman"/>
                <w:color w:val="000000" w:themeColor="text1"/>
                <w:kern w:val="0"/>
                <w:sz w:val="21"/>
                <w:szCs w:val="21"/>
              </w:rPr>
            </w:pPr>
          </w:p>
        </w:tc>
      </w:tr>
      <w:tr w:rsidR="00DB6592">
        <w:trPr>
          <w:trHeight w:val="391"/>
          <w:jc w:val="center"/>
        </w:trPr>
        <w:tc>
          <w:tcPr>
            <w:tcW w:w="1265"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液氨储存区</w:t>
            </w:r>
          </w:p>
        </w:tc>
        <w:tc>
          <w:tcPr>
            <w:tcW w:w="1140"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液氨输送管道</w:t>
            </w:r>
          </w:p>
        </w:tc>
        <w:tc>
          <w:tcPr>
            <w:tcW w:w="1559"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压缩机（</w:t>
            </w:r>
            <w:r>
              <w:rPr>
                <w:rFonts w:ascii="Times New Roman" w:eastAsia="宋体" w:hAnsi="Times New Roman" w:cs="Times New Roman"/>
                <w:color w:val="000000" w:themeColor="text1"/>
                <w:kern w:val="0"/>
                <w:sz w:val="21"/>
                <w:szCs w:val="21"/>
              </w:rPr>
              <w:t>N1</w:t>
            </w:r>
            <w:r>
              <w:rPr>
                <w:rFonts w:ascii="Times New Roman" w:eastAsia="宋体" w:hAnsi="Times New Roman" w:cs="Times New Roman"/>
                <w:color w:val="000000" w:themeColor="text1"/>
                <w:kern w:val="0"/>
                <w:sz w:val="21"/>
                <w:szCs w:val="21"/>
              </w:rPr>
              <w:t>）</w:t>
            </w:r>
          </w:p>
        </w:tc>
        <w:tc>
          <w:tcPr>
            <w:tcW w:w="991"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2</w:t>
            </w:r>
          </w:p>
        </w:tc>
        <w:tc>
          <w:tcPr>
            <w:tcW w:w="857"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频发</w:t>
            </w:r>
          </w:p>
        </w:tc>
        <w:tc>
          <w:tcPr>
            <w:tcW w:w="1095"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类比</w:t>
            </w:r>
          </w:p>
        </w:tc>
        <w:tc>
          <w:tcPr>
            <w:tcW w:w="1238"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92.5</w:t>
            </w:r>
          </w:p>
        </w:tc>
        <w:tc>
          <w:tcPr>
            <w:tcW w:w="859" w:type="dxa"/>
            <w:vMerge w:val="restart"/>
            <w:shd w:val="clear" w:color="auto" w:fill="auto"/>
            <w:vAlign w:val="center"/>
          </w:tcPr>
          <w:p w:rsidR="00DB6592" w:rsidRDefault="00FD01D4">
            <w:pP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通过设备合理布设，加强生产管理等降噪措施</w:t>
            </w:r>
          </w:p>
        </w:tc>
      </w:tr>
      <w:tr w:rsidR="00DB6592">
        <w:trPr>
          <w:trHeight w:val="391"/>
          <w:jc w:val="center"/>
        </w:trPr>
        <w:tc>
          <w:tcPr>
            <w:tcW w:w="1265" w:type="dxa"/>
            <w:vMerge/>
            <w:vAlign w:val="center"/>
          </w:tcPr>
          <w:p w:rsidR="00DB6592" w:rsidRDefault="00DB6592">
            <w:pPr>
              <w:widowControl/>
              <w:jc w:val="center"/>
              <w:rPr>
                <w:rFonts w:ascii="Times New Roman" w:eastAsia="宋体" w:hAnsi="Times New Roman" w:cs="Times New Roman"/>
                <w:color w:val="000000" w:themeColor="text1"/>
                <w:kern w:val="0"/>
                <w:sz w:val="21"/>
                <w:szCs w:val="21"/>
              </w:rPr>
            </w:pPr>
          </w:p>
        </w:tc>
        <w:tc>
          <w:tcPr>
            <w:tcW w:w="1140"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液氨储罐</w:t>
            </w:r>
          </w:p>
        </w:tc>
        <w:tc>
          <w:tcPr>
            <w:tcW w:w="1559"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喷水装置（</w:t>
            </w:r>
            <w:r>
              <w:rPr>
                <w:rFonts w:ascii="Times New Roman" w:eastAsia="宋体" w:hAnsi="Times New Roman" w:cs="Times New Roman"/>
                <w:color w:val="000000" w:themeColor="text1"/>
                <w:kern w:val="0"/>
                <w:sz w:val="21"/>
                <w:szCs w:val="21"/>
              </w:rPr>
              <w:t>N3</w:t>
            </w:r>
            <w:r>
              <w:rPr>
                <w:rFonts w:ascii="Times New Roman" w:eastAsia="宋体" w:hAnsi="Times New Roman" w:cs="Times New Roman"/>
                <w:color w:val="000000" w:themeColor="text1"/>
                <w:kern w:val="0"/>
                <w:sz w:val="21"/>
                <w:szCs w:val="21"/>
              </w:rPr>
              <w:t>）</w:t>
            </w:r>
          </w:p>
        </w:tc>
        <w:tc>
          <w:tcPr>
            <w:tcW w:w="991"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2</w:t>
            </w:r>
          </w:p>
        </w:tc>
        <w:tc>
          <w:tcPr>
            <w:tcW w:w="857"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频发</w:t>
            </w:r>
          </w:p>
        </w:tc>
        <w:tc>
          <w:tcPr>
            <w:tcW w:w="1095"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类比</w:t>
            </w:r>
          </w:p>
        </w:tc>
        <w:tc>
          <w:tcPr>
            <w:tcW w:w="1238"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85</w:t>
            </w:r>
          </w:p>
        </w:tc>
        <w:tc>
          <w:tcPr>
            <w:tcW w:w="859" w:type="dxa"/>
            <w:vMerge/>
            <w:shd w:val="clear" w:color="auto" w:fill="auto"/>
            <w:vAlign w:val="center"/>
          </w:tcPr>
          <w:p w:rsidR="00DB6592" w:rsidRDefault="00DB6592">
            <w:pPr>
              <w:widowControl/>
              <w:jc w:val="center"/>
              <w:rPr>
                <w:rFonts w:ascii="Times New Roman" w:eastAsia="宋体" w:hAnsi="Times New Roman" w:cs="Times New Roman"/>
                <w:color w:val="000000" w:themeColor="text1"/>
                <w:kern w:val="0"/>
                <w:sz w:val="21"/>
                <w:szCs w:val="21"/>
              </w:rPr>
            </w:pPr>
          </w:p>
        </w:tc>
      </w:tr>
      <w:tr w:rsidR="00DB6592">
        <w:trPr>
          <w:trHeight w:val="391"/>
          <w:jc w:val="center"/>
        </w:trPr>
        <w:tc>
          <w:tcPr>
            <w:tcW w:w="1265"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装卸区</w:t>
            </w:r>
          </w:p>
        </w:tc>
        <w:tc>
          <w:tcPr>
            <w:tcW w:w="1140"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鹤管工位</w:t>
            </w:r>
          </w:p>
        </w:tc>
        <w:tc>
          <w:tcPr>
            <w:tcW w:w="1559"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压缩机（</w:t>
            </w:r>
            <w:r>
              <w:rPr>
                <w:rFonts w:ascii="Times New Roman" w:eastAsia="宋体" w:hAnsi="Times New Roman" w:cs="Times New Roman"/>
                <w:color w:val="000000" w:themeColor="text1"/>
                <w:kern w:val="0"/>
                <w:sz w:val="21"/>
                <w:szCs w:val="21"/>
              </w:rPr>
              <w:t>N2</w:t>
            </w:r>
            <w:r>
              <w:rPr>
                <w:rFonts w:ascii="Times New Roman" w:eastAsia="宋体" w:hAnsi="Times New Roman" w:cs="Times New Roman"/>
                <w:color w:val="000000" w:themeColor="text1"/>
                <w:kern w:val="0"/>
                <w:sz w:val="21"/>
                <w:szCs w:val="21"/>
              </w:rPr>
              <w:t>）</w:t>
            </w:r>
          </w:p>
        </w:tc>
        <w:tc>
          <w:tcPr>
            <w:tcW w:w="991"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2</w:t>
            </w:r>
          </w:p>
        </w:tc>
        <w:tc>
          <w:tcPr>
            <w:tcW w:w="857"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频发</w:t>
            </w:r>
          </w:p>
        </w:tc>
        <w:tc>
          <w:tcPr>
            <w:tcW w:w="1095"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类比</w:t>
            </w:r>
          </w:p>
        </w:tc>
        <w:tc>
          <w:tcPr>
            <w:tcW w:w="1238"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92.5</w:t>
            </w:r>
          </w:p>
        </w:tc>
        <w:tc>
          <w:tcPr>
            <w:tcW w:w="859" w:type="dxa"/>
            <w:vMerge/>
            <w:shd w:val="clear" w:color="auto" w:fill="auto"/>
            <w:vAlign w:val="center"/>
          </w:tcPr>
          <w:p w:rsidR="00DB6592" w:rsidRDefault="00DB6592">
            <w:pPr>
              <w:widowControl/>
              <w:jc w:val="center"/>
              <w:rPr>
                <w:rFonts w:ascii="Times New Roman" w:eastAsia="宋体" w:hAnsi="Times New Roman" w:cs="Times New Roman"/>
                <w:color w:val="000000" w:themeColor="text1"/>
                <w:kern w:val="0"/>
                <w:sz w:val="21"/>
                <w:szCs w:val="21"/>
              </w:rPr>
            </w:pPr>
          </w:p>
        </w:tc>
      </w:tr>
      <w:tr w:rsidR="00DB6592">
        <w:trPr>
          <w:trHeight w:val="391"/>
          <w:jc w:val="center"/>
        </w:trPr>
        <w:tc>
          <w:tcPr>
            <w:tcW w:w="1265"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洗涤塔</w:t>
            </w:r>
          </w:p>
        </w:tc>
        <w:tc>
          <w:tcPr>
            <w:tcW w:w="1140"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洗涤塔</w:t>
            </w:r>
          </w:p>
        </w:tc>
        <w:tc>
          <w:tcPr>
            <w:tcW w:w="1559"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洗涤塔（</w:t>
            </w:r>
            <w:r>
              <w:rPr>
                <w:rFonts w:ascii="Times New Roman" w:eastAsia="宋体" w:hAnsi="Times New Roman" w:cs="Times New Roman"/>
                <w:color w:val="000000" w:themeColor="text1"/>
                <w:kern w:val="0"/>
                <w:sz w:val="21"/>
                <w:szCs w:val="21"/>
              </w:rPr>
              <w:t>N4</w:t>
            </w:r>
            <w:r>
              <w:rPr>
                <w:rFonts w:ascii="Times New Roman" w:eastAsia="宋体" w:hAnsi="Times New Roman" w:cs="Times New Roman"/>
                <w:color w:val="000000" w:themeColor="text1"/>
                <w:kern w:val="0"/>
                <w:sz w:val="21"/>
                <w:szCs w:val="21"/>
              </w:rPr>
              <w:t>）</w:t>
            </w:r>
          </w:p>
        </w:tc>
        <w:tc>
          <w:tcPr>
            <w:tcW w:w="991"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1</w:t>
            </w:r>
          </w:p>
        </w:tc>
        <w:tc>
          <w:tcPr>
            <w:tcW w:w="857"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频发</w:t>
            </w:r>
          </w:p>
        </w:tc>
        <w:tc>
          <w:tcPr>
            <w:tcW w:w="1095"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类比</w:t>
            </w:r>
          </w:p>
        </w:tc>
        <w:tc>
          <w:tcPr>
            <w:tcW w:w="1238"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72.5</w:t>
            </w:r>
          </w:p>
        </w:tc>
        <w:tc>
          <w:tcPr>
            <w:tcW w:w="859" w:type="dxa"/>
            <w:vMerge/>
            <w:shd w:val="clear" w:color="auto" w:fill="auto"/>
            <w:vAlign w:val="center"/>
          </w:tcPr>
          <w:p w:rsidR="00DB6592" w:rsidRDefault="00DB6592">
            <w:pPr>
              <w:widowControl/>
              <w:jc w:val="center"/>
              <w:rPr>
                <w:rFonts w:ascii="Times New Roman" w:eastAsia="宋体" w:hAnsi="Times New Roman" w:cs="Times New Roman"/>
                <w:color w:val="000000" w:themeColor="text1"/>
                <w:kern w:val="0"/>
                <w:sz w:val="21"/>
                <w:szCs w:val="21"/>
              </w:rPr>
            </w:pPr>
          </w:p>
        </w:tc>
      </w:tr>
      <w:tr w:rsidR="00DB6592">
        <w:trPr>
          <w:trHeight w:val="391"/>
          <w:jc w:val="center"/>
        </w:trPr>
        <w:tc>
          <w:tcPr>
            <w:tcW w:w="1265"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冰机房</w:t>
            </w:r>
          </w:p>
        </w:tc>
        <w:tc>
          <w:tcPr>
            <w:tcW w:w="1140"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制冷冰机</w:t>
            </w:r>
          </w:p>
        </w:tc>
        <w:tc>
          <w:tcPr>
            <w:tcW w:w="1559"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压缩机（</w:t>
            </w:r>
            <w:r>
              <w:rPr>
                <w:rFonts w:ascii="Times New Roman" w:eastAsia="宋体" w:hAnsi="Times New Roman" w:cs="Times New Roman"/>
                <w:color w:val="000000" w:themeColor="text1"/>
                <w:kern w:val="0"/>
                <w:sz w:val="21"/>
                <w:szCs w:val="21"/>
              </w:rPr>
              <w:t>N5</w:t>
            </w:r>
            <w:r>
              <w:rPr>
                <w:rFonts w:ascii="Times New Roman" w:eastAsia="宋体" w:hAnsi="Times New Roman" w:cs="Times New Roman"/>
                <w:color w:val="000000" w:themeColor="text1"/>
                <w:kern w:val="0"/>
                <w:sz w:val="21"/>
                <w:szCs w:val="21"/>
              </w:rPr>
              <w:t>）</w:t>
            </w:r>
          </w:p>
        </w:tc>
        <w:tc>
          <w:tcPr>
            <w:tcW w:w="991"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2</w:t>
            </w:r>
          </w:p>
        </w:tc>
        <w:tc>
          <w:tcPr>
            <w:tcW w:w="857"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频发</w:t>
            </w:r>
          </w:p>
        </w:tc>
        <w:tc>
          <w:tcPr>
            <w:tcW w:w="1095"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类比</w:t>
            </w:r>
          </w:p>
        </w:tc>
        <w:tc>
          <w:tcPr>
            <w:tcW w:w="1238"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92.5</w:t>
            </w:r>
          </w:p>
        </w:tc>
        <w:tc>
          <w:tcPr>
            <w:tcW w:w="859" w:type="dxa"/>
            <w:vMerge/>
            <w:shd w:val="clear" w:color="auto" w:fill="auto"/>
            <w:vAlign w:val="center"/>
          </w:tcPr>
          <w:p w:rsidR="00DB6592" w:rsidRDefault="00DB6592">
            <w:pPr>
              <w:widowControl/>
              <w:jc w:val="center"/>
              <w:rPr>
                <w:rFonts w:ascii="Times New Roman" w:eastAsia="宋体" w:hAnsi="Times New Roman" w:cs="Times New Roman"/>
                <w:color w:val="000000" w:themeColor="text1"/>
                <w:kern w:val="0"/>
                <w:sz w:val="21"/>
                <w:szCs w:val="21"/>
              </w:rPr>
            </w:pPr>
          </w:p>
        </w:tc>
      </w:tr>
    </w:tbl>
    <w:p w:rsidR="00DB6592" w:rsidRDefault="00FD01D4">
      <w:pPr>
        <w:pStyle w:val="32"/>
        <w:spacing w:before="0" w:after="0" w:line="415" w:lineRule="auto"/>
        <w:rPr>
          <w:rFonts w:ascii="Times New Roman" w:eastAsia="宋体" w:hAnsi="Times New Roman" w:cs="Times New Roman"/>
          <w:color w:val="000000" w:themeColor="text1"/>
          <w:sz w:val="28"/>
        </w:rPr>
      </w:pPr>
      <w:r>
        <w:rPr>
          <w:rFonts w:ascii="Times New Roman" w:eastAsia="宋体" w:hAnsi="Times New Roman" w:cs="Times New Roman"/>
          <w:color w:val="000000" w:themeColor="text1"/>
          <w:sz w:val="28"/>
        </w:rPr>
        <w:t>4.2.4</w:t>
      </w:r>
      <w:r>
        <w:rPr>
          <w:rFonts w:ascii="Times New Roman" w:eastAsia="宋体" w:hAnsi="Times New Roman" w:cs="Times New Roman"/>
          <w:color w:val="000000" w:themeColor="text1"/>
          <w:sz w:val="28"/>
        </w:rPr>
        <w:t>建成后污染物排放汇总</w:t>
      </w:r>
    </w:p>
    <w:p w:rsidR="00DB6592" w:rsidRDefault="00FD01D4">
      <w:pPr>
        <w:spacing w:line="360" w:lineRule="auto"/>
        <w:ind w:firstLine="482"/>
        <w:rPr>
          <w:rFonts w:ascii="Times New Roman" w:eastAsia="宋体" w:hAnsi="Times New Roman" w:cs="Times New Roman"/>
          <w:color w:val="000000" w:themeColor="text1"/>
        </w:rPr>
      </w:pPr>
      <w:r>
        <w:rPr>
          <w:rFonts w:ascii="Times New Roman" w:eastAsia="宋体" w:hAnsi="Times New Roman" w:cs="Times New Roman"/>
          <w:color w:val="000000" w:themeColor="text1"/>
        </w:rPr>
        <w:t>建成后全厂污染排放情况汇总，详见下表。</w:t>
      </w:r>
    </w:p>
    <w:p w:rsidR="00DB6592" w:rsidRDefault="00FD01D4">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lastRenderedPageBreak/>
        <w:t>表</w:t>
      </w:r>
      <w:r>
        <w:rPr>
          <w:rFonts w:ascii="Times New Roman" w:eastAsia="宋体" w:hAnsi="Times New Roman" w:cs="Times New Roman"/>
          <w:b/>
          <w:color w:val="000000" w:themeColor="text1"/>
        </w:rPr>
        <w:t xml:space="preserve">4.2-2  </w:t>
      </w:r>
      <w:r>
        <w:rPr>
          <w:rFonts w:ascii="Times New Roman" w:eastAsia="宋体" w:hAnsi="Times New Roman" w:cs="Times New Roman"/>
          <w:b/>
          <w:color w:val="000000" w:themeColor="text1"/>
        </w:rPr>
        <w:t>技改完成后全厂污染物排放情况汇总表</w:t>
      </w:r>
    </w:p>
    <w:tbl>
      <w:tblPr>
        <w:tblW w:w="9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
        <w:gridCol w:w="605"/>
        <w:gridCol w:w="607"/>
        <w:gridCol w:w="849"/>
        <w:gridCol w:w="1134"/>
        <w:gridCol w:w="1004"/>
        <w:gridCol w:w="1134"/>
        <w:gridCol w:w="1272"/>
        <w:gridCol w:w="955"/>
        <w:gridCol w:w="682"/>
      </w:tblGrid>
      <w:tr w:rsidR="00DB6592">
        <w:trPr>
          <w:tblHeader/>
          <w:jc w:val="center"/>
        </w:trPr>
        <w:tc>
          <w:tcPr>
            <w:tcW w:w="762" w:type="dxa"/>
            <w:vMerge w:val="restart"/>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分类</w:t>
            </w:r>
          </w:p>
        </w:tc>
        <w:tc>
          <w:tcPr>
            <w:tcW w:w="1212" w:type="dxa"/>
            <w:gridSpan w:val="2"/>
            <w:vMerge w:val="restart"/>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排放源</w:t>
            </w:r>
          </w:p>
        </w:tc>
        <w:tc>
          <w:tcPr>
            <w:tcW w:w="849" w:type="dxa"/>
            <w:vMerge w:val="restart"/>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污染物</w:t>
            </w:r>
          </w:p>
        </w:tc>
        <w:tc>
          <w:tcPr>
            <w:tcW w:w="5499" w:type="dxa"/>
            <w:gridSpan w:val="5"/>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本工程</w:t>
            </w:r>
          </w:p>
        </w:tc>
        <w:tc>
          <w:tcPr>
            <w:tcW w:w="682" w:type="dxa"/>
            <w:vMerge w:val="restart"/>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备注</w:t>
            </w:r>
          </w:p>
        </w:tc>
      </w:tr>
      <w:tr w:rsidR="00DB6592">
        <w:trPr>
          <w:tblHeader/>
          <w:jc w:val="center"/>
        </w:trPr>
        <w:tc>
          <w:tcPr>
            <w:tcW w:w="762" w:type="dxa"/>
            <w:vMerge/>
            <w:vAlign w:val="center"/>
          </w:tcPr>
          <w:p w:rsidR="00DB6592" w:rsidRDefault="00DB6592">
            <w:pPr>
              <w:jc w:val="center"/>
              <w:rPr>
                <w:rFonts w:ascii="Times New Roman" w:eastAsia="宋体" w:hAnsi="Times New Roman" w:cs="Times New Roman"/>
                <w:b/>
                <w:color w:val="000000" w:themeColor="text1"/>
                <w:sz w:val="21"/>
                <w:szCs w:val="21"/>
              </w:rPr>
            </w:pPr>
          </w:p>
        </w:tc>
        <w:tc>
          <w:tcPr>
            <w:tcW w:w="1212" w:type="dxa"/>
            <w:gridSpan w:val="2"/>
            <w:vMerge/>
            <w:vAlign w:val="center"/>
          </w:tcPr>
          <w:p w:rsidR="00DB6592" w:rsidRDefault="00DB6592">
            <w:pPr>
              <w:jc w:val="center"/>
              <w:rPr>
                <w:rFonts w:ascii="Times New Roman" w:eastAsia="宋体" w:hAnsi="Times New Roman" w:cs="Times New Roman"/>
                <w:b/>
                <w:color w:val="000000" w:themeColor="text1"/>
                <w:sz w:val="21"/>
                <w:szCs w:val="21"/>
              </w:rPr>
            </w:pPr>
          </w:p>
        </w:tc>
        <w:tc>
          <w:tcPr>
            <w:tcW w:w="849" w:type="dxa"/>
            <w:vMerge/>
            <w:vAlign w:val="center"/>
          </w:tcPr>
          <w:p w:rsidR="00DB6592" w:rsidRDefault="00DB6592">
            <w:pPr>
              <w:jc w:val="center"/>
              <w:rPr>
                <w:rFonts w:ascii="Times New Roman" w:eastAsia="宋体" w:hAnsi="Times New Roman" w:cs="Times New Roman"/>
                <w:b/>
                <w:color w:val="000000" w:themeColor="text1"/>
                <w:sz w:val="21"/>
                <w:szCs w:val="21"/>
              </w:rPr>
            </w:pPr>
          </w:p>
        </w:tc>
        <w:tc>
          <w:tcPr>
            <w:tcW w:w="1134" w:type="dxa"/>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产生浓度（</w:t>
            </w:r>
            <w:r>
              <w:rPr>
                <w:rFonts w:ascii="Times New Roman" w:eastAsia="宋体" w:hAnsi="Times New Roman" w:cs="Times New Roman"/>
                <w:b/>
                <w:color w:val="000000" w:themeColor="text1"/>
                <w:sz w:val="21"/>
                <w:szCs w:val="21"/>
              </w:rPr>
              <w:t>mg/L</w:t>
            </w:r>
            <w:r>
              <w:rPr>
                <w:rFonts w:ascii="Times New Roman" w:eastAsia="宋体" w:hAnsi="Times New Roman" w:cs="Times New Roman"/>
                <w:b/>
                <w:color w:val="000000" w:themeColor="text1"/>
                <w:sz w:val="21"/>
                <w:szCs w:val="21"/>
              </w:rPr>
              <w:t>）</w:t>
            </w:r>
          </w:p>
        </w:tc>
        <w:tc>
          <w:tcPr>
            <w:tcW w:w="1004" w:type="dxa"/>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产生量</w:t>
            </w:r>
          </w:p>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color w:val="000000" w:themeColor="text1"/>
                <w:sz w:val="21"/>
                <w:szCs w:val="21"/>
              </w:rPr>
              <w:t>（</w:t>
            </w:r>
            <w:r>
              <w:rPr>
                <w:rFonts w:ascii="Times New Roman" w:eastAsia="宋体" w:hAnsi="Times New Roman" w:cs="Times New Roman"/>
                <w:color w:val="000000" w:themeColor="text1"/>
                <w:sz w:val="21"/>
                <w:szCs w:val="21"/>
              </w:rPr>
              <w:t>t/a</w:t>
            </w:r>
            <w:r>
              <w:rPr>
                <w:rFonts w:ascii="Times New Roman" w:eastAsia="宋体" w:hAnsi="Times New Roman" w:cs="Times New Roman"/>
                <w:color w:val="000000" w:themeColor="text1"/>
                <w:sz w:val="21"/>
                <w:szCs w:val="21"/>
              </w:rPr>
              <w:t>）</w:t>
            </w:r>
          </w:p>
        </w:tc>
        <w:tc>
          <w:tcPr>
            <w:tcW w:w="1134" w:type="dxa"/>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自身削减量</w:t>
            </w:r>
            <w:r>
              <w:rPr>
                <w:rFonts w:ascii="Times New Roman" w:eastAsia="宋体" w:hAnsi="Times New Roman" w:cs="Times New Roman"/>
                <w:color w:val="000000" w:themeColor="text1"/>
                <w:sz w:val="21"/>
                <w:szCs w:val="21"/>
              </w:rPr>
              <w:t>（</w:t>
            </w:r>
            <w:r>
              <w:rPr>
                <w:rFonts w:ascii="Times New Roman" w:eastAsia="宋体" w:hAnsi="Times New Roman" w:cs="Times New Roman"/>
                <w:color w:val="000000" w:themeColor="text1"/>
                <w:sz w:val="21"/>
                <w:szCs w:val="21"/>
              </w:rPr>
              <w:t>t/a</w:t>
            </w:r>
            <w:r>
              <w:rPr>
                <w:rFonts w:ascii="Times New Roman" w:eastAsia="宋体" w:hAnsi="Times New Roman" w:cs="Times New Roman"/>
                <w:color w:val="000000" w:themeColor="text1"/>
                <w:sz w:val="21"/>
                <w:szCs w:val="21"/>
              </w:rPr>
              <w:t>）</w:t>
            </w:r>
          </w:p>
        </w:tc>
        <w:tc>
          <w:tcPr>
            <w:tcW w:w="1272" w:type="dxa"/>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排放浓度（</w:t>
            </w:r>
            <w:r>
              <w:rPr>
                <w:rFonts w:ascii="Times New Roman" w:eastAsia="宋体" w:hAnsi="Times New Roman" w:cs="Times New Roman"/>
                <w:b/>
                <w:color w:val="000000" w:themeColor="text1"/>
                <w:sz w:val="21"/>
                <w:szCs w:val="21"/>
              </w:rPr>
              <w:t>mg/L</w:t>
            </w:r>
            <w:r>
              <w:rPr>
                <w:rFonts w:ascii="Times New Roman" w:eastAsia="宋体" w:hAnsi="Times New Roman" w:cs="Times New Roman"/>
                <w:b/>
                <w:color w:val="000000" w:themeColor="text1"/>
                <w:sz w:val="21"/>
                <w:szCs w:val="21"/>
              </w:rPr>
              <w:t>）</w:t>
            </w:r>
          </w:p>
        </w:tc>
        <w:tc>
          <w:tcPr>
            <w:tcW w:w="955" w:type="dxa"/>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排放量</w:t>
            </w:r>
            <w:r>
              <w:rPr>
                <w:rFonts w:ascii="Times New Roman" w:eastAsia="宋体" w:hAnsi="Times New Roman" w:cs="Times New Roman"/>
                <w:color w:val="000000" w:themeColor="text1"/>
                <w:sz w:val="21"/>
                <w:szCs w:val="21"/>
              </w:rPr>
              <w:t>（</w:t>
            </w:r>
            <w:r>
              <w:rPr>
                <w:rFonts w:ascii="Times New Roman" w:eastAsia="宋体" w:hAnsi="Times New Roman" w:cs="Times New Roman"/>
                <w:color w:val="000000" w:themeColor="text1"/>
                <w:sz w:val="21"/>
                <w:szCs w:val="21"/>
              </w:rPr>
              <w:t>t/a</w:t>
            </w:r>
            <w:r>
              <w:rPr>
                <w:rFonts w:ascii="Times New Roman" w:eastAsia="宋体" w:hAnsi="Times New Roman" w:cs="Times New Roman"/>
                <w:color w:val="000000" w:themeColor="text1"/>
                <w:sz w:val="21"/>
                <w:szCs w:val="21"/>
              </w:rPr>
              <w:t>）</w:t>
            </w:r>
          </w:p>
        </w:tc>
        <w:tc>
          <w:tcPr>
            <w:tcW w:w="682" w:type="dxa"/>
            <w:vMerge/>
            <w:vAlign w:val="center"/>
          </w:tcPr>
          <w:p w:rsidR="00DB6592" w:rsidRDefault="00DB6592">
            <w:pPr>
              <w:jc w:val="center"/>
              <w:rPr>
                <w:rFonts w:ascii="Times New Roman" w:eastAsia="宋体" w:hAnsi="Times New Roman" w:cs="Times New Roman"/>
                <w:b/>
                <w:color w:val="000000" w:themeColor="text1"/>
                <w:sz w:val="21"/>
                <w:szCs w:val="21"/>
              </w:rPr>
            </w:pPr>
          </w:p>
        </w:tc>
      </w:tr>
      <w:tr w:rsidR="00DB6592">
        <w:trPr>
          <w:jc w:val="center"/>
        </w:trPr>
        <w:tc>
          <w:tcPr>
            <w:tcW w:w="762" w:type="dxa"/>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大气污染物</w:t>
            </w:r>
          </w:p>
        </w:tc>
        <w:tc>
          <w:tcPr>
            <w:tcW w:w="605" w:type="dxa"/>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无组织</w:t>
            </w:r>
          </w:p>
        </w:tc>
        <w:tc>
          <w:tcPr>
            <w:tcW w:w="607" w:type="dxa"/>
            <w:vAlign w:val="center"/>
          </w:tcPr>
          <w:p w:rsidR="00DB6592" w:rsidRDefault="00FD01D4">
            <w:pPr>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鹤管</w:t>
            </w:r>
          </w:p>
        </w:tc>
        <w:tc>
          <w:tcPr>
            <w:tcW w:w="849"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氨</w:t>
            </w:r>
          </w:p>
        </w:tc>
        <w:tc>
          <w:tcPr>
            <w:tcW w:w="1134"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1004"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0.002</w:t>
            </w:r>
          </w:p>
        </w:tc>
        <w:tc>
          <w:tcPr>
            <w:tcW w:w="1134"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1272"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955"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0.002</w:t>
            </w:r>
          </w:p>
        </w:tc>
        <w:tc>
          <w:tcPr>
            <w:tcW w:w="682" w:type="dxa"/>
            <w:vAlign w:val="center"/>
          </w:tcPr>
          <w:p w:rsidR="00DB6592" w:rsidRDefault="00DB6592">
            <w:pPr>
              <w:jc w:val="center"/>
              <w:rPr>
                <w:rFonts w:ascii="Times New Roman" w:eastAsia="宋体" w:hAnsi="Times New Roman" w:cs="Times New Roman"/>
                <w:color w:val="000000" w:themeColor="text1"/>
                <w:sz w:val="21"/>
                <w:szCs w:val="21"/>
              </w:rPr>
            </w:pPr>
          </w:p>
        </w:tc>
      </w:tr>
      <w:tr w:rsidR="00DB6592">
        <w:trPr>
          <w:trHeight w:val="602"/>
          <w:jc w:val="center"/>
        </w:trPr>
        <w:tc>
          <w:tcPr>
            <w:tcW w:w="762" w:type="dxa"/>
            <w:vMerge w:val="restart"/>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水污染物</w:t>
            </w:r>
          </w:p>
        </w:tc>
        <w:tc>
          <w:tcPr>
            <w:tcW w:w="1212" w:type="dxa"/>
            <w:gridSpan w:val="2"/>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厂区</w:t>
            </w:r>
          </w:p>
        </w:tc>
        <w:tc>
          <w:tcPr>
            <w:tcW w:w="849" w:type="dxa"/>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初期雨水</w:t>
            </w:r>
          </w:p>
        </w:tc>
        <w:tc>
          <w:tcPr>
            <w:tcW w:w="1134"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1004"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2281</w:t>
            </w:r>
          </w:p>
        </w:tc>
        <w:tc>
          <w:tcPr>
            <w:tcW w:w="1134"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1272"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955"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w:t>
            </w:r>
          </w:p>
        </w:tc>
        <w:tc>
          <w:tcPr>
            <w:tcW w:w="682" w:type="dxa"/>
            <w:vMerge w:val="restart"/>
            <w:vAlign w:val="center"/>
          </w:tcPr>
          <w:p w:rsidR="00DB6592" w:rsidRDefault="00FD01D4">
            <w:pPr>
              <w:pStyle w:val="afffffffffff9"/>
              <w:spacing w:line="240" w:lineRule="auto"/>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废水均不外排</w:t>
            </w:r>
          </w:p>
        </w:tc>
      </w:tr>
      <w:tr w:rsidR="00DB6592">
        <w:trPr>
          <w:jc w:val="center"/>
        </w:trPr>
        <w:tc>
          <w:tcPr>
            <w:tcW w:w="762" w:type="dxa"/>
            <w:vMerge/>
            <w:vAlign w:val="center"/>
          </w:tcPr>
          <w:p w:rsidR="00DB6592" w:rsidRDefault="00DB6592">
            <w:pPr>
              <w:jc w:val="center"/>
              <w:rPr>
                <w:rFonts w:ascii="Times New Roman" w:eastAsia="宋体" w:hAnsi="Times New Roman" w:cs="Times New Roman"/>
                <w:b/>
                <w:color w:val="000000" w:themeColor="text1"/>
                <w:sz w:val="21"/>
                <w:szCs w:val="21"/>
              </w:rPr>
            </w:pPr>
          </w:p>
        </w:tc>
        <w:tc>
          <w:tcPr>
            <w:tcW w:w="1212" w:type="dxa"/>
            <w:gridSpan w:val="2"/>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洗涤塔</w:t>
            </w:r>
          </w:p>
        </w:tc>
        <w:tc>
          <w:tcPr>
            <w:tcW w:w="849"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kern w:val="0"/>
                <w:sz w:val="21"/>
                <w:szCs w:val="21"/>
              </w:rPr>
              <w:t>洗涤废水</w:t>
            </w:r>
          </w:p>
        </w:tc>
        <w:tc>
          <w:tcPr>
            <w:tcW w:w="1134"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1004"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2000</w:t>
            </w:r>
          </w:p>
        </w:tc>
        <w:tc>
          <w:tcPr>
            <w:tcW w:w="1134"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1272"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955"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w:t>
            </w:r>
          </w:p>
        </w:tc>
        <w:tc>
          <w:tcPr>
            <w:tcW w:w="682" w:type="dxa"/>
            <w:vMerge/>
            <w:vAlign w:val="center"/>
          </w:tcPr>
          <w:p w:rsidR="00DB6592" w:rsidRDefault="00DB6592">
            <w:pPr>
              <w:jc w:val="center"/>
              <w:rPr>
                <w:rFonts w:ascii="Times New Roman" w:eastAsia="宋体" w:hAnsi="Times New Roman" w:cs="Times New Roman"/>
                <w:color w:val="000000" w:themeColor="text1"/>
                <w:sz w:val="21"/>
                <w:szCs w:val="21"/>
              </w:rPr>
            </w:pPr>
          </w:p>
        </w:tc>
      </w:tr>
      <w:tr w:rsidR="00DB6592">
        <w:trPr>
          <w:jc w:val="center"/>
        </w:trPr>
        <w:tc>
          <w:tcPr>
            <w:tcW w:w="762" w:type="dxa"/>
            <w:vMerge/>
            <w:vAlign w:val="center"/>
          </w:tcPr>
          <w:p w:rsidR="00DB6592" w:rsidRDefault="00DB6592">
            <w:pPr>
              <w:jc w:val="center"/>
              <w:rPr>
                <w:rFonts w:ascii="Times New Roman" w:eastAsia="宋体" w:hAnsi="Times New Roman" w:cs="Times New Roman"/>
                <w:b/>
                <w:color w:val="000000" w:themeColor="text1"/>
                <w:sz w:val="21"/>
                <w:szCs w:val="21"/>
              </w:rPr>
            </w:pPr>
          </w:p>
        </w:tc>
        <w:tc>
          <w:tcPr>
            <w:tcW w:w="1212" w:type="dxa"/>
            <w:gridSpan w:val="2"/>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液氨储罐</w:t>
            </w:r>
          </w:p>
        </w:tc>
        <w:tc>
          <w:tcPr>
            <w:tcW w:w="849"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降温废水</w:t>
            </w:r>
          </w:p>
        </w:tc>
        <w:tc>
          <w:tcPr>
            <w:tcW w:w="1134"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1004"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59616</w:t>
            </w:r>
          </w:p>
        </w:tc>
        <w:tc>
          <w:tcPr>
            <w:tcW w:w="1134"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1272"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955"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w:t>
            </w:r>
          </w:p>
        </w:tc>
        <w:tc>
          <w:tcPr>
            <w:tcW w:w="682" w:type="dxa"/>
            <w:vMerge/>
            <w:vAlign w:val="center"/>
          </w:tcPr>
          <w:p w:rsidR="00DB6592" w:rsidRDefault="00DB6592">
            <w:pPr>
              <w:jc w:val="center"/>
              <w:rPr>
                <w:rFonts w:ascii="Times New Roman" w:eastAsia="宋体" w:hAnsi="Times New Roman" w:cs="Times New Roman"/>
                <w:color w:val="000000" w:themeColor="text1"/>
                <w:sz w:val="21"/>
                <w:szCs w:val="21"/>
              </w:rPr>
            </w:pPr>
          </w:p>
        </w:tc>
      </w:tr>
      <w:tr w:rsidR="00DB6592">
        <w:trPr>
          <w:jc w:val="center"/>
        </w:trPr>
        <w:tc>
          <w:tcPr>
            <w:tcW w:w="762" w:type="dxa"/>
            <w:vMerge/>
            <w:vAlign w:val="center"/>
          </w:tcPr>
          <w:p w:rsidR="00DB6592" w:rsidRDefault="00DB6592">
            <w:pPr>
              <w:jc w:val="center"/>
              <w:rPr>
                <w:rFonts w:ascii="Times New Roman" w:eastAsia="宋体" w:hAnsi="Times New Roman" w:cs="Times New Roman"/>
                <w:b/>
                <w:color w:val="000000" w:themeColor="text1"/>
                <w:sz w:val="21"/>
                <w:szCs w:val="21"/>
              </w:rPr>
            </w:pPr>
          </w:p>
        </w:tc>
        <w:tc>
          <w:tcPr>
            <w:tcW w:w="1212" w:type="dxa"/>
            <w:gridSpan w:val="2"/>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洗眼器</w:t>
            </w:r>
          </w:p>
        </w:tc>
        <w:tc>
          <w:tcPr>
            <w:tcW w:w="849"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洗眼废水</w:t>
            </w:r>
          </w:p>
        </w:tc>
        <w:tc>
          <w:tcPr>
            <w:tcW w:w="1134"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1004"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0.000072</w:t>
            </w:r>
          </w:p>
        </w:tc>
        <w:tc>
          <w:tcPr>
            <w:tcW w:w="1134"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1272"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955"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w:t>
            </w:r>
          </w:p>
        </w:tc>
        <w:tc>
          <w:tcPr>
            <w:tcW w:w="682" w:type="dxa"/>
            <w:vMerge/>
            <w:vAlign w:val="center"/>
          </w:tcPr>
          <w:p w:rsidR="00DB6592" w:rsidRDefault="00DB6592">
            <w:pPr>
              <w:jc w:val="center"/>
              <w:rPr>
                <w:rFonts w:ascii="Times New Roman" w:eastAsia="宋体" w:hAnsi="Times New Roman" w:cs="Times New Roman"/>
                <w:color w:val="000000" w:themeColor="text1"/>
                <w:sz w:val="21"/>
                <w:szCs w:val="21"/>
              </w:rPr>
            </w:pPr>
          </w:p>
        </w:tc>
      </w:tr>
      <w:tr w:rsidR="00DB6592">
        <w:trPr>
          <w:jc w:val="center"/>
        </w:trPr>
        <w:tc>
          <w:tcPr>
            <w:tcW w:w="762" w:type="dxa"/>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噪声</w:t>
            </w:r>
          </w:p>
        </w:tc>
        <w:tc>
          <w:tcPr>
            <w:tcW w:w="2061" w:type="dxa"/>
            <w:gridSpan w:val="3"/>
            <w:vAlign w:val="center"/>
          </w:tcPr>
          <w:p w:rsidR="00DB6592" w:rsidRDefault="00FD01D4">
            <w:pPr>
              <w:tabs>
                <w:tab w:val="left" w:pos="567"/>
              </w:tabs>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破碎等</w:t>
            </w:r>
            <w:r>
              <w:rPr>
                <w:rFonts w:ascii="Times New Roman" w:eastAsia="宋体" w:hAnsi="Times New Roman" w:cs="Times New Roman"/>
                <w:color w:val="000000" w:themeColor="text1"/>
                <w:sz w:val="21"/>
                <w:szCs w:val="21"/>
              </w:rPr>
              <w:t>dB</w:t>
            </w:r>
            <w:r>
              <w:rPr>
                <w:rFonts w:ascii="Times New Roman" w:eastAsia="宋体" w:hAnsi="Times New Roman" w:cs="Times New Roman"/>
                <w:color w:val="000000" w:themeColor="text1"/>
                <w:sz w:val="21"/>
                <w:szCs w:val="21"/>
              </w:rPr>
              <w:t>（</w:t>
            </w:r>
            <w:r>
              <w:rPr>
                <w:rFonts w:ascii="Times New Roman" w:eastAsia="宋体" w:hAnsi="Times New Roman" w:cs="Times New Roman"/>
                <w:color w:val="000000" w:themeColor="text1"/>
                <w:sz w:val="21"/>
                <w:szCs w:val="21"/>
              </w:rPr>
              <w:t>A</w:t>
            </w:r>
            <w:r>
              <w:rPr>
                <w:rFonts w:ascii="Times New Roman" w:eastAsia="宋体" w:hAnsi="Times New Roman" w:cs="Times New Roman"/>
                <w:color w:val="000000" w:themeColor="text1"/>
                <w:sz w:val="21"/>
                <w:szCs w:val="21"/>
              </w:rPr>
              <w:t>）</w:t>
            </w:r>
          </w:p>
        </w:tc>
        <w:tc>
          <w:tcPr>
            <w:tcW w:w="2138" w:type="dxa"/>
            <w:gridSpan w:val="2"/>
            <w:vAlign w:val="center"/>
          </w:tcPr>
          <w:p w:rsidR="00DB6592" w:rsidRDefault="00FD01D4">
            <w:pPr>
              <w:tabs>
                <w:tab w:val="left" w:pos="567"/>
              </w:tabs>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72~92.5</w:t>
            </w:r>
          </w:p>
        </w:tc>
        <w:tc>
          <w:tcPr>
            <w:tcW w:w="1134" w:type="dxa"/>
            <w:vAlign w:val="center"/>
          </w:tcPr>
          <w:p w:rsidR="00DB6592" w:rsidRDefault="00FD01D4">
            <w:pPr>
              <w:tabs>
                <w:tab w:val="left" w:pos="567"/>
              </w:tabs>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2227" w:type="dxa"/>
            <w:gridSpan w:val="2"/>
            <w:vAlign w:val="center"/>
          </w:tcPr>
          <w:p w:rsidR="00DB6592" w:rsidRDefault="00FD01D4">
            <w:pPr>
              <w:tabs>
                <w:tab w:val="left" w:pos="567"/>
              </w:tabs>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72~92.5</w:t>
            </w:r>
          </w:p>
        </w:tc>
        <w:tc>
          <w:tcPr>
            <w:tcW w:w="682" w:type="dxa"/>
            <w:vAlign w:val="center"/>
          </w:tcPr>
          <w:p w:rsidR="00DB6592" w:rsidRDefault="00FD01D4">
            <w:pPr>
              <w:tabs>
                <w:tab w:val="left" w:pos="567"/>
              </w:tabs>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厂房隔声</w:t>
            </w:r>
          </w:p>
        </w:tc>
      </w:tr>
    </w:tbl>
    <w:p w:rsidR="00DB6592" w:rsidRDefault="00DB6592">
      <w:pPr>
        <w:spacing w:line="360" w:lineRule="auto"/>
        <w:ind w:firstLine="482"/>
        <w:jc w:val="center"/>
        <w:rPr>
          <w:rFonts w:ascii="Times New Roman" w:eastAsia="宋体" w:hAnsi="Times New Roman" w:cs="Times New Roman"/>
          <w:color w:val="000000" w:themeColor="text1"/>
        </w:rPr>
      </w:pPr>
    </w:p>
    <w:p w:rsidR="00DB6592" w:rsidRDefault="00FD01D4">
      <w:pPr>
        <w:pStyle w:val="13"/>
        <w:spacing w:before="240" w:after="240" w:line="520" w:lineRule="exact"/>
        <w:jc w:val="left"/>
        <w:rPr>
          <w:rFonts w:ascii="Times New Roman" w:eastAsia="宋体" w:hAnsi="Times New Roman" w:cs="Times New Roman"/>
          <w:color w:val="000000" w:themeColor="text1"/>
        </w:rPr>
      </w:pPr>
      <w:bookmarkStart w:id="155" w:name="_Toc529021108"/>
      <w:bookmarkStart w:id="156" w:name="_Toc529020002"/>
      <w:bookmarkStart w:id="157" w:name="_Toc529024197"/>
      <w:r>
        <w:rPr>
          <w:rFonts w:ascii="Times New Roman" w:eastAsia="宋体" w:hAnsi="Times New Roman" w:cs="Times New Roman"/>
          <w:color w:val="000000" w:themeColor="text1"/>
        </w:rPr>
        <w:t>5</w:t>
      </w:r>
      <w:r>
        <w:rPr>
          <w:rFonts w:ascii="Times New Roman" w:eastAsia="宋体" w:hAnsi="Times New Roman" w:cs="Times New Roman"/>
          <w:color w:val="000000" w:themeColor="text1"/>
        </w:rPr>
        <w:t>区域环境现状调查</w:t>
      </w:r>
      <w:bookmarkEnd w:id="155"/>
      <w:bookmarkEnd w:id="156"/>
      <w:bookmarkEnd w:id="157"/>
    </w:p>
    <w:p w:rsidR="00DB6592" w:rsidRDefault="00FD01D4">
      <w:pPr>
        <w:pStyle w:val="20"/>
        <w:spacing w:before="120" w:after="120" w:line="360" w:lineRule="auto"/>
        <w:rPr>
          <w:rFonts w:ascii="Times New Roman" w:eastAsia="宋体" w:hAnsi="Times New Roman" w:cs="Times New Roman"/>
          <w:color w:val="000000" w:themeColor="text1"/>
          <w:sz w:val="30"/>
          <w:szCs w:val="30"/>
        </w:rPr>
      </w:pPr>
      <w:bookmarkStart w:id="158" w:name="_Toc529024198"/>
      <w:bookmarkStart w:id="159" w:name="_Toc529020003"/>
      <w:bookmarkStart w:id="160" w:name="_Toc529021109"/>
      <w:r>
        <w:rPr>
          <w:rFonts w:ascii="Times New Roman" w:eastAsia="宋体" w:hAnsi="Times New Roman" w:cs="Times New Roman"/>
          <w:color w:val="000000" w:themeColor="text1"/>
          <w:sz w:val="30"/>
          <w:szCs w:val="30"/>
        </w:rPr>
        <w:t>5.1</w:t>
      </w:r>
      <w:r>
        <w:rPr>
          <w:rFonts w:ascii="Times New Roman" w:eastAsia="宋体" w:hAnsi="Times New Roman" w:cs="Times New Roman"/>
          <w:color w:val="000000" w:themeColor="text1"/>
          <w:sz w:val="30"/>
          <w:szCs w:val="30"/>
        </w:rPr>
        <w:t>自然环境</w:t>
      </w:r>
      <w:bookmarkEnd w:id="158"/>
      <w:bookmarkEnd w:id="159"/>
      <w:bookmarkEnd w:id="160"/>
    </w:p>
    <w:p w:rsidR="00DB6592" w:rsidRDefault="00FD01D4">
      <w:pPr>
        <w:pStyle w:val="32"/>
        <w:spacing w:before="0" w:after="0" w:line="415" w:lineRule="auto"/>
        <w:rPr>
          <w:rFonts w:ascii="Times New Roman" w:eastAsia="宋体" w:hAnsi="Times New Roman" w:cs="Times New Roman"/>
          <w:color w:val="000000" w:themeColor="text1"/>
          <w:sz w:val="28"/>
        </w:rPr>
      </w:pPr>
      <w:bookmarkStart w:id="161" w:name="_Toc529024199"/>
      <w:bookmarkStart w:id="162" w:name="_Toc529021110"/>
      <w:bookmarkStart w:id="163" w:name="_Toc529020004"/>
      <w:r>
        <w:rPr>
          <w:rFonts w:ascii="Times New Roman" w:eastAsia="宋体" w:hAnsi="Times New Roman" w:cs="Times New Roman"/>
          <w:color w:val="000000" w:themeColor="text1"/>
          <w:sz w:val="28"/>
        </w:rPr>
        <w:t>5.1.1</w:t>
      </w:r>
      <w:r>
        <w:rPr>
          <w:rFonts w:ascii="Times New Roman" w:eastAsia="宋体" w:hAnsi="Times New Roman" w:cs="Times New Roman"/>
          <w:color w:val="000000" w:themeColor="text1"/>
          <w:sz w:val="28"/>
        </w:rPr>
        <w:t>地理位置及交通</w:t>
      </w:r>
      <w:bookmarkEnd w:id="161"/>
      <w:bookmarkEnd w:id="162"/>
      <w:bookmarkEnd w:id="163"/>
    </w:p>
    <w:p w:rsidR="00DB6592" w:rsidRDefault="00FD01D4">
      <w:pPr>
        <w:tabs>
          <w:tab w:val="left" w:pos="540"/>
        </w:tabs>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安宁市位于昆明市西南</w:t>
      </w:r>
      <w:r>
        <w:rPr>
          <w:rFonts w:ascii="Times New Roman" w:eastAsia="宋体" w:hAnsi="Times New Roman" w:cs="Times New Roman"/>
          <w:color w:val="000000" w:themeColor="text1"/>
        </w:rPr>
        <w:t>32km</w:t>
      </w:r>
      <w:r>
        <w:rPr>
          <w:rFonts w:ascii="Times New Roman" w:eastAsia="宋体" w:hAnsi="Times New Roman" w:cs="Times New Roman"/>
          <w:color w:val="000000" w:themeColor="text1"/>
        </w:rPr>
        <w:t>处，是通往滇西</w:t>
      </w:r>
      <w:r>
        <w:rPr>
          <w:rFonts w:ascii="Times New Roman" w:eastAsia="宋体" w:hAnsi="Times New Roman" w:cs="Times New Roman"/>
          <w:color w:val="000000" w:themeColor="text1"/>
        </w:rPr>
        <w:t>8</w:t>
      </w:r>
      <w:r>
        <w:rPr>
          <w:rFonts w:ascii="Times New Roman" w:eastAsia="宋体" w:hAnsi="Times New Roman" w:cs="Times New Roman"/>
          <w:color w:val="000000" w:themeColor="text1"/>
        </w:rPr>
        <w:t>个地州，并经畹町直接与缅甸相连的交通重镇。东北与西山区相连，东南接晋宁县，西邻易门、禄丰县，总面积</w:t>
      </w:r>
      <w:r>
        <w:rPr>
          <w:rFonts w:ascii="Times New Roman" w:eastAsia="宋体" w:hAnsi="Times New Roman" w:cs="Times New Roman"/>
          <w:color w:val="000000" w:themeColor="text1"/>
        </w:rPr>
        <w:t>1321km</w:t>
      </w:r>
      <w:r>
        <w:rPr>
          <w:rFonts w:ascii="Times New Roman" w:eastAsia="宋体" w:hAnsi="Times New Roman" w:cs="Times New Roman"/>
          <w:color w:val="000000" w:themeColor="text1"/>
          <w:vertAlign w:val="superscript"/>
        </w:rPr>
        <w:t>2</w:t>
      </w:r>
      <w:r>
        <w:rPr>
          <w:rFonts w:ascii="Times New Roman" w:eastAsia="宋体" w:hAnsi="Times New Roman" w:cs="Times New Roman"/>
          <w:color w:val="000000" w:themeColor="text1"/>
        </w:rPr>
        <w:t>，平均海拔</w:t>
      </w:r>
      <w:r>
        <w:rPr>
          <w:rFonts w:ascii="Times New Roman" w:eastAsia="宋体" w:hAnsi="Times New Roman" w:cs="Times New Roman"/>
          <w:color w:val="000000" w:themeColor="text1"/>
        </w:rPr>
        <w:t>1800m</w:t>
      </w:r>
      <w:r>
        <w:rPr>
          <w:rFonts w:ascii="Times New Roman" w:eastAsia="宋体" w:hAnsi="Times New Roman" w:cs="Times New Roman"/>
          <w:color w:val="000000" w:themeColor="text1"/>
        </w:rPr>
        <w:t>。</w:t>
      </w:r>
    </w:p>
    <w:p w:rsidR="00DB6592" w:rsidRDefault="00FD01D4">
      <w:pPr>
        <w:spacing w:line="348"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安宁工业园区规划区位于安宁主城区西部，是昆楚发展轴线的组成部分，是通往滇西八州、经滇西进入东南亚的必经之地，地理区位优越涵盖草铺、青龙和禄脿三镇的行政辖区范围。规划区东与安宁主城区、温泉镇相接，南与易门六街镇、县街乡接壤，西与陆丰县土官乡、腰站乡、勤丰镇接壤，北与昆明西山区团结镇及禄丰县勤丰镇接壤。规划区总面积为</w:t>
      </w:r>
      <w:r>
        <w:rPr>
          <w:rFonts w:ascii="Times New Roman" w:eastAsia="宋体" w:hAnsi="Times New Roman" w:cs="Times New Roman"/>
          <w:color w:val="000000" w:themeColor="text1"/>
        </w:rPr>
        <w:t>395.26</w:t>
      </w:r>
      <w:r>
        <w:rPr>
          <w:rFonts w:ascii="Times New Roman" w:eastAsia="宋体" w:hAnsi="Times New Roman" w:cs="Times New Roman"/>
          <w:color w:val="000000" w:themeColor="text1"/>
        </w:rPr>
        <w:t>平方公里，其中工业园区重点建设区域为</w:t>
      </w:r>
      <w:r>
        <w:rPr>
          <w:rFonts w:ascii="Times New Roman" w:eastAsia="宋体" w:hAnsi="Times New Roman" w:cs="Times New Roman"/>
          <w:color w:val="000000" w:themeColor="text1"/>
        </w:rPr>
        <w:t>192.63</w:t>
      </w:r>
      <w:r>
        <w:rPr>
          <w:rFonts w:ascii="Times New Roman" w:eastAsia="宋体" w:hAnsi="Times New Roman" w:cs="Times New Roman"/>
          <w:color w:val="000000" w:themeColor="text1"/>
        </w:rPr>
        <w:t>平方公里。</w:t>
      </w:r>
    </w:p>
    <w:p w:rsidR="00DB6592" w:rsidRDefault="00FD01D4">
      <w:pPr>
        <w:spacing w:line="360" w:lineRule="auto"/>
        <w:ind w:firstLine="482"/>
        <w:rPr>
          <w:rFonts w:ascii="Times New Roman" w:eastAsia="宋体" w:hAnsi="Times New Roman" w:cs="Times New Roman"/>
          <w:color w:val="000000" w:themeColor="text1"/>
        </w:rPr>
      </w:pPr>
      <w:r>
        <w:rPr>
          <w:rFonts w:ascii="Times New Roman" w:eastAsia="宋体" w:hAnsi="Times New Roman" w:cs="Times New Roman"/>
          <w:color w:val="000000" w:themeColor="text1"/>
          <w:szCs w:val="28"/>
        </w:rPr>
        <w:t>厂址内现有交通条件良好，具体位置</w:t>
      </w:r>
      <w:r>
        <w:rPr>
          <w:rFonts w:ascii="Times New Roman" w:eastAsia="宋体" w:hAnsi="Times New Roman" w:cs="Times New Roman"/>
          <w:color w:val="000000" w:themeColor="text1"/>
        </w:rPr>
        <w:t>见地理位置图。</w:t>
      </w:r>
    </w:p>
    <w:p w:rsidR="00DB6592" w:rsidRDefault="00FD01D4">
      <w:pPr>
        <w:pStyle w:val="32"/>
        <w:spacing w:before="0" w:after="0" w:line="415" w:lineRule="auto"/>
        <w:rPr>
          <w:rFonts w:ascii="Times New Roman" w:eastAsia="宋体" w:hAnsi="Times New Roman" w:cs="Times New Roman"/>
          <w:color w:val="000000" w:themeColor="text1"/>
          <w:sz w:val="28"/>
        </w:rPr>
      </w:pPr>
      <w:bookmarkStart w:id="164" w:name="_Toc529020005"/>
      <w:bookmarkStart w:id="165" w:name="_Toc529021111"/>
      <w:bookmarkStart w:id="166" w:name="_Toc529024200"/>
      <w:r>
        <w:rPr>
          <w:rFonts w:ascii="Times New Roman" w:eastAsia="宋体" w:hAnsi="Times New Roman" w:cs="Times New Roman"/>
          <w:color w:val="000000" w:themeColor="text1"/>
          <w:sz w:val="28"/>
        </w:rPr>
        <w:t>5.1.2</w:t>
      </w:r>
      <w:r>
        <w:rPr>
          <w:rFonts w:ascii="Times New Roman" w:eastAsia="宋体" w:hAnsi="Times New Roman" w:cs="Times New Roman"/>
          <w:color w:val="000000" w:themeColor="text1"/>
          <w:sz w:val="28"/>
        </w:rPr>
        <w:t>地形地貌特征</w:t>
      </w:r>
      <w:bookmarkEnd w:id="164"/>
      <w:bookmarkEnd w:id="165"/>
      <w:bookmarkEnd w:id="166"/>
    </w:p>
    <w:p w:rsidR="00DB6592" w:rsidRDefault="00FD01D4">
      <w:pPr>
        <w:tabs>
          <w:tab w:val="left" w:pos="540"/>
        </w:tabs>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安宁市地形北宽南窄如锥形，北部最宽为</w:t>
      </w:r>
      <w:r>
        <w:rPr>
          <w:rFonts w:ascii="Times New Roman" w:eastAsia="宋体" w:hAnsi="Times New Roman" w:cs="Times New Roman"/>
          <w:color w:val="000000" w:themeColor="text1"/>
        </w:rPr>
        <w:t>39.2km</w:t>
      </w:r>
      <w:r>
        <w:rPr>
          <w:rFonts w:ascii="Times New Roman" w:eastAsia="宋体" w:hAnsi="Times New Roman" w:cs="Times New Roman"/>
          <w:color w:val="000000" w:themeColor="text1"/>
        </w:rPr>
        <w:t>，南部横距</w:t>
      </w:r>
      <w:r>
        <w:rPr>
          <w:rFonts w:ascii="Times New Roman" w:eastAsia="宋体" w:hAnsi="Times New Roman" w:cs="Times New Roman"/>
          <w:color w:val="000000" w:themeColor="text1"/>
        </w:rPr>
        <w:t>18km</w:t>
      </w:r>
      <w:r>
        <w:rPr>
          <w:rFonts w:ascii="Times New Roman" w:eastAsia="宋体" w:hAnsi="Times New Roman" w:cs="Times New Roman"/>
          <w:color w:val="000000" w:themeColor="text1"/>
        </w:rPr>
        <w:t>；自青龙街道办事处以北官山场至一六乡街磨南德以南白龙山北面，最大纵距</w:t>
      </w:r>
      <w:r>
        <w:rPr>
          <w:rFonts w:ascii="Times New Roman" w:eastAsia="宋体" w:hAnsi="Times New Roman" w:cs="Times New Roman"/>
          <w:color w:val="000000" w:themeColor="text1"/>
        </w:rPr>
        <w:t>62.5km</w:t>
      </w:r>
      <w:r>
        <w:rPr>
          <w:rFonts w:ascii="Times New Roman" w:eastAsia="宋体" w:hAnsi="Times New Roman" w:cs="Times New Roman"/>
          <w:color w:val="000000" w:themeColor="text1"/>
        </w:rPr>
        <w:t>。地势南高北低，但起伏不大，高差较小。由于经历了</w:t>
      </w:r>
      <w:r>
        <w:rPr>
          <w:rFonts w:ascii="Times New Roman" w:eastAsia="宋体" w:hAnsi="Times New Roman" w:cs="Times New Roman"/>
          <w:color w:val="000000" w:themeColor="text1"/>
        </w:rPr>
        <w:t>8</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10</w:t>
      </w:r>
      <w:r>
        <w:rPr>
          <w:rFonts w:ascii="Times New Roman" w:eastAsia="宋体" w:hAnsi="Times New Roman" w:cs="Times New Roman"/>
          <w:color w:val="000000" w:themeColor="text1"/>
        </w:rPr>
        <w:t>亿年前的晋宁和澄江褶皱造山运动到新生代</w:t>
      </w:r>
      <w:r>
        <w:rPr>
          <w:rFonts w:ascii="Times New Roman" w:eastAsia="宋体" w:hAnsi="Times New Roman" w:cs="Times New Roman"/>
          <w:color w:val="000000" w:themeColor="text1"/>
        </w:rPr>
        <w:lastRenderedPageBreak/>
        <w:t>的喜马拉雅造山运动，形成了两类地貌：</w:t>
      </w:r>
      <w:r>
        <w:rPr>
          <w:rFonts w:ascii="宋体" w:eastAsia="宋体" w:hAnsi="宋体" w:cs="宋体" w:hint="eastAsia"/>
          <w:color w:val="000000" w:themeColor="text1"/>
        </w:rPr>
        <w:t>①</w:t>
      </w:r>
      <w:r>
        <w:rPr>
          <w:rFonts w:ascii="Times New Roman" w:eastAsia="宋体" w:hAnsi="Times New Roman" w:cs="Times New Roman"/>
          <w:color w:val="000000" w:themeColor="text1"/>
        </w:rPr>
        <w:t>安宁市境内西部、南部、东部及中部部分地区形成构造山地地貌。由于基地断裂影响，盖层褶皱隆起成山，大部分山态舒缓、宽展，背斜为山，向斜为谷。在长期的剥蚀作用下，形成谷地和高山山地，山脉之间有断裂古、纵谷、横谷；</w:t>
      </w:r>
      <w:r>
        <w:rPr>
          <w:rFonts w:ascii="宋体" w:eastAsia="宋体" w:hAnsi="宋体" w:cs="宋体" w:hint="eastAsia"/>
          <w:color w:val="000000" w:themeColor="text1"/>
        </w:rPr>
        <w:t>②</w:t>
      </w:r>
      <w:r>
        <w:rPr>
          <w:rFonts w:ascii="Times New Roman" w:eastAsia="宋体" w:hAnsi="Times New Roman" w:cs="Times New Roman"/>
          <w:color w:val="000000" w:themeColor="text1"/>
        </w:rPr>
        <w:t>连然盆地、八街一鸣矣河盆地</w:t>
      </w:r>
      <w:r>
        <w:rPr>
          <w:rFonts w:ascii="Times New Roman" w:eastAsia="宋体" w:hAnsi="Times New Roman" w:cs="Times New Roman"/>
          <w:color w:val="000000" w:themeColor="text1"/>
        </w:rPr>
        <w:t>及禄裱盆地均属于断陷盆地，是由于一些平行断裂带断陷形成。盆地中深积地层多为中生代</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新生代第四系。安宁境内最大的断陷盆地连然盆地以县城为中心，东到太平镇、西至草铺镇，北到温泉镇，南到通仙桥。</w:t>
      </w:r>
    </w:p>
    <w:p w:rsidR="00DB6592" w:rsidRDefault="00FD01D4">
      <w:pPr>
        <w:tabs>
          <w:tab w:val="left" w:pos="540"/>
        </w:tabs>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草铺片区一带属于低山丘陵缓坡地带，地势开阔，相对高差小。地势总体西北、东南低，中部、东部及西部地带高。区域地质为第四系统冲积层，第四系湖积层，侏罗系禄丰组甸尾段，侏罗系禄丰组小海口段，三叠系舍资组砂页岩断，三叠系舍资组砂砾岩断，二叠系梁山组，震旦系灯影组含磷段，震旦系灯影组白云岩段以及柳坝唐组。</w:t>
      </w:r>
    </w:p>
    <w:p w:rsidR="00DB6592" w:rsidRDefault="00FD01D4">
      <w:pPr>
        <w:tabs>
          <w:tab w:val="left" w:pos="540"/>
        </w:tabs>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青龙片区地处云南高原中部</w:t>
      </w:r>
      <w:r>
        <w:rPr>
          <w:rFonts w:ascii="Times New Roman" w:eastAsia="宋体" w:hAnsi="Times New Roman" w:cs="Times New Roman"/>
          <w:color w:val="000000" w:themeColor="text1"/>
        </w:rPr>
        <w:t>，属中山河谷盆地地貌，海拔</w:t>
      </w:r>
      <w:r>
        <w:rPr>
          <w:rFonts w:ascii="Times New Roman" w:eastAsia="宋体" w:hAnsi="Times New Roman" w:cs="Times New Roman"/>
          <w:color w:val="000000" w:themeColor="text1"/>
        </w:rPr>
        <w:t>1779m</w:t>
      </w:r>
      <w:r>
        <w:rPr>
          <w:rFonts w:ascii="Times New Roman" w:eastAsia="宋体" w:hAnsi="Times New Roman" w:cs="Times New Roman"/>
          <w:color w:val="000000" w:themeColor="text1"/>
        </w:rPr>
        <w:t>至</w:t>
      </w:r>
      <w:r>
        <w:rPr>
          <w:rFonts w:ascii="Times New Roman" w:eastAsia="宋体" w:hAnsi="Times New Roman" w:cs="Times New Roman"/>
          <w:color w:val="000000" w:themeColor="text1"/>
        </w:rPr>
        <w:t>2415m</w:t>
      </w:r>
      <w:r>
        <w:rPr>
          <w:rFonts w:ascii="Times New Roman" w:eastAsia="宋体" w:hAnsi="Times New Roman" w:cs="Times New Roman"/>
          <w:color w:val="000000" w:themeColor="text1"/>
        </w:rPr>
        <w:t>，地形地貌较为明显。主要山丘为：东面小格箐尖山，海拔</w:t>
      </w:r>
      <w:r>
        <w:rPr>
          <w:rFonts w:ascii="Times New Roman" w:eastAsia="宋体" w:hAnsi="Times New Roman" w:cs="Times New Roman"/>
          <w:color w:val="000000" w:themeColor="text1"/>
        </w:rPr>
        <w:t>2046m</w:t>
      </w:r>
      <w:r>
        <w:rPr>
          <w:rFonts w:ascii="Times New Roman" w:eastAsia="宋体" w:hAnsi="Times New Roman" w:cs="Times New Roman"/>
          <w:color w:val="000000" w:themeColor="text1"/>
        </w:rPr>
        <w:t>；老尖山，海拔</w:t>
      </w:r>
      <w:r>
        <w:rPr>
          <w:rFonts w:ascii="Times New Roman" w:eastAsia="宋体" w:hAnsi="Times New Roman" w:cs="Times New Roman"/>
          <w:color w:val="000000" w:themeColor="text1"/>
        </w:rPr>
        <w:t>2102m</w:t>
      </w:r>
      <w:r>
        <w:rPr>
          <w:rFonts w:ascii="Times New Roman" w:eastAsia="宋体" w:hAnsi="Times New Roman" w:cs="Times New Roman"/>
          <w:color w:val="000000" w:themeColor="text1"/>
        </w:rPr>
        <w:t>；红石头箐头山，海拔</w:t>
      </w:r>
      <w:r>
        <w:rPr>
          <w:rFonts w:ascii="Times New Roman" w:eastAsia="宋体" w:hAnsi="Times New Roman" w:cs="Times New Roman"/>
          <w:color w:val="000000" w:themeColor="text1"/>
        </w:rPr>
        <w:t>2167m</w:t>
      </w:r>
      <w:r>
        <w:rPr>
          <w:rFonts w:ascii="Times New Roman" w:eastAsia="宋体" w:hAnsi="Times New Roman" w:cs="Times New Roman"/>
          <w:color w:val="000000" w:themeColor="text1"/>
        </w:rPr>
        <w:t>；西面红李子坡山，海拔</w:t>
      </w:r>
      <w:r>
        <w:rPr>
          <w:rFonts w:ascii="Times New Roman" w:eastAsia="宋体" w:hAnsi="Times New Roman" w:cs="Times New Roman"/>
          <w:color w:val="000000" w:themeColor="text1"/>
        </w:rPr>
        <w:t>2201m</w:t>
      </w:r>
      <w:r>
        <w:rPr>
          <w:rFonts w:ascii="Times New Roman" w:eastAsia="宋体" w:hAnsi="Times New Roman" w:cs="Times New Roman"/>
          <w:color w:val="000000" w:themeColor="text1"/>
        </w:rPr>
        <w:t>；分水岭山，海拔</w:t>
      </w:r>
      <w:r>
        <w:rPr>
          <w:rFonts w:ascii="Times New Roman" w:eastAsia="宋体" w:hAnsi="Times New Roman" w:cs="Times New Roman"/>
          <w:color w:val="000000" w:themeColor="text1"/>
        </w:rPr>
        <w:t>2275m</w:t>
      </w:r>
      <w:r>
        <w:rPr>
          <w:rFonts w:ascii="Times New Roman" w:eastAsia="宋体" w:hAnsi="Times New Roman" w:cs="Times New Roman"/>
          <w:color w:val="000000" w:themeColor="text1"/>
        </w:rPr>
        <w:t>；簸箕山，海拔</w:t>
      </w:r>
      <w:r>
        <w:rPr>
          <w:rFonts w:ascii="Times New Roman" w:eastAsia="宋体" w:hAnsi="Times New Roman" w:cs="Times New Roman"/>
          <w:color w:val="000000" w:themeColor="text1"/>
        </w:rPr>
        <w:t>2046m</w:t>
      </w:r>
      <w:r>
        <w:rPr>
          <w:rFonts w:ascii="Times New Roman" w:eastAsia="宋体" w:hAnsi="Times New Roman" w:cs="Times New Roman"/>
          <w:color w:val="000000" w:themeColor="text1"/>
        </w:rPr>
        <w:t>；西南面高尖山，海拔</w:t>
      </w:r>
      <w:r>
        <w:rPr>
          <w:rFonts w:ascii="Times New Roman" w:eastAsia="宋体" w:hAnsi="Times New Roman" w:cs="Times New Roman"/>
          <w:color w:val="000000" w:themeColor="text1"/>
        </w:rPr>
        <w:t>1994m</w:t>
      </w:r>
      <w:r>
        <w:rPr>
          <w:rFonts w:ascii="Times New Roman" w:eastAsia="宋体" w:hAnsi="Times New Roman" w:cs="Times New Roman"/>
          <w:color w:val="000000" w:themeColor="text1"/>
        </w:rPr>
        <w:t>；甸头山，海拔</w:t>
      </w:r>
      <w:r>
        <w:rPr>
          <w:rFonts w:ascii="Times New Roman" w:eastAsia="宋体" w:hAnsi="Times New Roman" w:cs="Times New Roman"/>
          <w:color w:val="000000" w:themeColor="text1"/>
        </w:rPr>
        <w:t>2089m</w:t>
      </w:r>
      <w:r>
        <w:rPr>
          <w:rFonts w:ascii="Times New Roman" w:eastAsia="宋体" w:hAnsi="Times New Roman" w:cs="Times New Roman"/>
          <w:color w:val="000000" w:themeColor="text1"/>
        </w:rPr>
        <w:t>；象鼻子山，海拔</w:t>
      </w:r>
      <w:r>
        <w:rPr>
          <w:rFonts w:ascii="Times New Roman" w:eastAsia="宋体" w:hAnsi="Times New Roman" w:cs="Times New Roman"/>
          <w:color w:val="000000" w:themeColor="text1"/>
        </w:rPr>
        <w:t>1990m</w:t>
      </w:r>
      <w:r>
        <w:rPr>
          <w:rFonts w:ascii="Times New Roman" w:eastAsia="宋体" w:hAnsi="Times New Roman" w:cs="Times New Roman"/>
          <w:color w:val="000000" w:themeColor="text1"/>
        </w:rPr>
        <w:t>；叫魂山，海拔</w:t>
      </w:r>
      <w:r>
        <w:rPr>
          <w:rFonts w:ascii="Times New Roman" w:eastAsia="宋体" w:hAnsi="Times New Roman" w:cs="Times New Roman"/>
          <w:color w:val="000000" w:themeColor="text1"/>
        </w:rPr>
        <w:t>1962m</w:t>
      </w:r>
      <w:r>
        <w:rPr>
          <w:rFonts w:ascii="Times New Roman" w:eastAsia="宋体" w:hAnsi="Times New Roman" w:cs="Times New Roman"/>
          <w:color w:val="000000" w:themeColor="text1"/>
        </w:rPr>
        <w:t>；西北面怕马眷山，海拔</w:t>
      </w:r>
      <w:r>
        <w:rPr>
          <w:rFonts w:ascii="Times New Roman" w:eastAsia="宋体" w:hAnsi="Times New Roman" w:cs="Times New Roman"/>
          <w:color w:val="000000" w:themeColor="text1"/>
        </w:rPr>
        <w:t>2001m</w:t>
      </w:r>
      <w:r>
        <w:rPr>
          <w:rFonts w:ascii="Times New Roman" w:eastAsia="宋体" w:hAnsi="Times New Roman" w:cs="Times New Roman"/>
          <w:color w:val="000000" w:themeColor="text1"/>
        </w:rPr>
        <w:t>。</w:t>
      </w:r>
    </w:p>
    <w:p w:rsidR="00DB6592" w:rsidRDefault="00FD01D4">
      <w:pPr>
        <w:tabs>
          <w:tab w:val="left" w:pos="540"/>
        </w:tabs>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禄脿片区处整个地形南北狭长，东西较窄，境内中部较为平缓，南北多为山区和半山区。地层：古生代前，安宁地区被海水淹没。在中生代侏罗</w:t>
      </w:r>
      <w:r>
        <w:rPr>
          <w:rFonts w:ascii="Times New Roman" w:eastAsia="宋体" w:hAnsi="Times New Roman" w:cs="Times New Roman"/>
          <w:color w:val="000000" w:themeColor="text1"/>
        </w:rPr>
        <w:t>纪、白垩纪时期，地壳升降频繁，海水在地壳长期上升中，逐渐退去。出露的地层，有老至</w:t>
      </w:r>
      <w:r>
        <w:rPr>
          <w:rFonts w:ascii="Times New Roman" w:eastAsia="宋体" w:hAnsi="Times New Roman" w:cs="Times New Roman"/>
          <w:color w:val="000000" w:themeColor="text1"/>
        </w:rPr>
        <w:t>20</w:t>
      </w:r>
      <w:r>
        <w:rPr>
          <w:rFonts w:ascii="Times New Roman" w:eastAsia="宋体" w:hAnsi="Times New Roman" w:cs="Times New Roman"/>
          <w:color w:val="000000" w:themeColor="text1"/>
        </w:rPr>
        <w:t>亿年的中元古界昆阳群，新至近万年的第四系全新统。构造：安宁位于杨子准地台（</w:t>
      </w:r>
      <w:r>
        <w:rPr>
          <w:rFonts w:ascii="宋体" w:eastAsia="宋体" w:hAnsi="宋体" w:cs="宋体" w:hint="eastAsia"/>
          <w:color w:val="000000" w:themeColor="text1"/>
        </w:rPr>
        <w:t>Ⅰ</w:t>
      </w:r>
      <w:r>
        <w:rPr>
          <w:rFonts w:ascii="Times New Roman" w:eastAsia="宋体" w:hAnsi="Times New Roman" w:cs="Times New Roman"/>
          <w:color w:val="000000" w:themeColor="text1"/>
        </w:rPr>
        <w:t>级构造）西缘，属康滇地轴（</w:t>
      </w:r>
      <w:r>
        <w:rPr>
          <w:rFonts w:ascii="宋体" w:eastAsia="宋体" w:hAnsi="宋体" w:cs="宋体" w:hint="eastAsia"/>
          <w:color w:val="000000" w:themeColor="text1"/>
        </w:rPr>
        <w:t>Ⅱ</w:t>
      </w:r>
      <w:r>
        <w:rPr>
          <w:rFonts w:ascii="Times New Roman" w:eastAsia="宋体" w:hAnsi="Times New Roman" w:cs="Times New Roman"/>
          <w:color w:val="000000" w:themeColor="text1"/>
        </w:rPr>
        <w:t>级构造）中南段。禄脿</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温泉断裂，走向东西，倾向南，为一高角度冲断层。西断自禄脿交汇于易门断裂，向东延到温泉至太平镇妥睦村转向北东西山区普坪村。</w:t>
      </w:r>
    </w:p>
    <w:p w:rsidR="00DB6592" w:rsidRDefault="00FD01D4">
      <w:pPr>
        <w:rPr>
          <w:rFonts w:ascii="Times New Roman" w:eastAsia="宋体" w:hAnsi="Times New Roman" w:cs="Times New Roman"/>
          <w:color w:val="000000" w:themeColor="text1"/>
          <w:kern w:val="0"/>
        </w:rPr>
      </w:pPr>
      <w:r>
        <w:rPr>
          <w:rFonts w:ascii="Times New Roman" w:eastAsia="宋体" w:hAnsi="Times New Roman" w:cs="Times New Roman"/>
          <w:noProof/>
          <w:color w:val="000000" w:themeColor="text1"/>
          <w:kern w:val="0"/>
        </w:rPr>
        <w:lastRenderedPageBreak/>
        <w:drawing>
          <wp:inline distT="0" distB="0" distL="0" distR="0">
            <wp:extent cx="5200650" cy="5457825"/>
            <wp:effectExtent l="0" t="0" r="0" b="9525"/>
            <wp:docPr id="2" name="图片 2" descr="C:\Users\Administrator\Desktop\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的.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00650" cy="5457825"/>
                    </a:xfrm>
                    <a:prstGeom prst="rect">
                      <a:avLst/>
                    </a:prstGeom>
                    <a:noFill/>
                    <a:ln>
                      <a:noFill/>
                    </a:ln>
                  </pic:spPr>
                </pic:pic>
              </a:graphicData>
            </a:graphic>
          </wp:inline>
        </w:drawing>
      </w:r>
    </w:p>
    <w:p w:rsidR="00DB6592" w:rsidRDefault="00FD01D4">
      <w:pPr>
        <w:snapToGrid w:val="0"/>
        <w:spacing w:line="360" w:lineRule="auto"/>
        <w:jc w:val="center"/>
        <w:rPr>
          <w:rFonts w:ascii="Times New Roman" w:eastAsia="宋体" w:hAnsi="Times New Roman" w:cs="Times New Roman"/>
          <w:b/>
          <w:color w:val="000000" w:themeColor="text1"/>
          <w:kern w:val="0"/>
        </w:rPr>
      </w:pPr>
      <w:r>
        <w:rPr>
          <w:rFonts w:ascii="Times New Roman" w:eastAsia="宋体" w:hAnsi="Times New Roman" w:cs="Times New Roman"/>
          <w:b/>
          <w:color w:val="000000" w:themeColor="text1"/>
          <w:kern w:val="0"/>
        </w:rPr>
        <w:t>附图</w:t>
      </w:r>
      <w:r>
        <w:rPr>
          <w:rFonts w:ascii="Times New Roman" w:eastAsia="宋体" w:hAnsi="Times New Roman" w:cs="Times New Roman"/>
          <w:b/>
          <w:color w:val="000000" w:themeColor="text1"/>
          <w:kern w:val="0"/>
        </w:rPr>
        <w:t xml:space="preserve">6.1-1  </w:t>
      </w:r>
      <w:r>
        <w:rPr>
          <w:rFonts w:ascii="Times New Roman" w:eastAsia="宋体" w:hAnsi="Times New Roman" w:cs="Times New Roman"/>
          <w:b/>
          <w:color w:val="000000" w:themeColor="text1"/>
          <w:kern w:val="0"/>
        </w:rPr>
        <w:t>项目所在区域地质构造纲要图</w:t>
      </w:r>
    </w:p>
    <w:p w:rsidR="00DB6592" w:rsidRDefault="00FD01D4">
      <w:pPr>
        <w:pStyle w:val="32"/>
        <w:spacing w:before="0" w:after="0" w:line="415" w:lineRule="auto"/>
        <w:rPr>
          <w:rFonts w:ascii="Times New Roman" w:eastAsia="宋体" w:hAnsi="Times New Roman" w:cs="Times New Roman"/>
          <w:color w:val="000000" w:themeColor="text1"/>
          <w:sz w:val="28"/>
        </w:rPr>
      </w:pPr>
      <w:bookmarkStart w:id="167" w:name="_Toc529024201"/>
      <w:bookmarkStart w:id="168" w:name="_Toc529020006"/>
      <w:bookmarkStart w:id="169" w:name="_Toc529021112"/>
      <w:r>
        <w:rPr>
          <w:rFonts w:ascii="Times New Roman" w:eastAsia="宋体" w:hAnsi="Times New Roman" w:cs="Times New Roman"/>
          <w:color w:val="000000" w:themeColor="text1"/>
          <w:sz w:val="28"/>
        </w:rPr>
        <w:t>5.1.3</w:t>
      </w:r>
      <w:r>
        <w:rPr>
          <w:rFonts w:ascii="Times New Roman" w:eastAsia="宋体" w:hAnsi="Times New Roman" w:cs="Times New Roman"/>
          <w:color w:val="000000" w:themeColor="text1"/>
          <w:sz w:val="28"/>
        </w:rPr>
        <w:t>气候条件</w:t>
      </w:r>
      <w:bookmarkEnd w:id="167"/>
      <w:bookmarkEnd w:id="168"/>
      <w:bookmarkEnd w:id="169"/>
    </w:p>
    <w:p w:rsidR="00DB6592" w:rsidRDefault="00FD01D4">
      <w:pPr>
        <w:tabs>
          <w:tab w:val="left" w:pos="540"/>
        </w:tabs>
        <w:spacing w:line="360" w:lineRule="auto"/>
        <w:ind w:firstLineChars="200" w:firstLine="480"/>
        <w:rPr>
          <w:rFonts w:ascii="Times New Roman" w:eastAsia="宋体" w:hAnsi="Times New Roman" w:cs="Times New Roman"/>
          <w:color w:val="000000" w:themeColor="text1"/>
        </w:rPr>
      </w:pPr>
      <w:bookmarkStart w:id="170" w:name="_Toc529021113"/>
      <w:bookmarkStart w:id="171" w:name="_Toc529024202"/>
      <w:bookmarkStart w:id="172" w:name="_Toc529020007"/>
      <w:r>
        <w:rPr>
          <w:rFonts w:ascii="Times New Roman" w:eastAsia="宋体" w:hAnsi="Times New Roman" w:cs="Times New Roman"/>
          <w:color w:val="000000" w:themeColor="text1"/>
        </w:rPr>
        <w:t>安宁市地处云南高原腹地，是一个低纬度高海拔地区，属亚热带高原季风温凉气候。每年</w:t>
      </w:r>
      <w:r>
        <w:rPr>
          <w:rFonts w:ascii="Times New Roman" w:eastAsia="宋体" w:hAnsi="Times New Roman" w:cs="Times New Roman"/>
          <w:color w:val="000000" w:themeColor="text1"/>
        </w:rPr>
        <w:t xml:space="preserve">5 </w:t>
      </w:r>
      <w:r>
        <w:rPr>
          <w:rFonts w:ascii="Times New Roman" w:eastAsia="宋体" w:hAnsi="Times New Roman" w:cs="Times New Roman"/>
          <w:color w:val="000000" w:themeColor="text1"/>
        </w:rPr>
        <w:t>月至</w:t>
      </w:r>
      <w:r>
        <w:rPr>
          <w:rFonts w:ascii="Times New Roman" w:eastAsia="宋体" w:hAnsi="Times New Roman" w:cs="Times New Roman"/>
          <w:color w:val="000000" w:themeColor="text1"/>
        </w:rPr>
        <w:t xml:space="preserve">10 </w:t>
      </w:r>
      <w:r>
        <w:rPr>
          <w:rFonts w:ascii="Times New Roman" w:eastAsia="宋体" w:hAnsi="Times New Roman" w:cs="Times New Roman"/>
          <w:color w:val="000000" w:themeColor="text1"/>
        </w:rPr>
        <w:t>月，热带大陆气团和海洋季风在安宁市境内交替，形成全市的海洋性气候，</w:t>
      </w:r>
      <w:r>
        <w:rPr>
          <w:rFonts w:ascii="Times New Roman" w:eastAsia="宋体" w:hAnsi="Times New Roman" w:cs="Times New Roman"/>
          <w:color w:val="000000" w:themeColor="text1"/>
        </w:rPr>
        <w:t xml:space="preserve">11 </w:t>
      </w:r>
      <w:r>
        <w:rPr>
          <w:rFonts w:ascii="Times New Roman" w:eastAsia="宋体" w:hAnsi="Times New Roman" w:cs="Times New Roman"/>
          <w:color w:val="000000" w:themeColor="text1"/>
        </w:rPr>
        <w:t>月至次年</w:t>
      </w:r>
      <w:r>
        <w:rPr>
          <w:rFonts w:ascii="Times New Roman" w:eastAsia="宋体" w:hAnsi="Times New Roman" w:cs="Times New Roman"/>
          <w:color w:val="000000" w:themeColor="text1"/>
        </w:rPr>
        <w:t xml:space="preserve">4 </w:t>
      </w:r>
      <w:r>
        <w:rPr>
          <w:rFonts w:ascii="Times New Roman" w:eastAsia="宋体" w:hAnsi="Times New Roman" w:cs="Times New Roman"/>
          <w:color w:val="000000" w:themeColor="text1"/>
        </w:rPr>
        <w:t>月是大陆性气候。同时安宁境内地区海拔相差近千米，盆岭相间的地形和起伏的地貌等自然地理因素，使气候在同一环流形势的影响下，存在着明显的空间差异和地形小气候特征。</w:t>
      </w:r>
    </w:p>
    <w:p w:rsidR="00DB6592" w:rsidRDefault="00FD01D4">
      <w:pPr>
        <w:tabs>
          <w:tab w:val="left" w:pos="540"/>
        </w:tabs>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根据安宁市气象站多年的常规气象观测资料统计结果，具体见表</w:t>
      </w:r>
      <w:r>
        <w:rPr>
          <w:rFonts w:ascii="Times New Roman" w:eastAsia="宋体" w:hAnsi="Times New Roman" w:cs="Times New Roman"/>
          <w:color w:val="000000" w:themeColor="text1"/>
        </w:rPr>
        <w:t>5.1-1</w:t>
      </w:r>
      <w:r>
        <w:rPr>
          <w:rFonts w:ascii="Times New Roman" w:eastAsia="宋体" w:hAnsi="Times New Roman" w:cs="Times New Roman"/>
          <w:color w:val="000000" w:themeColor="text1"/>
        </w:rPr>
        <w:t>。</w:t>
      </w:r>
    </w:p>
    <w:p w:rsidR="00DB6592" w:rsidRDefault="00FD01D4">
      <w:pPr>
        <w:ind w:firstLine="482"/>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表</w:t>
      </w:r>
      <w:r>
        <w:rPr>
          <w:rFonts w:ascii="Times New Roman" w:eastAsia="宋体" w:hAnsi="Times New Roman" w:cs="Times New Roman"/>
          <w:b/>
          <w:color w:val="000000" w:themeColor="text1"/>
        </w:rPr>
        <w:t>5.1-1</w:t>
      </w:r>
      <w:r>
        <w:rPr>
          <w:rFonts w:ascii="Times New Roman" w:eastAsia="宋体" w:hAnsi="Times New Roman" w:cs="Times New Roman"/>
          <w:b/>
          <w:color w:val="000000" w:themeColor="text1"/>
        </w:rPr>
        <w:t>安宁市主要气象要素表</w:t>
      </w:r>
    </w:p>
    <w:tbl>
      <w:tblPr>
        <w:tblW w:w="900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892"/>
        <w:gridCol w:w="1507"/>
        <w:gridCol w:w="4581"/>
        <w:gridCol w:w="891"/>
        <w:gridCol w:w="1133"/>
      </w:tblGrid>
      <w:tr w:rsidR="00DB6592">
        <w:trPr>
          <w:trHeight w:val="340"/>
          <w:jc w:val="center"/>
        </w:trPr>
        <w:tc>
          <w:tcPr>
            <w:tcW w:w="892"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序号</w:t>
            </w:r>
          </w:p>
        </w:tc>
        <w:tc>
          <w:tcPr>
            <w:tcW w:w="6088" w:type="dxa"/>
            <w:gridSpan w:val="2"/>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气象参数</w:t>
            </w:r>
          </w:p>
        </w:tc>
        <w:tc>
          <w:tcPr>
            <w:tcW w:w="891"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单位</w:t>
            </w:r>
          </w:p>
        </w:tc>
        <w:tc>
          <w:tcPr>
            <w:tcW w:w="1133"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数值</w:t>
            </w:r>
          </w:p>
        </w:tc>
      </w:tr>
      <w:tr w:rsidR="00DB6592">
        <w:trPr>
          <w:trHeight w:val="340"/>
          <w:jc w:val="center"/>
        </w:trPr>
        <w:tc>
          <w:tcPr>
            <w:tcW w:w="892" w:type="dxa"/>
            <w:vMerge w:val="restart"/>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1</w:t>
            </w:r>
          </w:p>
        </w:tc>
        <w:tc>
          <w:tcPr>
            <w:tcW w:w="1507" w:type="dxa"/>
            <w:vMerge w:val="restart"/>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风速</w:t>
            </w:r>
          </w:p>
        </w:tc>
        <w:tc>
          <w:tcPr>
            <w:tcW w:w="4581"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年平均风速</w:t>
            </w:r>
          </w:p>
        </w:tc>
        <w:tc>
          <w:tcPr>
            <w:tcW w:w="891"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m/s</w:t>
            </w:r>
          </w:p>
        </w:tc>
        <w:tc>
          <w:tcPr>
            <w:tcW w:w="1133"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1.74</w:t>
            </w:r>
          </w:p>
        </w:tc>
      </w:tr>
      <w:tr w:rsidR="00DB6592">
        <w:trPr>
          <w:trHeight w:val="340"/>
          <w:jc w:val="center"/>
        </w:trPr>
        <w:tc>
          <w:tcPr>
            <w:tcW w:w="892" w:type="dxa"/>
            <w:vMerge/>
            <w:shd w:val="clear" w:color="auto" w:fill="auto"/>
            <w:vAlign w:val="center"/>
          </w:tcPr>
          <w:p w:rsidR="00DB6592" w:rsidRDefault="00DB6592">
            <w:pPr>
              <w:spacing w:line="260" w:lineRule="exact"/>
              <w:jc w:val="center"/>
              <w:rPr>
                <w:rFonts w:ascii="Times New Roman" w:eastAsia="宋体" w:hAnsi="Times New Roman" w:cs="Times New Roman"/>
                <w:color w:val="000000" w:themeColor="text1"/>
                <w:kern w:val="0"/>
                <w:sz w:val="21"/>
                <w:szCs w:val="21"/>
              </w:rPr>
            </w:pPr>
          </w:p>
        </w:tc>
        <w:tc>
          <w:tcPr>
            <w:tcW w:w="1507" w:type="dxa"/>
            <w:vMerge/>
            <w:shd w:val="clear" w:color="auto" w:fill="auto"/>
            <w:vAlign w:val="center"/>
          </w:tcPr>
          <w:p w:rsidR="00DB6592" w:rsidRDefault="00DB6592">
            <w:pPr>
              <w:spacing w:line="260" w:lineRule="exact"/>
              <w:jc w:val="center"/>
              <w:rPr>
                <w:rFonts w:ascii="Times New Roman" w:eastAsia="宋体" w:hAnsi="Times New Roman" w:cs="Times New Roman"/>
                <w:color w:val="000000" w:themeColor="text1"/>
                <w:kern w:val="0"/>
                <w:sz w:val="21"/>
                <w:szCs w:val="21"/>
              </w:rPr>
            </w:pPr>
          </w:p>
        </w:tc>
        <w:tc>
          <w:tcPr>
            <w:tcW w:w="4581"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最大风速</w:t>
            </w:r>
          </w:p>
        </w:tc>
        <w:tc>
          <w:tcPr>
            <w:tcW w:w="891"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m/s</w:t>
            </w:r>
          </w:p>
        </w:tc>
        <w:tc>
          <w:tcPr>
            <w:tcW w:w="1133"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19.2</w:t>
            </w:r>
          </w:p>
        </w:tc>
      </w:tr>
      <w:tr w:rsidR="00DB6592">
        <w:trPr>
          <w:trHeight w:val="340"/>
          <w:jc w:val="center"/>
        </w:trPr>
        <w:tc>
          <w:tcPr>
            <w:tcW w:w="892" w:type="dxa"/>
            <w:vMerge w:val="restart"/>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lastRenderedPageBreak/>
              <w:t>2</w:t>
            </w:r>
          </w:p>
        </w:tc>
        <w:tc>
          <w:tcPr>
            <w:tcW w:w="1507" w:type="dxa"/>
            <w:vMerge w:val="restart"/>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气温</w:t>
            </w:r>
          </w:p>
        </w:tc>
        <w:tc>
          <w:tcPr>
            <w:tcW w:w="4581"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年平均气温</w:t>
            </w:r>
          </w:p>
        </w:tc>
        <w:tc>
          <w:tcPr>
            <w:tcW w:w="891"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宋体" w:eastAsia="宋体" w:hAnsi="宋体" w:cs="宋体" w:hint="eastAsia"/>
                <w:color w:val="000000" w:themeColor="text1"/>
                <w:kern w:val="0"/>
                <w:sz w:val="21"/>
                <w:szCs w:val="21"/>
              </w:rPr>
              <w:t>℃</w:t>
            </w:r>
          </w:p>
        </w:tc>
        <w:tc>
          <w:tcPr>
            <w:tcW w:w="1133"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15.4</w:t>
            </w:r>
          </w:p>
        </w:tc>
      </w:tr>
      <w:tr w:rsidR="00DB6592">
        <w:trPr>
          <w:trHeight w:val="340"/>
          <w:jc w:val="center"/>
        </w:trPr>
        <w:tc>
          <w:tcPr>
            <w:tcW w:w="892" w:type="dxa"/>
            <w:vMerge/>
            <w:shd w:val="clear" w:color="auto" w:fill="auto"/>
            <w:vAlign w:val="center"/>
          </w:tcPr>
          <w:p w:rsidR="00DB6592" w:rsidRDefault="00DB6592">
            <w:pPr>
              <w:spacing w:line="260" w:lineRule="exact"/>
              <w:jc w:val="center"/>
              <w:rPr>
                <w:rFonts w:ascii="Times New Roman" w:eastAsia="宋体" w:hAnsi="Times New Roman" w:cs="Times New Roman"/>
                <w:color w:val="000000" w:themeColor="text1"/>
                <w:kern w:val="0"/>
                <w:sz w:val="21"/>
                <w:szCs w:val="21"/>
              </w:rPr>
            </w:pPr>
          </w:p>
        </w:tc>
        <w:tc>
          <w:tcPr>
            <w:tcW w:w="1507" w:type="dxa"/>
            <w:vMerge/>
            <w:shd w:val="clear" w:color="auto" w:fill="auto"/>
            <w:vAlign w:val="center"/>
          </w:tcPr>
          <w:p w:rsidR="00DB6592" w:rsidRDefault="00DB6592">
            <w:pPr>
              <w:spacing w:line="260" w:lineRule="exact"/>
              <w:jc w:val="center"/>
              <w:rPr>
                <w:rFonts w:ascii="Times New Roman" w:eastAsia="宋体" w:hAnsi="Times New Roman" w:cs="Times New Roman"/>
                <w:color w:val="000000" w:themeColor="text1"/>
                <w:kern w:val="0"/>
                <w:sz w:val="21"/>
                <w:szCs w:val="21"/>
              </w:rPr>
            </w:pPr>
          </w:p>
        </w:tc>
        <w:tc>
          <w:tcPr>
            <w:tcW w:w="4581"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最高气温</w:t>
            </w:r>
          </w:p>
        </w:tc>
        <w:tc>
          <w:tcPr>
            <w:tcW w:w="891"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宋体" w:eastAsia="宋体" w:hAnsi="宋体" w:cs="宋体" w:hint="eastAsia"/>
                <w:color w:val="000000" w:themeColor="text1"/>
                <w:kern w:val="0"/>
                <w:sz w:val="21"/>
                <w:szCs w:val="21"/>
              </w:rPr>
              <w:t>℃</w:t>
            </w:r>
          </w:p>
        </w:tc>
        <w:tc>
          <w:tcPr>
            <w:tcW w:w="1133"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33.3</w:t>
            </w:r>
          </w:p>
        </w:tc>
      </w:tr>
      <w:tr w:rsidR="00DB6592">
        <w:trPr>
          <w:trHeight w:val="340"/>
          <w:jc w:val="center"/>
        </w:trPr>
        <w:tc>
          <w:tcPr>
            <w:tcW w:w="892" w:type="dxa"/>
            <w:vMerge/>
            <w:shd w:val="clear" w:color="auto" w:fill="auto"/>
            <w:vAlign w:val="center"/>
          </w:tcPr>
          <w:p w:rsidR="00DB6592" w:rsidRDefault="00DB6592">
            <w:pPr>
              <w:spacing w:line="260" w:lineRule="exact"/>
              <w:jc w:val="center"/>
              <w:rPr>
                <w:rFonts w:ascii="Times New Roman" w:eastAsia="宋体" w:hAnsi="Times New Roman" w:cs="Times New Roman"/>
                <w:color w:val="000000" w:themeColor="text1"/>
                <w:kern w:val="0"/>
                <w:sz w:val="21"/>
                <w:szCs w:val="21"/>
              </w:rPr>
            </w:pPr>
          </w:p>
        </w:tc>
        <w:tc>
          <w:tcPr>
            <w:tcW w:w="1507" w:type="dxa"/>
            <w:vMerge/>
            <w:shd w:val="clear" w:color="auto" w:fill="auto"/>
            <w:vAlign w:val="center"/>
          </w:tcPr>
          <w:p w:rsidR="00DB6592" w:rsidRDefault="00DB6592">
            <w:pPr>
              <w:spacing w:line="260" w:lineRule="exact"/>
              <w:jc w:val="center"/>
              <w:rPr>
                <w:rFonts w:ascii="Times New Roman" w:eastAsia="宋体" w:hAnsi="Times New Roman" w:cs="Times New Roman"/>
                <w:color w:val="000000" w:themeColor="text1"/>
                <w:kern w:val="0"/>
                <w:sz w:val="21"/>
                <w:szCs w:val="21"/>
              </w:rPr>
            </w:pPr>
          </w:p>
        </w:tc>
        <w:tc>
          <w:tcPr>
            <w:tcW w:w="4581"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最低气温</w:t>
            </w:r>
          </w:p>
        </w:tc>
        <w:tc>
          <w:tcPr>
            <w:tcW w:w="891"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宋体" w:eastAsia="宋体" w:hAnsi="宋体" w:cs="宋体" w:hint="eastAsia"/>
                <w:color w:val="000000" w:themeColor="text1"/>
                <w:kern w:val="0"/>
                <w:sz w:val="21"/>
                <w:szCs w:val="21"/>
              </w:rPr>
              <w:t>℃</w:t>
            </w:r>
          </w:p>
        </w:tc>
        <w:tc>
          <w:tcPr>
            <w:tcW w:w="1133"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-7.0</w:t>
            </w:r>
          </w:p>
        </w:tc>
      </w:tr>
      <w:tr w:rsidR="00DB6592">
        <w:trPr>
          <w:trHeight w:val="340"/>
          <w:jc w:val="center"/>
        </w:trPr>
        <w:tc>
          <w:tcPr>
            <w:tcW w:w="892"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3</w:t>
            </w:r>
          </w:p>
        </w:tc>
        <w:tc>
          <w:tcPr>
            <w:tcW w:w="6088" w:type="dxa"/>
            <w:gridSpan w:val="2"/>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年平均气压</w:t>
            </w:r>
          </w:p>
        </w:tc>
        <w:tc>
          <w:tcPr>
            <w:tcW w:w="891"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hPa</w:t>
            </w:r>
          </w:p>
        </w:tc>
        <w:tc>
          <w:tcPr>
            <w:tcW w:w="1133"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815.0</w:t>
            </w:r>
          </w:p>
        </w:tc>
      </w:tr>
      <w:tr w:rsidR="00DB6592">
        <w:trPr>
          <w:trHeight w:val="340"/>
          <w:jc w:val="center"/>
        </w:trPr>
        <w:tc>
          <w:tcPr>
            <w:tcW w:w="892"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4</w:t>
            </w:r>
          </w:p>
        </w:tc>
        <w:tc>
          <w:tcPr>
            <w:tcW w:w="6088" w:type="dxa"/>
            <w:gridSpan w:val="2"/>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年平均相对湿度</w:t>
            </w:r>
          </w:p>
        </w:tc>
        <w:tc>
          <w:tcPr>
            <w:tcW w:w="891"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c>
          <w:tcPr>
            <w:tcW w:w="1133"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71</w:t>
            </w:r>
          </w:p>
        </w:tc>
      </w:tr>
      <w:tr w:rsidR="00DB6592">
        <w:trPr>
          <w:trHeight w:val="340"/>
          <w:jc w:val="center"/>
        </w:trPr>
        <w:tc>
          <w:tcPr>
            <w:tcW w:w="892" w:type="dxa"/>
            <w:vMerge w:val="restart"/>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5</w:t>
            </w:r>
          </w:p>
        </w:tc>
        <w:tc>
          <w:tcPr>
            <w:tcW w:w="1507" w:type="dxa"/>
            <w:vMerge w:val="restart"/>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降水量</w:t>
            </w:r>
          </w:p>
        </w:tc>
        <w:tc>
          <w:tcPr>
            <w:tcW w:w="4581"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年平均降水量</w:t>
            </w:r>
          </w:p>
        </w:tc>
        <w:tc>
          <w:tcPr>
            <w:tcW w:w="891"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mm</w:t>
            </w:r>
          </w:p>
        </w:tc>
        <w:tc>
          <w:tcPr>
            <w:tcW w:w="1133"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898.7</w:t>
            </w:r>
          </w:p>
        </w:tc>
      </w:tr>
      <w:tr w:rsidR="00DB6592">
        <w:trPr>
          <w:trHeight w:val="340"/>
          <w:jc w:val="center"/>
        </w:trPr>
        <w:tc>
          <w:tcPr>
            <w:tcW w:w="892" w:type="dxa"/>
            <w:vMerge/>
            <w:shd w:val="clear" w:color="auto" w:fill="auto"/>
            <w:vAlign w:val="center"/>
          </w:tcPr>
          <w:p w:rsidR="00DB6592" w:rsidRDefault="00DB6592">
            <w:pPr>
              <w:spacing w:line="260" w:lineRule="exact"/>
              <w:jc w:val="center"/>
              <w:rPr>
                <w:rFonts w:ascii="Times New Roman" w:eastAsia="宋体" w:hAnsi="Times New Roman" w:cs="Times New Roman"/>
                <w:color w:val="000000" w:themeColor="text1"/>
                <w:kern w:val="0"/>
                <w:sz w:val="21"/>
                <w:szCs w:val="21"/>
              </w:rPr>
            </w:pPr>
          </w:p>
        </w:tc>
        <w:tc>
          <w:tcPr>
            <w:tcW w:w="1507" w:type="dxa"/>
            <w:vMerge/>
            <w:shd w:val="clear" w:color="auto" w:fill="auto"/>
            <w:vAlign w:val="center"/>
          </w:tcPr>
          <w:p w:rsidR="00DB6592" w:rsidRDefault="00DB6592">
            <w:pPr>
              <w:spacing w:line="260" w:lineRule="exact"/>
              <w:jc w:val="center"/>
              <w:rPr>
                <w:rFonts w:ascii="Times New Roman" w:eastAsia="宋体" w:hAnsi="Times New Roman" w:cs="Times New Roman"/>
                <w:color w:val="000000" w:themeColor="text1"/>
                <w:kern w:val="0"/>
                <w:sz w:val="21"/>
                <w:szCs w:val="21"/>
              </w:rPr>
            </w:pPr>
          </w:p>
        </w:tc>
        <w:tc>
          <w:tcPr>
            <w:tcW w:w="4581"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年最大降水量</w:t>
            </w:r>
          </w:p>
        </w:tc>
        <w:tc>
          <w:tcPr>
            <w:tcW w:w="891"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mm</w:t>
            </w:r>
          </w:p>
        </w:tc>
        <w:tc>
          <w:tcPr>
            <w:tcW w:w="1133"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1191.0</w:t>
            </w:r>
          </w:p>
        </w:tc>
      </w:tr>
      <w:tr w:rsidR="00DB6592">
        <w:trPr>
          <w:trHeight w:val="340"/>
          <w:jc w:val="center"/>
        </w:trPr>
        <w:tc>
          <w:tcPr>
            <w:tcW w:w="892" w:type="dxa"/>
            <w:vMerge/>
            <w:shd w:val="clear" w:color="auto" w:fill="auto"/>
            <w:vAlign w:val="center"/>
          </w:tcPr>
          <w:p w:rsidR="00DB6592" w:rsidRDefault="00DB6592">
            <w:pPr>
              <w:spacing w:line="260" w:lineRule="exact"/>
              <w:jc w:val="center"/>
              <w:rPr>
                <w:rFonts w:ascii="Times New Roman" w:eastAsia="宋体" w:hAnsi="Times New Roman" w:cs="Times New Roman"/>
                <w:color w:val="000000" w:themeColor="text1"/>
                <w:kern w:val="0"/>
                <w:sz w:val="21"/>
                <w:szCs w:val="21"/>
              </w:rPr>
            </w:pPr>
          </w:p>
        </w:tc>
        <w:tc>
          <w:tcPr>
            <w:tcW w:w="1507" w:type="dxa"/>
            <w:vMerge/>
            <w:shd w:val="clear" w:color="auto" w:fill="auto"/>
            <w:vAlign w:val="center"/>
          </w:tcPr>
          <w:p w:rsidR="00DB6592" w:rsidRDefault="00DB6592">
            <w:pPr>
              <w:spacing w:line="260" w:lineRule="exact"/>
              <w:jc w:val="center"/>
              <w:rPr>
                <w:rFonts w:ascii="Times New Roman" w:eastAsia="宋体" w:hAnsi="Times New Roman" w:cs="Times New Roman"/>
                <w:color w:val="000000" w:themeColor="text1"/>
                <w:kern w:val="0"/>
                <w:sz w:val="21"/>
                <w:szCs w:val="21"/>
              </w:rPr>
            </w:pPr>
          </w:p>
        </w:tc>
        <w:tc>
          <w:tcPr>
            <w:tcW w:w="4581"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年最小降水量</w:t>
            </w:r>
          </w:p>
        </w:tc>
        <w:tc>
          <w:tcPr>
            <w:tcW w:w="891"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mm</w:t>
            </w:r>
          </w:p>
        </w:tc>
        <w:tc>
          <w:tcPr>
            <w:tcW w:w="1133"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621.3</w:t>
            </w:r>
          </w:p>
        </w:tc>
      </w:tr>
      <w:tr w:rsidR="00DB6592">
        <w:trPr>
          <w:trHeight w:val="340"/>
          <w:jc w:val="center"/>
        </w:trPr>
        <w:tc>
          <w:tcPr>
            <w:tcW w:w="892" w:type="dxa"/>
            <w:vMerge/>
            <w:shd w:val="clear" w:color="auto" w:fill="auto"/>
            <w:vAlign w:val="center"/>
          </w:tcPr>
          <w:p w:rsidR="00DB6592" w:rsidRDefault="00DB6592">
            <w:pPr>
              <w:spacing w:line="260" w:lineRule="exact"/>
              <w:jc w:val="center"/>
              <w:rPr>
                <w:rFonts w:ascii="Times New Roman" w:eastAsia="宋体" w:hAnsi="Times New Roman" w:cs="Times New Roman"/>
                <w:color w:val="000000" w:themeColor="text1"/>
                <w:kern w:val="0"/>
                <w:sz w:val="21"/>
                <w:szCs w:val="21"/>
              </w:rPr>
            </w:pPr>
          </w:p>
        </w:tc>
        <w:tc>
          <w:tcPr>
            <w:tcW w:w="1507" w:type="dxa"/>
            <w:vMerge/>
            <w:shd w:val="clear" w:color="auto" w:fill="auto"/>
            <w:vAlign w:val="center"/>
          </w:tcPr>
          <w:p w:rsidR="00DB6592" w:rsidRDefault="00DB6592">
            <w:pPr>
              <w:spacing w:line="260" w:lineRule="exact"/>
              <w:jc w:val="center"/>
              <w:rPr>
                <w:rFonts w:ascii="Times New Roman" w:eastAsia="宋体" w:hAnsi="Times New Roman" w:cs="Times New Roman"/>
                <w:color w:val="000000" w:themeColor="text1"/>
                <w:kern w:val="0"/>
                <w:sz w:val="21"/>
                <w:szCs w:val="21"/>
              </w:rPr>
            </w:pPr>
          </w:p>
        </w:tc>
        <w:tc>
          <w:tcPr>
            <w:tcW w:w="4581"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累年一日最大降水量</w:t>
            </w:r>
          </w:p>
        </w:tc>
        <w:tc>
          <w:tcPr>
            <w:tcW w:w="891"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mm</w:t>
            </w:r>
          </w:p>
        </w:tc>
        <w:tc>
          <w:tcPr>
            <w:tcW w:w="1133"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153.3</w:t>
            </w:r>
          </w:p>
        </w:tc>
      </w:tr>
      <w:tr w:rsidR="00DB6592">
        <w:trPr>
          <w:trHeight w:val="340"/>
          <w:jc w:val="center"/>
        </w:trPr>
        <w:tc>
          <w:tcPr>
            <w:tcW w:w="892" w:type="dxa"/>
            <w:vMerge/>
            <w:shd w:val="clear" w:color="auto" w:fill="auto"/>
            <w:vAlign w:val="center"/>
          </w:tcPr>
          <w:p w:rsidR="00DB6592" w:rsidRDefault="00DB6592">
            <w:pPr>
              <w:spacing w:line="260" w:lineRule="exact"/>
              <w:jc w:val="center"/>
              <w:rPr>
                <w:rFonts w:ascii="Times New Roman" w:eastAsia="宋体" w:hAnsi="Times New Roman" w:cs="Times New Roman"/>
                <w:color w:val="000000" w:themeColor="text1"/>
                <w:kern w:val="0"/>
                <w:sz w:val="21"/>
                <w:szCs w:val="21"/>
              </w:rPr>
            </w:pPr>
          </w:p>
        </w:tc>
        <w:tc>
          <w:tcPr>
            <w:tcW w:w="1507" w:type="dxa"/>
            <w:vMerge/>
            <w:shd w:val="clear" w:color="auto" w:fill="auto"/>
            <w:vAlign w:val="center"/>
          </w:tcPr>
          <w:p w:rsidR="00DB6592" w:rsidRDefault="00DB6592">
            <w:pPr>
              <w:spacing w:line="260" w:lineRule="exact"/>
              <w:jc w:val="center"/>
              <w:rPr>
                <w:rFonts w:ascii="Times New Roman" w:eastAsia="宋体" w:hAnsi="Times New Roman" w:cs="Times New Roman"/>
                <w:color w:val="000000" w:themeColor="text1"/>
                <w:kern w:val="0"/>
                <w:sz w:val="21"/>
                <w:szCs w:val="21"/>
              </w:rPr>
            </w:pPr>
          </w:p>
        </w:tc>
        <w:tc>
          <w:tcPr>
            <w:tcW w:w="4581"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累年一小时最大降水量</w:t>
            </w:r>
          </w:p>
        </w:tc>
        <w:tc>
          <w:tcPr>
            <w:tcW w:w="891"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mm</w:t>
            </w:r>
          </w:p>
        </w:tc>
        <w:tc>
          <w:tcPr>
            <w:tcW w:w="1133"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63.0</w:t>
            </w:r>
          </w:p>
        </w:tc>
      </w:tr>
      <w:tr w:rsidR="00DB6592">
        <w:trPr>
          <w:trHeight w:val="340"/>
          <w:jc w:val="center"/>
        </w:trPr>
        <w:tc>
          <w:tcPr>
            <w:tcW w:w="892" w:type="dxa"/>
            <w:vMerge/>
            <w:shd w:val="clear" w:color="auto" w:fill="auto"/>
            <w:vAlign w:val="center"/>
          </w:tcPr>
          <w:p w:rsidR="00DB6592" w:rsidRDefault="00DB6592">
            <w:pPr>
              <w:spacing w:line="260" w:lineRule="exact"/>
              <w:jc w:val="center"/>
              <w:rPr>
                <w:rFonts w:ascii="Times New Roman" w:eastAsia="宋体" w:hAnsi="Times New Roman" w:cs="Times New Roman"/>
                <w:color w:val="000000" w:themeColor="text1"/>
                <w:kern w:val="0"/>
                <w:sz w:val="21"/>
                <w:szCs w:val="21"/>
              </w:rPr>
            </w:pPr>
          </w:p>
        </w:tc>
        <w:tc>
          <w:tcPr>
            <w:tcW w:w="1507" w:type="dxa"/>
            <w:vMerge/>
            <w:shd w:val="clear" w:color="auto" w:fill="auto"/>
            <w:vAlign w:val="center"/>
          </w:tcPr>
          <w:p w:rsidR="00DB6592" w:rsidRDefault="00DB6592">
            <w:pPr>
              <w:spacing w:line="260" w:lineRule="exact"/>
              <w:jc w:val="center"/>
              <w:rPr>
                <w:rFonts w:ascii="Times New Roman" w:eastAsia="宋体" w:hAnsi="Times New Roman" w:cs="Times New Roman"/>
                <w:color w:val="000000" w:themeColor="text1"/>
                <w:kern w:val="0"/>
                <w:sz w:val="21"/>
                <w:szCs w:val="21"/>
              </w:rPr>
            </w:pPr>
          </w:p>
        </w:tc>
        <w:tc>
          <w:tcPr>
            <w:tcW w:w="4581"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累年最大连续降水日数</w:t>
            </w:r>
          </w:p>
        </w:tc>
        <w:tc>
          <w:tcPr>
            <w:tcW w:w="891"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d</w:t>
            </w:r>
          </w:p>
        </w:tc>
        <w:tc>
          <w:tcPr>
            <w:tcW w:w="1133"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13</w:t>
            </w:r>
          </w:p>
        </w:tc>
      </w:tr>
      <w:tr w:rsidR="00DB6592">
        <w:trPr>
          <w:trHeight w:val="340"/>
          <w:jc w:val="center"/>
        </w:trPr>
        <w:tc>
          <w:tcPr>
            <w:tcW w:w="892" w:type="dxa"/>
            <w:vMerge/>
            <w:shd w:val="clear" w:color="auto" w:fill="auto"/>
            <w:vAlign w:val="center"/>
          </w:tcPr>
          <w:p w:rsidR="00DB6592" w:rsidRDefault="00DB6592">
            <w:pPr>
              <w:spacing w:line="260" w:lineRule="exact"/>
              <w:jc w:val="center"/>
              <w:rPr>
                <w:rFonts w:ascii="Times New Roman" w:eastAsia="宋体" w:hAnsi="Times New Roman" w:cs="Times New Roman"/>
                <w:color w:val="000000" w:themeColor="text1"/>
                <w:kern w:val="0"/>
                <w:sz w:val="21"/>
                <w:szCs w:val="21"/>
              </w:rPr>
            </w:pPr>
          </w:p>
        </w:tc>
        <w:tc>
          <w:tcPr>
            <w:tcW w:w="1507" w:type="dxa"/>
            <w:vMerge/>
            <w:shd w:val="clear" w:color="auto" w:fill="auto"/>
            <w:vAlign w:val="center"/>
          </w:tcPr>
          <w:p w:rsidR="00DB6592" w:rsidRDefault="00DB6592">
            <w:pPr>
              <w:spacing w:line="260" w:lineRule="exact"/>
              <w:jc w:val="center"/>
              <w:rPr>
                <w:rFonts w:ascii="Times New Roman" w:eastAsia="宋体" w:hAnsi="Times New Roman" w:cs="Times New Roman"/>
                <w:color w:val="000000" w:themeColor="text1"/>
                <w:kern w:val="0"/>
                <w:sz w:val="21"/>
                <w:szCs w:val="21"/>
              </w:rPr>
            </w:pPr>
          </w:p>
        </w:tc>
        <w:tc>
          <w:tcPr>
            <w:tcW w:w="4581" w:type="dxa"/>
            <w:vMerge w:val="restart"/>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累年最大一次暴雨量及相应历时</w:t>
            </w:r>
          </w:p>
        </w:tc>
        <w:tc>
          <w:tcPr>
            <w:tcW w:w="891"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mm</w:t>
            </w:r>
          </w:p>
        </w:tc>
        <w:tc>
          <w:tcPr>
            <w:tcW w:w="1133"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153.3</w:t>
            </w:r>
          </w:p>
        </w:tc>
      </w:tr>
      <w:tr w:rsidR="00DB6592">
        <w:trPr>
          <w:trHeight w:val="340"/>
          <w:jc w:val="center"/>
        </w:trPr>
        <w:tc>
          <w:tcPr>
            <w:tcW w:w="892" w:type="dxa"/>
            <w:vMerge/>
            <w:shd w:val="clear" w:color="auto" w:fill="auto"/>
            <w:vAlign w:val="center"/>
          </w:tcPr>
          <w:p w:rsidR="00DB6592" w:rsidRDefault="00DB6592">
            <w:pPr>
              <w:spacing w:line="260" w:lineRule="exact"/>
              <w:jc w:val="center"/>
              <w:rPr>
                <w:rFonts w:ascii="Times New Roman" w:eastAsia="宋体" w:hAnsi="Times New Roman" w:cs="Times New Roman"/>
                <w:color w:val="000000" w:themeColor="text1"/>
                <w:kern w:val="0"/>
                <w:sz w:val="21"/>
                <w:szCs w:val="21"/>
              </w:rPr>
            </w:pPr>
          </w:p>
        </w:tc>
        <w:tc>
          <w:tcPr>
            <w:tcW w:w="1507" w:type="dxa"/>
            <w:vMerge/>
            <w:shd w:val="clear" w:color="auto" w:fill="auto"/>
            <w:vAlign w:val="center"/>
          </w:tcPr>
          <w:p w:rsidR="00DB6592" w:rsidRDefault="00DB6592">
            <w:pPr>
              <w:spacing w:line="260" w:lineRule="exact"/>
              <w:jc w:val="center"/>
              <w:rPr>
                <w:rFonts w:ascii="Times New Roman" w:eastAsia="宋体" w:hAnsi="Times New Roman" w:cs="Times New Roman"/>
                <w:color w:val="000000" w:themeColor="text1"/>
                <w:kern w:val="0"/>
                <w:sz w:val="21"/>
                <w:szCs w:val="21"/>
              </w:rPr>
            </w:pPr>
          </w:p>
        </w:tc>
        <w:tc>
          <w:tcPr>
            <w:tcW w:w="4581" w:type="dxa"/>
            <w:vMerge/>
            <w:shd w:val="clear" w:color="auto" w:fill="auto"/>
            <w:vAlign w:val="center"/>
          </w:tcPr>
          <w:p w:rsidR="00DB6592" w:rsidRDefault="00DB6592">
            <w:pPr>
              <w:spacing w:line="260" w:lineRule="exact"/>
              <w:jc w:val="center"/>
              <w:rPr>
                <w:rFonts w:ascii="Times New Roman" w:eastAsia="宋体" w:hAnsi="Times New Roman" w:cs="Times New Roman"/>
                <w:color w:val="000000" w:themeColor="text1"/>
                <w:kern w:val="0"/>
                <w:sz w:val="21"/>
                <w:szCs w:val="21"/>
              </w:rPr>
            </w:pPr>
          </w:p>
        </w:tc>
        <w:tc>
          <w:tcPr>
            <w:tcW w:w="891"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d</w:t>
            </w:r>
          </w:p>
        </w:tc>
        <w:tc>
          <w:tcPr>
            <w:tcW w:w="1133"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1</w:t>
            </w:r>
          </w:p>
        </w:tc>
      </w:tr>
      <w:tr w:rsidR="00DB6592">
        <w:trPr>
          <w:trHeight w:val="340"/>
          <w:jc w:val="center"/>
        </w:trPr>
        <w:tc>
          <w:tcPr>
            <w:tcW w:w="892" w:type="dxa"/>
            <w:vMerge w:val="restart"/>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6</w:t>
            </w:r>
          </w:p>
        </w:tc>
        <w:tc>
          <w:tcPr>
            <w:tcW w:w="1507" w:type="dxa"/>
            <w:vMerge w:val="restart"/>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蒸发量</w:t>
            </w:r>
          </w:p>
        </w:tc>
        <w:tc>
          <w:tcPr>
            <w:tcW w:w="4581"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年最大蒸发量</w:t>
            </w:r>
          </w:p>
        </w:tc>
        <w:tc>
          <w:tcPr>
            <w:tcW w:w="891"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mm</w:t>
            </w:r>
          </w:p>
        </w:tc>
        <w:tc>
          <w:tcPr>
            <w:tcW w:w="1133"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2183.6</w:t>
            </w:r>
          </w:p>
        </w:tc>
      </w:tr>
      <w:tr w:rsidR="00DB6592">
        <w:trPr>
          <w:trHeight w:val="340"/>
          <w:jc w:val="center"/>
        </w:trPr>
        <w:tc>
          <w:tcPr>
            <w:tcW w:w="892" w:type="dxa"/>
            <w:vMerge/>
            <w:shd w:val="clear" w:color="auto" w:fill="auto"/>
            <w:vAlign w:val="center"/>
          </w:tcPr>
          <w:p w:rsidR="00DB6592" w:rsidRDefault="00DB6592">
            <w:pPr>
              <w:spacing w:line="260" w:lineRule="exact"/>
              <w:jc w:val="center"/>
              <w:rPr>
                <w:rFonts w:ascii="Times New Roman" w:eastAsia="宋体" w:hAnsi="Times New Roman" w:cs="Times New Roman"/>
                <w:color w:val="000000" w:themeColor="text1"/>
                <w:kern w:val="0"/>
                <w:sz w:val="21"/>
                <w:szCs w:val="21"/>
              </w:rPr>
            </w:pPr>
          </w:p>
        </w:tc>
        <w:tc>
          <w:tcPr>
            <w:tcW w:w="1507" w:type="dxa"/>
            <w:vMerge/>
            <w:shd w:val="clear" w:color="auto" w:fill="auto"/>
            <w:vAlign w:val="center"/>
          </w:tcPr>
          <w:p w:rsidR="00DB6592" w:rsidRDefault="00DB6592">
            <w:pPr>
              <w:spacing w:line="260" w:lineRule="exact"/>
              <w:jc w:val="center"/>
              <w:rPr>
                <w:rFonts w:ascii="Times New Roman" w:eastAsia="宋体" w:hAnsi="Times New Roman" w:cs="Times New Roman"/>
                <w:color w:val="000000" w:themeColor="text1"/>
                <w:kern w:val="0"/>
                <w:sz w:val="21"/>
                <w:szCs w:val="21"/>
              </w:rPr>
            </w:pPr>
          </w:p>
        </w:tc>
        <w:tc>
          <w:tcPr>
            <w:tcW w:w="4581"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年最小蒸发量</w:t>
            </w:r>
          </w:p>
        </w:tc>
        <w:tc>
          <w:tcPr>
            <w:tcW w:w="891"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mm</w:t>
            </w:r>
          </w:p>
        </w:tc>
        <w:tc>
          <w:tcPr>
            <w:tcW w:w="1133"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1626.7</w:t>
            </w:r>
          </w:p>
        </w:tc>
      </w:tr>
      <w:tr w:rsidR="00DB6592">
        <w:trPr>
          <w:trHeight w:val="340"/>
          <w:jc w:val="center"/>
        </w:trPr>
        <w:tc>
          <w:tcPr>
            <w:tcW w:w="892" w:type="dxa"/>
            <w:vMerge w:val="restart"/>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7</w:t>
            </w:r>
          </w:p>
        </w:tc>
        <w:tc>
          <w:tcPr>
            <w:tcW w:w="1507" w:type="dxa"/>
            <w:vMerge w:val="restart"/>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日照时数</w:t>
            </w:r>
          </w:p>
        </w:tc>
        <w:tc>
          <w:tcPr>
            <w:tcW w:w="4581"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年平均日照时数</w:t>
            </w:r>
          </w:p>
        </w:tc>
        <w:tc>
          <w:tcPr>
            <w:tcW w:w="891"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h</w:t>
            </w:r>
          </w:p>
        </w:tc>
        <w:tc>
          <w:tcPr>
            <w:tcW w:w="1133"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2054.5</w:t>
            </w:r>
          </w:p>
        </w:tc>
      </w:tr>
      <w:tr w:rsidR="00DB6592">
        <w:trPr>
          <w:trHeight w:val="340"/>
          <w:jc w:val="center"/>
        </w:trPr>
        <w:tc>
          <w:tcPr>
            <w:tcW w:w="892" w:type="dxa"/>
            <w:vMerge/>
            <w:shd w:val="clear" w:color="auto" w:fill="auto"/>
            <w:vAlign w:val="center"/>
          </w:tcPr>
          <w:p w:rsidR="00DB6592" w:rsidRDefault="00DB6592">
            <w:pPr>
              <w:spacing w:line="260" w:lineRule="exact"/>
              <w:jc w:val="center"/>
              <w:rPr>
                <w:rFonts w:ascii="Times New Roman" w:eastAsia="宋体" w:hAnsi="Times New Roman" w:cs="Times New Roman"/>
                <w:color w:val="000000" w:themeColor="text1"/>
                <w:kern w:val="0"/>
                <w:sz w:val="21"/>
                <w:szCs w:val="21"/>
              </w:rPr>
            </w:pPr>
          </w:p>
        </w:tc>
        <w:tc>
          <w:tcPr>
            <w:tcW w:w="1507" w:type="dxa"/>
            <w:vMerge/>
            <w:shd w:val="clear" w:color="auto" w:fill="auto"/>
            <w:vAlign w:val="center"/>
          </w:tcPr>
          <w:p w:rsidR="00DB6592" w:rsidRDefault="00DB6592">
            <w:pPr>
              <w:spacing w:line="260" w:lineRule="exact"/>
              <w:jc w:val="center"/>
              <w:rPr>
                <w:rFonts w:ascii="Times New Roman" w:eastAsia="宋体" w:hAnsi="Times New Roman" w:cs="Times New Roman"/>
                <w:color w:val="000000" w:themeColor="text1"/>
                <w:kern w:val="0"/>
                <w:sz w:val="21"/>
                <w:szCs w:val="21"/>
              </w:rPr>
            </w:pPr>
          </w:p>
        </w:tc>
        <w:tc>
          <w:tcPr>
            <w:tcW w:w="4581"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日照百分率</w:t>
            </w:r>
          </w:p>
        </w:tc>
        <w:tc>
          <w:tcPr>
            <w:tcW w:w="891"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c>
          <w:tcPr>
            <w:tcW w:w="1133"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46</w:t>
            </w:r>
          </w:p>
        </w:tc>
      </w:tr>
      <w:tr w:rsidR="00DB6592">
        <w:trPr>
          <w:trHeight w:val="340"/>
          <w:jc w:val="center"/>
        </w:trPr>
        <w:tc>
          <w:tcPr>
            <w:tcW w:w="892" w:type="dxa"/>
            <w:vMerge/>
            <w:shd w:val="clear" w:color="auto" w:fill="auto"/>
            <w:vAlign w:val="center"/>
          </w:tcPr>
          <w:p w:rsidR="00DB6592" w:rsidRDefault="00DB6592">
            <w:pPr>
              <w:spacing w:line="260" w:lineRule="exact"/>
              <w:jc w:val="center"/>
              <w:rPr>
                <w:rFonts w:ascii="Times New Roman" w:eastAsia="宋体" w:hAnsi="Times New Roman" w:cs="Times New Roman"/>
                <w:color w:val="000000" w:themeColor="text1"/>
                <w:kern w:val="0"/>
                <w:sz w:val="21"/>
                <w:szCs w:val="21"/>
              </w:rPr>
            </w:pPr>
          </w:p>
        </w:tc>
        <w:tc>
          <w:tcPr>
            <w:tcW w:w="1507" w:type="dxa"/>
            <w:vMerge/>
            <w:shd w:val="clear" w:color="auto" w:fill="auto"/>
            <w:vAlign w:val="center"/>
          </w:tcPr>
          <w:p w:rsidR="00DB6592" w:rsidRDefault="00DB6592">
            <w:pPr>
              <w:spacing w:line="260" w:lineRule="exact"/>
              <w:jc w:val="center"/>
              <w:rPr>
                <w:rFonts w:ascii="Times New Roman" w:eastAsia="宋体" w:hAnsi="Times New Roman" w:cs="Times New Roman"/>
                <w:color w:val="000000" w:themeColor="text1"/>
                <w:kern w:val="0"/>
                <w:sz w:val="21"/>
                <w:szCs w:val="21"/>
              </w:rPr>
            </w:pPr>
          </w:p>
        </w:tc>
        <w:tc>
          <w:tcPr>
            <w:tcW w:w="4581"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年最大日照时数</w:t>
            </w:r>
          </w:p>
        </w:tc>
        <w:tc>
          <w:tcPr>
            <w:tcW w:w="891"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h</w:t>
            </w:r>
          </w:p>
        </w:tc>
        <w:tc>
          <w:tcPr>
            <w:tcW w:w="1133"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2383.9</w:t>
            </w:r>
          </w:p>
        </w:tc>
      </w:tr>
      <w:tr w:rsidR="00DB6592">
        <w:trPr>
          <w:trHeight w:val="340"/>
          <w:jc w:val="center"/>
        </w:trPr>
        <w:tc>
          <w:tcPr>
            <w:tcW w:w="892" w:type="dxa"/>
            <w:vMerge/>
            <w:shd w:val="clear" w:color="auto" w:fill="auto"/>
            <w:vAlign w:val="center"/>
          </w:tcPr>
          <w:p w:rsidR="00DB6592" w:rsidRDefault="00DB6592">
            <w:pPr>
              <w:spacing w:line="260" w:lineRule="exact"/>
              <w:jc w:val="center"/>
              <w:rPr>
                <w:rFonts w:ascii="Times New Roman" w:eastAsia="宋体" w:hAnsi="Times New Roman" w:cs="Times New Roman"/>
                <w:color w:val="000000" w:themeColor="text1"/>
                <w:kern w:val="0"/>
                <w:sz w:val="21"/>
                <w:szCs w:val="21"/>
              </w:rPr>
            </w:pPr>
          </w:p>
        </w:tc>
        <w:tc>
          <w:tcPr>
            <w:tcW w:w="1507" w:type="dxa"/>
            <w:vMerge/>
            <w:shd w:val="clear" w:color="auto" w:fill="auto"/>
            <w:vAlign w:val="center"/>
          </w:tcPr>
          <w:p w:rsidR="00DB6592" w:rsidRDefault="00DB6592">
            <w:pPr>
              <w:spacing w:line="260" w:lineRule="exact"/>
              <w:jc w:val="center"/>
              <w:rPr>
                <w:rFonts w:ascii="Times New Roman" w:eastAsia="宋体" w:hAnsi="Times New Roman" w:cs="Times New Roman"/>
                <w:color w:val="000000" w:themeColor="text1"/>
                <w:kern w:val="0"/>
                <w:sz w:val="21"/>
                <w:szCs w:val="21"/>
              </w:rPr>
            </w:pPr>
          </w:p>
        </w:tc>
        <w:tc>
          <w:tcPr>
            <w:tcW w:w="4581"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年最小日照时数</w:t>
            </w:r>
          </w:p>
        </w:tc>
        <w:tc>
          <w:tcPr>
            <w:tcW w:w="891"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h</w:t>
            </w:r>
          </w:p>
        </w:tc>
        <w:tc>
          <w:tcPr>
            <w:tcW w:w="1133" w:type="dxa"/>
            <w:shd w:val="clear" w:color="auto" w:fill="auto"/>
            <w:vAlign w:val="center"/>
          </w:tcPr>
          <w:p w:rsidR="00DB6592" w:rsidRDefault="00FD01D4">
            <w:pPr>
              <w:spacing w:line="260" w:lineRule="exact"/>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1678.7</w:t>
            </w:r>
          </w:p>
        </w:tc>
      </w:tr>
    </w:tbl>
    <w:p w:rsidR="00DB6592" w:rsidRDefault="00DB6592">
      <w:pPr>
        <w:rPr>
          <w:rFonts w:ascii="Times New Roman" w:eastAsia="宋体" w:hAnsi="Times New Roman" w:cs="Times New Roman"/>
          <w:color w:val="000000" w:themeColor="text1"/>
        </w:rPr>
      </w:pPr>
    </w:p>
    <w:p w:rsidR="00DB6592" w:rsidRDefault="00FD01D4">
      <w:pPr>
        <w:pStyle w:val="32"/>
        <w:spacing w:before="0" w:after="0" w:line="415" w:lineRule="auto"/>
        <w:rPr>
          <w:rFonts w:ascii="Times New Roman" w:eastAsia="宋体" w:hAnsi="Times New Roman" w:cs="Times New Roman"/>
          <w:color w:val="000000" w:themeColor="text1"/>
          <w:sz w:val="28"/>
        </w:rPr>
      </w:pPr>
      <w:r>
        <w:rPr>
          <w:rFonts w:ascii="Times New Roman" w:eastAsia="宋体" w:hAnsi="Times New Roman" w:cs="Times New Roman"/>
          <w:color w:val="000000" w:themeColor="text1"/>
          <w:sz w:val="28"/>
        </w:rPr>
        <w:t>5.1.4</w:t>
      </w:r>
      <w:r>
        <w:rPr>
          <w:rFonts w:ascii="Times New Roman" w:eastAsia="宋体" w:hAnsi="Times New Roman" w:cs="Times New Roman"/>
          <w:color w:val="000000" w:themeColor="text1"/>
          <w:sz w:val="28"/>
        </w:rPr>
        <w:t>地表水系水文特征</w:t>
      </w:r>
      <w:bookmarkEnd w:id="170"/>
      <w:bookmarkEnd w:id="171"/>
      <w:bookmarkEnd w:id="172"/>
    </w:p>
    <w:p w:rsidR="00DB6592" w:rsidRDefault="00FD01D4">
      <w:pPr>
        <w:spacing w:line="360" w:lineRule="auto"/>
        <w:ind w:firstLineChars="200" w:firstLine="482"/>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w:t>
      </w:r>
      <w:r>
        <w:rPr>
          <w:rFonts w:ascii="Times New Roman" w:eastAsia="宋体" w:hAnsi="Times New Roman" w:cs="Times New Roman"/>
          <w:b/>
          <w:color w:val="000000" w:themeColor="text1"/>
        </w:rPr>
        <w:t>1</w:t>
      </w:r>
      <w:r>
        <w:rPr>
          <w:rFonts w:ascii="Times New Roman" w:eastAsia="宋体" w:hAnsi="Times New Roman" w:cs="Times New Roman"/>
          <w:b/>
          <w:color w:val="000000" w:themeColor="text1"/>
        </w:rPr>
        <w:t>）河流</w:t>
      </w:r>
    </w:p>
    <w:p w:rsidR="00DB6592" w:rsidRDefault="00FD01D4">
      <w:pPr>
        <w:tabs>
          <w:tab w:val="left" w:pos="540"/>
        </w:tabs>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安宁市境内河流有螳螂川、鸣矣河、禄脿河、九龙河、沙河、马料河、县街河、九渡河。除九渡河属红河水系外，其余均为长江水系。</w:t>
      </w:r>
    </w:p>
    <w:p w:rsidR="00DB6592" w:rsidRDefault="00FD01D4">
      <w:pPr>
        <w:tabs>
          <w:tab w:val="left" w:pos="540"/>
        </w:tabs>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规划区主要地表水系为鸣矣河和螳螂川，鸣矣河系螳螂川的一级支流，在连然镇通仙桥汇入螳螂川。</w:t>
      </w:r>
    </w:p>
    <w:p w:rsidR="00DB6592" w:rsidRDefault="00FD01D4">
      <w:pPr>
        <w:tabs>
          <w:tab w:val="left" w:pos="540"/>
        </w:tabs>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螳螂川曾经是滇池的唯一出口河，</w:t>
      </w:r>
      <w:r>
        <w:rPr>
          <w:rFonts w:ascii="Times New Roman" w:eastAsia="宋体" w:hAnsi="Times New Roman" w:cs="Times New Roman"/>
          <w:color w:val="000000" w:themeColor="text1"/>
        </w:rPr>
        <w:t>1998</w:t>
      </w:r>
      <w:r>
        <w:rPr>
          <w:rFonts w:ascii="Times New Roman" w:eastAsia="宋体" w:hAnsi="Times New Roman" w:cs="Times New Roman"/>
          <w:color w:val="000000" w:themeColor="text1"/>
        </w:rPr>
        <w:t>年滇池的西苑隧洞打通，滇池外草海的湖水可以通过西苑隧洞流入沙河，再进入螳螂川。螳螂川的主要支流还有马料河、鸣矣河、前山莨河、禄裱河等。螳螂川流量的大小主要受滇池海口中滩闸和西苑隧洞闸门人为控制的影响。在非汛期，西苑隧洞闸门不放水，沙河流量很小，中滩闸人为控制泄放维持下游用水要求的流量，螳螂川流量不大；在汛期，视滇池水位和降雨情况，西苑隧洞闸门和中滩闸门打开泄放洪水，螳螂川流量很大，甚至洪水成灾。</w:t>
      </w:r>
    </w:p>
    <w:p w:rsidR="00DB6592" w:rsidRDefault="00FD01D4">
      <w:pPr>
        <w:tabs>
          <w:tab w:val="left" w:pos="540"/>
        </w:tabs>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螳螂川在安宁市境内流经连然镇、太平镇、温泉镇、草铺镇、青龙镇，河面宽</w:t>
      </w:r>
      <w:r>
        <w:rPr>
          <w:rFonts w:ascii="Times New Roman" w:eastAsia="宋体" w:hAnsi="Times New Roman" w:cs="Times New Roman"/>
          <w:color w:val="000000" w:themeColor="text1"/>
        </w:rPr>
        <w:t>18</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35m</w:t>
      </w:r>
      <w:r>
        <w:rPr>
          <w:rFonts w:ascii="Times New Roman" w:eastAsia="宋体" w:hAnsi="Times New Roman" w:cs="Times New Roman"/>
          <w:color w:val="000000" w:themeColor="text1"/>
        </w:rPr>
        <w:t>，年平均径流量</w:t>
      </w:r>
      <w:r>
        <w:rPr>
          <w:rFonts w:ascii="Times New Roman" w:eastAsia="宋体" w:hAnsi="Times New Roman" w:cs="Times New Roman"/>
          <w:color w:val="000000" w:themeColor="text1"/>
        </w:rPr>
        <w:t>0.555</w:t>
      </w:r>
      <w:r>
        <w:rPr>
          <w:rFonts w:ascii="Times New Roman" w:eastAsia="宋体" w:hAnsi="Times New Roman" w:cs="Times New Roman"/>
          <w:color w:val="000000" w:themeColor="text1"/>
        </w:rPr>
        <w:t>亿</w:t>
      </w:r>
      <w:r>
        <w:rPr>
          <w:rFonts w:ascii="Times New Roman" w:eastAsia="宋体" w:hAnsi="Times New Roman" w:cs="Times New Roman"/>
          <w:color w:val="000000" w:themeColor="text1"/>
        </w:rPr>
        <w:t>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95%</w:t>
      </w:r>
      <w:r>
        <w:rPr>
          <w:rFonts w:ascii="Times New Roman" w:eastAsia="宋体" w:hAnsi="Times New Roman" w:cs="Times New Roman"/>
          <w:color w:val="000000" w:themeColor="text1"/>
        </w:rPr>
        <w:t>保证率月平均枯水流量</w:t>
      </w:r>
      <w:r>
        <w:rPr>
          <w:rFonts w:ascii="Times New Roman" w:eastAsia="宋体" w:hAnsi="Times New Roman" w:cs="Times New Roman"/>
          <w:color w:val="000000" w:themeColor="text1"/>
        </w:rPr>
        <w:t>1.02m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/s</w:t>
      </w:r>
      <w:r>
        <w:rPr>
          <w:rFonts w:ascii="Times New Roman" w:eastAsia="宋体" w:hAnsi="Times New Roman" w:cs="Times New Roman"/>
          <w:color w:val="000000" w:themeColor="text1"/>
        </w:rPr>
        <w:t>，河床平均坡降</w:t>
      </w:r>
      <w:r>
        <w:rPr>
          <w:rFonts w:ascii="Times New Roman" w:eastAsia="宋体" w:hAnsi="Times New Roman" w:cs="Times New Roman"/>
          <w:color w:val="000000" w:themeColor="text1"/>
        </w:rPr>
        <w:lastRenderedPageBreak/>
        <w:t>1.5%</w:t>
      </w:r>
      <w:r>
        <w:rPr>
          <w:rFonts w:ascii="Times New Roman" w:eastAsia="宋体" w:hAnsi="Times New Roman" w:cs="Times New Roman"/>
          <w:color w:val="000000" w:themeColor="text1"/>
        </w:rPr>
        <w:t>，流域面积</w:t>
      </w:r>
      <w:r>
        <w:rPr>
          <w:rFonts w:ascii="Times New Roman" w:eastAsia="宋体" w:hAnsi="Times New Roman" w:cs="Times New Roman"/>
          <w:color w:val="000000" w:themeColor="text1"/>
        </w:rPr>
        <w:t>222.05km</w:t>
      </w:r>
      <w:r>
        <w:rPr>
          <w:rFonts w:ascii="Times New Roman" w:eastAsia="宋体" w:hAnsi="Times New Roman" w:cs="Times New Roman"/>
          <w:color w:val="000000" w:themeColor="text1"/>
          <w:vertAlign w:val="superscript"/>
        </w:rPr>
        <w:t>2</w:t>
      </w:r>
      <w:r>
        <w:rPr>
          <w:rFonts w:ascii="Times New Roman" w:eastAsia="宋体" w:hAnsi="Times New Roman" w:cs="Times New Roman"/>
          <w:color w:val="000000" w:themeColor="text1"/>
        </w:rPr>
        <w:t>。螳螂川执行地表水环境质量</w:t>
      </w:r>
      <w:r>
        <w:rPr>
          <w:rFonts w:ascii="宋体" w:eastAsia="宋体" w:hAnsi="宋体" w:cs="宋体" w:hint="eastAsia"/>
          <w:color w:val="000000" w:themeColor="text1"/>
        </w:rPr>
        <w:t>Ⅳ</w:t>
      </w:r>
      <w:r>
        <w:rPr>
          <w:rFonts w:ascii="Times New Roman" w:eastAsia="宋体" w:hAnsi="Times New Roman" w:cs="Times New Roman"/>
          <w:color w:val="000000" w:themeColor="text1"/>
        </w:rPr>
        <w:t>类标准，适用于一般工业用水及人体非直接接触的观赏及娱乐用水，纳污排洪为其主要功能。螳螂川水质现已为劣</w:t>
      </w:r>
      <w:r>
        <w:rPr>
          <w:rFonts w:ascii="宋体" w:eastAsia="宋体" w:hAnsi="宋体" w:cs="宋体" w:hint="eastAsia"/>
          <w:color w:val="000000" w:themeColor="text1"/>
        </w:rPr>
        <w:t>Ⅴ</w:t>
      </w:r>
      <w:r>
        <w:rPr>
          <w:rFonts w:ascii="Times New Roman" w:eastAsia="宋体" w:hAnsi="Times New Roman" w:cs="Times New Roman"/>
          <w:color w:val="000000" w:themeColor="text1"/>
        </w:rPr>
        <w:t>类。</w:t>
      </w:r>
    </w:p>
    <w:p w:rsidR="00DB6592" w:rsidRDefault="00FD01D4">
      <w:pPr>
        <w:tabs>
          <w:tab w:val="left" w:pos="540"/>
        </w:tabs>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鸣矣河发源于晋宁县双河乡，流域面积</w:t>
      </w:r>
      <w:r>
        <w:rPr>
          <w:rFonts w:ascii="Times New Roman" w:eastAsia="宋体" w:hAnsi="Times New Roman" w:cs="Times New Roman"/>
          <w:color w:val="000000" w:themeColor="text1"/>
        </w:rPr>
        <w:t>581.75km</w:t>
      </w:r>
      <w:r>
        <w:rPr>
          <w:rFonts w:ascii="Times New Roman" w:eastAsia="宋体" w:hAnsi="Times New Roman" w:cs="Times New Roman"/>
          <w:color w:val="000000" w:themeColor="text1"/>
          <w:vertAlign w:val="superscript"/>
        </w:rPr>
        <w:t>2</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流程</w:t>
      </w:r>
      <w:r>
        <w:rPr>
          <w:rFonts w:ascii="Times New Roman" w:eastAsia="宋体" w:hAnsi="Times New Roman" w:cs="Times New Roman"/>
          <w:color w:val="000000" w:themeColor="text1"/>
        </w:rPr>
        <w:t>71km</w:t>
      </w:r>
      <w:r>
        <w:rPr>
          <w:rFonts w:ascii="Times New Roman" w:eastAsia="宋体" w:hAnsi="Times New Roman" w:cs="Times New Roman"/>
          <w:color w:val="000000" w:themeColor="text1"/>
        </w:rPr>
        <w:t>，多年平均径流量</w:t>
      </w:r>
      <w:r>
        <w:rPr>
          <w:rFonts w:ascii="Times New Roman" w:eastAsia="宋体" w:hAnsi="Times New Roman" w:cs="Times New Roman"/>
          <w:color w:val="000000" w:themeColor="text1"/>
        </w:rPr>
        <w:t>0.89</w:t>
      </w:r>
      <w:r>
        <w:rPr>
          <w:rFonts w:ascii="Times New Roman" w:eastAsia="宋体" w:hAnsi="Times New Roman" w:cs="Times New Roman"/>
          <w:color w:val="000000" w:themeColor="text1"/>
        </w:rPr>
        <w:t>亿</w:t>
      </w:r>
      <w:r>
        <w:rPr>
          <w:rFonts w:ascii="Times New Roman" w:eastAsia="宋体" w:hAnsi="Times New Roman" w:cs="Times New Roman"/>
          <w:color w:val="000000" w:themeColor="text1"/>
        </w:rPr>
        <w:t>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，鸣矣河下石江设有城市集中式饮用水源取水口，河道环境功能为地表水</w:t>
      </w:r>
      <w:r>
        <w:rPr>
          <w:rFonts w:ascii="宋体" w:eastAsia="宋体" w:hAnsi="宋体" w:cs="宋体" w:hint="eastAsia"/>
          <w:color w:val="000000" w:themeColor="text1"/>
        </w:rPr>
        <w:t>Ⅲ</w:t>
      </w:r>
      <w:r>
        <w:rPr>
          <w:rFonts w:ascii="Times New Roman" w:eastAsia="宋体" w:hAnsi="Times New Roman" w:cs="Times New Roman"/>
          <w:color w:val="000000" w:themeColor="text1"/>
        </w:rPr>
        <w:t>类，现状水质为</w:t>
      </w:r>
      <w:r>
        <w:rPr>
          <w:rFonts w:ascii="宋体" w:eastAsia="宋体" w:hAnsi="宋体" w:cs="宋体" w:hint="eastAsia"/>
          <w:color w:val="000000" w:themeColor="text1"/>
        </w:rPr>
        <w:t>Ⅳ</w:t>
      </w:r>
      <w:r>
        <w:rPr>
          <w:rFonts w:ascii="Times New Roman" w:eastAsia="宋体" w:hAnsi="Times New Roman" w:cs="Times New Roman"/>
          <w:color w:val="000000" w:themeColor="text1"/>
        </w:rPr>
        <w:t>类。</w:t>
      </w:r>
    </w:p>
    <w:p w:rsidR="00DB6592" w:rsidRDefault="00FD01D4">
      <w:pPr>
        <w:tabs>
          <w:tab w:val="left" w:pos="540"/>
        </w:tabs>
        <w:spacing w:line="360" w:lineRule="auto"/>
        <w:ind w:firstLineChars="200" w:firstLine="482"/>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w:t>
      </w:r>
      <w:r>
        <w:rPr>
          <w:rFonts w:ascii="Times New Roman" w:eastAsia="宋体" w:hAnsi="Times New Roman" w:cs="Times New Roman"/>
          <w:b/>
          <w:color w:val="000000" w:themeColor="text1"/>
        </w:rPr>
        <w:t>2</w:t>
      </w:r>
      <w:r>
        <w:rPr>
          <w:rFonts w:ascii="Times New Roman" w:eastAsia="宋体" w:hAnsi="Times New Roman" w:cs="Times New Roman"/>
          <w:b/>
          <w:color w:val="000000" w:themeColor="text1"/>
        </w:rPr>
        <w:t>）水库</w:t>
      </w:r>
    </w:p>
    <w:p w:rsidR="00DB6592" w:rsidRDefault="00FD01D4">
      <w:pPr>
        <w:tabs>
          <w:tab w:val="left" w:pos="540"/>
        </w:tabs>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安宁市目前已建成中型水库</w:t>
      </w:r>
      <w:r>
        <w:rPr>
          <w:rFonts w:ascii="Times New Roman" w:eastAsia="宋体" w:hAnsi="Times New Roman" w:cs="Times New Roman"/>
          <w:color w:val="000000" w:themeColor="text1"/>
        </w:rPr>
        <w:t xml:space="preserve">2 </w:t>
      </w:r>
      <w:r>
        <w:rPr>
          <w:rFonts w:ascii="Times New Roman" w:eastAsia="宋体" w:hAnsi="Times New Roman" w:cs="Times New Roman"/>
          <w:color w:val="000000" w:themeColor="text1"/>
        </w:rPr>
        <w:t>座、小型水库</w:t>
      </w:r>
      <w:r>
        <w:rPr>
          <w:rFonts w:ascii="Times New Roman" w:eastAsia="宋体" w:hAnsi="Times New Roman" w:cs="Times New Roman"/>
          <w:color w:val="000000" w:themeColor="text1"/>
        </w:rPr>
        <w:t xml:space="preserve">124 </w:t>
      </w:r>
      <w:r>
        <w:rPr>
          <w:rFonts w:ascii="Times New Roman" w:eastAsia="宋体" w:hAnsi="Times New Roman" w:cs="Times New Roman"/>
          <w:color w:val="000000" w:themeColor="text1"/>
        </w:rPr>
        <w:t>座。中型水库包括车木河水库和张家坝水库。</w:t>
      </w:r>
    </w:p>
    <w:p w:rsidR="00DB6592" w:rsidRDefault="00FD01D4">
      <w:pPr>
        <w:tabs>
          <w:tab w:val="left" w:pos="540"/>
        </w:tabs>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车木河水库：属中型水库，位于安宁市西南八街镇南部，距安宁市区约</w:t>
      </w:r>
      <w:r>
        <w:rPr>
          <w:rFonts w:ascii="Times New Roman" w:eastAsia="宋体" w:hAnsi="Times New Roman" w:cs="Times New Roman"/>
          <w:color w:val="000000" w:themeColor="text1"/>
        </w:rPr>
        <w:t>42km</w:t>
      </w:r>
      <w:r>
        <w:rPr>
          <w:rFonts w:ascii="Times New Roman" w:eastAsia="宋体" w:hAnsi="Times New Roman" w:cs="Times New Roman"/>
          <w:color w:val="000000" w:themeColor="text1"/>
        </w:rPr>
        <w:t>，总库容为</w:t>
      </w:r>
      <w:r>
        <w:rPr>
          <w:rFonts w:ascii="Times New Roman" w:eastAsia="宋体" w:hAnsi="Times New Roman" w:cs="Times New Roman"/>
          <w:color w:val="000000" w:themeColor="text1"/>
        </w:rPr>
        <w:t>4840</w:t>
      </w:r>
      <w:r>
        <w:rPr>
          <w:rFonts w:ascii="Times New Roman" w:eastAsia="宋体" w:hAnsi="Times New Roman" w:cs="Times New Roman"/>
          <w:color w:val="000000" w:themeColor="text1"/>
        </w:rPr>
        <w:t>万</w:t>
      </w:r>
      <w:r>
        <w:rPr>
          <w:rFonts w:ascii="Times New Roman" w:eastAsia="宋体" w:hAnsi="Times New Roman" w:cs="Times New Roman"/>
          <w:color w:val="000000" w:themeColor="text1"/>
        </w:rPr>
        <w:t>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，兴利库容为</w:t>
      </w:r>
      <w:r>
        <w:rPr>
          <w:rFonts w:ascii="Times New Roman" w:eastAsia="宋体" w:hAnsi="Times New Roman" w:cs="Times New Roman"/>
          <w:color w:val="000000" w:themeColor="text1"/>
        </w:rPr>
        <w:t>3590</w:t>
      </w:r>
      <w:r>
        <w:rPr>
          <w:rFonts w:ascii="Times New Roman" w:eastAsia="宋体" w:hAnsi="Times New Roman" w:cs="Times New Roman"/>
          <w:color w:val="000000" w:themeColor="text1"/>
        </w:rPr>
        <w:t>万</w:t>
      </w:r>
      <w:r>
        <w:rPr>
          <w:rFonts w:ascii="Times New Roman" w:eastAsia="宋体" w:hAnsi="Times New Roman" w:cs="Times New Roman"/>
          <w:color w:val="000000" w:themeColor="text1"/>
        </w:rPr>
        <w:t>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，径流面积为</w:t>
      </w:r>
      <w:r>
        <w:rPr>
          <w:rFonts w:ascii="Times New Roman" w:eastAsia="宋体" w:hAnsi="Times New Roman" w:cs="Times New Roman"/>
          <w:color w:val="000000" w:themeColor="text1"/>
        </w:rPr>
        <w:t>253km</w:t>
      </w:r>
      <w:r>
        <w:rPr>
          <w:rFonts w:ascii="Times New Roman" w:eastAsia="宋体" w:hAnsi="Times New Roman" w:cs="Times New Roman"/>
          <w:color w:val="000000" w:themeColor="text1"/>
          <w:vertAlign w:val="superscript"/>
        </w:rPr>
        <w:t>2</w:t>
      </w:r>
      <w:r>
        <w:rPr>
          <w:rFonts w:ascii="Times New Roman" w:eastAsia="宋体" w:hAnsi="Times New Roman" w:cs="Times New Roman"/>
          <w:color w:val="000000" w:themeColor="text1"/>
        </w:rPr>
        <w:t>，多年平均径流量为</w:t>
      </w:r>
      <w:r>
        <w:rPr>
          <w:rFonts w:ascii="Times New Roman" w:eastAsia="宋体" w:hAnsi="Times New Roman" w:cs="Times New Roman"/>
          <w:color w:val="000000" w:themeColor="text1"/>
        </w:rPr>
        <w:t>4380</w:t>
      </w:r>
      <w:r>
        <w:rPr>
          <w:rFonts w:ascii="Times New Roman" w:eastAsia="宋体" w:hAnsi="Times New Roman" w:cs="Times New Roman"/>
          <w:color w:val="000000" w:themeColor="text1"/>
        </w:rPr>
        <w:t>万</w:t>
      </w:r>
      <w:r>
        <w:rPr>
          <w:rFonts w:ascii="Times New Roman" w:eastAsia="宋体" w:hAnsi="Times New Roman" w:cs="Times New Roman"/>
          <w:color w:val="000000" w:themeColor="text1"/>
        </w:rPr>
        <w:t>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，多年平均供水量为</w:t>
      </w:r>
      <w:r>
        <w:rPr>
          <w:rFonts w:ascii="Times New Roman" w:eastAsia="宋体" w:hAnsi="Times New Roman" w:cs="Times New Roman"/>
          <w:color w:val="000000" w:themeColor="text1"/>
        </w:rPr>
        <w:t>2780</w:t>
      </w:r>
      <w:r>
        <w:rPr>
          <w:rFonts w:ascii="Times New Roman" w:eastAsia="宋体" w:hAnsi="Times New Roman" w:cs="Times New Roman"/>
          <w:color w:val="000000" w:themeColor="text1"/>
        </w:rPr>
        <w:t>万</w:t>
      </w:r>
      <w:r>
        <w:rPr>
          <w:rFonts w:ascii="Times New Roman" w:eastAsia="宋体" w:hAnsi="Times New Roman" w:cs="Times New Roman"/>
          <w:color w:val="000000" w:themeColor="text1"/>
        </w:rPr>
        <w:t>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w:t>
      </w:r>
    </w:p>
    <w:p w:rsidR="00DB6592" w:rsidRDefault="00FD01D4">
      <w:pPr>
        <w:tabs>
          <w:tab w:val="left" w:pos="540"/>
        </w:tabs>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车木河水库具有城镇供水、防洪、农灌功能。农灌面积为</w:t>
      </w:r>
      <w:r>
        <w:rPr>
          <w:rFonts w:ascii="Times New Roman" w:eastAsia="宋体" w:hAnsi="Times New Roman" w:cs="Times New Roman"/>
          <w:color w:val="000000" w:themeColor="text1"/>
        </w:rPr>
        <w:t>2.8</w:t>
      </w:r>
      <w:r>
        <w:rPr>
          <w:rFonts w:ascii="Times New Roman" w:eastAsia="宋体" w:hAnsi="Times New Roman" w:cs="Times New Roman"/>
          <w:color w:val="000000" w:themeColor="text1"/>
        </w:rPr>
        <w:t>万</w:t>
      </w:r>
      <w:r>
        <w:rPr>
          <w:rFonts w:ascii="Times New Roman" w:eastAsia="宋体" w:hAnsi="Times New Roman" w:cs="Times New Roman"/>
          <w:color w:val="000000" w:themeColor="text1"/>
        </w:rPr>
        <w:t>ha</w:t>
      </w:r>
      <w:r>
        <w:rPr>
          <w:rFonts w:ascii="Times New Roman" w:eastAsia="宋体" w:hAnsi="Times New Roman" w:cs="Times New Roman"/>
          <w:color w:val="000000" w:themeColor="text1"/>
        </w:rPr>
        <w:t>。目前，已计划将车木河水库作为安宁市的主要城镇供水水源，输水管道工程建设已近完工，规划城镇供水量为</w:t>
      </w:r>
      <w:r>
        <w:rPr>
          <w:rFonts w:ascii="Times New Roman" w:eastAsia="宋体" w:hAnsi="Times New Roman" w:cs="Times New Roman"/>
          <w:color w:val="000000" w:themeColor="text1"/>
        </w:rPr>
        <w:t>1113</w:t>
      </w:r>
      <w:r>
        <w:rPr>
          <w:rFonts w:ascii="Times New Roman" w:eastAsia="宋体" w:hAnsi="Times New Roman" w:cs="Times New Roman"/>
          <w:color w:val="000000" w:themeColor="text1"/>
        </w:rPr>
        <w:t>万</w:t>
      </w:r>
      <w:r>
        <w:rPr>
          <w:rFonts w:ascii="Times New Roman" w:eastAsia="宋体" w:hAnsi="Times New Roman" w:cs="Times New Roman"/>
          <w:color w:val="000000" w:themeColor="text1"/>
        </w:rPr>
        <w:t>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/a</w:t>
      </w:r>
      <w:r>
        <w:rPr>
          <w:rFonts w:ascii="Times New Roman" w:eastAsia="宋体" w:hAnsi="Times New Roman" w:cs="Times New Roman"/>
          <w:color w:val="000000" w:themeColor="text1"/>
        </w:rPr>
        <w:t>。</w:t>
      </w:r>
    </w:p>
    <w:p w:rsidR="00DB6592" w:rsidRDefault="00FD01D4">
      <w:pPr>
        <w:tabs>
          <w:tab w:val="left" w:pos="540"/>
        </w:tabs>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张家坝水库：属中型水库，位于安宁市草铺镇，在大黄磷项目上马时兴建，为大黄磷的配套供水工程。水库总库容</w:t>
      </w:r>
      <w:r>
        <w:rPr>
          <w:rFonts w:ascii="Times New Roman" w:eastAsia="宋体" w:hAnsi="Times New Roman" w:cs="Times New Roman"/>
          <w:color w:val="000000" w:themeColor="text1"/>
        </w:rPr>
        <w:t xml:space="preserve">1349 </w:t>
      </w:r>
      <w:r>
        <w:rPr>
          <w:rFonts w:ascii="Times New Roman" w:eastAsia="宋体" w:hAnsi="Times New Roman" w:cs="Times New Roman"/>
          <w:color w:val="000000" w:themeColor="text1"/>
        </w:rPr>
        <w:t>万</w:t>
      </w:r>
      <w:r>
        <w:rPr>
          <w:rFonts w:ascii="Times New Roman" w:eastAsia="宋体" w:hAnsi="Times New Roman" w:cs="Times New Roman"/>
          <w:color w:val="000000" w:themeColor="text1"/>
        </w:rPr>
        <w:t>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，兴利库容</w:t>
      </w:r>
      <w:r>
        <w:rPr>
          <w:rFonts w:ascii="Times New Roman" w:eastAsia="宋体" w:hAnsi="Times New Roman" w:cs="Times New Roman"/>
          <w:color w:val="000000" w:themeColor="text1"/>
        </w:rPr>
        <w:t xml:space="preserve">1291 </w:t>
      </w:r>
      <w:r>
        <w:rPr>
          <w:rFonts w:ascii="Times New Roman" w:eastAsia="宋体" w:hAnsi="Times New Roman" w:cs="Times New Roman"/>
          <w:color w:val="000000" w:themeColor="text1"/>
        </w:rPr>
        <w:t>万</w:t>
      </w:r>
      <w:r>
        <w:rPr>
          <w:rFonts w:ascii="Times New Roman" w:eastAsia="宋体" w:hAnsi="Times New Roman" w:cs="Times New Roman"/>
          <w:color w:val="000000" w:themeColor="text1"/>
        </w:rPr>
        <w:t>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，死库容</w:t>
      </w:r>
      <w:r>
        <w:rPr>
          <w:rFonts w:ascii="Times New Roman" w:eastAsia="宋体" w:hAnsi="Times New Roman" w:cs="Times New Roman"/>
          <w:color w:val="000000" w:themeColor="text1"/>
        </w:rPr>
        <w:t>60m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w:t>
      </w:r>
    </w:p>
    <w:p w:rsidR="00DB6592" w:rsidRDefault="00FD01D4">
      <w:pPr>
        <w:tabs>
          <w:tab w:val="left" w:pos="540"/>
        </w:tabs>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张家坝水库为本项目备用水源。</w:t>
      </w:r>
    </w:p>
    <w:p w:rsidR="00DB6592" w:rsidRDefault="00FD01D4">
      <w:pPr>
        <w:tabs>
          <w:tab w:val="left" w:pos="540"/>
        </w:tabs>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区域水系见图</w:t>
      </w:r>
      <w:r>
        <w:rPr>
          <w:rFonts w:ascii="Times New Roman" w:eastAsia="宋体" w:hAnsi="Times New Roman" w:cs="Times New Roman"/>
          <w:color w:val="000000" w:themeColor="text1"/>
        </w:rPr>
        <w:t>5.1-2</w:t>
      </w:r>
      <w:r>
        <w:rPr>
          <w:rFonts w:ascii="Times New Roman" w:eastAsia="宋体" w:hAnsi="Times New Roman" w:cs="Times New Roman"/>
          <w:color w:val="000000" w:themeColor="text1"/>
        </w:rPr>
        <w:t>。</w:t>
      </w:r>
    </w:p>
    <w:p w:rsidR="00DB6592" w:rsidRDefault="00FD01D4">
      <w:pPr>
        <w:spacing w:line="360" w:lineRule="auto"/>
        <w:ind w:firstLineChars="200" w:firstLine="482"/>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w:t>
      </w:r>
      <w:r>
        <w:rPr>
          <w:rFonts w:ascii="Times New Roman" w:eastAsia="宋体" w:hAnsi="Times New Roman" w:cs="Times New Roman"/>
          <w:b/>
          <w:color w:val="000000" w:themeColor="text1"/>
        </w:rPr>
        <w:t>2</w:t>
      </w:r>
      <w:r>
        <w:rPr>
          <w:rFonts w:ascii="Times New Roman" w:eastAsia="宋体" w:hAnsi="Times New Roman" w:cs="Times New Roman"/>
          <w:b/>
          <w:color w:val="000000" w:themeColor="text1"/>
        </w:rPr>
        <w:t>）地下水</w:t>
      </w:r>
    </w:p>
    <w:p w:rsidR="00DB6592" w:rsidRDefault="00FD01D4">
      <w:pPr>
        <w:tabs>
          <w:tab w:val="left" w:pos="540"/>
        </w:tabs>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安宁市地下水处在滇康台脊东缘地带，褶纹、断裂发育，是一过渡带，本区岩石吸水性强烈，物理风化作用明显，所以靠近山脉处的地下水较为丰富，其出露形式为泉水和暗河。最大出露点为温泉珍珠泉及天下第一汤，草铺青龙哨九龙潭，八街镇大龙洞，县街铜车坝村龙潭等蕴藏于土体和岩性空间的特性，以及各种土</w:t>
      </w:r>
      <w:r>
        <w:rPr>
          <w:rFonts w:ascii="Times New Roman" w:eastAsia="宋体" w:hAnsi="Times New Roman" w:cs="Times New Roman"/>
          <w:color w:val="000000" w:themeColor="text1"/>
        </w:rPr>
        <w:t>壤、岩石的富水程度，主要划分为孔隙水、裂隙水和岩溶水三大类。</w:t>
      </w:r>
    </w:p>
    <w:p w:rsidR="00DB6592" w:rsidRDefault="00FD01D4">
      <w:pPr>
        <w:tabs>
          <w:tab w:val="left" w:pos="540"/>
        </w:tabs>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安宁市地下水埋深达</w:t>
      </w:r>
      <w:r>
        <w:rPr>
          <w:rFonts w:ascii="Times New Roman" w:eastAsia="宋体" w:hAnsi="Times New Roman" w:cs="Times New Roman"/>
          <w:color w:val="000000" w:themeColor="text1"/>
        </w:rPr>
        <w:t>70</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160m</w:t>
      </w:r>
      <w:r>
        <w:rPr>
          <w:rFonts w:ascii="Times New Roman" w:eastAsia="宋体" w:hAnsi="Times New Roman" w:cs="Times New Roman"/>
          <w:color w:val="000000" w:themeColor="text1"/>
        </w:rPr>
        <w:t>。市内泉水点较多。有龙潭、堰塘、井等水源。有泉水点</w:t>
      </w:r>
      <w:r>
        <w:rPr>
          <w:rFonts w:ascii="Times New Roman" w:eastAsia="宋体" w:hAnsi="Times New Roman" w:cs="Times New Roman"/>
          <w:color w:val="000000" w:themeColor="text1"/>
        </w:rPr>
        <w:t>55</w:t>
      </w:r>
      <w:r>
        <w:rPr>
          <w:rFonts w:ascii="Times New Roman" w:eastAsia="宋体" w:hAnsi="Times New Roman" w:cs="Times New Roman"/>
          <w:color w:val="000000" w:themeColor="text1"/>
        </w:rPr>
        <w:t>个，主要分布在温泉、八街龙洞龙潭等地。年地下水资源量为</w:t>
      </w:r>
      <w:r>
        <w:rPr>
          <w:rFonts w:ascii="Times New Roman" w:eastAsia="宋体" w:hAnsi="Times New Roman" w:cs="Times New Roman"/>
          <w:color w:val="000000" w:themeColor="text1"/>
        </w:rPr>
        <w:t>0.56</w:t>
      </w:r>
      <w:r>
        <w:rPr>
          <w:rFonts w:ascii="Times New Roman" w:eastAsia="宋体" w:hAnsi="Times New Roman" w:cs="Times New Roman"/>
          <w:color w:val="000000" w:themeColor="text1"/>
        </w:rPr>
        <w:t>亿</w:t>
      </w:r>
      <w:r>
        <w:rPr>
          <w:rFonts w:ascii="Times New Roman" w:eastAsia="宋体" w:hAnsi="Times New Roman" w:cs="Times New Roman"/>
          <w:color w:val="000000" w:themeColor="text1"/>
        </w:rPr>
        <w:t>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，现有开采量</w:t>
      </w:r>
      <w:r>
        <w:rPr>
          <w:rFonts w:ascii="Times New Roman" w:eastAsia="宋体" w:hAnsi="Times New Roman" w:cs="Times New Roman"/>
          <w:color w:val="000000" w:themeColor="text1"/>
        </w:rPr>
        <w:t>0.22</w:t>
      </w:r>
      <w:r>
        <w:rPr>
          <w:rFonts w:ascii="Times New Roman" w:eastAsia="宋体" w:hAnsi="Times New Roman" w:cs="Times New Roman"/>
          <w:color w:val="000000" w:themeColor="text1"/>
        </w:rPr>
        <w:t>亿</w:t>
      </w:r>
      <w:r>
        <w:rPr>
          <w:rFonts w:ascii="Times New Roman" w:eastAsia="宋体" w:hAnsi="Times New Roman" w:cs="Times New Roman"/>
          <w:color w:val="000000" w:themeColor="text1"/>
        </w:rPr>
        <w:t>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。出水流量为</w:t>
      </w:r>
      <w:r>
        <w:rPr>
          <w:rFonts w:ascii="Times New Roman" w:eastAsia="宋体" w:hAnsi="Times New Roman" w:cs="Times New Roman"/>
          <w:color w:val="000000" w:themeColor="text1"/>
        </w:rPr>
        <w:t>0.53m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/s</w:t>
      </w:r>
      <w:r>
        <w:rPr>
          <w:rFonts w:ascii="Times New Roman" w:eastAsia="宋体" w:hAnsi="Times New Roman" w:cs="Times New Roman"/>
          <w:color w:val="000000" w:themeColor="text1"/>
        </w:rPr>
        <w:t>，日出水</w:t>
      </w:r>
      <w:r>
        <w:rPr>
          <w:rFonts w:ascii="Times New Roman" w:eastAsia="宋体" w:hAnsi="Times New Roman" w:cs="Times New Roman"/>
          <w:color w:val="000000" w:themeColor="text1"/>
        </w:rPr>
        <w:t>4.58</w:t>
      </w:r>
      <w:r>
        <w:rPr>
          <w:rFonts w:ascii="Times New Roman" w:eastAsia="宋体" w:hAnsi="Times New Roman" w:cs="Times New Roman"/>
          <w:color w:val="000000" w:themeColor="text1"/>
        </w:rPr>
        <w:t>万</w:t>
      </w:r>
      <w:r>
        <w:rPr>
          <w:rFonts w:ascii="Times New Roman" w:eastAsia="宋体" w:hAnsi="Times New Roman" w:cs="Times New Roman"/>
          <w:color w:val="000000" w:themeColor="text1"/>
        </w:rPr>
        <w:t>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，年出水总量为</w:t>
      </w:r>
      <w:r>
        <w:rPr>
          <w:rFonts w:ascii="Times New Roman" w:eastAsia="宋体" w:hAnsi="Times New Roman" w:cs="Times New Roman"/>
          <w:color w:val="000000" w:themeColor="text1"/>
        </w:rPr>
        <w:t>0.17</w:t>
      </w:r>
      <w:r>
        <w:rPr>
          <w:rFonts w:ascii="Times New Roman" w:eastAsia="宋体" w:hAnsi="Times New Roman" w:cs="Times New Roman"/>
          <w:color w:val="000000" w:themeColor="text1"/>
        </w:rPr>
        <w:t>亿</w:t>
      </w:r>
      <w:r>
        <w:rPr>
          <w:rFonts w:ascii="Times New Roman" w:eastAsia="宋体" w:hAnsi="Times New Roman" w:cs="Times New Roman"/>
          <w:color w:val="000000" w:themeColor="text1"/>
        </w:rPr>
        <w:t>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w:t>
      </w:r>
    </w:p>
    <w:p w:rsidR="00DB6592" w:rsidRDefault="00FD01D4">
      <w:pPr>
        <w:tabs>
          <w:tab w:val="left" w:pos="540"/>
        </w:tabs>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安宁市地热泉的走向与南北向断裂展布一致，在平面分布上似一纺锤状，南北长</w:t>
      </w:r>
      <w:r>
        <w:rPr>
          <w:rFonts w:ascii="Times New Roman" w:eastAsia="宋体" w:hAnsi="Times New Roman" w:cs="Times New Roman"/>
          <w:color w:val="000000" w:themeColor="text1"/>
        </w:rPr>
        <w:lastRenderedPageBreak/>
        <w:t>1300m</w:t>
      </w:r>
      <w:r>
        <w:rPr>
          <w:rFonts w:ascii="Times New Roman" w:eastAsia="宋体" w:hAnsi="Times New Roman" w:cs="Times New Roman"/>
          <w:color w:val="000000" w:themeColor="text1"/>
        </w:rPr>
        <w:t>，东西宽</w:t>
      </w:r>
      <w:r>
        <w:rPr>
          <w:rFonts w:ascii="Times New Roman" w:eastAsia="宋体" w:hAnsi="Times New Roman" w:cs="Times New Roman"/>
          <w:color w:val="000000" w:themeColor="text1"/>
        </w:rPr>
        <w:t>320m</w:t>
      </w:r>
      <w:r>
        <w:rPr>
          <w:rFonts w:ascii="Times New Roman" w:eastAsia="宋体" w:hAnsi="Times New Roman" w:cs="Times New Roman"/>
          <w:color w:val="000000" w:themeColor="text1"/>
        </w:rPr>
        <w:t>。以</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天下第一汤</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为中心构成相对高温区，水温为</w:t>
      </w:r>
      <w:r>
        <w:rPr>
          <w:rFonts w:ascii="Times New Roman" w:eastAsia="宋体" w:hAnsi="Times New Roman" w:cs="Times New Roman"/>
          <w:color w:val="000000" w:themeColor="text1"/>
        </w:rPr>
        <w:t>41</w:t>
      </w:r>
      <w:r>
        <w:rPr>
          <w:rFonts w:ascii="宋体" w:eastAsia="宋体" w:hAnsi="宋体" w:cs="宋体" w:hint="eastAsia"/>
          <w:color w:val="000000" w:themeColor="text1"/>
        </w:rPr>
        <w:t>℃</w:t>
      </w:r>
      <w:r>
        <w:rPr>
          <w:rFonts w:ascii="Times New Roman" w:eastAsia="宋体" w:hAnsi="Times New Roman" w:cs="Times New Roman"/>
          <w:color w:val="000000" w:themeColor="text1"/>
        </w:rPr>
        <w:t>至</w:t>
      </w:r>
      <w:r>
        <w:rPr>
          <w:rFonts w:ascii="Times New Roman" w:eastAsia="宋体" w:hAnsi="Times New Roman" w:cs="Times New Roman"/>
          <w:color w:val="000000" w:themeColor="text1"/>
        </w:rPr>
        <w:t>45</w:t>
      </w:r>
      <w:r>
        <w:rPr>
          <w:rFonts w:ascii="宋体" w:eastAsia="宋体" w:hAnsi="宋体" w:cs="宋体" w:hint="eastAsia"/>
          <w:color w:val="000000" w:themeColor="text1"/>
        </w:rPr>
        <w:t>℃</w:t>
      </w:r>
      <w:r>
        <w:rPr>
          <w:rFonts w:ascii="Times New Roman" w:eastAsia="宋体" w:hAnsi="Times New Roman" w:cs="Times New Roman"/>
          <w:color w:val="000000" w:themeColor="text1"/>
        </w:rPr>
        <w:t>。安宁市温泉镇总热水资源为</w:t>
      </w:r>
      <w:r>
        <w:rPr>
          <w:rFonts w:ascii="Times New Roman" w:eastAsia="宋体" w:hAnsi="Times New Roman" w:cs="Times New Roman"/>
          <w:color w:val="000000" w:themeColor="text1"/>
        </w:rPr>
        <w:t>1.28</w:t>
      </w:r>
      <w:r>
        <w:rPr>
          <w:rFonts w:ascii="Times New Roman" w:eastAsia="宋体" w:hAnsi="Times New Roman" w:cs="Times New Roman"/>
          <w:color w:val="000000" w:themeColor="text1"/>
        </w:rPr>
        <w:t>万</w:t>
      </w:r>
      <w:r>
        <w:rPr>
          <w:rFonts w:ascii="Times New Roman" w:eastAsia="宋体" w:hAnsi="Times New Roman" w:cs="Times New Roman"/>
          <w:color w:val="000000" w:themeColor="text1"/>
        </w:rPr>
        <w:t>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/d</w:t>
      </w:r>
      <w:r>
        <w:rPr>
          <w:rFonts w:ascii="Times New Roman" w:eastAsia="宋体" w:hAnsi="Times New Roman" w:cs="Times New Roman"/>
          <w:color w:val="000000" w:themeColor="text1"/>
        </w:rPr>
        <w:t>，有</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天下第一汤</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等明泉，目前日开采量近</w:t>
      </w:r>
      <w:r>
        <w:rPr>
          <w:rFonts w:ascii="Times New Roman" w:eastAsia="宋体" w:hAnsi="Times New Roman" w:cs="Times New Roman"/>
          <w:color w:val="000000" w:themeColor="text1"/>
        </w:rPr>
        <w:t>1.1</w:t>
      </w:r>
      <w:r>
        <w:rPr>
          <w:rFonts w:ascii="Times New Roman" w:eastAsia="宋体" w:hAnsi="Times New Roman" w:cs="Times New Roman"/>
          <w:color w:val="000000" w:themeColor="text1"/>
        </w:rPr>
        <w:t>万</w:t>
      </w:r>
      <w:r>
        <w:rPr>
          <w:rFonts w:ascii="Times New Roman" w:eastAsia="宋体" w:hAnsi="Times New Roman" w:cs="Times New Roman"/>
          <w:color w:val="000000" w:themeColor="text1"/>
        </w:rPr>
        <w:t>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，开采集中在短时段内，日间水位变化显著，珍珠泉等出现断流。</w:t>
      </w:r>
    </w:p>
    <w:p w:rsidR="00DB6592" w:rsidRDefault="00FD01D4">
      <w:pPr>
        <w:tabs>
          <w:tab w:val="left" w:pos="540"/>
        </w:tabs>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市内地下水开采量大，连然镇的供水也是以地下水为主，市自来水公司在石江供水水源地最高年取水量为</w:t>
      </w:r>
      <w:r>
        <w:rPr>
          <w:rFonts w:ascii="Times New Roman" w:eastAsia="宋体" w:hAnsi="Times New Roman" w:cs="Times New Roman"/>
          <w:color w:val="000000" w:themeColor="text1"/>
        </w:rPr>
        <w:t>730</w:t>
      </w:r>
      <w:r>
        <w:rPr>
          <w:rFonts w:ascii="Times New Roman" w:eastAsia="宋体" w:hAnsi="Times New Roman" w:cs="Times New Roman"/>
          <w:color w:val="000000" w:themeColor="text1"/>
        </w:rPr>
        <w:t>万</w:t>
      </w:r>
      <w:r>
        <w:rPr>
          <w:rFonts w:ascii="Times New Roman" w:eastAsia="宋体" w:hAnsi="Times New Roman" w:cs="Times New Roman"/>
          <w:color w:val="000000" w:themeColor="text1"/>
        </w:rPr>
        <w:t>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w:t>
      </w:r>
    </w:p>
    <w:p w:rsidR="00DB6592" w:rsidRDefault="00FD01D4">
      <w:pPr>
        <w:tabs>
          <w:tab w:val="left" w:pos="540"/>
        </w:tabs>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地下水主要来源靠大气降水在地表入渗补给。安宁市有</w:t>
      </w:r>
      <w:r>
        <w:rPr>
          <w:rFonts w:ascii="Times New Roman" w:eastAsia="宋体" w:hAnsi="Times New Roman" w:cs="Times New Roman"/>
          <w:color w:val="000000" w:themeColor="text1"/>
        </w:rPr>
        <w:t>12</w:t>
      </w:r>
      <w:r>
        <w:rPr>
          <w:rFonts w:ascii="Times New Roman" w:eastAsia="宋体" w:hAnsi="Times New Roman" w:cs="Times New Roman"/>
          <w:color w:val="000000" w:themeColor="text1"/>
        </w:rPr>
        <w:t>个富水块段，潜水和承压埋藏较浅，深度一般在</w:t>
      </w:r>
      <w:r>
        <w:rPr>
          <w:rFonts w:ascii="Times New Roman" w:eastAsia="宋体" w:hAnsi="Times New Roman" w:cs="Times New Roman"/>
          <w:color w:val="000000" w:themeColor="text1"/>
        </w:rPr>
        <w:t>70</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100m</w:t>
      </w:r>
      <w:r>
        <w:rPr>
          <w:rFonts w:ascii="Times New Roman" w:eastAsia="宋体" w:hAnsi="Times New Roman" w:cs="Times New Roman"/>
          <w:color w:val="000000" w:themeColor="text1"/>
        </w:rPr>
        <w:t>，补给条件好，容易更新，具有较好的恢复条件。</w:t>
      </w:r>
    </w:p>
    <w:p w:rsidR="00DB6592" w:rsidRDefault="00FD01D4">
      <w:pPr>
        <w:pStyle w:val="20"/>
        <w:spacing w:before="120" w:after="120" w:line="360" w:lineRule="auto"/>
        <w:rPr>
          <w:rFonts w:ascii="Times New Roman" w:eastAsia="宋体" w:hAnsi="Times New Roman" w:cs="Times New Roman"/>
          <w:color w:val="000000" w:themeColor="text1"/>
          <w:sz w:val="30"/>
          <w:szCs w:val="30"/>
        </w:rPr>
      </w:pPr>
      <w:bookmarkStart w:id="173" w:name="_Toc529024211"/>
      <w:bookmarkStart w:id="174" w:name="_Toc529021122"/>
      <w:bookmarkStart w:id="175" w:name="_Toc529020016"/>
      <w:r>
        <w:rPr>
          <w:rFonts w:ascii="Times New Roman" w:eastAsia="宋体" w:hAnsi="Times New Roman" w:cs="Times New Roman"/>
          <w:color w:val="000000" w:themeColor="text1"/>
          <w:sz w:val="30"/>
          <w:szCs w:val="30"/>
        </w:rPr>
        <w:t>6.4</w:t>
      </w:r>
      <w:r>
        <w:rPr>
          <w:rFonts w:ascii="Times New Roman" w:eastAsia="宋体" w:hAnsi="Times New Roman" w:cs="Times New Roman"/>
          <w:color w:val="000000" w:themeColor="text1"/>
          <w:sz w:val="30"/>
          <w:szCs w:val="30"/>
        </w:rPr>
        <w:t>环境质量现状调查与评价</w:t>
      </w:r>
      <w:bookmarkEnd w:id="173"/>
      <w:bookmarkEnd w:id="174"/>
      <w:bookmarkEnd w:id="175"/>
    </w:p>
    <w:p w:rsidR="00DB6592" w:rsidRDefault="00FD01D4">
      <w:pPr>
        <w:tabs>
          <w:tab w:val="left" w:pos="1620"/>
          <w:tab w:val="left" w:pos="1800"/>
        </w:tabs>
        <w:snapToGrid w:val="0"/>
        <w:spacing w:line="360" w:lineRule="auto"/>
        <w:ind w:firstLine="482"/>
        <w:rPr>
          <w:rFonts w:ascii="Times New Roman" w:eastAsia="宋体" w:hAnsi="Times New Roman" w:cs="Times New Roman"/>
          <w:color w:val="000000" w:themeColor="text1"/>
        </w:rPr>
      </w:pPr>
      <w:r>
        <w:rPr>
          <w:rFonts w:ascii="Times New Roman" w:eastAsia="宋体" w:hAnsi="Times New Roman" w:cs="Times New Roman"/>
          <w:color w:val="000000" w:themeColor="text1"/>
        </w:rPr>
        <w:t>本次环评委托云南科诚环境监测有限公司于</w:t>
      </w:r>
      <w:r>
        <w:rPr>
          <w:rFonts w:ascii="Times New Roman" w:eastAsia="宋体" w:hAnsi="Times New Roman" w:cs="Times New Roman"/>
          <w:color w:val="000000" w:themeColor="text1"/>
        </w:rPr>
        <w:t>2018</w:t>
      </w:r>
      <w:r>
        <w:rPr>
          <w:rFonts w:ascii="Times New Roman" w:eastAsia="宋体" w:hAnsi="Times New Roman" w:cs="Times New Roman"/>
          <w:color w:val="000000" w:themeColor="text1"/>
        </w:rPr>
        <w:t>年</w:t>
      </w:r>
      <w:r>
        <w:rPr>
          <w:rFonts w:ascii="Times New Roman" w:eastAsia="宋体" w:hAnsi="Times New Roman" w:cs="Times New Roman"/>
          <w:color w:val="000000" w:themeColor="text1"/>
        </w:rPr>
        <w:t>11</w:t>
      </w:r>
      <w:r>
        <w:rPr>
          <w:rFonts w:ascii="Times New Roman" w:eastAsia="宋体" w:hAnsi="Times New Roman" w:cs="Times New Roman"/>
          <w:color w:val="000000" w:themeColor="text1"/>
        </w:rPr>
        <w:t>月</w:t>
      </w:r>
      <w:r>
        <w:rPr>
          <w:rFonts w:ascii="Times New Roman" w:eastAsia="宋体" w:hAnsi="Times New Roman" w:cs="Times New Roman" w:hint="eastAsia"/>
          <w:color w:val="000000" w:themeColor="text1"/>
        </w:rPr>
        <w:t>5</w:t>
      </w:r>
      <w:r>
        <w:rPr>
          <w:rFonts w:ascii="Times New Roman" w:eastAsia="宋体" w:hAnsi="Times New Roman" w:cs="Times New Roman"/>
          <w:color w:val="000000" w:themeColor="text1"/>
        </w:rPr>
        <w:t>日至</w:t>
      </w:r>
      <w:r>
        <w:rPr>
          <w:rFonts w:ascii="Times New Roman" w:eastAsia="宋体" w:hAnsi="Times New Roman" w:cs="Times New Roman"/>
          <w:color w:val="000000" w:themeColor="text1"/>
        </w:rPr>
        <w:t>11</w:t>
      </w:r>
      <w:r>
        <w:rPr>
          <w:rFonts w:ascii="Times New Roman" w:eastAsia="宋体" w:hAnsi="Times New Roman" w:cs="Times New Roman"/>
          <w:color w:val="000000" w:themeColor="text1"/>
        </w:rPr>
        <w:t>月</w:t>
      </w:r>
      <w:r>
        <w:rPr>
          <w:rFonts w:ascii="Times New Roman" w:eastAsia="宋体" w:hAnsi="Times New Roman" w:cs="Times New Roman"/>
          <w:color w:val="000000" w:themeColor="text1"/>
        </w:rPr>
        <w:t>12</w:t>
      </w:r>
      <w:r>
        <w:rPr>
          <w:rFonts w:ascii="Times New Roman" w:eastAsia="宋体" w:hAnsi="Times New Roman" w:cs="Times New Roman"/>
          <w:color w:val="000000" w:themeColor="text1"/>
        </w:rPr>
        <w:t>日对项目区域进行大气、地表水、地下水、声环境，监测因子及监测点位如下：</w:t>
      </w:r>
    </w:p>
    <w:p w:rsidR="00DB6592" w:rsidRDefault="00FD01D4">
      <w:pPr>
        <w:pStyle w:val="32"/>
        <w:spacing w:before="0" w:after="0" w:line="415" w:lineRule="auto"/>
        <w:rPr>
          <w:rFonts w:ascii="Times New Roman" w:eastAsia="宋体" w:hAnsi="Times New Roman" w:cs="Times New Roman"/>
          <w:color w:val="000000" w:themeColor="text1"/>
          <w:sz w:val="28"/>
        </w:rPr>
      </w:pPr>
      <w:bookmarkStart w:id="176" w:name="_Toc529024212"/>
      <w:bookmarkStart w:id="177" w:name="_Toc529021123"/>
      <w:bookmarkStart w:id="178" w:name="_Toc529020017"/>
      <w:r>
        <w:rPr>
          <w:rFonts w:ascii="Times New Roman" w:eastAsia="宋体" w:hAnsi="Times New Roman" w:cs="Times New Roman"/>
          <w:color w:val="000000" w:themeColor="text1"/>
          <w:sz w:val="28"/>
        </w:rPr>
        <w:t>6.4.1</w:t>
      </w:r>
      <w:r>
        <w:rPr>
          <w:rFonts w:ascii="Times New Roman" w:eastAsia="宋体" w:hAnsi="Times New Roman" w:cs="Times New Roman"/>
          <w:color w:val="000000" w:themeColor="text1"/>
          <w:sz w:val="28"/>
        </w:rPr>
        <w:t>环境空气质量现状</w:t>
      </w:r>
      <w:bookmarkEnd w:id="176"/>
      <w:bookmarkEnd w:id="177"/>
      <w:bookmarkEnd w:id="178"/>
    </w:p>
    <w:p w:rsidR="00DB6592" w:rsidRDefault="00FD01D4">
      <w:pPr>
        <w:snapToGrid w:val="0"/>
        <w:spacing w:line="360" w:lineRule="auto"/>
        <w:ind w:firstLine="482"/>
        <w:rPr>
          <w:rFonts w:ascii="Times New Roman" w:eastAsia="宋体" w:hAnsi="Times New Roman" w:cs="Times New Roman"/>
          <w:color w:val="000000" w:themeColor="text1"/>
        </w:rPr>
      </w:pPr>
      <w:r>
        <w:rPr>
          <w:rFonts w:ascii="Times New Roman" w:eastAsia="宋体" w:hAnsi="Times New Roman" w:cs="Times New Roman"/>
          <w:color w:val="000000" w:themeColor="text1"/>
        </w:rPr>
        <w:t>监测因子：</w:t>
      </w:r>
      <w:r>
        <w:rPr>
          <w:rFonts w:ascii="Times New Roman" w:eastAsia="宋体" w:hAnsi="Times New Roman" w:cs="Times New Roman"/>
          <w:color w:val="000000" w:themeColor="text1"/>
        </w:rPr>
        <w:t>NO</w:t>
      </w:r>
      <w:r>
        <w:rPr>
          <w:rFonts w:ascii="Times New Roman" w:eastAsia="宋体" w:hAnsi="Times New Roman" w:cs="Times New Roman"/>
          <w:color w:val="000000" w:themeColor="text1"/>
          <w:vertAlign w:val="subscript"/>
        </w:rPr>
        <w:t>2</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SO</w:t>
      </w:r>
      <w:r>
        <w:rPr>
          <w:rFonts w:ascii="Times New Roman" w:eastAsia="宋体" w:hAnsi="Times New Roman" w:cs="Times New Roman"/>
          <w:color w:val="000000" w:themeColor="text1"/>
          <w:vertAlign w:val="subscript"/>
        </w:rPr>
        <w:t>2</w:t>
      </w:r>
      <w:r>
        <w:rPr>
          <w:rFonts w:ascii="Times New Roman" w:eastAsia="宋体" w:hAnsi="Times New Roman" w:cs="Times New Roman"/>
          <w:color w:val="000000" w:themeColor="text1"/>
        </w:rPr>
        <w:t xml:space="preserve"> </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TSP</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PM</w:t>
      </w:r>
      <w:r>
        <w:rPr>
          <w:rFonts w:ascii="Times New Roman" w:eastAsia="宋体" w:hAnsi="Times New Roman" w:cs="Times New Roman"/>
          <w:color w:val="000000" w:themeColor="text1"/>
          <w:vertAlign w:val="subscript"/>
        </w:rPr>
        <w:t>10</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Hg</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As</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Pb</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Cd</w:t>
      </w:r>
      <w:r>
        <w:rPr>
          <w:rFonts w:ascii="Times New Roman" w:eastAsia="宋体" w:hAnsi="Times New Roman" w:cs="Times New Roman"/>
          <w:color w:val="000000" w:themeColor="text1"/>
        </w:rPr>
        <w:t>共</w:t>
      </w:r>
      <w:r>
        <w:rPr>
          <w:rFonts w:ascii="Times New Roman" w:eastAsia="宋体" w:hAnsi="Times New Roman" w:cs="Times New Roman"/>
          <w:color w:val="000000" w:themeColor="text1"/>
        </w:rPr>
        <w:t>8</w:t>
      </w:r>
      <w:r>
        <w:rPr>
          <w:rFonts w:ascii="Times New Roman" w:eastAsia="宋体" w:hAnsi="Times New Roman" w:cs="Times New Roman"/>
          <w:color w:val="000000" w:themeColor="text1"/>
        </w:rPr>
        <w:t>项。</w:t>
      </w:r>
    </w:p>
    <w:p w:rsidR="00DB6592" w:rsidRDefault="00FD01D4">
      <w:pPr>
        <w:snapToGrid w:val="0"/>
        <w:spacing w:line="360" w:lineRule="auto"/>
        <w:ind w:firstLine="482"/>
        <w:rPr>
          <w:rFonts w:ascii="Times New Roman" w:eastAsia="宋体" w:hAnsi="Times New Roman" w:cs="Times New Roman"/>
          <w:color w:val="000000" w:themeColor="text1"/>
        </w:rPr>
      </w:pPr>
      <w:r>
        <w:rPr>
          <w:rFonts w:ascii="Times New Roman" w:eastAsia="宋体" w:hAnsi="Times New Roman" w:cs="Times New Roman"/>
          <w:color w:val="000000" w:themeColor="text1"/>
        </w:rPr>
        <w:t>监测时间：</w:t>
      </w:r>
      <w:r>
        <w:rPr>
          <w:rFonts w:ascii="Times New Roman" w:eastAsia="宋体" w:hAnsi="Times New Roman" w:cs="Times New Roman"/>
          <w:color w:val="000000" w:themeColor="text1"/>
        </w:rPr>
        <w:t>NO</w:t>
      </w:r>
      <w:r>
        <w:rPr>
          <w:rFonts w:ascii="Times New Roman" w:eastAsia="宋体" w:hAnsi="Times New Roman" w:cs="Times New Roman"/>
          <w:color w:val="000000" w:themeColor="text1"/>
          <w:vertAlign w:val="subscript"/>
        </w:rPr>
        <w:t>2</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SO</w:t>
      </w:r>
      <w:r>
        <w:rPr>
          <w:rFonts w:ascii="Times New Roman" w:eastAsia="宋体" w:hAnsi="Times New Roman" w:cs="Times New Roman"/>
          <w:color w:val="000000" w:themeColor="text1"/>
          <w:vertAlign w:val="subscript"/>
        </w:rPr>
        <w:t>2</w:t>
      </w:r>
      <w:r>
        <w:rPr>
          <w:rFonts w:ascii="Times New Roman" w:eastAsia="宋体" w:hAnsi="Times New Roman" w:cs="Times New Roman"/>
          <w:color w:val="000000" w:themeColor="text1"/>
        </w:rPr>
        <w:t xml:space="preserve"> </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TSP</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PM</w:t>
      </w:r>
      <w:r>
        <w:rPr>
          <w:rFonts w:ascii="Times New Roman" w:eastAsia="宋体" w:hAnsi="Times New Roman" w:cs="Times New Roman"/>
          <w:color w:val="000000" w:themeColor="text1"/>
          <w:vertAlign w:val="subscript"/>
        </w:rPr>
        <w:t>10</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Hg</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As</w:t>
      </w:r>
      <w:r>
        <w:rPr>
          <w:rFonts w:ascii="Times New Roman" w:eastAsia="宋体" w:hAnsi="Times New Roman" w:cs="Times New Roman"/>
          <w:color w:val="000000" w:themeColor="text1"/>
        </w:rPr>
        <w:t>为</w:t>
      </w:r>
      <w:r>
        <w:rPr>
          <w:rFonts w:ascii="Times New Roman" w:eastAsia="宋体" w:hAnsi="Times New Roman" w:cs="Times New Roman"/>
          <w:color w:val="000000" w:themeColor="text1"/>
        </w:rPr>
        <w:t>2018</w:t>
      </w:r>
      <w:r>
        <w:rPr>
          <w:rFonts w:ascii="Times New Roman" w:eastAsia="宋体" w:hAnsi="Times New Roman" w:cs="Times New Roman"/>
          <w:color w:val="000000" w:themeColor="text1"/>
        </w:rPr>
        <w:t>年</w:t>
      </w:r>
      <w:r>
        <w:rPr>
          <w:rFonts w:ascii="Times New Roman" w:eastAsia="宋体" w:hAnsi="Times New Roman" w:cs="Times New Roman"/>
          <w:color w:val="000000" w:themeColor="text1"/>
        </w:rPr>
        <w:t>5</w:t>
      </w:r>
      <w:r>
        <w:rPr>
          <w:rFonts w:ascii="Times New Roman" w:eastAsia="宋体" w:hAnsi="Times New Roman" w:cs="Times New Roman"/>
          <w:color w:val="000000" w:themeColor="text1"/>
        </w:rPr>
        <w:t>月</w:t>
      </w:r>
      <w:r>
        <w:rPr>
          <w:rFonts w:ascii="Times New Roman" w:eastAsia="宋体" w:hAnsi="Times New Roman" w:cs="Times New Roman"/>
          <w:color w:val="000000" w:themeColor="text1"/>
        </w:rPr>
        <w:t>30</w:t>
      </w:r>
      <w:r>
        <w:rPr>
          <w:rFonts w:ascii="Times New Roman" w:eastAsia="宋体" w:hAnsi="Times New Roman" w:cs="Times New Roman"/>
          <w:color w:val="000000" w:themeColor="text1"/>
        </w:rPr>
        <w:t>日至</w:t>
      </w:r>
      <w:r>
        <w:rPr>
          <w:rFonts w:ascii="Times New Roman" w:eastAsia="宋体" w:hAnsi="Times New Roman" w:cs="Times New Roman"/>
          <w:color w:val="000000" w:themeColor="text1"/>
        </w:rPr>
        <w:t>2018</w:t>
      </w:r>
      <w:r>
        <w:rPr>
          <w:rFonts w:ascii="Times New Roman" w:eastAsia="宋体" w:hAnsi="Times New Roman" w:cs="Times New Roman"/>
          <w:color w:val="000000" w:themeColor="text1"/>
        </w:rPr>
        <w:t>年</w:t>
      </w:r>
      <w:r>
        <w:rPr>
          <w:rFonts w:ascii="Times New Roman" w:eastAsia="宋体" w:hAnsi="Times New Roman" w:cs="Times New Roman"/>
          <w:color w:val="000000" w:themeColor="text1"/>
        </w:rPr>
        <w:t>6</w:t>
      </w:r>
      <w:r>
        <w:rPr>
          <w:rFonts w:ascii="Times New Roman" w:eastAsia="宋体" w:hAnsi="Times New Roman" w:cs="Times New Roman"/>
          <w:color w:val="000000" w:themeColor="text1"/>
        </w:rPr>
        <w:t>月</w:t>
      </w:r>
      <w:r>
        <w:rPr>
          <w:rFonts w:ascii="Times New Roman" w:eastAsia="宋体" w:hAnsi="Times New Roman" w:cs="Times New Roman"/>
          <w:color w:val="000000" w:themeColor="text1"/>
        </w:rPr>
        <w:t>12</w:t>
      </w:r>
      <w:r>
        <w:rPr>
          <w:rFonts w:ascii="Times New Roman" w:eastAsia="宋体" w:hAnsi="Times New Roman" w:cs="Times New Roman"/>
          <w:color w:val="000000" w:themeColor="text1"/>
        </w:rPr>
        <w:t>日分两批次进行监测；</w:t>
      </w:r>
      <w:r>
        <w:rPr>
          <w:rFonts w:ascii="Times New Roman" w:eastAsia="宋体" w:hAnsi="Times New Roman" w:cs="Times New Roman"/>
          <w:color w:val="000000" w:themeColor="text1"/>
        </w:rPr>
        <w:t>Pb</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Cd</w:t>
      </w:r>
      <w:r>
        <w:rPr>
          <w:rFonts w:ascii="Times New Roman" w:eastAsia="宋体" w:hAnsi="Times New Roman" w:cs="Times New Roman"/>
          <w:color w:val="000000" w:themeColor="text1"/>
        </w:rPr>
        <w:t>为</w:t>
      </w:r>
      <w:r>
        <w:rPr>
          <w:rFonts w:ascii="Times New Roman" w:eastAsia="宋体" w:hAnsi="Times New Roman" w:cs="Times New Roman"/>
          <w:color w:val="000000" w:themeColor="text1"/>
        </w:rPr>
        <w:t>2018</w:t>
      </w:r>
      <w:r>
        <w:rPr>
          <w:rFonts w:ascii="Times New Roman" w:eastAsia="宋体" w:hAnsi="Times New Roman" w:cs="Times New Roman"/>
          <w:color w:val="000000" w:themeColor="text1"/>
        </w:rPr>
        <w:t>年</w:t>
      </w:r>
      <w:r>
        <w:rPr>
          <w:rFonts w:ascii="Times New Roman" w:eastAsia="宋体" w:hAnsi="Times New Roman" w:cs="Times New Roman"/>
          <w:color w:val="000000" w:themeColor="text1"/>
        </w:rPr>
        <w:t>9</w:t>
      </w:r>
      <w:r>
        <w:rPr>
          <w:rFonts w:ascii="Times New Roman" w:eastAsia="宋体" w:hAnsi="Times New Roman" w:cs="Times New Roman"/>
          <w:color w:val="000000" w:themeColor="text1"/>
        </w:rPr>
        <w:t>月</w:t>
      </w:r>
      <w:r>
        <w:rPr>
          <w:rFonts w:ascii="Times New Roman" w:eastAsia="宋体" w:hAnsi="Times New Roman" w:cs="Times New Roman"/>
          <w:color w:val="000000" w:themeColor="text1"/>
        </w:rPr>
        <w:t>11</w:t>
      </w:r>
      <w:r>
        <w:rPr>
          <w:rFonts w:ascii="Times New Roman" w:eastAsia="宋体" w:hAnsi="Times New Roman" w:cs="Times New Roman"/>
          <w:color w:val="000000" w:themeColor="text1"/>
        </w:rPr>
        <w:t>日至</w:t>
      </w:r>
      <w:r>
        <w:rPr>
          <w:rFonts w:ascii="Times New Roman" w:eastAsia="宋体" w:hAnsi="Times New Roman" w:cs="Times New Roman"/>
          <w:color w:val="000000" w:themeColor="text1"/>
        </w:rPr>
        <w:t>2018</w:t>
      </w:r>
      <w:r>
        <w:rPr>
          <w:rFonts w:ascii="Times New Roman" w:eastAsia="宋体" w:hAnsi="Times New Roman" w:cs="Times New Roman"/>
          <w:color w:val="000000" w:themeColor="text1"/>
        </w:rPr>
        <w:t>年</w:t>
      </w:r>
      <w:r>
        <w:rPr>
          <w:rFonts w:ascii="Times New Roman" w:eastAsia="宋体" w:hAnsi="Times New Roman" w:cs="Times New Roman"/>
          <w:color w:val="000000" w:themeColor="text1"/>
        </w:rPr>
        <w:t>9</w:t>
      </w:r>
      <w:r>
        <w:rPr>
          <w:rFonts w:ascii="Times New Roman" w:eastAsia="宋体" w:hAnsi="Times New Roman" w:cs="Times New Roman"/>
          <w:color w:val="000000" w:themeColor="text1"/>
        </w:rPr>
        <w:t>月</w:t>
      </w:r>
      <w:r>
        <w:rPr>
          <w:rFonts w:ascii="Times New Roman" w:eastAsia="宋体" w:hAnsi="Times New Roman" w:cs="Times New Roman"/>
          <w:color w:val="000000" w:themeColor="text1"/>
        </w:rPr>
        <w:t>18</w:t>
      </w:r>
      <w:r>
        <w:rPr>
          <w:rFonts w:ascii="Times New Roman" w:eastAsia="宋体" w:hAnsi="Times New Roman" w:cs="Times New Roman"/>
          <w:color w:val="000000" w:themeColor="text1"/>
        </w:rPr>
        <w:t>日。</w:t>
      </w:r>
    </w:p>
    <w:p w:rsidR="00DB6592" w:rsidRDefault="00FD01D4">
      <w:pPr>
        <w:snapToGrid w:val="0"/>
        <w:spacing w:line="360" w:lineRule="auto"/>
        <w:ind w:firstLine="482"/>
        <w:rPr>
          <w:rFonts w:ascii="Times New Roman" w:eastAsia="宋体" w:hAnsi="Times New Roman" w:cs="Times New Roman"/>
          <w:color w:val="000000" w:themeColor="text1"/>
        </w:rPr>
      </w:pPr>
      <w:r>
        <w:rPr>
          <w:rFonts w:ascii="Times New Roman" w:eastAsia="宋体" w:hAnsi="Times New Roman" w:cs="Times New Roman"/>
          <w:color w:val="000000" w:themeColor="text1"/>
        </w:rPr>
        <w:t>监测频次：连续七天。</w:t>
      </w:r>
    </w:p>
    <w:p w:rsidR="00DB6592" w:rsidRDefault="00FD01D4">
      <w:pPr>
        <w:spacing w:line="360" w:lineRule="auto"/>
        <w:ind w:firstLine="482"/>
        <w:rPr>
          <w:rFonts w:ascii="Times New Roman" w:eastAsia="宋体" w:hAnsi="Times New Roman" w:cs="Times New Roman"/>
          <w:color w:val="000000" w:themeColor="text1"/>
        </w:rPr>
      </w:pPr>
      <w:r>
        <w:rPr>
          <w:rFonts w:ascii="Times New Roman" w:eastAsia="宋体" w:hAnsi="Times New Roman" w:cs="Times New Roman"/>
          <w:color w:val="000000" w:themeColor="text1"/>
        </w:rPr>
        <w:t>TSP</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PM</w:t>
      </w:r>
      <w:r>
        <w:rPr>
          <w:rFonts w:ascii="Times New Roman" w:eastAsia="宋体" w:hAnsi="Times New Roman" w:cs="Times New Roman"/>
          <w:color w:val="000000" w:themeColor="text1"/>
          <w:vertAlign w:val="subscript"/>
        </w:rPr>
        <w:t>10</w:t>
      </w:r>
      <w:r>
        <w:rPr>
          <w:rFonts w:ascii="Times New Roman" w:eastAsia="宋体" w:hAnsi="Times New Roman" w:cs="Times New Roman"/>
          <w:color w:val="000000" w:themeColor="text1"/>
        </w:rPr>
        <w:t>，分别每日连续采样</w:t>
      </w:r>
      <w:r>
        <w:rPr>
          <w:rFonts w:ascii="Times New Roman" w:eastAsia="宋体" w:hAnsi="Times New Roman" w:cs="Times New Roman"/>
          <w:color w:val="000000" w:themeColor="text1"/>
        </w:rPr>
        <w:t>20</w:t>
      </w:r>
      <w:r>
        <w:rPr>
          <w:rFonts w:ascii="Times New Roman" w:eastAsia="宋体" w:hAnsi="Times New Roman" w:cs="Times New Roman"/>
          <w:color w:val="000000" w:themeColor="text1"/>
        </w:rPr>
        <w:t>小时，监测日均浓度；</w:t>
      </w:r>
      <w:r>
        <w:rPr>
          <w:rFonts w:ascii="Times New Roman" w:eastAsia="宋体" w:hAnsi="Times New Roman" w:cs="Times New Roman"/>
          <w:color w:val="000000" w:themeColor="text1"/>
        </w:rPr>
        <w:t>SO</w:t>
      </w:r>
      <w:r>
        <w:rPr>
          <w:rFonts w:ascii="Times New Roman" w:eastAsia="宋体" w:hAnsi="Times New Roman" w:cs="Times New Roman"/>
          <w:color w:val="000000" w:themeColor="text1"/>
          <w:vertAlign w:val="subscript"/>
        </w:rPr>
        <w:t>2</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NO</w:t>
      </w:r>
      <w:r>
        <w:rPr>
          <w:rFonts w:ascii="Times New Roman" w:eastAsia="宋体" w:hAnsi="Times New Roman" w:cs="Times New Roman"/>
          <w:color w:val="000000" w:themeColor="text1"/>
          <w:vertAlign w:val="subscript"/>
        </w:rPr>
        <w:t>2</w:t>
      </w:r>
      <w:r>
        <w:rPr>
          <w:rFonts w:ascii="Times New Roman" w:eastAsia="宋体" w:hAnsi="Times New Roman" w:cs="Times New Roman"/>
          <w:color w:val="000000" w:themeColor="text1"/>
        </w:rPr>
        <w:t>每日连续采样</w:t>
      </w:r>
      <w:r>
        <w:rPr>
          <w:rFonts w:ascii="Times New Roman" w:eastAsia="宋体" w:hAnsi="Times New Roman" w:cs="Times New Roman"/>
          <w:color w:val="000000" w:themeColor="text1"/>
        </w:rPr>
        <w:t>24</w:t>
      </w:r>
      <w:r>
        <w:rPr>
          <w:rFonts w:ascii="Times New Roman" w:eastAsia="宋体" w:hAnsi="Times New Roman" w:cs="Times New Roman"/>
          <w:color w:val="000000" w:themeColor="text1"/>
        </w:rPr>
        <w:t>小时，监测日均浓度，另设</w:t>
      </w:r>
      <w:r>
        <w:rPr>
          <w:rFonts w:ascii="Times New Roman" w:eastAsia="宋体" w:hAnsi="Times New Roman" w:cs="Times New Roman"/>
          <w:color w:val="000000" w:themeColor="text1"/>
        </w:rPr>
        <w:t>4</w:t>
      </w:r>
      <w:r>
        <w:rPr>
          <w:rFonts w:ascii="Times New Roman" w:eastAsia="宋体" w:hAnsi="Times New Roman" w:cs="Times New Roman"/>
          <w:color w:val="000000" w:themeColor="text1"/>
        </w:rPr>
        <w:t>个时段监测小时浓度，分别为</w:t>
      </w:r>
      <w:r>
        <w:rPr>
          <w:rFonts w:ascii="Times New Roman" w:eastAsia="宋体" w:hAnsi="Times New Roman" w:cs="Times New Roman"/>
          <w:color w:val="000000" w:themeColor="text1"/>
        </w:rPr>
        <w:t>02:00</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03:00</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08:00</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09:00</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14:00</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15:00</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20:00</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21:00</w:t>
      </w:r>
      <w:r>
        <w:rPr>
          <w:rFonts w:ascii="Times New Roman" w:eastAsia="宋体" w:hAnsi="Times New Roman" w:cs="Times New Roman"/>
          <w:color w:val="000000" w:themeColor="text1"/>
        </w:rPr>
        <w:t>，每时段采样</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个小时；</w:t>
      </w:r>
    </w:p>
    <w:p w:rsidR="00DB6592" w:rsidRDefault="00FD01D4">
      <w:pPr>
        <w:snapToGrid w:val="0"/>
        <w:spacing w:line="360" w:lineRule="auto"/>
        <w:ind w:firstLine="482"/>
        <w:rPr>
          <w:rFonts w:ascii="Times New Roman" w:eastAsia="宋体" w:hAnsi="Times New Roman" w:cs="Times New Roman"/>
          <w:color w:val="000000" w:themeColor="text1"/>
        </w:rPr>
        <w:sectPr w:rsidR="00DB6592">
          <w:footerReference w:type="default" r:id="rId18"/>
          <w:pgSz w:w="11906" w:h="16838"/>
          <w:pgMar w:top="1418" w:right="1361" w:bottom="1418" w:left="1361" w:header="1021" w:footer="1021" w:gutter="170"/>
          <w:cols w:space="425"/>
          <w:docGrid w:linePitch="312"/>
        </w:sect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监测结果：现状监测结果列于表</w:t>
      </w:r>
      <w:r>
        <w:rPr>
          <w:rFonts w:ascii="Times New Roman" w:eastAsia="宋体" w:hAnsi="Times New Roman" w:cs="Times New Roman"/>
          <w:color w:val="000000" w:themeColor="text1"/>
        </w:rPr>
        <w:t>6.4-1</w:t>
      </w:r>
      <w:r>
        <w:rPr>
          <w:rFonts w:ascii="Times New Roman" w:eastAsia="宋体" w:hAnsi="Times New Roman" w:cs="Times New Roman"/>
          <w:color w:val="000000" w:themeColor="text1"/>
        </w:rPr>
        <w:t>。评价因子中</w:t>
      </w:r>
      <w:r>
        <w:rPr>
          <w:rFonts w:ascii="Times New Roman" w:eastAsia="宋体" w:hAnsi="Times New Roman" w:cs="Times New Roman"/>
          <w:color w:val="000000" w:themeColor="text1"/>
          <w:szCs w:val="24"/>
        </w:rPr>
        <w:t>SO</w:t>
      </w:r>
      <w:r>
        <w:rPr>
          <w:rFonts w:ascii="Times New Roman" w:eastAsia="宋体" w:hAnsi="Times New Roman" w:cs="Times New Roman"/>
          <w:color w:val="000000" w:themeColor="text1"/>
          <w:szCs w:val="24"/>
          <w:vertAlign w:val="subscript"/>
        </w:rPr>
        <w:t>2</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NO</w:t>
      </w:r>
      <w:r>
        <w:rPr>
          <w:rFonts w:ascii="Times New Roman" w:eastAsia="宋体" w:hAnsi="Times New Roman" w:cs="Times New Roman"/>
          <w:color w:val="000000" w:themeColor="text1"/>
          <w:szCs w:val="24"/>
          <w:vertAlign w:val="subscript"/>
        </w:rPr>
        <w:t>2</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PM</w:t>
      </w:r>
      <w:r>
        <w:rPr>
          <w:rFonts w:ascii="Times New Roman" w:eastAsia="宋体" w:hAnsi="Times New Roman" w:cs="Times New Roman"/>
          <w:color w:val="000000" w:themeColor="text1"/>
          <w:szCs w:val="24"/>
          <w:vertAlign w:val="subscript"/>
        </w:rPr>
        <w:t>10</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TSP</w:t>
      </w:r>
      <w:r>
        <w:rPr>
          <w:rFonts w:ascii="Times New Roman" w:eastAsia="宋体" w:hAnsi="Times New Roman" w:cs="Times New Roman"/>
          <w:color w:val="000000" w:themeColor="text1"/>
          <w:szCs w:val="24"/>
        </w:rPr>
        <w:t>和</w:t>
      </w:r>
      <w:r>
        <w:rPr>
          <w:rFonts w:ascii="Times New Roman" w:eastAsia="宋体" w:hAnsi="Times New Roman" w:cs="Times New Roman"/>
          <w:color w:val="000000" w:themeColor="text1"/>
          <w:szCs w:val="24"/>
        </w:rPr>
        <w:t>Pb</w:t>
      </w:r>
      <w:r>
        <w:rPr>
          <w:rFonts w:ascii="Times New Roman" w:eastAsia="宋体" w:hAnsi="Times New Roman" w:cs="Times New Roman"/>
          <w:color w:val="000000" w:themeColor="text1"/>
          <w:szCs w:val="24"/>
        </w:rPr>
        <w:t>按《环境空气质量标准》（</w:t>
      </w:r>
      <w:r>
        <w:rPr>
          <w:rFonts w:ascii="Times New Roman" w:eastAsia="宋体" w:hAnsi="Times New Roman" w:cs="Times New Roman"/>
          <w:color w:val="000000" w:themeColor="text1"/>
          <w:szCs w:val="24"/>
        </w:rPr>
        <w:t>GB3095-2012</w:t>
      </w:r>
      <w:r>
        <w:rPr>
          <w:rFonts w:ascii="Times New Roman" w:eastAsia="宋体" w:hAnsi="Times New Roman" w:cs="Times New Roman"/>
          <w:color w:val="000000" w:themeColor="text1"/>
          <w:szCs w:val="24"/>
        </w:rPr>
        <w:t>）中表</w:t>
      </w:r>
      <w:r>
        <w:rPr>
          <w:rFonts w:ascii="Times New Roman" w:eastAsia="宋体" w:hAnsi="Times New Roman" w:cs="Times New Roman"/>
          <w:color w:val="000000" w:themeColor="text1"/>
          <w:szCs w:val="24"/>
        </w:rPr>
        <w:t>1</w:t>
      </w:r>
      <w:r>
        <w:rPr>
          <w:rFonts w:ascii="Times New Roman" w:eastAsia="宋体" w:hAnsi="Times New Roman" w:cs="Times New Roman"/>
          <w:color w:val="000000" w:themeColor="text1"/>
          <w:szCs w:val="24"/>
        </w:rPr>
        <w:t>和表</w:t>
      </w:r>
      <w:r>
        <w:rPr>
          <w:rFonts w:ascii="Times New Roman" w:eastAsia="宋体" w:hAnsi="Times New Roman" w:cs="Times New Roman"/>
          <w:color w:val="000000" w:themeColor="text1"/>
          <w:szCs w:val="24"/>
        </w:rPr>
        <w:t>2</w:t>
      </w:r>
      <w:r>
        <w:rPr>
          <w:rFonts w:ascii="Times New Roman" w:eastAsia="宋体" w:hAnsi="Times New Roman" w:cs="Times New Roman"/>
          <w:color w:val="000000" w:themeColor="text1"/>
          <w:szCs w:val="24"/>
        </w:rPr>
        <w:t>二级标准浓度限值执行，</w:t>
      </w:r>
      <w:r>
        <w:rPr>
          <w:rFonts w:ascii="Times New Roman" w:eastAsia="宋体" w:hAnsi="Times New Roman" w:cs="Times New Roman"/>
          <w:color w:val="000000" w:themeColor="text1"/>
        </w:rPr>
        <w:t>Hg</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Cd</w:t>
      </w:r>
      <w:r>
        <w:rPr>
          <w:rFonts w:ascii="Times New Roman" w:eastAsia="宋体" w:hAnsi="Times New Roman" w:cs="Times New Roman"/>
          <w:color w:val="000000" w:themeColor="text1"/>
        </w:rPr>
        <w:t>和</w:t>
      </w:r>
      <w:r>
        <w:rPr>
          <w:rFonts w:ascii="Times New Roman" w:eastAsia="宋体" w:hAnsi="Times New Roman" w:cs="Times New Roman"/>
          <w:color w:val="000000" w:themeColor="text1"/>
        </w:rPr>
        <w:t>As</w:t>
      </w:r>
      <w:r>
        <w:rPr>
          <w:rFonts w:ascii="Times New Roman" w:eastAsia="宋体" w:hAnsi="Times New Roman" w:cs="Times New Roman"/>
          <w:color w:val="000000" w:themeColor="text1"/>
          <w:szCs w:val="24"/>
        </w:rPr>
        <w:t>年均浓度限值按《环境空气质量标准》（</w:t>
      </w:r>
      <w:r>
        <w:rPr>
          <w:rFonts w:ascii="Times New Roman" w:eastAsia="宋体" w:hAnsi="Times New Roman" w:cs="Times New Roman"/>
          <w:color w:val="000000" w:themeColor="text1"/>
          <w:szCs w:val="24"/>
        </w:rPr>
        <w:t>GB3095-2012</w:t>
      </w:r>
      <w:r>
        <w:rPr>
          <w:rFonts w:ascii="Times New Roman" w:eastAsia="宋体" w:hAnsi="Times New Roman" w:cs="Times New Roman"/>
          <w:color w:val="000000" w:themeColor="text1"/>
          <w:szCs w:val="24"/>
        </w:rPr>
        <w:t>）中附录</w:t>
      </w:r>
      <w:r>
        <w:rPr>
          <w:rFonts w:ascii="Times New Roman" w:eastAsia="宋体" w:hAnsi="Times New Roman" w:cs="Times New Roman"/>
          <w:color w:val="000000" w:themeColor="text1"/>
          <w:szCs w:val="24"/>
        </w:rPr>
        <w:t>A</w:t>
      </w:r>
      <w:r>
        <w:rPr>
          <w:rFonts w:ascii="Times New Roman" w:eastAsia="宋体" w:hAnsi="Times New Roman" w:cs="Times New Roman"/>
          <w:color w:val="000000" w:themeColor="text1"/>
          <w:szCs w:val="24"/>
        </w:rPr>
        <w:t>表</w:t>
      </w:r>
      <w:r>
        <w:rPr>
          <w:rFonts w:ascii="Times New Roman" w:eastAsia="宋体" w:hAnsi="Times New Roman" w:cs="Times New Roman"/>
          <w:color w:val="000000" w:themeColor="text1"/>
          <w:szCs w:val="24"/>
        </w:rPr>
        <w:t>A.1</w:t>
      </w:r>
      <w:r>
        <w:rPr>
          <w:rFonts w:ascii="Times New Roman" w:eastAsia="宋体" w:hAnsi="Times New Roman" w:cs="Times New Roman"/>
          <w:color w:val="000000" w:themeColor="text1"/>
          <w:szCs w:val="24"/>
        </w:rPr>
        <w:t>二级标准浓度限值执行；其中</w:t>
      </w:r>
      <w:r>
        <w:rPr>
          <w:rFonts w:ascii="Times New Roman" w:eastAsia="宋体" w:hAnsi="Times New Roman" w:cs="Times New Roman"/>
          <w:color w:val="000000" w:themeColor="text1"/>
          <w:szCs w:val="24"/>
        </w:rPr>
        <w:t>Pb</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Hg</w:t>
      </w:r>
      <w:r>
        <w:rPr>
          <w:rFonts w:ascii="Times New Roman" w:eastAsia="宋体" w:hAnsi="Times New Roman" w:cs="Times New Roman"/>
          <w:color w:val="000000" w:themeColor="text1"/>
          <w:szCs w:val="24"/>
        </w:rPr>
        <w:t>和</w:t>
      </w:r>
      <w:r>
        <w:rPr>
          <w:rFonts w:ascii="Times New Roman" w:eastAsia="宋体" w:hAnsi="Times New Roman" w:cs="Times New Roman"/>
          <w:color w:val="000000" w:themeColor="text1"/>
          <w:szCs w:val="24"/>
        </w:rPr>
        <w:t>As</w:t>
      </w:r>
      <w:r>
        <w:rPr>
          <w:rFonts w:ascii="Times New Roman" w:eastAsia="宋体" w:hAnsi="Times New Roman" w:cs="Times New Roman"/>
          <w:color w:val="000000" w:themeColor="text1"/>
          <w:szCs w:val="24"/>
        </w:rPr>
        <w:t>日均浓度限值参考</w:t>
      </w:r>
      <w:r>
        <w:rPr>
          <w:rFonts w:ascii="Times New Roman" w:eastAsia="宋体" w:hAnsi="Times New Roman" w:cs="Times New Roman"/>
          <w:color w:val="000000" w:themeColor="text1"/>
        </w:rPr>
        <w:t>《工业企业设计卫生标准》（</w:t>
      </w:r>
      <w:r>
        <w:rPr>
          <w:rFonts w:ascii="Times New Roman" w:eastAsia="宋体" w:hAnsi="Times New Roman" w:cs="Times New Roman"/>
          <w:color w:val="000000" w:themeColor="text1"/>
        </w:rPr>
        <w:t>TJ36-79</w:t>
      </w:r>
      <w:r>
        <w:rPr>
          <w:rFonts w:ascii="Times New Roman" w:eastAsia="宋体" w:hAnsi="Times New Roman" w:cs="Times New Roman"/>
          <w:color w:val="000000" w:themeColor="text1"/>
        </w:rPr>
        <w:t>）中日均浓度执行。</w:t>
      </w:r>
    </w:p>
    <w:p w:rsidR="00DB6592" w:rsidRDefault="00DB6592">
      <w:pPr>
        <w:snapToGrid w:val="0"/>
        <w:spacing w:line="360" w:lineRule="auto"/>
        <w:ind w:firstLine="482"/>
        <w:rPr>
          <w:rFonts w:ascii="Times New Roman" w:eastAsia="宋体" w:hAnsi="Times New Roman" w:cs="Times New Roman"/>
          <w:color w:val="000000" w:themeColor="text1"/>
        </w:rPr>
      </w:pPr>
    </w:p>
    <w:p w:rsidR="00DB6592" w:rsidRDefault="00FD01D4">
      <w:pPr>
        <w:snapToGrid w:val="0"/>
        <w:spacing w:line="360" w:lineRule="auto"/>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表</w:t>
      </w:r>
      <w:r>
        <w:rPr>
          <w:rFonts w:ascii="Times New Roman" w:eastAsia="宋体" w:hAnsi="Times New Roman" w:cs="Times New Roman"/>
          <w:b/>
          <w:color w:val="000000" w:themeColor="text1"/>
        </w:rPr>
        <w:t xml:space="preserve">6.4-1  </w:t>
      </w:r>
      <w:r>
        <w:rPr>
          <w:rFonts w:ascii="Times New Roman" w:eastAsia="宋体" w:hAnsi="Times New Roman" w:cs="Times New Roman"/>
          <w:b/>
          <w:color w:val="000000" w:themeColor="text1"/>
        </w:rPr>
        <w:t>环境空气质量现状监测结果</w:t>
      </w:r>
      <w:r>
        <w:rPr>
          <w:rFonts w:ascii="Times New Roman" w:eastAsia="宋体" w:hAnsi="Times New Roman" w:cs="Times New Roman"/>
          <w:b/>
          <w:color w:val="000000" w:themeColor="text1"/>
        </w:rPr>
        <w:t xml:space="preserve"> </w:t>
      </w:r>
      <w:r>
        <w:rPr>
          <w:rFonts w:ascii="Times New Roman" w:eastAsia="宋体" w:hAnsi="Times New Roman" w:cs="Times New Roman"/>
          <w:b/>
          <w:color w:val="000000" w:themeColor="text1"/>
        </w:rPr>
        <w:t>（日均值）</w:t>
      </w:r>
      <w:r>
        <w:rPr>
          <w:rFonts w:ascii="Times New Roman" w:eastAsia="宋体" w:hAnsi="Times New Roman" w:cs="Times New Roman"/>
          <w:b/>
          <w:color w:val="000000" w:themeColor="text1"/>
        </w:rPr>
        <w:t xml:space="preserve">   </w:t>
      </w:r>
    </w:p>
    <w:tbl>
      <w:tblPr>
        <w:tblW w:w="139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06"/>
        <w:gridCol w:w="2418"/>
        <w:gridCol w:w="1061"/>
        <w:gridCol w:w="1052"/>
        <w:gridCol w:w="1019"/>
        <w:gridCol w:w="1875"/>
        <w:gridCol w:w="1212"/>
        <w:gridCol w:w="1212"/>
        <w:gridCol w:w="1136"/>
        <w:gridCol w:w="1601"/>
      </w:tblGrid>
      <w:tr w:rsidR="00DB6592">
        <w:trPr>
          <w:trHeight w:val="369"/>
          <w:jc w:val="center"/>
        </w:trPr>
        <w:tc>
          <w:tcPr>
            <w:tcW w:w="1406" w:type="dxa"/>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监测点位</w:t>
            </w:r>
          </w:p>
        </w:tc>
        <w:tc>
          <w:tcPr>
            <w:tcW w:w="2418" w:type="dxa"/>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项目</w:t>
            </w:r>
          </w:p>
        </w:tc>
        <w:tc>
          <w:tcPr>
            <w:tcW w:w="1061" w:type="dxa"/>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rPr>
            </w:pPr>
            <w:r>
              <w:rPr>
                <w:rFonts w:ascii="Times New Roman" w:eastAsia="宋体" w:hAnsi="Times New Roman" w:cs="Times New Roman"/>
                <w:color w:val="000000" w:themeColor="text1"/>
                <w:sz w:val="21"/>
                <w:szCs w:val="21"/>
              </w:rPr>
              <w:t>TSP</w:t>
            </w:r>
          </w:p>
        </w:tc>
        <w:tc>
          <w:tcPr>
            <w:tcW w:w="1052" w:type="dxa"/>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rPr>
            </w:pPr>
            <w:r>
              <w:rPr>
                <w:rFonts w:ascii="Times New Roman" w:eastAsia="宋体" w:hAnsi="Times New Roman" w:cs="Times New Roman"/>
                <w:color w:val="000000" w:themeColor="text1"/>
                <w:sz w:val="21"/>
                <w:szCs w:val="21"/>
              </w:rPr>
              <w:t>PM</w:t>
            </w:r>
            <w:r>
              <w:rPr>
                <w:rFonts w:ascii="Times New Roman" w:eastAsia="宋体" w:hAnsi="Times New Roman" w:cs="Times New Roman"/>
                <w:color w:val="000000" w:themeColor="text1"/>
                <w:sz w:val="21"/>
                <w:szCs w:val="21"/>
                <w:vertAlign w:val="subscript"/>
              </w:rPr>
              <w:t>10</w:t>
            </w:r>
          </w:p>
        </w:tc>
        <w:tc>
          <w:tcPr>
            <w:tcW w:w="1019" w:type="dxa"/>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rPr>
            </w:pPr>
            <w:r>
              <w:rPr>
                <w:rFonts w:ascii="Times New Roman" w:eastAsia="宋体" w:hAnsi="Times New Roman" w:cs="Times New Roman"/>
                <w:color w:val="000000" w:themeColor="text1"/>
                <w:sz w:val="21"/>
                <w:szCs w:val="21"/>
              </w:rPr>
              <w:t>汞</w:t>
            </w:r>
          </w:p>
        </w:tc>
        <w:tc>
          <w:tcPr>
            <w:tcW w:w="1875" w:type="dxa"/>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rPr>
            </w:pPr>
            <w:r>
              <w:rPr>
                <w:rFonts w:ascii="Times New Roman" w:eastAsia="宋体" w:hAnsi="Times New Roman" w:cs="Times New Roman"/>
                <w:color w:val="000000" w:themeColor="text1"/>
                <w:sz w:val="21"/>
                <w:szCs w:val="21"/>
              </w:rPr>
              <w:t>砷</w:t>
            </w:r>
          </w:p>
        </w:tc>
        <w:tc>
          <w:tcPr>
            <w:tcW w:w="1212" w:type="dxa"/>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rPr>
            </w:pPr>
            <w:r>
              <w:rPr>
                <w:rFonts w:ascii="Times New Roman" w:eastAsia="宋体" w:hAnsi="Times New Roman" w:cs="Times New Roman"/>
                <w:color w:val="000000" w:themeColor="text1"/>
                <w:sz w:val="21"/>
                <w:szCs w:val="21"/>
              </w:rPr>
              <w:t>二氧化硫</w:t>
            </w:r>
          </w:p>
        </w:tc>
        <w:tc>
          <w:tcPr>
            <w:tcW w:w="1212" w:type="dxa"/>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rPr>
            </w:pPr>
            <w:r>
              <w:rPr>
                <w:rFonts w:ascii="Times New Roman" w:eastAsia="宋体" w:hAnsi="Times New Roman" w:cs="Times New Roman"/>
                <w:color w:val="000000" w:themeColor="text1"/>
                <w:sz w:val="21"/>
                <w:szCs w:val="21"/>
              </w:rPr>
              <w:t>二氧化氮</w:t>
            </w:r>
          </w:p>
        </w:tc>
        <w:tc>
          <w:tcPr>
            <w:tcW w:w="1136" w:type="dxa"/>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rPr>
            </w:pPr>
            <w:r>
              <w:rPr>
                <w:rFonts w:ascii="Times New Roman" w:eastAsia="宋体" w:hAnsi="Times New Roman" w:cs="Times New Roman"/>
                <w:color w:val="000000" w:themeColor="text1"/>
                <w:sz w:val="21"/>
                <w:szCs w:val="21"/>
              </w:rPr>
              <w:t>铅</w:t>
            </w:r>
          </w:p>
        </w:tc>
        <w:tc>
          <w:tcPr>
            <w:tcW w:w="1601" w:type="dxa"/>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highlight w:val="yellow"/>
              </w:rPr>
            </w:pPr>
            <w:r>
              <w:rPr>
                <w:rFonts w:ascii="Times New Roman" w:eastAsia="宋体" w:hAnsi="Times New Roman" w:cs="Times New Roman"/>
                <w:color w:val="000000" w:themeColor="text1"/>
                <w:sz w:val="21"/>
                <w:szCs w:val="21"/>
                <w:highlight w:val="yellow"/>
              </w:rPr>
              <w:t>镉</w:t>
            </w:r>
          </w:p>
        </w:tc>
      </w:tr>
      <w:tr w:rsidR="00DB6592">
        <w:trPr>
          <w:trHeight w:val="369"/>
          <w:jc w:val="center"/>
        </w:trPr>
        <w:tc>
          <w:tcPr>
            <w:tcW w:w="1406" w:type="dxa"/>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w:t>
            </w:r>
          </w:p>
        </w:tc>
        <w:tc>
          <w:tcPr>
            <w:tcW w:w="2418" w:type="dxa"/>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rPr>
            </w:pPr>
            <w:r>
              <w:rPr>
                <w:rFonts w:ascii="Times New Roman" w:eastAsia="宋体" w:hAnsi="Times New Roman" w:cs="Times New Roman"/>
                <w:color w:val="000000" w:themeColor="text1"/>
                <w:sz w:val="21"/>
                <w:szCs w:val="21"/>
              </w:rPr>
              <w:t>标准值</w:t>
            </w:r>
            <w:r>
              <w:rPr>
                <w:rFonts w:ascii="Times New Roman" w:eastAsia="宋体" w:hAnsi="Times New Roman" w:cs="Times New Roman"/>
                <w:color w:val="000000" w:themeColor="text1"/>
                <w:sz w:val="21"/>
                <w:szCs w:val="21"/>
              </w:rPr>
              <w:t xml:space="preserve"> </w:t>
            </w:r>
            <w:r>
              <w:rPr>
                <w:rFonts w:ascii="Times New Roman" w:eastAsia="宋体" w:hAnsi="Times New Roman" w:cs="Times New Roman"/>
                <w:color w:val="000000" w:themeColor="text1"/>
                <w:sz w:val="21"/>
                <w:szCs w:val="21"/>
              </w:rPr>
              <w:t>（</w:t>
            </w:r>
            <w:r>
              <w:rPr>
                <w:rFonts w:ascii="Times New Roman" w:eastAsia="宋体" w:hAnsi="Times New Roman" w:cs="Times New Roman"/>
                <w:color w:val="000000" w:themeColor="text1"/>
                <w:sz w:val="21"/>
                <w:szCs w:val="21"/>
              </w:rPr>
              <w:t>ug/m</w:t>
            </w:r>
            <w:r>
              <w:rPr>
                <w:rFonts w:ascii="Times New Roman" w:eastAsia="宋体" w:hAnsi="Times New Roman" w:cs="Times New Roman"/>
                <w:color w:val="000000" w:themeColor="text1"/>
                <w:sz w:val="21"/>
                <w:szCs w:val="21"/>
                <w:vertAlign w:val="superscript"/>
              </w:rPr>
              <w:t>3</w:t>
            </w:r>
            <w:r>
              <w:rPr>
                <w:rFonts w:ascii="Times New Roman" w:eastAsia="宋体" w:hAnsi="Times New Roman" w:cs="Times New Roman"/>
                <w:color w:val="000000" w:themeColor="text1"/>
                <w:sz w:val="21"/>
                <w:szCs w:val="21"/>
              </w:rPr>
              <w:t>）</w:t>
            </w:r>
          </w:p>
        </w:tc>
        <w:tc>
          <w:tcPr>
            <w:tcW w:w="1061"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300</w:t>
            </w:r>
          </w:p>
        </w:tc>
        <w:tc>
          <w:tcPr>
            <w:tcW w:w="1052"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150</w:t>
            </w:r>
          </w:p>
        </w:tc>
        <w:tc>
          <w:tcPr>
            <w:tcW w:w="1019"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0.3</w:t>
            </w:r>
          </w:p>
        </w:tc>
        <w:tc>
          <w:tcPr>
            <w:tcW w:w="187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3</w:t>
            </w:r>
          </w:p>
        </w:tc>
        <w:tc>
          <w:tcPr>
            <w:tcW w:w="1212"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150</w:t>
            </w:r>
          </w:p>
        </w:tc>
        <w:tc>
          <w:tcPr>
            <w:tcW w:w="1212"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80</w:t>
            </w:r>
          </w:p>
        </w:tc>
        <w:tc>
          <w:tcPr>
            <w:tcW w:w="113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0.7</w:t>
            </w:r>
          </w:p>
        </w:tc>
        <w:tc>
          <w:tcPr>
            <w:tcW w:w="1601"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highlight w:val="yellow"/>
              </w:rPr>
            </w:pPr>
            <w:r>
              <w:rPr>
                <w:rFonts w:ascii="Times New Roman" w:eastAsia="宋体" w:hAnsi="Times New Roman" w:cs="Times New Roman"/>
                <w:color w:val="000000" w:themeColor="text1"/>
                <w:sz w:val="21"/>
                <w:szCs w:val="21"/>
                <w:highlight w:val="yellow"/>
              </w:rPr>
              <w:t>/</w:t>
            </w:r>
          </w:p>
        </w:tc>
      </w:tr>
      <w:tr w:rsidR="00DB6592">
        <w:trPr>
          <w:trHeight w:val="369"/>
          <w:jc w:val="center"/>
        </w:trPr>
        <w:tc>
          <w:tcPr>
            <w:tcW w:w="1406" w:type="dxa"/>
            <w:vMerge w:val="restart"/>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1#</w:t>
            </w:r>
            <w:r>
              <w:rPr>
                <w:rFonts w:ascii="Times New Roman" w:eastAsia="宋体" w:hAnsi="Times New Roman" w:cs="Times New Roman" w:hint="eastAsia"/>
                <w:b/>
                <w:color w:val="000000" w:themeColor="text1"/>
                <w:sz w:val="21"/>
                <w:szCs w:val="21"/>
              </w:rPr>
              <w:t>禄脿</w:t>
            </w:r>
          </w:p>
        </w:tc>
        <w:tc>
          <w:tcPr>
            <w:tcW w:w="2418"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日均值范围（</w:t>
            </w:r>
            <w:r>
              <w:rPr>
                <w:rFonts w:ascii="Times New Roman" w:eastAsia="宋体" w:hAnsi="Times New Roman" w:cs="Times New Roman"/>
                <w:color w:val="000000" w:themeColor="text1"/>
                <w:sz w:val="21"/>
                <w:szCs w:val="21"/>
              </w:rPr>
              <w:t>ug/m</w:t>
            </w:r>
            <w:r>
              <w:rPr>
                <w:rFonts w:ascii="Times New Roman" w:eastAsia="宋体" w:hAnsi="Times New Roman" w:cs="Times New Roman"/>
                <w:color w:val="000000" w:themeColor="text1"/>
                <w:sz w:val="21"/>
                <w:szCs w:val="21"/>
                <w:vertAlign w:val="superscript"/>
              </w:rPr>
              <w:t>3</w:t>
            </w:r>
            <w:r>
              <w:rPr>
                <w:rFonts w:ascii="Times New Roman" w:eastAsia="宋体" w:hAnsi="Times New Roman" w:cs="Times New Roman"/>
                <w:color w:val="000000" w:themeColor="text1"/>
                <w:sz w:val="21"/>
                <w:szCs w:val="21"/>
              </w:rPr>
              <w:t>）</w:t>
            </w:r>
          </w:p>
        </w:tc>
        <w:tc>
          <w:tcPr>
            <w:tcW w:w="1061"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47~57</w:t>
            </w:r>
          </w:p>
        </w:tc>
        <w:tc>
          <w:tcPr>
            <w:tcW w:w="1052"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33~40</w:t>
            </w:r>
          </w:p>
        </w:tc>
        <w:tc>
          <w:tcPr>
            <w:tcW w:w="1019"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0.0025L</w:t>
            </w:r>
          </w:p>
        </w:tc>
        <w:tc>
          <w:tcPr>
            <w:tcW w:w="187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0.00054~0.00089</w:t>
            </w:r>
          </w:p>
        </w:tc>
        <w:tc>
          <w:tcPr>
            <w:tcW w:w="1212"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14-20</w:t>
            </w:r>
          </w:p>
        </w:tc>
        <w:tc>
          <w:tcPr>
            <w:tcW w:w="1212"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12~17</w:t>
            </w:r>
          </w:p>
        </w:tc>
        <w:tc>
          <w:tcPr>
            <w:tcW w:w="113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0.5L~0.5</w:t>
            </w:r>
          </w:p>
        </w:tc>
        <w:tc>
          <w:tcPr>
            <w:tcW w:w="1601"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highlight w:val="yellow"/>
              </w:rPr>
            </w:pPr>
            <w:r>
              <w:rPr>
                <w:rFonts w:ascii="Times New Roman" w:eastAsia="宋体" w:hAnsi="Times New Roman" w:cs="Times New Roman"/>
                <w:color w:val="000000" w:themeColor="text1"/>
                <w:sz w:val="21"/>
                <w:szCs w:val="21"/>
                <w:highlight w:val="yellow"/>
              </w:rPr>
              <w:t>0.003L~0.009</w:t>
            </w:r>
          </w:p>
        </w:tc>
      </w:tr>
      <w:tr w:rsidR="00DB6592">
        <w:trPr>
          <w:trHeight w:val="369"/>
          <w:jc w:val="center"/>
        </w:trPr>
        <w:tc>
          <w:tcPr>
            <w:tcW w:w="1406" w:type="dxa"/>
            <w:vMerge/>
            <w:vAlign w:val="center"/>
          </w:tcPr>
          <w:p w:rsidR="00DB6592" w:rsidRDefault="00DB6592">
            <w:pPr>
              <w:widowControl/>
              <w:jc w:val="center"/>
              <w:rPr>
                <w:rFonts w:ascii="Times New Roman" w:eastAsia="宋体" w:hAnsi="Times New Roman" w:cs="Times New Roman"/>
                <w:b/>
                <w:color w:val="000000" w:themeColor="text1"/>
                <w:sz w:val="21"/>
                <w:szCs w:val="21"/>
              </w:rPr>
            </w:pPr>
          </w:p>
        </w:tc>
        <w:tc>
          <w:tcPr>
            <w:tcW w:w="2418" w:type="dxa"/>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达标分析</w:t>
            </w:r>
          </w:p>
        </w:tc>
        <w:tc>
          <w:tcPr>
            <w:tcW w:w="1061" w:type="dxa"/>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w:t>
            </w:r>
          </w:p>
        </w:tc>
        <w:tc>
          <w:tcPr>
            <w:tcW w:w="1052" w:type="dxa"/>
            <w:shd w:val="clear" w:color="auto" w:fill="auto"/>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w:t>
            </w:r>
          </w:p>
        </w:tc>
        <w:tc>
          <w:tcPr>
            <w:tcW w:w="1019" w:type="dxa"/>
            <w:shd w:val="clear" w:color="auto" w:fill="auto"/>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w:t>
            </w:r>
          </w:p>
        </w:tc>
        <w:tc>
          <w:tcPr>
            <w:tcW w:w="1875" w:type="dxa"/>
            <w:shd w:val="clear" w:color="auto" w:fill="auto"/>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w:t>
            </w:r>
          </w:p>
        </w:tc>
        <w:tc>
          <w:tcPr>
            <w:tcW w:w="1212" w:type="dxa"/>
            <w:shd w:val="clear" w:color="auto" w:fill="auto"/>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w:t>
            </w:r>
          </w:p>
        </w:tc>
        <w:tc>
          <w:tcPr>
            <w:tcW w:w="1212" w:type="dxa"/>
            <w:shd w:val="clear" w:color="auto" w:fill="auto"/>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w:t>
            </w:r>
          </w:p>
        </w:tc>
        <w:tc>
          <w:tcPr>
            <w:tcW w:w="1136" w:type="dxa"/>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w:t>
            </w:r>
          </w:p>
        </w:tc>
        <w:tc>
          <w:tcPr>
            <w:tcW w:w="1601" w:type="dxa"/>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highlight w:val="yellow"/>
              </w:rPr>
            </w:pPr>
            <w:r>
              <w:rPr>
                <w:rFonts w:ascii="Times New Roman" w:eastAsia="宋体" w:hAnsi="Times New Roman" w:cs="Times New Roman"/>
                <w:b/>
                <w:color w:val="000000" w:themeColor="text1"/>
                <w:sz w:val="21"/>
                <w:szCs w:val="21"/>
                <w:highlight w:val="yellow"/>
              </w:rPr>
              <w:t>/</w:t>
            </w:r>
          </w:p>
        </w:tc>
      </w:tr>
      <w:tr w:rsidR="00DB6592">
        <w:trPr>
          <w:trHeight w:val="369"/>
          <w:jc w:val="center"/>
        </w:trPr>
        <w:tc>
          <w:tcPr>
            <w:tcW w:w="1406" w:type="dxa"/>
            <w:vMerge w:val="restart"/>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2#</w:t>
            </w:r>
            <w:r>
              <w:rPr>
                <w:rFonts w:ascii="Times New Roman" w:eastAsia="宋体" w:hAnsi="Times New Roman" w:cs="Times New Roman" w:hint="eastAsia"/>
                <w:b/>
                <w:color w:val="000000" w:themeColor="text1"/>
                <w:sz w:val="21"/>
                <w:szCs w:val="21"/>
              </w:rPr>
              <w:t>安丰营</w:t>
            </w:r>
          </w:p>
        </w:tc>
        <w:tc>
          <w:tcPr>
            <w:tcW w:w="2418"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日均值范围（</w:t>
            </w:r>
            <w:r>
              <w:rPr>
                <w:rFonts w:ascii="Times New Roman" w:eastAsia="宋体" w:hAnsi="Times New Roman" w:cs="Times New Roman"/>
                <w:color w:val="000000" w:themeColor="text1"/>
                <w:sz w:val="21"/>
                <w:szCs w:val="21"/>
              </w:rPr>
              <w:t>ug/m</w:t>
            </w:r>
            <w:r>
              <w:rPr>
                <w:rFonts w:ascii="Times New Roman" w:eastAsia="宋体" w:hAnsi="Times New Roman" w:cs="Times New Roman"/>
                <w:color w:val="000000" w:themeColor="text1"/>
                <w:sz w:val="21"/>
                <w:szCs w:val="21"/>
                <w:vertAlign w:val="superscript"/>
              </w:rPr>
              <w:t>3</w:t>
            </w:r>
            <w:r>
              <w:rPr>
                <w:rFonts w:ascii="Times New Roman" w:eastAsia="宋体" w:hAnsi="Times New Roman" w:cs="Times New Roman"/>
                <w:color w:val="000000" w:themeColor="text1"/>
                <w:sz w:val="21"/>
                <w:szCs w:val="21"/>
              </w:rPr>
              <w:t>）</w:t>
            </w:r>
          </w:p>
        </w:tc>
        <w:tc>
          <w:tcPr>
            <w:tcW w:w="1061"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19~24</w:t>
            </w:r>
          </w:p>
        </w:tc>
        <w:tc>
          <w:tcPr>
            <w:tcW w:w="1052"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9~13</w:t>
            </w:r>
          </w:p>
        </w:tc>
        <w:tc>
          <w:tcPr>
            <w:tcW w:w="1019"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0.0025L</w:t>
            </w:r>
          </w:p>
        </w:tc>
        <w:tc>
          <w:tcPr>
            <w:tcW w:w="187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0.00088~0.0015</w:t>
            </w:r>
          </w:p>
        </w:tc>
        <w:tc>
          <w:tcPr>
            <w:tcW w:w="1212"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17~22</w:t>
            </w:r>
          </w:p>
        </w:tc>
        <w:tc>
          <w:tcPr>
            <w:tcW w:w="1212"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16~18</w:t>
            </w:r>
          </w:p>
        </w:tc>
        <w:tc>
          <w:tcPr>
            <w:tcW w:w="113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0.5L~0.5</w:t>
            </w:r>
          </w:p>
        </w:tc>
        <w:tc>
          <w:tcPr>
            <w:tcW w:w="1601"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highlight w:val="yellow"/>
              </w:rPr>
            </w:pPr>
            <w:r>
              <w:rPr>
                <w:rFonts w:ascii="Times New Roman" w:eastAsia="宋体" w:hAnsi="Times New Roman" w:cs="Times New Roman"/>
                <w:color w:val="000000" w:themeColor="text1"/>
                <w:sz w:val="21"/>
                <w:szCs w:val="21"/>
                <w:highlight w:val="yellow"/>
              </w:rPr>
              <w:t>0.003L~0.016</w:t>
            </w:r>
          </w:p>
        </w:tc>
      </w:tr>
      <w:tr w:rsidR="00DB6592">
        <w:trPr>
          <w:trHeight w:val="369"/>
          <w:jc w:val="center"/>
        </w:trPr>
        <w:tc>
          <w:tcPr>
            <w:tcW w:w="1406" w:type="dxa"/>
            <w:vMerge/>
            <w:vAlign w:val="center"/>
          </w:tcPr>
          <w:p w:rsidR="00DB6592" w:rsidRDefault="00DB6592">
            <w:pPr>
              <w:widowControl/>
              <w:jc w:val="center"/>
              <w:rPr>
                <w:rFonts w:ascii="Times New Roman" w:eastAsia="宋体" w:hAnsi="Times New Roman" w:cs="Times New Roman"/>
                <w:b/>
                <w:color w:val="000000" w:themeColor="text1"/>
                <w:sz w:val="21"/>
                <w:szCs w:val="21"/>
              </w:rPr>
            </w:pPr>
          </w:p>
        </w:tc>
        <w:tc>
          <w:tcPr>
            <w:tcW w:w="2418" w:type="dxa"/>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达标分析</w:t>
            </w:r>
          </w:p>
        </w:tc>
        <w:tc>
          <w:tcPr>
            <w:tcW w:w="1061" w:type="dxa"/>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w:t>
            </w:r>
          </w:p>
        </w:tc>
        <w:tc>
          <w:tcPr>
            <w:tcW w:w="1052" w:type="dxa"/>
            <w:shd w:val="clear" w:color="auto" w:fill="auto"/>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w:t>
            </w:r>
          </w:p>
        </w:tc>
        <w:tc>
          <w:tcPr>
            <w:tcW w:w="1019" w:type="dxa"/>
            <w:shd w:val="clear" w:color="auto" w:fill="auto"/>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w:t>
            </w:r>
          </w:p>
        </w:tc>
        <w:tc>
          <w:tcPr>
            <w:tcW w:w="1875" w:type="dxa"/>
            <w:shd w:val="clear" w:color="auto" w:fill="auto"/>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w:t>
            </w:r>
          </w:p>
        </w:tc>
        <w:tc>
          <w:tcPr>
            <w:tcW w:w="1212" w:type="dxa"/>
            <w:shd w:val="clear" w:color="auto" w:fill="auto"/>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w:t>
            </w:r>
          </w:p>
        </w:tc>
        <w:tc>
          <w:tcPr>
            <w:tcW w:w="1212" w:type="dxa"/>
            <w:shd w:val="clear" w:color="auto" w:fill="auto"/>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w:t>
            </w:r>
          </w:p>
        </w:tc>
        <w:tc>
          <w:tcPr>
            <w:tcW w:w="1136" w:type="dxa"/>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w:t>
            </w:r>
          </w:p>
        </w:tc>
        <w:tc>
          <w:tcPr>
            <w:tcW w:w="1601" w:type="dxa"/>
            <w:shd w:val="clear" w:color="auto" w:fill="auto"/>
            <w:vAlign w:val="center"/>
          </w:tcPr>
          <w:p w:rsidR="00DB6592" w:rsidRDefault="00FD01D4">
            <w:pPr>
              <w:jc w:val="center"/>
              <w:rPr>
                <w:rFonts w:ascii="Times New Roman" w:eastAsia="宋体" w:hAnsi="Times New Roman" w:cs="Times New Roman"/>
                <w:b/>
                <w:color w:val="000000" w:themeColor="text1"/>
                <w:sz w:val="21"/>
                <w:szCs w:val="21"/>
                <w:highlight w:val="yellow"/>
              </w:rPr>
            </w:pPr>
            <w:r>
              <w:rPr>
                <w:rFonts w:ascii="Times New Roman" w:eastAsia="宋体" w:hAnsi="Times New Roman" w:cs="Times New Roman"/>
                <w:color w:val="000000" w:themeColor="text1"/>
                <w:sz w:val="21"/>
                <w:szCs w:val="21"/>
                <w:highlight w:val="yellow"/>
              </w:rPr>
              <w:t>/</w:t>
            </w:r>
          </w:p>
        </w:tc>
      </w:tr>
      <w:tr w:rsidR="00DB6592">
        <w:trPr>
          <w:trHeight w:val="369"/>
          <w:jc w:val="center"/>
        </w:trPr>
        <w:tc>
          <w:tcPr>
            <w:tcW w:w="1406" w:type="dxa"/>
            <w:vMerge w:val="restart"/>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3#</w:t>
            </w:r>
            <w:r>
              <w:rPr>
                <w:rFonts w:ascii="Times New Roman" w:eastAsia="宋体" w:hAnsi="Times New Roman" w:cs="Times New Roman" w:hint="eastAsia"/>
                <w:b/>
                <w:color w:val="000000" w:themeColor="text1"/>
                <w:sz w:val="21"/>
                <w:szCs w:val="21"/>
              </w:rPr>
              <w:t>大哨</w:t>
            </w:r>
          </w:p>
        </w:tc>
        <w:tc>
          <w:tcPr>
            <w:tcW w:w="2418"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日均值范围（</w:t>
            </w:r>
            <w:r>
              <w:rPr>
                <w:rFonts w:ascii="Times New Roman" w:eastAsia="宋体" w:hAnsi="Times New Roman" w:cs="Times New Roman"/>
                <w:color w:val="000000" w:themeColor="text1"/>
                <w:sz w:val="21"/>
                <w:szCs w:val="21"/>
              </w:rPr>
              <w:t>ug/m</w:t>
            </w:r>
            <w:r>
              <w:rPr>
                <w:rFonts w:ascii="Times New Roman" w:eastAsia="宋体" w:hAnsi="Times New Roman" w:cs="Times New Roman"/>
                <w:color w:val="000000" w:themeColor="text1"/>
                <w:sz w:val="21"/>
                <w:szCs w:val="21"/>
                <w:vertAlign w:val="superscript"/>
              </w:rPr>
              <w:t>3</w:t>
            </w:r>
            <w:r>
              <w:rPr>
                <w:rFonts w:ascii="Times New Roman" w:eastAsia="宋体" w:hAnsi="Times New Roman" w:cs="Times New Roman"/>
                <w:color w:val="000000" w:themeColor="text1"/>
                <w:sz w:val="21"/>
                <w:szCs w:val="21"/>
              </w:rPr>
              <w:t>）</w:t>
            </w:r>
          </w:p>
        </w:tc>
        <w:tc>
          <w:tcPr>
            <w:tcW w:w="1061"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227~279</w:t>
            </w:r>
          </w:p>
        </w:tc>
        <w:tc>
          <w:tcPr>
            <w:tcW w:w="1052"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119~129</w:t>
            </w:r>
          </w:p>
        </w:tc>
        <w:tc>
          <w:tcPr>
            <w:tcW w:w="1019"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0.0025L</w:t>
            </w:r>
          </w:p>
        </w:tc>
        <w:tc>
          <w:tcPr>
            <w:tcW w:w="187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0.00097~0.0042</w:t>
            </w:r>
          </w:p>
        </w:tc>
        <w:tc>
          <w:tcPr>
            <w:tcW w:w="1212"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16~22</w:t>
            </w:r>
          </w:p>
        </w:tc>
        <w:tc>
          <w:tcPr>
            <w:tcW w:w="1212"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15~18</w:t>
            </w:r>
          </w:p>
        </w:tc>
        <w:tc>
          <w:tcPr>
            <w:tcW w:w="113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0.5L</w:t>
            </w:r>
          </w:p>
        </w:tc>
        <w:tc>
          <w:tcPr>
            <w:tcW w:w="1601"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highlight w:val="yellow"/>
              </w:rPr>
            </w:pPr>
            <w:r>
              <w:rPr>
                <w:rFonts w:ascii="Times New Roman" w:eastAsia="宋体" w:hAnsi="Times New Roman" w:cs="Times New Roman"/>
                <w:color w:val="000000" w:themeColor="text1"/>
                <w:sz w:val="21"/>
                <w:szCs w:val="21"/>
                <w:highlight w:val="yellow"/>
              </w:rPr>
              <w:t>0.003L~0.007</w:t>
            </w:r>
          </w:p>
        </w:tc>
      </w:tr>
      <w:tr w:rsidR="00DB6592">
        <w:trPr>
          <w:trHeight w:val="369"/>
          <w:jc w:val="center"/>
        </w:trPr>
        <w:tc>
          <w:tcPr>
            <w:tcW w:w="1406"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2418" w:type="dxa"/>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达标分析</w:t>
            </w:r>
          </w:p>
        </w:tc>
        <w:tc>
          <w:tcPr>
            <w:tcW w:w="1061" w:type="dxa"/>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w:t>
            </w:r>
          </w:p>
        </w:tc>
        <w:tc>
          <w:tcPr>
            <w:tcW w:w="1052" w:type="dxa"/>
            <w:shd w:val="clear" w:color="auto" w:fill="auto"/>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w:t>
            </w:r>
          </w:p>
        </w:tc>
        <w:tc>
          <w:tcPr>
            <w:tcW w:w="1019" w:type="dxa"/>
            <w:shd w:val="clear" w:color="auto" w:fill="auto"/>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w:t>
            </w:r>
          </w:p>
        </w:tc>
        <w:tc>
          <w:tcPr>
            <w:tcW w:w="1875" w:type="dxa"/>
            <w:shd w:val="clear" w:color="auto" w:fill="auto"/>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w:t>
            </w:r>
          </w:p>
        </w:tc>
        <w:tc>
          <w:tcPr>
            <w:tcW w:w="1212" w:type="dxa"/>
            <w:shd w:val="clear" w:color="auto" w:fill="auto"/>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w:t>
            </w:r>
          </w:p>
        </w:tc>
        <w:tc>
          <w:tcPr>
            <w:tcW w:w="1212" w:type="dxa"/>
            <w:shd w:val="clear" w:color="auto" w:fill="auto"/>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w:t>
            </w:r>
          </w:p>
        </w:tc>
        <w:tc>
          <w:tcPr>
            <w:tcW w:w="1136" w:type="dxa"/>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w:t>
            </w:r>
          </w:p>
        </w:tc>
        <w:tc>
          <w:tcPr>
            <w:tcW w:w="1601" w:type="dxa"/>
            <w:shd w:val="clear" w:color="auto" w:fill="auto"/>
            <w:vAlign w:val="center"/>
          </w:tcPr>
          <w:p w:rsidR="00DB6592" w:rsidRDefault="00FD01D4">
            <w:pPr>
              <w:jc w:val="center"/>
              <w:rPr>
                <w:rFonts w:ascii="Times New Roman" w:eastAsia="宋体" w:hAnsi="Times New Roman" w:cs="Times New Roman"/>
                <w:b/>
                <w:color w:val="000000" w:themeColor="text1"/>
                <w:sz w:val="21"/>
                <w:szCs w:val="21"/>
                <w:highlight w:val="yellow"/>
              </w:rPr>
            </w:pPr>
            <w:r>
              <w:rPr>
                <w:rFonts w:ascii="Times New Roman" w:eastAsia="宋体" w:hAnsi="Times New Roman" w:cs="Times New Roman"/>
                <w:color w:val="000000" w:themeColor="text1"/>
                <w:sz w:val="21"/>
                <w:szCs w:val="21"/>
                <w:highlight w:val="yellow"/>
              </w:rPr>
              <w:t>/</w:t>
            </w:r>
          </w:p>
        </w:tc>
      </w:tr>
      <w:tr w:rsidR="00DB6592">
        <w:trPr>
          <w:trHeight w:val="369"/>
          <w:jc w:val="center"/>
        </w:trPr>
        <w:tc>
          <w:tcPr>
            <w:tcW w:w="1406" w:type="dxa"/>
            <w:vMerge w:val="restart"/>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4#</w:t>
            </w:r>
            <w:r>
              <w:rPr>
                <w:rFonts w:ascii="Times New Roman" w:eastAsia="宋体" w:hAnsi="Times New Roman" w:cs="Times New Roman" w:hint="eastAsia"/>
                <w:b/>
                <w:color w:val="000000" w:themeColor="text1"/>
                <w:sz w:val="21"/>
                <w:szCs w:val="21"/>
              </w:rPr>
              <w:t>罗鸣</w:t>
            </w:r>
          </w:p>
        </w:tc>
        <w:tc>
          <w:tcPr>
            <w:tcW w:w="2418"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日均值范围（</w:t>
            </w:r>
            <w:r>
              <w:rPr>
                <w:rFonts w:ascii="Times New Roman" w:eastAsia="宋体" w:hAnsi="Times New Roman" w:cs="Times New Roman"/>
                <w:color w:val="000000" w:themeColor="text1"/>
                <w:sz w:val="21"/>
                <w:szCs w:val="21"/>
              </w:rPr>
              <w:t>ug/m</w:t>
            </w:r>
            <w:r>
              <w:rPr>
                <w:rFonts w:ascii="Times New Roman" w:eastAsia="宋体" w:hAnsi="Times New Roman" w:cs="Times New Roman"/>
                <w:color w:val="000000" w:themeColor="text1"/>
                <w:sz w:val="21"/>
                <w:szCs w:val="21"/>
                <w:vertAlign w:val="superscript"/>
              </w:rPr>
              <w:t>3</w:t>
            </w:r>
            <w:r>
              <w:rPr>
                <w:rFonts w:ascii="Times New Roman" w:eastAsia="宋体" w:hAnsi="Times New Roman" w:cs="Times New Roman"/>
                <w:color w:val="000000" w:themeColor="text1"/>
                <w:sz w:val="21"/>
                <w:szCs w:val="21"/>
              </w:rPr>
              <w:t>）</w:t>
            </w:r>
          </w:p>
        </w:tc>
        <w:tc>
          <w:tcPr>
            <w:tcW w:w="1061"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91~123</w:t>
            </w:r>
          </w:p>
        </w:tc>
        <w:tc>
          <w:tcPr>
            <w:tcW w:w="1052"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39~47</w:t>
            </w:r>
          </w:p>
        </w:tc>
        <w:tc>
          <w:tcPr>
            <w:tcW w:w="1019"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 xml:space="preserve">0.0025L </w:t>
            </w:r>
          </w:p>
        </w:tc>
        <w:tc>
          <w:tcPr>
            <w:tcW w:w="187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0.004~0.007</w:t>
            </w:r>
          </w:p>
        </w:tc>
        <w:tc>
          <w:tcPr>
            <w:tcW w:w="1212"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18~21</w:t>
            </w:r>
          </w:p>
        </w:tc>
        <w:tc>
          <w:tcPr>
            <w:tcW w:w="1212"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15~19</w:t>
            </w:r>
          </w:p>
        </w:tc>
        <w:tc>
          <w:tcPr>
            <w:tcW w:w="113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0.5L ~0.5</w:t>
            </w:r>
          </w:p>
        </w:tc>
        <w:tc>
          <w:tcPr>
            <w:tcW w:w="1601"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highlight w:val="yellow"/>
              </w:rPr>
            </w:pPr>
            <w:r>
              <w:rPr>
                <w:rFonts w:ascii="Times New Roman" w:eastAsia="宋体" w:hAnsi="Times New Roman" w:cs="Times New Roman"/>
                <w:color w:val="000000" w:themeColor="text1"/>
                <w:sz w:val="21"/>
                <w:szCs w:val="21"/>
                <w:highlight w:val="yellow"/>
              </w:rPr>
              <w:t>0.003L ~0.007</w:t>
            </w:r>
          </w:p>
        </w:tc>
      </w:tr>
      <w:tr w:rsidR="00DB6592">
        <w:trPr>
          <w:trHeight w:val="369"/>
          <w:jc w:val="center"/>
        </w:trPr>
        <w:tc>
          <w:tcPr>
            <w:tcW w:w="1406"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2418" w:type="dxa"/>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达标分析</w:t>
            </w:r>
          </w:p>
        </w:tc>
        <w:tc>
          <w:tcPr>
            <w:tcW w:w="1061" w:type="dxa"/>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w:t>
            </w:r>
          </w:p>
        </w:tc>
        <w:tc>
          <w:tcPr>
            <w:tcW w:w="1052" w:type="dxa"/>
            <w:shd w:val="clear" w:color="auto" w:fill="auto"/>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w:t>
            </w:r>
          </w:p>
        </w:tc>
        <w:tc>
          <w:tcPr>
            <w:tcW w:w="1019" w:type="dxa"/>
            <w:shd w:val="clear" w:color="auto" w:fill="auto"/>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w:t>
            </w:r>
          </w:p>
        </w:tc>
        <w:tc>
          <w:tcPr>
            <w:tcW w:w="1875" w:type="dxa"/>
            <w:shd w:val="clear" w:color="auto" w:fill="auto"/>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w:t>
            </w:r>
          </w:p>
        </w:tc>
        <w:tc>
          <w:tcPr>
            <w:tcW w:w="1212" w:type="dxa"/>
            <w:shd w:val="clear" w:color="auto" w:fill="auto"/>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w:t>
            </w:r>
          </w:p>
        </w:tc>
        <w:tc>
          <w:tcPr>
            <w:tcW w:w="1212" w:type="dxa"/>
            <w:shd w:val="clear" w:color="auto" w:fill="auto"/>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w:t>
            </w:r>
          </w:p>
        </w:tc>
        <w:tc>
          <w:tcPr>
            <w:tcW w:w="1136" w:type="dxa"/>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w:t>
            </w:r>
          </w:p>
        </w:tc>
        <w:tc>
          <w:tcPr>
            <w:tcW w:w="1601" w:type="dxa"/>
            <w:shd w:val="clear" w:color="auto" w:fill="auto"/>
            <w:vAlign w:val="center"/>
          </w:tcPr>
          <w:p w:rsidR="00DB6592" w:rsidRDefault="00FD01D4">
            <w:pPr>
              <w:jc w:val="center"/>
              <w:rPr>
                <w:rFonts w:ascii="Times New Roman" w:eastAsia="宋体" w:hAnsi="Times New Roman" w:cs="Times New Roman"/>
                <w:b/>
                <w:color w:val="000000" w:themeColor="text1"/>
                <w:sz w:val="21"/>
                <w:szCs w:val="21"/>
                <w:highlight w:val="yellow"/>
              </w:rPr>
            </w:pPr>
            <w:r>
              <w:rPr>
                <w:rFonts w:ascii="Times New Roman" w:eastAsia="宋体" w:hAnsi="Times New Roman" w:cs="Times New Roman"/>
                <w:color w:val="000000" w:themeColor="text1"/>
                <w:sz w:val="21"/>
                <w:szCs w:val="21"/>
                <w:highlight w:val="yellow"/>
              </w:rPr>
              <w:t>/</w:t>
            </w:r>
          </w:p>
        </w:tc>
      </w:tr>
      <w:tr w:rsidR="00DB6592">
        <w:trPr>
          <w:trHeight w:val="369"/>
          <w:jc w:val="center"/>
        </w:trPr>
        <w:tc>
          <w:tcPr>
            <w:tcW w:w="1406" w:type="dxa"/>
            <w:vMerge w:val="restart"/>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5#</w:t>
            </w:r>
            <w:r>
              <w:rPr>
                <w:rFonts w:ascii="Times New Roman" w:eastAsia="宋体" w:hAnsi="Times New Roman" w:cs="Times New Roman" w:hint="eastAsia"/>
                <w:b/>
                <w:color w:val="000000" w:themeColor="text1"/>
                <w:sz w:val="21"/>
                <w:szCs w:val="21"/>
              </w:rPr>
              <w:t>白塔</w:t>
            </w:r>
          </w:p>
        </w:tc>
        <w:tc>
          <w:tcPr>
            <w:tcW w:w="2418"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日均值范围（</w:t>
            </w:r>
            <w:r>
              <w:rPr>
                <w:rFonts w:ascii="Times New Roman" w:eastAsia="宋体" w:hAnsi="Times New Roman" w:cs="Times New Roman"/>
                <w:color w:val="000000" w:themeColor="text1"/>
                <w:sz w:val="21"/>
                <w:szCs w:val="21"/>
              </w:rPr>
              <w:t>ug/m</w:t>
            </w:r>
            <w:r>
              <w:rPr>
                <w:rFonts w:ascii="Times New Roman" w:eastAsia="宋体" w:hAnsi="Times New Roman" w:cs="Times New Roman"/>
                <w:color w:val="000000" w:themeColor="text1"/>
                <w:sz w:val="21"/>
                <w:szCs w:val="21"/>
                <w:vertAlign w:val="superscript"/>
              </w:rPr>
              <w:t>3</w:t>
            </w:r>
            <w:r>
              <w:rPr>
                <w:rFonts w:ascii="Times New Roman" w:eastAsia="宋体" w:hAnsi="Times New Roman" w:cs="Times New Roman"/>
                <w:color w:val="000000" w:themeColor="text1"/>
                <w:sz w:val="21"/>
                <w:szCs w:val="21"/>
              </w:rPr>
              <w:t>）</w:t>
            </w:r>
          </w:p>
        </w:tc>
        <w:tc>
          <w:tcPr>
            <w:tcW w:w="1061"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84~99</w:t>
            </w:r>
          </w:p>
        </w:tc>
        <w:tc>
          <w:tcPr>
            <w:tcW w:w="1052"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36~52</w:t>
            </w:r>
          </w:p>
        </w:tc>
        <w:tc>
          <w:tcPr>
            <w:tcW w:w="1019"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0.0025L</w:t>
            </w:r>
          </w:p>
        </w:tc>
        <w:tc>
          <w:tcPr>
            <w:tcW w:w="187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0.0048~0.0075</w:t>
            </w:r>
          </w:p>
        </w:tc>
        <w:tc>
          <w:tcPr>
            <w:tcW w:w="1212"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19~25</w:t>
            </w:r>
          </w:p>
        </w:tc>
        <w:tc>
          <w:tcPr>
            <w:tcW w:w="1212"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14~17</w:t>
            </w:r>
          </w:p>
        </w:tc>
        <w:tc>
          <w:tcPr>
            <w:tcW w:w="113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0.5L~0.5</w:t>
            </w:r>
          </w:p>
        </w:tc>
        <w:tc>
          <w:tcPr>
            <w:tcW w:w="1601"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highlight w:val="yellow"/>
              </w:rPr>
            </w:pPr>
            <w:r>
              <w:rPr>
                <w:rFonts w:ascii="Times New Roman" w:eastAsia="宋体" w:hAnsi="Times New Roman" w:cs="Times New Roman"/>
                <w:color w:val="000000" w:themeColor="text1"/>
                <w:sz w:val="21"/>
                <w:szCs w:val="21"/>
                <w:highlight w:val="yellow"/>
              </w:rPr>
              <w:t>0.003L~0.028</w:t>
            </w:r>
          </w:p>
        </w:tc>
      </w:tr>
      <w:tr w:rsidR="00DB6592">
        <w:trPr>
          <w:trHeight w:val="369"/>
          <w:jc w:val="center"/>
        </w:trPr>
        <w:tc>
          <w:tcPr>
            <w:tcW w:w="1406"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2418" w:type="dxa"/>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达标分析</w:t>
            </w:r>
          </w:p>
        </w:tc>
        <w:tc>
          <w:tcPr>
            <w:tcW w:w="1061" w:type="dxa"/>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w:t>
            </w:r>
          </w:p>
        </w:tc>
        <w:tc>
          <w:tcPr>
            <w:tcW w:w="1052" w:type="dxa"/>
            <w:shd w:val="clear" w:color="auto" w:fill="auto"/>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w:t>
            </w:r>
          </w:p>
        </w:tc>
        <w:tc>
          <w:tcPr>
            <w:tcW w:w="1019" w:type="dxa"/>
            <w:shd w:val="clear" w:color="auto" w:fill="auto"/>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w:t>
            </w:r>
          </w:p>
        </w:tc>
        <w:tc>
          <w:tcPr>
            <w:tcW w:w="1875" w:type="dxa"/>
            <w:shd w:val="clear" w:color="auto" w:fill="auto"/>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w:t>
            </w:r>
          </w:p>
        </w:tc>
        <w:tc>
          <w:tcPr>
            <w:tcW w:w="1212" w:type="dxa"/>
            <w:shd w:val="clear" w:color="auto" w:fill="auto"/>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w:t>
            </w:r>
          </w:p>
        </w:tc>
        <w:tc>
          <w:tcPr>
            <w:tcW w:w="1212" w:type="dxa"/>
            <w:shd w:val="clear" w:color="auto" w:fill="auto"/>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w:t>
            </w:r>
          </w:p>
        </w:tc>
        <w:tc>
          <w:tcPr>
            <w:tcW w:w="1136" w:type="dxa"/>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w:t>
            </w:r>
          </w:p>
        </w:tc>
        <w:tc>
          <w:tcPr>
            <w:tcW w:w="1601" w:type="dxa"/>
            <w:shd w:val="clear" w:color="auto" w:fill="auto"/>
            <w:vAlign w:val="center"/>
          </w:tcPr>
          <w:p w:rsidR="00DB6592" w:rsidRDefault="00FD01D4">
            <w:pPr>
              <w:jc w:val="center"/>
              <w:rPr>
                <w:rFonts w:ascii="Times New Roman" w:eastAsia="宋体" w:hAnsi="Times New Roman" w:cs="Times New Roman"/>
                <w:b/>
                <w:color w:val="000000" w:themeColor="text1"/>
                <w:sz w:val="21"/>
                <w:szCs w:val="21"/>
                <w:highlight w:val="yellow"/>
              </w:rPr>
            </w:pPr>
            <w:r>
              <w:rPr>
                <w:rFonts w:ascii="Times New Roman" w:eastAsia="宋体" w:hAnsi="Times New Roman" w:cs="Times New Roman"/>
                <w:color w:val="000000" w:themeColor="text1"/>
                <w:sz w:val="21"/>
                <w:szCs w:val="21"/>
                <w:highlight w:val="yellow"/>
              </w:rPr>
              <w:t>/</w:t>
            </w:r>
          </w:p>
        </w:tc>
      </w:tr>
      <w:tr w:rsidR="00DB6592">
        <w:trPr>
          <w:trHeight w:val="369"/>
          <w:jc w:val="center"/>
        </w:trPr>
        <w:tc>
          <w:tcPr>
            <w:tcW w:w="1406" w:type="dxa"/>
            <w:vMerge w:val="restart"/>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6#</w:t>
            </w:r>
            <w:r>
              <w:rPr>
                <w:rFonts w:ascii="Times New Roman" w:eastAsia="宋体" w:hAnsi="Times New Roman" w:cs="Times New Roman" w:hint="eastAsia"/>
                <w:b/>
                <w:color w:val="000000" w:themeColor="text1"/>
                <w:sz w:val="21"/>
                <w:szCs w:val="21"/>
              </w:rPr>
              <w:t>多依树</w:t>
            </w:r>
          </w:p>
        </w:tc>
        <w:tc>
          <w:tcPr>
            <w:tcW w:w="2418"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日均值范围（</w:t>
            </w:r>
            <w:r>
              <w:rPr>
                <w:rFonts w:ascii="Times New Roman" w:eastAsia="宋体" w:hAnsi="Times New Roman" w:cs="Times New Roman"/>
                <w:color w:val="000000" w:themeColor="text1"/>
                <w:sz w:val="21"/>
                <w:szCs w:val="21"/>
              </w:rPr>
              <w:t>ug/m</w:t>
            </w:r>
            <w:r>
              <w:rPr>
                <w:rFonts w:ascii="Times New Roman" w:eastAsia="宋体" w:hAnsi="Times New Roman" w:cs="Times New Roman"/>
                <w:color w:val="000000" w:themeColor="text1"/>
                <w:sz w:val="21"/>
                <w:szCs w:val="21"/>
                <w:vertAlign w:val="superscript"/>
              </w:rPr>
              <w:t>3</w:t>
            </w:r>
            <w:r>
              <w:rPr>
                <w:rFonts w:ascii="Times New Roman" w:eastAsia="宋体" w:hAnsi="Times New Roman" w:cs="Times New Roman"/>
                <w:color w:val="000000" w:themeColor="text1"/>
                <w:sz w:val="21"/>
                <w:szCs w:val="21"/>
              </w:rPr>
              <w:t>）</w:t>
            </w:r>
          </w:p>
        </w:tc>
        <w:tc>
          <w:tcPr>
            <w:tcW w:w="1061"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165~196</w:t>
            </w:r>
          </w:p>
        </w:tc>
        <w:tc>
          <w:tcPr>
            <w:tcW w:w="1052"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98~127</w:t>
            </w:r>
          </w:p>
        </w:tc>
        <w:tc>
          <w:tcPr>
            <w:tcW w:w="1019"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0.0025L</w:t>
            </w:r>
          </w:p>
        </w:tc>
        <w:tc>
          <w:tcPr>
            <w:tcW w:w="187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0.0099~0.01</w:t>
            </w:r>
          </w:p>
        </w:tc>
        <w:tc>
          <w:tcPr>
            <w:tcW w:w="1212"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18~23</w:t>
            </w:r>
          </w:p>
        </w:tc>
        <w:tc>
          <w:tcPr>
            <w:tcW w:w="1212"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15~18</w:t>
            </w:r>
          </w:p>
        </w:tc>
        <w:tc>
          <w:tcPr>
            <w:tcW w:w="113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0.5L</w:t>
            </w:r>
          </w:p>
        </w:tc>
        <w:tc>
          <w:tcPr>
            <w:tcW w:w="1601"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highlight w:val="yellow"/>
              </w:rPr>
            </w:pPr>
            <w:r>
              <w:rPr>
                <w:rFonts w:ascii="Times New Roman" w:eastAsia="宋体" w:hAnsi="Times New Roman" w:cs="Times New Roman"/>
                <w:color w:val="000000" w:themeColor="text1"/>
                <w:sz w:val="21"/>
                <w:szCs w:val="21"/>
                <w:highlight w:val="yellow"/>
              </w:rPr>
              <w:t>0.03L~0.08</w:t>
            </w:r>
          </w:p>
        </w:tc>
      </w:tr>
      <w:tr w:rsidR="00DB6592">
        <w:trPr>
          <w:trHeight w:val="369"/>
          <w:jc w:val="center"/>
        </w:trPr>
        <w:tc>
          <w:tcPr>
            <w:tcW w:w="1406"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2418" w:type="dxa"/>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达标分析</w:t>
            </w:r>
          </w:p>
        </w:tc>
        <w:tc>
          <w:tcPr>
            <w:tcW w:w="1061" w:type="dxa"/>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w:t>
            </w:r>
          </w:p>
        </w:tc>
        <w:tc>
          <w:tcPr>
            <w:tcW w:w="1052" w:type="dxa"/>
            <w:shd w:val="clear" w:color="auto" w:fill="auto"/>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w:t>
            </w:r>
          </w:p>
        </w:tc>
        <w:tc>
          <w:tcPr>
            <w:tcW w:w="1019" w:type="dxa"/>
            <w:shd w:val="clear" w:color="auto" w:fill="auto"/>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w:t>
            </w:r>
          </w:p>
        </w:tc>
        <w:tc>
          <w:tcPr>
            <w:tcW w:w="1875" w:type="dxa"/>
            <w:shd w:val="clear" w:color="auto" w:fill="auto"/>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w:t>
            </w:r>
          </w:p>
        </w:tc>
        <w:tc>
          <w:tcPr>
            <w:tcW w:w="1212" w:type="dxa"/>
            <w:shd w:val="clear" w:color="auto" w:fill="auto"/>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w:t>
            </w:r>
          </w:p>
        </w:tc>
        <w:tc>
          <w:tcPr>
            <w:tcW w:w="1212" w:type="dxa"/>
            <w:shd w:val="clear" w:color="auto" w:fill="auto"/>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w:t>
            </w:r>
          </w:p>
        </w:tc>
        <w:tc>
          <w:tcPr>
            <w:tcW w:w="1136" w:type="dxa"/>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w:t>
            </w:r>
          </w:p>
        </w:tc>
        <w:tc>
          <w:tcPr>
            <w:tcW w:w="1601" w:type="dxa"/>
            <w:shd w:val="clear" w:color="auto" w:fill="auto"/>
            <w:vAlign w:val="center"/>
          </w:tcPr>
          <w:p w:rsidR="00DB6592" w:rsidRDefault="00FD01D4">
            <w:pPr>
              <w:jc w:val="center"/>
              <w:rPr>
                <w:rFonts w:ascii="Times New Roman" w:eastAsia="宋体" w:hAnsi="Times New Roman" w:cs="Times New Roman"/>
                <w:b/>
                <w:color w:val="000000" w:themeColor="text1"/>
                <w:sz w:val="21"/>
                <w:szCs w:val="21"/>
                <w:highlight w:val="yellow"/>
              </w:rPr>
            </w:pPr>
            <w:r>
              <w:rPr>
                <w:rFonts w:ascii="Times New Roman" w:eastAsia="宋体" w:hAnsi="Times New Roman" w:cs="Times New Roman"/>
                <w:color w:val="000000" w:themeColor="text1"/>
                <w:sz w:val="21"/>
                <w:szCs w:val="21"/>
                <w:highlight w:val="yellow"/>
              </w:rPr>
              <w:t>/</w:t>
            </w:r>
          </w:p>
        </w:tc>
      </w:tr>
    </w:tbl>
    <w:p w:rsidR="00DB6592" w:rsidRDefault="00FD01D4">
      <w:pPr>
        <w:snapToGrid w:val="0"/>
        <w:spacing w:line="360" w:lineRule="auto"/>
        <w:ind w:firstLine="482"/>
        <w:rPr>
          <w:rFonts w:ascii="Times New Roman" w:eastAsia="宋体" w:hAnsi="Times New Roman" w:cs="Times New Roman"/>
          <w:color w:val="000000" w:themeColor="text1"/>
        </w:rPr>
        <w:sectPr w:rsidR="00DB6592">
          <w:pgSz w:w="16838" w:h="11906" w:orient="landscape"/>
          <w:pgMar w:top="1361" w:right="1418" w:bottom="1361" w:left="1418" w:header="1021" w:footer="1021" w:gutter="170"/>
          <w:cols w:space="425"/>
          <w:docGrid w:linePitch="326"/>
        </w:sectPr>
      </w:pPr>
      <w:r>
        <w:rPr>
          <w:rFonts w:ascii="Times New Roman" w:eastAsia="宋体" w:hAnsi="Times New Roman" w:cs="Times New Roman"/>
          <w:color w:val="000000" w:themeColor="text1"/>
          <w:sz w:val="21"/>
          <w:szCs w:val="21"/>
        </w:rPr>
        <w:t>备注：</w:t>
      </w:r>
      <w:r>
        <w:rPr>
          <w:rFonts w:ascii="Times New Roman" w:eastAsia="宋体" w:hAnsi="Times New Roman" w:cs="Times New Roman"/>
          <w:color w:val="000000" w:themeColor="text1"/>
          <w:sz w:val="21"/>
          <w:szCs w:val="21"/>
        </w:rPr>
        <w:t>“</w:t>
      </w:r>
      <w:r>
        <w:rPr>
          <w:rFonts w:ascii="Times New Roman" w:eastAsia="宋体" w:hAnsi="Times New Roman" w:cs="Times New Roman"/>
          <w:color w:val="000000" w:themeColor="text1"/>
          <w:sz w:val="21"/>
          <w:szCs w:val="21"/>
        </w:rPr>
        <w:t>检出限</w:t>
      </w:r>
      <w:r>
        <w:rPr>
          <w:rFonts w:ascii="Times New Roman" w:eastAsia="宋体" w:hAnsi="Times New Roman" w:cs="Times New Roman"/>
          <w:color w:val="000000" w:themeColor="text1"/>
          <w:sz w:val="21"/>
          <w:szCs w:val="21"/>
        </w:rPr>
        <w:t>”+“L”</w:t>
      </w:r>
      <w:r>
        <w:rPr>
          <w:rFonts w:ascii="Times New Roman" w:eastAsia="宋体" w:hAnsi="Times New Roman" w:cs="Times New Roman"/>
          <w:color w:val="000000" w:themeColor="text1"/>
          <w:sz w:val="21"/>
          <w:szCs w:val="21"/>
        </w:rPr>
        <w:t>表示样品浓度值低于方法检出限</w:t>
      </w:r>
    </w:p>
    <w:p w:rsidR="00DB6592" w:rsidRDefault="00FD01D4">
      <w:pPr>
        <w:snapToGrid w:val="0"/>
        <w:spacing w:line="360" w:lineRule="auto"/>
        <w:ind w:firstLine="482"/>
        <w:rPr>
          <w:rFonts w:ascii="Times New Roman" w:eastAsia="宋体" w:hAnsi="Times New Roman" w:cs="Times New Roman"/>
          <w:color w:val="000000" w:themeColor="text1"/>
        </w:rPr>
      </w:pPr>
      <w:r>
        <w:rPr>
          <w:rFonts w:ascii="Times New Roman" w:eastAsia="宋体" w:hAnsi="Times New Roman" w:cs="Times New Roman"/>
          <w:color w:val="000000" w:themeColor="text1"/>
        </w:rPr>
        <w:lastRenderedPageBreak/>
        <w:t>由上表</w:t>
      </w:r>
      <w:r>
        <w:rPr>
          <w:rFonts w:ascii="Times New Roman" w:eastAsia="宋体" w:hAnsi="Times New Roman" w:cs="Times New Roman"/>
          <w:color w:val="000000" w:themeColor="text1"/>
        </w:rPr>
        <w:t>6.4-1</w:t>
      </w:r>
      <w:r>
        <w:rPr>
          <w:rFonts w:ascii="Times New Roman" w:eastAsia="宋体" w:hAnsi="Times New Roman" w:cs="Times New Roman"/>
          <w:color w:val="000000" w:themeColor="text1"/>
        </w:rPr>
        <w:t>级</w:t>
      </w:r>
      <w:r>
        <w:rPr>
          <w:rFonts w:ascii="Times New Roman" w:eastAsia="宋体" w:hAnsi="Times New Roman" w:cs="Times New Roman"/>
          <w:color w:val="000000" w:themeColor="text1"/>
        </w:rPr>
        <w:t>6.4-2</w:t>
      </w:r>
      <w:r>
        <w:rPr>
          <w:rFonts w:ascii="Times New Roman" w:eastAsia="宋体" w:hAnsi="Times New Roman" w:cs="Times New Roman"/>
          <w:color w:val="000000" w:themeColor="text1"/>
        </w:rPr>
        <w:t>可知：</w:t>
      </w:r>
    </w:p>
    <w:p w:rsidR="00DB6592" w:rsidRDefault="00FD01D4">
      <w:pPr>
        <w:snapToGrid w:val="0"/>
        <w:spacing w:line="360" w:lineRule="auto"/>
        <w:ind w:firstLine="482"/>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rPr>
        <w:t>本项目各监测位点评价因子中</w:t>
      </w:r>
      <w:r>
        <w:rPr>
          <w:rFonts w:ascii="Times New Roman" w:eastAsia="宋体" w:hAnsi="Times New Roman" w:cs="Times New Roman"/>
          <w:color w:val="000000" w:themeColor="text1"/>
          <w:szCs w:val="24"/>
        </w:rPr>
        <w:t>SO</w:t>
      </w:r>
      <w:r>
        <w:rPr>
          <w:rFonts w:ascii="Times New Roman" w:eastAsia="宋体" w:hAnsi="Times New Roman" w:cs="Times New Roman"/>
          <w:color w:val="000000" w:themeColor="text1"/>
          <w:szCs w:val="24"/>
          <w:vertAlign w:val="subscript"/>
        </w:rPr>
        <w:t>2</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NO</w:t>
      </w:r>
      <w:r>
        <w:rPr>
          <w:rFonts w:ascii="Times New Roman" w:eastAsia="宋体" w:hAnsi="Times New Roman" w:cs="Times New Roman"/>
          <w:color w:val="000000" w:themeColor="text1"/>
          <w:szCs w:val="24"/>
          <w:vertAlign w:val="subscript"/>
        </w:rPr>
        <w:t>2</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PM</w:t>
      </w:r>
      <w:r>
        <w:rPr>
          <w:rFonts w:ascii="Times New Roman" w:eastAsia="宋体" w:hAnsi="Times New Roman" w:cs="Times New Roman"/>
          <w:color w:val="000000" w:themeColor="text1"/>
          <w:szCs w:val="24"/>
          <w:vertAlign w:val="subscript"/>
        </w:rPr>
        <w:t>10</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TSP</w:t>
      </w:r>
      <w:r>
        <w:rPr>
          <w:rFonts w:ascii="Times New Roman" w:eastAsia="宋体" w:hAnsi="Times New Roman" w:cs="Times New Roman"/>
          <w:color w:val="000000" w:themeColor="text1"/>
          <w:szCs w:val="24"/>
        </w:rPr>
        <w:t>和</w:t>
      </w:r>
      <w:r>
        <w:rPr>
          <w:rFonts w:ascii="Times New Roman" w:eastAsia="宋体" w:hAnsi="Times New Roman" w:cs="Times New Roman"/>
          <w:color w:val="000000" w:themeColor="text1"/>
          <w:szCs w:val="24"/>
        </w:rPr>
        <w:t>Pb</w:t>
      </w:r>
      <w:r>
        <w:rPr>
          <w:rFonts w:ascii="Times New Roman" w:eastAsia="宋体" w:hAnsi="Times New Roman" w:cs="Times New Roman"/>
          <w:color w:val="000000" w:themeColor="text1"/>
          <w:szCs w:val="24"/>
        </w:rPr>
        <w:t>能满足《环境空气质量标准》（</w:t>
      </w:r>
      <w:r>
        <w:rPr>
          <w:rFonts w:ascii="Times New Roman" w:eastAsia="宋体" w:hAnsi="Times New Roman" w:cs="Times New Roman"/>
          <w:color w:val="000000" w:themeColor="text1"/>
          <w:szCs w:val="24"/>
        </w:rPr>
        <w:t>GB3095-2012</w:t>
      </w:r>
      <w:r>
        <w:rPr>
          <w:rFonts w:ascii="Times New Roman" w:eastAsia="宋体" w:hAnsi="Times New Roman" w:cs="Times New Roman"/>
          <w:color w:val="000000" w:themeColor="text1"/>
          <w:szCs w:val="24"/>
        </w:rPr>
        <w:t>）中表</w:t>
      </w:r>
      <w:r>
        <w:rPr>
          <w:rFonts w:ascii="Times New Roman" w:eastAsia="宋体" w:hAnsi="Times New Roman" w:cs="Times New Roman"/>
          <w:color w:val="000000" w:themeColor="text1"/>
          <w:szCs w:val="24"/>
        </w:rPr>
        <w:t>1</w:t>
      </w:r>
      <w:r>
        <w:rPr>
          <w:rFonts w:ascii="Times New Roman" w:eastAsia="宋体" w:hAnsi="Times New Roman" w:cs="Times New Roman"/>
          <w:color w:val="000000" w:themeColor="text1"/>
          <w:szCs w:val="24"/>
        </w:rPr>
        <w:t>和表</w:t>
      </w:r>
      <w:r>
        <w:rPr>
          <w:rFonts w:ascii="Times New Roman" w:eastAsia="宋体" w:hAnsi="Times New Roman" w:cs="Times New Roman"/>
          <w:color w:val="000000" w:themeColor="text1"/>
          <w:szCs w:val="24"/>
        </w:rPr>
        <w:t>2</w:t>
      </w:r>
      <w:r>
        <w:rPr>
          <w:rFonts w:ascii="Times New Roman" w:eastAsia="宋体" w:hAnsi="Times New Roman" w:cs="Times New Roman"/>
          <w:color w:val="000000" w:themeColor="text1"/>
          <w:szCs w:val="24"/>
        </w:rPr>
        <w:t>二级标准浓度限值；</w:t>
      </w:r>
    </w:p>
    <w:p w:rsidR="00DB6592" w:rsidRDefault="00FD01D4">
      <w:pPr>
        <w:snapToGrid w:val="0"/>
        <w:spacing w:line="360" w:lineRule="auto"/>
        <w:ind w:firstLine="482"/>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rPr>
        <w:t>Hg</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Cd</w:t>
      </w:r>
      <w:r>
        <w:rPr>
          <w:rFonts w:ascii="Times New Roman" w:eastAsia="宋体" w:hAnsi="Times New Roman" w:cs="Times New Roman"/>
          <w:color w:val="000000" w:themeColor="text1"/>
        </w:rPr>
        <w:t>和</w:t>
      </w:r>
      <w:r>
        <w:rPr>
          <w:rFonts w:ascii="Times New Roman" w:eastAsia="宋体" w:hAnsi="Times New Roman" w:cs="Times New Roman"/>
          <w:color w:val="000000" w:themeColor="text1"/>
        </w:rPr>
        <w:t>As</w:t>
      </w:r>
      <w:r>
        <w:rPr>
          <w:rFonts w:ascii="Times New Roman" w:eastAsia="宋体" w:hAnsi="Times New Roman" w:cs="Times New Roman"/>
          <w:color w:val="000000" w:themeColor="text1"/>
          <w:szCs w:val="24"/>
        </w:rPr>
        <w:t>年均浓度限值能满足《环境空气质量标准》（</w:t>
      </w:r>
      <w:r>
        <w:rPr>
          <w:rFonts w:ascii="Times New Roman" w:eastAsia="宋体" w:hAnsi="Times New Roman" w:cs="Times New Roman"/>
          <w:color w:val="000000" w:themeColor="text1"/>
          <w:szCs w:val="24"/>
        </w:rPr>
        <w:t>GB3095-2012</w:t>
      </w:r>
      <w:r>
        <w:rPr>
          <w:rFonts w:ascii="Times New Roman" w:eastAsia="宋体" w:hAnsi="Times New Roman" w:cs="Times New Roman"/>
          <w:color w:val="000000" w:themeColor="text1"/>
          <w:szCs w:val="24"/>
        </w:rPr>
        <w:t>）中附录</w:t>
      </w:r>
      <w:r>
        <w:rPr>
          <w:rFonts w:ascii="Times New Roman" w:eastAsia="宋体" w:hAnsi="Times New Roman" w:cs="Times New Roman"/>
          <w:color w:val="000000" w:themeColor="text1"/>
          <w:szCs w:val="24"/>
        </w:rPr>
        <w:t>A</w:t>
      </w:r>
      <w:r>
        <w:rPr>
          <w:rFonts w:ascii="Times New Roman" w:eastAsia="宋体" w:hAnsi="Times New Roman" w:cs="Times New Roman"/>
          <w:color w:val="000000" w:themeColor="text1"/>
          <w:szCs w:val="24"/>
        </w:rPr>
        <w:t>表</w:t>
      </w:r>
      <w:r>
        <w:rPr>
          <w:rFonts w:ascii="Times New Roman" w:eastAsia="宋体" w:hAnsi="Times New Roman" w:cs="Times New Roman"/>
          <w:color w:val="000000" w:themeColor="text1"/>
          <w:szCs w:val="24"/>
        </w:rPr>
        <w:t>A.1</w:t>
      </w:r>
      <w:r>
        <w:rPr>
          <w:rFonts w:ascii="Times New Roman" w:eastAsia="宋体" w:hAnsi="Times New Roman" w:cs="Times New Roman"/>
          <w:color w:val="000000" w:themeColor="text1"/>
          <w:szCs w:val="24"/>
        </w:rPr>
        <w:t>二级标准浓度限值；</w:t>
      </w:r>
    </w:p>
    <w:p w:rsidR="00DB6592" w:rsidRDefault="00FD01D4">
      <w:pPr>
        <w:snapToGrid w:val="0"/>
        <w:spacing w:line="360" w:lineRule="auto"/>
        <w:ind w:firstLine="482"/>
        <w:rPr>
          <w:rFonts w:ascii="Times New Roman" w:eastAsia="宋体" w:hAnsi="Times New Roman" w:cs="Times New Roman"/>
          <w:color w:val="000000" w:themeColor="text1"/>
        </w:rPr>
      </w:pPr>
      <w:r>
        <w:rPr>
          <w:rFonts w:ascii="Times New Roman" w:eastAsia="宋体" w:hAnsi="Times New Roman" w:cs="Times New Roman"/>
          <w:color w:val="000000" w:themeColor="text1"/>
          <w:szCs w:val="24"/>
        </w:rPr>
        <w:t>Pb</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Hg</w:t>
      </w:r>
      <w:r>
        <w:rPr>
          <w:rFonts w:ascii="Times New Roman" w:eastAsia="宋体" w:hAnsi="Times New Roman" w:cs="Times New Roman"/>
          <w:color w:val="000000" w:themeColor="text1"/>
          <w:szCs w:val="24"/>
        </w:rPr>
        <w:t>和</w:t>
      </w:r>
      <w:r>
        <w:rPr>
          <w:rFonts w:ascii="Times New Roman" w:eastAsia="宋体" w:hAnsi="Times New Roman" w:cs="Times New Roman"/>
          <w:color w:val="000000" w:themeColor="text1"/>
          <w:szCs w:val="24"/>
        </w:rPr>
        <w:t>As</w:t>
      </w:r>
      <w:r>
        <w:rPr>
          <w:rFonts w:ascii="Times New Roman" w:eastAsia="宋体" w:hAnsi="Times New Roman" w:cs="Times New Roman"/>
          <w:color w:val="000000" w:themeColor="text1"/>
          <w:szCs w:val="24"/>
        </w:rPr>
        <w:t>日均浓度能满足参考</w:t>
      </w:r>
      <w:r>
        <w:rPr>
          <w:rFonts w:ascii="Times New Roman" w:eastAsia="宋体" w:hAnsi="Times New Roman" w:cs="Times New Roman"/>
          <w:color w:val="000000" w:themeColor="text1"/>
        </w:rPr>
        <w:t>《工业企业设计卫生标准》（</w:t>
      </w:r>
      <w:r>
        <w:rPr>
          <w:rFonts w:ascii="Times New Roman" w:eastAsia="宋体" w:hAnsi="Times New Roman" w:cs="Times New Roman"/>
          <w:color w:val="000000" w:themeColor="text1"/>
        </w:rPr>
        <w:t>TJ36-79</w:t>
      </w:r>
      <w:r>
        <w:rPr>
          <w:rFonts w:ascii="Times New Roman" w:eastAsia="宋体" w:hAnsi="Times New Roman" w:cs="Times New Roman"/>
          <w:color w:val="000000" w:themeColor="text1"/>
        </w:rPr>
        <w:t>）中日均浓度限值。</w:t>
      </w:r>
    </w:p>
    <w:p w:rsidR="00DB6592" w:rsidRDefault="00FD01D4">
      <w:pPr>
        <w:spacing w:line="360" w:lineRule="auto"/>
        <w:ind w:firstLine="480"/>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Cs w:val="24"/>
        </w:rPr>
        <w:t>统计监测统计结果显示，项目周边大气环境空气质量良好</w:t>
      </w:r>
      <w:r>
        <w:rPr>
          <w:rFonts w:ascii="Times New Roman" w:eastAsia="宋体" w:hAnsi="Times New Roman" w:cs="Times New Roman"/>
          <w:color w:val="000000" w:themeColor="text1"/>
          <w:sz w:val="21"/>
        </w:rPr>
        <w:t>。</w:t>
      </w:r>
    </w:p>
    <w:p w:rsidR="00DB6592" w:rsidRDefault="00FD01D4">
      <w:pPr>
        <w:pStyle w:val="32"/>
        <w:spacing w:before="0" w:after="0" w:line="415" w:lineRule="auto"/>
        <w:rPr>
          <w:rFonts w:ascii="Times New Roman" w:eastAsia="宋体" w:hAnsi="Times New Roman" w:cs="Times New Roman"/>
          <w:color w:val="000000" w:themeColor="text1"/>
          <w:sz w:val="28"/>
        </w:rPr>
      </w:pPr>
      <w:bookmarkStart w:id="179" w:name="_Toc529020018"/>
      <w:bookmarkStart w:id="180" w:name="_Toc529021124"/>
      <w:bookmarkStart w:id="181" w:name="_Toc529024213"/>
      <w:r>
        <w:rPr>
          <w:rFonts w:ascii="Times New Roman" w:eastAsia="宋体" w:hAnsi="Times New Roman" w:cs="Times New Roman"/>
          <w:color w:val="000000" w:themeColor="text1"/>
          <w:sz w:val="28"/>
        </w:rPr>
        <w:t>6.3.2</w:t>
      </w:r>
      <w:r>
        <w:rPr>
          <w:rFonts w:ascii="Times New Roman" w:eastAsia="宋体" w:hAnsi="Times New Roman" w:cs="Times New Roman"/>
          <w:color w:val="000000" w:themeColor="text1"/>
          <w:sz w:val="28"/>
        </w:rPr>
        <w:t>地表水环境质量现状</w:t>
      </w:r>
      <w:bookmarkEnd w:id="179"/>
      <w:bookmarkEnd w:id="180"/>
      <w:bookmarkEnd w:id="181"/>
    </w:p>
    <w:p w:rsidR="00DB6592" w:rsidRDefault="00FD01D4">
      <w:pPr>
        <w:snapToGrid w:val="0"/>
        <w:spacing w:line="360" w:lineRule="auto"/>
        <w:ind w:firstLine="482"/>
        <w:rPr>
          <w:rFonts w:ascii="Times New Roman" w:eastAsia="宋体" w:hAnsi="Times New Roman" w:cs="Times New Roman"/>
          <w:color w:val="000000" w:themeColor="text1"/>
        </w:rPr>
      </w:pPr>
      <w:r>
        <w:rPr>
          <w:rFonts w:ascii="Times New Roman" w:eastAsia="宋体" w:hAnsi="Times New Roman" w:cs="Times New Roman"/>
          <w:color w:val="000000" w:themeColor="text1"/>
        </w:rPr>
        <w:t>监测断面：对地表水</w:t>
      </w:r>
      <w:r>
        <w:rPr>
          <w:rFonts w:ascii="Times New Roman" w:eastAsia="宋体" w:hAnsi="Times New Roman" w:cs="Times New Roman"/>
          <w:color w:val="000000" w:themeColor="text1"/>
        </w:rPr>
        <w:t>1#</w:t>
      </w:r>
      <w:r>
        <w:rPr>
          <w:rFonts w:ascii="Times New Roman" w:eastAsia="宋体" w:hAnsi="Times New Roman" w:cs="Times New Roman" w:hint="eastAsia"/>
          <w:color w:val="000000" w:themeColor="text1"/>
        </w:rPr>
        <w:t>禄脿河</w:t>
      </w:r>
      <w:r>
        <w:rPr>
          <w:rFonts w:ascii="Times New Roman" w:eastAsia="宋体" w:hAnsi="Times New Roman" w:cs="Times New Roman"/>
          <w:color w:val="000000" w:themeColor="text1"/>
        </w:rPr>
        <w:t>两个断面</w:t>
      </w:r>
    </w:p>
    <w:p w:rsidR="00DB6592" w:rsidRDefault="00FD01D4">
      <w:pPr>
        <w:snapToGrid w:val="0"/>
        <w:spacing w:line="360" w:lineRule="auto"/>
        <w:ind w:firstLine="482"/>
        <w:rPr>
          <w:rFonts w:ascii="Times New Roman" w:eastAsia="宋体" w:hAnsi="Times New Roman" w:cs="Times New Roman"/>
          <w:color w:val="000000" w:themeColor="text1"/>
          <w:lang w:bidi="en-US"/>
        </w:rPr>
      </w:pPr>
      <w:r>
        <w:rPr>
          <w:rFonts w:ascii="Times New Roman" w:eastAsia="宋体" w:hAnsi="Times New Roman" w:cs="Times New Roman"/>
          <w:color w:val="000000" w:themeColor="text1"/>
        </w:rPr>
        <w:t>监测因子：</w:t>
      </w:r>
      <w:r>
        <w:rPr>
          <w:rFonts w:ascii="Times New Roman" w:eastAsia="宋体" w:hAnsi="Times New Roman" w:cs="Times New Roman"/>
          <w:color w:val="000000" w:themeColor="text1"/>
          <w:lang w:bidi="en-US"/>
        </w:rPr>
        <w:t>pH</w:t>
      </w:r>
      <w:r>
        <w:rPr>
          <w:rFonts w:ascii="Times New Roman" w:eastAsia="宋体" w:hAnsi="Times New Roman" w:cs="Times New Roman"/>
          <w:color w:val="000000" w:themeColor="text1"/>
          <w:lang w:bidi="en-US"/>
        </w:rPr>
        <w:t>、悬浮物、硫酸盐、硫化物、</w:t>
      </w:r>
      <w:r>
        <w:rPr>
          <w:rFonts w:ascii="Times New Roman" w:eastAsia="宋体" w:hAnsi="Times New Roman" w:cs="Times New Roman"/>
          <w:color w:val="000000" w:themeColor="text1"/>
          <w:lang w:bidi="en-US"/>
        </w:rPr>
        <w:t>Hg</w:t>
      </w:r>
      <w:r>
        <w:rPr>
          <w:rFonts w:ascii="Times New Roman" w:eastAsia="宋体" w:hAnsi="Times New Roman" w:cs="Times New Roman"/>
          <w:color w:val="000000" w:themeColor="text1"/>
          <w:lang w:bidi="en-US"/>
        </w:rPr>
        <w:t>、</w:t>
      </w:r>
      <w:r>
        <w:rPr>
          <w:rFonts w:ascii="Times New Roman" w:eastAsia="宋体" w:hAnsi="Times New Roman" w:cs="Times New Roman"/>
          <w:color w:val="000000" w:themeColor="text1"/>
          <w:lang w:bidi="en-US"/>
        </w:rPr>
        <w:t>As</w:t>
      </w:r>
      <w:r>
        <w:rPr>
          <w:rFonts w:ascii="Times New Roman" w:eastAsia="宋体" w:hAnsi="Times New Roman" w:cs="Times New Roman"/>
          <w:color w:val="000000" w:themeColor="text1"/>
          <w:lang w:bidi="en-US"/>
        </w:rPr>
        <w:t>、</w:t>
      </w:r>
      <w:r>
        <w:rPr>
          <w:rFonts w:ascii="Times New Roman" w:eastAsia="宋体" w:hAnsi="Times New Roman" w:cs="Times New Roman"/>
          <w:color w:val="000000" w:themeColor="text1"/>
          <w:lang w:bidi="en-US"/>
        </w:rPr>
        <w:t>Cu</w:t>
      </w:r>
      <w:r>
        <w:rPr>
          <w:rFonts w:ascii="Times New Roman" w:eastAsia="宋体" w:hAnsi="Times New Roman" w:cs="Times New Roman"/>
          <w:color w:val="000000" w:themeColor="text1"/>
          <w:lang w:bidi="en-US"/>
        </w:rPr>
        <w:t>、</w:t>
      </w:r>
      <w:r>
        <w:rPr>
          <w:rFonts w:ascii="Times New Roman" w:eastAsia="宋体" w:hAnsi="Times New Roman" w:cs="Times New Roman"/>
          <w:color w:val="000000" w:themeColor="text1"/>
          <w:lang w:bidi="en-US"/>
        </w:rPr>
        <w:t>Pb</w:t>
      </w:r>
      <w:r>
        <w:rPr>
          <w:rFonts w:ascii="Times New Roman" w:eastAsia="宋体" w:hAnsi="Times New Roman" w:cs="Times New Roman"/>
          <w:color w:val="000000" w:themeColor="text1"/>
          <w:lang w:bidi="en-US"/>
        </w:rPr>
        <w:t>、</w:t>
      </w:r>
      <w:r>
        <w:rPr>
          <w:rFonts w:ascii="Times New Roman" w:eastAsia="宋体" w:hAnsi="Times New Roman" w:cs="Times New Roman"/>
          <w:color w:val="000000" w:themeColor="text1"/>
          <w:lang w:bidi="en-US"/>
        </w:rPr>
        <w:t>Cd</w:t>
      </w:r>
      <w:r>
        <w:rPr>
          <w:rFonts w:ascii="Times New Roman" w:eastAsia="宋体" w:hAnsi="Times New Roman" w:cs="Times New Roman"/>
          <w:color w:val="000000" w:themeColor="text1"/>
          <w:lang w:bidi="en-US"/>
        </w:rPr>
        <w:t>、</w:t>
      </w:r>
      <w:r>
        <w:rPr>
          <w:rFonts w:ascii="Times New Roman" w:eastAsia="宋体" w:hAnsi="Times New Roman" w:cs="Times New Roman"/>
          <w:color w:val="000000" w:themeColor="text1"/>
          <w:lang w:bidi="en-US"/>
        </w:rPr>
        <w:t>Zn</w:t>
      </w:r>
      <w:r>
        <w:rPr>
          <w:rFonts w:ascii="Times New Roman" w:eastAsia="宋体" w:hAnsi="Times New Roman" w:cs="Times New Roman"/>
          <w:color w:val="000000" w:themeColor="text1"/>
          <w:lang w:bidi="en-US"/>
        </w:rPr>
        <w:t>、氨氮、</w:t>
      </w:r>
      <w:r>
        <w:rPr>
          <w:rFonts w:ascii="Times New Roman" w:eastAsia="宋体" w:hAnsi="Times New Roman" w:cs="Times New Roman"/>
          <w:color w:val="000000" w:themeColor="text1"/>
          <w:lang w:bidi="en-US"/>
        </w:rPr>
        <w:t>COD</w:t>
      </w:r>
      <w:r>
        <w:rPr>
          <w:rFonts w:ascii="Times New Roman" w:eastAsia="宋体" w:hAnsi="Times New Roman" w:cs="Times New Roman"/>
          <w:color w:val="000000" w:themeColor="text1"/>
          <w:vertAlign w:val="subscript"/>
          <w:lang w:bidi="en-US"/>
        </w:rPr>
        <w:t>Cr</w:t>
      </w:r>
      <w:r>
        <w:rPr>
          <w:rFonts w:ascii="Times New Roman" w:eastAsia="宋体" w:hAnsi="Times New Roman" w:cs="Times New Roman"/>
          <w:color w:val="000000" w:themeColor="text1"/>
          <w:lang w:bidi="en-US"/>
        </w:rPr>
        <w:t>、总磷、石油类、六价铬、氟化物、总氮、锡、锑共</w:t>
      </w:r>
      <w:r>
        <w:rPr>
          <w:rFonts w:ascii="Times New Roman" w:eastAsia="宋体" w:hAnsi="Times New Roman" w:cs="Times New Roman"/>
          <w:color w:val="000000" w:themeColor="text1"/>
          <w:lang w:bidi="en-US"/>
        </w:rPr>
        <w:t>18</w:t>
      </w:r>
      <w:r>
        <w:rPr>
          <w:rFonts w:ascii="Times New Roman" w:eastAsia="宋体" w:hAnsi="Times New Roman" w:cs="Times New Roman"/>
          <w:color w:val="000000" w:themeColor="text1"/>
          <w:lang w:bidi="en-US"/>
        </w:rPr>
        <w:t>项。</w:t>
      </w:r>
    </w:p>
    <w:p w:rsidR="00DB6592" w:rsidRDefault="00FD01D4">
      <w:pPr>
        <w:snapToGrid w:val="0"/>
        <w:spacing w:line="360" w:lineRule="auto"/>
        <w:ind w:firstLine="482"/>
        <w:rPr>
          <w:rFonts w:ascii="Times New Roman" w:eastAsia="宋体" w:hAnsi="Times New Roman" w:cs="Times New Roman"/>
          <w:color w:val="000000" w:themeColor="text1"/>
          <w:lang w:bidi="en-US"/>
        </w:rPr>
      </w:pPr>
      <w:r>
        <w:rPr>
          <w:rFonts w:ascii="Times New Roman" w:eastAsia="宋体" w:hAnsi="Times New Roman" w:cs="Times New Roman"/>
          <w:color w:val="000000" w:themeColor="text1"/>
          <w:lang w:bidi="en-US"/>
        </w:rPr>
        <w:t>监测时间：</w:t>
      </w:r>
      <w:r>
        <w:rPr>
          <w:rFonts w:ascii="Times New Roman" w:eastAsia="宋体" w:hAnsi="Times New Roman" w:cs="Times New Roman"/>
          <w:color w:val="000000" w:themeColor="text1"/>
          <w:lang w:bidi="en-US"/>
        </w:rPr>
        <w:t>2018</w:t>
      </w:r>
      <w:r>
        <w:rPr>
          <w:rFonts w:ascii="Times New Roman" w:eastAsia="宋体" w:hAnsi="Times New Roman" w:cs="Times New Roman"/>
          <w:color w:val="000000" w:themeColor="text1"/>
          <w:lang w:bidi="en-US"/>
        </w:rPr>
        <w:t>年</w:t>
      </w:r>
      <w:r>
        <w:rPr>
          <w:rFonts w:ascii="Times New Roman" w:eastAsia="宋体" w:hAnsi="Times New Roman" w:cs="Times New Roman"/>
          <w:color w:val="000000" w:themeColor="text1"/>
          <w:lang w:bidi="en-US"/>
        </w:rPr>
        <w:t>5</w:t>
      </w:r>
      <w:r>
        <w:rPr>
          <w:rFonts w:ascii="Times New Roman" w:eastAsia="宋体" w:hAnsi="Times New Roman" w:cs="Times New Roman"/>
          <w:color w:val="000000" w:themeColor="text1"/>
          <w:lang w:bidi="en-US"/>
        </w:rPr>
        <w:t>月</w:t>
      </w:r>
      <w:r>
        <w:rPr>
          <w:rFonts w:ascii="Times New Roman" w:eastAsia="宋体" w:hAnsi="Times New Roman" w:cs="Times New Roman"/>
          <w:color w:val="000000" w:themeColor="text1"/>
          <w:lang w:bidi="en-US"/>
        </w:rPr>
        <w:t>24</w:t>
      </w:r>
      <w:r>
        <w:rPr>
          <w:rFonts w:ascii="Times New Roman" w:eastAsia="宋体" w:hAnsi="Times New Roman" w:cs="Times New Roman"/>
          <w:color w:val="000000" w:themeColor="text1"/>
          <w:lang w:bidi="en-US"/>
        </w:rPr>
        <w:t>日至</w:t>
      </w:r>
      <w:r>
        <w:rPr>
          <w:rFonts w:ascii="Times New Roman" w:eastAsia="宋体" w:hAnsi="Times New Roman" w:cs="Times New Roman"/>
          <w:color w:val="000000" w:themeColor="text1"/>
          <w:lang w:bidi="en-US"/>
        </w:rPr>
        <w:t>2018</w:t>
      </w:r>
      <w:r>
        <w:rPr>
          <w:rFonts w:ascii="Times New Roman" w:eastAsia="宋体" w:hAnsi="Times New Roman" w:cs="Times New Roman"/>
          <w:color w:val="000000" w:themeColor="text1"/>
          <w:lang w:bidi="en-US"/>
        </w:rPr>
        <w:t>年</w:t>
      </w:r>
      <w:r>
        <w:rPr>
          <w:rFonts w:ascii="Times New Roman" w:eastAsia="宋体" w:hAnsi="Times New Roman" w:cs="Times New Roman"/>
          <w:color w:val="000000" w:themeColor="text1"/>
          <w:lang w:bidi="en-US"/>
        </w:rPr>
        <w:t>5</w:t>
      </w:r>
      <w:r>
        <w:rPr>
          <w:rFonts w:ascii="Times New Roman" w:eastAsia="宋体" w:hAnsi="Times New Roman" w:cs="Times New Roman"/>
          <w:color w:val="000000" w:themeColor="text1"/>
          <w:lang w:bidi="en-US"/>
        </w:rPr>
        <w:t>月</w:t>
      </w:r>
      <w:r>
        <w:rPr>
          <w:rFonts w:ascii="Times New Roman" w:eastAsia="宋体" w:hAnsi="Times New Roman" w:cs="Times New Roman"/>
          <w:color w:val="000000" w:themeColor="text1"/>
          <w:lang w:bidi="en-US"/>
        </w:rPr>
        <w:t>26</w:t>
      </w:r>
      <w:r>
        <w:rPr>
          <w:rFonts w:ascii="Times New Roman" w:eastAsia="宋体" w:hAnsi="Times New Roman" w:cs="Times New Roman"/>
          <w:color w:val="000000" w:themeColor="text1"/>
          <w:lang w:bidi="en-US"/>
        </w:rPr>
        <w:t>日。</w:t>
      </w:r>
    </w:p>
    <w:p w:rsidR="00DB6592" w:rsidRDefault="00FD01D4">
      <w:pPr>
        <w:snapToGrid w:val="0"/>
        <w:spacing w:line="360" w:lineRule="auto"/>
        <w:ind w:firstLine="482"/>
        <w:rPr>
          <w:rFonts w:ascii="Times New Roman" w:eastAsia="宋体" w:hAnsi="Times New Roman" w:cs="Times New Roman"/>
          <w:color w:val="000000" w:themeColor="text1"/>
          <w:lang w:bidi="en-US"/>
        </w:rPr>
      </w:pPr>
      <w:r>
        <w:rPr>
          <w:rFonts w:ascii="Times New Roman" w:eastAsia="宋体" w:hAnsi="Times New Roman" w:cs="Times New Roman"/>
          <w:color w:val="000000" w:themeColor="text1"/>
          <w:lang w:bidi="en-US"/>
        </w:rPr>
        <w:t>监测频次：连续监测</w:t>
      </w:r>
      <w:r>
        <w:rPr>
          <w:rFonts w:ascii="Times New Roman" w:eastAsia="宋体" w:hAnsi="Times New Roman" w:cs="Times New Roman"/>
          <w:color w:val="000000" w:themeColor="text1"/>
          <w:lang w:bidi="en-US"/>
        </w:rPr>
        <w:t>3</w:t>
      </w:r>
      <w:r>
        <w:rPr>
          <w:rFonts w:ascii="Times New Roman" w:eastAsia="宋体" w:hAnsi="Times New Roman" w:cs="Times New Roman"/>
          <w:color w:val="000000" w:themeColor="text1"/>
          <w:lang w:bidi="en-US"/>
        </w:rPr>
        <w:t>天，每天</w:t>
      </w:r>
      <w:r>
        <w:rPr>
          <w:rFonts w:ascii="Times New Roman" w:eastAsia="宋体" w:hAnsi="Times New Roman" w:cs="Times New Roman"/>
          <w:color w:val="000000" w:themeColor="text1"/>
          <w:lang w:bidi="en-US"/>
        </w:rPr>
        <w:t>1</w:t>
      </w:r>
      <w:r>
        <w:rPr>
          <w:rFonts w:ascii="Times New Roman" w:eastAsia="宋体" w:hAnsi="Times New Roman" w:cs="Times New Roman"/>
          <w:color w:val="000000" w:themeColor="text1"/>
          <w:lang w:bidi="en-US"/>
        </w:rPr>
        <w:t>个混合样。</w:t>
      </w:r>
    </w:p>
    <w:p w:rsidR="00DB6592" w:rsidRDefault="00FD01D4">
      <w:pPr>
        <w:snapToGrid w:val="0"/>
        <w:spacing w:line="360" w:lineRule="auto"/>
        <w:ind w:firstLine="482"/>
        <w:rPr>
          <w:rFonts w:ascii="Times New Roman" w:eastAsia="宋体" w:hAnsi="Times New Roman" w:cs="Times New Roman"/>
          <w:color w:val="000000" w:themeColor="text1"/>
          <w:lang w:bidi="en-US"/>
        </w:rPr>
      </w:pPr>
      <w:r>
        <w:rPr>
          <w:rFonts w:ascii="Times New Roman" w:eastAsia="宋体" w:hAnsi="Times New Roman" w:cs="Times New Roman" w:hint="eastAsia"/>
          <w:color w:val="000000" w:themeColor="text1"/>
        </w:rPr>
        <w:t>禄脿</w:t>
      </w:r>
      <w:r>
        <w:rPr>
          <w:rFonts w:ascii="Times New Roman" w:eastAsia="宋体" w:hAnsi="Times New Roman" w:cs="Times New Roman"/>
          <w:color w:val="000000" w:themeColor="text1"/>
        </w:rPr>
        <w:t>河水环境功能为饮用二级、农业用水、工业用水，区划水质类别为</w:t>
      </w:r>
      <w:r>
        <w:rPr>
          <w:rFonts w:ascii="宋体" w:eastAsia="宋体" w:hAnsi="宋体" w:cs="宋体" w:hint="eastAsia"/>
          <w:color w:val="000000" w:themeColor="text1"/>
        </w:rPr>
        <w:t>Ⅲ</w:t>
      </w:r>
      <w:r>
        <w:rPr>
          <w:rFonts w:ascii="Times New Roman" w:eastAsia="宋体" w:hAnsi="Times New Roman" w:cs="Times New Roman"/>
          <w:color w:val="000000" w:themeColor="text1"/>
        </w:rPr>
        <w:t>类，现状水环境功能主要为农业用水和工业用水，执行《地表水环境质量标准》（</w:t>
      </w:r>
      <w:r>
        <w:rPr>
          <w:rFonts w:ascii="Times New Roman" w:eastAsia="宋体" w:hAnsi="Times New Roman" w:cs="Times New Roman"/>
          <w:color w:val="000000" w:themeColor="text1"/>
        </w:rPr>
        <w:t>GB3838-2002</w:t>
      </w:r>
      <w:r>
        <w:rPr>
          <w:rFonts w:ascii="Times New Roman" w:eastAsia="宋体" w:hAnsi="Times New Roman" w:cs="Times New Roman"/>
          <w:color w:val="000000" w:themeColor="text1"/>
        </w:rPr>
        <w:t>）</w:t>
      </w:r>
      <w:r>
        <w:rPr>
          <w:rFonts w:ascii="宋体" w:eastAsia="宋体" w:hAnsi="宋体" w:cs="宋体" w:hint="eastAsia"/>
          <w:color w:val="000000" w:themeColor="text1"/>
        </w:rPr>
        <w:t>Ⅲ</w:t>
      </w:r>
      <w:r>
        <w:rPr>
          <w:rFonts w:ascii="Times New Roman" w:eastAsia="宋体" w:hAnsi="Times New Roman" w:cs="Times New Roman"/>
          <w:color w:val="000000" w:themeColor="text1"/>
        </w:rPr>
        <w:t>类标准；</w:t>
      </w:r>
      <w:r>
        <w:rPr>
          <w:rFonts w:ascii="Times New Roman" w:eastAsia="宋体" w:hAnsi="Times New Roman" w:cs="Times New Roman"/>
          <w:color w:val="000000" w:themeColor="text1"/>
          <w:lang w:bidi="en-US"/>
        </w:rPr>
        <w:t xml:space="preserve"> </w:t>
      </w:r>
    </w:p>
    <w:p w:rsidR="00DB6592" w:rsidRDefault="00FD01D4">
      <w:pPr>
        <w:snapToGrid w:val="0"/>
        <w:spacing w:line="360" w:lineRule="auto"/>
        <w:jc w:val="center"/>
        <w:rPr>
          <w:rFonts w:ascii="Times New Roman" w:eastAsia="宋体" w:hAnsi="Times New Roman" w:cs="Times New Roman"/>
          <w:b/>
          <w:color w:val="000000" w:themeColor="text1"/>
          <w:lang w:bidi="en-US"/>
        </w:rPr>
      </w:pPr>
      <w:r>
        <w:rPr>
          <w:rFonts w:ascii="Times New Roman" w:eastAsia="宋体" w:hAnsi="Times New Roman" w:cs="Times New Roman"/>
          <w:b/>
          <w:color w:val="000000" w:themeColor="text1"/>
          <w:lang w:bidi="en-US"/>
        </w:rPr>
        <w:t>表</w:t>
      </w:r>
      <w:r>
        <w:rPr>
          <w:rFonts w:ascii="Times New Roman" w:eastAsia="宋体" w:hAnsi="Times New Roman" w:cs="Times New Roman"/>
          <w:b/>
          <w:color w:val="000000" w:themeColor="text1"/>
          <w:lang w:bidi="en-US"/>
        </w:rPr>
        <w:t xml:space="preserve">6.4-3  </w:t>
      </w:r>
      <w:r>
        <w:rPr>
          <w:rFonts w:ascii="Times New Roman" w:eastAsia="宋体" w:hAnsi="Times New Roman" w:cs="Times New Roman"/>
          <w:b/>
          <w:color w:val="000000" w:themeColor="text1"/>
          <w:lang w:bidi="en-US"/>
        </w:rPr>
        <w:t>地表水环境质量现状监测一览表</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785"/>
        <w:gridCol w:w="1439"/>
        <w:gridCol w:w="1176"/>
        <w:gridCol w:w="1176"/>
        <w:gridCol w:w="1115"/>
        <w:gridCol w:w="1044"/>
      </w:tblGrid>
      <w:tr w:rsidR="00DB6592">
        <w:trPr>
          <w:trHeight w:val="369"/>
          <w:jc w:val="center"/>
        </w:trPr>
        <w:tc>
          <w:tcPr>
            <w:tcW w:w="1561" w:type="dxa"/>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分析项目</w:t>
            </w:r>
          </w:p>
        </w:tc>
        <w:tc>
          <w:tcPr>
            <w:tcW w:w="785" w:type="dxa"/>
            <w:vAlign w:val="center"/>
          </w:tcPr>
          <w:p w:rsidR="00DB6592" w:rsidRDefault="00FD01D4">
            <w:pPr>
              <w:widowControl/>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标准值</w:t>
            </w:r>
          </w:p>
        </w:tc>
        <w:tc>
          <w:tcPr>
            <w:tcW w:w="1439" w:type="dxa"/>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采样时间</w:t>
            </w:r>
          </w:p>
        </w:tc>
        <w:tc>
          <w:tcPr>
            <w:tcW w:w="1176" w:type="dxa"/>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1#</w:t>
            </w:r>
            <w:r>
              <w:rPr>
                <w:rFonts w:ascii="Times New Roman" w:eastAsia="宋体" w:hAnsi="Times New Roman" w:cs="Times New Roman"/>
                <w:b/>
                <w:color w:val="000000" w:themeColor="text1"/>
                <w:sz w:val="21"/>
                <w:szCs w:val="21"/>
              </w:rPr>
              <w:t>马过河</w:t>
            </w:r>
          </w:p>
        </w:tc>
        <w:tc>
          <w:tcPr>
            <w:tcW w:w="1176" w:type="dxa"/>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达标分析</w:t>
            </w:r>
          </w:p>
        </w:tc>
        <w:tc>
          <w:tcPr>
            <w:tcW w:w="1115" w:type="dxa"/>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1#</w:t>
            </w:r>
            <w:r>
              <w:rPr>
                <w:rFonts w:ascii="Times New Roman" w:eastAsia="宋体" w:hAnsi="Times New Roman" w:cs="Times New Roman"/>
                <w:b/>
                <w:color w:val="000000" w:themeColor="text1"/>
                <w:sz w:val="21"/>
                <w:szCs w:val="21"/>
              </w:rPr>
              <w:t>盘龙河</w:t>
            </w:r>
          </w:p>
        </w:tc>
        <w:tc>
          <w:tcPr>
            <w:tcW w:w="1044" w:type="dxa"/>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达标分析</w:t>
            </w:r>
          </w:p>
        </w:tc>
      </w:tr>
      <w:tr w:rsidR="00DB6592">
        <w:trPr>
          <w:trHeight w:val="369"/>
          <w:jc w:val="center"/>
        </w:trPr>
        <w:tc>
          <w:tcPr>
            <w:tcW w:w="1561"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PH</w:t>
            </w:r>
            <w:r>
              <w:rPr>
                <w:rFonts w:ascii="Times New Roman" w:eastAsia="宋体" w:hAnsi="Times New Roman" w:cs="Times New Roman"/>
                <w:color w:val="000000" w:themeColor="text1"/>
                <w:sz w:val="21"/>
                <w:szCs w:val="21"/>
              </w:rPr>
              <w:t>（无量纲）</w:t>
            </w:r>
          </w:p>
        </w:tc>
        <w:tc>
          <w:tcPr>
            <w:tcW w:w="785" w:type="dxa"/>
            <w:vMerge w:val="restart"/>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6~9</w:t>
            </w:r>
          </w:p>
        </w:tc>
        <w:tc>
          <w:tcPr>
            <w:tcW w:w="1439"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7.95</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8.16</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r w:rsidR="00DB6592">
        <w:trPr>
          <w:trHeight w:val="369"/>
          <w:jc w:val="center"/>
        </w:trPr>
        <w:tc>
          <w:tcPr>
            <w:tcW w:w="1561"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785"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7.9</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8.13</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r w:rsidR="00DB6592">
        <w:trPr>
          <w:trHeight w:val="369"/>
          <w:jc w:val="center"/>
        </w:trPr>
        <w:tc>
          <w:tcPr>
            <w:tcW w:w="1561"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785"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7.94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8.11</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r w:rsidR="00DB6592">
        <w:trPr>
          <w:trHeight w:val="369"/>
          <w:jc w:val="center"/>
        </w:trPr>
        <w:tc>
          <w:tcPr>
            <w:tcW w:w="1561"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悬浮物</w:t>
            </w:r>
            <w:r>
              <w:rPr>
                <w:rFonts w:ascii="Times New Roman" w:eastAsia="宋体" w:hAnsi="Times New Roman" w:cs="Times New Roman"/>
                <w:color w:val="000000" w:themeColor="text1"/>
                <w:kern w:val="0"/>
                <w:sz w:val="21"/>
                <w:szCs w:val="21"/>
              </w:rPr>
              <w:t>（</w:t>
            </w:r>
            <w:r>
              <w:rPr>
                <w:rFonts w:ascii="Times New Roman" w:eastAsia="宋体" w:hAnsi="Times New Roman" w:cs="Times New Roman"/>
                <w:bCs/>
                <w:color w:val="000000" w:themeColor="text1"/>
                <w:sz w:val="21"/>
                <w:szCs w:val="21"/>
              </w:rPr>
              <w:t>mg/L</w:t>
            </w:r>
            <w:r>
              <w:rPr>
                <w:rFonts w:ascii="Times New Roman" w:eastAsia="宋体" w:hAnsi="Times New Roman" w:cs="Times New Roman"/>
                <w:color w:val="000000" w:themeColor="text1"/>
                <w:kern w:val="0"/>
                <w:sz w:val="21"/>
                <w:szCs w:val="21"/>
              </w:rPr>
              <w:t>）</w:t>
            </w:r>
          </w:p>
        </w:tc>
        <w:tc>
          <w:tcPr>
            <w:tcW w:w="785" w:type="dxa"/>
            <w:vMerge w:val="restart"/>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6</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r>
      <w:tr w:rsidR="00DB6592">
        <w:trPr>
          <w:trHeight w:val="369"/>
          <w:jc w:val="center"/>
        </w:trPr>
        <w:tc>
          <w:tcPr>
            <w:tcW w:w="1561"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785"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29</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r>
      <w:tr w:rsidR="00DB6592">
        <w:trPr>
          <w:trHeight w:val="369"/>
          <w:jc w:val="center"/>
        </w:trPr>
        <w:tc>
          <w:tcPr>
            <w:tcW w:w="1561"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785"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8</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40</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r>
      <w:tr w:rsidR="00DB6592">
        <w:trPr>
          <w:trHeight w:val="369"/>
          <w:jc w:val="center"/>
        </w:trPr>
        <w:tc>
          <w:tcPr>
            <w:tcW w:w="1561"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硫酸盐</w:t>
            </w:r>
            <w:r>
              <w:rPr>
                <w:rFonts w:ascii="Times New Roman" w:eastAsia="宋体" w:hAnsi="Times New Roman" w:cs="Times New Roman"/>
                <w:color w:val="000000" w:themeColor="text1"/>
                <w:kern w:val="0"/>
                <w:sz w:val="21"/>
                <w:szCs w:val="21"/>
              </w:rPr>
              <w:t>（</w:t>
            </w:r>
            <w:r>
              <w:rPr>
                <w:rFonts w:ascii="Times New Roman" w:eastAsia="宋体" w:hAnsi="Times New Roman" w:cs="Times New Roman"/>
                <w:bCs/>
                <w:color w:val="000000" w:themeColor="text1"/>
                <w:sz w:val="21"/>
                <w:szCs w:val="21"/>
              </w:rPr>
              <w:t>mg/L</w:t>
            </w:r>
            <w:r>
              <w:rPr>
                <w:rFonts w:ascii="Times New Roman" w:eastAsia="宋体" w:hAnsi="Times New Roman" w:cs="Times New Roman"/>
                <w:color w:val="000000" w:themeColor="text1"/>
                <w:kern w:val="0"/>
                <w:sz w:val="21"/>
                <w:szCs w:val="21"/>
              </w:rPr>
              <w:t>）</w:t>
            </w:r>
          </w:p>
        </w:tc>
        <w:tc>
          <w:tcPr>
            <w:tcW w:w="785" w:type="dxa"/>
            <w:vMerge w:val="restart"/>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250</w:t>
            </w: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32</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40</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r w:rsidR="00DB6592">
        <w:trPr>
          <w:trHeight w:val="369"/>
          <w:jc w:val="center"/>
        </w:trPr>
        <w:tc>
          <w:tcPr>
            <w:tcW w:w="1561"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785"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34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42</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r w:rsidR="00DB6592">
        <w:trPr>
          <w:trHeight w:val="369"/>
          <w:jc w:val="center"/>
        </w:trPr>
        <w:tc>
          <w:tcPr>
            <w:tcW w:w="1561"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785"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33</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40</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r w:rsidR="00DB6592">
        <w:trPr>
          <w:trHeight w:val="369"/>
          <w:jc w:val="center"/>
        </w:trPr>
        <w:tc>
          <w:tcPr>
            <w:tcW w:w="1561"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硫化物</w:t>
            </w:r>
            <w:r>
              <w:rPr>
                <w:rFonts w:ascii="Times New Roman" w:eastAsia="宋体" w:hAnsi="Times New Roman" w:cs="Times New Roman"/>
                <w:color w:val="000000" w:themeColor="text1"/>
                <w:kern w:val="0"/>
                <w:sz w:val="21"/>
                <w:szCs w:val="21"/>
              </w:rPr>
              <w:t>（</w:t>
            </w:r>
            <w:r>
              <w:rPr>
                <w:rFonts w:ascii="Times New Roman" w:eastAsia="宋体" w:hAnsi="Times New Roman" w:cs="Times New Roman"/>
                <w:bCs/>
                <w:color w:val="000000" w:themeColor="text1"/>
                <w:sz w:val="21"/>
                <w:szCs w:val="21"/>
              </w:rPr>
              <w:t>mg/L</w:t>
            </w:r>
            <w:r>
              <w:rPr>
                <w:rFonts w:ascii="Times New Roman" w:eastAsia="宋体" w:hAnsi="Times New Roman" w:cs="Times New Roman"/>
                <w:color w:val="000000" w:themeColor="text1"/>
                <w:kern w:val="0"/>
                <w:sz w:val="21"/>
                <w:szCs w:val="21"/>
              </w:rPr>
              <w:t>）</w:t>
            </w:r>
          </w:p>
        </w:tc>
        <w:tc>
          <w:tcPr>
            <w:tcW w:w="785" w:type="dxa"/>
            <w:vMerge w:val="restart"/>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b/>
                <w:color w:val="000000" w:themeColor="text1"/>
                <w:sz w:val="20"/>
                <w:szCs w:val="21"/>
              </w:rPr>
              <w:t>≤0.5</w:t>
            </w: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0.005L</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0.005L</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r w:rsidR="00DB6592">
        <w:trPr>
          <w:trHeight w:val="369"/>
          <w:jc w:val="center"/>
        </w:trPr>
        <w:tc>
          <w:tcPr>
            <w:tcW w:w="1561"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785"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0.005L</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0.005L</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r w:rsidR="00DB6592">
        <w:trPr>
          <w:trHeight w:val="369"/>
          <w:jc w:val="center"/>
        </w:trPr>
        <w:tc>
          <w:tcPr>
            <w:tcW w:w="1561"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785"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0.005L</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0.005L</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r w:rsidR="00DB6592">
        <w:trPr>
          <w:trHeight w:val="369"/>
          <w:jc w:val="center"/>
        </w:trPr>
        <w:tc>
          <w:tcPr>
            <w:tcW w:w="1561"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lastRenderedPageBreak/>
              <w:t>汞（</w:t>
            </w:r>
            <w:r>
              <w:rPr>
                <w:rFonts w:ascii="Times New Roman" w:eastAsia="宋体" w:hAnsi="Times New Roman" w:cs="Times New Roman"/>
                <w:color w:val="000000" w:themeColor="text1"/>
                <w:sz w:val="21"/>
                <w:szCs w:val="21"/>
              </w:rPr>
              <w:t>ug/L</w:t>
            </w:r>
            <w:r>
              <w:rPr>
                <w:rFonts w:ascii="Times New Roman" w:eastAsia="宋体" w:hAnsi="Times New Roman" w:cs="Times New Roman"/>
                <w:color w:val="000000" w:themeColor="text1"/>
                <w:sz w:val="21"/>
                <w:szCs w:val="21"/>
              </w:rPr>
              <w:t>）</w:t>
            </w:r>
          </w:p>
        </w:tc>
        <w:tc>
          <w:tcPr>
            <w:tcW w:w="785" w:type="dxa"/>
            <w:vMerge w:val="restart"/>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b/>
                <w:color w:val="000000" w:themeColor="text1"/>
                <w:sz w:val="20"/>
                <w:szCs w:val="21"/>
              </w:rPr>
              <w:t>≤0.1</w:t>
            </w: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0.06</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0.1</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r w:rsidR="00DB6592">
        <w:trPr>
          <w:trHeight w:val="369"/>
          <w:jc w:val="center"/>
        </w:trPr>
        <w:tc>
          <w:tcPr>
            <w:tcW w:w="1561"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785"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0.1</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0.06</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r w:rsidR="00DB6592">
        <w:trPr>
          <w:trHeight w:val="369"/>
          <w:jc w:val="center"/>
        </w:trPr>
        <w:tc>
          <w:tcPr>
            <w:tcW w:w="1561"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785"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0.06</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0.07</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r w:rsidR="00DB6592">
        <w:trPr>
          <w:trHeight w:val="369"/>
          <w:jc w:val="center"/>
        </w:trPr>
        <w:tc>
          <w:tcPr>
            <w:tcW w:w="1561"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砷（</w:t>
            </w:r>
            <w:r>
              <w:rPr>
                <w:rFonts w:ascii="Times New Roman" w:eastAsia="宋体" w:hAnsi="Times New Roman" w:cs="Times New Roman"/>
                <w:color w:val="000000" w:themeColor="text1"/>
                <w:sz w:val="21"/>
                <w:szCs w:val="21"/>
              </w:rPr>
              <w:t>ug/L</w:t>
            </w:r>
            <w:r>
              <w:rPr>
                <w:rFonts w:ascii="Times New Roman" w:eastAsia="宋体" w:hAnsi="Times New Roman" w:cs="Times New Roman"/>
                <w:color w:val="000000" w:themeColor="text1"/>
                <w:sz w:val="21"/>
                <w:szCs w:val="21"/>
              </w:rPr>
              <w:t>）</w:t>
            </w:r>
          </w:p>
        </w:tc>
        <w:tc>
          <w:tcPr>
            <w:tcW w:w="785" w:type="dxa"/>
            <w:vMerge w:val="restart"/>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50</w:t>
            </w: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0.3L</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0.3L</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r w:rsidR="00DB6592">
        <w:trPr>
          <w:trHeight w:val="369"/>
          <w:jc w:val="center"/>
        </w:trPr>
        <w:tc>
          <w:tcPr>
            <w:tcW w:w="1561"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785"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0.3L</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0.3L</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r w:rsidR="00DB6592">
        <w:trPr>
          <w:trHeight w:val="369"/>
          <w:jc w:val="center"/>
        </w:trPr>
        <w:tc>
          <w:tcPr>
            <w:tcW w:w="1561"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785"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0.3L</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0.3L</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r w:rsidR="00DB6592">
        <w:trPr>
          <w:trHeight w:val="369"/>
          <w:jc w:val="center"/>
        </w:trPr>
        <w:tc>
          <w:tcPr>
            <w:tcW w:w="1561"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铜</w:t>
            </w:r>
            <w:r>
              <w:rPr>
                <w:rFonts w:ascii="Times New Roman" w:eastAsia="宋体" w:hAnsi="Times New Roman" w:cs="Times New Roman"/>
                <w:color w:val="000000" w:themeColor="text1"/>
                <w:kern w:val="0"/>
                <w:sz w:val="21"/>
                <w:szCs w:val="21"/>
              </w:rPr>
              <w:t>（</w:t>
            </w:r>
            <w:r>
              <w:rPr>
                <w:rFonts w:ascii="Times New Roman" w:eastAsia="宋体" w:hAnsi="Times New Roman" w:cs="Times New Roman"/>
                <w:bCs/>
                <w:color w:val="000000" w:themeColor="text1"/>
                <w:sz w:val="21"/>
                <w:szCs w:val="21"/>
              </w:rPr>
              <w:t>mg/L</w:t>
            </w:r>
            <w:r>
              <w:rPr>
                <w:rFonts w:ascii="Times New Roman" w:eastAsia="宋体" w:hAnsi="Times New Roman" w:cs="Times New Roman"/>
                <w:color w:val="000000" w:themeColor="text1"/>
                <w:kern w:val="0"/>
                <w:sz w:val="21"/>
                <w:szCs w:val="21"/>
              </w:rPr>
              <w:t>）</w:t>
            </w:r>
          </w:p>
        </w:tc>
        <w:tc>
          <w:tcPr>
            <w:tcW w:w="785" w:type="dxa"/>
            <w:vMerge w:val="restart"/>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b/>
                <w:color w:val="000000" w:themeColor="text1"/>
                <w:sz w:val="20"/>
                <w:szCs w:val="21"/>
              </w:rPr>
              <w:t>≤1</w:t>
            </w: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0.01L</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0.01L</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r w:rsidR="00DB6592">
        <w:trPr>
          <w:trHeight w:val="369"/>
          <w:jc w:val="center"/>
        </w:trPr>
        <w:tc>
          <w:tcPr>
            <w:tcW w:w="1561"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785"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0.01L</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0.01L</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r w:rsidR="00DB6592">
        <w:trPr>
          <w:trHeight w:val="369"/>
          <w:jc w:val="center"/>
        </w:trPr>
        <w:tc>
          <w:tcPr>
            <w:tcW w:w="1561"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785"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0.01L</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0.01L</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r w:rsidR="00DB6592">
        <w:trPr>
          <w:trHeight w:val="369"/>
          <w:jc w:val="center"/>
        </w:trPr>
        <w:tc>
          <w:tcPr>
            <w:tcW w:w="1561"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铅</w:t>
            </w:r>
            <w:r>
              <w:rPr>
                <w:rFonts w:ascii="Times New Roman" w:eastAsia="宋体" w:hAnsi="Times New Roman" w:cs="Times New Roman"/>
                <w:color w:val="000000" w:themeColor="text1"/>
                <w:kern w:val="0"/>
                <w:sz w:val="21"/>
                <w:szCs w:val="21"/>
              </w:rPr>
              <w:t>（</w:t>
            </w:r>
            <w:r>
              <w:rPr>
                <w:rFonts w:ascii="Times New Roman" w:eastAsia="宋体" w:hAnsi="Times New Roman" w:cs="Times New Roman"/>
                <w:bCs/>
                <w:color w:val="000000" w:themeColor="text1"/>
                <w:sz w:val="21"/>
                <w:szCs w:val="21"/>
              </w:rPr>
              <w:t>mg/L</w:t>
            </w:r>
            <w:r>
              <w:rPr>
                <w:rFonts w:ascii="Times New Roman" w:eastAsia="宋体" w:hAnsi="Times New Roman" w:cs="Times New Roman"/>
                <w:color w:val="000000" w:themeColor="text1"/>
                <w:kern w:val="0"/>
                <w:sz w:val="21"/>
                <w:szCs w:val="21"/>
              </w:rPr>
              <w:t>）</w:t>
            </w:r>
          </w:p>
        </w:tc>
        <w:tc>
          <w:tcPr>
            <w:tcW w:w="785" w:type="dxa"/>
            <w:vMerge w:val="restart"/>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b/>
                <w:color w:val="000000" w:themeColor="text1"/>
                <w:sz w:val="20"/>
                <w:szCs w:val="21"/>
              </w:rPr>
              <w:t>≤0.05</w:t>
            </w: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0.01L</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0.01L</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r w:rsidR="00DB6592">
        <w:trPr>
          <w:trHeight w:val="369"/>
          <w:jc w:val="center"/>
        </w:trPr>
        <w:tc>
          <w:tcPr>
            <w:tcW w:w="1561"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785"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0.01L</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0.01L</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r w:rsidR="00DB6592">
        <w:trPr>
          <w:trHeight w:val="369"/>
          <w:jc w:val="center"/>
        </w:trPr>
        <w:tc>
          <w:tcPr>
            <w:tcW w:w="1561"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785"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0.01L</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0.01L</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r w:rsidR="00DB6592">
        <w:trPr>
          <w:trHeight w:val="369"/>
          <w:jc w:val="center"/>
        </w:trPr>
        <w:tc>
          <w:tcPr>
            <w:tcW w:w="1561"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镉</w:t>
            </w:r>
            <w:r>
              <w:rPr>
                <w:rFonts w:ascii="Times New Roman" w:eastAsia="宋体" w:hAnsi="Times New Roman" w:cs="Times New Roman"/>
                <w:color w:val="000000" w:themeColor="text1"/>
                <w:kern w:val="0"/>
                <w:sz w:val="21"/>
                <w:szCs w:val="21"/>
              </w:rPr>
              <w:t>（</w:t>
            </w:r>
            <w:r>
              <w:rPr>
                <w:rFonts w:ascii="Times New Roman" w:eastAsia="宋体" w:hAnsi="Times New Roman" w:cs="Times New Roman"/>
                <w:bCs/>
                <w:color w:val="000000" w:themeColor="text1"/>
                <w:sz w:val="21"/>
                <w:szCs w:val="21"/>
              </w:rPr>
              <w:t>mg/L</w:t>
            </w:r>
            <w:r>
              <w:rPr>
                <w:rFonts w:ascii="Times New Roman" w:eastAsia="宋体" w:hAnsi="Times New Roman" w:cs="Times New Roman"/>
                <w:color w:val="000000" w:themeColor="text1"/>
                <w:kern w:val="0"/>
                <w:sz w:val="21"/>
                <w:szCs w:val="21"/>
              </w:rPr>
              <w:t>）</w:t>
            </w:r>
          </w:p>
        </w:tc>
        <w:tc>
          <w:tcPr>
            <w:tcW w:w="785" w:type="dxa"/>
            <w:vMerge w:val="restart"/>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b/>
                <w:color w:val="000000" w:themeColor="text1"/>
                <w:sz w:val="20"/>
                <w:szCs w:val="21"/>
              </w:rPr>
              <w:t>≤0.005</w:t>
            </w: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0.001L</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0.001L</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r w:rsidR="00DB6592">
        <w:trPr>
          <w:trHeight w:val="369"/>
          <w:jc w:val="center"/>
        </w:trPr>
        <w:tc>
          <w:tcPr>
            <w:tcW w:w="1561"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785"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0.001L</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0.001L</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r w:rsidR="00DB6592">
        <w:trPr>
          <w:trHeight w:val="369"/>
          <w:jc w:val="center"/>
        </w:trPr>
        <w:tc>
          <w:tcPr>
            <w:tcW w:w="1561"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785"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0.001L</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0.001L</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r w:rsidR="00DB6592">
        <w:trPr>
          <w:trHeight w:val="369"/>
          <w:jc w:val="center"/>
        </w:trPr>
        <w:tc>
          <w:tcPr>
            <w:tcW w:w="1561"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锌</w:t>
            </w:r>
            <w:r>
              <w:rPr>
                <w:rFonts w:ascii="Times New Roman" w:eastAsia="宋体" w:hAnsi="Times New Roman" w:cs="Times New Roman"/>
                <w:color w:val="000000" w:themeColor="text1"/>
                <w:kern w:val="0"/>
                <w:sz w:val="21"/>
                <w:szCs w:val="21"/>
              </w:rPr>
              <w:t>（</w:t>
            </w:r>
            <w:r>
              <w:rPr>
                <w:rFonts w:ascii="Times New Roman" w:eastAsia="宋体" w:hAnsi="Times New Roman" w:cs="Times New Roman"/>
                <w:bCs/>
                <w:color w:val="000000" w:themeColor="text1"/>
                <w:sz w:val="21"/>
                <w:szCs w:val="21"/>
              </w:rPr>
              <w:t>mg/L</w:t>
            </w:r>
            <w:r>
              <w:rPr>
                <w:rFonts w:ascii="Times New Roman" w:eastAsia="宋体" w:hAnsi="Times New Roman" w:cs="Times New Roman"/>
                <w:color w:val="000000" w:themeColor="text1"/>
                <w:kern w:val="0"/>
                <w:sz w:val="21"/>
                <w:szCs w:val="21"/>
              </w:rPr>
              <w:t>）</w:t>
            </w:r>
          </w:p>
        </w:tc>
        <w:tc>
          <w:tcPr>
            <w:tcW w:w="785" w:type="dxa"/>
            <w:vMerge w:val="restart"/>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b/>
                <w:color w:val="000000" w:themeColor="text1"/>
                <w:sz w:val="20"/>
                <w:szCs w:val="21"/>
              </w:rPr>
              <w:t>≤1</w:t>
            </w: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0.02L</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0.02L</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r w:rsidR="00DB6592">
        <w:trPr>
          <w:trHeight w:val="369"/>
          <w:jc w:val="center"/>
        </w:trPr>
        <w:tc>
          <w:tcPr>
            <w:tcW w:w="1561"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785"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0.02L</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0.02L</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r w:rsidR="00DB6592">
        <w:trPr>
          <w:trHeight w:val="369"/>
          <w:jc w:val="center"/>
        </w:trPr>
        <w:tc>
          <w:tcPr>
            <w:tcW w:w="1561"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785"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0.02L</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0.02L</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r w:rsidR="00DB6592">
        <w:trPr>
          <w:trHeight w:val="369"/>
          <w:jc w:val="center"/>
        </w:trPr>
        <w:tc>
          <w:tcPr>
            <w:tcW w:w="1561"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氨氮</w:t>
            </w:r>
            <w:r>
              <w:rPr>
                <w:rFonts w:ascii="Times New Roman" w:eastAsia="宋体" w:hAnsi="Times New Roman" w:cs="Times New Roman"/>
                <w:color w:val="000000" w:themeColor="text1"/>
                <w:kern w:val="0"/>
                <w:sz w:val="21"/>
                <w:szCs w:val="21"/>
              </w:rPr>
              <w:t>（</w:t>
            </w:r>
            <w:r>
              <w:rPr>
                <w:rFonts w:ascii="Times New Roman" w:eastAsia="宋体" w:hAnsi="Times New Roman" w:cs="Times New Roman"/>
                <w:bCs/>
                <w:color w:val="000000" w:themeColor="text1"/>
                <w:sz w:val="21"/>
                <w:szCs w:val="21"/>
              </w:rPr>
              <w:t>mg/L</w:t>
            </w:r>
            <w:r>
              <w:rPr>
                <w:rFonts w:ascii="Times New Roman" w:eastAsia="宋体" w:hAnsi="Times New Roman" w:cs="Times New Roman"/>
                <w:color w:val="000000" w:themeColor="text1"/>
                <w:kern w:val="0"/>
                <w:sz w:val="21"/>
                <w:szCs w:val="21"/>
              </w:rPr>
              <w:t>）</w:t>
            </w:r>
          </w:p>
        </w:tc>
        <w:tc>
          <w:tcPr>
            <w:tcW w:w="785" w:type="dxa"/>
            <w:vMerge w:val="restart"/>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b/>
                <w:color w:val="000000" w:themeColor="text1"/>
                <w:sz w:val="20"/>
                <w:szCs w:val="21"/>
              </w:rPr>
              <w:t>≤1</w:t>
            </w: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0.201</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0.22</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r w:rsidR="00DB6592">
        <w:trPr>
          <w:trHeight w:val="369"/>
          <w:jc w:val="center"/>
        </w:trPr>
        <w:tc>
          <w:tcPr>
            <w:tcW w:w="1561"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785"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0.184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0.253</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r w:rsidR="00DB6592">
        <w:trPr>
          <w:trHeight w:val="369"/>
          <w:jc w:val="center"/>
        </w:trPr>
        <w:tc>
          <w:tcPr>
            <w:tcW w:w="1561"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785"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0.209</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0.241</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r w:rsidR="00DB6592">
        <w:trPr>
          <w:trHeight w:val="369"/>
          <w:jc w:val="center"/>
        </w:trPr>
        <w:tc>
          <w:tcPr>
            <w:tcW w:w="1561"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化学需氧量</w:t>
            </w:r>
            <w:r>
              <w:rPr>
                <w:rFonts w:ascii="Times New Roman" w:eastAsia="宋体" w:hAnsi="Times New Roman" w:cs="Times New Roman"/>
                <w:color w:val="000000" w:themeColor="text1"/>
                <w:kern w:val="0"/>
                <w:sz w:val="21"/>
                <w:szCs w:val="21"/>
              </w:rPr>
              <w:t>（</w:t>
            </w:r>
            <w:r>
              <w:rPr>
                <w:rFonts w:ascii="Times New Roman" w:eastAsia="宋体" w:hAnsi="Times New Roman" w:cs="Times New Roman"/>
                <w:bCs/>
                <w:color w:val="000000" w:themeColor="text1"/>
                <w:sz w:val="21"/>
                <w:szCs w:val="21"/>
              </w:rPr>
              <w:t>mg/L</w:t>
            </w:r>
            <w:r>
              <w:rPr>
                <w:rFonts w:ascii="Times New Roman" w:eastAsia="宋体" w:hAnsi="Times New Roman" w:cs="Times New Roman"/>
                <w:color w:val="000000" w:themeColor="text1"/>
                <w:kern w:val="0"/>
                <w:sz w:val="21"/>
                <w:szCs w:val="21"/>
              </w:rPr>
              <w:t>）</w:t>
            </w:r>
          </w:p>
        </w:tc>
        <w:tc>
          <w:tcPr>
            <w:tcW w:w="785" w:type="dxa"/>
            <w:vMerge w:val="restart"/>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b/>
                <w:color w:val="000000" w:themeColor="text1"/>
                <w:sz w:val="20"/>
                <w:szCs w:val="21"/>
              </w:rPr>
              <w:t>≤20</w:t>
            </w: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9</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8</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r w:rsidR="00DB6592">
        <w:trPr>
          <w:trHeight w:val="369"/>
          <w:jc w:val="center"/>
        </w:trPr>
        <w:tc>
          <w:tcPr>
            <w:tcW w:w="1561"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785"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8</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r w:rsidR="00DB6592">
        <w:trPr>
          <w:trHeight w:val="369"/>
          <w:jc w:val="center"/>
        </w:trPr>
        <w:tc>
          <w:tcPr>
            <w:tcW w:w="1561"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785"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highlight w:val="yellow"/>
              </w:rPr>
            </w:pPr>
            <w:r>
              <w:rPr>
                <w:rFonts w:ascii="Times New Roman" w:eastAsia="宋体" w:hAnsi="Times New Roman" w:cs="Times New Roman"/>
                <w:b/>
                <w:color w:val="000000" w:themeColor="text1"/>
                <w:sz w:val="21"/>
                <w:szCs w:val="21"/>
                <w:highlight w:val="yellow"/>
              </w:rPr>
              <w:t>25</w:t>
            </w:r>
          </w:p>
        </w:tc>
        <w:tc>
          <w:tcPr>
            <w:tcW w:w="1176" w:type="dxa"/>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highlight w:val="yellow"/>
              </w:rPr>
            </w:pPr>
            <w:r>
              <w:rPr>
                <w:rFonts w:ascii="Times New Roman" w:eastAsia="宋体" w:hAnsi="Times New Roman" w:cs="Times New Roman"/>
                <w:b/>
                <w:color w:val="000000" w:themeColor="text1"/>
                <w:sz w:val="21"/>
                <w:szCs w:val="21"/>
                <w:highlight w:val="yellow"/>
              </w:rPr>
              <w:t>超标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5</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r w:rsidR="00DB6592">
        <w:trPr>
          <w:trHeight w:val="369"/>
          <w:jc w:val="center"/>
        </w:trPr>
        <w:tc>
          <w:tcPr>
            <w:tcW w:w="1561"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总磷</w:t>
            </w:r>
            <w:r>
              <w:rPr>
                <w:rFonts w:ascii="Times New Roman" w:eastAsia="宋体" w:hAnsi="Times New Roman" w:cs="Times New Roman"/>
                <w:color w:val="000000" w:themeColor="text1"/>
                <w:kern w:val="0"/>
                <w:sz w:val="21"/>
                <w:szCs w:val="21"/>
              </w:rPr>
              <w:t>（</w:t>
            </w:r>
            <w:r>
              <w:rPr>
                <w:rFonts w:ascii="Times New Roman" w:eastAsia="宋体" w:hAnsi="Times New Roman" w:cs="Times New Roman"/>
                <w:bCs/>
                <w:color w:val="000000" w:themeColor="text1"/>
                <w:sz w:val="21"/>
                <w:szCs w:val="21"/>
              </w:rPr>
              <w:t>mg/L</w:t>
            </w:r>
            <w:r>
              <w:rPr>
                <w:rFonts w:ascii="Times New Roman" w:eastAsia="宋体" w:hAnsi="Times New Roman" w:cs="Times New Roman"/>
                <w:color w:val="000000" w:themeColor="text1"/>
                <w:kern w:val="0"/>
                <w:sz w:val="21"/>
                <w:szCs w:val="21"/>
              </w:rPr>
              <w:t>）</w:t>
            </w:r>
          </w:p>
        </w:tc>
        <w:tc>
          <w:tcPr>
            <w:tcW w:w="785" w:type="dxa"/>
            <w:vMerge w:val="restart"/>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b/>
                <w:color w:val="000000" w:themeColor="text1"/>
                <w:sz w:val="20"/>
                <w:szCs w:val="21"/>
              </w:rPr>
              <w:t>≤0.2</w:t>
            </w: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0.08</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0.1</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r w:rsidR="00DB6592">
        <w:trPr>
          <w:trHeight w:val="369"/>
          <w:jc w:val="center"/>
        </w:trPr>
        <w:tc>
          <w:tcPr>
            <w:tcW w:w="1561"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785"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0.08</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0.09</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r w:rsidR="00DB6592">
        <w:trPr>
          <w:trHeight w:val="369"/>
          <w:jc w:val="center"/>
        </w:trPr>
        <w:tc>
          <w:tcPr>
            <w:tcW w:w="1561"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785"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0.08</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0.08</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r w:rsidR="00DB6592">
        <w:trPr>
          <w:trHeight w:val="369"/>
          <w:jc w:val="center"/>
        </w:trPr>
        <w:tc>
          <w:tcPr>
            <w:tcW w:w="1561"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石油类</w:t>
            </w:r>
            <w:r>
              <w:rPr>
                <w:rFonts w:ascii="Times New Roman" w:eastAsia="宋体" w:hAnsi="Times New Roman" w:cs="Times New Roman"/>
                <w:color w:val="000000" w:themeColor="text1"/>
                <w:kern w:val="0"/>
                <w:sz w:val="21"/>
                <w:szCs w:val="21"/>
              </w:rPr>
              <w:t>（</w:t>
            </w:r>
            <w:r>
              <w:rPr>
                <w:rFonts w:ascii="Times New Roman" w:eastAsia="宋体" w:hAnsi="Times New Roman" w:cs="Times New Roman"/>
                <w:bCs/>
                <w:color w:val="000000" w:themeColor="text1"/>
                <w:sz w:val="21"/>
                <w:szCs w:val="21"/>
              </w:rPr>
              <w:t>mg/L</w:t>
            </w:r>
            <w:r>
              <w:rPr>
                <w:rFonts w:ascii="Times New Roman" w:eastAsia="宋体" w:hAnsi="Times New Roman" w:cs="Times New Roman"/>
                <w:color w:val="000000" w:themeColor="text1"/>
                <w:kern w:val="0"/>
                <w:sz w:val="21"/>
                <w:szCs w:val="21"/>
              </w:rPr>
              <w:t>）</w:t>
            </w:r>
          </w:p>
        </w:tc>
        <w:tc>
          <w:tcPr>
            <w:tcW w:w="785" w:type="dxa"/>
            <w:vMerge w:val="restart"/>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b/>
                <w:color w:val="000000" w:themeColor="text1"/>
                <w:sz w:val="20"/>
                <w:szCs w:val="21"/>
              </w:rPr>
              <w:t>≤0.05</w:t>
            </w: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0.02</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0.02</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r w:rsidR="00DB6592">
        <w:trPr>
          <w:trHeight w:val="369"/>
          <w:jc w:val="center"/>
        </w:trPr>
        <w:tc>
          <w:tcPr>
            <w:tcW w:w="1561"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785"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0.02</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0.02</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r w:rsidR="00DB6592">
        <w:trPr>
          <w:trHeight w:val="369"/>
          <w:jc w:val="center"/>
        </w:trPr>
        <w:tc>
          <w:tcPr>
            <w:tcW w:w="1561"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785"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0.02</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0.02</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r w:rsidR="00DB6592">
        <w:trPr>
          <w:trHeight w:val="369"/>
          <w:jc w:val="center"/>
        </w:trPr>
        <w:tc>
          <w:tcPr>
            <w:tcW w:w="1561"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六价铬</w:t>
            </w:r>
            <w:r>
              <w:rPr>
                <w:rFonts w:ascii="Times New Roman" w:eastAsia="宋体" w:hAnsi="Times New Roman" w:cs="Times New Roman"/>
                <w:color w:val="000000" w:themeColor="text1"/>
                <w:kern w:val="0"/>
                <w:sz w:val="21"/>
                <w:szCs w:val="21"/>
              </w:rPr>
              <w:t>（</w:t>
            </w:r>
            <w:r>
              <w:rPr>
                <w:rFonts w:ascii="Times New Roman" w:eastAsia="宋体" w:hAnsi="Times New Roman" w:cs="Times New Roman"/>
                <w:bCs/>
                <w:color w:val="000000" w:themeColor="text1"/>
                <w:sz w:val="21"/>
                <w:szCs w:val="21"/>
              </w:rPr>
              <w:t>mg/L</w:t>
            </w:r>
            <w:r>
              <w:rPr>
                <w:rFonts w:ascii="Times New Roman" w:eastAsia="宋体" w:hAnsi="Times New Roman" w:cs="Times New Roman"/>
                <w:color w:val="000000" w:themeColor="text1"/>
                <w:kern w:val="0"/>
                <w:sz w:val="21"/>
                <w:szCs w:val="21"/>
              </w:rPr>
              <w:t>）</w:t>
            </w:r>
          </w:p>
        </w:tc>
        <w:tc>
          <w:tcPr>
            <w:tcW w:w="785" w:type="dxa"/>
            <w:vMerge w:val="restart"/>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b/>
                <w:color w:val="000000" w:themeColor="text1"/>
                <w:sz w:val="20"/>
                <w:szCs w:val="21"/>
              </w:rPr>
              <w:t>≤0.05</w:t>
            </w: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0.004L</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0.004L</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r w:rsidR="00DB6592">
        <w:trPr>
          <w:trHeight w:val="369"/>
          <w:jc w:val="center"/>
        </w:trPr>
        <w:tc>
          <w:tcPr>
            <w:tcW w:w="1561"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785"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0.004L</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0.004L</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r w:rsidR="00DB6592">
        <w:trPr>
          <w:trHeight w:val="369"/>
          <w:jc w:val="center"/>
        </w:trPr>
        <w:tc>
          <w:tcPr>
            <w:tcW w:w="1561"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785"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0.004L</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0.004L</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r w:rsidR="00DB6592">
        <w:trPr>
          <w:trHeight w:val="369"/>
          <w:jc w:val="center"/>
        </w:trPr>
        <w:tc>
          <w:tcPr>
            <w:tcW w:w="1561"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氟化物</w:t>
            </w:r>
            <w:r>
              <w:rPr>
                <w:rFonts w:ascii="Times New Roman" w:eastAsia="宋体" w:hAnsi="Times New Roman" w:cs="Times New Roman"/>
                <w:color w:val="000000" w:themeColor="text1"/>
                <w:kern w:val="0"/>
                <w:sz w:val="21"/>
                <w:szCs w:val="21"/>
              </w:rPr>
              <w:t>（</w:t>
            </w:r>
            <w:r>
              <w:rPr>
                <w:rFonts w:ascii="Times New Roman" w:eastAsia="宋体" w:hAnsi="Times New Roman" w:cs="Times New Roman"/>
                <w:bCs/>
                <w:color w:val="000000" w:themeColor="text1"/>
                <w:sz w:val="21"/>
                <w:szCs w:val="21"/>
              </w:rPr>
              <w:t>mg/L</w:t>
            </w:r>
            <w:r>
              <w:rPr>
                <w:rFonts w:ascii="Times New Roman" w:eastAsia="宋体" w:hAnsi="Times New Roman" w:cs="Times New Roman"/>
                <w:color w:val="000000" w:themeColor="text1"/>
                <w:kern w:val="0"/>
                <w:sz w:val="21"/>
                <w:szCs w:val="21"/>
              </w:rPr>
              <w:t>）</w:t>
            </w:r>
          </w:p>
        </w:tc>
        <w:tc>
          <w:tcPr>
            <w:tcW w:w="785" w:type="dxa"/>
            <w:vMerge w:val="restart"/>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b/>
                <w:color w:val="000000" w:themeColor="text1"/>
                <w:sz w:val="20"/>
                <w:szCs w:val="21"/>
              </w:rPr>
              <w:t>≤1</w:t>
            </w: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0.21</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0.2</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r w:rsidR="00DB6592">
        <w:trPr>
          <w:trHeight w:val="369"/>
          <w:jc w:val="center"/>
        </w:trPr>
        <w:tc>
          <w:tcPr>
            <w:tcW w:w="1561"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785"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0.15</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0.2</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r w:rsidR="00DB6592">
        <w:trPr>
          <w:trHeight w:val="369"/>
          <w:jc w:val="center"/>
        </w:trPr>
        <w:tc>
          <w:tcPr>
            <w:tcW w:w="1561"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785"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0.28</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0.2</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r w:rsidR="00DB6592">
        <w:trPr>
          <w:trHeight w:val="369"/>
          <w:jc w:val="center"/>
        </w:trPr>
        <w:tc>
          <w:tcPr>
            <w:tcW w:w="1561"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lastRenderedPageBreak/>
              <w:t>总氮</w:t>
            </w:r>
            <w:r>
              <w:rPr>
                <w:rFonts w:ascii="Times New Roman" w:eastAsia="宋体" w:hAnsi="Times New Roman" w:cs="Times New Roman"/>
                <w:color w:val="000000" w:themeColor="text1"/>
                <w:kern w:val="0"/>
                <w:sz w:val="21"/>
                <w:szCs w:val="21"/>
              </w:rPr>
              <w:t>（</w:t>
            </w:r>
            <w:r>
              <w:rPr>
                <w:rFonts w:ascii="Times New Roman" w:eastAsia="宋体" w:hAnsi="Times New Roman" w:cs="Times New Roman"/>
                <w:bCs/>
                <w:color w:val="000000" w:themeColor="text1"/>
                <w:sz w:val="21"/>
                <w:szCs w:val="21"/>
              </w:rPr>
              <w:t>mg/L</w:t>
            </w:r>
            <w:r>
              <w:rPr>
                <w:rFonts w:ascii="Times New Roman" w:eastAsia="宋体" w:hAnsi="Times New Roman" w:cs="Times New Roman"/>
                <w:color w:val="000000" w:themeColor="text1"/>
                <w:kern w:val="0"/>
                <w:sz w:val="21"/>
                <w:szCs w:val="21"/>
              </w:rPr>
              <w:t>）</w:t>
            </w:r>
          </w:p>
        </w:tc>
        <w:tc>
          <w:tcPr>
            <w:tcW w:w="785" w:type="dxa"/>
            <w:vMerge w:val="restart"/>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b/>
                <w:color w:val="000000" w:themeColor="text1"/>
                <w:sz w:val="20"/>
                <w:szCs w:val="21"/>
              </w:rPr>
              <w:t>≤1</w:t>
            </w: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highlight w:val="yellow"/>
              </w:rPr>
            </w:pPr>
            <w:r>
              <w:rPr>
                <w:rFonts w:ascii="Times New Roman" w:eastAsia="宋体" w:hAnsi="Times New Roman" w:cs="Times New Roman"/>
                <w:color w:val="000000" w:themeColor="text1"/>
                <w:sz w:val="21"/>
                <w:szCs w:val="21"/>
                <w:highlight w:val="yellow"/>
              </w:rPr>
              <w:t>1.43</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highlight w:val="yellow"/>
              </w:rPr>
            </w:pPr>
            <w:r>
              <w:rPr>
                <w:rFonts w:ascii="Times New Roman" w:eastAsia="宋体" w:hAnsi="Times New Roman" w:cs="Times New Roman"/>
                <w:color w:val="000000" w:themeColor="text1"/>
                <w:sz w:val="21"/>
                <w:szCs w:val="21"/>
                <w:highlight w:val="yellow"/>
              </w:rPr>
              <w:t>超标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highlight w:val="yellow"/>
              </w:rPr>
            </w:pPr>
            <w:r>
              <w:rPr>
                <w:rFonts w:ascii="Times New Roman" w:eastAsia="宋体" w:hAnsi="Times New Roman" w:cs="Times New Roman"/>
                <w:color w:val="000000" w:themeColor="text1"/>
                <w:sz w:val="21"/>
                <w:szCs w:val="21"/>
                <w:highlight w:val="yellow"/>
              </w:rPr>
              <w:t>2.34</w:t>
            </w:r>
          </w:p>
        </w:tc>
        <w:tc>
          <w:tcPr>
            <w:tcW w:w="1044" w:type="dxa"/>
            <w:shd w:val="clear" w:color="auto" w:fill="auto"/>
          </w:tcPr>
          <w:p w:rsidR="00DB6592" w:rsidRDefault="00FD01D4">
            <w:pPr>
              <w:widowControl/>
              <w:jc w:val="center"/>
              <w:rPr>
                <w:rFonts w:ascii="Times New Roman" w:eastAsia="宋体" w:hAnsi="Times New Roman" w:cs="Times New Roman"/>
                <w:color w:val="000000" w:themeColor="text1"/>
                <w:sz w:val="21"/>
                <w:szCs w:val="21"/>
                <w:highlight w:val="yellow"/>
              </w:rPr>
            </w:pPr>
            <w:r>
              <w:rPr>
                <w:rFonts w:ascii="Times New Roman" w:eastAsia="宋体" w:hAnsi="Times New Roman" w:cs="Times New Roman"/>
                <w:color w:val="000000" w:themeColor="text1"/>
                <w:sz w:val="21"/>
                <w:szCs w:val="21"/>
                <w:highlight w:val="yellow"/>
              </w:rPr>
              <w:t>超标</w:t>
            </w:r>
          </w:p>
        </w:tc>
      </w:tr>
      <w:tr w:rsidR="00DB6592">
        <w:trPr>
          <w:trHeight w:val="369"/>
          <w:jc w:val="center"/>
        </w:trPr>
        <w:tc>
          <w:tcPr>
            <w:tcW w:w="1561"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785"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highlight w:val="yellow"/>
              </w:rPr>
            </w:pPr>
            <w:r>
              <w:rPr>
                <w:rFonts w:ascii="Times New Roman" w:eastAsia="宋体" w:hAnsi="Times New Roman" w:cs="Times New Roman"/>
                <w:color w:val="000000" w:themeColor="text1"/>
                <w:sz w:val="21"/>
                <w:szCs w:val="21"/>
                <w:highlight w:val="yellow"/>
              </w:rPr>
              <w:t>1.12</w:t>
            </w:r>
          </w:p>
        </w:tc>
        <w:tc>
          <w:tcPr>
            <w:tcW w:w="1176" w:type="dxa"/>
            <w:shd w:val="clear" w:color="auto" w:fill="auto"/>
          </w:tcPr>
          <w:p w:rsidR="00DB6592" w:rsidRDefault="00FD01D4">
            <w:pPr>
              <w:widowControl/>
              <w:jc w:val="center"/>
              <w:rPr>
                <w:rFonts w:ascii="Times New Roman" w:eastAsia="宋体" w:hAnsi="Times New Roman" w:cs="Times New Roman"/>
                <w:color w:val="000000" w:themeColor="text1"/>
                <w:sz w:val="21"/>
                <w:szCs w:val="21"/>
                <w:highlight w:val="yellow"/>
              </w:rPr>
            </w:pPr>
            <w:r>
              <w:rPr>
                <w:rFonts w:ascii="Times New Roman" w:eastAsia="宋体" w:hAnsi="Times New Roman" w:cs="Times New Roman"/>
                <w:color w:val="000000" w:themeColor="text1"/>
                <w:sz w:val="21"/>
                <w:szCs w:val="21"/>
                <w:highlight w:val="yellow"/>
              </w:rPr>
              <w:t>超标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highlight w:val="yellow"/>
              </w:rPr>
            </w:pPr>
            <w:r>
              <w:rPr>
                <w:rFonts w:ascii="Times New Roman" w:eastAsia="宋体" w:hAnsi="Times New Roman" w:cs="Times New Roman"/>
                <w:color w:val="000000" w:themeColor="text1"/>
                <w:sz w:val="21"/>
                <w:szCs w:val="21"/>
                <w:highlight w:val="yellow"/>
              </w:rPr>
              <w:t>2.38</w:t>
            </w:r>
          </w:p>
        </w:tc>
        <w:tc>
          <w:tcPr>
            <w:tcW w:w="1044" w:type="dxa"/>
            <w:shd w:val="clear" w:color="auto" w:fill="auto"/>
          </w:tcPr>
          <w:p w:rsidR="00DB6592" w:rsidRDefault="00FD01D4">
            <w:pPr>
              <w:widowControl/>
              <w:jc w:val="center"/>
              <w:rPr>
                <w:rFonts w:ascii="Times New Roman" w:eastAsia="宋体" w:hAnsi="Times New Roman" w:cs="Times New Roman"/>
                <w:color w:val="000000" w:themeColor="text1"/>
                <w:sz w:val="21"/>
                <w:szCs w:val="21"/>
                <w:highlight w:val="yellow"/>
              </w:rPr>
            </w:pPr>
            <w:r>
              <w:rPr>
                <w:rFonts w:ascii="Times New Roman" w:eastAsia="宋体" w:hAnsi="Times New Roman" w:cs="Times New Roman"/>
                <w:color w:val="000000" w:themeColor="text1"/>
                <w:sz w:val="21"/>
                <w:szCs w:val="21"/>
                <w:highlight w:val="yellow"/>
              </w:rPr>
              <w:t>超标</w:t>
            </w:r>
          </w:p>
        </w:tc>
      </w:tr>
      <w:tr w:rsidR="00DB6592">
        <w:trPr>
          <w:trHeight w:val="369"/>
          <w:jc w:val="center"/>
        </w:trPr>
        <w:tc>
          <w:tcPr>
            <w:tcW w:w="1561"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785"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highlight w:val="yellow"/>
              </w:rPr>
            </w:pPr>
            <w:r>
              <w:rPr>
                <w:rFonts w:ascii="Times New Roman" w:eastAsia="宋体" w:hAnsi="Times New Roman" w:cs="Times New Roman"/>
                <w:color w:val="000000" w:themeColor="text1"/>
                <w:sz w:val="21"/>
                <w:szCs w:val="21"/>
                <w:highlight w:val="yellow"/>
              </w:rPr>
              <w:t>1.35</w:t>
            </w:r>
          </w:p>
        </w:tc>
        <w:tc>
          <w:tcPr>
            <w:tcW w:w="1176" w:type="dxa"/>
            <w:shd w:val="clear" w:color="auto" w:fill="auto"/>
          </w:tcPr>
          <w:p w:rsidR="00DB6592" w:rsidRDefault="00FD01D4">
            <w:pPr>
              <w:widowControl/>
              <w:jc w:val="center"/>
              <w:rPr>
                <w:rFonts w:ascii="Times New Roman" w:eastAsia="宋体" w:hAnsi="Times New Roman" w:cs="Times New Roman"/>
                <w:color w:val="000000" w:themeColor="text1"/>
                <w:sz w:val="21"/>
                <w:szCs w:val="21"/>
                <w:highlight w:val="yellow"/>
              </w:rPr>
            </w:pPr>
            <w:r>
              <w:rPr>
                <w:rFonts w:ascii="Times New Roman" w:eastAsia="宋体" w:hAnsi="Times New Roman" w:cs="Times New Roman"/>
                <w:color w:val="000000" w:themeColor="text1"/>
                <w:sz w:val="21"/>
                <w:szCs w:val="21"/>
                <w:highlight w:val="yellow"/>
              </w:rPr>
              <w:t>超标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highlight w:val="yellow"/>
              </w:rPr>
            </w:pPr>
            <w:r>
              <w:rPr>
                <w:rFonts w:ascii="Times New Roman" w:eastAsia="宋体" w:hAnsi="Times New Roman" w:cs="Times New Roman"/>
                <w:color w:val="000000" w:themeColor="text1"/>
                <w:sz w:val="21"/>
                <w:szCs w:val="21"/>
                <w:highlight w:val="yellow"/>
              </w:rPr>
              <w:t>2.32</w:t>
            </w:r>
          </w:p>
        </w:tc>
        <w:tc>
          <w:tcPr>
            <w:tcW w:w="1044" w:type="dxa"/>
            <w:shd w:val="clear" w:color="auto" w:fill="auto"/>
          </w:tcPr>
          <w:p w:rsidR="00DB6592" w:rsidRDefault="00FD01D4">
            <w:pPr>
              <w:widowControl/>
              <w:jc w:val="center"/>
              <w:rPr>
                <w:rFonts w:ascii="Times New Roman" w:eastAsia="宋体" w:hAnsi="Times New Roman" w:cs="Times New Roman"/>
                <w:color w:val="000000" w:themeColor="text1"/>
                <w:sz w:val="21"/>
                <w:szCs w:val="21"/>
                <w:highlight w:val="yellow"/>
              </w:rPr>
            </w:pPr>
            <w:r>
              <w:rPr>
                <w:rFonts w:ascii="Times New Roman" w:eastAsia="宋体" w:hAnsi="Times New Roman" w:cs="Times New Roman"/>
                <w:color w:val="000000" w:themeColor="text1"/>
                <w:sz w:val="21"/>
                <w:szCs w:val="21"/>
                <w:highlight w:val="yellow"/>
              </w:rPr>
              <w:t>超标</w:t>
            </w:r>
          </w:p>
        </w:tc>
      </w:tr>
      <w:tr w:rsidR="00DB6592">
        <w:trPr>
          <w:trHeight w:val="369"/>
          <w:jc w:val="center"/>
        </w:trPr>
        <w:tc>
          <w:tcPr>
            <w:tcW w:w="1561"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锡</w:t>
            </w:r>
            <w:r>
              <w:rPr>
                <w:rFonts w:ascii="Times New Roman" w:eastAsia="宋体" w:hAnsi="Times New Roman" w:cs="Times New Roman"/>
                <w:color w:val="000000" w:themeColor="text1"/>
                <w:kern w:val="0"/>
                <w:sz w:val="21"/>
                <w:szCs w:val="21"/>
              </w:rPr>
              <w:t>（</w:t>
            </w:r>
            <w:r>
              <w:rPr>
                <w:rFonts w:ascii="Times New Roman" w:eastAsia="宋体" w:hAnsi="Times New Roman" w:cs="Times New Roman"/>
                <w:bCs/>
                <w:color w:val="000000" w:themeColor="text1"/>
                <w:sz w:val="21"/>
                <w:szCs w:val="21"/>
              </w:rPr>
              <w:t>mg/L</w:t>
            </w:r>
            <w:r>
              <w:rPr>
                <w:rFonts w:ascii="Times New Roman" w:eastAsia="宋体" w:hAnsi="Times New Roman" w:cs="Times New Roman"/>
                <w:color w:val="000000" w:themeColor="text1"/>
                <w:kern w:val="0"/>
                <w:sz w:val="21"/>
                <w:szCs w:val="21"/>
              </w:rPr>
              <w:t>）</w:t>
            </w:r>
          </w:p>
        </w:tc>
        <w:tc>
          <w:tcPr>
            <w:tcW w:w="785" w:type="dxa"/>
            <w:vMerge w:val="restart"/>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0.001</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0.001</w:t>
            </w:r>
          </w:p>
        </w:tc>
        <w:tc>
          <w:tcPr>
            <w:tcW w:w="1044"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r>
      <w:tr w:rsidR="00DB6592">
        <w:trPr>
          <w:trHeight w:val="369"/>
          <w:jc w:val="center"/>
        </w:trPr>
        <w:tc>
          <w:tcPr>
            <w:tcW w:w="1561"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785"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0.00008L</w:t>
            </w:r>
          </w:p>
        </w:tc>
        <w:tc>
          <w:tcPr>
            <w:tcW w:w="1176"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0.00008L</w:t>
            </w:r>
          </w:p>
        </w:tc>
        <w:tc>
          <w:tcPr>
            <w:tcW w:w="1044"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r>
      <w:tr w:rsidR="00DB6592">
        <w:trPr>
          <w:trHeight w:val="369"/>
          <w:jc w:val="center"/>
        </w:trPr>
        <w:tc>
          <w:tcPr>
            <w:tcW w:w="1561"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785"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0.00008L</w:t>
            </w:r>
          </w:p>
        </w:tc>
        <w:tc>
          <w:tcPr>
            <w:tcW w:w="1176"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0.00008L</w:t>
            </w:r>
          </w:p>
        </w:tc>
        <w:tc>
          <w:tcPr>
            <w:tcW w:w="1044"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w:t>
            </w:r>
          </w:p>
        </w:tc>
      </w:tr>
      <w:tr w:rsidR="00DB6592">
        <w:trPr>
          <w:trHeight w:val="369"/>
          <w:jc w:val="center"/>
        </w:trPr>
        <w:tc>
          <w:tcPr>
            <w:tcW w:w="1561" w:type="dxa"/>
            <w:vMerge w:val="restart"/>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锑</w:t>
            </w:r>
            <w:r>
              <w:rPr>
                <w:rFonts w:ascii="Times New Roman" w:eastAsia="宋体" w:hAnsi="Times New Roman" w:cs="Times New Roman"/>
                <w:color w:val="000000" w:themeColor="text1"/>
                <w:kern w:val="0"/>
                <w:sz w:val="21"/>
                <w:szCs w:val="21"/>
              </w:rPr>
              <w:t>（</w:t>
            </w:r>
            <w:r>
              <w:rPr>
                <w:rFonts w:ascii="Times New Roman" w:eastAsia="宋体" w:hAnsi="Times New Roman" w:cs="Times New Roman"/>
                <w:bCs/>
                <w:color w:val="000000" w:themeColor="text1"/>
                <w:sz w:val="21"/>
                <w:szCs w:val="21"/>
              </w:rPr>
              <w:t>mg/L</w:t>
            </w:r>
            <w:r>
              <w:rPr>
                <w:rFonts w:ascii="Times New Roman" w:eastAsia="宋体" w:hAnsi="Times New Roman" w:cs="Times New Roman"/>
                <w:color w:val="000000" w:themeColor="text1"/>
                <w:kern w:val="0"/>
                <w:sz w:val="21"/>
                <w:szCs w:val="21"/>
              </w:rPr>
              <w:t>）</w:t>
            </w:r>
          </w:p>
        </w:tc>
        <w:tc>
          <w:tcPr>
            <w:tcW w:w="785" w:type="dxa"/>
            <w:vMerge w:val="restart"/>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0.005</w:t>
            </w: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kern w:val="0"/>
                <w:sz w:val="21"/>
                <w:szCs w:val="21"/>
              </w:rPr>
              <w:t>0.0020</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kern w:val="0"/>
                <w:sz w:val="21"/>
                <w:szCs w:val="21"/>
              </w:rPr>
              <w:t>0.0011</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r w:rsidR="00DB6592">
        <w:trPr>
          <w:trHeight w:val="369"/>
          <w:jc w:val="center"/>
        </w:trPr>
        <w:tc>
          <w:tcPr>
            <w:tcW w:w="1561"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785"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kern w:val="0"/>
                <w:sz w:val="21"/>
                <w:szCs w:val="21"/>
              </w:rPr>
              <w:t>0.0015</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kern w:val="0"/>
                <w:sz w:val="21"/>
                <w:szCs w:val="21"/>
              </w:rPr>
              <w:t>0.0014</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r w:rsidR="00DB6592">
        <w:trPr>
          <w:trHeight w:val="369"/>
          <w:jc w:val="center"/>
        </w:trPr>
        <w:tc>
          <w:tcPr>
            <w:tcW w:w="1561"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785" w:type="dxa"/>
            <w:vMerge/>
            <w:vAlign w:val="center"/>
          </w:tcPr>
          <w:p w:rsidR="00DB6592" w:rsidRDefault="00DB6592">
            <w:pPr>
              <w:widowControl/>
              <w:jc w:val="center"/>
              <w:rPr>
                <w:rFonts w:ascii="Times New Roman" w:eastAsia="宋体" w:hAnsi="Times New Roman" w:cs="Times New Roman"/>
                <w:color w:val="000000" w:themeColor="text1"/>
                <w:sz w:val="21"/>
                <w:szCs w:val="21"/>
              </w:rPr>
            </w:pPr>
          </w:p>
        </w:tc>
        <w:tc>
          <w:tcPr>
            <w:tcW w:w="1439" w:type="dxa"/>
            <w:shd w:val="clear" w:color="auto" w:fill="auto"/>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2018.11.14</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kern w:val="0"/>
                <w:sz w:val="21"/>
                <w:szCs w:val="21"/>
              </w:rPr>
              <w:t>0.0018</w:t>
            </w:r>
          </w:p>
        </w:tc>
        <w:tc>
          <w:tcPr>
            <w:tcW w:w="1176"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c>
          <w:tcPr>
            <w:tcW w:w="1115"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kern w:val="0"/>
                <w:sz w:val="21"/>
                <w:szCs w:val="21"/>
              </w:rPr>
              <w:t>0.0012</w:t>
            </w:r>
          </w:p>
        </w:tc>
        <w:tc>
          <w:tcPr>
            <w:tcW w:w="1044" w:type="dxa"/>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达标</w:t>
            </w:r>
          </w:p>
        </w:tc>
      </w:tr>
    </w:tbl>
    <w:p w:rsidR="00DB6592" w:rsidRDefault="00FD01D4">
      <w:pPr>
        <w:snapToGrid w:val="0"/>
        <w:spacing w:line="360" w:lineRule="auto"/>
        <w:ind w:firstLine="482"/>
        <w:rPr>
          <w:rFonts w:ascii="Times New Roman" w:eastAsia="宋体" w:hAnsi="Times New Roman" w:cs="Times New Roman"/>
          <w:color w:val="000000" w:themeColor="text1"/>
          <w:lang w:bidi="en-US"/>
        </w:rPr>
      </w:pPr>
      <w:r>
        <w:rPr>
          <w:rFonts w:ascii="Times New Roman" w:eastAsia="宋体" w:hAnsi="Times New Roman" w:cs="Times New Roman"/>
          <w:color w:val="000000" w:themeColor="text1"/>
          <w:sz w:val="21"/>
          <w:szCs w:val="21"/>
        </w:rPr>
        <w:t>备注：</w:t>
      </w:r>
      <w:r>
        <w:rPr>
          <w:rFonts w:ascii="Times New Roman" w:eastAsia="宋体" w:hAnsi="Times New Roman" w:cs="Times New Roman"/>
          <w:color w:val="000000" w:themeColor="text1"/>
          <w:sz w:val="21"/>
          <w:szCs w:val="21"/>
        </w:rPr>
        <w:t>“</w:t>
      </w:r>
      <w:r>
        <w:rPr>
          <w:rFonts w:ascii="Times New Roman" w:eastAsia="宋体" w:hAnsi="Times New Roman" w:cs="Times New Roman"/>
          <w:color w:val="000000" w:themeColor="text1"/>
          <w:sz w:val="21"/>
          <w:szCs w:val="21"/>
        </w:rPr>
        <w:t>检出限</w:t>
      </w:r>
      <w:r>
        <w:rPr>
          <w:rFonts w:ascii="Times New Roman" w:eastAsia="宋体" w:hAnsi="Times New Roman" w:cs="Times New Roman"/>
          <w:color w:val="000000" w:themeColor="text1"/>
          <w:sz w:val="21"/>
          <w:szCs w:val="21"/>
        </w:rPr>
        <w:t>”+“L”</w:t>
      </w:r>
      <w:r>
        <w:rPr>
          <w:rFonts w:ascii="Times New Roman" w:eastAsia="宋体" w:hAnsi="Times New Roman" w:cs="Times New Roman"/>
          <w:color w:val="000000" w:themeColor="text1"/>
          <w:sz w:val="21"/>
          <w:szCs w:val="21"/>
        </w:rPr>
        <w:t>表示样品浓度值低于方法检出限</w:t>
      </w:r>
    </w:p>
    <w:p w:rsidR="00DB6592" w:rsidRDefault="00FD01D4">
      <w:pPr>
        <w:snapToGrid w:val="0"/>
        <w:spacing w:line="360" w:lineRule="auto"/>
        <w:ind w:firstLine="482"/>
        <w:rPr>
          <w:rFonts w:ascii="Times New Roman" w:eastAsia="宋体" w:hAnsi="Times New Roman" w:cs="Times New Roman"/>
          <w:color w:val="000000" w:themeColor="text1"/>
          <w:lang w:bidi="en-US"/>
        </w:rPr>
      </w:pPr>
      <w:r>
        <w:rPr>
          <w:rFonts w:ascii="Times New Roman" w:eastAsia="宋体" w:hAnsi="Times New Roman" w:cs="Times New Roman"/>
          <w:color w:val="000000" w:themeColor="text1"/>
          <w:lang w:bidi="en-US"/>
        </w:rPr>
        <w:t>由表</w:t>
      </w:r>
      <w:r>
        <w:rPr>
          <w:rFonts w:ascii="Times New Roman" w:eastAsia="宋体" w:hAnsi="Times New Roman" w:cs="Times New Roman"/>
          <w:color w:val="000000" w:themeColor="text1"/>
          <w:lang w:bidi="en-US"/>
        </w:rPr>
        <w:t>6.4-3</w:t>
      </w:r>
      <w:r>
        <w:rPr>
          <w:rFonts w:ascii="Times New Roman" w:eastAsia="宋体" w:hAnsi="Times New Roman" w:cs="Times New Roman"/>
          <w:color w:val="000000" w:themeColor="text1"/>
          <w:lang w:bidi="en-US"/>
        </w:rPr>
        <w:t>可知：</w:t>
      </w:r>
    </w:p>
    <w:p w:rsidR="00DB6592" w:rsidRDefault="00FD01D4">
      <w:pPr>
        <w:snapToGrid w:val="0"/>
        <w:spacing w:line="360" w:lineRule="auto"/>
        <w:ind w:firstLine="482"/>
        <w:rPr>
          <w:rFonts w:ascii="Times New Roman" w:eastAsia="宋体" w:hAnsi="Times New Roman" w:cs="Times New Roman"/>
          <w:color w:val="000000" w:themeColor="text1"/>
          <w:lang w:bidi="en-US"/>
        </w:rPr>
      </w:pPr>
      <w:r>
        <w:rPr>
          <w:rFonts w:ascii="Times New Roman" w:eastAsia="宋体" w:hAnsi="Times New Roman" w:cs="Times New Roman"/>
          <w:color w:val="000000" w:themeColor="text1"/>
          <w:lang w:bidi="en-US"/>
        </w:rPr>
        <w:t>本项目周边地表水除总氮及个别时段化学需氧量超标外，其余各项指标均能满足</w:t>
      </w:r>
      <w:r>
        <w:rPr>
          <w:rFonts w:ascii="Times New Roman" w:eastAsia="宋体" w:hAnsi="Times New Roman" w:cs="Times New Roman"/>
          <w:color w:val="000000" w:themeColor="text1"/>
        </w:rPr>
        <w:t>《地表水环境质量标准》（</w:t>
      </w:r>
      <w:r>
        <w:rPr>
          <w:rFonts w:ascii="Times New Roman" w:eastAsia="宋体" w:hAnsi="Times New Roman" w:cs="Times New Roman"/>
          <w:color w:val="000000" w:themeColor="text1"/>
        </w:rPr>
        <w:t>GB3838-2002</w:t>
      </w:r>
      <w:r>
        <w:rPr>
          <w:rFonts w:ascii="Times New Roman" w:eastAsia="宋体" w:hAnsi="Times New Roman" w:cs="Times New Roman"/>
          <w:color w:val="000000" w:themeColor="text1"/>
        </w:rPr>
        <w:t>）</w:t>
      </w:r>
      <w:r>
        <w:rPr>
          <w:rFonts w:ascii="宋体" w:eastAsia="宋体" w:hAnsi="宋体" w:cs="宋体" w:hint="eastAsia"/>
          <w:color w:val="000000" w:themeColor="text1"/>
        </w:rPr>
        <w:t>Ⅲ</w:t>
      </w:r>
      <w:r>
        <w:rPr>
          <w:rFonts w:ascii="Times New Roman" w:eastAsia="宋体" w:hAnsi="Times New Roman" w:cs="Times New Roman"/>
          <w:color w:val="000000" w:themeColor="text1"/>
        </w:rPr>
        <w:t>类标准。</w:t>
      </w:r>
    </w:p>
    <w:p w:rsidR="00DB6592" w:rsidRDefault="00FD01D4">
      <w:pPr>
        <w:pStyle w:val="32"/>
        <w:spacing w:before="0" w:after="0" w:line="415" w:lineRule="auto"/>
        <w:rPr>
          <w:rFonts w:ascii="Times New Roman" w:eastAsia="宋体" w:hAnsi="Times New Roman" w:cs="Times New Roman"/>
          <w:color w:val="000000" w:themeColor="text1"/>
          <w:sz w:val="28"/>
        </w:rPr>
      </w:pPr>
      <w:bookmarkStart w:id="182" w:name="_Toc529024214"/>
      <w:bookmarkStart w:id="183" w:name="_Toc529021125"/>
      <w:bookmarkStart w:id="184" w:name="_Toc529020019"/>
      <w:r>
        <w:rPr>
          <w:rFonts w:ascii="Times New Roman" w:eastAsia="宋体" w:hAnsi="Times New Roman" w:cs="Times New Roman"/>
          <w:color w:val="000000" w:themeColor="text1"/>
          <w:sz w:val="28"/>
        </w:rPr>
        <w:t>6.3.3</w:t>
      </w:r>
      <w:r>
        <w:rPr>
          <w:rFonts w:ascii="Times New Roman" w:eastAsia="宋体" w:hAnsi="Times New Roman" w:cs="Times New Roman"/>
          <w:color w:val="000000" w:themeColor="text1"/>
          <w:sz w:val="28"/>
        </w:rPr>
        <w:t>地下水环境质量现状</w:t>
      </w:r>
      <w:bookmarkEnd w:id="182"/>
      <w:bookmarkEnd w:id="183"/>
      <w:bookmarkEnd w:id="184"/>
    </w:p>
    <w:p w:rsidR="00DB6592" w:rsidRDefault="00FD01D4">
      <w:pPr>
        <w:snapToGrid w:val="0"/>
        <w:spacing w:line="360" w:lineRule="auto"/>
        <w:ind w:firstLine="482"/>
        <w:rPr>
          <w:rFonts w:ascii="Times New Roman" w:eastAsia="宋体" w:hAnsi="Times New Roman" w:cs="Times New Roman"/>
          <w:color w:val="000000" w:themeColor="text1"/>
        </w:rPr>
      </w:pPr>
      <w:r>
        <w:rPr>
          <w:rFonts w:ascii="Times New Roman" w:eastAsia="宋体" w:hAnsi="Times New Roman" w:cs="Times New Roman"/>
          <w:color w:val="000000" w:themeColor="text1"/>
        </w:rPr>
        <w:t>监测点位：多依树</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大哨</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罗鸣。</w:t>
      </w:r>
    </w:p>
    <w:p w:rsidR="00DB6592" w:rsidRDefault="00FD01D4">
      <w:pPr>
        <w:snapToGrid w:val="0"/>
        <w:spacing w:line="360" w:lineRule="auto"/>
        <w:ind w:firstLine="482"/>
        <w:rPr>
          <w:rFonts w:ascii="Times New Roman" w:eastAsia="宋体" w:hAnsi="Times New Roman" w:cs="Times New Roman"/>
          <w:color w:val="000000" w:themeColor="text1"/>
        </w:rPr>
      </w:pPr>
      <w:r>
        <w:rPr>
          <w:rFonts w:ascii="Times New Roman" w:eastAsia="宋体" w:hAnsi="Times New Roman" w:cs="Times New Roman"/>
          <w:color w:val="000000" w:themeColor="text1"/>
        </w:rPr>
        <w:t>监测因子：</w:t>
      </w:r>
      <w:r>
        <w:rPr>
          <w:rFonts w:ascii="Times New Roman" w:eastAsia="宋体" w:hAnsi="Times New Roman" w:cs="Times New Roman"/>
          <w:color w:val="000000" w:themeColor="text1"/>
          <w:lang w:bidi="en-US"/>
        </w:rPr>
        <w:t>pH</w:t>
      </w:r>
      <w:r>
        <w:rPr>
          <w:rFonts w:ascii="Times New Roman" w:eastAsia="宋体" w:hAnsi="Times New Roman" w:cs="Times New Roman"/>
          <w:color w:val="000000" w:themeColor="text1"/>
          <w:lang w:bidi="en-US"/>
        </w:rPr>
        <w:t>、六价铬、氨氮、硝酸盐氮、亚硝酸盐氮、挥发酚、氰化物、硫酸盐、氟化物、高锰酸盐指数、阴离子表面活性剂、砷、汞、硒、锌、总硬度、铅、氟化物、硫化物、镉、铁、锰、铜、溶解性总固溶体、硫酸盐、锡、钙、镁、钠、钾、碳酸根、重碳酸根</w:t>
      </w:r>
      <w:r>
        <w:rPr>
          <w:rFonts w:ascii="Times New Roman" w:eastAsia="宋体" w:hAnsi="Times New Roman" w:cs="Times New Roman"/>
          <w:color w:val="000000" w:themeColor="text1"/>
        </w:rPr>
        <w:t>共</w:t>
      </w:r>
      <w:r>
        <w:rPr>
          <w:rFonts w:ascii="Times New Roman" w:eastAsia="宋体" w:hAnsi="Times New Roman" w:cs="Times New Roman"/>
          <w:color w:val="000000" w:themeColor="text1"/>
        </w:rPr>
        <w:t>32</w:t>
      </w:r>
      <w:r>
        <w:rPr>
          <w:rFonts w:ascii="Times New Roman" w:eastAsia="宋体" w:hAnsi="Times New Roman" w:cs="Times New Roman"/>
          <w:color w:val="000000" w:themeColor="text1"/>
        </w:rPr>
        <w:t>项。</w:t>
      </w:r>
    </w:p>
    <w:p w:rsidR="00DB6592" w:rsidRDefault="00FD01D4">
      <w:pPr>
        <w:snapToGrid w:val="0"/>
        <w:spacing w:line="360" w:lineRule="auto"/>
        <w:ind w:firstLine="482"/>
        <w:rPr>
          <w:rFonts w:ascii="Times New Roman" w:eastAsia="宋体" w:hAnsi="Times New Roman" w:cs="Times New Roman"/>
          <w:color w:val="000000" w:themeColor="text1"/>
        </w:rPr>
      </w:pPr>
      <w:r>
        <w:rPr>
          <w:rFonts w:ascii="Times New Roman" w:eastAsia="宋体" w:hAnsi="Times New Roman" w:cs="Times New Roman"/>
          <w:color w:val="000000" w:themeColor="text1"/>
        </w:rPr>
        <w:t>监测时间：</w:t>
      </w:r>
      <w:r>
        <w:rPr>
          <w:rFonts w:ascii="Times New Roman" w:eastAsia="宋体" w:hAnsi="Times New Roman" w:cs="Times New Roman"/>
          <w:color w:val="000000" w:themeColor="text1"/>
        </w:rPr>
        <w:t>2018</w:t>
      </w:r>
      <w:r>
        <w:rPr>
          <w:rFonts w:ascii="Times New Roman" w:eastAsia="宋体" w:hAnsi="Times New Roman" w:cs="Times New Roman"/>
          <w:color w:val="000000" w:themeColor="text1"/>
        </w:rPr>
        <w:t>年</w:t>
      </w:r>
      <w:r>
        <w:rPr>
          <w:rFonts w:ascii="Times New Roman" w:eastAsia="宋体" w:hAnsi="Times New Roman" w:cs="Times New Roman"/>
          <w:color w:val="000000" w:themeColor="text1"/>
        </w:rPr>
        <w:t>11</w:t>
      </w:r>
      <w:r>
        <w:rPr>
          <w:rFonts w:ascii="Times New Roman" w:eastAsia="宋体" w:hAnsi="Times New Roman" w:cs="Times New Roman"/>
          <w:color w:val="000000" w:themeColor="text1"/>
        </w:rPr>
        <w:t>月</w:t>
      </w:r>
      <w:r>
        <w:rPr>
          <w:rFonts w:ascii="Times New Roman" w:eastAsia="宋体" w:hAnsi="Times New Roman" w:cs="Times New Roman"/>
          <w:color w:val="000000" w:themeColor="text1"/>
        </w:rPr>
        <w:t>24</w:t>
      </w:r>
      <w:r>
        <w:rPr>
          <w:rFonts w:ascii="Times New Roman" w:eastAsia="宋体" w:hAnsi="Times New Roman" w:cs="Times New Roman"/>
          <w:color w:val="000000" w:themeColor="text1"/>
        </w:rPr>
        <w:t>日至</w:t>
      </w:r>
      <w:r>
        <w:rPr>
          <w:rFonts w:ascii="Times New Roman" w:eastAsia="宋体" w:hAnsi="Times New Roman" w:cs="Times New Roman"/>
          <w:color w:val="000000" w:themeColor="text1"/>
        </w:rPr>
        <w:t>2018</w:t>
      </w:r>
      <w:r>
        <w:rPr>
          <w:rFonts w:ascii="Times New Roman" w:eastAsia="宋体" w:hAnsi="Times New Roman" w:cs="Times New Roman"/>
          <w:color w:val="000000" w:themeColor="text1"/>
        </w:rPr>
        <w:t>年</w:t>
      </w:r>
      <w:r>
        <w:rPr>
          <w:rFonts w:ascii="Times New Roman" w:eastAsia="宋体" w:hAnsi="Times New Roman" w:cs="Times New Roman"/>
          <w:color w:val="000000" w:themeColor="text1"/>
        </w:rPr>
        <w:t>11</w:t>
      </w:r>
      <w:r>
        <w:rPr>
          <w:rFonts w:ascii="Times New Roman" w:eastAsia="宋体" w:hAnsi="Times New Roman" w:cs="Times New Roman"/>
          <w:color w:val="000000" w:themeColor="text1"/>
        </w:rPr>
        <w:t>月</w:t>
      </w:r>
      <w:r>
        <w:rPr>
          <w:rFonts w:ascii="Times New Roman" w:eastAsia="宋体" w:hAnsi="Times New Roman" w:cs="Times New Roman"/>
          <w:color w:val="000000" w:themeColor="text1"/>
        </w:rPr>
        <w:t>25</w:t>
      </w:r>
      <w:r>
        <w:rPr>
          <w:rFonts w:ascii="Times New Roman" w:eastAsia="宋体" w:hAnsi="Times New Roman" w:cs="Times New Roman"/>
          <w:color w:val="000000" w:themeColor="text1"/>
        </w:rPr>
        <w:t>日。</w:t>
      </w:r>
    </w:p>
    <w:p w:rsidR="00DB6592" w:rsidRDefault="00FD01D4">
      <w:pPr>
        <w:snapToGrid w:val="0"/>
        <w:spacing w:line="360" w:lineRule="auto"/>
        <w:ind w:firstLine="482"/>
        <w:rPr>
          <w:rFonts w:ascii="Times New Roman" w:eastAsia="宋体" w:hAnsi="Times New Roman" w:cs="Times New Roman"/>
          <w:color w:val="000000" w:themeColor="text1"/>
        </w:rPr>
      </w:pPr>
      <w:r>
        <w:rPr>
          <w:rFonts w:ascii="Times New Roman" w:eastAsia="宋体" w:hAnsi="Times New Roman" w:cs="Times New Roman"/>
          <w:color w:val="000000" w:themeColor="text1"/>
        </w:rPr>
        <w:t>监测频次：连续两天，每天一个混合样。</w:t>
      </w:r>
    </w:p>
    <w:p w:rsidR="00DB6592" w:rsidRDefault="00FD01D4">
      <w:pPr>
        <w:snapToGrid w:val="0"/>
        <w:spacing w:line="360" w:lineRule="auto"/>
        <w:ind w:firstLine="482"/>
        <w:rPr>
          <w:rFonts w:ascii="Times New Roman" w:eastAsia="宋体" w:hAnsi="Times New Roman" w:cs="Times New Roman"/>
          <w:color w:val="000000" w:themeColor="text1"/>
        </w:rPr>
      </w:pPr>
      <w:r>
        <w:rPr>
          <w:rFonts w:ascii="Times New Roman" w:eastAsia="宋体" w:hAnsi="Times New Roman" w:cs="Times New Roman"/>
          <w:color w:val="000000" w:themeColor="text1"/>
        </w:rPr>
        <w:t>根据国家地下水功能与水质标准的有关规定，对项目区域可能受项目实施影响的地下水执行《地下水质量标准》（</w:t>
      </w:r>
      <w:r>
        <w:rPr>
          <w:rFonts w:ascii="Times New Roman" w:eastAsia="宋体" w:hAnsi="Times New Roman" w:cs="Times New Roman"/>
          <w:color w:val="000000" w:themeColor="text1"/>
        </w:rPr>
        <w:t>GB/T14848-2017</w:t>
      </w:r>
      <w:r>
        <w:rPr>
          <w:rFonts w:ascii="Times New Roman" w:eastAsia="宋体" w:hAnsi="Times New Roman" w:cs="Times New Roman"/>
          <w:color w:val="000000" w:themeColor="text1"/>
        </w:rPr>
        <w:t>）中的</w:t>
      </w:r>
      <w:r>
        <w:rPr>
          <w:rFonts w:ascii="宋体" w:eastAsia="宋体" w:hAnsi="宋体" w:cs="宋体" w:hint="eastAsia"/>
          <w:color w:val="000000" w:themeColor="text1"/>
        </w:rPr>
        <w:t>Ⅲ</w:t>
      </w:r>
      <w:r>
        <w:rPr>
          <w:rFonts w:ascii="Times New Roman" w:eastAsia="宋体" w:hAnsi="Times New Roman" w:cs="Times New Roman"/>
          <w:color w:val="000000" w:themeColor="text1"/>
        </w:rPr>
        <w:t>类标准（部分）。</w:t>
      </w:r>
    </w:p>
    <w:p w:rsidR="00DB6592" w:rsidRDefault="00FD01D4">
      <w:pPr>
        <w:snapToGrid w:val="0"/>
        <w:spacing w:line="360" w:lineRule="auto"/>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表</w:t>
      </w:r>
      <w:r>
        <w:rPr>
          <w:rFonts w:ascii="Times New Roman" w:eastAsia="宋体" w:hAnsi="Times New Roman" w:cs="Times New Roman"/>
          <w:b/>
          <w:color w:val="000000" w:themeColor="text1"/>
        </w:rPr>
        <w:t xml:space="preserve">6.4-4  </w:t>
      </w:r>
      <w:r>
        <w:rPr>
          <w:rFonts w:ascii="Times New Roman" w:eastAsia="宋体" w:hAnsi="Times New Roman" w:cs="Times New Roman"/>
          <w:b/>
          <w:color w:val="000000" w:themeColor="text1"/>
          <w:lang w:bidi="en-US"/>
        </w:rPr>
        <w:t>地下水环境质量现状监测一览表</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3"/>
        <w:gridCol w:w="1161"/>
        <w:gridCol w:w="1006"/>
        <w:gridCol w:w="1074"/>
        <w:gridCol w:w="1006"/>
        <w:gridCol w:w="1074"/>
        <w:gridCol w:w="1006"/>
        <w:gridCol w:w="1074"/>
        <w:gridCol w:w="1006"/>
      </w:tblGrid>
      <w:tr w:rsidR="00DB6592">
        <w:trPr>
          <w:trHeight w:val="369"/>
          <w:jc w:val="center"/>
        </w:trPr>
        <w:tc>
          <w:tcPr>
            <w:tcW w:w="1313"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检测项（</w:t>
            </w:r>
            <w:r>
              <w:rPr>
                <w:rFonts w:ascii="Times New Roman" w:eastAsia="宋体" w:hAnsi="Times New Roman" w:cs="Times New Roman"/>
                <w:color w:val="000000" w:themeColor="text1"/>
                <w:kern w:val="0"/>
                <w:sz w:val="21"/>
                <w:szCs w:val="21"/>
              </w:rPr>
              <w:t>mg/L</w:t>
            </w:r>
            <w:r>
              <w:rPr>
                <w:rFonts w:ascii="Times New Roman" w:eastAsia="宋体" w:hAnsi="Times New Roman" w:cs="Times New Roman"/>
                <w:color w:val="000000" w:themeColor="text1"/>
                <w:kern w:val="0"/>
                <w:sz w:val="21"/>
                <w:szCs w:val="21"/>
              </w:rPr>
              <w:t>）</w:t>
            </w:r>
          </w:p>
        </w:tc>
        <w:tc>
          <w:tcPr>
            <w:tcW w:w="1161"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采样时间</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标准值</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3#</w:t>
            </w:r>
            <w:r>
              <w:rPr>
                <w:rFonts w:ascii="Times New Roman" w:eastAsia="宋体" w:hAnsi="Times New Roman" w:cs="Times New Roman"/>
                <w:color w:val="000000" w:themeColor="text1"/>
                <w:kern w:val="0"/>
                <w:sz w:val="21"/>
                <w:szCs w:val="21"/>
              </w:rPr>
              <w:t>应急抗旱井</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达标分析</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4#</w:t>
            </w:r>
            <w:r>
              <w:rPr>
                <w:rFonts w:ascii="Times New Roman" w:eastAsia="宋体" w:hAnsi="Times New Roman" w:cs="Times New Roman"/>
                <w:color w:val="000000" w:themeColor="text1"/>
                <w:kern w:val="0"/>
                <w:sz w:val="21"/>
                <w:szCs w:val="21"/>
              </w:rPr>
              <w:t>地下深井</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达标分析</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5#</w:t>
            </w:r>
            <w:r>
              <w:rPr>
                <w:rFonts w:ascii="Times New Roman" w:eastAsia="宋体" w:hAnsi="Times New Roman" w:cs="Times New Roman"/>
                <w:color w:val="000000" w:themeColor="text1"/>
                <w:kern w:val="0"/>
                <w:sz w:val="21"/>
                <w:szCs w:val="21"/>
              </w:rPr>
              <w:t>厂区下游泉点</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达标分析</w:t>
            </w:r>
          </w:p>
        </w:tc>
      </w:tr>
      <w:tr w:rsidR="00DB6592">
        <w:trPr>
          <w:trHeight w:val="369"/>
          <w:jc w:val="center"/>
        </w:trPr>
        <w:tc>
          <w:tcPr>
            <w:tcW w:w="1313"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pH</w:t>
            </w:r>
            <w:r>
              <w:rPr>
                <w:rFonts w:ascii="Times New Roman" w:eastAsia="宋体" w:hAnsi="Times New Roman" w:cs="Times New Roman"/>
                <w:color w:val="000000" w:themeColor="text1"/>
                <w:kern w:val="0"/>
                <w:sz w:val="21"/>
                <w:szCs w:val="21"/>
              </w:rPr>
              <w:t>（无量纲）</w:t>
            </w: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6.5</w:t>
            </w:r>
            <w:r>
              <w:rPr>
                <w:rFonts w:ascii="Times New Roman" w:eastAsia="宋体" w:hAnsi="Times New Roman" w:cs="Times New Roman"/>
                <w:color w:val="000000" w:themeColor="text1"/>
                <w:sz w:val="21"/>
                <w:szCs w:val="21"/>
              </w:rPr>
              <w:t>～</w:t>
            </w:r>
            <w:r>
              <w:rPr>
                <w:rFonts w:ascii="Times New Roman" w:eastAsia="宋体" w:hAnsi="Times New Roman" w:cs="Times New Roman"/>
                <w:color w:val="000000" w:themeColor="text1"/>
                <w:sz w:val="21"/>
                <w:szCs w:val="21"/>
              </w:rPr>
              <w:t>8.5</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7.96</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7.75</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8.09</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ign w:val="center"/>
          </w:tcPr>
          <w:p w:rsidR="00DB6592" w:rsidRDefault="00DB6592">
            <w:pPr>
              <w:widowControl/>
              <w:jc w:val="left"/>
              <w:rPr>
                <w:rFonts w:ascii="Times New Roman" w:eastAsia="宋体" w:hAnsi="Times New Roman" w:cs="Times New Roman"/>
                <w:color w:val="000000" w:themeColor="text1"/>
                <w:kern w:val="0"/>
                <w:sz w:val="21"/>
                <w:szCs w:val="21"/>
              </w:rPr>
            </w:pP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shd w:val="clear" w:color="auto" w:fill="auto"/>
            <w:vAlign w:val="center"/>
          </w:tcPr>
          <w:p w:rsidR="00DB6592" w:rsidRDefault="00DB6592">
            <w:pPr>
              <w:widowControl/>
              <w:jc w:val="center"/>
              <w:rPr>
                <w:rFonts w:ascii="Times New Roman" w:eastAsia="宋体" w:hAnsi="Times New Roman" w:cs="Times New Roman"/>
                <w:color w:val="000000" w:themeColor="text1"/>
                <w:kern w:val="0"/>
                <w:sz w:val="21"/>
                <w:szCs w:val="21"/>
              </w:rPr>
            </w:pP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8.02</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7.73</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8.11</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六价铬</w:t>
            </w: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≤0.05</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0.004L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0.004L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0.004L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ign w:val="center"/>
          </w:tcPr>
          <w:p w:rsidR="00DB6592" w:rsidRDefault="00DB6592">
            <w:pPr>
              <w:widowControl/>
              <w:jc w:val="left"/>
              <w:rPr>
                <w:rFonts w:ascii="Times New Roman" w:eastAsia="宋体" w:hAnsi="Times New Roman" w:cs="Times New Roman"/>
                <w:color w:val="000000" w:themeColor="text1"/>
                <w:kern w:val="0"/>
                <w:sz w:val="21"/>
                <w:szCs w:val="21"/>
              </w:rPr>
            </w:pP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shd w:val="clear" w:color="auto" w:fill="auto"/>
            <w:vAlign w:val="center"/>
          </w:tcPr>
          <w:p w:rsidR="00DB6592" w:rsidRDefault="00DB6592">
            <w:pPr>
              <w:widowControl/>
              <w:jc w:val="center"/>
              <w:rPr>
                <w:rFonts w:ascii="Times New Roman" w:eastAsia="宋体" w:hAnsi="Times New Roman" w:cs="Times New Roman"/>
                <w:color w:val="000000" w:themeColor="text1"/>
                <w:kern w:val="0"/>
                <w:sz w:val="21"/>
                <w:szCs w:val="21"/>
              </w:rPr>
            </w:pP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0.004L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0.004L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0.004L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氨氮</w:t>
            </w: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≤0.50</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0.025L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0.111</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0.025L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ign w:val="center"/>
          </w:tcPr>
          <w:p w:rsidR="00DB6592" w:rsidRDefault="00DB6592">
            <w:pPr>
              <w:widowControl/>
              <w:jc w:val="left"/>
              <w:rPr>
                <w:rFonts w:ascii="Times New Roman" w:eastAsia="宋体" w:hAnsi="Times New Roman" w:cs="Times New Roman"/>
                <w:color w:val="000000" w:themeColor="text1"/>
                <w:kern w:val="0"/>
                <w:sz w:val="21"/>
                <w:szCs w:val="21"/>
              </w:rPr>
            </w:pP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shd w:val="clear" w:color="auto" w:fill="auto"/>
            <w:vAlign w:val="center"/>
          </w:tcPr>
          <w:p w:rsidR="00DB6592" w:rsidRDefault="00DB6592">
            <w:pPr>
              <w:widowControl/>
              <w:jc w:val="center"/>
              <w:rPr>
                <w:rFonts w:ascii="Times New Roman" w:eastAsia="宋体" w:hAnsi="Times New Roman" w:cs="Times New Roman"/>
                <w:color w:val="000000" w:themeColor="text1"/>
                <w:kern w:val="0"/>
                <w:sz w:val="21"/>
                <w:szCs w:val="21"/>
              </w:rPr>
            </w:pP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0.025L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0.092</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0.025L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硝酸盐氮</w:t>
            </w: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4.75</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3.78</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1.25</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ign w:val="center"/>
          </w:tcPr>
          <w:p w:rsidR="00DB6592" w:rsidRDefault="00DB6592">
            <w:pPr>
              <w:widowControl/>
              <w:jc w:val="left"/>
              <w:rPr>
                <w:rFonts w:ascii="Times New Roman" w:eastAsia="宋体" w:hAnsi="Times New Roman" w:cs="Times New Roman"/>
                <w:color w:val="000000" w:themeColor="text1"/>
                <w:kern w:val="0"/>
                <w:sz w:val="21"/>
                <w:szCs w:val="21"/>
              </w:rPr>
            </w:pP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shd w:val="clear" w:color="auto" w:fill="auto"/>
            <w:vAlign w:val="center"/>
          </w:tcPr>
          <w:p w:rsidR="00DB6592" w:rsidRDefault="00DB6592">
            <w:pPr>
              <w:widowControl/>
              <w:jc w:val="center"/>
              <w:rPr>
                <w:rFonts w:ascii="Times New Roman" w:eastAsia="宋体" w:hAnsi="Times New Roman" w:cs="Times New Roman"/>
                <w:color w:val="000000" w:themeColor="text1"/>
                <w:kern w:val="0"/>
                <w:sz w:val="21"/>
                <w:szCs w:val="21"/>
              </w:rPr>
            </w:pP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4.67</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3.74</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1.17</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亚硝酸盐氮</w:t>
            </w: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≤1.0</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0.046</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0.042</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0.035</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ign w:val="center"/>
          </w:tcPr>
          <w:p w:rsidR="00DB6592" w:rsidRDefault="00DB6592">
            <w:pPr>
              <w:widowControl/>
              <w:jc w:val="left"/>
              <w:rPr>
                <w:rFonts w:ascii="Times New Roman" w:eastAsia="宋体" w:hAnsi="Times New Roman" w:cs="Times New Roman"/>
                <w:color w:val="000000" w:themeColor="text1"/>
                <w:kern w:val="0"/>
                <w:sz w:val="21"/>
                <w:szCs w:val="21"/>
              </w:rPr>
            </w:pP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shd w:val="clear" w:color="auto" w:fill="auto"/>
            <w:vAlign w:val="center"/>
          </w:tcPr>
          <w:p w:rsidR="00DB6592" w:rsidRDefault="00DB6592">
            <w:pPr>
              <w:widowControl/>
              <w:jc w:val="center"/>
              <w:rPr>
                <w:rFonts w:ascii="Times New Roman" w:eastAsia="宋体" w:hAnsi="Times New Roman" w:cs="Times New Roman"/>
                <w:color w:val="000000" w:themeColor="text1"/>
                <w:kern w:val="0"/>
                <w:sz w:val="21"/>
                <w:szCs w:val="21"/>
              </w:rPr>
            </w:pP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0.052</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0.04</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0.032</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挥发酚</w:t>
            </w: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≤0.002</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0.0003L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0.0003L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0.0003L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ign w:val="center"/>
          </w:tcPr>
          <w:p w:rsidR="00DB6592" w:rsidRDefault="00DB6592">
            <w:pPr>
              <w:widowControl/>
              <w:jc w:val="left"/>
              <w:rPr>
                <w:rFonts w:ascii="Times New Roman" w:eastAsia="宋体" w:hAnsi="Times New Roman" w:cs="Times New Roman"/>
                <w:color w:val="000000" w:themeColor="text1"/>
                <w:kern w:val="0"/>
                <w:sz w:val="21"/>
                <w:szCs w:val="21"/>
              </w:rPr>
            </w:pP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shd w:val="clear" w:color="auto" w:fill="auto"/>
            <w:vAlign w:val="center"/>
          </w:tcPr>
          <w:p w:rsidR="00DB6592" w:rsidRDefault="00DB6592">
            <w:pPr>
              <w:widowControl/>
              <w:jc w:val="center"/>
              <w:rPr>
                <w:rFonts w:ascii="Times New Roman" w:eastAsia="宋体" w:hAnsi="Times New Roman" w:cs="Times New Roman"/>
                <w:color w:val="000000" w:themeColor="text1"/>
                <w:kern w:val="0"/>
                <w:sz w:val="21"/>
                <w:szCs w:val="21"/>
              </w:rPr>
            </w:pP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0.0003L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0.0003L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0.0003L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氰化物</w:t>
            </w: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≤0.05</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0.004L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0.004L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0.004L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ign w:val="center"/>
          </w:tcPr>
          <w:p w:rsidR="00DB6592" w:rsidRDefault="00DB6592">
            <w:pPr>
              <w:widowControl/>
              <w:jc w:val="left"/>
              <w:rPr>
                <w:rFonts w:ascii="Times New Roman" w:eastAsia="宋体" w:hAnsi="Times New Roman" w:cs="Times New Roman"/>
                <w:color w:val="000000" w:themeColor="text1"/>
                <w:kern w:val="0"/>
                <w:sz w:val="21"/>
                <w:szCs w:val="21"/>
              </w:rPr>
            </w:pP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shd w:val="clear" w:color="auto" w:fill="auto"/>
            <w:vAlign w:val="center"/>
          </w:tcPr>
          <w:p w:rsidR="00DB6592" w:rsidRDefault="00DB6592">
            <w:pPr>
              <w:widowControl/>
              <w:jc w:val="center"/>
              <w:rPr>
                <w:rFonts w:ascii="Times New Roman" w:eastAsia="宋体" w:hAnsi="Times New Roman" w:cs="Times New Roman"/>
                <w:color w:val="000000" w:themeColor="text1"/>
                <w:kern w:val="0"/>
                <w:sz w:val="21"/>
                <w:szCs w:val="21"/>
              </w:rPr>
            </w:pP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0.004L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0.004L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0.004L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氯化物</w:t>
            </w: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≤250</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3</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15</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3</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ign w:val="center"/>
          </w:tcPr>
          <w:p w:rsidR="00DB6592" w:rsidRDefault="00DB6592">
            <w:pPr>
              <w:widowControl/>
              <w:jc w:val="left"/>
              <w:rPr>
                <w:rFonts w:ascii="Times New Roman" w:eastAsia="宋体" w:hAnsi="Times New Roman" w:cs="Times New Roman"/>
                <w:color w:val="000000" w:themeColor="text1"/>
                <w:kern w:val="0"/>
                <w:sz w:val="21"/>
                <w:szCs w:val="21"/>
              </w:rPr>
            </w:pP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shd w:val="clear" w:color="auto" w:fill="auto"/>
            <w:vAlign w:val="center"/>
          </w:tcPr>
          <w:p w:rsidR="00DB6592" w:rsidRDefault="00DB6592">
            <w:pPr>
              <w:widowControl/>
              <w:jc w:val="center"/>
              <w:rPr>
                <w:rFonts w:ascii="Times New Roman" w:eastAsia="宋体" w:hAnsi="Times New Roman" w:cs="Times New Roman"/>
                <w:color w:val="000000" w:themeColor="text1"/>
                <w:kern w:val="0"/>
                <w:sz w:val="21"/>
                <w:szCs w:val="21"/>
              </w:rPr>
            </w:pP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3</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10</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4</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高锰酸盐指数（耗氧量）</w:t>
            </w: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≤3.0</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2.1</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2.5</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1.8</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ign w:val="center"/>
          </w:tcPr>
          <w:p w:rsidR="00DB6592" w:rsidRDefault="00DB6592">
            <w:pPr>
              <w:widowControl/>
              <w:jc w:val="left"/>
              <w:rPr>
                <w:rFonts w:ascii="Times New Roman" w:eastAsia="宋体" w:hAnsi="Times New Roman" w:cs="Times New Roman"/>
                <w:color w:val="000000" w:themeColor="text1"/>
                <w:kern w:val="0"/>
                <w:sz w:val="21"/>
                <w:szCs w:val="21"/>
              </w:rPr>
            </w:pP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shd w:val="clear" w:color="auto" w:fill="auto"/>
            <w:vAlign w:val="center"/>
          </w:tcPr>
          <w:p w:rsidR="00DB6592" w:rsidRDefault="00DB6592">
            <w:pPr>
              <w:widowControl/>
              <w:jc w:val="center"/>
              <w:rPr>
                <w:rFonts w:ascii="Times New Roman" w:eastAsia="宋体" w:hAnsi="Times New Roman" w:cs="Times New Roman"/>
                <w:color w:val="000000" w:themeColor="text1"/>
                <w:kern w:val="0"/>
                <w:sz w:val="21"/>
                <w:szCs w:val="21"/>
              </w:rPr>
            </w:pP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2</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2.4</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1.9</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阴离子表面活性剂</w:t>
            </w: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≤0.3</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0.05L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0.05L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0.05L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ign w:val="center"/>
          </w:tcPr>
          <w:p w:rsidR="00DB6592" w:rsidRDefault="00DB6592">
            <w:pPr>
              <w:widowControl/>
              <w:jc w:val="left"/>
              <w:rPr>
                <w:rFonts w:ascii="Times New Roman" w:eastAsia="宋体" w:hAnsi="Times New Roman" w:cs="Times New Roman"/>
                <w:color w:val="000000" w:themeColor="text1"/>
                <w:kern w:val="0"/>
                <w:sz w:val="21"/>
                <w:szCs w:val="21"/>
              </w:rPr>
            </w:pP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shd w:val="clear" w:color="auto" w:fill="auto"/>
            <w:vAlign w:val="center"/>
          </w:tcPr>
          <w:p w:rsidR="00DB6592" w:rsidRDefault="00DB6592">
            <w:pPr>
              <w:widowControl/>
              <w:jc w:val="center"/>
              <w:rPr>
                <w:rFonts w:ascii="Times New Roman" w:eastAsia="宋体" w:hAnsi="Times New Roman" w:cs="Times New Roman"/>
                <w:color w:val="000000" w:themeColor="text1"/>
                <w:kern w:val="0"/>
                <w:sz w:val="21"/>
                <w:szCs w:val="21"/>
              </w:rPr>
            </w:pP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0.05L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0.05L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0.05L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砷（</w:t>
            </w:r>
            <w:r>
              <w:rPr>
                <w:rFonts w:ascii="Times New Roman" w:eastAsia="宋体" w:hAnsi="Times New Roman" w:cs="Times New Roman"/>
                <w:color w:val="000000" w:themeColor="text1"/>
                <w:kern w:val="0"/>
                <w:sz w:val="21"/>
                <w:szCs w:val="21"/>
              </w:rPr>
              <w:t>µg/L</w:t>
            </w:r>
            <w:r>
              <w:rPr>
                <w:rFonts w:ascii="Times New Roman" w:eastAsia="宋体" w:hAnsi="Times New Roman" w:cs="Times New Roman"/>
                <w:color w:val="000000" w:themeColor="text1"/>
                <w:kern w:val="0"/>
                <w:sz w:val="21"/>
                <w:szCs w:val="21"/>
              </w:rPr>
              <w:t>）</w:t>
            </w: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≤0.01</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0.3L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0.3L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0.3L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ign w:val="center"/>
          </w:tcPr>
          <w:p w:rsidR="00DB6592" w:rsidRDefault="00DB6592">
            <w:pPr>
              <w:widowControl/>
              <w:jc w:val="left"/>
              <w:rPr>
                <w:rFonts w:ascii="Times New Roman" w:eastAsia="宋体" w:hAnsi="Times New Roman" w:cs="Times New Roman"/>
                <w:color w:val="000000" w:themeColor="text1"/>
                <w:kern w:val="0"/>
                <w:sz w:val="21"/>
                <w:szCs w:val="21"/>
              </w:rPr>
            </w:pP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shd w:val="clear" w:color="auto" w:fill="auto"/>
            <w:vAlign w:val="center"/>
          </w:tcPr>
          <w:p w:rsidR="00DB6592" w:rsidRDefault="00DB6592">
            <w:pPr>
              <w:widowControl/>
              <w:jc w:val="center"/>
              <w:rPr>
                <w:rFonts w:ascii="Times New Roman" w:eastAsia="宋体" w:hAnsi="Times New Roman" w:cs="Times New Roman"/>
                <w:color w:val="000000" w:themeColor="text1"/>
                <w:kern w:val="0"/>
                <w:sz w:val="21"/>
                <w:szCs w:val="21"/>
              </w:rPr>
            </w:pP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0.3L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0.3L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0.3L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汞（</w:t>
            </w:r>
            <w:r>
              <w:rPr>
                <w:rFonts w:ascii="Times New Roman" w:eastAsia="宋体" w:hAnsi="Times New Roman" w:cs="Times New Roman"/>
                <w:color w:val="000000" w:themeColor="text1"/>
                <w:kern w:val="0"/>
                <w:sz w:val="21"/>
                <w:szCs w:val="21"/>
              </w:rPr>
              <w:t>µg/L</w:t>
            </w:r>
            <w:r>
              <w:rPr>
                <w:rFonts w:ascii="Times New Roman" w:eastAsia="宋体" w:hAnsi="Times New Roman" w:cs="Times New Roman"/>
                <w:color w:val="000000" w:themeColor="text1"/>
                <w:kern w:val="0"/>
                <w:sz w:val="21"/>
                <w:szCs w:val="21"/>
              </w:rPr>
              <w:t>）</w:t>
            </w: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≤0.001</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0.08</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0.04L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0.04L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ign w:val="center"/>
          </w:tcPr>
          <w:p w:rsidR="00DB6592" w:rsidRDefault="00DB6592">
            <w:pPr>
              <w:widowControl/>
              <w:jc w:val="left"/>
              <w:rPr>
                <w:rFonts w:ascii="Times New Roman" w:eastAsia="宋体" w:hAnsi="Times New Roman" w:cs="Times New Roman"/>
                <w:color w:val="000000" w:themeColor="text1"/>
                <w:kern w:val="0"/>
                <w:sz w:val="21"/>
                <w:szCs w:val="21"/>
              </w:rPr>
            </w:pP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shd w:val="clear" w:color="auto" w:fill="auto"/>
            <w:vAlign w:val="center"/>
          </w:tcPr>
          <w:p w:rsidR="00DB6592" w:rsidRDefault="00DB6592">
            <w:pPr>
              <w:widowControl/>
              <w:jc w:val="center"/>
              <w:rPr>
                <w:rFonts w:ascii="Times New Roman" w:eastAsia="宋体" w:hAnsi="Times New Roman" w:cs="Times New Roman"/>
                <w:color w:val="000000" w:themeColor="text1"/>
                <w:kern w:val="0"/>
                <w:sz w:val="21"/>
                <w:szCs w:val="21"/>
              </w:rPr>
            </w:pP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0.08</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0.04L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0.04L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硒（</w:t>
            </w:r>
            <w:r>
              <w:rPr>
                <w:rFonts w:ascii="Times New Roman" w:eastAsia="宋体" w:hAnsi="Times New Roman" w:cs="Times New Roman"/>
                <w:color w:val="000000" w:themeColor="text1"/>
                <w:kern w:val="0"/>
                <w:sz w:val="21"/>
                <w:szCs w:val="21"/>
              </w:rPr>
              <w:t>µg/L</w:t>
            </w:r>
            <w:r>
              <w:rPr>
                <w:rFonts w:ascii="Times New Roman" w:eastAsia="宋体" w:hAnsi="Times New Roman" w:cs="Times New Roman"/>
                <w:color w:val="000000" w:themeColor="text1"/>
                <w:kern w:val="0"/>
                <w:sz w:val="21"/>
                <w:szCs w:val="21"/>
              </w:rPr>
              <w:t>）</w:t>
            </w: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≤0.01</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0.4L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0.4L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0.4L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ign w:val="center"/>
          </w:tcPr>
          <w:p w:rsidR="00DB6592" w:rsidRDefault="00DB6592">
            <w:pPr>
              <w:widowControl/>
              <w:jc w:val="left"/>
              <w:rPr>
                <w:rFonts w:ascii="Times New Roman" w:eastAsia="宋体" w:hAnsi="Times New Roman" w:cs="Times New Roman"/>
                <w:color w:val="000000" w:themeColor="text1"/>
                <w:kern w:val="0"/>
                <w:sz w:val="21"/>
                <w:szCs w:val="21"/>
              </w:rPr>
            </w:pP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shd w:val="clear" w:color="auto" w:fill="auto"/>
            <w:vAlign w:val="center"/>
          </w:tcPr>
          <w:p w:rsidR="00DB6592" w:rsidRDefault="00DB6592">
            <w:pPr>
              <w:widowControl/>
              <w:jc w:val="center"/>
              <w:rPr>
                <w:rFonts w:ascii="Times New Roman" w:eastAsia="宋体" w:hAnsi="Times New Roman" w:cs="Times New Roman"/>
                <w:color w:val="000000" w:themeColor="text1"/>
                <w:kern w:val="0"/>
                <w:sz w:val="21"/>
                <w:szCs w:val="21"/>
              </w:rPr>
            </w:pP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0.4L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0.4L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0.4L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锌</w:t>
            </w: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≤1.0</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0.02L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0.02L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0.02L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ign w:val="center"/>
          </w:tcPr>
          <w:p w:rsidR="00DB6592" w:rsidRDefault="00DB6592">
            <w:pPr>
              <w:widowControl/>
              <w:jc w:val="left"/>
              <w:rPr>
                <w:rFonts w:ascii="Times New Roman" w:eastAsia="宋体" w:hAnsi="Times New Roman" w:cs="Times New Roman"/>
                <w:color w:val="000000" w:themeColor="text1"/>
                <w:kern w:val="0"/>
                <w:sz w:val="21"/>
                <w:szCs w:val="21"/>
              </w:rPr>
            </w:pP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shd w:val="clear" w:color="auto" w:fill="auto"/>
            <w:vAlign w:val="center"/>
          </w:tcPr>
          <w:p w:rsidR="00DB6592" w:rsidRDefault="00DB6592">
            <w:pPr>
              <w:widowControl/>
              <w:jc w:val="center"/>
              <w:rPr>
                <w:rFonts w:ascii="Times New Roman" w:eastAsia="宋体" w:hAnsi="Times New Roman" w:cs="Times New Roman"/>
                <w:color w:val="000000" w:themeColor="text1"/>
                <w:kern w:val="0"/>
                <w:sz w:val="21"/>
                <w:szCs w:val="21"/>
              </w:rPr>
            </w:pP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0.02L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0.02L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0.02L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总硬度（</w:t>
            </w:r>
            <w:r>
              <w:rPr>
                <w:rFonts w:ascii="Times New Roman" w:eastAsia="宋体" w:hAnsi="Times New Roman" w:cs="Times New Roman"/>
                <w:color w:val="000000" w:themeColor="text1"/>
                <w:kern w:val="0"/>
                <w:sz w:val="21"/>
                <w:szCs w:val="21"/>
              </w:rPr>
              <w:t>mmol/L</w:t>
            </w:r>
            <w:r>
              <w:rPr>
                <w:rFonts w:ascii="Times New Roman" w:eastAsia="宋体" w:hAnsi="Times New Roman" w:cs="Times New Roman"/>
                <w:color w:val="000000" w:themeColor="text1"/>
                <w:kern w:val="0"/>
                <w:sz w:val="21"/>
                <w:szCs w:val="21"/>
              </w:rPr>
              <w:t>）</w:t>
            </w: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≤450</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3.28</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3.96</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2.4</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ign w:val="center"/>
          </w:tcPr>
          <w:p w:rsidR="00DB6592" w:rsidRDefault="00DB6592">
            <w:pPr>
              <w:widowControl/>
              <w:jc w:val="left"/>
              <w:rPr>
                <w:rFonts w:ascii="Times New Roman" w:eastAsia="宋体" w:hAnsi="Times New Roman" w:cs="Times New Roman"/>
                <w:color w:val="000000" w:themeColor="text1"/>
                <w:kern w:val="0"/>
                <w:sz w:val="21"/>
                <w:szCs w:val="21"/>
              </w:rPr>
            </w:pP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shd w:val="clear" w:color="auto" w:fill="auto"/>
            <w:vAlign w:val="center"/>
          </w:tcPr>
          <w:p w:rsidR="00DB6592" w:rsidRDefault="00DB6592">
            <w:pPr>
              <w:widowControl/>
              <w:jc w:val="center"/>
              <w:rPr>
                <w:rFonts w:ascii="Times New Roman" w:eastAsia="宋体" w:hAnsi="Times New Roman" w:cs="Times New Roman"/>
                <w:color w:val="000000" w:themeColor="text1"/>
                <w:kern w:val="0"/>
                <w:sz w:val="21"/>
                <w:szCs w:val="21"/>
              </w:rPr>
            </w:pP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3.16</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3.93</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2.36</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铅</w:t>
            </w: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≤0.01</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0.01L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0.01L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0.01L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ign w:val="center"/>
          </w:tcPr>
          <w:p w:rsidR="00DB6592" w:rsidRDefault="00DB6592">
            <w:pPr>
              <w:widowControl/>
              <w:jc w:val="left"/>
              <w:rPr>
                <w:rFonts w:ascii="Times New Roman" w:eastAsia="宋体" w:hAnsi="Times New Roman" w:cs="Times New Roman"/>
                <w:color w:val="000000" w:themeColor="text1"/>
                <w:kern w:val="0"/>
                <w:sz w:val="21"/>
                <w:szCs w:val="21"/>
              </w:rPr>
            </w:pP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shd w:val="clear" w:color="auto" w:fill="auto"/>
            <w:vAlign w:val="center"/>
          </w:tcPr>
          <w:p w:rsidR="00DB6592" w:rsidRDefault="00DB6592">
            <w:pPr>
              <w:widowControl/>
              <w:jc w:val="center"/>
              <w:rPr>
                <w:rFonts w:ascii="Times New Roman" w:eastAsia="宋体" w:hAnsi="Times New Roman" w:cs="Times New Roman"/>
                <w:color w:val="000000" w:themeColor="text1"/>
                <w:kern w:val="0"/>
                <w:sz w:val="21"/>
                <w:szCs w:val="21"/>
              </w:rPr>
            </w:pP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0.01L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0.01L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0.01L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氟化物</w:t>
            </w: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≤1.0</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0.06</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0.08</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0.08</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ign w:val="center"/>
          </w:tcPr>
          <w:p w:rsidR="00DB6592" w:rsidRDefault="00DB6592">
            <w:pPr>
              <w:widowControl/>
              <w:jc w:val="left"/>
              <w:rPr>
                <w:rFonts w:ascii="Times New Roman" w:eastAsia="宋体" w:hAnsi="Times New Roman" w:cs="Times New Roman"/>
                <w:color w:val="000000" w:themeColor="text1"/>
                <w:kern w:val="0"/>
                <w:sz w:val="21"/>
                <w:szCs w:val="21"/>
              </w:rPr>
            </w:pP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shd w:val="clear" w:color="auto" w:fill="auto"/>
            <w:vAlign w:val="center"/>
          </w:tcPr>
          <w:p w:rsidR="00DB6592" w:rsidRDefault="00DB6592">
            <w:pPr>
              <w:widowControl/>
              <w:jc w:val="center"/>
              <w:rPr>
                <w:rFonts w:ascii="Times New Roman" w:eastAsia="宋体" w:hAnsi="Times New Roman" w:cs="Times New Roman"/>
                <w:color w:val="000000" w:themeColor="text1"/>
                <w:kern w:val="0"/>
                <w:sz w:val="21"/>
                <w:szCs w:val="21"/>
              </w:rPr>
            </w:pP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0.08</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0.08</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0.08</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硫化物</w:t>
            </w: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≤0.02</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0.005L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0.005L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0.005L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ign w:val="center"/>
          </w:tcPr>
          <w:p w:rsidR="00DB6592" w:rsidRDefault="00DB6592">
            <w:pPr>
              <w:widowControl/>
              <w:jc w:val="left"/>
              <w:rPr>
                <w:rFonts w:ascii="Times New Roman" w:eastAsia="宋体" w:hAnsi="Times New Roman" w:cs="Times New Roman"/>
                <w:color w:val="000000" w:themeColor="text1"/>
                <w:kern w:val="0"/>
                <w:sz w:val="21"/>
                <w:szCs w:val="21"/>
              </w:rPr>
            </w:pP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shd w:val="clear" w:color="auto" w:fill="auto"/>
            <w:vAlign w:val="center"/>
          </w:tcPr>
          <w:p w:rsidR="00DB6592" w:rsidRDefault="00DB6592">
            <w:pPr>
              <w:widowControl/>
              <w:jc w:val="center"/>
              <w:rPr>
                <w:rFonts w:ascii="Times New Roman" w:eastAsia="宋体" w:hAnsi="Times New Roman" w:cs="Times New Roman"/>
                <w:color w:val="000000" w:themeColor="text1"/>
                <w:kern w:val="0"/>
                <w:sz w:val="21"/>
                <w:szCs w:val="21"/>
              </w:rPr>
            </w:pP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0.005L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0.005L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0.005L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镉</w:t>
            </w: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≤0.005</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0.001L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0.001L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0.001L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ign w:val="center"/>
          </w:tcPr>
          <w:p w:rsidR="00DB6592" w:rsidRDefault="00DB6592">
            <w:pPr>
              <w:widowControl/>
              <w:jc w:val="left"/>
              <w:rPr>
                <w:rFonts w:ascii="Times New Roman" w:eastAsia="宋体" w:hAnsi="Times New Roman" w:cs="Times New Roman"/>
                <w:color w:val="000000" w:themeColor="text1"/>
                <w:kern w:val="0"/>
                <w:sz w:val="21"/>
                <w:szCs w:val="21"/>
              </w:rPr>
            </w:pP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shd w:val="clear" w:color="auto" w:fill="auto"/>
            <w:vAlign w:val="center"/>
          </w:tcPr>
          <w:p w:rsidR="00DB6592" w:rsidRDefault="00DB6592">
            <w:pPr>
              <w:widowControl/>
              <w:jc w:val="center"/>
              <w:rPr>
                <w:rFonts w:ascii="Times New Roman" w:eastAsia="宋体" w:hAnsi="Times New Roman" w:cs="Times New Roman"/>
                <w:color w:val="000000" w:themeColor="text1"/>
                <w:kern w:val="0"/>
                <w:sz w:val="21"/>
                <w:szCs w:val="21"/>
              </w:rPr>
            </w:pP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0.001L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0.001L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0.001L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铁</w:t>
            </w: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≤0.3</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0.03L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0.03L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0.03L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ign w:val="center"/>
          </w:tcPr>
          <w:p w:rsidR="00DB6592" w:rsidRDefault="00DB6592">
            <w:pPr>
              <w:widowControl/>
              <w:jc w:val="left"/>
              <w:rPr>
                <w:rFonts w:ascii="Times New Roman" w:eastAsia="宋体" w:hAnsi="Times New Roman" w:cs="Times New Roman"/>
                <w:color w:val="000000" w:themeColor="text1"/>
                <w:kern w:val="0"/>
                <w:sz w:val="21"/>
                <w:szCs w:val="21"/>
              </w:rPr>
            </w:pP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shd w:val="clear" w:color="auto" w:fill="auto"/>
            <w:vAlign w:val="center"/>
          </w:tcPr>
          <w:p w:rsidR="00DB6592" w:rsidRDefault="00DB6592">
            <w:pPr>
              <w:widowControl/>
              <w:jc w:val="center"/>
              <w:rPr>
                <w:rFonts w:ascii="Times New Roman" w:eastAsia="宋体" w:hAnsi="Times New Roman" w:cs="Times New Roman"/>
                <w:color w:val="000000" w:themeColor="text1"/>
                <w:kern w:val="0"/>
                <w:sz w:val="21"/>
                <w:szCs w:val="21"/>
              </w:rPr>
            </w:pP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0.03L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0.03L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0.03L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锰</w:t>
            </w: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≤0.1</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0.01L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0.01L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0.01L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ign w:val="center"/>
          </w:tcPr>
          <w:p w:rsidR="00DB6592" w:rsidRDefault="00DB6592">
            <w:pPr>
              <w:widowControl/>
              <w:jc w:val="left"/>
              <w:rPr>
                <w:rFonts w:ascii="Times New Roman" w:eastAsia="宋体" w:hAnsi="Times New Roman" w:cs="Times New Roman"/>
                <w:color w:val="000000" w:themeColor="text1"/>
                <w:kern w:val="0"/>
                <w:sz w:val="21"/>
                <w:szCs w:val="21"/>
              </w:rPr>
            </w:pP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shd w:val="clear" w:color="auto" w:fill="auto"/>
            <w:vAlign w:val="center"/>
          </w:tcPr>
          <w:p w:rsidR="00DB6592" w:rsidRDefault="00DB6592">
            <w:pPr>
              <w:widowControl/>
              <w:jc w:val="center"/>
              <w:rPr>
                <w:rFonts w:ascii="Times New Roman" w:eastAsia="宋体" w:hAnsi="Times New Roman" w:cs="Times New Roman"/>
                <w:color w:val="000000" w:themeColor="text1"/>
                <w:kern w:val="0"/>
                <w:sz w:val="21"/>
                <w:szCs w:val="21"/>
              </w:rPr>
            </w:pP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0.01L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0.01L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0.01L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铜</w:t>
            </w: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≤1.0</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0.01L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0.01L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0.01L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ign w:val="center"/>
          </w:tcPr>
          <w:p w:rsidR="00DB6592" w:rsidRDefault="00DB6592">
            <w:pPr>
              <w:widowControl/>
              <w:jc w:val="left"/>
              <w:rPr>
                <w:rFonts w:ascii="Times New Roman" w:eastAsia="宋体" w:hAnsi="Times New Roman" w:cs="Times New Roman"/>
                <w:color w:val="000000" w:themeColor="text1"/>
                <w:kern w:val="0"/>
                <w:sz w:val="21"/>
                <w:szCs w:val="21"/>
              </w:rPr>
            </w:pP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shd w:val="clear" w:color="auto" w:fill="auto"/>
            <w:vAlign w:val="center"/>
          </w:tcPr>
          <w:p w:rsidR="00DB6592" w:rsidRDefault="00DB6592">
            <w:pPr>
              <w:widowControl/>
              <w:jc w:val="center"/>
              <w:rPr>
                <w:rFonts w:ascii="Times New Roman" w:eastAsia="宋体" w:hAnsi="Times New Roman" w:cs="Times New Roman"/>
                <w:color w:val="000000" w:themeColor="text1"/>
                <w:kern w:val="0"/>
                <w:sz w:val="21"/>
                <w:szCs w:val="21"/>
              </w:rPr>
            </w:pP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0.01L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0.01L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0.01L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溶解性总固体</w:t>
            </w: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≤1000</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408</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409</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335</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ign w:val="center"/>
          </w:tcPr>
          <w:p w:rsidR="00DB6592" w:rsidRDefault="00DB6592">
            <w:pPr>
              <w:widowControl/>
              <w:jc w:val="left"/>
              <w:rPr>
                <w:rFonts w:ascii="Times New Roman" w:eastAsia="宋体" w:hAnsi="Times New Roman" w:cs="Times New Roman"/>
                <w:color w:val="000000" w:themeColor="text1"/>
                <w:kern w:val="0"/>
                <w:sz w:val="21"/>
                <w:szCs w:val="21"/>
              </w:rPr>
            </w:pP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shd w:val="clear" w:color="auto" w:fill="auto"/>
            <w:vAlign w:val="center"/>
          </w:tcPr>
          <w:p w:rsidR="00DB6592" w:rsidRDefault="00DB6592">
            <w:pPr>
              <w:widowControl/>
              <w:jc w:val="center"/>
              <w:rPr>
                <w:rFonts w:ascii="Times New Roman" w:eastAsia="宋体" w:hAnsi="Times New Roman" w:cs="Times New Roman"/>
                <w:color w:val="000000" w:themeColor="text1"/>
                <w:kern w:val="0"/>
                <w:sz w:val="21"/>
                <w:szCs w:val="21"/>
              </w:rPr>
            </w:pP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448</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416</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291</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硫酸盐</w:t>
            </w: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≤250</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38</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22</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34</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ign w:val="center"/>
          </w:tcPr>
          <w:p w:rsidR="00DB6592" w:rsidRDefault="00DB6592">
            <w:pPr>
              <w:widowControl/>
              <w:jc w:val="left"/>
              <w:rPr>
                <w:rFonts w:ascii="Times New Roman" w:eastAsia="宋体" w:hAnsi="Times New Roman" w:cs="Times New Roman"/>
                <w:color w:val="000000" w:themeColor="text1"/>
                <w:kern w:val="0"/>
                <w:sz w:val="21"/>
                <w:szCs w:val="21"/>
              </w:rPr>
            </w:pP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shd w:val="clear" w:color="auto" w:fill="auto"/>
            <w:vAlign w:val="center"/>
          </w:tcPr>
          <w:p w:rsidR="00DB6592" w:rsidRDefault="00DB6592">
            <w:pPr>
              <w:widowControl/>
              <w:jc w:val="center"/>
              <w:rPr>
                <w:rFonts w:ascii="Times New Roman" w:eastAsia="宋体" w:hAnsi="Times New Roman" w:cs="Times New Roman"/>
                <w:color w:val="000000" w:themeColor="text1"/>
                <w:kern w:val="0"/>
                <w:sz w:val="21"/>
                <w:szCs w:val="21"/>
              </w:rPr>
            </w:pP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38</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20</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33</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达标</w:t>
            </w:r>
          </w:p>
        </w:tc>
      </w:tr>
      <w:tr w:rsidR="00DB6592">
        <w:trPr>
          <w:trHeight w:val="369"/>
          <w:jc w:val="center"/>
        </w:trPr>
        <w:tc>
          <w:tcPr>
            <w:tcW w:w="1313"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锡</w:t>
            </w:r>
            <w:r>
              <w:rPr>
                <w:rFonts w:ascii="Times New Roman" w:eastAsia="宋体" w:hAnsi="Times New Roman" w:cs="Times New Roman"/>
                <w:color w:val="000000" w:themeColor="text1"/>
                <w:kern w:val="0"/>
                <w:sz w:val="21"/>
                <w:szCs w:val="21"/>
              </w:rPr>
              <w:t>*</w:t>
            </w: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0.00008L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0.00008L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0.00008L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r>
      <w:tr w:rsidR="00DB6592">
        <w:trPr>
          <w:trHeight w:val="369"/>
          <w:jc w:val="center"/>
        </w:trPr>
        <w:tc>
          <w:tcPr>
            <w:tcW w:w="1313" w:type="dxa"/>
            <w:vMerge/>
            <w:vAlign w:val="center"/>
          </w:tcPr>
          <w:p w:rsidR="00DB6592" w:rsidRDefault="00DB6592">
            <w:pPr>
              <w:widowControl/>
              <w:jc w:val="left"/>
              <w:rPr>
                <w:rFonts w:ascii="Times New Roman" w:eastAsia="宋体" w:hAnsi="Times New Roman" w:cs="Times New Roman"/>
                <w:color w:val="000000" w:themeColor="text1"/>
                <w:kern w:val="0"/>
                <w:sz w:val="21"/>
                <w:szCs w:val="21"/>
              </w:rPr>
            </w:pP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shd w:val="clear" w:color="auto" w:fill="auto"/>
            <w:vAlign w:val="center"/>
          </w:tcPr>
          <w:p w:rsidR="00DB6592" w:rsidRDefault="00DB6592">
            <w:pPr>
              <w:widowControl/>
              <w:jc w:val="center"/>
              <w:rPr>
                <w:rFonts w:ascii="Times New Roman" w:eastAsia="宋体" w:hAnsi="Times New Roman" w:cs="Times New Roman"/>
                <w:color w:val="000000" w:themeColor="text1"/>
                <w:kern w:val="0"/>
                <w:sz w:val="21"/>
                <w:szCs w:val="21"/>
              </w:rPr>
            </w:pP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0.00008L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0.00008L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0.00008L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r>
      <w:tr w:rsidR="00DB6592">
        <w:trPr>
          <w:trHeight w:val="369"/>
          <w:jc w:val="center"/>
        </w:trPr>
        <w:tc>
          <w:tcPr>
            <w:tcW w:w="1313"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钙</w:t>
            </w:r>
            <w:r>
              <w:rPr>
                <w:rFonts w:ascii="Times New Roman" w:eastAsia="宋体" w:hAnsi="Times New Roman" w:cs="Times New Roman"/>
                <w:color w:val="000000" w:themeColor="text1"/>
                <w:kern w:val="0"/>
                <w:sz w:val="21"/>
                <w:szCs w:val="21"/>
              </w:rPr>
              <w:t>*</w:t>
            </w: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86.42</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84</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79.27</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r>
      <w:tr w:rsidR="00DB6592">
        <w:trPr>
          <w:trHeight w:val="369"/>
          <w:jc w:val="center"/>
        </w:trPr>
        <w:tc>
          <w:tcPr>
            <w:tcW w:w="1313" w:type="dxa"/>
            <w:vMerge/>
            <w:vAlign w:val="center"/>
          </w:tcPr>
          <w:p w:rsidR="00DB6592" w:rsidRDefault="00DB6592">
            <w:pPr>
              <w:widowControl/>
              <w:jc w:val="left"/>
              <w:rPr>
                <w:rFonts w:ascii="Times New Roman" w:eastAsia="宋体" w:hAnsi="Times New Roman" w:cs="Times New Roman"/>
                <w:color w:val="000000" w:themeColor="text1"/>
                <w:kern w:val="0"/>
                <w:sz w:val="21"/>
                <w:szCs w:val="21"/>
              </w:rPr>
            </w:pP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shd w:val="clear" w:color="auto" w:fill="auto"/>
            <w:vAlign w:val="center"/>
          </w:tcPr>
          <w:p w:rsidR="00DB6592" w:rsidRDefault="00DB6592">
            <w:pPr>
              <w:widowControl/>
              <w:jc w:val="center"/>
              <w:rPr>
                <w:rFonts w:ascii="Times New Roman" w:eastAsia="宋体" w:hAnsi="Times New Roman" w:cs="Times New Roman"/>
                <w:color w:val="000000" w:themeColor="text1"/>
                <w:kern w:val="0"/>
                <w:sz w:val="21"/>
                <w:szCs w:val="21"/>
              </w:rPr>
            </w:pP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87.4</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83.67</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73.6</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r>
      <w:tr w:rsidR="00DB6592">
        <w:trPr>
          <w:trHeight w:val="369"/>
          <w:jc w:val="center"/>
        </w:trPr>
        <w:tc>
          <w:tcPr>
            <w:tcW w:w="1313"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镁</w:t>
            </w:r>
            <w:r>
              <w:rPr>
                <w:rFonts w:ascii="Times New Roman" w:eastAsia="宋体" w:hAnsi="Times New Roman" w:cs="Times New Roman"/>
                <w:color w:val="000000" w:themeColor="text1"/>
                <w:kern w:val="0"/>
                <w:sz w:val="21"/>
                <w:szCs w:val="21"/>
              </w:rPr>
              <w:t>*</w:t>
            </w: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42.6</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17.4</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60.59</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r>
      <w:tr w:rsidR="00DB6592">
        <w:trPr>
          <w:trHeight w:val="369"/>
          <w:jc w:val="center"/>
        </w:trPr>
        <w:tc>
          <w:tcPr>
            <w:tcW w:w="1313" w:type="dxa"/>
            <w:vMerge/>
            <w:vAlign w:val="center"/>
          </w:tcPr>
          <w:p w:rsidR="00DB6592" w:rsidRDefault="00DB6592">
            <w:pPr>
              <w:widowControl/>
              <w:jc w:val="left"/>
              <w:rPr>
                <w:rFonts w:ascii="Times New Roman" w:eastAsia="宋体" w:hAnsi="Times New Roman" w:cs="Times New Roman"/>
                <w:color w:val="000000" w:themeColor="text1"/>
                <w:kern w:val="0"/>
                <w:sz w:val="21"/>
                <w:szCs w:val="21"/>
              </w:rPr>
            </w:pP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shd w:val="clear" w:color="auto" w:fill="auto"/>
            <w:vAlign w:val="center"/>
          </w:tcPr>
          <w:p w:rsidR="00DB6592" w:rsidRDefault="00DB6592">
            <w:pPr>
              <w:widowControl/>
              <w:jc w:val="center"/>
              <w:rPr>
                <w:rFonts w:ascii="Times New Roman" w:eastAsia="宋体" w:hAnsi="Times New Roman" w:cs="Times New Roman"/>
                <w:color w:val="000000" w:themeColor="text1"/>
                <w:kern w:val="0"/>
                <w:sz w:val="21"/>
                <w:szCs w:val="21"/>
              </w:rPr>
            </w:pP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42.66</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17.06</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60.45</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r>
      <w:tr w:rsidR="00DB6592">
        <w:trPr>
          <w:trHeight w:val="369"/>
          <w:jc w:val="center"/>
        </w:trPr>
        <w:tc>
          <w:tcPr>
            <w:tcW w:w="1313"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钠</w:t>
            </w:r>
            <w:r>
              <w:rPr>
                <w:rFonts w:ascii="Times New Roman" w:eastAsia="宋体" w:hAnsi="Times New Roman" w:cs="Times New Roman"/>
                <w:color w:val="000000" w:themeColor="text1"/>
                <w:kern w:val="0"/>
                <w:sz w:val="21"/>
                <w:szCs w:val="21"/>
              </w:rPr>
              <w:t>*</w:t>
            </w: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2.735</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2.69</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26.11</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r>
      <w:tr w:rsidR="00DB6592">
        <w:trPr>
          <w:trHeight w:val="369"/>
          <w:jc w:val="center"/>
        </w:trPr>
        <w:tc>
          <w:tcPr>
            <w:tcW w:w="1313" w:type="dxa"/>
            <w:vMerge/>
            <w:vAlign w:val="center"/>
          </w:tcPr>
          <w:p w:rsidR="00DB6592" w:rsidRDefault="00DB6592">
            <w:pPr>
              <w:widowControl/>
              <w:jc w:val="left"/>
              <w:rPr>
                <w:rFonts w:ascii="Times New Roman" w:eastAsia="宋体" w:hAnsi="Times New Roman" w:cs="Times New Roman"/>
                <w:color w:val="000000" w:themeColor="text1"/>
                <w:kern w:val="0"/>
                <w:sz w:val="21"/>
                <w:szCs w:val="21"/>
              </w:rPr>
            </w:pP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shd w:val="clear" w:color="auto" w:fill="auto"/>
            <w:vAlign w:val="center"/>
          </w:tcPr>
          <w:p w:rsidR="00DB6592" w:rsidRDefault="00DB6592">
            <w:pPr>
              <w:widowControl/>
              <w:jc w:val="center"/>
              <w:rPr>
                <w:rFonts w:ascii="Times New Roman" w:eastAsia="宋体" w:hAnsi="Times New Roman" w:cs="Times New Roman"/>
                <w:color w:val="000000" w:themeColor="text1"/>
                <w:kern w:val="0"/>
                <w:sz w:val="21"/>
                <w:szCs w:val="21"/>
              </w:rPr>
            </w:pP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2.703</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12.36</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4.079</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r>
      <w:tr w:rsidR="00DB6592">
        <w:trPr>
          <w:trHeight w:val="369"/>
          <w:jc w:val="center"/>
        </w:trPr>
        <w:tc>
          <w:tcPr>
            <w:tcW w:w="1313"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钾</w:t>
            </w:r>
            <w:r>
              <w:rPr>
                <w:rFonts w:ascii="Times New Roman" w:eastAsia="宋体" w:hAnsi="Times New Roman" w:cs="Times New Roman"/>
                <w:color w:val="000000" w:themeColor="text1"/>
                <w:kern w:val="0"/>
                <w:sz w:val="21"/>
                <w:szCs w:val="21"/>
              </w:rPr>
              <w:t>*</w:t>
            </w: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0.773</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1.21</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1.371</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r>
      <w:tr w:rsidR="00DB6592">
        <w:trPr>
          <w:trHeight w:val="369"/>
          <w:jc w:val="center"/>
        </w:trPr>
        <w:tc>
          <w:tcPr>
            <w:tcW w:w="1313" w:type="dxa"/>
            <w:vMerge/>
            <w:vAlign w:val="center"/>
          </w:tcPr>
          <w:p w:rsidR="00DB6592" w:rsidRDefault="00DB6592">
            <w:pPr>
              <w:widowControl/>
              <w:jc w:val="left"/>
              <w:rPr>
                <w:rFonts w:ascii="Times New Roman" w:eastAsia="宋体" w:hAnsi="Times New Roman" w:cs="Times New Roman"/>
                <w:color w:val="000000" w:themeColor="text1"/>
                <w:kern w:val="0"/>
                <w:sz w:val="21"/>
                <w:szCs w:val="21"/>
              </w:rPr>
            </w:pP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shd w:val="clear" w:color="auto" w:fill="auto"/>
            <w:vAlign w:val="center"/>
          </w:tcPr>
          <w:p w:rsidR="00DB6592" w:rsidRDefault="00DB6592">
            <w:pPr>
              <w:widowControl/>
              <w:jc w:val="center"/>
              <w:rPr>
                <w:rFonts w:ascii="Times New Roman" w:eastAsia="宋体" w:hAnsi="Times New Roman" w:cs="Times New Roman"/>
                <w:color w:val="000000" w:themeColor="text1"/>
                <w:kern w:val="0"/>
                <w:sz w:val="21"/>
                <w:szCs w:val="21"/>
              </w:rPr>
            </w:pP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0.892</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1.21</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0.974</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r>
      <w:tr w:rsidR="00DB6592">
        <w:trPr>
          <w:trHeight w:val="369"/>
          <w:jc w:val="center"/>
        </w:trPr>
        <w:tc>
          <w:tcPr>
            <w:tcW w:w="1313"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碳酸根</w:t>
            </w:r>
            <w:r>
              <w:rPr>
                <w:rFonts w:ascii="Times New Roman" w:eastAsia="宋体" w:hAnsi="Times New Roman" w:cs="Times New Roman"/>
                <w:color w:val="000000" w:themeColor="text1"/>
                <w:kern w:val="0"/>
                <w:sz w:val="21"/>
                <w:szCs w:val="21"/>
              </w:rPr>
              <w:t>*</w:t>
            </w: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5L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5L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5L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r>
      <w:tr w:rsidR="00DB6592">
        <w:trPr>
          <w:trHeight w:val="369"/>
          <w:jc w:val="center"/>
        </w:trPr>
        <w:tc>
          <w:tcPr>
            <w:tcW w:w="1313" w:type="dxa"/>
            <w:vMerge/>
            <w:vAlign w:val="center"/>
          </w:tcPr>
          <w:p w:rsidR="00DB6592" w:rsidRDefault="00DB6592">
            <w:pPr>
              <w:widowControl/>
              <w:jc w:val="left"/>
              <w:rPr>
                <w:rFonts w:ascii="Times New Roman" w:eastAsia="宋体" w:hAnsi="Times New Roman" w:cs="Times New Roman"/>
                <w:color w:val="000000" w:themeColor="text1"/>
                <w:kern w:val="0"/>
                <w:sz w:val="21"/>
                <w:szCs w:val="21"/>
              </w:rPr>
            </w:pP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shd w:val="clear" w:color="auto" w:fill="auto"/>
            <w:vAlign w:val="center"/>
          </w:tcPr>
          <w:p w:rsidR="00DB6592" w:rsidRDefault="00DB6592">
            <w:pPr>
              <w:widowControl/>
              <w:jc w:val="center"/>
              <w:rPr>
                <w:rFonts w:ascii="Times New Roman" w:eastAsia="宋体" w:hAnsi="Times New Roman" w:cs="Times New Roman"/>
                <w:color w:val="000000" w:themeColor="text1"/>
                <w:kern w:val="0"/>
                <w:sz w:val="21"/>
                <w:szCs w:val="21"/>
              </w:rPr>
            </w:pP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5L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5L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5L</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r>
      <w:tr w:rsidR="00DB6592">
        <w:trPr>
          <w:trHeight w:val="369"/>
          <w:jc w:val="center"/>
        </w:trPr>
        <w:tc>
          <w:tcPr>
            <w:tcW w:w="1313"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重碳酸根</w:t>
            </w:r>
            <w:r>
              <w:rPr>
                <w:rFonts w:ascii="Times New Roman" w:eastAsia="宋体" w:hAnsi="Times New Roman" w:cs="Times New Roman"/>
                <w:color w:val="000000" w:themeColor="text1"/>
                <w:kern w:val="0"/>
                <w:sz w:val="21"/>
                <w:szCs w:val="21"/>
              </w:rPr>
              <w:t>*</w:t>
            </w: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val="restart"/>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360.5</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286.9</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399.6</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r>
      <w:tr w:rsidR="00DB6592">
        <w:trPr>
          <w:trHeight w:val="369"/>
          <w:jc w:val="center"/>
        </w:trPr>
        <w:tc>
          <w:tcPr>
            <w:tcW w:w="1313" w:type="dxa"/>
            <w:vMerge/>
            <w:vAlign w:val="center"/>
          </w:tcPr>
          <w:p w:rsidR="00DB6592" w:rsidRDefault="00DB6592">
            <w:pPr>
              <w:widowControl/>
              <w:jc w:val="left"/>
              <w:rPr>
                <w:rFonts w:ascii="Times New Roman" w:eastAsia="宋体" w:hAnsi="Times New Roman" w:cs="Times New Roman"/>
                <w:color w:val="000000" w:themeColor="text1"/>
                <w:kern w:val="0"/>
                <w:sz w:val="21"/>
                <w:szCs w:val="21"/>
              </w:rPr>
            </w:pPr>
          </w:p>
        </w:tc>
        <w:tc>
          <w:tcPr>
            <w:tcW w:w="1161" w:type="dxa"/>
            <w:shd w:val="clear" w:color="auto" w:fill="auto"/>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sz w:val="21"/>
                <w:szCs w:val="21"/>
              </w:rPr>
              <w:t>2018.11.14</w:t>
            </w:r>
          </w:p>
        </w:tc>
        <w:tc>
          <w:tcPr>
            <w:tcW w:w="1006" w:type="dxa"/>
            <w:vMerge/>
            <w:shd w:val="clear" w:color="auto" w:fill="auto"/>
            <w:vAlign w:val="center"/>
          </w:tcPr>
          <w:p w:rsidR="00DB6592" w:rsidRDefault="00DB6592">
            <w:pPr>
              <w:widowControl/>
              <w:jc w:val="center"/>
              <w:rPr>
                <w:rFonts w:ascii="Times New Roman" w:eastAsia="宋体" w:hAnsi="Times New Roman" w:cs="Times New Roman"/>
                <w:color w:val="000000" w:themeColor="text1"/>
                <w:kern w:val="0"/>
                <w:sz w:val="21"/>
                <w:szCs w:val="21"/>
              </w:rPr>
            </w:pP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362</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283.9</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c>
          <w:tcPr>
            <w:tcW w:w="1074"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392.1</w:t>
            </w:r>
          </w:p>
        </w:tc>
        <w:tc>
          <w:tcPr>
            <w:tcW w:w="1006" w:type="dxa"/>
            <w:shd w:val="clear" w:color="auto" w:fill="auto"/>
            <w:vAlign w:val="center"/>
          </w:tcPr>
          <w:p w:rsidR="00DB6592" w:rsidRDefault="00FD01D4">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w:t>
            </w:r>
          </w:p>
        </w:tc>
      </w:tr>
    </w:tbl>
    <w:p w:rsidR="00DB6592" w:rsidRDefault="00FD01D4">
      <w:pPr>
        <w:snapToGrid w:val="0"/>
        <w:spacing w:line="360" w:lineRule="auto"/>
        <w:ind w:firstLine="482"/>
        <w:rPr>
          <w:rFonts w:ascii="Times New Roman" w:eastAsia="宋体" w:hAnsi="Times New Roman" w:cs="Times New Roman"/>
          <w:color w:val="000000" w:themeColor="text1"/>
        </w:rPr>
      </w:pPr>
      <w:r>
        <w:rPr>
          <w:rFonts w:ascii="Times New Roman" w:eastAsia="宋体" w:hAnsi="Times New Roman" w:cs="Times New Roman"/>
          <w:color w:val="000000" w:themeColor="text1"/>
          <w:sz w:val="21"/>
          <w:szCs w:val="21"/>
        </w:rPr>
        <w:t>备注：</w:t>
      </w:r>
      <w:r>
        <w:rPr>
          <w:rFonts w:ascii="Times New Roman" w:eastAsia="宋体" w:hAnsi="Times New Roman" w:cs="Times New Roman"/>
          <w:color w:val="000000" w:themeColor="text1"/>
          <w:sz w:val="21"/>
          <w:szCs w:val="21"/>
        </w:rPr>
        <w:t xml:space="preserve"> “L”</w:t>
      </w:r>
      <w:r>
        <w:rPr>
          <w:rFonts w:ascii="Times New Roman" w:eastAsia="宋体" w:hAnsi="Times New Roman" w:cs="Times New Roman"/>
          <w:color w:val="000000" w:themeColor="text1"/>
          <w:sz w:val="21"/>
          <w:szCs w:val="21"/>
        </w:rPr>
        <w:t>表示样品浓度值低于方法检出限</w:t>
      </w:r>
    </w:p>
    <w:p w:rsidR="00DB6592" w:rsidRDefault="00FD01D4">
      <w:pPr>
        <w:snapToGrid w:val="0"/>
        <w:spacing w:line="360" w:lineRule="auto"/>
        <w:ind w:firstLine="482"/>
        <w:rPr>
          <w:rFonts w:ascii="Times New Roman" w:eastAsia="宋体" w:hAnsi="Times New Roman" w:cs="Times New Roman"/>
          <w:color w:val="000000" w:themeColor="text1"/>
        </w:rPr>
      </w:pPr>
      <w:r>
        <w:rPr>
          <w:rFonts w:ascii="Times New Roman" w:eastAsia="宋体" w:hAnsi="Times New Roman" w:cs="Times New Roman"/>
          <w:color w:val="000000" w:themeColor="text1"/>
        </w:rPr>
        <w:t>由表</w:t>
      </w:r>
      <w:r>
        <w:rPr>
          <w:rFonts w:ascii="Times New Roman" w:eastAsia="宋体" w:hAnsi="Times New Roman" w:cs="Times New Roman"/>
          <w:color w:val="000000" w:themeColor="text1"/>
        </w:rPr>
        <w:t>6.4-4</w:t>
      </w:r>
      <w:r>
        <w:rPr>
          <w:rFonts w:ascii="Times New Roman" w:eastAsia="宋体" w:hAnsi="Times New Roman" w:cs="Times New Roman"/>
          <w:color w:val="000000" w:themeColor="text1"/>
        </w:rPr>
        <w:t>可知：</w:t>
      </w:r>
    </w:p>
    <w:p w:rsidR="00DB6592" w:rsidRDefault="00FD01D4">
      <w:pPr>
        <w:snapToGrid w:val="0"/>
        <w:spacing w:line="360" w:lineRule="auto"/>
        <w:ind w:firstLine="482"/>
        <w:rPr>
          <w:rFonts w:ascii="Times New Roman" w:eastAsia="宋体" w:hAnsi="Times New Roman" w:cs="Times New Roman"/>
          <w:color w:val="000000" w:themeColor="text1"/>
        </w:rPr>
      </w:pPr>
      <w:r>
        <w:rPr>
          <w:rFonts w:ascii="Times New Roman" w:eastAsia="宋体" w:hAnsi="Times New Roman" w:cs="Times New Roman"/>
          <w:color w:val="000000" w:themeColor="text1"/>
        </w:rPr>
        <w:t>本项目所在区域内地下水各项指标均能满足《地下水质量标准》（</w:t>
      </w:r>
      <w:r>
        <w:rPr>
          <w:rFonts w:ascii="Times New Roman" w:eastAsia="宋体" w:hAnsi="Times New Roman" w:cs="Times New Roman"/>
          <w:color w:val="000000" w:themeColor="text1"/>
        </w:rPr>
        <w:t>GB/T14848-2017</w:t>
      </w:r>
      <w:r>
        <w:rPr>
          <w:rFonts w:ascii="Times New Roman" w:eastAsia="宋体" w:hAnsi="Times New Roman" w:cs="Times New Roman"/>
          <w:color w:val="000000" w:themeColor="text1"/>
        </w:rPr>
        <w:t>）中的</w:t>
      </w:r>
      <w:r>
        <w:rPr>
          <w:rFonts w:ascii="宋体" w:eastAsia="宋体" w:hAnsi="宋体" w:cs="宋体" w:hint="eastAsia"/>
          <w:color w:val="000000" w:themeColor="text1"/>
        </w:rPr>
        <w:t>Ⅲ</w:t>
      </w:r>
      <w:r>
        <w:rPr>
          <w:rFonts w:ascii="Times New Roman" w:eastAsia="宋体" w:hAnsi="Times New Roman" w:cs="Times New Roman"/>
          <w:color w:val="000000" w:themeColor="text1"/>
        </w:rPr>
        <w:t>类标准的各项要求。</w:t>
      </w:r>
    </w:p>
    <w:p w:rsidR="00DB6592" w:rsidRDefault="00FD01D4">
      <w:pPr>
        <w:pStyle w:val="32"/>
        <w:spacing w:before="0" w:after="0" w:line="415" w:lineRule="auto"/>
        <w:rPr>
          <w:rFonts w:ascii="Times New Roman" w:eastAsia="宋体" w:hAnsi="Times New Roman" w:cs="Times New Roman"/>
          <w:color w:val="000000" w:themeColor="text1"/>
          <w:sz w:val="28"/>
        </w:rPr>
      </w:pPr>
      <w:bookmarkStart w:id="185" w:name="_Toc529024215"/>
      <w:bookmarkStart w:id="186" w:name="_Toc529021126"/>
      <w:bookmarkStart w:id="187" w:name="_Toc529020020"/>
      <w:r>
        <w:rPr>
          <w:rFonts w:ascii="Times New Roman" w:eastAsia="宋体" w:hAnsi="Times New Roman" w:cs="Times New Roman"/>
          <w:color w:val="000000" w:themeColor="text1"/>
          <w:sz w:val="28"/>
        </w:rPr>
        <w:t>6.3.4</w:t>
      </w:r>
      <w:r>
        <w:rPr>
          <w:rFonts w:ascii="Times New Roman" w:eastAsia="宋体" w:hAnsi="Times New Roman" w:cs="Times New Roman"/>
          <w:color w:val="000000" w:themeColor="text1"/>
          <w:sz w:val="28"/>
        </w:rPr>
        <w:t>声环境质量现状</w:t>
      </w:r>
      <w:bookmarkEnd w:id="185"/>
      <w:bookmarkEnd w:id="186"/>
      <w:bookmarkEnd w:id="187"/>
    </w:p>
    <w:p w:rsidR="00DB6592" w:rsidRDefault="00FD01D4">
      <w:pPr>
        <w:snapToGrid w:val="0"/>
        <w:spacing w:line="360" w:lineRule="auto"/>
        <w:ind w:firstLine="482"/>
        <w:rPr>
          <w:rFonts w:ascii="Times New Roman" w:eastAsia="宋体" w:hAnsi="Times New Roman" w:cs="Times New Roman"/>
          <w:color w:val="000000" w:themeColor="text1"/>
        </w:rPr>
      </w:pPr>
      <w:r>
        <w:rPr>
          <w:rFonts w:ascii="Times New Roman" w:eastAsia="宋体" w:hAnsi="Times New Roman" w:cs="Times New Roman"/>
          <w:color w:val="000000" w:themeColor="text1"/>
        </w:rPr>
        <w:t>监测点位：厂界外。</w:t>
      </w:r>
    </w:p>
    <w:p w:rsidR="00DB6592" w:rsidRDefault="00FD01D4">
      <w:pPr>
        <w:snapToGrid w:val="0"/>
        <w:spacing w:line="360" w:lineRule="auto"/>
        <w:ind w:firstLine="482"/>
        <w:rPr>
          <w:rFonts w:ascii="Times New Roman" w:eastAsia="宋体" w:hAnsi="Times New Roman" w:cs="Times New Roman"/>
          <w:caps/>
          <w:color w:val="000000" w:themeColor="text1"/>
        </w:rPr>
      </w:pPr>
      <w:r>
        <w:rPr>
          <w:rFonts w:ascii="Times New Roman" w:eastAsia="宋体" w:hAnsi="Times New Roman" w:cs="Times New Roman"/>
          <w:color w:val="000000" w:themeColor="text1"/>
        </w:rPr>
        <w:t>监测因子：</w:t>
      </w:r>
      <w:r>
        <w:rPr>
          <w:rFonts w:ascii="Times New Roman" w:eastAsia="宋体" w:hAnsi="Times New Roman" w:cs="Times New Roman"/>
          <w:color w:val="000000" w:themeColor="text1"/>
          <w:lang w:bidi="en-US"/>
        </w:rPr>
        <w:t>等效</w:t>
      </w:r>
      <w:r>
        <w:rPr>
          <w:rFonts w:ascii="Times New Roman" w:eastAsia="宋体" w:hAnsi="Times New Roman" w:cs="Times New Roman"/>
          <w:color w:val="000000" w:themeColor="text1"/>
          <w:lang w:bidi="en-US"/>
        </w:rPr>
        <w:t>A</w:t>
      </w:r>
      <w:r>
        <w:rPr>
          <w:rFonts w:ascii="Times New Roman" w:eastAsia="宋体" w:hAnsi="Times New Roman" w:cs="Times New Roman"/>
          <w:color w:val="000000" w:themeColor="text1"/>
          <w:lang w:bidi="en-US"/>
        </w:rPr>
        <w:t>声级</w:t>
      </w:r>
      <w:r>
        <w:rPr>
          <w:rFonts w:ascii="Times New Roman" w:eastAsia="宋体" w:hAnsi="Times New Roman" w:cs="Times New Roman"/>
          <w:caps/>
          <w:color w:val="000000" w:themeColor="text1"/>
        </w:rPr>
        <w:t>。</w:t>
      </w:r>
    </w:p>
    <w:p w:rsidR="00DB6592" w:rsidRDefault="00FD01D4">
      <w:pPr>
        <w:snapToGrid w:val="0"/>
        <w:spacing w:line="360" w:lineRule="auto"/>
        <w:ind w:firstLine="482"/>
        <w:rPr>
          <w:rFonts w:ascii="Times New Roman" w:eastAsia="宋体" w:hAnsi="Times New Roman" w:cs="Times New Roman"/>
          <w:color w:val="000000" w:themeColor="text1"/>
        </w:rPr>
      </w:pPr>
      <w:r>
        <w:rPr>
          <w:rFonts w:ascii="Times New Roman" w:eastAsia="宋体" w:hAnsi="Times New Roman" w:cs="Times New Roman"/>
          <w:color w:val="000000" w:themeColor="text1"/>
        </w:rPr>
        <w:t>监测时间：</w:t>
      </w:r>
      <w:r>
        <w:rPr>
          <w:rFonts w:ascii="Times New Roman" w:eastAsia="宋体" w:hAnsi="Times New Roman" w:cs="Times New Roman"/>
          <w:color w:val="000000" w:themeColor="text1"/>
        </w:rPr>
        <w:t>2018</w:t>
      </w:r>
      <w:r>
        <w:rPr>
          <w:rFonts w:ascii="Times New Roman" w:eastAsia="宋体" w:hAnsi="Times New Roman" w:cs="Times New Roman"/>
          <w:color w:val="000000" w:themeColor="text1"/>
        </w:rPr>
        <w:t>年</w:t>
      </w:r>
      <w:r>
        <w:rPr>
          <w:rFonts w:ascii="Times New Roman" w:eastAsia="宋体" w:hAnsi="Times New Roman" w:cs="Times New Roman"/>
          <w:color w:val="000000" w:themeColor="text1"/>
        </w:rPr>
        <w:t>11</w:t>
      </w:r>
      <w:r>
        <w:rPr>
          <w:rFonts w:ascii="Times New Roman" w:eastAsia="宋体" w:hAnsi="Times New Roman" w:cs="Times New Roman"/>
          <w:color w:val="000000" w:themeColor="text1"/>
        </w:rPr>
        <w:t>月</w:t>
      </w:r>
      <w:r>
        <w:rPr>
          <w:rFonts w:ascii="Times New Roman" w:eastAsia="宋体" w:hAnsi="Times New Roman" w:cs="Times New Roman"/>
          <w:color w:val="000000" w:themeColor="text1"/>
        </w:rPr>
        <w:t>6</w:t>
      </w:r>
      <w:r>
        <w:rPr>
          <w:rFonts w:ascii="Times New Roman" w:eastAsia="宋体" w:hAnsi="Times New Roman" w:cs="Times New Roman"/>
          <w:color w:val="000000" w:themeColor="text1"/>
        </w:rPr>
        <w:t>日至</w:t>
      </w:r>
      <w:r>
        <w:rPr>
          <w:rFonts w:ascii="Times New Roman" w:eastAsia="宋体" w:hAnsi="Times New Roman" w:cs="Times New Roman"/>
          <w:color w:val="000000" w:themeColor="text1"/>
        </w:rPr>
        <w:t>2018</w:t>
      </w:r>
      <w:r>
        <w:rPr>
          <w:rFonts w:ascii="Times New Roman" w:eastAsia="宋体" w:hAnsi="Times New Roman" w:cs="Times New Roman"/>
          <w:color w:val="000000" w:themeColor="text1"/>
        </w:rPr>
        <w:t>年</w:t>
      </w:r>
      <w:r>
        <w:rPr>
          <w:rFonts w:ascii="Times New Roman" w:eastAsia="宋体" w:hAnsi="Times New Roman" w:cs="Times New Roman"/>
          <w:color w:val="000000" w:themeColor="text1"/>
        </w:rPr>
        <w:t>11</w:t>
      </w:r>
      <w:r>
        <w:rPr>
          <w:rFonts w:ascii="Times New Roman" w:eastAsia="宋体" w:hAnsi="Times New Roman" w:cs="Times New Roman"/>
          <w:color w:val="000000" w:themeColor="text1"/>
        </w:rPr>
        <w:t>月</w:t>
      </w:r>
      <w:r>
        <w:rPr>
          <w:rFonts w:ascii="Times New Roman" w:eastAsia="宋体" w:hAnsi="Times New Roman" w:cs="Times New Roman"/>
          <w:color w:val="000000" w:themeColor="text1"/>
        </w:rPr>
        <w:t>7</w:t>
      </w:r>
      <w:r>
        <w:rPr>
          <w:rFonts w:ascii="Times New Roman" w:eastAsia="宋体" w:hAnsi="Times New Roman" w:cs="Times New Roman"/>
          <w:color w:val="000000" w:themeColor="text1"/>
        </w:rPr>
        <w:t>日。</w:t>
      </w:r>
    </w:p>
    <w:p w:rsidR="00DB6592" w:rsidRDefault="00FD01D4">
      <w:pPr>
        <w:snapToGrid w:val="0"/>
        <w:spacing w:line="360" w:lineRule="auto"/>
        <w:ind w:firstLine="482"/>
        <w:rPr>
          <w:rFonts w:ascii="Times New Roman" w:eastAsia="宋体" w:hAnsi="Times New Roman" w:cs="Times New Roman"/>
          <w:color w:val="000000" w:themeColor="text1"/>
        </w:rPr>
      </w:pPr>
      <w:r>
        <w:rPr>
          <w:rFonts w:ascii="Times New Roman" w:eastAsia="宋体" w:hAnsi="Times New Roman" w:cs="Times New Roman"/>
          <w:color w:val="000000" w:themeColor="text1"/>
        </w:rPr>
        <w:t>监测频次：连续</w:t>
      </w: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天，昼夜各监测</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次。</w:t>
      </w:r>
    </w:p>
    <w:p w:rsidR="00DB6592" w:rsidRDefault="00FD01D4">
      <w:pPr>
        <w:spacing w:line="360" w:lineRule="auto"/>
        <w:ind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评价标准：厂界执行</w:t>
      </w:r>
      <w:r>
        <w:rPr>
          <w:rFonts w:ascii="Times New Roman" w:eastAsia="宋体" w:hAnsi="Times New Roman" w:cs="Times New Roman"/>
          <w:color w:val="000000" w:themeColor="text1"/>
        </w:rPr>
        <w:t>GB3096-2008</w:t>
      </w:r>
      <w:r>
        <w:rPr>
          <w:rFonts w:ascii="Times New Roman" w:eastAsia="宋体" w:hAnsi="Times New Roman" w:cs="Times New Roman"/>
          <w:color w:val="000000" w:themeColor="text1"/>
        </w:rPr>
        <w:t>《声环境质量标准》</w:t>
      </w:r>
      <w:r>
        <w:rPr>
          <w:rFonts w:ascii="Times New Roman" w:eastAsia="宋体" w:hAnsi="Times New Roman" w:cs="Times New Roman"/>
          <w:color w:val="000000" w:themeColor="text1"/>
        </w:rPr>
        <w:t>3</w:t>
      </w:r>
      <w:r>
        <w:rPr>
          <w:rFonts w:ascii="Times New Roman" w:eastAsia="宋体" w:hAnsi="Times New Roman" w:cs="Times New Roman"/>
          <w:color w:val="000000" w:themeColor="text1"/>
        </w:rPr>
        <w:t>类标准，关心点执行</w:t>
      </w:r>
      <w:r>
        <w:rPr>
          <w:rFonts w:ascii="Times New Roman" w:eastAsia="宋体" w:hAnsi="Times New Roman" w:cs="Times New Roman"/>
          <w:color w:val="000000" w:themeColor="text1"/>
        </w:rPr>
        <w:t>GB3096-2008</w:t>
      </w:r>
      <w:r>
        <w:rPr>
          <w:rFonts w:ascii="Times New Roman" w:eastAsia="宋体" w:hAnsi="Times New Roman" w:cs="Times New Roman"/>
          <w:color w:val="000000" w:themeColor="text1"/>
        </w:rPr>
        <w:t>《声环境质量标准》</w:t>
      </w: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类标准。监测结果见表</w:t>
      </w:r>
      <w:r>
        <w:rPr>
          <w:rFonts w:ascii="Times New Roman" w:eastAsia="宋体" w:hAnsi="Times New Roman" w:cs="Times New Roman"/>
          <w:color w:val="000000" w:themeColor="text1"/>
        </w:rPr>
        <w:t>6.4-5</w:t>
      </w:r>
      <w:r>
        <w:rPr>
          <w:rFonts w:ascii="Times New Roman" w:eastAsia="宋体" w:hAnsi="Times New Roman" w:cs="Times New Roman"/>
          <w:color w:val="000000" w:themeColor="text1"/>
        </w:rPr>
        <w:t>。</w:t>
      </w:r>
    </w:p>
    <w:p w:rsidR="00DB6592" w:rsidRDefault="00DB6592">
      <w:pPr>
        <w:spacing w:line="360" w:lineRule="auto"/>
        <w:ind w:firstLine="482"/>
        <w:jc w:val="center"/>
        <w:rPr>
          <w:rFonts w:ascii="Times New Roman" w:eastAsia="宋体" w:hAnsi="Times New Roman" w:cs="Times New Roman"/>
          <w:b/>
          <w:color w:val="000000" w:themeColor="text1"/>
        </w:rPr>
      </w:pPr>
    </w:p>
    <w:p w:rsidR="00DB6592" w:rsidRDefault="00FD01D4">
      <w:pPr>
        <w:spacing w:line="360" w:lineRule="auto"/>
        <w:ind w:firstLine="482"/>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表</w:t>
      </w:r>
      <w:r>
        <w:rPr>
          <w:rFonts w:ascii="Times New Roman" w:eastAsia="宋体" w:hAnsi="Times New Roman" w:cs="Times New Roman"/>
          <w:b/>
          <w:color w:val="000000" w:themeColor="text1"/>
        </w:rPr>
        <w:t xml:space="preserve">6.4-5   </w:t>
      </w:r>
      <w:r>
        <w:rPr>
          <w:rFonts w:ascii="Times New Roman" w:eastAsia="宋体" w:hAnsi="Times New Roman" w:cs="Times New Roman"/>
          <w:b/>
          <w:color w:val="000000" w:themeColor="text1"/>
        </w:rPr>
        <w:t>噪声监测结果</w:t>
      </w:r>
      <w:r>
        <w:rPr>
          <w:rFonts w:ascii="Times New Roman" w:eastAsia="宋体" w:hAnsi="Times New Roman" w:cs="Times New Roman"/>
          <w:b/>
          <w:color w:val="000000" w:themeColor="text1"/>
        </w:rPr>
        <w:t xml:space="preserve">  </w:t>
      </w:r>
      <w:r>
        <w:rPr>
          <w:rFonts w:ascii="Times New Roman" w:eastAsia="宋体" w:hAnsi="Times New Roman" w:cs="Times New Roman"/>
          <w:b/>
          <w:color w:val="000000" w:themeColor="text1"/>
        </w:rPr>
        <w:t>单位：</w:t>
      </w:r>
      <w:r>
        <w:rPr>
          <w:rFonts w:ascii="Times New Roman" w:eastAsia="宋体" w:hAnsi="Times New Roman" w:cs="Times New Roman"/>
          <w:b/>
          <w:color w:val="000000" w:themeColor="text1"/>
        </w:rPr>
        <w:t>dB</w:t>
      </w:r>
      <w:r>
        <w:rPr>
          <w:rFonts w:ascii="Times New Roman" w:eastAsia="宋体" w:hAnsi="Times New Roman" w:cs="Times New Roman"/>
          <w:b/>
          <w:color w:val="000000" w:themeColor="text1"/>
        </w:rPr>
        <w:t>（</w:t>
      </w:r>
      <w:r>
        <w:rPr>
          <w:rFonts w:ascii="Times New Roman" w:eastAsia="宋体" w:hAnsi="Times New Roman" w:cs="Times New Roman"/>
          <w:b/>
          <w:color w:val="000000" w:themeColor="text1"/>
        </w:rPr>
        <w:t>A</w:t>
      </w:r>
      <w:r>
        <w:rPr>
          <w:rFonts w:ascii="Times New Roman" w:eastAsia="宋体" w:hAnsi="Times New Roman" w:cs="Times New Roman"/>
          <w:b/>
          <w:color w:val="000000" w:themeColor="text1"/>
        </w:rPr>
        <w:t>）</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3"/>
        <w:gridCol w:w="1200"/>
        <w:gridCol w:w="1307"/>
        <w:gridCol w:w="1077"/>
        <w:gridCol w:w="1077"/>
        <w:gridCol w:w="669"/>
        <w:gridCol w:w="667"/>
        <w:gridCol w:w="1206"/>
      </w:tblGrid>
      <w:tr w:rsidR="00DB6592">
        <w:trPr>
          <w:trHeight w:val="369"/>
          <w:tblHeader/>
          <w:jc w:val="center"/>
        </w:trPr>
        <w:tc>
          <w:tcPr>
            <w:tcW w:w="1093" w:type="dxa"/>
            <w:vMerge w:val="restart"/>
            <w:vAlign w:val="center"/>
          </w:tcPr>
          <w:p w:rsidR="00DB6592" w:rsidRDefault="00FD01D4">
            <w:pPr>
              <w:pStyle w:val="affffff8"/>
              <w:rPr>
                <w:rFonts w:ascii="Times New Roman" w:hAnsi="Times New Roman"/>
                <w:color w:val="000000" w:themeColor="text1"/>
                <w:sz w:val="21"/>
                <w:szCs w:val="21"/>
              </w:rPr>
            </w:pPr>
            <w:r>
              <w:rPr>
                <w:rFonts w:ascii="Times New Roman" w:hAnsi="Times New Roman"/>
                <w:color w:val="000000" w:themeColor="text1"/>
                <w:sz w:val="21"/>
                <w:szCs w:val="21"/>
              </w:rPr>
              <w:t>监测点位</w:t>
            </w:r>
          </w:p>
        </w:tc>
        <w:tc>
          <w:tcPr>
            <w:tcW w:w="1200" w:type="dxa"/>
            <w:vMerge w:val="restart"/>
            <w:vAlign w:val="center"/>
          </w:tcPr>
          <w:p w:rsidR="00DB6592" w:rsidRDefault="00FD01D4">
            <w:pPr>
              <w:pStyle w:val="affffff8"/>
              <w:rPr>
                <w:rFonts w:ascii="Times New Roman" w:hAnsi="Times New Roman"/>
                <w:color w:val="000000" w:themeColor="text1"/>
                <w:sz w:val="21"/>
                <w:szCs w:val="21"/>
              </w:rPr>
            </w:pPr>
            <w:r>
              <w:rPr>
                <w:rFonts w:ascii="Times New Roman" w:hAnsi="Times New Roman"/>
                <w:color w:val="000000" w:themeColor="text1"/>
                <w:sz w:val="21"/>
                <w:szCs w:val="21"/>
              </w:rPr>
              <w:t>监测时间</w:t>
            </w:r>
          </w:p>
        </w:tc>
        <w:tc>
          <w:tcPr>
            <w:tcW w:w="1307" w:type="dxa"/>
            <w:vMerge w:val="restart"/>
            <w:vAlign w:val="center"/>
          </w:tcPr>
          <w:p w:rsidR="00DB6592" w:rsidRDefault="00FD01D4">
            <w:pPr>
              <w:pStyle w:val="affffff8"/>
              <w:rPr>
                <w:rFonts w:ascii="Times New Roman" w:hAnsi="Times New Roman"/>
                <w:color w:val="000000" w:themeColor="text1"/>
                <w:sz w:val="21"/>
                <w:szCs w:val="21"/>
              </w:rPr>
            </w:pPr>
            <w:r>
              <w:rPr>
                <w:rFonts w:ascii="Times New Roman" w:hAnsi="Times New Roman"/>
                <w:color w:val="000000" w:themeColor="text1"/>
                <w:sz w:val="21"/>
                <w:szCs w:val="21"/>
              </w:rPr>
              <w:t>监测点位</w:t>
            </w:r>
          </w:p>
          <w:p w:rsidR="00DB6592" w:rsidRDefault="00FD01D4">
            <w:pPr>
              <w:pStyle w:val="affffff8"/>
              <w:rPr>
                <w:rFonts w:ascii="Times New Roman" w:hAnsi="Times New Roman"/>
                <w:color w:val="000000" w:themeColor="text1"/>
                <w:sz w:val="21"/>
                <w:szCs w:val="21"/>
              </w:rPr>
            </w:pPr>
            <w:r>
              <w:rPr>
                <w:rFonts w:ascii="Times New Roman" w:hAnsi="Times New Roman"/>
                <w:color w:val="000000" w:themeColor="text1"/>
                <w:sz w:val="21"/>
                <w:szCs w:val="21"/>
              </w:rPr>
              <w:lastRenderedPageBreak/>
              <w:t>编号及时段</w:t>
            </w:r>
          </w:p>
        </w:tc>
        <w:tc>
          <w:tcPr>
            <w:tcW w:w="2154" w:type="dxa"/>
            <w:gridSpan w:val="2"/>
            <w:vAlign w:val="center"/>
          </w:tcPr>
          <w:p w:rsidR="00DB6592" w:rsidRDefault="00FD01D4">
            <w:pPr>
              <w:pStyle w:val="affffff8"/>
              <w:rPr>
                <w:rFonts w:ascii="Times New Roman" w:hAnsi="Times New Roman"/>
                <w:color w:val="000000" w:themeColor="text1"/>
                <w:sz w:val="21"/>
                <w:szCs w:val="21"/>
              </w:rPr>
            </w:pPr>
            <w:r>
              <w:rPr>
                <w:rFonts w:ascii="Times New Roman" w:hAnsi="Times New Roman"/>
                <w:color w:val="000000" w:themeColor="text1"/>
                <w:sz w:val="21"/>
                <w:szCs w:val="21"/>
              </w:rPr>
              <w:lastRenderedPageBreak/>
              <w:t>标准值（</w:t>
            </w:r>
            <w:r>
              <w:rPr>
                <w:rFonts w:ascii="Times New Roman" w:hAnsi="Times New Roman"/>
                <w:color w:val="000000" w:themeColor="text1"/>
                <w:sz w:val="21"/>
                <w:szCs w:val="21"/>
              </w:rPr>
              <w:t>dB</w:t>
            </w:r>
            <w:r>
              <w:rPr>
                <w:rFonts w:ascii="Times New Roman" w:hAnsi="Times New Roman"/>
                <w:color w:val="000000" w:themeColor="text1"/>
                <w:sz w:val="21"/>
                <w:szCs w:val="21"/>
              </w:rPr>
              <w:t>（</w:t>
            </w:r>
            <w:r>
              <w:rPr>
                <w:rFonts w:ascii="Times New Roman" w:hAnsi="Times New Roman"/>
                <w:color w:val="000000" w:themeColor="text1"/>
                <w:sz w:val="21"/>
                <w:szCs w:val="21"/>
              </w:rPr>
              <w:t>A</w:t>
            </w:r>
            <w:r>
              <w:rPr>
                <w:rFonts w:ascii="Times New Roman" w:hAnsi="Times New Roman"/>
                <w:color w:val="000000" w:themeColor="text1"/>
                <w:sz w:val="21"/>
                <w:szCs w:val="21"/>
              </w:rPr>
              <w:t>））</w:t>
            </w:r>
          </w:p>
        </w:tc>
        <w:tc>
          <w:tcPr>
            <w:tcW w:w="2542" w:type="dxa"/>
            <w:gridSpan w:val="3"/>
            <w:vAlign w:val="center"/>
          </w:tcPr>
          <w:p w:rsidR="00DB6592" w:rsidRDefault="00FD01D4">
            <w:pPr>
              <w:pStyle w:val="affffff8"/>
              <w:rPr>
                <w:rFonts w:ascii="Times New Roman" w:hAnsi="Times New Roman"/>
                <w:color w:val="000000" w:themeColor="text1"/>
                <w:sz w:val="10"/>
                <w:szCs w:val="21"/>
              </w:rPr>
            </w:pPr>
            <w:r>
              <w:rPr>
                <w:rFonts w:ascii="Times New Roman" w:hAnsi="Times New Roman"/>
                <w:color w:val="000000" w:themeColor="text1"/>
                <w:sz w:val="21"/>
                <w:szCs w:val="21"/>
              </w:rPr>
              <w:t>监测值</w:t>
            </w:r>
            <w:r>
              <w:rPr>
                <w:rFonts w:ascii="Times New Roman" w:hAnsi="Times New Roman"/>
                <w:color w:val="000000" w:themeColor="text1"/>
                <w:sz w:val="21"/>
                <w:szCs w:val="21"/>
              </w:rPr>
              <w:t>Leq</w:t>
            </w:r>
            <w:r>
              <w:rPr>
                <w:rFonts w:ascii="Times New Roman" w:hAnsi="Times New Roman"/>
                <w:color w:val="000000" w:themeColor="text1"/>
                <w:sz w:val="21"/>
                <w:szCs w:val="21"/>
              </w:rPr>
              <w:t>（</w:t>
            </w:r>
            <w:r>
              <w:rPr>
                <w:rFonts w:ascii="Times New Roman" w:hAnsi="Times New Roman"/>
                <w:color w:val="000000" w:themeColor="text1"/>
                <w:sz w:val="21"/>
                <w:szCs w:val="21"/>
              </w:rPr>
              <w:t>dB</w:t>
            </w:r>
            <w:r>
              <w:rPr>
                <w:rFonts w:ascii="Times New Roman" w:hAnsi="Times New Roman"/>
                <w:color w:val="000000" w:themeColor="text1"/>
                <w:sz w:val="21"/>
                <w:szCs w:val="21"/>
              </w:rPr>
              <w:t>（</w:t>
            </w:r>
            <w:r>
              <w:rPr>
                <w:rFonts w:ascii="Times New Roman" w:hAnsi="Times New Roman"/>
                <w:color w:val="000000" w:themeColor="text1"/>
                <w:sz w:val="21"/>
                <w:szCs w:val="21"/>
              </w:rPr>
              <w:t>A</w:t>
            </w:r>
            <w:r>
              <w:rPr>
                <w:rFonts w:ascii="Times New Roman" w:hAnsi="Times New Roman"/>
                <w:color w:val="000000" w:themeColor="text1"/>
                <w:sz w:val="21"/>
                <w:szCs w:val="21"/>
              </w:rPr>
              <w:t>））</w:t>
            </w:r>
          </w:p>
        </w:tc>
      </w:tr>
      <w:tr w:rsidR="00DB6592">
        <w:trPr>
          <w:trHeight w:val="369"/>
          <w:tblHeader/>
          <w:jc w:val="center"/>
        </w:trPr>
        <w:tc>
          <w:tcPr>
            <w:tcW w:w="1093" w:type="dxa"/>
            <w:vMerge/>
            <w:vAlign w:val="center"/>
          </w:tcPr>
          <w:p w:rsidR="00DB6592" w:rsidRDefault="00DB6592">
            <w:pPr>
              <w:pStyle w:val="affffff8"/>
              <w:rPr>
                <w:rFonts w:ascii="Times New Roman" w:hAnsi="Times New Roman"/>
                <w:color w:val="000000" w:themeColor="text1"/>
                <w:sz w:val="21"/>
                <w:szCs w:val="21"/>
              </w:rPr>
            </w:pPr>
          </w:p>
        </w:tc>
        <w:tc>
          <w:tcPr>
            <w:tcW w:w="1200" w:type="dxa"/>
            <w:vMerge/>
            <w:vAlign w:val="center"/>
          </w:tcPr>
          <w:p w:rsidR="00DB6592" w:rsidRDefault="00DB6592">
            <w:pPr>
              <w:pStyle w:val="affffff8"/>
              <w:rPr>
                <w:rFonts w:ascii="Times New Roman" w:hAnsi="Times New Roman"/>
                <w:color w:val="000000" w:themeColor="text1"/>
                <w:sz w:val="21"/>
                <w:szCs w:val="21"/>
              </w:rPr>
            </w:pPr>
          </w:p>
        </w:tc>
        <w:tc>
          <w:tcPr>
            <w:tcW w:w="1307" w:type="dxa"/>
            <w:vMerge/>
            <w:vAlign w:val="center"/>
          </w:tcPr>
          <w:p w:rsidR="00DB6592" w:rsidRDefault="00DB6592">
            <w:pPr>
              <w:pStyle w:val="affffff8"/>
              <w:rPr>
                <w:rFonts w:ascii="Times New Roman" w:hAnsi="Times New Roman"/>
                <w:color w:val="000000" w:themeColor="text1"/>
                <w:sz w:val="21"/>
                <w:szCs w:val="21"/>
              </w:rPr>
            </w:pPr>
          </w:p>
        </w:tc>
        <w:tc>
          <w:tcPr>
            <w:tcW w:w="2154" w:type="dxa"/>
            <w:gridSpan w:val="2"/>
            <w:vAlign w:val="center"/>
          </w:tcPr>
          <w:p w:rsidR="00DB6592" w:rsidRDefault="00FD01D4">
            <w:pPr>
              <w:pStyle w:val="affffff8"/>
              <w:rPr>
                <w:rFonts w:ascii="Times New Roman" w:hAnsi="Times New Roman"/>
                <w:color w:val="000000" w:themeColor="text1"/>
                <w:sz w:val="21"/>
                <w:szCs w:val="21"/>
              </w:rPr>
            </w:pPr>
            <w:r>
              <w:rPr>
                <w:rFonts w:ascii="Times New Roman" w:hAnsi="Times New Roman"/>
                <w:color w:val="000000" w:themeColor="text1"/>
                <w:sz w:val="21"/>
                <w:szCs w:val="21"/>
              </w:rPr>
              <w:t>Leq</w:t>
            </w:r>
          </w:p>
        </w:tc>
        <w:tc>
          <w:tcPr>
            <w:tcW w:w="1336" w:type="dxa"/>
            <w:gridSpan w:val="2"/>
            <w:vAlign w:val="center"/>
          </w:tcPr>
          <w:p w:rsidR="00DB6592" w:rsidRDefault="00FD01D4">
            <w:pPr>
              <w:pStyle w:val="affffff8"/>
              <w:rPr>
                <w:rFonts w:ascii="Times New Roman" w:hAnsi="Times New Roman"/>
                <w:color w:val="000000" w:themeColor="text1"/>
                <w:sz w:val="21"/>
                <w:szCs w:val="21"/>
              </w:rPr>
            </w:pPr>
            <w:r>
              <w:rPr>
                <w:rFonts w:ascii="Times New Roman" w:hAnsi="Times New Roman"/>
                <w:color w:val="000000" w:themeColor="text1"/>
                <w:sz w:val="21"/>
                <w:szCs w:val="21"/>
              </w:rPr>
              <w:t>Leq</w:t>
            </w:r>
          </w:p>
        </w:tc>
        <w:tc>
          <w:tcPr>
            <w:tcW w:w="1206" w:type="dxa"/>
            <w:vMerge w:val="restart"/>
            <w:vAlign w:val="center"/>
          </w:tcPr>
          <w:p w:rsidR="00DB6592" w:rsidRDefault="00FD01D4">
            <w:pPr>
              <w:pStyle w:val="affffff8"/>
              <w:rPr>
                <w:rFonts w:ascii="Times New Roman" w:hAnsi="Times New Roman"/>
                <w:color w:val="000000" w:themeColor="text1"/>
                <w:sz w:val="21"/>
                <w:szCs w:val="21"/>
              </w:rPr>
            </w:pPr>
            <w:r>
              <w:rPr>
                <w:rFonts w:ascii="Times New Roman" w:hAnsi="Times New Roman"/>
                <w:color w:val="000000" w:themeColor="text1"/>
                <w:sz w:val="21"/>
                <w:szCs w:val="21"/>
              </w:rPr>
              <w:t>声源</w:t>
            </w:r>
          </w:p>
        </w:tc>
      </w:tr>
      <w:tr w:rsidR="00DB6592">
        <w:trPr>
          <w:trHeight w:val="369"/>
          <w:tblHeader/>
          <w:jc w:val="center"/>
        </w:trPr>
        <w:tc>
          <w:tcPr>
            <w:tcW w:w="1093" w:type="dxa"/>
            <w:vMerge/>
            <w:vAlign w:val="center"/>
          </w:tcPr>
          <w:p w:rsidR="00DB6592" w:rsidRDefault="00DB6592">
            <w:pPr>
              <w:pStyle w:val="affffff8"/>
              <w:rPr>
                <w:rFonts w:ascii="Times New Roman" w:hAnsi="Times New Roman"/>
                <w:color w:val="000000" w:themeColor="text1"/>
                <w:sz w:val="21"/>
                <w:szCs w:val="21"/>
              </w:rPr>
            </w:pPr>
          </w:p>
        </w:tc>
        <w:tc>
          <w:tcPr>
            <w:tcW w:w="1200" w:type="dxa"/>
            <w:vMerge/>
            <w:vAlign w:val="center"/>
          </w:tcPr>
          <w:p w:rsidR="00DB6592" w:rsidRDefault="00DB6592">
            <w:pPr>
              <w:pStyle w:val="affffff8"/>
              <w:rPr>
                <w:rFonts w:ascii="Times New Roman" w:hAnsi="Times New Roman"/>
                <w:color w:val="000000" w:themeColor="text1"/>
                <w:sz w:val="21"/>
                <w:szCs w:val="21"/>
              </w:rPr>
            </w:pPr>
          </w:p>
        </w:tc>
        <w:tc>
          <w:tcPr>
            <w:tcW w:w="1307" w:type="dxa"/>
            <w:vMerge/>
            <w:vAlign w:val="center"/>
          </w:tcPr>
          <w:p w:rsidR="00DB6592" w:rsidRDefault="00DB6592">
            <w:pPr>
              <w:pStyle w:val="affffff8"/>
              <w:rPr>
                <w:rFonts w:ascii="Times New Roman" w:hAnsi="Times New Roman"/>
                <w:color w:val="000000" w:themeColor="text1"/>
                <w:sz w:val="21"/>
                <w:szCs w:val="21"/>
              </w:rPr>
            </w:pPr>
          </w:p>
        </w:tc>
        <w:tc>
          <w:tcPr>
            <w:tcW w:w="1077" w:type="dxa"/>
            <w:vAlign w:val="center"/>
          </w:tcPr>
          <w:p w:rsidR="00DB6592" w:rsidRDefault="00FD01D4">
            <w:pPr>
              <w:pStyle w:val="affffff8"/>
              <w:rPr>
                <w:rFonts w:ascii="Times New Roman" w:hAnsi="Times New Roman"/>
                <w:color w:val="000000" w:themeColor="text1"/>
                <w:sz w:val="21"/>
                <w:szCs w:val="21"/>
              </w:rPr>
            </w:pPr>
            <w:r>
              <w:rPr>
                <w:rFonts w:ascii="Times New Roman" w:hAnsi="Times New Roman"/>
                <w:color w:val="000000" w:themeColor="text1"/>
                <w:sz w:val="21"/>
                <w:szCs w:val="21"/>
              </w:rPr>
              <w:t>昼</w:t>
            </w:r>
          </w:p>
        </w:tc>
        <w:tc>
          <w:tcPr>
            <w:tcW w:w="1077" w:type="dxa"/>
            <w:vAlign w:val="center"/>
          </w:tcPr>
          <w:p w:rsidR="00DB6592" w:rsidRDefault="00FD01D4">
            <w:pPr>
              <w:pStyle w:val="affffff8"/>
              <w:rPr>
                <w:rFonts w:ascii="Times New Roman" w:hAnsi="Times New Roman"/>
                <w:color w:val="000000" w:themeColor="text1"/>
                <w:sz w:val="21"/>
                <w:szCs w:val="21"/>
              </w:rPr>
            </w:pPr>
            <w:r>
              <w:rPr>
                <w:rFonts w:ascii="Times New Roman" w:hAnsi="Times New Roman"/>
                <w:color w:val="000000" w:themeColor="text1"/>
                <w:sz w:val="21"/>
                <w:szCs w:val="21"/>
              </w:rPr>
              <w:t>夜</w:t>
            </w:r>
          </w:p>
        </w:tc>
        <w:tc>
          <w:tcPr>
            <w:tcW w:w="669" w:type="dxa"/>
            <w:vAlign w:val="center"/>
          </w:tcPr>
          <w:p w:rsidR="00DB6592" w:rsidRDefault="00FD01D4">
            <w:pPr>
              <w:pStyle w:val="affffff8"/>
              <w:rPr>
                <w:rFonts w:ascii="Times New Roman" w:hAnsi="Times New Roman"/>
                <w:color w:val="000000" w:themeColor="text1"/>
                <w:sz w:val="21"/>
                <w:szCs w:val="21"/>
              </w:rPr>
            </w:pPr>
            <w:r>
              <w:rPr>
                <w:rFonts w:ascii="Times New Roman" w:hAnsi="Times New Roman"/>
                <w:color w:val="000000" w:themeColor="text1"/>
                <w:sz w:val="21"/>
                <w:szCs w:val="21"/>
              </w:rPr>
              <w:t>昼</w:t>
            </w:r>
          </w:p>
        </w:tc>
        <w:tc>
          <w:tcPr>
            <w:tcW w:w="667" w:type="dxa"/>
            <w:vAlign w:val="center"/>
          </w:tcPr>
          <w:p w:rsidR="00DB6592" w:rsidRDefault="00FD01D4">
            <w:pPr>
              <w:pStyle w:val="affffff8"/>
              <w:rPr>
                <w:rFonts w:ascii="Times New Roman" w:hAnsi="Times New Roman"/>
                <w:color w:val="000000" w:themeColor="text1"/>
                <w:sz w:val="21"/>
                <w:szCs w:val="21"/>
              </w:rPr>
            </w:pPr>
            <w:r>
              <w:rPr>
                <w:rFonts w:ascii="Times New Roman" w:hAnsi="Times New Roman"/>
                <w:color w:val="000000" w:themeColor="text1"/>
                <w:sz w:val="21"/>
                <w:szCs w:val="21"/>
              </w:rPr>
              <w:t>夜</w:t>
            </w:r>
          </w:p>
        </w:tc>
        <w:tc>
          <w:tcPr>
            <w:tcW w:w="1206" w:type="dxa"/>
            <w:vMerge/>
            <w:vAlign w:val="center"/>
          </w:tcPr>
          <w:p w:rsidR="00DB6592" w:rsidRDefault="00DB6592">
            <w:pPr>
              <w:pStyle w:val="affffff8"/>
              <w:rPr>
                <w:rFonts w:ascii="Times New Roman" w:hAnsi="Times New Roman"/>
                <w:color w:val="000000" w:themeColor="text1"/>
                <w:sz w:val="21"/>
                <w:szCs w:val="21"/>
              </w:rPr>
            </w:pPr>
          </w:p>
        </w:tc>
      </w:tr>
      <w:tr w:rsidR="00DB6592">
        <w:trPr>
          <w:trHeight w:val="369"/>
          <w:jc w:val="center"/>
        </w:trPr>
        <w:tc>
          <w:tcPr>
            <w:tcW w:w="1093" w:type="dxa"/>
            <w:vMerge w:val="restart"/>
            <w:vAlign w:val="center"/>
          </w:tcPr>
          <w:p w:rsidR="00DB6592" w:rsidRDefault="00FD01D4">
            <w:pPr>
              <w:pStyle w:val="affffff8"/>
              <w:rPr>
                <w:rFonts w:ascii="Times New Roman" w:hAnsi="Times New Roman"/>
                <w:color w:val="000000" w:themeColor="text1"/>
                <w:sz w:val="21"/>
                <w:szCs w:val="21"/>
              </w:rPr>
            </w:pPr>
            <w:r>
              <w:rPr>
                <w:rFonts w:ascii="Times New Roman" w:hAnsi="Times New Roman"/>
                <w:color w:val="000000" w:themeColor="text1"/>
                <w:sz w:val="21"/>
                <w:szCs w:val="21"/>
              </w:rPr>
              <w:t>南厂界外</w:t>
            </w:r>
          </w:p>
        </w:tc>
        <w:tc>
          <w:tcPr>
            <w:tcW w:w="1200" w:type="dxa"/>
            <w:vAlign w:val="center"/>
          </w:tcPr>
          <w:p w:rsidR="00DB6592" w:rsidRDefault="00FD01D4">
            <w:pPr>
              <w:pStyle w:val="affffff8"/>
              <w:rPr>
                <w:rFonts w:ascii="Times New Roman" w:hAnsi="Times New Roman"/>
                <w:color w:val="000000" w:themeColor="text1"/>
                <w:sz w:val="21"/>
                <w:szCs w:val="21"/>
              </w:rPr>
            </w:pPr>
            <w:r>
              <w:rPr>
                <w:rFonts w:ascii="Times New Roman" w:hAnsi="Times New Roman"/>
                <w:color w:val="000000" w:themeColor="text1"/>
                <w:sz w:val="21"/>
                <w:szCs w:val="21"/>
              </w:rPr>
              <w:t>2018.11.06</w:t>
            </w:r>
          </w:p>
        </w:tc>
        <w:tc>
          <w:tcPr>
            <w:tcW w:w="1307" w:type="dxa"/>
            <w:vAlign w:val="center"/>
          </w:tcPr>
          <w:p w:rsidR="00DB6592" w:rsidRDefault="00FD01D4">
            <w:pPr>
              <w:pStyle w:val="affffff8"/>
              <w:rPr>
                <w:rFonts w:ascii="Times New Roman" w:hAnsi="Times New Roman"/>
                <w:color w:val="000000" w:themeColor="text1"/>
                <w:sz w:val="21"/>
                <w:szCs w:val="21"/>
              </w:rPr>
            </w:pPr>
            <w:r>
              <w:rPr>
                <w:rFonts w:ascii="Times New Roman" w:hAnsi="Times New Roman"/>
                <w:color w:val="000000" w:themeColor="text1"/>
                <w:sz w:val="21"/>
                <w:szCs w:val="21"/>
              </w:rPr>
              <w:t>1Z01</w:t>
            </w:r>
          </w:p>
        </w:tc>
        <w:tc>
          <w:tcPr>
            <w:tcW w:w="1077" w:type="dxa"/>
            <w:vMerge w:val="restart"/>
            <w:vAlign w:val="center"/>
          </w:tcPr>
          <w:p w:rsidR="00DB6592" w:rsidRDefault="00FD01D4">
            <w:pPr>
              <w:pStyle w:val="affffff8"/>
              <w:rPr>
                <w:rFonts w:ascii="Times New Roman" w:hAnsi="Times New Roman"/>
                <w:color w:val="000000" w:themeColor="text1"/>
                <w:sz w:val="21"/>
                <w:szCs w:val="21"/>
              </w:rPr>
            </w:pPr>
            <w:r>
              <w:rPr>
                <w:rFonts w:ascii="Times New Roman" w:hAnsi="Times New Roman"/>
                <w:color w:val="000000" w:themeColor="text1"/>
                <w:sz w:val="21"/>
                <w:szCs w:val="21"/>
              </w:rPr>
              <w:t>65</w:t>
            </w:r>
          </w:p>
        </w:tc>
        <w:tc>
          <w:tcPr>
            <w:tcW w:w="1077" w:type="dxa"/>
            <w:vMerge w:val="restart"/>
            <w:vAlign w:val="center"/>
          </w:tcPr>
          <w:p w:rsidR="00DB6592" w:rsidRDefault="00FD01D4">
            <w:pPr>
              <w:pStyle w:val="affffff8"/>
              <w:rPr>
                <w:rFonts w:ascii="Times New Roman" w:hAnsi="Times New Roman"/>
                <w:color w:val="000000" w:themeColor="text1"/>
                <w:sz w:val="21"/>
                <w:szCs w:val="21"/>
              </w:rPr>
            </w:pPr>
            <w:r>
              <w:rPr>
                <w:rFonts w:ascii="Times New Roman" w:hAnsi="Times New Roman"/>
                <w:color w:val="000000" w:themeColor="text1"/>
                <w:sz w:val="21"/>
                <w:szCs w:val="21"/>
              </w:rPr>
              <w:t>55</w:t>
            </w:r>
          </w:p>
        </w:tc>
        <w:tc>
          <w:tcPr>
            <w:tcW w:w="669" w:type="dxa"/>
            <w:vAlign w:val="center"/>
          </w:tcPr>
          <w:p w:rsidR="00DB6592" w:rsidRDefault="00FD01D4">
            <w:pPr>
              <w:pStyle w:val="affffff8"/>
              <w:rPr>
                <w:rFonts w:ascii="Times New Roman" w:hAnsi="Times New Roman"/>
                <w:color w:val="000000" w:themeColor="text1"/>
                <w:sz w:val="21"/>
                <w:szCs w:val="21"/>
              </w:rPr>
            </w:pPr>
            <w:r>
              <w:rPr>
                <w:rFonts w:ascii="Times New Roman" w:hAnsi="Times New Roman"/>
                <w:color w:val="000000" w:themeColor="text1"/>
                <w:sz w:val="21"/>
                <w:szCs w:val="21"/>
              </w:rPr>
              <w:t>51.2</w:t>
            </w:r>
          </w:p>
        </w:tc>
        <w:tc>
          <w:tcPr>
            <w:tcW w:w="667" w:type="dxa"/>
            <w:vAlign w:val="center"/>
          </w:tcPr>
          <w:p w:rsidR="00DB6592" w:rsidRDefault="00FD01D4">
            <w:pPr>
              <w:pStyle w:val="affffff8"/>
              <w:rPr>
                <w:rFonts w:ascii="Times New Roman" w:hAnsi="Times New Roman"/>
                <w:color w:val="000000" w:themeColor="text1"/>
                <w:sz w:val="21"/>
                <w:szCs w:val="21"/>
              </w:rPr>
            </w:pPr>
            <w:r>
              <w:rPr>
                <w:rFonts w:ascii="Times New Roman" w:hAnsi="Times New Roman"/>
                <w:color w:val="000000" w:themeColor="text1"/>
                <w:sz w:val="21"/>
                <w:szCs w:val="21"/>
              </w:rPr>
              <w:t>44.9</w:t>
            </w:r>
          </w:p>
        </w:tc>
        <w:tc>
          <w:tcPr>
            <w:tcW w:w="1206" w:type="dxa"/>
            <w:vAlign w:val="center"/>
          </w:tcPr>
          <w:p w:rsidR="00DB6592" w:rsidRDefault="00FD01D4">
            <w:pPr>
              <w:pStyle w:val="affffff8"/>
              <w:rPr>
                <w:rFonts w:ascii="Times New Roman" w:hAnsi="Times New Roman"/>
                <w:color w:val="000000" w:themeColor="text1"/>
                <w:sz w:val="21"/>
                <w:szCs w:val="21"/>
              </w:rPr>
            </w:pPr>
            <w:r>
              <w:rPr>
                <w:rFonts w:ascii="Times New Roman" w:hAnsi="Times New Roman"/>
                <w:color w:val="000000" w:themeColor="text1"/>
                <w:sz w:val="21"/>
                <w:szCs w:val="21"/>
              </w:rPr>
              <w:t>社会生活</w:t>
            </w:r>
          </w:p>
        </w:tc>
      </w:tr>
      <w:tr w:rsidR="00DB6592">
        <w:trPr>
          <w:trHeight w:val="369"/>
          <w:jc w:val="center"/>
        </w:trPr>
        <w:tc>
          <w:tcPr>
            <w:tcW w:w="1093" w:type="dxa"/>
            <w:vMerge/>
            <w:vAlign w:val="center"/>
          </w:tcPr>
          <w:p w:rsidR="00DB6592" w:rsidRDefault="00DB6592">
            <w:pPr>
              <w:pStyle w:val="affffff8"/>
              <w:rPr>
                <w:rFonts w:ascii="Times New Roman" w:hAnsi="Times New Roman"/>
                <w:color w:val="000000" w:themeColor="text1"/>
                <w:sz w:val="21"/>
                <w:szCs w:val="21"/>
              </w:rPr>
            </w:pPr>
          </w:p>
        </w:tc>
        <w:tc>
          <w:tcPr>
            <w:tcW w:w="1200" w:type="dxa"/>
            <w:vAlign w:val="center"/>
          </w:tcPr>
          <w:p w:rsidR="00DB6592" w:rsidRDefault="00FD01D4">
            <w:pPr>
              <w:pStyle w:val="affffff8"/>
              <w:rPr>
                <w:rFonts w:ascii="Times New Roman" w:hAnsi="Times New Roman"/>
                <w:color w:val="000000" w:themeColor="text1"/>
                <w:sz w:val="21"/>
                <w:szCs w:val="21"/>
              </w:rPr>
            </w:pPr>
            <w:r>
              <w:rPr>
                <w:rFonts w:ascii="Times New Roman" w:hAnsi="Times New Roman"/>
                <w:color w:val="000000" w:themeColor="text1"/>
                <w:sz w:val="21"/>
                <w:szCs w:val="21"/>
              </w:rPr>
              <w:t>2018.11.07</w:t>
            </w:r>
          </w:p>
        </w:tc>
        <w:tc>
          <w:tcPr>
            <w:tcW w:w="1307" w:type="dxa"/>
            <w:vAlign w:val="center"/>
          </w:tcPr>
          <w:p w:rsidR="00DB6592" w:rsidRDefault="00FD01D4">
            <w:pPr>
              <w:pStyle w:val="affffff8"/>
              <w:rPr>
                <w:rFonts w:ascii="Times New Roman" w:hAnsi="Times New Roman"/>
                <w:color w:val="000000" w:themeColor="text1"/>
                <w:sz w:val="21"/>
                <w:szCs w:val="21"/>
              </w:rPr>
            </w:pPr>
            <w:r>
              <w:rPr>
                <w:rFonts w:ascii="Times New Roman" w:hAnsi="Times New Roman"/>
                <w:color w:val="000000" w:themeColor="text1"/>
                <w:sz w:val="21"/>
                <w:szCs w:val="21"/>
              </w:rPr>
              <w:t>2Z01</w:t>
            </w:r>
          </w:p>
        </w:tc>
        <w:tc>
          <w:tcPr>
            <w:tcW w:w="1077" w:type="dxa"/>
            <w:vMerge/>
            <w:vAlign w:val="center"/>
          </w:tcPr>
          <w:p w:rsidR="00DB6592" w:rsidRDefault="00DB6592">
            <w:pPr>
              <w:pStyle w:val="affffff8"/>
              <w:rPr>
                <w:rFonts w:ascii="Times New Roman" w:hAnsi="Times New Roman"/>
                <w:color w:val="000000" w:themeColor="text1"/>
                <w:sz w:val="21"/>
                <w:szCs w:val="21"/>
              </w:rPr>
            </w:pPr>
          </w:p>
        </w:tc>
        <w:tc>
          <w:tcPr>
            <w:tcW w:w="1077" w:type="dxa"/>
            <w:vMerge/>
            <w:vAlign w:val="center"/>
          </w:tcPr>
          <w:p w:rsidR="00DB6592" w:rsidRDefault="00DB6592">
            <w:pPr>
              <w:pStyle w:val="affffff8"/>
              <w:rPr>
                <w:rFonts w:ascii="Times New Roman" w:hAnsi="Times New Roman"/>
                <w:color w:val="000000" w:themeColor="text1"/>
                <w:sz w:val="21"/>
                <w:szCs w:val="21"/>
              </w:rPr>
            </w:pPr>
          </w:p>
        </w:tc>
        <w:tc>
          <w:tcPr>
            <w:tcW w:w="669" w:type="dxa"/>
            <w:vAlign w:val="center"/>
          </w:tcPr>
          <w:p w:rsidR="00DB6592" w:rsidRDefault="00FD01D4">
            <w:pPr>
              <w:pStyle w:val="affffff8"/>
              <w:rPr>
                <w:rFonts w:ascii="Times New Roman" w:hAnsi="Times New Roman"/>
                <w:color w:val="000000" w:themeColor="text1"/>
                <w:sz w:val="21"/>
                <w:szCs w:val="21"/>
              </w:rPr>
            </w:pPr>
            <w:r>
              <w:rPr>
                <w:rFonts w:ascii="Times New Roman" w:hAnsi="Times New Roman"/>
                <w:color w:val="000000" w:themeColor="text1"/>
                <w:sz w:val="21"/>
                <w:szCs w:val="21"/>
              </w:rPr>
              <w:t>50.7</w:t>
            </w:r>
          </w:p>
        </w:tc>
        <w:tc>
          <w:tcPr>
            <w:tcW w:w="667" w:type="dxa"/>
            <w:vAlign w:val="center"/>
          </w:tcPr>
          <w:p w:rsidR="00DB6592" w:rsidRDefault="00FD01D4">
            <w:pPr>
              <w:pStyle w:val="affffff8"/>
              <w:rPr>
                <w:rFonts w:ascii="Times New Roman" w:hAnsi="Times New Roman"/>
                <w:color w:val="000000" w:themeColor="text1"/>
                <w:sz w:val="21"/>
                <w:szCs w:val="21"/>
              </w:rPr>
            </w:pPr>
            <w:r>
              <w:rPr>
                <w:rFonts w:ascii="Times New Roman" w:hAnsi="Times New Roman"/>
                <w:color w:val="000000" w:themeColor="text1"/>
                <w:sz w:val="21"/>
                <w:szCs w:val="21"/>
              </w:rPr>
              <w:t>45.4</w:t>
            </w:r>
          </w:p>
        </w:tc>
        <w:tc>
          <w:tcPr>
            <w:tcW w:w="1206" w:type="dxa"/>
            <w:vAlign w:val="center"/>
          </w:tcPr>
          <w:p w:rsidR="00DB6592" w:rsidRDefault="00FD01D4">
            <w:pPr>
              <w:pStyle w:val="affffff8"/>
              <w:rPr>
                <w:rFonts w:ascii="Times New Roman" w:hAnsi="Times New Roman"/>
                <w:color w:val="000000" w:themeColor="text1"/>
                <w:sz w:val="21"/>
                <w:szCs w:val="21"/>
              </w:rPr>
            </w:pPr>
            <w:r>
              <w:rPr>
                <w:rFonts w:ascii="Times New Roman" w:hAnsi="Times New Roman"/>
                <w:color w:val="000000" w:themeColor="text1"/>
                <w:sz w:val="21"/>
                <w:szCs w:val="21"/>
              </w:rPr>
              <w:t>社会生活</w:t>
            </w:r>
          </w:p>
        </w:tc>
      </w:tr>
    </w:tbl>
    <w:p w:rsidR="00DB6592" w:rsidRDefault="00FD01D4">
      <w:pPr>
        <w:ind w:firstLine="480"/>
        <w:rPr>
          <w:rFonts w:ascii="Times New Roman" w:eastAsia="宋体" w:hAnsi="Times New Roman" w:cs="Times New Roman"/>
          <w:b/>
          <w:color w:val="000000" w:themeColor="text1"/>
          <w:sz w:val="28"/>
        </w:rPr>
      </w:pPr>
      <w:r>
        <w:rPr>
          <w:rFonts w:ascii="Times New Roman" w:eastAsia="宋体" w:hAnsi="Times New Roman" w:cs="Times New Roman"/>
          <w:color w:val="000000" w:themeColor="text1"/>
        </w:rPr>
        <w:t>从监测结果看，厂界外背景声环境质量较好，达到</w:t>
      </w: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类功能区标准。</w:t>
      </w:r>
    </w:p>
    <w:p w:rsidR="00DB6592" w:rsidRDefault="00FD01D4">
      <w:pPr>
        <w:pStyle w:val="13"/>
        <w:spacing w:before="240" w:after="240" w:line="520" w:lineRule="exact"/>
        <w:jc w:val="left"/>
        <w:rPr>
          <w:rFonts w:ascii="Times New Roman" w:eastAsia="宋体" w:hAnsi="Times New Roman" w:cs="Times New Roman"/>
          <w:color w:val="000000" w:themeColor="text1"/>
        </w:rPr>
      </w:pPr>
      <w:bookmarkStart w:id="188" w:name="_Toc529020022"/>
      <w:bookmarkStart w:id="189" w:name="_Toc529021128"/>
      <w:bookmarkStart w:id="190" w:name="_Toc529024217"/>
      <w:bookmarkStart w:id="191" w:name="_Toc513125322"/>
      <w:bookmarkStart w:id="192" w:name="_Toc513125328"/>
      <w:r>
        <w:rPr>
          <w:rFonts w:ascii="Times New Roman" w:eastAsia="宋体" w:hAnsi="Times New Roman" w:cs="Times New Roman"/>
          <w:color w:val="000000" w:themeColor="text1"/>
        </w:rPr>
        <w:t>7</w:t>
      </w:r>
      <w:r>
        <w:rPr>
          <w:rFonts w:ascii="Times New Roman" w:eastAsia="宋体" w:hAnsi="Times New Roman" w:cs="Times New Roman"/>
          <w:color w:val="000000" w:themeColor="text1"/>
        </w:rPr>
        <w:t>施工期环境影响分析</w:t>
      </w:r>
      <w:bookmarkEnd w:id="188"/>
      <w:bookmarkEnd w:id="189"/>
      <w:bookmarkEnd w:id="190"/>
      <w:bookmarkEnd w:id="191"/>
    </w:p>
    <w:p w:rsidR="00DB6592" w:rsidRDefault="00FD01D4">
      <w:pPr>
        <w:pStyle w:val="20"/>
        <w:spacing w:before="120" w:after="120" w:line="360" w:lineRule="auto"/>
        <w:rPr>
          <w:rFonts w:ascii="Times New Roman" w:eastAsia="宋体" w:hAnsi="Times New Roman" w:cs="Times New Roman"/>
          <w:color w:val="000000" w:themeColor="text1"/>
          <w:sz w:val="30"/>
          <w:szCs w:val="30"/>
        </w:rPr>
      </w:pPr>
      <w:bookmarkStart w:id="193" w:name="5.1.1施工期环境空气影响分析"/>
      <w:bookmarkStart w:id="194" w:name="_bookmark131"/>
      <w:bookmarkStart w:id="195" w:name="_Toc529024218"/>
      <w:bookmarkStart w:id="196" w:name="_Toc529020023"/>
      <w:bookmarkStart w:id="197" w:name="_Toc513125323"/>
      <w:bookmarkStart w:id="198" w:name="_Toc529021129"/>
      <w:bookmarkEnd w:id="193"/>
      <w:bookmarkEnd w:id="194"/>
      <w:r>
        <w:rPr>
          <w:rFonts w:ascii="Times New Roman" w:eastAsia="宋体" w:hAnsi="Times New Roman" w:cs="Times New Roman"/>
          <w:color w:val="000000" w:themeColor="text1"/>
          <w:sz w:val="30"/>
          <w:szCs w:val="30"/>
        </w:rPr>
        <w:t>7.1</w:t>
      </w:r>
      <w:r>
        <w:rPr>
          <w:rFonts w:ascii="Times New Roman" w:eastAsia="宋体" w:hAnsi="Times New Roman" w:cs="Times New Roman"/>
          <w:color w:val="000000" w:themeColor="text1"/>
          <w:sz w:val="30"/>
          <w:szCs w:val="30"/>
        </w:rPr>
        <w:t>环境空气影响分析</w:t>
      </w:r>
      <w:bookmarkEnd w:id="195"/>
      <w:bookmarkEnd w:id="196"/>
      <w:bookmarkEnd w:id="197"/>
      <w:bookmarkEnd w:id="198"/>
      <w:r>
        <w:rPr>
          <w:rFonts w:ascii="Times New Roman" w:eastAsia="宋体" w:hAnsi="Times New Roman" w:cs="Times New Roman"/>
          <w:color w:val="000000" w:themeColor="text1"/>
          <w:sz w:val="30"/>
          <w:szCs w:val="30"/>
        </w:rPr>
        <w:t xml:space="preserve"> </w:t>
      </w:r>
    </w:p>
    <w:p w:rsidR="00DB6592" w:rsidRDefault="00FD01D4">
      <w:pPr>
        <w:pStyle w:val="32"/>
        <w:spacing w:before="0" w:after="0" w:line="415" w:lineRule="auto"/>
        <w:rPr>
          <w:rFonts w:ascii="Times New Roman" w:eastAsia="宋体" w:hAnsi="Times New Roman" w:cs="Times New Roman"/>
          <w:color w:val="000000" w:themeColor="text1"/>
          <w:sz w:val="28"/>
        </w:rPr>
      </w:pPr>
      <w:r>
        <w:rPr>
          <w:rFonts w:ascii="Times New Roman" w:eastAsia="宋体" w:hAnsi="Times New Roman" w:cs="Times New Roman" w:hint="eastAsia"/>
          <w:color w:val="000000" w:themeColor="text1"/>
          <w:sz w:val="28"/>
        </w:rPr>
        <w:t>7</w:t>
      </w:r>
      <w:r>
        <w:rPr>
          <w:rFonts w:ascii="Times New Roman" w:eastAsia="宋体" w:hAnsi="Times New Roman" w:cs="Times New Roman"/>
          <w:color w:val="000000" w:themeColor="text1"/>
          <w:sz w:val="28"/>
        </w:rPr>
        <w:t>.1.1</w:t>
      </w:r>
      <w:r>
        <w:rPr>
          <w:rFonts w:ascii="Times New Roman" w:eastAsia="宋体" w:hAnsi="Times New Roman" w:cs="Times New Roman"/>
          <w:color w:val="000000" w:themeColor="text1"/>
          <w:sz w:val="28"/>
        </w:rPr>
        <w:t>施工期扬尘对环境的影响分析</w:t>
      </w:r>
    </w:p>
    <w:p w:rsidR="00DB6592" w:rsidRDefault="00FD01D4">
      <w:pPr>
        <w:spacing w:line="360" w:lineRule="auto"/>
        <w:ind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施工期对区域大气环境的影响主要是地面扬尘污染，污染因子为总悬浮颗粒物，扬尘以无组织排放的形式，借助风力在施工现场引起空气环境</w:t>
      </w:r>
      <w:r>
        <w:rPr>
          <w:rFonts w:ascii="Times New Roman" w:eastAsia="宋体" w:hAnsi="Times New Roman" w:cs="Times New Roman"/>
          <w:color w:val="000000" w:themeColor="text1"/>
        </w:rPr>
        <w:t>TSP</w:t>
      </w:r>
      <w:r>
        <w:rPr>
          <w:rFonts w:ascii="Times New Roman" w:eastAsia="宋体" w:hAnsi="Times New Roman" w:cs="Times New Roman"/>
          <w:color w:val="000000" w:themeColor="text1"/>
        </w:rPr>
        <w:t>指标升高。建设施工中，基地开挖、场地平整、材料运输和装卸、场内道路修筑等过程中，都将产生施工扬尘污染施工环境；</w:t>
      </w:r>
    </w:p>
    <w:p w:rsidR="00DB6592" w:rsidRDefault="00FD01D4">
      <w:pPr>
        <w:spacing w:line="360" w:lineRule="auto"/>
        <w:ind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由于施工扬尘为施工期间主要污染物之一，为减小施工扬尘对大寨村区域环境空气质量及景观的影响，将采取如下防治措施：</w:t>
      </w:r>
    </w:p>
    <w:p w:rsidR="00DB6592" w:rsidRDefault="00FD01D4">
      <w:pPr>
        <w:spacing w:line="360" w:lineRule="auto"/>
        <w:ind w:firstLine="480"/>
        <w:rPr>
          <w:rFonts w:ascii="Times New Roman" w:eastAsia="宋体" w:hAnsi="Times New Roman" w:cs="Times New Roman"/>
          <w:color w:val="000000" w:themeColor="text1"/>
        </w:rPr>
      </w:pPr>
      <w:r>
        <w:rPr>
          <w:rFonts w:ascii="宋体" w:eastAsia="宋体" w:hAnsi="宋体" w:cs="宋体" w:hint="eastAsia"/>
          <w:color w:val="000000" w:themeColor="text1"/>
        </w:rPr>
        <w:t>①</w:t>
      </w:r>
      <w:r>
        <w:rPr>
          <w:rFonts w:ascii="Times New Roman" w:eastAsia="宋体" w:hAnsi="Times New Roman" w:cs="Times New Roman"/>
          <w:color w:val="000000" w:themeColor="text1"/>
        </w:rPr>
        <w:t>施工场地内定期洒水，以有效防止施工过程产生的扬尘和因风力作用地面产生的扬尘。在干燥风大时，建议加大洒水量及洒水频次，以减轻施工扬尘对周边的影响。</w:t>
      </w:r>
    </w:p>
    <w:p w:rsidR="00DB6592" w:rsidRDefault="00FD01D4">
      <w:pPr>
        <w:spacing w:line="360" w:lineRule="auto"/>
        <w:ind w:firstLine="480"/>
        <w:rPr>
          <w:rFonts w:ascii="Times New Roman" w:eastAsia="宋体" w:hAnsi="Times New Roman" w:cs="Times New Roman"/>
          <w:color w:val="000000" w:themeColor="text1"/>
        </w:rPr>
      </w:pPr>
      <w:r>
        <w:rPr>
          <w:rFonts w:ascii="宋体" w:eastAsia="宋体" w:hAnsi="宋体" w:cs="宋体" w:hint="eastAsia"/>
          <w:color w:val="000000" w:themeColor="text1"/>
        </w:rPr>
        <w:t>②</w:t>
      </w:r>
      <w:r>
        <w:rPr>
          <w:rFonts w:ascii="Times New Roman" w:eastAsia="宋体" w:hAnsi="Times New Roman" w:cs="Times New Roman"/>
          <w:color w:val="000000" w:themeColor="text1"/>
        </w:rPr>
        <w:t>砂、石料等建筑材料应集中堆存，并设置临时覆盖和临时围拦，避免易产生扬尘的物料露天堆放，减少扬尘。</w:t>
      </w:r>
    </w:p>
    <w:p w:rsidR="00DB6592" w:rsidRDefault="00FD01D4">
      <w:pPr>
        <w:spacing w:line="360" w:lineRule="auto"/>
        <w:ind w:firstLine="480"/>
        <w:rPr>
          <w:rFonts w:ascii="Times New Roman" w:eastAsia="宋体" w:hAnsi="Times New Roman" w:cs="Times New Roman"/>
          <w:color w:val="000000" w:themeColor="text1"/>
        </w:rPr>
      </w:pPr>
      <w:r>
        <w:rPr>
          <w:rFonts w:ascii="宋体" w:eastAsia="宋体" w:hAnsi="宋体" w:cs="宋体" w:hint="eastAsia"/>
          <w:color w:val="000000" w:themeColor="text1"/>
        </w:rPr>
        <w:t>③</w:t>
      </w:r>
      <w:r>
        <w:rPr>
          <w:rFonts w:ascii="Times New Roman" w:eastAsia="宋体" w:hAnsi="Times New Roman" w:cs="Times New Roman"/>
          <w:color w:val="000000" w:themeColor="text1"/>
        </w:rPr>
        <w:t>临时堆土场临时铺底采用毡布进行铺底；同时考虑堆土形成后避免雨水冲刷及风蚀，需对堆土进行临时覆盖，采用彩条布覆盖。</w:t>
      </w:r>
    </w:p>
    <w:p w:rsidR="00DB6592" w:rsidRDefault="00FD01D4">
      <w:pPr>
        <w:spacing w:line="360" w:lineRule="auto"/>
        <w:ind w:firstLine="480"/>
        <w:rPr>
          <w:rFonts w:ascii="Times New Roman" w:eastAsia="宋体" w:hAnsi="Times New Roman" w:cs="Times New Roman"/>
          <w:b/>
          <w:color w:val="000000" w:themeColor="text1"/>
          <w:szCs w:val="24"/>
        </w:rPr>
      </w:pPr>
      <w:r>
        <w:rPr>
          <w:rFonts w:ascii="Times New Roman" w:eastAsia="宋体" w:hAnsi="Times New Roman" w:cs="Times New Roman"/>
          <w:color w:val="000000" w:themeColor="text1"/>
        </w:rPr>
        <w:t>通过文明施工，可有效减少施工扬尘，且施工期产生的扬尘是短期的，随着施工活</w:t>
      </w:r>
      <w:r>
        <w:rPr>
          <w:rFonts w:ascii="Times New Roman" w:eastAsia="宋体" w:hAnsi="Times New Roman" w:cs="Times New Roman"/>
          <w:color w:val="000000" w:themeColor="text1"/>
          <w:szCs w:val="24"/>
        </w:rPr>
        <w:t>动的结束，场地的覆盖、道路、建筑物的形成，施工扬尘对环境空气的影响也就随之结束</w:t>
      </w:r>
      <w:r>
        <w:rPr>
          <w:rFonts w:ascii="Times New Roman" w:eastAsia="宋体" w:hAnsi="Times New Roman" w:cs="Times New Roman"/>
          <w:color w:val="000000" w:themeColor="text1"/>
          <w:szCs w:val="24"/>
        </w:rPr>
        <w:t>，因此，施工扬尘对保护目标和环境空气的影响可以接受。</w:t>
      </w:r>
    </w:p>
    <w:p w:rsidR="00DB6592" w:rsidRDefault="00FD01D4">
      <w:pPr>
        <w:pStyle w:val="32"/>
        <w:spacing w:before="0" w:after="0" w:line="415" w:lineRule="auto"/>
        <w:rPr>
          <w:rFonts w:ascii="Times New Roman" w:eastAsia="宋体" w:hAnsi="Times New Roman" w:cs="Times New Roman"/>
          <w:color w:val="000000" w:themeColor="text1"/>
          <w:sz w:val="28"/>
        </w:rPr>
      </w:pPr>
      <w:r>
        <w:rPr>
          <w:rFonts w:ascii="Times New Roman" w:eastAsia="宋体" w:hAnsi="Times New Roman" w:cs="Times New Roman" w:hint="eastAsia"/>
          <w:color w:val="000000" w:themeColor="text1"/>
          <w:sz w:val="28"/>
        </w:rPr>
        <w:t>7</w:t>
      </w:r>
      <w:r>
        <w:rPr>
          <w:rFonts w:ascii="Times New Roman" w:eastAsia="宋体" w:hAnsi="Times New Roman" w:cs="Times New Roman"/>
          <w:color w:val="000000" w:themeColor="text1"/>
          <w:sz w:val="28"/>
        </w:rPr>
        <w:t>.1.2</w:t>
      </w:r>
      <w:r>
        <w:rPr>
          <w:rFonts w:ascii="Times New Roman" w:eastAsia="宋体" w:hAnsi="Times New Roman" w:cs="Times New Roman"/>
          <w:color w:val="000000" w:themeColor="text1"/>
          <w:sz w:val="28"/>
        </w:rPr>
        <w:t>运输车辆扬尘对环境的影响分析</w:t>
      </w:r>
    </w:p>
    <w:p w:rsidR="00DB6592" w:rsidRDefault="00FD01D4">
      <w:pPr>
        <w:spacing w:line="360" w:lineRule="auto"/>
        <w:ind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项目施工期主要依靠工业区内原有道路，运输过程中产生的扬尘量较少。项为减小运输车辆扬尘对区域环境空气质量和景观的影响，将采取如下防治措施：</w:t>
      </w:r>
    </w:p>
    <w:p w:rsidR="00DB6592" w:rsidRDefault="00FD01D4">
      <w:pPr>
        <w:spacing w:line="360" w:lineRule="auto"/>
        <w:ind w:firstLine="480"/>
        <w:rPr>
          <w:rFonts w:ascii="Times New Roman" w:eastAsia="宋体" w:hAnsi="Times New Roman" w:cs="Times New Roman"/>
          <w:color w:val="000000" w:themeColor="text1"/>
        </w:rPr>
      </w:pPr>
      <w:r>
        <w:rPr>
          <w:rFonts w:ascii="宋体" w:eastAsia="宋体" w:hAnsi="宋体" w:cs="宋体" w:hint="eastAsia"/>
          <w:color w:val="000000" w:themeColor="text1"/>
        </w:rPr>
        <w:t>①</w:t>
      </w:r>
      <w:r>
        <w:rPr>
          <w:rFonts w:ascii="Times New Roman" w:eastAsia="宋体" w:hAnsi="Times New Roman" w:cs="Times New Roman"/>
          <w:color w:val="000000" w:themeColor="text1"/>
        </w:rPr>
        <w:t>在场地的出入口设置</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个车辆清洗池，</w:t>
      </w:r>
      <w:r>
        <w:rPr>
          <w:rFonts w:ascii="Times New Roman" w:eastAsia="宋体" w:hAnsi="Times New Roman" w:cs="Times New Roman"/>
          <w:color w:val="000000" w:themeColor="text1"/>
        </w:rPr>
        <w:t xml:space="preserve"> 10m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w:t>
      </w:r>
    </w:p>
    <w:p w:rsidR="00DB6592" w:rsidRDefault="00FD01D4">
      <w:pPr>
        <w:spacing w:line="360" w:lineRule="auto"/>
        <w:ind w:firstLine="480"/>
        <w:rPr>
          <w:rFonts w:ascii="Times New Roman" w:eastAsia="宋体" w:hAnsi="Times New Roman" w:cs="Times New Roman"/>
          <w:b/>
          <w:color w:val="000000" w:themeColor="text1"/>
        </w:rPr>
      </w:pPr>
      <w:r>
        <w:rPr>
          <w:rFonts w:ascii="宋体" w:eastAsia="宋体" w:hAnsi="宋体" w:cs="宋体" w:hint="eastAsia"/>
          <w:color w:val="000000" w:themeColor="text1"/>
        </w:rPr>
        <w:lastRenderedPageBreak/>
        <w:t>②</w:t>
      </w:r>
      <w:r>
        <w:rPr>
          <w:rFonts w:ascii="Times New Roman" w:eastAsia="宋体" w:hAnsi="Times New Roman" w:cs="Times New Roman"/>
          <w:color w:val="000000" w:themeColor="text1"/>
        </w:rPr>
        <w:t>指定专人负责施工场地和车辆的清洁打扫，保证施工场地和道路的清洁。</w:t>
      </w:r>
    </w:p>
    <w:p w:rsidR="00DB6592" w:rsidRDefault="00FD01D4">
      <w:pPr>
        <w:spacing w:line="360" w:lineRule="auto"/>
        <w:ind w:firstLine="480"/>
        <w:rPr>
          <w:rFonts w:ascii="Times New Roman" w:eastAsia="宋体" w:hAnsi="Times New Roman" w:cs="Times New Roman"/>
          <w:b/>
          <w:color w:val="000000" w:themeColor="text1"/>
        </w:rPr>
      </w:pPr>
      <w:r>
        <w:rPr>
          <w:rFonts w:ascii="宋体" w:eastAsia="宋体" w:hAnsi="宋体" w:cs="宋体" w:hint="eastAsia"/>
          <w:color w:val="000000" w:themeColor="text1"/>
        </w:rPr>
        <w:t>③</w:t>
      </w:r>
      <w:r>
        <w:rPr>
          <w:rFonts w:ascii="Times New Roman" w:eastAsia="宋体" w:hAnsi="Times New Roman" w:cs="Times New Roman"/>
          <w:color w:val="000000" w:themeColor="text1"/>
        </w:rPr>
        <w:t>要求运输车辆文明运输，在项目内减速行驶。</w:t>
      </w:r>
    </w:p>
    <w:p w:rsidR="00DB6592" w:rsidRDefault="00FD01D4">
      <w:pPr>
        <w:spacing w:line="360" w:lineRule="auto"/>
        <w:ind w:firstLine="480"/>
        <w:rPr>
          <w:rFonts w:ascii="Times New Roman" w:eastAsia="宋体" w:hAnsi="Times New Roman" w:cs="Times New Roman"/>
          <w:b/>
          <w:color w:val="000000" w:themeColor="text1"/>
        </w:rPr>
      </w:pPr>
      <w:r>
        <w:rPr>
          <w:rFonts w:ascii="宋体" w:eastAsia="宋体" w:hAnsi="宋体" w:cs="宋体" w:hint="eastAsia"/>
          <w:color w:val="000000" w:themeColor="text1"/>
        </w:rPr>
        <w:t>④</w:t>
      </w:r>
      <w:r>
        <w:rPr>
          <w:rFonts w:ascii="Times New Roman" w:eastAsia="宋体" w:hAnsi="Times New Roman" w:cs="Times New Roman"/>
          <w:color w:val="000000" w:themeColor="text1"/>
        </w:rPr>
        <w:t>运输车辆的车厢应当确保牢固、严密，严禁在装运过程中沿途抛、洒、滴漏，建设单位应监督运输车辆文明运输。</w:t>
      </w:r>
    </w:p>
    <w:p w:rsidR="00DB6592" w:rsidRDefault="00FD01D4">
      <w:pPr>
        <w:pStyle w:val="32"/>
        <w:spacing w:before="0" w:after="0" w:line="415" w:lineRule="auto"/>
        <w:rPr>
          <w:rFonts w:ascii="Times New Roman" w:eastAsia="宋体" w:hAnsi="Times New Roman" w:cs="Times New Roman"/>
          <w:color w:val="000000" w:themeColor="text1"/>
          <w:sz w:val="28"/>
        </w:rPr>
      </w:pPr>
      <w:r>
        <w:rPr>
          <w:rFonts w:ascii="Times New Roman" w:eastAsia="宋体" w:hAnsi="Times New Roman" w:cs="Times New Roman" w:hint="eastAsia"/>
          <w:color w:val="000000" w:themeColor="text1"/>
          <w:sz w:val="28"/>
        </w:rPr>
        <w:t>7</w:t>
      </w:r>
      <w:r>
        <w:rPr>
          <w:rFonts w:ascii="Times New Roman" w:eastAsia="宋体" w:hAnsi="Times New Roman" w:cs="Times New Roman"/>
          <w:color w:val="000000" w:themeColor="text1"/>
          <w:sz w:val="28"/>
        </w:rPr>
        <w:t>.1.3</w:t>
      </w:r>
      <w:r>
        <w:rPr>
          <w:rFonts w:ascii="Times New Roman" w:eastAsia="宋体" w:hAnsi="Times New Roman" w:cs="Times New Roman"/>
          <w:color w:val="000000" w:themeColor="text1"/>
          <w:sz w:val="28"/>
        </w:rPr>
        <w:t>尾气对环境的影响分析</w:t>
      </w:r>
    </w:p>
    <w:p w:rsidR="00DB6592" w:rsidRDefault="00FD01D4">
      <w:pPr>
        <w:spacing w:line="360" w:lineRule="auto"/>
        <w:ind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施工机械及各型运输车辆，使用汽油、柴油作为能源，在运行时排放的废气中主要污染物为</w:t>
      </w:r>
      <w:r>
        <w:rPr>
          <w:rFonts w:ascii="Times New Roman" w:eastAsia="宋体" w:hAnsi="Times New Roman" w:cs="Times New Roman"/>
          <w:color w:val="000000" w:themeColor="text1"/>
        </w:rPr>
        <w:t>CO</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NO</w:t>
      </w:r>
      <w:r>
        <w:rPr>
          <w:rFonts w:ascii="Times New Roman" w:eastAsia="宋体" w:hAnsi="Times New Roman" w:cs="Times New Roman"/>
          <w:color w:val="000000" w:themeColor="text1"/>
          <w:vertAlign w:val="subscript"/>
        </w:rPr>
        <w:t>x</w:t>
      </w:r>
      <w:r>
        <w:rPr>
          <w:rFonts w:ascii="Times New Roman" w:eastAsia="宋体" w:hAnsi="Times New Roman" w:cs="Times New Roman"/>
          <w:color w:val="000000" w:themeColor="text1"/>
        </w:rPr>
        <w:t>。施工机械废气属低架点源无组织排放性质，具有间断性产生，产生量较小，产生点相对分散，易被稀释扩散等特点，施工场地周围较空旷，大气扩散条件相对较好，施工机械和运输车辆所排放的污染物在空气中经自然扩散和稀释后，对评价区域的空气环境质量影响不大。</w:t>
      </w:r>
    </w:p>
    <w:p w:rsidR="00DB6592" w:rsidRDefault="00FD01D4">
      <w:pPr>
        <w:pStyle w:val="20"/>
        <w:spacing w:before="120" w:after="120" w:line="360" w:lineRule="auto"/>
        <w:rPr>
          <w:rFonts w:ascii="Times New Roman" w:eastAsia="宋体" w:hAnsi="Times New Roman" w:cs="Times New Roman"/>
          <w:color w:val="000000" w:themeColor="text1"/>
          <w:sz w:val="30"/>
          <w:szCs w:val="30"/>
        </w:rPr>
      </w:pPr>
      <w:bookmarkStart w:id="199" w:name="_bookmark132"/>
      <w:bookmarkStart w:id="200" w:name="5.1.2施工期水环境影响分析"/>
      <w:bookmarkStart w:id="201" w:name="_Toc513125324"/>
      <w:bookmarkStart w:id="202" w:name="_Toc529020024"/>
      <w:bookmarkStart w:id="203" w:name="_Toc529021130"/>
      <w:bookmarkStart w:id="204" w:name="_Toc529024219"/>
      <w:bookmarkEnd w:id="199"/>
      <w:bookmarkEnd w:id="200"/>
      <w:r>
        <w:rPr>
          <w:rFonts w:ascii="Times New Roman" w:eastAsia="宋体" w:hAnsi="Times New Roman" w:cs="Times New Roman"/>
          <w:color w:val="000000" w:themeColor="text1"/>
          <w:sz w:val="30"/>
          <w:szCs w:val="30"/>
        </w:rPr>
        <w:t>7.2</w:t>
      </w:r>
      <w:r>
        <w:rPr>
          <w:rFonts w:ascii="Times New Roman" w:eastAsia="宋体" w:hAnsi="Times New Roman" w:cs="Times New Roman"/>
          <w:color w:val="000000" w:themeColor="text1"/>
          <w:sz w:val="30"/>
          <w:szCs w:val="30"/>
        </w:rPr>
        <w:t>水环境影响分析</w:t>
      </w:r>
      <w:bookmarkEnd w:id="201"/>
      <w:bookmarkEnd w:id="202"/>
      <w:bookmarkEnd w:id="203"/>
      <w:bookmarkEnd w:id="204"/>
    </w:p>
    <w:p w:rsidR="00DB6592" w:rsidRDefault="00FD01D4">
      <w:pPr>
        <w:snapToGrid w:val="0"/>
        <w:spacing w:line="360" w:lineRule="auto"/>
        <w:ind w:firstLineChars="200" w:firstLine="480"/>
        <w:rPr>
          <w:rFonts w:ascii="Times New Roman" w:eastAsia="宋体" w:hAnsi="Times New Roman" w:cs="Times New Roman"/>
          <w:bCs/>
          <w:color w:val="000000" w:themeColor="text1"/>
          <w:szCs w:val="28"/>
        </w:rPr>
      </w:pPr>
      <w:r>
        <w:rPr>
          <w:rFonts w:ascii="Times New Roman" w:eastAsia="宋体" w:hAnsi="Times New Roman" w:cs="Times New Roman"/>
          <w:bCs/>
          <w:color w:val="000000" w:themeColor="text1"/>
          <w:szCs w:val="28"/>
        </w:rPr>
        <w:t>（</w:t>
      </w:r>
      <w:r>
        <w:rPr>
          <w:rFonts w:ascii="Times New Roman" w:eastAsia="宋体" w:hAnsi="Times New Roman" w:cs="Times New Roman"/>
          <w:bCs/>
          <w:color w:val="000000" w:themeColor="text1"/>
          <w:szCs w:val="28"/>
        </w:rPr>
        <w:t>1</w:t>
      </w:r>
      <w:r>
        <w:rPr>
          <w:rFonts w:ascii="Times New Roman" w:eastAsia="宋体" w:hAnsi="Times New Roman" w:cs="Times New Roman"/>
          <w:bCs/>
          <w:color w:val="000000" w:themeColor="text1"/>
          <w:szCs w:val="28"/>
        </w:rPr>
        <w:t>）生产废水：施工生产废水主要为施工配料和施工机械的冲洗废水，废水中的污染物主要是悬浮物。施工生产废水经临时集水池和沉砂池等临时设施进行沉淀处理后用于</w:t>
      </w:r>
      <w:r>
        <w:rPr>
          <w:rFonts w:ascii="Times New Roman" w:eastAsia="宋体" w:hAnsi="Times New Roman" w:cs="Times New Roman"/>
          <w:bCs/>
          <w:color w:val="000000" w:themeColor="text1"/>
          <w:szCs w:val="28"/>
        </w:rPr>
        <w:t xml:space="preserve"> </w:t>
      </w:r>
      <w:r>
        <w:rPr>
          <w:rFonts w:ascii="Times New Roman" w:eastAsia="宋体" w:hAnsi="Times New Roman" w:cs="Times New Roman"/>
          <w:bCs/>
          <w:color w:val="000000" w:themeColor="text1"/>
          <w:szCs w:val="28"/>
        </w:rPr>
        <w:t>厂区喷洒防尘。</w:t>
      </w:r>
    </w:p>
    <w:p w:rsidR="00DB6592" w:rsidRDefault="00FD01D4">
      <w:pPr>
        <w:snapToGrid w:val="0"/>
        <w:spacing w:line="360" w:lineRule="auto"/>
        <w:ind w:firstLineChars="200" w:firstLine="480"/>
        <w:rPr>
          <w:rFonts w:ascii="Times New Roman" w:eastAsia="宋体" w:hAnsi="Times New Roman" w:cs="Times New Roman"/>
          <w:bCs/>
          <w:color w:val="000000" w:themeColor="text1"/>
          <w:szCs w:val="28"/>
        </w:rPr>
      </w:pPr>
      <w:r>
        <w:rPr>
          <w:rFonts w:ascii="Times New Roman" w:eastAsia="宋体" w:hAnsi="Times New Roman" w:cs="Times New Roman"/>
          <w:bCs/>
          <w:color w:val="000000" w:themeColor="text1"/>
          <w:szCs w:val="28"/>
        </w:rPr>
        <w:t>（</w:t>
      </w:r>
      <w:r>
        <w:rPr>
          <w:rFonts w:ascii="Times New Roman" w:eastAsia="宋体" w:hAnsi="Times New Roman" w:cs="Times New Roman"/>
          <w:bCs/>
          <w:color w:val="000000" w:themeColor="text1"/>
          <w:szCs w:val="28"/>
        </w:rPr>
        <w:t>2</w:t>
      </w:r>
      <w:r>
        <w:rPr>
          <w:rFonts w:ascii="Times New Roman" w:eastAsia="宋体" w:hAnsi="Times New Roman" w:cs="Times New Roman"/>
          <w:bCs/>
          <w:color w:val="000000" w:themeColor="text1"/>
          <w:szCs w:val="28"/>
        </w:rPr>
        <w:t>）生活污水：根据项目规模，工程施工高峰期施工人员约</w:t>
      </w:r>
      <w:r>
        <w:rPr>
          <w:rFonts w:ascii="Times New Roman" w:eastAsia="宋体" w:hAnsi="Times New Roman" w:cs="Times New Roman"/>
          <w:bCs/>
          <w:color w:val="000000" w:themeColor="text1"/>
          <w:szCs w:val="28"/>
        </w:rPr>
        <w:t>20</w:t>
      </w:r>
      <w:r>
        <w:rPr>
          <w:rFonts w:ascii="Times New Roman" w:eastAsia="宋体" w:hAnsi="Times New Roman" w:cs="Times New Roman"/>
          <w:bCs/>
          <w:color w:val="000000" w:themeColor="text1"/>
          <w:szCs w:val="28"/>
        </w:rPr>
        <w:t>人，按人均用水量</w:t>
      </w:r>
      <w:r>
        <w:rPr>
          <w:rFonts w:ascii="Times New Roman" w:eastAsia="宋体" w:hAnsi="Times New Roman" w:cs="Times New Roman"/>
          <w:bCs/>
          <w:color w:val="000000" w:themeColor="text1"/>
          <w:szCs w:val="28"/>
        </w:rPr>
        <w:t>100L/d•</w:t>
      </w:r>
      <w:r>
        <w:rPr>
          <w:rFonts w:ascii="Times New Roman" w:eastAsia="宋体" w:hAnsi="Times New Roman" w:cs="Times New Roman"/>
          <w:bCs/>
          <w:color w:val="000000" w:themeColor="text1"/>
          <w:szCs w:val="28"/>
        </w:rPr>
        <w:t>人、污水量按用水量的</w:t>
      </w:r>
      <w:r>
        <w:rPr>
          <w:rFonts w:ascii="Times New Roman" w:eastAsia="宋体" w:hAnsi="Times New Roman" w:cs="Times New Roman"/>
          <w:bCs/>
          <w:color w:val="000000" w:themeColor="text1"/>
          <w:szCs w:val="28"/>
        </w:rPr>
        <w:t>80%</w:t>
      </w:r>
      <w:r>
        <w:rPr>
          <w:rFonts w:ascii="Times New Roman" w:eastAsia="宋体" w:hAnsi="Times New Roman" w:cs="Times New Roman"/>
          <w:bCs/>
          <w:color w:val="000000" w:themeColor="text1"/>
          <w:szCs w:val="28"/>
        </w:rPr>
        <w:t>计，预计施工期生活污水产生量为</w:t>
      </w:r>
      <w:r>
        <w:rPr>
          <w:rFonts w:ascii="Times New Roman" w:eastAsia="宋体" w:hAnsi="Times New Roman" w:cs="Times New Roman"/>
          <w:bCs/>
          <w:color w:val="000000" w:themeColor="text1"/>
          <w:szCs w:val="28"/>
        </w:rPr>
        <w:t>2m</w:t>
      </w:r>
      <w:r>
        <w:rPr>
          <w:rFonts w:ascii="Times New Roman" w:eastAsia="宋体" w:hAnsi="Times New Roman" w:cs="Times New Roman"/>
          <w:bCs/>
          <w:color w:val="000000" w:themeColor="text1"/>
          <w:szCs w:val="28"/>
          <w:vertAlign w:val="superscript"/>
        </w:rPr>
        <w:t>3</w:t>
      </w:r>
      <w:r>
        <w:rPr>
          <w:rFonts w:ascii="Times New Roman" w:eastAsia="宋体" w:hAnsi="Times New Roman" w:cs="Times New Roman"/>
          <w:bCs/>
          <w:color w:val="000000" w:themeColor="text1"/>
          <w:szCs w:val="28"/>
        </w:rPr>
        <w:t>/d</w:t>
      </w:r>
      <w:r>
        <w:rPr>
          <w:rFonts w:ascii="Times New Roman" w:eastAsia="宋体" w:hAnsi="Times New Roman" w:cs="Times New Roman"/>
          <w:bCs/>
          <w:color w:val="000000" w:themeColor="text1"/>
          <w:szCs w:val="28"/>
        </w:rPr>
        <w:t>，排放量为</w:t>
      </w:r>
      <w:r>
        <w:rPr>
          <w:rFonts w:ascii="Times New Roman" w:eastAsia="宋体" w:hAnsi="Times New Roman" w:cs="Times New Roman"/>
          <w:bCs/>
          <w:color w:val="000000" w:themeColor="text1"/>
          <w:szCs w:val="28"/>
        </w:rPr>
        <w:t>1.6m³/d</w:t>
      </w:r>
      <w:r>
        <w:rPr>
          <w:rFonts w:ascii="Times New Roman" w:eastAsia="宋体" w:hAnsi="Times New Roman" w:cs="Times New Roman"/>
          <w:bCs/>
          <w:color w:val="000000" w:themeColor="text1"/>
          <w:szCs w:val="28"/>
        </w:rPr>
        <w:t>，污染物主要为</w:t>
      </w:r>
      <w:r>
        <w:rPr>
          <w:rFonts w:ascii="Times New Roman" w:eastAsia="宋体" w:hAnsi="Times New Roman" w:cs="Times New Roman"/>
          <w:bCs/>
          <w:color w:val="000000" w:themeColor="text1"/>
          <w:szCs w:val="28"/>
        </w:rPr>
        <w:t xml:space="preserve"> COD</w:t>
      </w:r>
      <w:r>
        <w:rPr>
          <w:rFonts w:ascii="Times New Roman" w:eastAsia="宋体" w:hAnsi="Times New Roman" w:cs="Times New Roman"/>
          <w:bCs/>
          <w:color w:val="000000" w:themeColor="text1"/>
          <w:szCs w:val="28"/>
        </w:rPr>
        <w:t>、</w:t>
      </w:r>
      <w:r>
        <w:rPr>
          <w:rFonts w:ascii="Times New Roman" w:eastAsia="宋体" w:hAnsi="Times New Roman" w:cs="Times New Roman"/>
          <w:bCs/>
          <w:color w:val="000000" w:themeColor="text1"/>
          <w:szCs w:val="28"/>
        </w:rPr>
        <w:t>NH</w:t>
      </w:r>
      <w:r>
        <w:rPr>
          <w:rFonts w:ascii="Times New Roman" w:eastAsia="宋体" w:hAnsi="Times New Roman" w:cs="Times New Roman"/>
          <w:bCs/>
          <w:color w:val="000000" w:themeColor="text1"/>
          <w:szCs w:val="28"/>
          <w:vertAlign w:val="subscript"/>
        </w:rPr>
        <w:t>3</w:t>
      </w:r>
      <w:r>
        <w:rPr>
          <w:rFonts w:ascii="Times New Roman" w:eastAsia="宋体" w:hAnsi="Times New Roman" w:cs="Times New Roman"/>
          <w:bCs/>
          <w:color w:val="000000" w:themeColor="text1"/>
          <w:szCs w:val="28"/>
        </w:rPr>
        <w:t>-N</w:t>
      </w:r>
      <w:r>
        <w:rPr>
          <w:rFonts w:ascii="Times New Roman" w:eastAsia="宋体" w:hAnsi="Times New Roman" w:cs="Times New Roman"/>
          <w:bCs/>
          <w:color w:val="000000" w:themeColor="text1"/>
          <w:szCs w:val="28"/>
        </w:rPr>
        <w:t>、</w:t>
      </w:r>
      <w:r>
        <w:rPr>
          <w:rFonts w:ascii="Times New Roman" w:eastAsia="宋体" w:hAnsi="Times New Roman" w:cs="Times New Roman"/>
          <w:bCs/>
          <w:color w:val="000000" w:themeColor="text1"/>
          <w:szCs w:val="28"/>
        </w:rPr>
        <w:t>BOD</w:t>
      </w:r>
      <w:r>
        <w:rPr>
          <w:rFonts w:ascii="Times New Roman" w:eastAsia="宋体" w:hAnsi="Times New Roman" w:cs="Times New Roman"/>
          <w:bCs/>
          <w:color w:val="000000" w:themeColor="text1"/>
          <w:szCs w:val="28"/>
          <w:vertAlign w:val="subscript"/>
        </w:rPr>
        <w:t>5</w:t>
      </w:r>
      <w:r>
        <w:rPr>
          <w:rFonts w:ascii="Times New Roman" w:eastAsia="宋体" w:hAnsi="Times New Roman" w:cs="Times New Roman"/>
          <w:bCs/>
          <w:color w:val="000000" w:themeColor="text1"/>
          <w:szCs w:val="28"/>
        </w:rPr>
        <w:t>、</w:t>
      </w:r>
      <w:r>
        <w:rPr>
          <w:rFonts w:ascii="Times New Roman" w:eastAsia="宋体" w:hAnsi="Times New Roman" w:cs="Times New Roman"/>
          <w:bCs/>
          <w:color w:val="000000" w:themeColor="text1"/>
          <w:szCs w:val="28"/>
        </w:rPr>
        <w:t xml:space="preserve">SS </w:t>
      </w:r>
      <w:r>
        <w:rPr>
          <w:rFonts w:ascii="Times New Roman" w:eastAsia="宋体" w:hAnsi="Times New Roman" w:cs="Times New Roman"/>
          <w:bCs/>
          <w:color w:val="000000" w:themeColor="text1"/>
          <w:szCs w:val="28"/>
        </w:rPr>
        <w:t>等。施工生活污水统一排放</w:t>
      </w:r>
      <w:r>
        <w:rPr>
          <w:rFonts w:ascii="Times New Roman" w:eastAsia="宋体" w:hAnsi="Times New Roman" w:cs="Times New Roman"/>
          <w:bCs/>
          <w:color w:val="000000" w:themeColor="text1"/>
          <w:szCs w:val="28"/>
        </w:rPr>
        <w:t xml:space="preserve"> </w:t>
      </w:r>
      <w:r>
        <w:rPr>
          <w:rFonts w:ascii="Times New Roman" w:eastAsia="宋体" w:hAnsi="Times New Roman" w:cs="Times New Roman"/>
          <w:bCs/>
          <w:color w:val="000000" w:themeColor="text1"/>
          <w:szCs w:val="28"/>
        </w:rPr>
        <w:t>至临时化粪池内，经临时化粪池收集处理后用于附近区域农田及林地浇灌用水，并在施工结束后及时对其进行清理，对周围地表水环境影响较小。</w:t>
      </w:r>
    </w:p>
    <w:p w:rsidR="00DB6592" w:rsidRDefault="00FD01D4">
      <w:pPr>
        <w:pStyle w:val="20"/>
        <w:spacing w:before="120" w:after="120" w:line="360" w:lineRule="auto"/>
        <w:rPr>
          <w:rFonts w:ascii="Times New Roman" w:eastAsia="宋体" w:hAnsi="Times New Roman" w:cs="Times New Roman"/>
          <w:color w:val="000000" w:themeColor="text1"/>
          <w:sz w:val="30"/>
          <w:szCs w:val="30"/>
        </w:rPr>
      </w:pPr>
      <w:bookmarkStart w:id="205" w:name="5.1.3施工期固体废弃物的影响分析"/>
      <w:bookmarkStart w:id="206" w:name="_bookmark133"/>
      <w:bookmarkStart w:id="207" w:name="_Toc529020025"/>
      <w:bookmarkStart w:id="208" w:name="_Toc529021131"/>
      <w:bookmarkStart w:id="209" w:name="_Toc513125325"/>
      <w:bookmarkStart w:id="210" w:name="_Toc529024220"/>
      <w:bookmarkEnd w:id="205"/>
      <w:bookmarkEnd w:id="206"/>
      <w:r>
        <w:rPr>
          <w:rFonts w:ascii="Times New Roman" w:eastAsia="宋体" w:hAnsi="Times New Roman" w:cs="Times New Roman"/>
          <w:color w:val="000000" w:themeColor="text1"/>
          <w:sz w:val="30"/>
          <w:szCs w:val="30"/>
        </w:rPr>
        <w:t>7.3</w:t>
      </w:r>
      <w:r>
        <w:rPr>
          <w:rFonts w:ascii="Times New Roman" w:eastAsia="宋体" w:hAnsi="Times New Roman" w:cs="Times New Roman"/>
          <w:color w:val="000000" w:themeColor="text1"/>
          <w:sz w:val="30"/>
          <w:szCs w:val="30"/>
        </w:rPr>
        <w:t>固体废弃物的影响分析</w:t>
      </w:r>
      <w:bookmarkEnd w:id="207"/>
      <w:bookmarkEnd w:id="208"/>
      <w:bookmarkEnd w:id="209"/>
      <w:bookmarkEnd w:id="210"/>
      <w:r>
        <w:rPr>
          <w:rFonts w:ascii="Times New Roman" w:eastAsia="宋体" w:hAnsi="Times New Roman" w:cs="Times New Roman"/>
          <w:color w:val="000000" w:themeColor="text1"/>
          <w:sz w:val="30"/>
          <w:szCs w:val="30"/>
        </w:rPr>
        <w:t xml:space="preserve"> </w:t>
      </w:r>
    </w:p>
    <w:p w:rsidR="00DB6592" w:rsidRDefault="00FD01D4">
      <w:pPr>
        <w:snapToGrid w:val="0"/>
        <w:spacing w:line="360" w:lineRule="auto"/>
        <w:ind w:firstLineChars="200" w:firstLine="480"/>
        <w:rPr>
          <w:rFonts w:ascii="Times New Roman" w:eastAsia="宋体" w:hAnsi="Times New Roman" w:cs="Times New Roman"/>
          <w:bCs/>
          <w:color w:val="000000" w:themeColor="text1"/>
          <w:szCs w:val="28"/>
        </w:rPr>
      </w:pPr>
      <w:r>
        <w:rPr>
          <w:rFonts w:ascii="Times New Roman" w:eastAsia="宋体" w:hAnsi="Times New Roman" w:cs="Times New Roman"/>
          <w:bCs/>
          <w:color w:val="000000" w:themeColor="text1"/>
          <w:szCs w:val="28"/>
        </w:rPr>
        <w:t>项目技改工程不存在土石方开挖，无弃渣产生。</w:t>
      </w:r>
    </w:p>
    <w:p w:rsidR="00DB6592" w:rsidRDefault="00FD01D4">
      <w:pPr>
        <w:spacing w:line="360" w:lineRule="auto"/>
        <w:ind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施工期间施工人员约为</w:t>
      </w:r>
      <w:r>
        <w:rPr>
          <w:rFonts w:ascii="Times New Roman" w:eastAsia="宋体" w:hAnsi="Times New Roman" w:cs="Times New Roman"/>
          <w:color w:val="000000" w:themeColor="text1"/>
        </w:rPr>
        <w:t>20</w:t>
      </w:r>
      <w:r>
        <w:rPr>
          <w:rFonts w:ascii="Times New Roman" w:eastAsia="宋体" w:hAnsi="Times New Roman" w:cs="Times New Roman"/>
          <w:color w:val="000000" w:themeColor="text1"/>
        </w:rPr>
        <w:t>人，均为就近招聘，不在项目区内食宿，共产生生活垃圾</w:t>
      </w:r>
      <w:r>
        <w:rPr>
          <w:rFonts w:ascii="Times New Roman" w:eastAsia="宋体" w:hAnsi="Times New Roman" w:cs="Times New Roman"/>
          <w:color w:val="000000" w:themeColor="text1"/>
        </w:rPr>
        <w:t>10kg/d</w:t>
      </w:r>
      <w:r>
        <w:rPr>
          <w:rFonts w:ascii="Times New Roman" w:eastAsia="宋体" w:hAnsi="Times New Roman" w:cs="Times New Roman"/>
          <w:color w:val="000000" w:themeColor="text1"/>
        </w:rPr>
        <w:t>。生活垃圾集中收集至垃圾桶，之后委托环卫部门清运，对区域环境的影响不明显。</w:t>
      </w:r>
    </w:p>
    <w:p w:rsidR="00DB6592" w:rsidRDefault="00FD01D4">
      <w:pPr>
        <w:snapToGrid w:val="0"/>
        <w:spacing w:line="360" w:lineRule="auto"/>
        <w:ind w:firstLineChars="200" w:firstLine="480"/>
        <w:rPr>
          <w:rFonts w:ascii="Times New Roman" w:eastAsia="宋体" w:hAnsi="Times New Roman" w:cs="Times New Roman"/>
          <w:bCs/>
          <w:color w:val="000000" w:themeColor="text1"/>
          <w:szCs w:val="28"/>
        </w:rPr>
      </w:pPr>
      <w:r>
        <w:rPr>
          <w:rFonts w:ascii="Times New Roman" w:eastAsia="宋体" w:hAnsi="Times New Roman" w:cs="Times New Roman"/>
          <w:bCs/>
          <w:color w:val="000000" w:themeColor="text1"/>
          <w:szCs w:val="28"/>
        </w:rPr>
        <w:t>施工废弃建材分类回收，集中收集，及时清运并按相关要求处置。</w:t>
      </w:r>
      <w:r>
        <w:rPr>
          <w:rFonts w:ascii="Times New Roman" w:eastAsia="宋体" w:hAnsi="Times New Roman" w:cs="Times New Roman"/>
          <w:bCs/>
          <w:color w:val="000000" w:themeColor="text1"/>
          <w:szCs w:val="28"/>
        </w:rPr>
        <w:t xml:space="preserve"> </w:t>
      </w:r>
      <w:r>
        <w:rPr>
          <w:rFonts w:ascii="Times New Roman" w:eastAsia="宋体" w:hAnsi="Times New Roman" w:cs="Times New Roman"/>
          <w:bCs/>
          <w:color w:val="000000" w:themeColor="text1"/>
          <w:szCs w:val="28"/>
        </w:rPr>
        <w:t>综上所述，施工固体废弃物对环境影响较小。</w:t>
      </w:r>
    </w:p>
    <w:p w:rsidR="00DB6592" w:rsidRDefault="00FD01D4">
      <w:pPr>
        <w:pStyle w:val="20"/>
        <w:spacing w:before="120" w:after="120" w:line="360" w:lineRule="auto"/>
        <w:rPr>
          <w:rFonts w:ascii="Times New Roman" w:eastAsia="宋体" w:hAnsi="Times New Roman" w:cs="Times New Roman"/>
          <w:color w:val="000000" w:themeColor="text1"/>
          <w:sz w:val="30"/>
          <w:szCs w:val="30"/>
        </w:rPr>
      </w:pPr>
      <w:bookmarkStart w:id="211" w:name="_bookmark134"/>
      <w:bookmarkStart w:id="212" w:name="5.1.4施工期声环境影响分析"/>
      <w:bookmarkStart w:id="213" w:name="_Toc529024221"/>
      <w:bookmarkStart w:id="214" w:name="_Toc529020026"/>
      <w:bookmarkStart w:id="215" w:name="_Toc529021132"/>
      <w:bookmarkStart w:id="216" w:name="_Toc513125326"/>
      <w:bookmarkEnd w:id="211"/>
      <w:bookmarkEnd w:id="212"/>
      <w:r>
        <w:rPr>
          <w:rFonts w:ascii="Times New Roman" w:eastAsia="宋体" w:hAnsi="Times New Roman" w:cs="Times New Roman"/>
          <w:color w:val="000000" w:themeColor="text1"/>
          <w:sz w:val="30"/>
          <w:szCs w:val="30"/>
        </w:rPr>
        <w:lastRenderedPageBreak/>
        <w:t>7.4</w:t>
      </w:r>
      <w:r>
        <w:rPr>
          <w:rFonts w:ascii="Times New Roman" w:eastAsia="宋体" w:hAnsi="Times New Roman" w:cs="Times New Roman"/>
          <w:color w:val="000000" w:themeColor="text1"/>
          <w:sz w:val="30"/>
          <w:szCs w:val="30"/>
        </w:rPr>
        <w:t>声环境影响分析</w:t>
      </w:r>
      <w:bookmarkEnd w:id="213"/>
      <w:bookmarkEnd w:id="214"/>
      <w:bookmarkEnd w:id="215"/>
      <w:bookmarkEnd w:id="216"/>
    </w:p>
    <w:p w:rsidR="00DB6592" w:rsidRDefault="00FD01D4">
      <w:pPr>
        <w:pStyle w:val="32"/>
        <w:spacing w:before="0" w:after="0" w:line="415" w:lineRule="auto"/>
        <w:rPr>
          <w:rFonts w:ascii="Times New Roman" w:eastAsia="宋体" w:hAnsi="Times New Roman" w:cs="Times New Roman"/>
          <w:bCs w:val="0"/>
          <w:color w:val="000000" w:themeColor="text1"/>
          <w:szCs w:val="28"/>
        </w:rPr>
      </w:pPr>
      <w:r>
        <w:rPr>
          <w:rFonts w:ascii="Times New Roman" w:eastAsia="宋体" w:hAnsi="Times New Roman" w:cs="Times New Roman" w:hint="eastAsia"/>
          <w:color w:val="000000" w:themeColor="text1"/>
          <w:sz w:val="28"/>
        </w:rPr>
        <w:t>7</w:t>
      </w:r>
      <w:r>
        <w:rPr>
          <w:rFonts w:ascii="Times New Roman" w:eastAsia="宋体" w:hAnsi="Times New Roman" w:cs="Times New Roman"/>
          <w:color w:val="000000" w:themeColor="text1"/>
          <w:sz w:val="28"/>
        </w:rPr>
        <w:t>.4.1</w:t>
      </w:r>
      <w:r>
        <w:rPr>
          <w:rFonts w:ascii="Times New Roman" w:eastAsia="宋体" w:hAnsi="Times New Roman" w:cs="Times New Roman"/>
          <w:color w:val="000000" w:themeColor="text1"/>
          <w:sz w:val="28"/>
        </w:rPr>
        <w:t>噪声源强</w:t>
      </w:r>
      <w:r>
        <w:rPr>
          <w:rFonts w:ascii="Times New Roman" w:eastAsia="宋体" w:hAnsi="Times New Roman" w:cs="Times New Roman"/>
          <w:bCs w:val="0"/>
          <w:color w:val="000000" w:themeColor="text1"/>
          <w:szCs w:val="28"/>
        </w:rPr>
        <w:t xml:space="preserve"> </w:t>
      </w:r>
    </w:p>
    <w:p w:rsidR="00DB6592" w:rsidRDefault="00FD01D4">
      <w:pPr>
        <w:snapToGrid w:val="0"/>
        <w:spacing w:line="360" w:lineRule="auto"/>
        <w:ind w:firstLineChars="200" w:firstLine="480"/>
        <w:rPr>
          <w:rFonts w:ascii="Times New Roman" w:eastAsia="宋体" w:hAnsi="Times New Roman" w:cs="Times New Roman"/>
          <w:bCs/>
          <w:color w:val="000000" w:themeColor="text1"/>
          <w:szCs w:val="28"/>
        </w:rPr>
      </w:pPr>
      <w:r>
        <w:rPr>
          <w:rFonts w:ascii="Times New Roman" w:eastAsia="宋体" w:hAnsi="Times New Roman" w:cs="Times New Roman"/>
          <w:bCs/>
          <w:color w:val="000000" w:themeColor="text1"/>
          <w:szCs w:val="28"/>
        </w:rPr>
        <w:t>施工期项目噪声污染源主要有卡车、轮式压路机、轮式装载机混凝土搅拌机、振捣机、起重机、切割机等，根据类比调查，各</w:t>
      </w:r>
      <w:r>
        <w:rPr>
          <w:rFonts w:ascii="Times New Roman" w:eastAsia="宋体" w:hAnsi="Times New Roman" w:cs="Times New Roman"/>
          <w:bCs/>
          <w:color w:val="000000" w:themeColor="text1"/>
          <w:szCs w:val="28"/>
        </w:rPr>
        <w:t xml:space="preserve"> </w:t>
      </w:r>
      <w:r>
        <w:rPr>
          <w:rFonts w:ascii="Times New Roman" w:eastAsia="宋体" w:hAnsi="Times New Roman" w:cs="Times New Roman"/>
          <w:bCs/>
          <w:color w:val="000000" w:themeColor="text1"/>
          <w:szCs w:val="28"/>
        </w:rPr>
        <w:t>种施工机械在距离为</w:t>
      </w:r>
      <w:r>
        <w:rPr>
          <w:rFonts w:ascii="Times New Roman" w:eastAsia="宋体" w:hAnsi="Times New Roman" w:cs="Times New Roman"/>
          <w:bCs/>
          <w:color w:val="000000" w:themeColor="text1"/>
          <w:szCs w:val="28"/>
        </w:rPr>
        <w:t>5m</w:t>
      </w:r>
      <w:r>
        <w:rPr>
          <w:rFonts w:ascii="Times New Roman" w:eastAsia="宋体" w:hAnsi="Times New Roman" w:cs="Times New Roman"/>
          <w:bCs/>
          <w:color w:val="000000" w:themeColor="text1"/>
          <w:szCs w:val="28"/>
        </w:rPr>
        <w:t>时其噪声等效声级见表</w:t>
      </w:r>
      <w:r>
        <w:rPr>
          <w:rFonts w:ascii="Times New Roman" w:eastAsia="宋体" w:hAnsi="Times New Roman" w:cs="Times New Roman"/>
          <w:bCs/>
          <w:color w:val="000000" w:themeColor="text1"/>
          <w:szCs w:val="28"/>
        </w:rPr>
        <w:t>7.4-1</w:t>
      </w:r>
      <w:r>
        <w:rPr>
          <w:rFonts w:ascii="Times New Roman" w:eastAsia="宋体" w:hAnsi="Times New Roman" w:cs="Times New Roman"/>
          <w:bCs/>
          <w:color w:val="000000" w:themeColor="text1"/>
          <w:szCs w:val="28"/>
        </w:rPr>
        <w:t>。</w:t>
      </w:r>
    </w:p>
    <w:p w:rsidR="00DB6592" w:rsidRDefault="00FD01D4">
      <w:pPr>
        <w:snapToGrid w:val="0"/>
        <w:jc w:val="center"/>
        <w:rPr>
          <w:rFonts w:ascii="Times New Roman" w:eastAsia="宋体" w:hAnsi="Times New Roman" w:cs="Times New Roman"/>
          <w:bCs/>
          <w:color w:val="000000" w:themeColor="text1"/>
          <w:szCs w:val="28"/>
        </w:rPr>
      </w:pPr>
      <w:r>
        <w:rPr>
          <w:rFonts w:ascii="Times New Roman" w:eastAsia="宋体" w:hAnsi="Times New Roman" w:cs="Times New Roman"/>
          <w:bCs/>
          <w:color w:val="000000" w:themeColor="text1"/>
          <w:szCs w:val="28"/>
        </w:rPr>
        <w:t>表</w:t>
      </w:r>
      <w:r>
        <w:rPr>
          <w:rFonts w:ascii="Times New Roman" w:eastAsia="宋体" w:hAnsi="Times New Roman" w:cs="Times New Roman"/>
          <w:bCs/>
          <w:color w:val="000000" w:themeColor="text1"/>
          <w:szCs w:val="28"/>
        </w:rPr>
        <w:t xml:space="preserve"> 7.4-1     </w:t>
      </w:r>
      <w:r>
        <w:rPr>
          <w:rFonts w:ascii="Times New Roman" w:eastAsia="宋体" w:hAnsi="Times New Roman" w:cs="Times New Roman"/>
          <w:bCs/>
          <w:color w:val="000000" w:themeColor="text1"/>
          <w:szCs w:val="28"/>
        </w:rPr>
        <w:tab/>
      </w:r>
      <w:r>
        <w:rPr>
          <w:rFonts w:ascii="Times New Roman" w:eastAsia="宋体" w:hAnsi="Times New Roman" w:cs="Times New Roman"/>
          <w:bCs/>
          <w:color w:val="000000" w:themeColor="text1"/>
          <w:szCs w:val="28"/>
        </w:rPr>
        <w:t>施工设备噪声源强</w:t>
      </w:r>
      <w:r>
        <w:rPr>
          <w:rFonts w:ascii="Times New Roman" w:eastAsia="宋体" w:hAnsi="Times New Roman" w:cs="Times New Roman"/>
          <w:bCs/>
          <w:color w:val="000000" w:themeColor="text1"/>
          <w:szCs w:val="28"/>
        </w:rPr>
        <w:tab/>
      </w:r>
      <w:r>
        <w:rPr>
          <w:rFonts w:ascii="Times New Roman" w:eastAsia="宋体" w:hAnsi="Times New Roman" w:cs="Times New Roman"/>
          <w:bCs/>
          <w:color w:val="000000" w:themeColor="text1"/>
          <w:szCs w:val="28"/>
        </w:rPr>
        <w:t>单位</w:t>
      </w:r>
      <w:r>
        <w:rPr>
          <w:rFonts w:ascii="Times New Roman" w:eastAsia="宋体" w:hAnsi="Times New Roman" w:cs="Times New Roman"/>
          <w:bCs/>
          <w:color w:val="000000" w:themeColor="text1"/>
          <w:szCs w:val="28"/>
        </w:rPr>
        <w:t>:LeqdB(A)</w:t>
      </w:r>
    </w:p>
    <w:p w:rsidR="00DB6592" w:rsidRDefault="00DB6592">
      <w:pPr>
        <w:spacing w:before="10" w:line="140" w:lineRule="exact"/>
        <w:rPr>
          <w:rFonts w:ascii="Times New Roman" w:eastAsia="宋体" w:hAnsi="Times New Roman" w:cs="Times New Roman"/>
          <w:color w:val="000000" w:themeColor="text1"/>
          <w:sz w:val="14"/>
          <w:szCs w:val="14"/>
        </w:rPr>
      </w:pPr>
    </w:p>
    <w:tbl>
      <w:tblPr>
        <w:tblW w:w="83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999"/>
        <w:gridCol w:w="1493"/>
        <w:gridCol w:w="4848"/>
      </w:tblGrid>
      <w:tr w:rsidR="00DB6592">
        <w:trPr>
          <w:trHeight w:hRule="exact" w:val="369"/>
          <w:jc w:val="center"/>
        </w:trPr>
        <w:tc>
          <w:tcPr>
            <w:tcW w:w="3492" w:type="dxa"/>
            <w:gridSpan w:val="2"/>
            <w:shd w:val="clear" w:color="auto" w:fill="auto"/>
            <w:vAlign w:val="center"/>
          </w:tcPr>
          <w:p w:rsidR="00DB6592" w:rsidRDefault="00FD01D4">
            <w:pPr>
              <w:pStyle w:val="TableParagraph"/>
              <w:spacing w:before="62"/>
              <w:ind w:right="27"/>
              <w:jc w:val="center"/>
              <w:rPr>
                <w:color w:val="000000" w:themeColor="text1"/>
                <w:sz w:val="21"/>
                <w:szCs w:val="21"/>
              </w:rPr>
            </w:pPr>
            <w:r>
              <w:rPr>
                <w:color w:val="000000" w:themeColor="text1"/>
                <w:spacing w:val="-1"/>
                <w:sz w:val="21"/>
                <w:szCs w:val="21"/>
              </w:rPr>
              <w:t>机械名称</w:t>
            </w:r>
          </w:p>
        </w:tc>
        <w:tc>
          <w:tcPr>
            <w:tcW w:w="4848" w:type="dxa"/>
            <w:shd w:val="clear" w:color="auto" w:fill="auto"/>
            <w:vAlign w:val="center"/>
          </w:tcPr>
          <w:p w:rsidR="00DB6592" w:rsidRDefault="00FD01D4">
            <w:pPr>
              <w:pStyle w:val="TableParagraph"/>
              <w:spacing w:before="62"/>
              <w:ind w:left="1213"/>
              <w:jc w:val="center"/>
              <w:rPr>
                <w:color w:val="000000" w:themeColor="text1"/>
                <w:sz w:val="21"/>
                <w:szCs w:val="21"/>
              </w:rPr>
            </w:pPr>
            <w:r>
              <w:rPr>
                <w:color w:val="000000" w:themeColor="text1"/>
                <w:sz w:val="21"/>
                <w:szCs w:val="21"/>
              </w:rPr>
              <w:t>距离</w:t>
            </w:r>
            <w:r>
              <w:rPr>
                <w:color w:val="000000" w:themeColor="text1"/>
                <w:sz w:val="21"/>
                <w:szCs w:val="21"/>
              </w:rPr>
              <w:t xml:space="preserve"> </w:t>
            </w:r>
            <w:r>
              <w:rPr>
                <w:b/>
                <w:bCs/>
                <w:color w:val="000000" w:themeColor="text1"/>
                <w:sz w:val="21"/>
                <w:szCs w:val="21"/>
              </w:rPr>
              <w:t>5m</w:t>
            </w:r>
            <w:r>
              <w:rPr>
                <w:b/>
                <w:bCs/>
                <w:color w:val="000000" w:themeColor="text1"/>
                <w:spacing w:val="49"/>
                <w:sz w:val="21"/>
                <w:szCs w:val="21"/>
              </w:rPr>
              <w:t xml:space="preserve"> </w:t>
            </w:r>
            <w:r>
              <w:rPr>
                <w:color w:val="000000" w:themeColor="text1"/>
                <w:spacing w:val="-2"/>
                <w:sz w:val="21"/>
                <w:szCs w:val="21"/>
              </w:rPr>
              <w:t>处的等效声压级</w:t>
            </w:r>
          </w:p>
        </w:tc>
      </w:tr>
      <w:tr w:rsidR="00DB6592">
        <w:trPr>
          <w:trHeight w:hRule="exact" w:val="369"/>
          <w:jc w:val="center"/>
        </w:trPr>
        <w:tc>
          <w:tcPr>
            <w:tcW w:w="1999" w:type="dxa"/>
            <w:vMerge w:val="restart"/>
            <w:shd w:val="clear" w:color="auto" w:fill="auto"/>
            <w:vAlign w:val="center"/>
          </w:tcPr>
          <w:p w:rsidR="00DB6592" w:rsidRDefault="00DB6592">
            <w:pPr>
              <w:pStyle w:val="TableParagraph"/>
              <w:spacing w:line="200" w:lineRule="exact"/>
              <w:jc w:val="center"/>
              <w:rPr>
                <w:color w:val="000000" w:themeColor="text1"/>
                <w:sz w:val="20"/>
                <w:szCs w:val="20"/>
              </w:rPr>
            </w:pPr>
          </w:p>
          <w:p w:rsidR="00DB6592" w:rsidRDefault="00FD01D4">
            <w:pPr>
              <w:pStyle w:val="TableParagraph"/>
              <w:ind w:left="247"/>
              <w:jc w:val="center"/>
              <w:rPr>
                <w:color w:val="000000" w:themeColor="text1"/>
                <w:sz w:val="21"/>
                <w:szCs w:val="21"/>
              </w:rPr>
            </w:pPr>
            <w:r>
              <w:rPr>
                <w:color w:val="000000" w:themeColor="text1"/>
                <w:spacing w:val="-1"/>
                <w:sz w:val="21"/>
                <w:szCs w:val="21"/>
              </w:rPr>
              <w:t>结构施工、装修</w:t>
            </w:r>
          </w:p>
        </w:tc>
        <w:tc>
          <w:tcPr>
            <w:tcW w:w="1493" w:type="dxa"/>
            <w:shd w:val="clear" w:color="auto" w:fill="auto"/>
            <w:vAlign w:val="center"/>
          </w:tcPr>
          <w:p w:rsidR="00DB6592" w:rsidRDefault="00FD01D4">
            <w:pPr>
              <w:pStyle w:val="TableParagraph"/>
              <w:spacing w:before="59"/>
              <w:ind w:left="97"/>
              <w:jc w:val="center"/>
              <w:rPr>
                <w:color w:val="000000" w:themeColor="text1"/>
                <w:sz w:val="21"/>
                <w:szCs w:val="21"/>
              </w:rPr>
            </w:pPr>
            <w:r>
              <w:rPr>
                <w:color w:val="000000" w:themeColor="text1"/>
                <w:spacing w:val="-1"/>
                <w:sz w:val="21"/>
                <w:szCs w:val="21"/>
              </w:rPr>
              <w:t>混凝土搅拌机</w:t>
            </w:r>
          </w:p>
        </w:tc>
        <w:tc>
          <w:tcPr>
            <w:tcW w:w="4848" w:type="dxa"/>
            <w:shd w:val="clear" w:color="auto" w:fill="auto"/>
            <w:vAlign w:val="center"/>
          </w:tcPr>
          <w:p w:rsidR="00DB6592" w:rsidRDefault="00FD01D4">
            <w:pPr>
              <w:pStyle w:val="TableParagraph"/>
              <w:spacing w:before="103"/>
              <w:ind w:right="29"/>
              <w:jc w:val="center"/>
              <w:rPr>
                <w:color w:val="000000" w:themeColor="text1"/>
                <w:sz w:val="21"/>
                <w:szCs w:val="21"/>
              </w:rPr>
            </w:pPr>
            <w:r>
              <w:rPr>
                <w:color w:val="000000" w:themeColor="text1"/>
                <w:sz w:val="21"/>
              </w:rPr>
              <w:t>80.0</w:t>
            </w:r>
          </w:p>
        </w:tc>
      </w:tr>
      <w:tr w:rsidR="00DB6592">
        <w:trPr>
          <w:trHeight w:hRule="exact" w:val="369"/>
          <w:jc w:val="center"/>
        </w:trPr>
        <w:tc>
          <w:tcPr>
            <w:tcW w:w="1999" w:type="dxa"/>
            <w:vMerge/>
            <w:shd w:val="clear" w:color="auto" w:fill="auto"/>
            <w:vAlign w:val="center"/>
          </w:tcPr>
          <w:p w:rsidR="00DB6592" w:rsidRDefault="00DB6592">
            <w:pPr>
              <w:jc w:val="center"/>
              <w:rPr>
                <w:rFonts w:ascii="Times New Roman" w:eastAsia="宋体" w:hAnsi="Times New Roman" w:cs="Times New Roman"/>
                <w:color w:val="000000" w:themeColor="text1"/>
              </w:rPr>
            </w:pPr>
          </w:p>
        </w:tc>
        <w:tc>
          <w:tcPr>
            <w:tcW w:w="1493" w:type="dxa"/>
            <w:shd w:val="clear" w:color="auto" w:fill="auto"/>
            <w:vAlign w:val="center"/>
          </w:tcPr>
          <w:p w:rsidR="00DB6592" w:rsidRDefault="00FD01D4">
            <w:pPr>
              <w:pStyle w:val="TableParagraph"/>
              <w:spacing w:before="62"/>
              <w:ind w:left="411"/>
              <w:jc w:val="center"/>
              <w:rPr>
                <w:color w:val="000000" w:themeColor="text1"/>
                <w:sz w:val="21"/>
                <w:szCs w:val="21"/>
              </w:rPr>
            </w:pPr>
            <w:r>
              <w:rPr>
                <w:color w:val="000000" w:themeColor="text1"/>
                <w:sz w:val="21"/>
                <w:szCs w:val="21"/>
              </w:rPr>
              <w:t>振捣机</w:t>
            </w:r>
          </w:p>
        </w:tc>
        <w:tc>
          <w:tcPr>
            <w:tcW w:w="4848" w:type="dxa"/>
            <w:shd w:val="clear" w:color="auto" w:fill="auto"/>
            <w:vAlign w:val="center"/>
          </w:tcPr>
          <w:p w:rsidR="00DB6592" w:rsidRDefault="00FD01D4">
            <w:pPr>
              <w:pStyle w:val="TableParagraph"/>
              <w:spacing w:before="105"/>
              <w:ind w:left="2202" w:right="2232"/>
              <w:jc w:val="center"/>
              <w:rPr>
                <w:color w:val="000000" w:themeColor="text1"/>
                <w:sz w:val="21"/>
                <w:szCs w:val="21"/>
              </w:rPr>
            </w:pPr>
            <w:r>
              <w:rPr>
                <w:color w:val="000000" w:themeColor="text1"/>
                <w:sz w:val="21"/>
              </w:rPr>
              <w:t>86.0</w:t>
            </w:r>
          </w:p>
        </w:tc>
      </w:tr>
      <w:tr w:rsidR="00DB6592">
        <w:trPr>
          <w:trHeight w:hRule="exact" w:val="369"/>
          <w:jc w:val="center"/>
        </w:trPr>
        <w:tc>
          <w:tcPr>
            <w:tcW w:w="1999" w:type="dxa"/>
            <w:vMerge/>
            <w:shd w:val="clear" w:color="auto" w:fill="auto"/>
            <w:vAlign w:val="center"/>
          </w:tcPr>
          <w:p w:rsidR="00DB6592" w:rsidRDefault="00DB6592">
            <w:pPr>
              <w:jc w:val="center"/>
              <w:rPr>
                <w:rFonts w:ascii="Times New Roman" w:eastAsia="宋体" w:hAnsi="Times New Roman" w:cs="Times New Roman"/>
                <w:color w:val="000000" w:themeColor="text1"/>
              </w:rPr>
            </w:pPr>
          </w:p>
        </w:tc>
        <w:tc>
          <w:tcPr>
            <w:tcW w:w="1493" w:type="dxa"/>
            <w:shd w:val="clear" w:color="auto" w:fill="auto"/>
            <w:vAlign w:val="center"/>
          </w:tcPr>
          <w:p w:rsidR="00DB6592" w:rsidRDefault="00FD01D4">
            <w:pPr>
              <w:pStyle w:val="TableParagraph"/>
              <w:spacing w:before="62"/>
              <w:ind w:left="411"/>
              <w:jc w:val="center"/>
              <w:rPr>
                <w:color w:val="000000" w:themeColor="text1"/>
                <w:sz w:val="21"/>
                <w:szCs w:val="21"/>
              </w:rPr>
            </w:pPr>
            <w:r>
              <w:rPr>
                <w:color w:val="000000" w:themeColor="text1"/>
                <w:sz w:val="21"/>
                <w:szCs w:val="21"/>
              </w:rPr>
              <w:t>起重机</w:t>
            </w:r>
          </w:p>
        </w:tc>
        <w:tc>
          <w:tcPr>
            <w:tcW w:w="4848" w:type="dxa"/>
            <w:shd w:val="clear" w:color="auto" w:fill="auto"/>
            <w:vAlign w:val="center"/>
          </w:tcPr>
          <w:p w:rsidR="00DB6592" w:rsidRDefault="00FD01D4">
            <w:pPr>
              <w:pStyle w:val="TableParagraph"/>
              <w:spacing w:before="105"/>
              <w:ind w:left="2202" w:right="2232"/>
              <w:jc w:val="center"/>
              <w:rPr>
                <w:color w:val="000000" w:themeColor="text1"/>
                <w:sz w:val="21"/>
                <w:szCs w:val="21"/>
              </w:rPr>
            </w:pPr>
            <w:r>
              <w:rPr>
                <w:color w:val="000000" w:themeColor="text1"/>
                <w:sz w:val="21"/>
              </w:rPr>
              <w:t>70.0</w:t>
            </w:r>
          </w:p>
        </w:tc>
      </w:tr>
      <w:tr w:rsidR="00DB6592">
        <w:trPr>
          <w:trHeight w:hRule="exact" w:val="369"/>
          <w:jc w:val="center"/>
        </w:trPr>
        <w:tc>
          <w:tcPr>
            <w:tcW w:w="1999" w:type="dxa"/>
            <w:vMerge/>
            <w:shd w:val="clear" w:color="auto" w:fill="auto"/>
            <w:vAlign w:val="center"/>
          </w:tcPr>
          <w:p w:rsidR="00DB6592" w:rsidRDefault="00DB6592">
            <w:pPr>
              <w:jc w:val="center"/>
              <w:rPr>
                <w:rFonts w:ascii="Times New Roman" w:eastAsia="宋体" w:hAnsi="Times New Roman" w:cs="Times New Roman"/>
                <w:color w:val="000000" w:themeColor="text1"/>
              </w:rPr>
            </w:pPr>
          </w:p>
        </w:tc>
        <w:tc>
          <w:tcPr>
            <w:tcW w:w="1493" w:type="dxa"/>
            <w:shd w:val="clear" w:color="auto" w:fill="auto"/>
            <w:vAlign w:val="center"/>
          </w:tcPr>
          <w:p w:rsidR="00DB6592" w:rsidRDefault="00FD01D4">
            <w:pPr>
              <w:pStyle w:val="TableParagraph"/>
              <w:spacing w:before="62"/>
              <w:ind w:left="411"/>
              <w:jc w:val="center"/>
              <w:rPr>
                <w:color w:val="000000" w:themeColor="text1"/>
                <w:sz w:val="21"/>
                <w:szCs w:val="21"/>
              </w:rPr>
            </w:pPr>
            <w:r>
              <w:rPr>
                <w:color w:val="000000" w:themeColor="text1"/>
                <w:sz w:val="21"/>
                <w:szCs w:val="21"/>
              </w:rPr>
              <w:t>切割机</w:t>
            </w:r>
          </w:p>
        </w:tc>
        <w:tc>
          <w:tcPr>
            <w:tcW w:w="4848" w:type="dxa"/>
            <w:shd w:val="clear" w:color="auto" w:fill="auto"/>
            <w:vAlign w:val="center"/>
          </w:tcPr>
          <w:p w:rsidR="00DB6592" w:rsidRDefault="00FD01D4">
            <w:pPr>
              <w:pStyle w:val="TableParagraph"/>
              <w:spacing w:before="105"/>
              <w:ind w:left="2202" w:right="2232"/>
              <w:jc w:val="center"/>
              <w:rPr>
                <w:color w:val="000000" w:themeColor="text1"/>
                <w:sz w:val="21"/>
                <w:szCs w:val="21"/>
              </w:rPr>
            </w:pPr>
            <w:r>
              <w:rPr>
                <w:color w:val="000000" w:themeColor="text1"/>
                <w:sz w:val="21"/>
              </w:rPr>
              <w:t>95.0</w:t>
            </w:r>
          </w:p>
        </w:tc>
      </w:tr>
    </w:tbl>
    <w:p w:rsidR="00DB6592" w:rsidRDefault="00FD01D4">
      <w:pPr>
        <w:pStyle w:val="32"/>
        <w:spacing w:before="0" w:after="0" w:line="415" w:lineRule="auto"/>
        <w:rPr>
          <w:rFonts w:ascii="Times New Roman" w:eastAsia="宋体" w:hAnsi="Times New Roman" w:cs="Times New Roman"/>
          <w:color w:val="000000" w:themeColor="text1"/>
          <w:sz w:val="28"/>
        </w:rPr>
      </w:pPr>
      <w:bookmarkStart w:id="217" w:name="5.1.4.2_预测模式"/>
      <w:bookmarkEnd w:id="217"/>
      <w:r>
        <w:rPr>
          <w:rFonts w:ascii="Times New Roman" w:eastAsia="宋体" w:hAnsi="Times New Roman" w:cs="Times New Roman" w:hint="eastAsia"/>
          <w:color w:val="000000" w:themeColor="text1"/>
          <w:sz w:val="28"/>
        </w:rPr>
        <w:t>7</w:t>
      </w:r>
      <w:r>
        <w:rPr>
          <w:rFonts w:ascii="Times New Roman" w:eastAsia="宋体" w:hAnsi="Times New Roman" w:cs="Times New Roman"/>
          <w:color w:val="000000" w:themeColor="text1"/>
          <w:sz w:val="28"/>
        </w:rPr>
        <w:t>.4.2</w:t>
      </w:r>
      <w:r>
        <w:rPr>
          <w:rFonts w:ascii="Times New Roman" w:eastAsia="宋体" w:hAnsi="Times New Roman" w:cs="Times New Roman"/>
          <w:color w:val="000000" w:themeColor="text1"/>
          <w:sz w:val="28"/>
        </w:rPr>
        <w:t>预测模式</w:t>
      </w:r>
      <w:r>
        <w:rPr>
          <w:rFonts w:ascii="Times New Roman" w:eastAsia="宋体" w:hAnsi="Times New Roman" w:cs="Times New Roman"/>
          <w:color w:val="000000" w:themeColor="text1"/>
          <w:sz w:val="28"/>
        </w:rPr>
        <w:t xml:space="preserve"> </w:t>
      </w:r>
    </w:p>
    <w:p w:rsidR="00DB6592" w:rsidRDefault="00FD01D4">
      <w:pPr>
        <w:snapToGrid w:val="0"/>
        <w:spacing w:line="360" w:lineRule="auto"/>
        <w:ind w:firstLineChars="200" w:firstLine="480"/>
        <w:rPr>
          <w:rFonts w:ascii="Times New Roman" w:eastAsia="宋体" w:hAnsi="Times New Roman" w:cs="Times New Roman"/>
          <w:bCs/>
          <w:color w:val="000000" w:themeColor="text1"/>
          <w:szCs w:val="28"/>
        </w:rPr>
      </w:pPr>
      <w:r>
        <w:rPr>
          <w:rFonts w:ascii="Times New Roman" w:eastAsia="宋体" w:hAnsi="Times New Roman" w:cs="Times New Roman"/>
          <w:bCs/>
          <w:color w:val="000000" w:themeColor="text1"/>
          <w:szCs w:val="28"/>
        </w:rPr>
        <w:t>采用点源噪声值距离衰减公式：</w:t>
      </w:r>
    </w:p>
    <w:p w:rsidR="00DB6592" w:rsidRDefault="00FD01D4">
      <w:pPr>
        <w:rPr>
          <w:rFonts w:ascii="Times New Roman" w:eastAsia="宋体" w:hAnsi="Times New Roman" w:cs="Times New Roman"/>
          <w:bCs/>
          <w:color w:val="000000" w:themeColor="text1"/>
          <w:szCs w:val="28"/>
        </w:rPr>
      </w:pPr>
      <w:r>
        <w:rPr>
          <w:rFonts w:ascii="Times New Roman" w:eastAsia="宋体" w:hAnsi="Times New Roman" w:cs="Times New Roman"/>
          <w:bCs/>
          <w:color w:val="000000" w:themeColor="text1"/>
          <w:szCs w:val="28"/>
        </w:rPr>
        <w:t>Lr=Lr0-20lg(r/r0)-</w:t>
      </w:r>
      <w:r>
        <w:rPr>
          <w:rFonts w:ascii="Cambria Math" w:eastAsia="宋体" w:hAnsi="Cambria Math" w:cs="Cambria Math"/>
          <w:bCs/>
          <w:color w:val="000000" w:themeColor="text1"/>
          <w:szCs w:val="28"/>
        </w:rPr>
        <w:t>△</w:t>
      </w:r>
      <w:r>
        <w:rPr>
          <w:rFonts w:ascii="Times New Roman" w:eastAsia="宋体" w:hAnsi="Times New Roman" w:cs="Times New Roman"/>
          <w:bCs/>
          <w:color w:val="000000" w:themeColor="text1"/>
          <w:szCs w:val="28"/>
        </w:rPr>
        <w:t>L</w:t>
      </w:r>
    </w:p>
    <w:p w:rsidR="00DB6592" w:rsidRDefault="00FD01D4">
      <w:pPr>
        <w:snapToGrid w:val="0"/>
        <w:spacing w:line="360" w:lineRule="auto"/>
        <w:ind w:firstLineChars="400" w:firstLine="960"/>
        <w:rPr>
          <w:rFonts w:ascii="Times New Roman" w:eastAsia="宋体" w:hAnsi="Times New Roman" w:cs="Times New Roman"/>
          <w:bCs/>
          <w:color w:val="000000" w:themeColor="text1"/>
          <w:szCs w:val="28"/>
        </w:rPr>
      </w:pPr>
      <w:r>
        <w:rPr>
          <w:rFonts w:ascii="Times New Roman" w:eastAsia="宋体" w:hAnsi="Times New Roman" w:cs="Times New Roman"/>
          <w:bCs/>
          <w:color w:val="000000" w:themeColor="text1"/>
          <w:szCs w:val="28"/>
        </w:rPr>
        <w:t>式中：</w:t>
      </w:r>
    </w:p>
    <w:p w:rsidR="00DB6592" w:rsidRDefault="00FD01D4">
      <w:pPr>
        <w:snapToGrid w:val="0"/>
        <w:spacing w:line="360" w:lineRule="auto"/>
        <w:ind w:firstLineChars="600" w:firstLine="1440"/>
        <w:rPr>
          <w:rFonts w:ascii="Times New Roman" w:eastAsia="宋体" w:hAnsi="Times New Roman" w:cs="Times New Roman"/>
          <w:bCs/>
          <w:color w:val="000000" w:themeColor="text1"/>
          <w:szCs w:val="28"/>
        </w:rPr>
      </w:pPr>
      <w:r>
        <w:rPr>
          <w:rFonts w:ascii="Times New Roman" w:eastAsia="宋体" w:hAnsi="Times New Roman" w:cs="Times New Roman"/>
          <w:bCs/>
          <w:color w:val="000000" w:themeColor="text1"/>
          <w:szCs w:val="28"/>
        </w:rPr>
        <w:t>Lr</w:t>
      </w:r>
      <w:r>
        <w:rPr>
          <w:rFonts w:ascii="Times New Roman" w:eastAsia="宋体" w:hAnsi="Times New Roman" w:cs="Times New Roman"/>
          <w:bCs/>
          <w:color w:val="000000" w:themeColor="text1"/>
          <w:szCs w:val="28"/>
        </w:rPr>
        <w:t>、</w:t>
      </w:r>
      <w:r>
        <w:rPr>
          <w:rFonts w:ascii="Times New Roman" w:eastAsia="宋体" w:hAnsi="Times New Roman" w:cs="Times New Roman"/>
          <w:bCs/>
          <w:color w:val="000000" w:themeColor="text1"/>
          <w:szCs w:val="28"/>
        </w:rPr>
        <w:t>Lr0</w:t>
      </w:r>
      <w:r>
        <w:rPr>
          <w:rFonts w:ascii="Times New Roman" w:eastAsia="宋体" w:hAnsi="Times New Roman" w:cs="Times New Roman"/>
          <w:bCs/>
          <w:color w:val="000000" w:themeColor="text1"/>
          <w:szCs w:val="28"/>
        </w:rPr>
        <w:t>分别为</w:t>
      </w:r>
      <w:r>
        <w:rPr>
          <w:rFonts w:ascii="Times New Roman" w:eastAsia="宋体" w:hAnsi="Times New Roman" w:cs="Times New Roman"/>
          <w:bCs/>
          <w:color w:val="000000" w:themeColor="text1"/>
          <w:szCs w:val="28"/>
        </w:rPr>
        <w:t>r</w:t>
      </w:r>
      <w:r>
        <w:rPr>
          <w:rFonts w:ascii="Times New Roman" w:eastAsia="宋体" w:hAnsi="Times New Roman" w:cs="Times New Roman"/>
          <w:bCs/>
          <w:color w:val="000000" w:themeColor="text1"/>
          <w:szCs w:val="28"/>
        </w:rPr>
        <w:t>、</w:t>
      </w:r>
      <w:r>
        <w:rPr>
          <w:rFonts w:ascii="Times New Roman" w:eastAsia="宋体" w:hAnsi="Times New Roman" w:cs="Times New Roman"/>
          <w:bCs/>
          <w:color w:val="000000" w:themeColor="text1"/>
          <w:szCs w:val="28"/>
        </w:rPr>
        <w:t>r0</w:t>
      </w:r>
      <w:r>
        <w:rPr>
          <w:rFonts w:ascii="Times New Roman" w:eastAsia="宋体" w:hAnsi="Times New Roman" w:cs="Times New Roman"/>
          <w:bCs/>
          <w:color w:val="000000" w:themeColor="text1"/>
          <w:szCs w:val="28"/>
        </w:rPr>
        <w:t>处的声级；</w:t>
      </w:r>
    </w:p>
    <w:p w:rsidR="00DB6592" w:rsidRDefault="00FD01D4">
      <w:pPr>
        <w:snapToGrid w:val="0"/>
        <w:spacing w:line="360" w:lineRule="auto"/>
        <w:ind w:firstLineChars="600" w:firstLine="1440"/>
        <w:rPr>
          <w:rFonts w:ascii="Times New Roman" w:eastAsia="宋体" w:hAnsi="Times New Roman" w:cs="Times New Roman"/>
          <w:bCs/>
          <w:color w:val="000000" w:themeColor="text1"/>
          <w:szCs w:val="28"/>
        </w:rPr>
      </w:pPr>
      <w:r>
        <w:rPr>
          <w:rFonts w:ascii="Cambria Math" w:eastAsia="宋体" w:hAnsi="Cambria Math" w:cs="Cambria Math"/>
          <w:bCs/>
          <w:color w:val="000000" w:themeColor="text1"/>
          <w:szCs w:val="28"/>
        </w:rPr>
        <w:t>△</w:t>
      </w:r>
      <w:r>
        <w:rPr>
          <w:rFonts w:ascii="Times New Roman" w:eastAsia="宋体" w:hAnsi="Times New Roman" w:cs="Times New Roman"/>
          <w:bCs/>
          <w:color w:val="000000" w:themeColor="text1"/>
          <w:szCs w:val="28"/>
        </w:rPr>
        <w:t>L</w:t>
      </w:r>
      <w:r>
        <w:rPr>
          <w:rFonts w:ascii="Times New Roman" w:eastAsia="宋体" w:hAnsi="Times New Roman" w:cs="Times New Roman"/>
          <w:bCs/>
          <w:color w:val="000000" w:themeColor="text1"/>
          <w:szCs w:val="28"/>
        </w:rPr>
        <w:t>为其他因素引起的噪声衰减量。</w:t>
      </w:r>
    </w:p>
    <w:p w:rsidR="00DB6592" w:rsidRDefault="00FD01D4">
      <w:pPr>
        <w:pStyle w:val="32"/>
        <w:spacing w:before="0" w:after="0" w:line="415" w:lineRule="auto"/>
        <w:rPr>
          <w:rFonts w:ascii="Times New Roman" w:eastAsia="宋体" w:hAnsi="Times New Roman" w:cs="Times New Roman"/>
          <w:color w:val="000000" w:themeColor="text1"/>
          <w:sz w:val="28"/>
        </w:rPr>
      </w:pPr>
      <w:bookmarkStart w:id="218" w:name="5.1.4.3_预测结果及影响分析"/>
      <w:bookmarkEnd w:id="218"/>
      <w:r>
        <w:rPr>
          <w:rFonts w:ascii="Times New Roman" w:eastAsia="宋体" w:hAnsi="Times New Roman" w:cs="Times New Roman" w:hint="eastAsia"/>
          <w:color w:val="000000" w:themeColor="text1"/>
          <w:sz w:val="28"/>
        </w:rPr>
        <w:t>7</w:t>
      </w:r>
      <w:r>
        <w:rPr>
          <w:rFonts w:ascii="Times New Roman" w:eastAsia="宋体" w:hAnsi="Times New Roman" w:cs="Times New Roman"/>
          <w:color w:val="000000" w:themeColor="text1"/>
          <w:sz w:val="28"/>
        </w:rPr>
        <w:t>.4.3</w:t>
      </w:r>
      <w:r>
        <w:rPr>
          <w:rFonts w:ascii="Times New Roman" w:eastAsia="宋体" w:hAnsi="Times New Roman" w:cs="Times New Roman"/>
          <w:color w:val="000000" w:themeColor="text1"/>
          <w:sz w:val="28"/>
        </w:rPr>
        <w:t>预测结果及影响分析</w:t>
      </w:r>
    </w:p>
    <w:p w:rsidR="00DB6592" w:rsidRDefault="00FD01D4">
      <w:pPr>
        <w:snapToGrid w:val="0"/>
        <w:spacing w:line="360" w:lineRule="auto"/>
        <w:ind w:firstLineChars="200" w:firstLine="480"/>
        <w:rPr>
          <w:rFonts w:ascii="Times New Roman" w:eastAsia="宋体" w:hAnsi="Times New Roman" w:cs="Times New Roman"/>
          <w:bCs/>
          <w:color w:val="000000" w:themeColor="text1"/>
          <w:szCs w:val="28"/>
        </w:rPr>
      </w:pPr>
      <w:r>
        <w:rPr>
          <w:rFonts w:ascii="Times New Roman" w:eastAsia="宋体" w:hAnsi="Times New Roman" w:cs="Times New Roman"/>
          <w:bCs/>
          <w:color w:val="000000" w:themeColor="text1"/>
          <w:szCs w:val="28"/>
        </w:rPr>
        <w:t>采用上述模式预测，确定工程施工阶段的场界昼夜噪声影响情况，预测结果见表</w:t>
      </w:r>
      <w:r>
        <w:rPr>
          <w:rFonts w:ascii="Times New Roman" w:eastAsia="宋体" w:hAnsi="Times New Roman" w:cs="Times New Roman"/>
          <w:bCs/>
          <w:color w:val="000000" w:themeColor="text1"/>
          <w:szCs w:val="28"/>
        </w:rPr>
        <w:t>7.4-2</w:t>
      </w:r>
      <w:r>
        <w:rPr>
          <w:rFonts w:ascii="Times New Roman" w:eastAsia="宋体" w:hAnsi="Times New Roman" w:cs="Times New Roman"/>
          <w:bCs/>
          <w:color w:val="000000" w:themeColor="text1"/>
          <w:szCs w:val="28"/>
        </w:rPr>
        <w:t>：</w:t>
      </w:r>
    </w:p>
    <w:p w:rsidR="00DB6592" w:rsidRDefault="00FD01D4">
      <w:pPr>
        <w:snapToGrid w:val="0"/>
        <w:jc w:val="center"/>
        <w:rPr>
          <w:rFonts w:ascii="Times New Roman" w:eastAsia="宋体" w:hAnsi="Times New Roman" w:cs="Times New Roman"/>
          <w:b/>
          <w:bCs/>
          <w:color w:val="000000" w:themeColor="text1"/>
          <w:szCs w:val="28"/>
        </w:rPr>
      </w:pPr>
      <w:r>
        <w:rPr>
          <w:rFonts w:ascii="Times New Roman" w:eastAsia="宋体" w:hAnsi="Times New Roman" w:cs="Times New Roman"/>
          <w:b/>
          <w:bCs/>
          <w:color w:val="000000" w:themeColor="text1"/>
          <w:szCs w:val="28"/>
        </w:rPr>
        <w:t>表</w:t>
      </w:r>
      <w:r>
        <w:rPr>
          <w:rFonts w:ascii="Times New Roman" w:eastAsia="宋体" w:hAnsi="Times New Roman" w:cs="Times New Roman"/>
          <w:b/>
          <w:bCs/>
          <w:color w:val="000000" w:themeColor="text1"/>
          <w:szCs w:val="28"/>
        </w:rPr>
        <w:t xml:space="preserve"> 7.4-2</w:t>
      </w:r>
      <w:r>
        <w:rPr>
          <w:rFonts w:ascii="Times New Roman" w:eastAsia="宋体" w:hAnsi="Times New Roman" w:cs="Times New Roman"/>
          <w:b/>
          <w:bCs/>
          <w:color w:val="000000" w:themeColor="text1"/>
          <w:szCs w:val="28"/>
        </w:rPr>
        <w:tab/>
      </w:r>
      <w:r>
        <w:rPr>
          <w:rFonts w:ascii="Times New Roman" w:eastAsia="宋体" w:hAnsi="Times New Roman" w:cs="Times New Roman"/>
          <w:b/>
          <w:bCs/>
          <w:color w:val="000000" w:themeColor="text1"/>
          <w:szCs w:val="28"/>
        </w:rPr>
        <w:t>施工期主要施工机械噪声贡献值</w:t>
      </w:r>
      <w:r>
        <w:rPr>
          <w:rFonts w:ascii="Times New Roman" w:eastAsia="宋体" w:hAnsi="Times New Roman" w:cs="Times New Roman"/>
          <w:b/>
          <w:bCs/>
          <w:color w:val="000000" w:themeColor="text1"/>
          <w:szCs w:val="28"/>
        </w:rPr>
        <w:tab/>
      </w:r>
      <w:r>
        <w:rPr>
          <w:rFonts w:ascii="Times New Roman" w:eastAsia="宋体" w:hAnsi="Times New Roman" w:cs="Times New Roman"/>
          <w:b/>
          <w:bCs/>
          <w:color w:val="000000" w:themeColor="text1"/>
          <w:szCs w:val="28"/>
        </w:rPr>
        <w:t>单位：</w:t>
      </w:r>
      <w:r>
        <w:rPr>
          <w:rFonts w:ascii="Times New Roman" w:eastAsia="宋体" w:hAnsi="Times New Roman" w:cs="Times New Roman"/>
          <w:b/>
          <w:bCs/>
          <w:color w:val="000000" w:themeColor="text1"/>
          <w:szCs w:val="28"/>
        </w:rPr>
        <w:t>dB</w:t>
      </w:r>
      <w:r>
        <w:rPr>
          <w:rFonts w:ascii="Times New Roman" w:eastAsia="宋体" w:hAnsi="Times New Roman" w:cs="Times New Roman"/>
          <w:b/>
          <w:bCs/>
          <w:color w:val="000000" w:themeColor="text1"/>
          <w:szCs w:val="28"/>
        </w:rPr>
        <w:t>（</w:t>
      </w:r>
      <w:r>
        <w:rPr>
          <w:rFonts w:ascii="Times New Roman" w:eastAsia="宋体" w:hAnsi="Times New Roman" w:cs="Times New Roman"/>
          <w:b/>
          <w:bCs/>
          <w:color w:val="000000" w:themeColor="text1"/>
          <w:szCs w:val="28"/>
        </w:rPr>
        <w:t>A</w:t>
      </w:r>
      <w:r>
        <w:rPr>
          <w:rFonts w:ascii="Times New Roman" w:eastAsia="宋体" w:hAnsi="Times New Roman" w:cs="Times New Roman"/>
          <w:b/>
          <w:bCs/>
          <w:color w:val="000000" w:themeColor="text1"/>
          <w:szCs w:val="28"/>
        </w:rPr>
        <w:t>）</w:t>
      </w:r>
    </w:p>
    <w:p w:rsidR="00DB6592" w:rsidRDefault="00DB6592">
      <w:pPr>
        <w:spacing w:before="13" w:line="140" w:lineRule="exact"/>
        <w:rPr>
          <w:rFonts w:ascii="Times New Roman" w:eastAsia="宋体" w:hAnsi="Times New Roman" w:cs="Times New Roman"/>
          <w:color w:val="000000" w:themeColor="text1"/>
          <w:sz w:val="14"/>
          <w:szCs w:val="14"/>
        </w:rPr>
      </w:pPr>
    </w:p>
    <w:tbl>
      <w:tblPr>
        <w:tblW w:w="83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02"/>
        <w:gridCol w:w="1308"/>
        <w:gridCol w:w="850"/>
        <w:gridCol w:w="847"/>
        <w:gridCol w:w="850"/>
        <w:gridCol w:w="850"/>
        <w:gridCol w:w="850"/>
        <w:gridCol w:w="1049"/>
        <w:gridCol w:w="1226"/>
      </w:tblGrid>
      <w:tr w:rsidR="00DB6592">
        <w:trPr>
          <w:trHeight w:hRule="exact" w:val="590"/>
          <w:jc w:val="center"/>
        </w:trPr>
        <w:tc>
          <w:tcPr>
            <w:tcW w:w="1810" w:type="dxa"/>
            <w:gridSpan w:val="2"/>
            <w:vMerge w:val="restart"/>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机械名称</w:t>
            </w:r>
          </w:p>
        </w:tc>
        <w:tc>
          <w:tcPr>
            <w:tcW w:w="4247" w:type="dxa"/>
            <w:gridSpan w:val="5"/>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pacing w:val="-2"/>
                <w:sz w:val="21"/>
                <w:szCs w:val="21"/>
              </w:rPr>
              <w:t>距施工点距离（</w:t>
            </w:r>
            <w:r>
              <w:rPr>
                <w:rFonts w:ascii="Times New Roman" w:eastAsia="宋体" w:hAnsi="Times New Roman" w:cs="Times New Roman"/>
                <w:color w:val="000000" w:themeColor="text1"/>
                <w:spacing w:val="-2"/>
                <w:sz w:val="21"/>
                <w:szCs w:val="21"/>
              </w:rPr>
              <w:t>m</w:t>
            </w:r>
            <w:r>
              <w:rPr>
                <w:rFonts w:ascii="Times New Roman" w:eastAsia="宋体" w:hAnsi="Times New Roman" w:cs="Times New Roman"/>
                <w:color w:val="000000" w:themeColor="text1"/>
                <w:spacing w:val="-2"/>
                <w:sz w:val="21"/>
                <w:szCs w:val="21"/>
              </w:rPr>
              <w:t>）</w:t>
            </w:r>
          </w:p>
        </w:tc>
        <w:tc>
          <w:tcPr>
            <w:tcW w:w="2275" w:type="dxa"/>
            <w:gridSpan w:val="2"/>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pacing w:val="-2"/>
                <w:sz w:val="21"/>
                <w:szCs w:val="21"/>
              </w:rPr>
              <w:t>《声环境质量标准》</w:t>
            </w:r>
            <w:r>
              <w:rPr>
                <w:rFonts w:ascii="Times New Roman" w:eastAsia="宋体" w:hAnsi="Times New Roman" w:cs="Times New Roman"/>
                <w:color w:val="000000" w:themeColor="text1"/>
                <w:spacing w:val="-2"/>
                <w:sz w:val="21"/>
                <w:szCs w:val="21"/>
              </w:rPr>
              <w:t>2</w:t>
            </w:r>
            <w:r>
              <w:rPr>
                <w:rFonts w:ascii="Times New Roman" w:eastAsia="宋体" w:hAnsi="Times New Roman" w:cs="Times New Roman"/>
                <w:color w:val="000000" w:themeColor="text1"/>
                <w:sz w:val="21"/>
                <w:szCs w:val="21"/>
              </w:rPr>
              <w:t xml:space="preserve"> </w:t>
            </w:r>
            <w:r>
              <w:rPr>
                <w:rFonts w:ascii="Times New Roman" w:eastAsia="宋体" w:hAnsi="Times New Roman" w:cs="Times New Roman"/>
                <w:color w:val="000000" w:themeColor="text1"/>
                <w:sz w:val="21"/>
                <w:szCs w:val="21"/>
              </w:rPr>
              <w:t>标</w:t>
            </w:r>
            <w:r>
              <w:rPr>
                <w:rFonts w:ascii="Times New Roman" w:eastAsia="宋体" w:hAnsi="Times New Roman" w:cs="Times New Roman"/>
                <w:color w:val="000000" w:themeColor="text1"/>
                <w:spacing w:val="-2"/>
                <w:sz w:val="21"/>
                <w:szCs w:val="21"/>
              </w:rPr>
              <w:t>准达标距离（</w:t>
            </w:r>
            <w:r>
              <w:rPr>
                <w:rFonts w:ascii="Times New Roman" w:eastAsia="宋体" w:hAnsi="Times New Roman" w:cs="Times New Roman"/>
                <w:color w:val="000000" w:themeColor="text1"/>
                <w:spacing w:val="-2"/>
                <w:sz w:val="21"/>
                <w:szCs w:val="21"/>
              </w:rPr>
              <w:t>m</w:t>
            </w:r>
            <w:r>
              <w:rPr>
                <w:rFonts w:ascii="Times New Roman" w:eastAsia="宋体" w:hAnsi="Times New Roman" w:cs="Times New Roman"/>
                <w:color w:val="000000" w:themeColor="text1"/>
                <w:spacing w:val="-2"/>
                <w:sz w:val="21"/>
                <w:szCs w:val="21"/>
              </w:rPr>
              <w:t>）</w:t>
            </w:r>
          </w:p>
        </w:tc>
      </w:tr>
      <w:tr w:rsidR="00DB6592">
        <w:trPr>
          <w:trHeight w:hRule="exact" w:val="369"/>
          <w:jc w:val="center"/>
        </w:trPr>
        <w:tc>
          <w:tcPr>
            <w:tcW w:w="1810" w:type="dxa"/>
            <w:gridSpan w:val="2"/>
            <w:vMerge/>
            <w:shd w:val="clear" w:color="auto" w:fill="auto"/>
            <w:vAlign w:val="center"/>
          </w:tcPr>
          <w:p w:rsidR="00DB6592" w:rsidRDefault="00DB6592">
            <w:pPr>
              <w:jc w:val="center"/>
              <w:rPr>
                <w:rFonts w:ascii="Times New Roman" w:eastAsia="宋体" w:hAnsi="Times New Roman" w:cs="Times New Roman"/>
                <w:color w:val="000000" w:themeColor="text1"/>
                <w:sz w:val="21"/>
                <w:szCs w:val="21"/>
              </w:rPr>
            </w:pPr>
          </w:p>
        </w:tc>
        <w:tc>
          <w:tcPr>
            <w:tcW w:w="850"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50</w:t>
            </w:r>
          </w:p>
        </w:tc>
        <w:tc>
          <w:tcPr>
            <w:tcW w:w="847"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150</w:t>
            </w:r>
          </w:p>
        </w:tc>
        <w:tc>
          <w:tcPr>
            <w:tcW w:w="850"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200</w:t>
            </w:r>
          </w:p>
        </w:tc>
        <w:tc>
          <w:tcPr>
            <w:tcW w:w="850"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300</w:t>
            </w:r>
          </w:p>
        </w:tc>
        <w:tc>
          <w:tcPr>
            <w:tcW w:w="850"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400</w:t>
            </w:r>
          </w:p>
        </w:tc>
        <w:tc>
          <w:tcPr>
            <w:tcW w:w="1049"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昼间</w:t>
            </w:r>
          </w:p>
        </w:tc>
        <w:tc>
          <w:tcPr>
            <w:tcW w:w="1226"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夜间</w:t>
            </w:r>
          </w:p>
        </w:tc>
      </w:tr>
      <w:tr w:rsidR="00DB6592">
        <w:trPr>
          <w:trHeight w:hRule="exact" w:val="369"/>
          <w:jc w:val="center"/>
        </w:trPr>
        <w:tc>
          <w:tcPr>
            <w:tcW w:w="502" w:type="dxa"/>
            <w:vMerge w:val="restart"/>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结构</w:t>
            </w:r>
            <w:r>
              <w:rPr>
                <w:rFonts w:ascii="Times New Roman" w:eastAsia="宋体" w:hAnsi="Times New Roman" w:cs="Times New Roman"/>
                <w:color w:val="000000" w:themeColor="text1"/>
                <w:sz w:val="21"/>
                <w:szCs w:val="21"/>
              </w:rPr>
              <w:t xml:space="preserve"> </w:t>
            </w:r>
            <w:r>
              <w:rPr>
                <w:rFonts w:ascii="Times New Roman" w:eastAsia="宋体" w:hAnsi="Times New Roman" w:cs="Times New Roman"/>
                <w:color w:val="000000" w:themeColor="text1"/>
                <w:sz w:val="21"/>
                <w:szCs w:val="21"/>
              </w:rPr>
              <w:t>装修</w:t>
            </w:r>
          </w:p>
        </w:tc>
        <w:tc>
          <w:tcPr>
            <w:tcW w:w="1308"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混凝土搅拌机</w:t>
            </w:r>
          </w:p>
        </w:tc>
        <w:tc>
          <w:tcPr>
            <w:tcW w:w="850"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54.0</w:t>
            </w:r>
          </w:p>
        </w:tc>
        <w:tc>
          <w:tcPr>
            <w:tcW w:w="847"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44.5</w:t>
            </w:r>
          </w:p>
        </w:tc>
        <w:tc>
          <w:tcPr>
            <w:tcW w:w="850"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42.0</w:t>
            </w:r>
          </w:p>
        </w:tc>
        <w:tc>
          <w:tcPr>
            <w:tcW w:w="850"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38.4</w:t>
            </w:r>
          </w:p>
        </w:tc>
        <w:tc>
          <w:tcPr>
            <w:tcW w:w="850"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35.9</w:t>
            </w:r>
          </w:p>
        </w:tc>
        <w:tc>
          <w:tcPr>
            <w:tcW w:w="1049"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14</w:t>
            </w:r>
          </w:p>
        </w:tc>
        <w:tc>
          <w:tcPr>
            <w:tcW w:w="1226"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45</w:t>
            </w:r>
          </w:p>
        </w:tc>
      </w:tr>
      <w:tr w:rsidR="00DB6592">
        <w:trPr>
          <w:trHeight w:hRule="exact" w:val="369"/>
          <w:jc w:val="center"/>
        </w:trPr>
        <w:tc>
          <w:tcPr>
            <w:tcW w:w="502" w:type="dxa"/>
            <w:vMerge/>
            <w:shd w:val="clear" w:color="auto" w:fill="auto"/>
            <w:vAlign w:val="center"/>
          </w:tcPr>
          <w:p w:rsidR="00DB6592" w:rsidRDefault="00DB6592">
            <w:pPr>
              <w:jc w:val="center"/>
              <w:rPr>
                <w:rFonts w:ascii="Times New Roman" w:eastAsia="宋体" w:hAnsi="Times New Roman" w:cs="Times New Roman"/>
                <w:color w:val="000000" w:themeColor="text1"/>
                <w:sz w:val="21"/>
                <w:szCs w:val="21"/>
              </w:rPr>
            </w:pPr>
          </w:p>
        </w:tc>
        <w:tc>
          <w:tcPr>
            <w:tcW w:w="1308"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振捣机</w:t>
            </w:r>
          </w:p>
        </w:tc>
        <w:tc>
          <w:tcPr>
            <w:tcW w:w="850"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60.0</w:t>
            </w:r>
          </w:p>
        </w:tc>
        <w:tc>
          <w:tcPr>
            <w:tcW w:w="847"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50.5</w:t>
            </w:r>
          </w:p>
        </w:tc>
        <w:tc>
          <w:tcPr>
            <w:tcW w:w="850"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48.0</w:t>
            </w:r>
          </w:p>
        </w:tc>
        <w:tc>
          <w:tcPr>
            <w:tcW w:w="850"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44.4</w:t>
            </w:r>
          </w:p>
        </w:tc>
        <w:tc>
          <w:tcPr>
            <w:tcW w:w="850"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41.9</w:t>
            </w:r>
          </w:p>
        </w:tc>
        <w:tc>
          <w:tcPr>
            <w:tcW w:w="1049"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28</w:t>
            </w:r>
          </w:p>
        </w:tc>
        <w:tc>
          <w:tcPr>
            <w:tcW w:w="1226"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89</w:t>
            </w:r>
          </w:p>
        </w:tc>
      </w:tr>
      <w:tr w:rsidR="00DB6592">
        <w:trPr>
          <w:trHeight w:hRule="exact" w:val="369"/>
          <w:jc w:val="center"/>
        </w:trPr>
        <w:tc>
          <w:tcPr>
            <w:tcW w:w="502" w:type="dxa"/>
            <w:vMerge/>
            <w:shd w:val="clear" w:color="auto" w:fill="auto"/>
            <w:vAlign w:val="center"/>
          </w:tcPr>
          <w:p w:rsidR="00DB6592" w:rsidRDefault="00DB6592">
            <w:pPr>
              <w:jc w:val="center"/>
              <w:rPr>
                <w:rFonts w:ascii="Times New Roman" w:eastAsia="宋体" w:hAnsi="Times New Roman" w:cs="Times New Roman"/>
                <w:color w:val="000000" w:themeColor="text1"/>
                <w:sz w:val="21"/>
                <w:szCs w:val="21"/>
              </w:rPr>
            </w:pPr>
          </w:p>
        </w:tc>
        <w:tc>
          <w:tcPr>
            <w:tcW w:w="1308"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起重机</w:t>
            </w:r>
          </w:p>
        </w:tc>
        <w:tc>
          <w:tcPr>
            <w:tcW w:w="850"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44.0</w:t>
            </w:r>
          </w:p>
        </w:tc>
        <w:tc>
          <w:tcPr>
            <w:tcW w:w="847"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34.5</w:t>
            </w:r>
          </w:p>
        </w:tc>
        <w:tc>
          <w:tcPr>
            <w:tcW w:w="850"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32.0</w:t>
            </w:r>
          </w:p>
        </w:tc>
        <w:tc>
          <w:tcPr>
            <w:tcW w:w="850"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28.4</w:t>
            </w:r>
          </w:p>
        </w:tc>
        <w:tc>
          <w:tcPr>
            <w:tcW w:w="850"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25.9</w:t>
            </w:r>
          </w:p>
        </w:tc>
        <w:tc>
          <w:tcPr>
            <w:tcW w:w="1049"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4</w:t>
            </w:r>
          </w:p>
        </w:tc>
        <w:tc>
          <w:tcPr>
            <w:tcW w:w="1226"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14</w:t>
            </w:r>
          </w:p>
        </w:tc>
      </w:tr>
      <w:tr w:rsidR="00DB6592">
        <w:trPr>
          <w:trHeight w:hRule="exact" w:val="369"/>
          <w:jc w:val="center"/>
        </w:trPr>
        <w:tc>
          <w:tcPr>
            <w:tcW w:w="502" w:type="dxa"/>
            <w:vMerge/>
            <w:shd w:val="clear" w:color="auto" w:fill="auto"/>
            <w:vAlign w:val="center"/>
          </w:tcPr>
          <w:p w:rsidR="00DB6592" w:rsidRDefault="00DB6592">
            <w:pPr>
              <w:jc w:val="center"/>
              <w:rPr>
                <w:rFonts w:ascii="Times New Roman" w:eastAsia="宋体" w:hAnsi="Times New Roman" w:cs="Times New Roman"/>
                <w:color w:val="000000" w:themeColor="text1"/>
                <w:sz w:val="21"/>
                <w:szCs w:val="21"/>
              </w:rPr>
            </w:pPr>
          </w:p>
        </w:tc>
        <w:tc>
          <w:tcPr>
            <w:tcW w:w="1308"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切割机</w:t>
            </w:r>
          </w:p>
        </w:tc>
        <w:tc>
          <w:tcPr>
            <w:tcW w:w="850"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69.0</w:t>
            </w:r>
          </w:p>
        </w:tc>
        <w:tc>
          <w:tcPr>
            <w:tcW w:w="847"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59.5</w:t>
            </w:r>
          </w:p>
        </w:tc>
        <w:tc>
          <w:tcPr>
            <w:tcW w:w="850"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57.0</w:t>
            </w:r>
          </w:p>
        </w:tc>
        <w:tc>
          <w:tcPr>
            <w:tcW w:w="850"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53.4</w:t>
            </w:r>
          </w:p>
        </w:tc>
        <w:tc>
          <w:tcPr>
            <w:tcW w:w="850"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50.9</w:t>
            </w:r>
          </w:p>
        </w:tc>
        <w:tc>
          <w:tcPr>
            <w:tcW w:w="1049"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79</w:t>
            </w:r>
          </w:p>
        </w:tc>
        <w:tc>
          <w:tcPr>
            <w:tcW w:w="1226"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251</w:t>
            </w:r>
          </w:p>
        </w:tc>
      </w:tr>
    </w:tbl>
    <w:p w:rsidR="00DB6592" w:rsidRDefault="00FD01D4">
      <w:pPr>
        <w:snapToGrid w:val="0"/>
        <w:spacing w:line="360" w:lineRule="auto"/>
        <w:ind w:firstLineChars="200" w:firstLine="480"/>
        <w:rPr>
          <w:rFonts w:ascii="Times New Roman" w:eastAsia="宋体" w:hAnsi="Times New Roman" w:cs="Times New Roman"/>
          <w:bCs/>
          <w:color w:val="000000" w:themeColor="text1"/>
          <w:szCs w:val="28"/>
        </w:rPr>
      </w:pPr>
      <w:r>
        <w:rPr>
          <w:rFonts w:ascii="Times New Roman" w:eastAsia="宋体" w:hAnsi="Times New Roman" w:cs="Times New Roman"/>
          <w:bCs/>
          <w:color w:val="000000" w:themeColor="text1"/>
          <w:szCs w:val="28"/>
        </w:rPr>
        <w:t>根据表</w:t>
      </w:r>
      <w:r>
        <w:rPr>
          <w:rFonts w:ascii="Times New Roman" w:eastAsia="宋体" w:hAnsi="Times New Roman" w:cs="Times New Roman"/>
          <w:bCs/>
          <w:color w:val="000000" w:themeColor="text1"/>
          <w:szCs w:val="28"/>
        </w:rPr>
        <w:t>7.4-2</w:t>
      </w:r>
      <w:r>
        <w:rPr>
          <w:rFonts w:ascii="Times New Roman" w:eastAsia="宋体" w:hAnsi="Times New Roman" w:cs="Times New Roman"/>
          <w:bCs/>
          <w:color w:val="000000" w:themeColor="text1"/>
          <w:szCs w:val="28"/>
        </w:rPr>
        <w:t>的预测结果可以看出，施工机械噪声在无遮挡情况下，各施工机</w:t>
      </w:r>
      <w:r>
        <w:rPr>
          <w:rFonts w:ascii="Times New Roman" w:eastAsia="宋体" w:hAnsi="Times New Roman" w:cs="Times New Roman"/>
          <w:bCs/>
          <w:color w:val="000000" w:themeColor="text1"/>
          <w:szCs w:val="28"/>
        </w:rPr>
        <w:t xml:space="preserve"> </w:t>
      </w:r>
      <w:r>
        <w:rPr>
          <w:rFonts w:ascii="Times New Roman" w:eastAsia="宋体" w:hAnsi="Times New Roman" w:cs="Times New Roman"/>
          <w:bCs/>
          <w:color w:val="000000" w:themeColor="text1"/>
          <w:szCs w:val="28"/>
        </w:rPr>
        <w:t>械场界外噪声均超过《建筑施工场界环境噪声排放标准》（</w:t>
      </w:r>
      <w:r>
        <w:rPr>
          <w:rFonts w:ascii="Times New Roman" w:eastAsia="宋体" w:hAnsi="Times New Roman" w:cs="Times New Roman"/>
          <w:bCs/>
          <w:color w:val="000000" w:themeColor="text1"/>
          <w:szCs w:val="28"/>
        </w:rPr>
        <w:t>GB12523-2011</w:t>
      </w:r>
      <w:r>
        <w:rPr>
          <w:rFonts w:ascii="Times New Roman" w:eastAsia="宋体" w:hAnsi="Times New Roman" w:cs="Times New Roman"/>
          <w:bCs/>
          <w:color w:val="000000" w:themeColor="text1"/>
          <w:szCs w:val="28"/>
        </w:rPr>
        <w:t>）的要</w:t>
      </w:r>
      <w:r>
        <w:rPr>
          <w:rFonts w:ascii="Times New Roman" w:eastAsia="宋体" w:hAnsi="Times New Roman" w:cs="Times New Roman"/>
          <w:bCs/>
          <w:color w:val="000000" w:themeColor="text1"/>
          <w:szCs w:val="28"/>
        </w:rPr>
        <w:t xml:space="preserve"> </w:t>
      </w:r>
      <w:r>
        <w:rPr>
          <w:rFonts w:ascii="Times New Roman" w:eastAsia="宋体" w:hAnsi="Times New Roman" w:cs="Times New Roman"/>
          <w:bCs/>
          <w:color w:val="000000" w:themeColor="text1"/>
          <w:szCs w:val="28"/>
        </w:rPr>
        <w:t>求；单台机器施工时，施工噪声在昼间</w:t>
      </w:r>
      <w:r>
        <w:rPr>
          <w:rFonts w:ascii="Times New Roman" w:eastAsia="宋体" w:hAnsi="Times New Roman" w:cs="Times New Roman"/>
          <w:bCs/>
          <w:color w:val="000000" w:themeColor="text1"/>
          <w:szCs w:val="28"/>
        </w:rPr>
        <w:t>446m</w:t>
      </w:r>
      <w:r>
        <w:rPr>
          <w:rFonts w:ascii="Times New Roman" w:eastAsia="宋体" w:hAnsi="Times New Roman" w:cs="Times New Roman"/>
          <w:bCs/>
          <w:color w:val="000000" w:themeColor="text1"/>
          <w:szCs w:val="28"/>
        </w:rPr>
        <w:t>、夜间</w:t>
      </w:r>
      <w:r>
        <w:rPr>
          <w:rFonts w:ascii="Times New Roman" w:eastAsia="宋体" w:hAnsi="Times New Roman" w:cs="Times New Roman"/>
          <w:bCs/>
          <w:color w:val="000000" w:themeColor="text1"/>
          <w:szCs w:val="28"/>
        </w:rPr>
        <w:t>251m</w:t>
      </w:r>
      <w:r>
        <w:rPr>
          <w:rFonts w:ascii="Times New Roman" w:eastAsia="宋体" w:hAnsi="Times New Roman" w:cs="Times New Roman"/>
          <w:bCs/>
          <w:color w:val="000000" w:themeColor="text1"/>
          <w:szCs w:val="28"/>
        </w:rPr>
        <w:t>（打桩机夜间禁</w:t>
      </w:r>
      <w:r>
        <w:rPr>
          <w:rFonts w:ascii="Times New Roman" w:eastAsia="宋体" w:hAnsi="Times New Roman" w:cs="Times New Roman"/>
          <w:bCs/>
          <w:color w:val="000000" w:themeColor="text1"/>
          <w:szCs w:val="28"/>
        </w:rPr>
        <w:lastRenderedPageBreak/>
        <w:t>止施工）</w:t>
      </w:r>
      <w:r>
        <w:rPr>
          <w:rFonts w:ascii="Times New Roman" w:eastAsia="宋体" w:hAnsi="Times New Roman" w:cs="Times New Roman"/>
          <w:bCs/>
          <w:color w:val="000000" w:themeColor="text1"/>
          <w:szCs w:val="28"/>
        </w:rPr>
        <w:t xml:space="preserve"> </w:t>
      </w:r>
      <w:r>
        <w:rPr>
          <w:rFonts w:ascii="Times New Roman" w:eastAsia="宋体" w:hAnsi="Times New Roman" w:cs="Times New Roman"/>
          <w:bCs/>
          <w:color w:val="000000" w:themeColor="text1"/>
          <w:szCs w:val="28"/>
        </w:rPr>
        <w:t>外才能达到《声环境质量标准》（</w:t>
      </w:r>
      <w:r>
        <w:rPr>
          <w:rFonts w:ascii="Times New Roman" w:eastAsia="宋体" w:hAnsi="Times New Roman" w:cs="Times New Roman"/>
          <w:bCs/>
          <w:color w:val="000000" w:themeColor="text1"/>
          <w:szCs w:val="28"/>
        </w:rPr>
        <w:t>GB3096-2008</w:t>
      </w:r>
      <w:r>
        <w:rPr>
          <w:rFonts w:ascii="Times New Roman" w:eastAsia="宋体" w:hAnsi="Times New Roman" w:cs="Times New Roman"/>
          <w:bCs/>
          <w:color w:val="000000" w:themeColor="text1"/>
          <w:szCs w:val="28"/>
        </w:rPr>
        <w:t>）</w:t>
      </w:r>
      <w:r>
        <w:rPr>
          <w:rFonts w:ascii="Times New Roman" w:eastAsia="宋体" w:hAnsi="Times New Roman" w:cs="Times New Roman"/>
          <w:bCs/>
          <w:color w:val="000000" w:themeColor="text1"/>
          <w:szCs w:val="28"/>
        </w:rPr>
        <w:t>3</w:t>
      </w:r>
      <w:r>
        <w:rPr>
          <w:rFonts w:ascii="Times New Roman" w:eastAsia="宋体" w:hAnsi="Times New Roman" w:cs="Times New Roman"/>
          <w:bCs/>
          <w:color w:val="000000" w:themeColor="text1"/>
          <w:szCs w:val="28"/>
        </w:rPr>
        <w:t>类标准要求。</w:t>
      </w:r>
    </w:p>
    <w:p w:rsidR="00DB6592" w:rsidRDefault="00FD01D4">
      <w:pPr>
        <w:snapToGrid w:val="0"/>
        <w:spacing w:line="360" w:lineRule="auto"/>
        <w:ind w:firstLineChars="200" w:firstLine="480"/>
        <w:rPr>
          <w:rFonts w:ascii="Times New Roman" w:eastAsia="宋体" w:hAnsi="Times New Roman" w:cs="Times New Roman"/>
          <w:bCs/>
          <w:color w:val="000000" w:themeColor="text1"/>
          <w:szCs w:val="28"/>
        </w:rPr>
      </w:pPr>
      <w:r>
        <w:rPr>
          <w:rFonts w:ascii="Times New Roman" w:eastAsia="宋体" w:hAnsi="Times New Roman" w:cs="Times New Roman"/>
          <w:bCs/>
          <w:color w:val="000000" w:themeColor="text1"/>
          <w:szCs w:val="28"/>
        </w:rPr>
        <w:t>本项目拟建厂址</w:t>
      </w:r>
      <w:r>
        <w:rPr>
          <w:rFonts w:ascii="Times New Roman" w:eastAsia="宋体" w:hAnsi="Times New Roman" w:cs="Times New Roman"/>
          <w:bCs/>
          <w:color w:val="000000" w:themeColor="text1"/>
          <w:szCs w:val="28"/>
        </w:rPr>
        <w:t>900m</w:t>
      </w:r>
      <w:r>
        <w:rPr>
          <w:rFonts w:ascii="Times New Roman" w:eastAsia="宋体" w:hAnsi="Times New Roman" w:cs="Times New Roman"/>
          <w:bCs/>
          <w:color w:val="000000" w:themeColor="text1"/>
          <w:szCs w:val="28"/>
        </w:rPr>
        <w:t>范围内无居民点分布，因此，本项目施工噪声对周边环境的影响较小。</w:t>
      </w:r>
    </w:p>
    <w:p w:rsidR="00DB6592" w:rsidRDefault="00FD01D4">
      <w:pPr>
        <w:widowControl/>
        <w:jc w:val="left"/>
        <w:rPr>
          <w:rFonts w:ascii="Times New Roman" w:eastAsia="宋体" w:hAnsi="Times New Roman" w:cs="Times New Roman"/>
          <w:b/>
          <w:bCs/>
          <w:color w:val="000000" w:themeColor="text1"/>
          <w:kern w:val="44"/>
          <w:sz w:val="30"/>
          <w:szCs w:val="30"/>
        </w:rPr>
      </w:pPr>
      <w:bookmarkStart w:id="219" w:name="_Toc9840"/>
      <w:bookmarkStart w:id="220" w:name="_Toc14356"/>
      <w:r>
        <w:rPr>
          <w:rFonts w:ascii="Times New Roman" w:eastAsia="宋体" w:hAnsi="Times New Roman" w:cs="Times New Roman"/>
          <w:b/>
          <w:bCs/>
          <w:color w:val="000000" w:themeColor="text1"/>
          <w:kern w:val="44"/>
          <w:sz w:val="30"/>
          <w:szCs w:val="30"/>
        </w:rPr>
        <w:br w:type="page"/>
      </w:r>
    </w:p>
    <w:p w:rsidR="00DB6592" w:rsidRDefault="00FD01D4">
      <w:pPr>
        <w:pStyle w:val="13"/>
        <w:spacing w:before="240" w:after="240" w:line="520" w:lineRule="exact"/>
        <w:jc w:val="left"/>
        <w:rPr>
          <w:rFonts w:ascii="Times New Roman" w:eastAsia="宋体" w:hAnsi="Times New Roman" w:cs="Times New Roman"/>
          <w:color w:val="000000" w:themeColor="text1"/>
        </w:rPr>
      </w:pPr>
      <w:bookmarkStart w:id="221" w:name="_Toc529024222"/>
      <w:bookmarkStart w:id="222" w:name="_Toc529020027"/>
      <w:bookmarkStart w:id="223" w:name="_Toc529021133"/>
      <w:r>
        <w:rPr>
          <w:rFonts w:ascii="Times New Roman" w:eastAsia="宋体" w:hAnsi="Times New Roman" w:cs="Times New Roman"/>
          <w:color w:val="000000" w:themeColor="text1"/>
        </w:rPr>
        <w:lastRenderedPageBreak/>
        <w:t>8</w:t>
      </w:r>
      <w:r>
        <w:rPr>
          <w:rFonts w:ascii="Times New Roman" w:eastAsia="宋体" w:hAnsi="Times New Roman" w:cs="Times New Roman"/>
          <w:color w:val="000000" w:themeColor="text1"/>
        </w:rPr>
        <w:t>运营期环境影响评价</w:t>
      </w:r>
      <w:bookmarkEnd w:id="221"/>
      <w:bookmarkEnd w:id="222"/>
      <w:bookmarkEnd w:id="223"/>
    </w:p>
    <w:p w:rsidR="00DB6592" w:rsidRDefault="00FD01D4">
      <w:pPr>
        <w:pStyle w:val="20"/>
        <w:spacing w:before="120" w:after="120" w:line="360" w:lineRule="auto"/>
        <w:rPr>
          <w:rFonts w:ascii="Times New Roman" w:eastAsia="宋体" w:hAnsi="Times New Roman" w:cs="Times New Roman"/>
          <w:color w:val="000000" w:themeColor="text1"/>
          <w:sz w:val="30"/>
          <w:szCs w:val="30"/>
        </w:rPr>
      </w:pPr>
      <w:bookmarkStart w:id="224" w:name="_Toc529024223"/>
      <w:bookmarkStart w:id="225" w:name="_Toc529021134"/>
      <w:bookmarkStart w:id="226" w:name="_Toc529020028"/>
      <w:r>
        <w:rPr>
          <w:rFonts w:ascii="Times New Roman" w:eastAsia="宋体" w:hAnsi="Times New Roman" w:cs="Times New Roman"/>
          <w:color w:val="000000" w:themeColor="text1"/>
          <w:sz w:val="30"/>
          <w:szCs w:val="30"/>
        </w:rPr>
        <w:t>8.1</w:t>
      </w:r>
      <w:r>
        <w:rPr>
          <w:rFonts w:ascii="Times New Roman" w:eastAsia="宋体" w:hAnsi="Times New Roman" w:cs="Times New Roman"/>
          <w:color w:val="000000" w:themeColor="text1"/>
          <w:sz w:val="30"/>
          <w:szCs w:val="30"/>
        </w:rPr>
        <w:t>大气环境影响预测与评价</w:t>
      </w:r>
      <w:bookmarkEnd w:id="219"/>
      <w:bookmarkEnd w:id="220"/>
      <w:bookmarkEnd w:id="224"/>
      <w:bookmarkEnd w:id="225"/>
      <w:bookmarkEnd w:id="226"/>
    </w:p>
    <w:p w:rsidR="00DB6592" w:rsidRDefault="00FD01D4">
      <w:pPr>
        <w:pStyle w:val="32"/>
        <w:spacing w:before="0" w:after="0" w:line="415" w:lineRule="auto"/>
        <w:rPr>
          <w:rFonts w:ascii="Times New Roman" w:eastAsia="宋体" w:hAnsi="Times New Roman" w:cs="Times New Roman"/>
          <w:color w:val="000000" w:themeColor="text1"/>
          <w:sz w:val="28"/>
        </w:rPr>
      </w:pPr>
      <w:bookmarkStart w:id="227" w:name="_Toc529024224"/>
      <w:bookmarkStart w:id="228" w:name="_Toc529021135"/>
      <w:bookmarkStart w:id="229" w:name="_Toc529020029"/>
      <w:bookmarkStart w:id="230" w:name="_Toc18048"/>
      <w:bookmarkStart w:id="231" w:name="_Toc19912"/>
      <w:r>
        <w:rPr>
          <w:rFonts w:ascii="Times New Roman" w:eastAsia="宋体" w:hAnsi="Times New Roman" w:cs="Times New Roman"/>
          <w:color w:val="000000" w:themeColor="text1"/>
          <w:sz w:val="28"/>
        </w:rPr>
        <w:t>8.1.1</w:t>
      </w:r>
      <w:r>
        <w:rPr>
          <w:rFonts w:ascii="Times New Roman" w:eastAsia="宋体" w:hAnsi="Times New Roman" w:cs="Times New Roman"/>
          <w:color w:val="000000" w:themeColor="text1"/>
          <w:sz w:val="28"/>
        </w:rPr>
        <w:t>气象特征</w:t>
      </w:r>
      <w:bookmarkEnd w:id="227"/>
      <w:bookmarkEnd w:id="228"/>
      <w:bookmarkEnd w:id="229"/>
      <w:bookmarkEnd w:id="230"/>
      <w:bookmarkEnd w:id="231"/>
    </w:p>
    <w:p w:rsidR="00DB6592" w:rsidRDefault="00FD01D4">
      <w:pPr>
        <w:spacing w:line="360" w:lineRule="auto"/>
        <w:ind w:firstLineChars="200" w:firstLine="480"/>
        <w:rPr>
          <w:rFonts w:ascii="Times New Roman" w:eastAsia="宋体" w:hAnsi="Times New Roman" w:cs="Times New Roman"/>
          <w:bCs/>
          <w:color w:val="000000" w:themeColor="text1"/>
          <w:szCs w:val="24"/>
        </w:rPr>
      </w:pPr>
      <w:r>
        <w:rPr>
          <w:rFonts w:ascii="Times New Roman" w:eastAsia="宋体" w:hAnsi="Times New Roman" w:cs="Times New Roman"/>
          <w:bCs/>
          <w:color w:val="000000" w:themeColor="text1"/>
          <w:szCs w:val="24"/>
        </w:rPr>
        <w:t>本次评价污染气象资料采用</w:t>
      </w:r>
      <w:r>
        <w:rPr>
          <w:rFonts w:ascii="Times New Roman" w:eastAsia="宋体" w:hAnsi="Times New Roman" w:cs="Times New Roman" w:hint="eastAsia"/>
          <w:bCs/>
          <w:color w:val="000000" w:themeColor="text1"/>
          <w:szCs w:val="24"/>
        </w:rPr>
        <w:t>安宁</w:t>
      </w:r>
      <w:r>
        <w:rPr>
          <w:rFonts w:ascii="Times New Roman" w:eastAsia="宋体" w:hAnsi="Times New Roman" w:cs="Times New Roman"/>
          <w:bCs/>
          <w:color w:val="000000" w:themeColor="text1"/>
          <w:szCs w:val="24"/>
        </w:rPr>
        <w:t>市象站常规地面气象观测资料。</w:t>
      </w:r>
      <w:r>
        <w:rPr>
          <w:rFonts w:ascii="Times New Roman" w:eastAsia="宋体" w:hAnsi="Times New Roman" w:cs="Times New Roman" w:hint="eastAsia"/>
          <w:bCs/>
          <w:color w:val="000000" w:themeColor="text1"/>
          <w:szCs w:val="24"/>
        </w:rPr>
        <w:t>安宁</w:t>
      </w:r>
      <w:r>
        <w:rPr>
          <w:rFonts w:ascii="Times New Roman" w:eastAsia="宋体" w:hAnsi="Times New Roman" w:cs="Times New Roman"/>
          <w:bCs/>
          <w:color w:val="000000" w:themeColor="text1"/>
          <w:szCs w:val="24"/>
        </w:rPr>
        <w:t>气象站与本项目距离约</w:t>
      </w:r>
      <w:r>
        <w:rPr>
          <w:rFonts w:ascii="Times New Roman" w:eastAsia="宋体" w:hAnsi="Times New Roman" w:cs="Times New Roman"/>
          <w:bCs/>
          <w:color w:val="000000" w:themeColor="text1"/>
          <w:szCs w:val="24"/>
        </w:rPr>
        <w:t>18</w:t>
      </w:r>
      <w:r>
        <w:rPr>
          <w:rFonts w:ascii="Times New Roman" w:eastAsia="宋体" w:hAnsi="Times New Roman" w:cs="Times New Roman"/>
          <w:bCs/>
          <w:color w:val="000000" w:themeColor="text1"/>
          <w:szCs w:val="24"/>
        </w:rPr>
        <w:t>公里，符合导则中气象资料的引用要求。本环评常规气象观测资料采用</w:t>
      </w:r>
      <w:r>
        <w:rPr>
          <w:rFonts w:ascii="Times New Roman" w:eastAsia="宋体" w:hAnsi="Times New Roman" w:cs="Times New Roman" w:hint="eastAsia"/>
          <w:bCs/>
          <w:color w:val="000000" w:themeColor="text1"/>
          <w:szCs w:val="24"/>
        </w:rPr>
        <w:t>安宁</w:t>
      </w:r>
      <w:r>
        <w:rPr>
          <w:rFonts w:ascii="Times New Roman" w:eastAsia="宋体" w:hAnsi="Times New Roman" w:cs="Times New Roman"/>
          <w:bCs/>
          <w:color w:val="000000" w:themeColor="text1"/>
          <w:szCs w:val="24"/>
        </w:rPr>
        <w:t>气象站</w:t>
      </w:r>
      <w:r>
        <w:rPr>
          <w:rFonts w:ascii="Times New Roman" w:eastAsia="宋体" w:hAnsi="Times New Roman" w:cs="Times New Roman"/>
          <w:bCs/>
          <w:color w:val="000000" w:themeColor="text1"/>
          <w:szCs w:val="24"/>
        </w:rPr>
        <w:t>2017</w:t>
      </w:r>
      <w:r>
        <w:rPr>
          <w:rFonts w:ascii="Times New Roman" w:eastAsia="宋体" w:hAnsi="Times New Roman" w:cs="Times New Roman"/>
          <w:bCs/>
          <w:color w:val="000000" w:themeColor="text1"/>
          <w:szCs w:val="24"/>
        </w:rPr>
        <w:t>年全年</w:t>
      </w:r>
      <w:r>
        <w:rPr>
          <w:rFonts w:ascii="Times New Roman" w:eastAsia="宋体" w:hAnsi="Times New Roman" w:cs="Times New Roman"/>
          <w:bCs/>
          <w:color w:val="000000" w:themeColor="text1"/>
          <w:szCs w:val="24"/>
        </w:rPr>
        <w:t>1</w:t>
      </w:r>
      <w:r>
        <w:rPr>
          <w:rFonts w:ascii="Times New Roman" w:eastAsia="宋体" w:hAnsi="Times New Roman" w:cs="Times New Roman"/>
          <w:bCs/>
          <w:color w:val="000000" w:themeColor="text1"/>
          <w:szCs w:val="24"/>
        </w:rPr>
        <w:t>月～</w:t>
      </w:r>
      <w:r>
        <w:rPr>
          <w:rFonts w:ascii="Times New Roman" w:eastAsia="宋体" w:hAnsi="Times New Roman" w:cs="Times New Roman"/>
          <w:bCs/>
          <w:color w:val="000000" w:themeColor="text1"/>
          <w:szCs w:val="24"/>
        </w:rPr>
        <w:t>12</w:t>
      </w:r>
      <w:r>
        <w:rPr>
          <w:rFonts w:ascii="Times New Roman" w:eastAsia="宋体" w:hAnsi="Times New Roman" w:cs="Times New Roman"/>
          <w:bCs/>
          <w:color w:val="000000" w:themeColor="text1"/>
          <w:szCs w:val="24"/>
        </w:rPr>
        <w:t>月的地面气象资料。根据</w:t>
      </w:r>
      <w:r>
        <w:rPr>
          <w:rFonts w:ascii="Times New Roman" w:eastAsia="宋体" w:hAnsi="Times New Roman" w:cs="Times New Roman" w:hint="eastAsia"/>
          <w:bCs/>
          <w:color w:val="000000" w:themeColor="text1"/>
          <w:szCs w:val="24"/>
        </w:rPr>
        <w:t>安宁</w:t>
      </w:r>
      <w:r>
        <w:rPr>
          <w:rFonts w:ascii="Times New Roman" w:eastAsia="宋体" w:hAnsi="Times New Roman" w:cs="Times New Roman"/>
          <w:bCs/>
          <w:color w:val="000000" w:themeColor="text1"/>
          <w:szCs w:val="24"/>
        </w:rPr>
        <w:t>气象站</w:t>
      </w:r>
      <w:r>
        <w:rPr>
          <w:rFonts w:ascii="Times New Roman" w:eastAsia="宋体" w:hAnsi="Times New Roman" w:cs="Times New Roman"/>
          <w:bCs/>
          <w:color w:val="000000" w:themeColor="text1"/>
          <w:szCs w:val="24"/>
        </w:rPr>
        <w:t>2017</w:t>
      </w:r>
      <w:r>
        <w:rPr>
          <w:rFonts w:ascii="Times New Roman" w:eastAsia="宋体" w:hAnsi="Times New Roman" w:cs="Times New Roman"/>
          <w:bCs/>
          <w:color w:val="000000" w:themeColor="text1"/>
          <w:szCs w:val="24"/>
        </w:rPr>
        <w:t>年地面气象观测资料统计的气象参数如下：</w:t>
      </w:r>
    </w:p>
    <w:p w:rsidR="00DB6592" w:rsidRDefault="00FD01D4">
      <w:pPr>
        <w:widowControl/>
        <w:autoSpaceDE w:val="0"/>
        <w:autoSpaceDN w:val="0"/>
        <w:adjustRightInd w:val="0"/>
        <w:snapToGrid w:val="0"/>
        <w:spacing w:line="360" w:lineRule="auto"/>
        <w:outlineLvl w:val="3"/>
        <w:rPr>
          <w:rFonts w:ascii="Times New Roman" w:eastAsia="宋体" w:hAnsi="Times New Roman" w:cs="Times New Roman"/>
          <w:b/>
          <w:bCs/>
          <w:color w:val="000000" w:themeColor="text1"/>
          <w:szCs w:val="24"/>
        </w:rPr>
      </w:pPr>
      <w:r>
        <w:rPr>
          <w:rFonts w:ascii="Times New Roman" w:eastAsia="宋体" w:hAnsi="Times New Roman" w:cs="Times New Roman"/>
          <w:b/>
          <w:bCs/>
          <w:color w:val="000000" w:themeColor="text1"/>
          <w:szCs w:val="24"/>
        </w:rPr>
        <w:t>8.1.1.1</w:t>
      </w:r>
      <w:r>
        <w:rPr>
          <w:rFonts w:ascii="Times New Roman" w:eastAsia="宋体" w:hAnsi="Times New Roman" w:cs="Times New Roman"/>
          <w:b/>
          <w:bCs/>
          <w:color w:val="000000" w:themeColor="text1"/>
          <w:szCs w:val="24"/>
        </w:rPr>
        <w:t>温度</w:t>
      </w:r>
    </w:p>
    <w:p w:rsidR="00DB6592" w:rsidRDefault="00FD01D4">
      <w:pPr>
        <w:spacing w:line="360" w:lineRule="auto"/>
        <w:ind w:firstLineChars="200" w:firstLine="480"/>
        <w:rPr>
          <w:rFonts w:ascii="Times New Roman" w:eastAsia="宋体" w:hAnsi="Times New Roman" w:cs="Times New Roman"/>
          <w:bCs/>
          <w:color w:val="000000" w:themeColor="text1"/>
          <w:szCs w:val="24"/>
        </w:rPr>
      </w:pPr>
      <w:r>
        <w:rPr>
          <w:rFonts w:ascii="Times New Roman" w:eastAsia="宋体" w:hAnsi="Times New Roman" w:cs="Times New Roman"/>
          <w:bCs/>
          <w:color w:val="000000" w:themeColor="text1"/>
          <w:szCs w:val="24"/>
        </w:rPr>
        <w:t>年平均温度的月变化见表</w:t>
      </w:r>
      <w:r>
        <w:rPr>
          <w:rFonts w:ascii="Times New Roman" w:eastAsia="宋体" w:hAnsi="Times New Roman" w:cs="Times New Roman"/>
          <w:bCs/>
          <w:color w:val="000000" w:themeColor="text1"/>
          <w:szCs w:val="24"/>
        </w:rPr>
        <w:t>8.1-1</w:t>
      </w:r>
      <w:r>
        <w:rPr>
          <w:rFonts w:ascii="Times New Roman" w:eastAsia="宋体" w:hAnsi="Times New Roman" w:cs="Times New Roman"/>
          <w:bCs/>
          <w:color w:val="000000" w:themeColor="text1"/>
          <w:szCs w:val="24"/>
        </w:rPr>
        <w:t>及图</w:t>
      </w:r>
      <w:r>
        <w:rPr>
          <w:rFonts w:ascii="Times New Roman" w:eastAsia="宋体" w:hAnsi="Times New Roman" w:cs="Times New Roman"/>
          <w:bCs/>
          <w:color w:val="000000" w:themeColor="text1"/>
          <w:szCs w:val="24"/>
        </w:rPr>
        <w:t>8.1-1</w:t>
      </w:r>
      <w:r>
        <w:rPr>
          <w:rFonts w:ascii="Times New Roman" w:eastAsia="宋体" w:hAnsi="Times New Roman" w:cs="Times New Roman"/>
          <w:bCs/>
          <w:color w:val="000000" w:themeColor="text1"/>
          <w:szCs w:val="24"/>
        </w:rPr>
        <w:t>。全年平均气温</w:t>
      </w:r>
      <w:r>
        <w:rPr>
          <w:rFonts w:ascii="Times New Roman" w:eastAsia="宋体" w:hAnsi="Times New Roman" w:cs="Times New Roman"/>
          <w:bCs/>
          <w:color w:val="000000" w:themeColor="text1"/>
          <w:szCs w:val="24"/>
        </w:rPr>
        <w:t>15.88</w:t>
      </w:r>
      <w:r>
        <w:rPr>
          <w:rFonts w:ascii="宋体" w:eastAsia="宋体" w:hAnsi="宋体" w:cs="宋体" w:hint="eastAsia"/>
          <w:bCs/>
          <w:color w:val="000000" w:themeColor="text1"/>
          <w:szCs w:val="24"/>
        </w:rPr>
        <w:t>℃</w:t>
      </w:r>
      <w:r>
        <w:rPr>
          <w:rFonts w:ascii="Times New Roman" w:eastAsia="宋体" w:hAnsi="Times New Roman" w:cs="Times New Roman"/>
          <w:bCs/>
          <w:color w:val="000000" w:themeColor="text1"/>
          <w:szCs w:val="24"/>
        </w:rPr>
        <w:t>。</w:t>
      </w:r>
    </w:p>
    <w:p w:rsidR="00DB6592" w:rsidRDefault="00FD01D4">
      <w:pPr>
        <w:spacing w:line="360" w:lineRule="auto"/>
        <w:jc w:val="center"/>
        <w:rPr>
          <w:rFonts w:ascii="Times New Roman" w:eastAsia="宋体" w:hAnsi="Times New Roman" w:cs="Times New Roman"/>
          <w:b/>
          <w:color w:val="000000" w:themeColor="text1"/>
          <w:szCs w:val="24"/>
        </w:rPr>
      </w:pPr>
      <w:r>
        <w:rPr>
          <w:rFonts w:ascii="Times New Roman" w:eastAsia="宋体" w:hAnsi="Times New Roman" w:cs="Times New Roman"/>
          <w:b/>
          <w:color w:val="000000" w:themeColor="text1"/>
          <w:szCs w:val="24"/>
        </w:rPr>
        <w:t>表</w:t>
      </w:r>
      <w:r>
        <w:rPr>
          <w:rFonts w:ascii="Times New Roman" w:eastAsia="宋体" w:hAnsi="Times New Roman" w:cs="Times New Roman"/>
          <w:b/>
          <w:color w:val="000000" w:themeColor="text1"/>
          <w:szCs w:val="24"/>
        </w:rPr>
        <w:t xml:space="preserve">8.1-1      </w:t>
      </w:r>
      <w:r>
        <w:rPr>
          <w:rFonts w:ascii="Times New Roman" w:eastAsia="宋体" w:hAnsi="Times New Roman" w:cs="Times New Roman"/>
          <w:b/>
          <w:color w:val="000000" w:themeColor="text1"/>
          <w:szCs w:val="24"/>
        </w:rPr>
        <w:t>年平均温度的月变化</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6"/>
        <w:gridCol w:w="902"/>
        <w:gridCol w:w="1266"/>
        <w:gridCol w:w="1268"/>
        <w:gridCol w:w="1087"/>
        <w:gridCol w:w="1265"/>
        <w:gridCol w:w="1268"/>
      </w:tblGrid>
      <w:tr w:rsidR="00DB6592">
        <w:trPr>
          <w:trHeight w:val="454"/>
        </w:trPr>
        <w:tc>
          <w:tcPr>
            <w:tcW w:w="1466" w:type="dxa"/>
            <w:vAlign w:val="center"/>
          </w:tcPr>
          <w:p w:rsidR="00DB6592" w:rsidRDefault="00FD01D4">
            <w:pPr>
              <w:jc w:val="center"/>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sz w:val="21"/>
                <w:szCs w:val="21"/>
              </w:rPr>
              <w:t>月份</w:t>
            </w:r>
          </w:p>
        </w:tc>
        <w:tc>
          <w:tcPr>
            <w:tcW w:w="902" w:type="dxa"/>
            <w:vAlign w:val="center"/>
          </w:tcPr>
          <w:p w:rsidR="00DB6592" w:rsidRDefault="00FD01D4">
            <w:pPr>
              <w:jc w:val="center"/>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sz w:val="21"/>
                <w:szCs w:val="21"/>
              </w:rPr>
              <w:t>1</w:t>
            </w:r>
            <w:r>
              <w:rPr>
                <w:rFonts w:ascii="Times New Roman" w:eastAsia="宋体" w:hAnsi="Times New Roman" w:cs="Times New Roman"/>
                <w:b/>
                <w:bCs/>
                <w:color w:val="000000" w:themeColor="text1"/>
                <w:sz w:val="21"/>
                <w:szCs w:val="21"/>
              </w:rPr>
              <w:t>月</w:t>
            </w:r>
          </w:p>
        </w:tc>
        <w:tc>
          <w:tcPr>
            <w:tcW w:w="1266" w:type="dxa"/>
            <w:vAlign w:val="center"/>
          </w:tcPr>
          <w:p w:rsidR="00DB6592" w:rsidRDefault="00FD01D4">
            <w:pPr>
              <w:jc w:val="center"/>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sz w:val="21"/>
                <w:szCs w:val="21"/>
              </w:rPr>
              <w:t>2</w:t>
            </w:r>
            <w:r>
              <w:rPr>
                <w:rFonts w:ascii="Times New Roman" w:eastAsia="宋体" w:hAnsi="Times New Roman" w:cs="Times New Roman"/>
                <w:b/>
                <w:bCs/>
                <w:color w:val="000000" w:themeColor="text1"/>
                <w:sz w:val="21"/>
                <w:szCs w:val="21"/>
              </w:rPr>
              <w:t>月</w:t>
            </w:r>
          </w:p>
        </w:tc>
        <w:tc>
          <w:tcPr>
            <w:tcW w:w="1268" w:type="dxa"/>
            <w:vAlign w:val="center"/>
          </w:tcPr>
          <w:p w:rsidR="00DB6592" w:rsidRDefault="00FD01D4">
            <w:pPr>
              <w:jc w:val="center"/>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sz w:val="21"/>
                <w:szCs w:val="21"/>
              </w:rPr>
              <w:t>3</w:t>
            </w:r>
            <w:r>
              <w:rPr>
                <w:rFonts w:ascii="Times New Roman" w:eastAsia="宋体" w:hAnsi="Times New Roman" w:cs="Times New Roman"/>
                <w:b/>
                <w:bCs/>
                <w:color w:val="000000" w:themeColor="text1"/>
                <w:sz w:val="21"/>
                <w:szCs w:val="21"/>
              </w:rPr>
              <w:t>月</w:t>
            </w:r>
          </w:p>
        </w:tc>
        <w:tc>
          <w:tcPr>
            <w:tcW w:w="1087" w:type="dxa"/>
            <w:vAlign w:val="center"/>
          </w:tcPr>
          <w:p w:rsidR="00DB6592" w:rsidRDefault="00FD01D4">
            <w:pPr>
              <w:jc w:val="center"/>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sz w:val="21"/>
                <w:szCs w:val="21"/>
              </w:rPr>
              <w:t>4</w:t>
            </w:r>
            <w:r>
              <w:rPr>
                <w:rFonts w:ascii="Times New Roman" w:eastAsia="宋体" w:hAnsi="Times New Roman" w:cs="Times New Roman"/>
                <w:b/>
                <w:bCs/>
                <w:color w:val="000000" w:themeColor="text1"/>
                <w:sz w:val="21"/>
                <w:szCs w:val="21"/>
              </w:rPr>
              <w:t>月</w:t>
            </w:r>
          </w:p>
        </w:tc>
        <w:tc>
          <w:tcPr>
            <w:tcW w:w="1265" w:type="dxa"/>
            <w:vAlign w:val="center"/>
          </w:tcPr>
          <w:p w:rsidR="00DB6592" w:rsidRDefault="00FD01D4">
            <w:pPr>
              <w:jc w:val="center"/>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sz w:val="21"/>
                <w:szCs w:val="21"/>
              </w:rPr>
              <w:t>5</w:t>
            </w:r>
            <w:r>
              <w:rPr>
                <w:rFonts w:ascii="Times New Roman" w:eastAsia="宋体" w:hAnsi="Times New Roman" w:cs="Times New Roman"/>
                <w:b/>
                <w:bCs/>
                <w:color w:val="000000" w:themeColor="text1"/>
                <w:sz w:val="21"/>
                <w:szCs w:val="21"/>
              </w:rPr>
              <w:t>月</w:t>
            </w:r>
          </w:p>
        </w:tc>
        <w:tc>
          <w:tcPr>
            <w:tcW w:w="1268" w:type="dxa"/>
            <w:vAlign w:val="center"/>
          </w:tcPr>
          <w:p w:rsidR="00DB6592" w:rsidRDefault="00FD01D4">
            <w:pPr>
              <w:jc w:val="center"/>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sz w:val="21"/>
                <w:szCs w:val="21"/>
              </w:rPr>
              <w:t>6</w:t>
            </w:r>
            <w:r>
              <w:rPr>
                <w:rFonts w:ascii="Times New Roman" w:eastAsia="宋体" w:hAnsi="Times New Roman" w:cs="Times New Roman"/>
                <w:b/>
                <w:bCs/>
                <w:color w:val="000000" w:themeColor="text1"/>
                <w:sz w:val="21"/>
                <w:szCs w:val="21"/>
              </w:rPr>
              <w:t>月</w:t>
            </w:r>
          </w:p>
        </w:tc>
      </w:tr>
      <w:tr w:rsidR="00DB6592">
        <w:trPr>
          <w:trHeight w:val="454"/>
        </w:trPr>
        <w:tc>
          <w:tcPr>
            <w:tcW w:w="146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温度（</w:t>
            </w:r>
            <w:r>
              <w:rPr>
                <w:rFonts w:ascii="宋体" w:eastAsia="宋体" w:hAnsi="宋体" w:cs="宋体" w:hint="eastAsia"/>
                <w:color w:val="000000" w:themeColor="text1"/>
                <w:sz w:val="21"/>
                <w:szCs w:val="21"/>
              </w:rPr>
              <w:t>℃</w:t>
            </w:r>
            <w:r>
              <w:rPr>
                <w:rFonts w:ascii="Times New Roman" w:eastAsia="宋体" w:hAnsi="Times New Roman" w:cs="Times New Roman"/>
                <w:color w:val="000000" w:themeColor="text1"/>
                <w:sz w:val="21"/>
                <w:szCs w:val="21"/>
              </w:rPr>
              <w:t>）</w:t>
            </w:r>
          </w:p>
        </w:tc>
        <w:tc>
          <w:tcPr>
            <w:tcW w:w="902"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13.32</w:t>
            </w:r>
          </w:p>
        </w:tc>
        <w:tc>
          <w:tcPr>
            <w:tcW w:w="126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12.62</w:t>
            </w:r>
          </w:p>
        </w:tc>
        <w:tc>
          <w:tcPr>
            <w:tcW w:w="1268"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16.98</w:t>
            </w:r>
          </w:p>
        </w:tc>
        <w:tc>
          <w:tcPr>
            <w:tcW w:w="1087"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19.26</w:t>
            </w:r>
          </w:p>
        </w:tc>
        <w:tc>
          <w:tcPr>
            <w:tcW w:w="1265"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22.00</w:t>
            </w:r>
          </w:p>
        </w:tc>
        <w:tc>
          <w:tcPr>
            <w:tcW w:w="1268"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23.44</w:t>
            </w:r>
          </w:p>
        </w:tc>
      </w:tr>
      <w:tr w:rsidR="00DB6592">
        <w:trPr>
          <w:trHeight w:val="454"/>
        </w:trPr>
        <w:tc>
          <w:tcPr>
            <w:tcW w:w="1466" w:type="dxa"/>
            <w:vAlign w:val="center"/>
          </w:tcPr>
          <w:p w:rsidR="00DB6592" w:rsidRDefault="00FD01D4">
            <w:pPr>
              <w:jc w:val="center"/>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sz w:val="21"/>
                <w:szCs w:val="21"/>
              </w:rPr>
              <w:t>月份</w:t>
            </w:r>
          </w:p>
        </w:tc>
        <w:tc>
          <w:tcPr>
            <w:tcW w:w="902" w:type="dxa"/>
            <w:vAlign w:val="center"/>
          </w:tcPr>
          <w:p w:rsidR="00DB6592" w:rsidRDefault="00FD01D4">
            <w:pPr>
              <w:jc w:val="center"/>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sz w:val="21"/>
                <w:szCs w:val="21"/>
              </w:rPr>
              <w:t>7</w:t>
            </w:r>
            <w:r>
              <w:rPr>
                <w:rFonts w:ascii="Times New Roman" w:eastAsia="宋体" w:hAnsi="Times New Roman" w:cs="Times New Roman"/>
                <w:b/>
                <w:bCs/>
                <w:color w:val="000000" w:themeColor="text1"/>
                <w:sz w:val="21"/>
                <w:szCs w:val="21"/>
              </w:rPr>
              <w:t>月</w:t>
            </w:r>
          </w:p>
        </w:tc>
        <w:tc>
          <w:tcPr>
            <w:tcW w:w="1266" w:type="dxa"/>
            <w:vAlign w:val="center"/>
          </w:tcPr>
          <w:p w:rsidR="00DB6592" w:rsidRDefault="00FD01D4">
            <w:pPr>
              <w:jc w:val="center"/>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sz w:val="21"/>
                <w:szCs w:val="21"/>
              </w:rPr>
              <w:t>8</w:t>
            </w:r>
            <w:r>
              <w:rPr>
                <w:rFonts w:ascii="Times New Roman" w:eastAsia="宋体" w:hAnsi="Times New Roman" w:cs="Times New Roman"/>
                <w:b/>
                <w:bCs/>
                <w:color w:val="000000" w:themeColor="text1"/>
                <w:sz w:val="21"/>
                <w:szCs w:val="21"/>
              </w:rPr>
              <w:t>月</w:t>
            </w:r>
          </w:p>
        </w:tc>
        <w:tc>
          <w:tcPr>
            <w:tcW w:w="1268" w:type="dxa"/>
            <w:vAlign w:val="center"/>
          </w:tcPr>
          <w:p w:rsidR="00DB6592" w:rsidRDefault="00FD01D4">
            <w:pPr>
              <w:jc w:val="center"/>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sz w:val="21"/>
                <w:szCs w:val="21"/>
              </w:rPr>
              <w:t>9</w:t>
            </w:r>
            <w:r>
              <w:rPr>
                <w:rFonts w:ascii="Times New Roman" w:eastAsia="宋体" w:hAnsi="Times New Roman" w:cs="Times New Roman"/>
                <w:b/>
                <w:bCs/>
                <w:color w:val="000000" w:themeColor="text1"/>
                <w:sz w:val="21"/>
                <w:szCs w:val="21"/>
              </w:rPr>
              <w:t>月</w:t>
            </w:r>
          </w:p>
        </w:tc>
        <w:tc>
          <w:tcPr>
            <w:tcW w:w="1087" w:type="dxa"/>
            <w:vAlign w:val="center"/>
          </w:tcPr>
          <w:p w:rsidR="00DB6592" w:rsidRDefault="00FD01D4">
            <w:pPr>
              <w:jc w:val="center"/>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sz w:val="21"/>
                <w:szCs w:val="21"/>
              </w:rPr>
              <w:t>10</w:t>
            </w:r>
            <w:r>
              <w:rPr>
                <w:rFonts w:ascii="Times New Roman" w:eastAsia="宋体" w:hAnsi="Times New Roman" w:cs="Times New Roman"/>
                <w:b/>
                <w:bCs/>
                <w:color w:val="000000" w:themeColor="text1"/>
                <w:sz w:val="21"/>
                <w:szCs w:val="21"/>
              </w:rPr>
              <w:t>月</w:t>
            </w:r>
          </w:p>
        </w:tc>
        <w:tc>
          <w:tcPr>
            <w:tcW w:w="1265" w:type="dxa"/>
            <w:vAlign w:val="center"/>
          </w:tcPr>
          <w:p w:rsidR="00DB6592" w:rsidRDefault="00FD01D4">
            <w:pPr>
              <w:jc w:val="center"/>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sz w:val="21"/>
                <w:szCs w:val="21"/>
              </w:rPr>
              <w:t>11</w:t>
            </w:r>
            <w:r>
              <w:rPr>
                <w:rFonts w:ascii="Times New Roman" w:eastAsia="宋体" w:hAnsi="Times New Roman" w:cs="Times New Roman"/>
                <w:b/>
                <w:bCs/>
                <w:color w:val="000000" w:themeColor="text1"/>
                <w:sz w:val="21"/>
                <w:szCs w:val="21"/>
              </w:rPr>
              <w:t>月</w:t>
            </w:r>
          </w:p>
        </w:tc>
        <w:tc>
          <w:tcPr>
            <w:tcW w:w="1268" w:type="dxa"/>
            <w:vAlign w:val="center"/>
          </w:tcPr>
          <w:p w:rsidR="00DB6592" w:rsidRDefault="00FD01D4">
            <w:pPr>
              <w:jc w:val="center"/>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sz w:val="21"/>
                <w:szCs w:val="21"/>
              </w:rPr>
              <w:t>12</w:t>
            </w:r>
            <w:r>
              <w:rPr>
                <w:rFonts w:ascii="Times New Roman" w:eastAsia="宋体" w:hAnsi="Times New Roman" w:cs="Times New Roman"/>
                <w:b/>
                <w:bCs/>
                <w:color w:val="000000" w:themeColor="text1"/>
                <w:sz w:val="21"/>
                <w:szCs w:val="21"/>
              </w:rPr>
              <w:t>月</w:t>
            </w:r>
          </w:p>
        </w:tc>
      </w:tr>
      <w:tr w:rsidR="00DB6592">
        <w:trPr>
          <w:trHeight w:val="454"/>
        </w:trPr>
        <w:tc>
          <w:tcPr>
            <w:tcW w:w="146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温度（</w:t>
            </w:r>
            <w:r>
              <w:rPr>
                <w:rFonts w:ascii="宋体" w:eastAsia="宋体" w:hAnsi="宋体" w:cs="宋体" w:hint="eastAsia"/>
                <w:color w:val="000000" w:themeColor="text1"/>
                <w:sz w:val="21"/>
                <w:szCs w:val="21"/>
              </w:rPr>
              <w:t>℃</w:t>
            </w:r>
            <w:r>
              <w:rPr>
                <w:rFonts w:ascii="Times New Roman" w:eastAsia="宋体" w:hAnsi="Times New Roman" w:cs="Times New Roman"/>
                <w:color w:val="000000" w:themeColor="text1"/>
                <w:sz w:val="21"/>
                <w:szCs w:val="21"/>
              </w:rPr>
              <w:t>）</w:t>
            </w:r>
          </w:p>
        </w:tc>
        <w:tc>
          <w:tcPr>
            <w:tcW w:w="902"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22.20</w:t>
            </w:r>
          </w:p>
        </w:tc>
        <w:tc>
          <w:tcPr>
            <w:tcW w:w="126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22.40</w:t>
            </w:r>
          </w:p>
        </w:tc>
        <w:tc>
          <w:tcPr>
            <w:tcW w:w="1268"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22.49</w:t>
            </w:r>
          </w:p>
        </w:tc>
        <w:tc>
          <w:tcPr>
            <w:tcW w:w="1087"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18.58</w:t>
            </w:r>
          </w:p>
        </w:tc>
        <w:tc>
          <w:tcPr>
            <w:tcW w:w="1265"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15.25</w:t>
            </w:r>
          </w:p>
        </w:tc>
        <w:tc>
          <w:tcPr>
            <w:tcW w:w="1268"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11.22</w:t>
            </w:r>
          </w:p>
        </w:tc>
      </w:tr>
    </w:tbl>
    <w:p w:rsidR="00DB6592" w:rsidRDefault="00DB6592">
      <w:pPr>
        <w:spacing w:line="360" w:lineRule="auto"/>
        <w:jc w:val="center"/>
        <w:rPr>
          <w:rFonts w:ascii="Times New Roman" w:eastAsia="宋体" w:hAnsi="Times New Roman" w:cs="Times New Roman"/>
          <w:color w:val="000000" w:themeColor="text1"/>
        </w:rPr>
      </w:pPr>
    </w:p>
    <w:p w:rsidR="00DB6592" w:rsidRDefault="00FD01D4">
      <w:pPr>
        <w:spacing w:line="360" w:lineRule="auto"/>
        <w:jc w:val="center"/>
        <w:rPr>
          <w:rFonts w:ascii="Times New Roman" w:eastAsia="宋体" w:hAnsi="Times New Roman" w:cs="Times New Roman"/>
          <w:color w:val="000000" w:themeColor="text1"/>
        </w:rPr>
      </w:pPr>
      <w:r>
        <w:rPr>
          <w:rFonts w:ascii="Times New Roman" w:eastAsia="宋体" w:hAnsi="Times New Roman" w:cs="Times New Roman"/>
          <w:noProof/>
          <w:color w:val="000000" w:themeColor="text1"/>
        </w:rPr>
        <w:drawing>
          <wp:inline distT="0" distB="0" distL="0" distR="0">
            <wp:extent cx="5276850" cy="2135505"/>
            <wp:effectExtent l="0" t="0" r="0" b="17145"/>
            <wp:docPr id="465" name="图表 4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B6592" w:rsidRDefault="00FD01D4">
      <w:pPr>
        <w:spacing w:line="360" w:lineRule="auto"/>
        <w:jc w:val="center"/>
        <w:rPr>
          <w:rFonts w:ascii="Times New Roman" w:eastAsia="宋体" w:hAnsi="Times New Roman" w:cs="Times New Roman"/>
          <w:b/>
          <w:color w:val="000000" w:themeColor="text1"/>
          <w:szCs w:val="24"/>
        </w:rPr>
      </w:pPr>
      <w:r>
        <w:rPr>
          <w:rFonts w:ascii="Times New Roman" w:eastAsia="宋体" w:hAnsi="Times New Roman" w:cs="Times New Roman"/>
          <w:b/>
          <w:color w:val="000000" w:themeColor="text1"/>
          <w:szCs w:val="24"/>
        </w:rPr>
        <w:t>图</w:t>
      </w:r>
      <w:r>
        <w:rPr>
          <w:rFonts w:ascii="Times New Roman" w:eastAsia="宋体" w:hAnsi="Times New Roman" w:cs="Times New Roman"/>
          <w:b/>
          <w:color w:val="000000" w:themeColor="text1"/>
          <w:szCs w:val="24"/>
        </w:rPr>
        <w:t xml:space="preserve">8.1-1      </w:t>
      </w:r>
      <w:r>
        <w:rPr>
          <w:rFonts w:ascii="Times New Roman" w:eastAsia="宋体" w:hAnsi="Times New Roman" w:cs="Times New Roman"/>
          <w:b/>
          <w:color w:val="000000" w:themeColor="text1"/>
          <w:szCs w:val="24"/>
        </w:rPr>
        <w:t>年平均温度的月变化图</w:t>
      </w:r>
    </w:p>
    <w:p w:rsidR="00DB6592" w:rsidRDefault="00FD01D4">
      <w:pPr>
        <w:widowControl/>
        <w:autoSpaceDE w:val="0"/>
        <w:autoSpaceDN w:val="0"/>
        <w:adjustRightInd w:val="0"/>
        <w:snapToGrid w:val="0"/>
        <w:spacing w:line="360" w:lineRule="auto"/>
        <w:outlineLvl w:val="3"/>
        <w:rPr>
          <w:rFonts w:ascii="Times New Roman" w:eastAsia="宋体" w:hAnsi="Times New Roman" w:cs="Times New Roman"/>
          <w:b/>
          <w:bCs/>
          <w:color w:val="000000" w:themeColor="text1"/>
          <w:szCs w:val="24"/>
        </w:rPr>
      </w:pPr>
      <w:r>
        <w:rPr>
          <w:rFonts w:ascii="Times New Roman" w:eastAsia="宋体" w:hAnsi="Times New Roman" w:cs="Times New Roman"/>
          <w:b/>
          <w:bCs/>
          <w:color w:val="000000" w:themeColor="text1"/>
          <w:szCs w:val="24"/>
        </w:rPr>
        <w:t>8.1.1.2</w:t>
      </w:r>
      <w:r>
        <w:rPr>
          <w:rFonts w:ascii="Times New Roman" w:eastAsia="宋体" w:hAnsi="Times New Roman" w:cs="Times New Roman"/>
          <w:b/>
          <w:bCs/>
          <w:color w:val="000000" w:themeColor="text1"/>
          <w:szCs w:val="24"/>
        </w:rPr>
        <w:t>风向、风速</w:t>
      </w:r>
    </w:p>
    <w:p w:rsidR="00DB6592" w:rsidRDefault="00FD01D4">
      <w:pPr>
        <w:spacing w:line="360" w:lineRule="auto"/>
        <w:ind w:firstLineChars="200" w:firstLine="480"/>
        <w:rPr>
          <w:rFonts w:ascii="Times New Roman" w:eastAsia="宋体" w:hAnsi="Times New Roman" w:cs="Times New Roman"/>
          <w:bCs/>
          <w:color w:val="000000" w:themeColor="text1"/>
          <w:szCs w:val="24"/>
        </w:rPr>
      </w:pPr>
      <w:r>
        <w:rPr>
          <w:rFonts w:ascii="Times New Roman" w:eastAsia="宋体" w:hAnsi="Times New Roman" w:cs="Times New Roman"/>
          <w:bCs/>
          <w:color w:val="000000" w:themeColor="text1"/>
          <w:szCs w:val="24"/>
        </w:rPr>
        <w:t>年平均风速的月变化见表</w:t>
      </w:r>
      <w:r>
        <w:rPr>
          <w:rFonts w:ascii="Times New Roman" w:eastAsia="宋体" w:hAnsi="Times New Roman" w:cs="Times New Roman"/>
          <w:bCs/>
          <w:color w:val="000000" w:themeColor="text1"/>
          <w:szCs w:val="24"/>
        </w:rPr>
        <w:t>8.1-2</w:t>
      </w:r>
      <w:r>
        <w:rPr>
          <w:rFonts w:ascii="Times New Roman" w:eastAsia="宋体" w:hAnsi="Times New Roman" w:cs="Times New Roman"/>
          <w:bCs/>
          <w:color w:val="000000" w:themeColor="text1"/>
          <w:szCs w:val="24"/>
        </w:rPr>
        <w:t>及图</w:t>
      </w:r>
      <w:r>
        <w:rPr>
          <w:rFonts w:ascii="Times New Roman" w:eastAsia="宋体" w:hAnsi="Times New Roman" w:cs="Times New Roman"/>
          <w:bCs/>
          <w:color w:val="000000" w:themeColor="text1"/>
          <w:szCs w:val="24"/>
        </w:rPr>
        <w:t>8.1-2</w:t>
      </w:r>
      <w:r>
        <w:rPr>
          <w:rFonts w:ascii="Times New Roman" w:eastAsia="宋体" w:hAnsi="Times New Roman" w:cs="Times New Roman"/>
          <w:bCs/>
          <w:color w:val="000000" w:themeColor="text1"/>
          <w:szCs w:val="24"/>
        </w:rPr>
        <w:t>，年均风频的月变化见表</w:t>
      </w:r>
      <w:r>
        <w:rPr>
          <w:rFonts w:ascii="Times New Roman" w:eastAsia="宋体" w:hAnsi="Times New Roman" w:cs="Times New Roman"/>
          <w:bCs/>
          <w:color w:val="000000" w:themeColor="text1"/>
          <w:szCs w:val="24"/>
        </w:rPr>
        <w:t>8.1-3</w:t>
      </w:r>
      <w:r>
        <w:rPr>
          <w:rFonts w:ascii="Times New Roman" w:eastAsia="宋体" w:hAnsi="Times New Roman" w:cs="Times New Roman"/>
          <w:bCs/>
          <w:color w:val="000000" w:themeColor="text1"/>
          <w:szCs w:val="24"/>
        </w:rPr>
        <w:t>及图</w:t>
      </w:r>
      <w:r>
        <w:rPr>
          <w:rFonts w:ascii="Times New Roman" w:eastAsia="宋体" w:hAnsi="Times New Roman" w:cs="Times New Roman"/>
          <w:bCs/>
          <w:color w:val="000000" w:themeColor="text1"/>
          <w:szCs w:val="24"/>
        </w:rPr>
        <w:t>8.1-3</w:t>
      </w:r>
      <w:r>
        <w:rPr>
          <w:rFonts w:ascii="Times New Roman" w:eastAsia="宋体" w:hAnsi="Times New Roman" w:cs="Times New Roman"/>
          <w:bCs/>
          <w:color w:val="000000" w:themeColor="text1"/>
          <w:szCs w:val="24"/>
        </w:rPr>
        <w:t>。全年平均风速</w:t>
      </w:r>
      <w:r>
        <w:rPr>
          <w:rFonts w:ascii="Times New Roman" w:eastAsia="宋体" w:hAnsi="Times New Roman" w:cs="Times New Roman"/>
          <w:bCs/>
          <w:color w:val="000000" w:themeColor="text1"/>
          <w:szCs w:val="24"/>
        </w:rPr>
        <w:t>1.73m/s</w:t>
      </w:r>
      <w:r>
        <w:rPr>
          <w:rFonts w:ascii="Times New Roman" w:eastAsia="宋体" w:hAnsi="Times New Roman" w:cs="Times New Roman"/>
          <w:bCs/>
          <w:color w:val="000000" w:themeColor="text1"/>
          <w:szCs w:val="24"/>
        </w:rPr>
        <w:t>。</w:t>
      </w:r>
    </w:p>
    <w:p w:rsidR="00DB6592" w:rsidRDefault="00DB6592">
      <w:pPr>
        <w:spacing w:line="360" w:lineRule="auto"/>
        <w:jc w:val="center"/>
        <w:rPr>
          <w:rFonts w:ascii="Times New Roman" w:eastAsia="宋体" w:hAnsi="Times New Roman" w:cs="Times New Roman"/>
          <w:b/>
          <w:color w:val="000000" w:themeColor="text1"/>
          <w:szCs w:val="24"/>
        </w:rPr>
      </w:pPr>
    </w:p>
    <w:p w:rsidR="00DB6592" w:rsidRDefault="00DB6592">
      <w:pPr>
        <w:spacing w:line="360" w:lineRule="auto"/>
        <w:jc w:val="center"/>
        <w:rPr>
          <w:rFonts w:ascii="Times New Roman" w:eastAsia="宋体" w:hAnsi="Times New Roman" w:cs="Times New Roman"/>
          <w:b/>
          <w:color w:val="000000" w:themeColor="text1"/>
          <w:szCs w:val="24"/>
        </w:rPr>
      </w:pPr>
    </w:p>
    <w:p w:rsidR="00DB6592" w:rsidRDefault="00FD01D4">
      <w:pPr>
        <w:spacing w:line="360" w:lineRule="auto"/>
        <w:jc w:val="center"/>
        <w:rPr>
          <w:rFonts w:ascii="Times New Roman" w:eastAsia="宋体" w:hAnsi="Times New Roman" w:cs="Times New Roman"/>
          <w:b/>
          <w:color w:val="000000" w:themeColor="text1"/>
          <w:szCs w:val="24"/>
        </w:rPr>
      </w:pPr>
      <w:r>
        <w:rPr>
          <w:rFonts w:ascii="Times New Roman" w:eastAsia="宋体" w:hAnsi="Times New Roman" w:cs="Times New Roman"/>
          <w:b/>
          <w:color w:val="000000" w:themeColor="text1"/>
          <w:szCs w:val="24"/>
        </w:rPr>
        <w:lastRenderedPageBreak/>
        <w:t>表</w:t>
      </w:r>
      <w:r>
        <w:rPr>
          <w:rFonts w:ascii="Times New Roman" w:eastAsia="宋体" w:hAnsi="Times New Roman" w:cs="Times New Roman"/>
          <w:b/>
          <w:color w:val="000000" w:themeColor="text1"/>
          <w:szCs w:val="24"/>
        </w:rPr>
        <w:t xml:space="preserve">8.1-2      </w:t>
      </w:r>
      <w:r>
        <w:rPr>
          <w:rFonts w:ascii="Times New Roman" w:eastAsia="宋体" w:hAnsi="Times New Roman" w:cs="Times New Roman"/>
          <w:b/>
          <w:color w:val="000000" w:themeColor="text1"/>
          <w:szCs w:val="24"/>
        </w:rPr>
        <w:t>年平均风速的月变化</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6"/>
        <w:gridCol w:w="902"/>
        <w:gridCol w:w="1266"/>
        <w:gridCol w:w="1268"/>
        <w:gridCol w:w="1087"/>
        <w:gridCol w:w="1265"/>
        <w:gridCol w:w="1268"/>
      </w:tblGrid>
      <w:tr w:rsidR="00DB6592">
        <w:trPr>
          <w:trHeight w:val="454"/>
        </w:trPr>
        <w:tc>
          <w:tcPr>
            <w:tcW w:w="1466" w:type="dxa"/>
            <w:vAlign w:val="center"/>
          </w:tcPr>
          <w:p w:rsidR="00DB6592" w:rsidRDefault="00FD01D4">
            <w:pPr>
              <w:jc w:val="center"/>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sz w:val="21"/>
                <w:szCs w:val="21"/>
              </w:rPr>
              <w:t>月份</w:t>
            </w:r>
          </w:p>
        </w:tc>
        <w:tc>
          <w:tcPr>
            <w:tcW w:w="902" w:type="dxa"/>
            <w:vAlign w:val="center"/>
          </w:tcPr>
          <w:p w:rsidR="00DB6592" w:rsidRDefault="00FD01D4">
            <w:pPr>
              <w:jc w:val="center"/>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sz w:val="21"/>
                <w:szCs w:val="21"/>
              </w:rPr>
              <w:t>1</w:t>
            </w:r>
            <w:r>
              <w:rPr>
                <w:rFonts w:ascii="Times New Roman" w:eastAsia="宋体" w:hAnsi="Times New Roman" w:cs="Times New Roman"/>
                <w:b/>
                <w:bCs/>
                <w:color w:val="000000" w:themeColor="text1"/>
                <w:sz w:val="21"/>
                <w:szCs w:val="21"/>
              </w:rPr>
              <w:t>月</w:t>
            </w:r>
          </w:p>
        </w:tc>
        <w:tc>
          <w:tcPr>
            <w:tcW w:w="1266" w:type="dxa"/>
            <w:vAlign w:val="center"/>
          </w:tcPr>
          <w:p w:rsidR="00DB6592" w:rsidRDefault="00FD01D4">
            <w:pPr>
              <w:jc w:val="center"/>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sz w:val="21"/>
                <w:szCs w:val="21"/>
              </w:rPr>
              <w:t>2</w:t>
            </w:r>
            <w:r>
              <w:rPr>
                <w:rFonts w:ascii="Times New Roman" w:eastAsia="宋体" w:hAnsi="Times New Roman" w:cs="Times New Roman"/>
                <w:b/>
                <w:bCs/>
                <w:color w:val="000000" w:themeColor="text1"/>
                <w:sz w:val="21"/>
                <w:szCs w:val="21"/>
              </w:rPr>
              <w:t>月</w:t>
            </w:r>
          </w:p>
        </w:tc>
        <w:tc>
          <w:tcPr>
            <w:tcW w:w="1268" w:type="dxa"/>
            <w:vAlign w:val="center"/>
          </w:tcPr>
          <w:p w:rsidR="00DB6592" w:rsidRDefault="00FD01D4">
            <w:pPr>
              <w:jc w:val="center"/>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sz w:val="21"/>
                <w:szCs w:val="21"/>
              </w:rPr>
              <w:t>3</w:t>
            </w:r>
            <w:r>
              <w:rPr>
                <w:rFonts w:ascii="Times New Roman" w:eastAsia="宋体" w:hAnsi="Times New Roman" w:cs="Times New Roman"/>
                <w:b/>
                <w:bCs/>
                <w:color w:val="000000" w:themeColor="text1"/>
                <w:sz w:val="21"/>
                <w:szCs w:val="21"/>
              </w:rPr>
              <w:t>月</w:t>
            </w:r>
          </w:p>
        </w:tc>
        <w:tc>
          <w:tcPr>
            <w:tcW w:w="1087" w:type="dxa"/>
            <w:vAlign w:val="center"/>
          </w:tcPr>
          <w:p w:rsidR="00DB6592" w:rsidRDefault="00FD01D4">
            <w:pPr>
              <w:jc w:val="center"/>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sz w:val="21"/>
                <w:szCs w:val="21"/>
              </w:rPr>
              <w:t>4</w:t>
            </w:r>
            <w:r>
              <w:rPr>
                <w:rFonts w:ascii="Times New Roman" w:eastAsia="宋体" w:hAnsi="Times New Roman" w:cs="Times New Roman"/>
                <w:b/>
                <w:bCs/>
                <w:color w:val="000000" w:themeColor="text1"/>
                <w:sz w:val="21"/>
                <w:szCs w:val="21"/>
              </w:rPr>
              <w:t>月</w:t>
            </w:r>
          </w:p>
        </w:tc>
        <w:tc>
          <w:tcPr>
            <w:tcW w:w="1265" w:type="dxa"/>
            <w:vAlign w:val="center"/>
          </w:tcPr>
          <w:p w:rsidR="00DB6592" w:rsidRDefault="00FD01D4">
            <w:pPr>
              <w:jc w:val="center"/>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sz w:val="21"/>
                <w:szCs w:val="21"/>
              </w:rPr>
              <w:t>5</w:t>
            </w:r>
            <w:r>
              <w:rPr>
                <w:rFonts w:ascii="Times New Roman" w:eastAsia="宋体" w:hAnsi="Times New Roman" w:cs="Times New Roman"/>
                <w:b/>
                <w:bCs/>
                <w:color w:val="000000" w:themeColor="text1"/>
                <w:sz w:val="21"/>
                <w:szCs w:val="21"/>
              </w:rPr>
              <w:t>月</w:t>
            </w:r>
          </w:p>
        </w:tc>
        <w:tc>
          <w:tcPr>
            <w:tcW w:w="1268" w:type="dxa"/>
            <w:vAlign w:val="center"/>
          </w:tcPr>
          <w:p w:rsidR="00DB6592" w:rsidRDefault="00FD01D4">
            <w:pPr>
              <w:jc w:val="center"/>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sz w:val="21"/>
                <w:szCs w:val="21"/>
              </w:rPr>
              <w:t>6</w:t>
            </w:r>
            <w:r>
              <w:rPr>
                <w:rFonts w:ascii="Times New Roman" w:eastAsia="宋体" w:hAnsi="Times New Roman" w:cs="Times New Roman"/>
                <w:b/>
                <w:bCs/>
                <w:color w:val="000000" w:themeColor="text1"/>
                <w:sz w:val="21"/>
                <w:szCs w:val="21"/>
              </w:rPr>
              <w:t>月</w:t>
            </w:r>
          </w:p>
        </w:tc>
      </w:tr>
      <w:tr w:rsidR="00DB6592">
        <w:trPr>
          <w:trHeight w:val="454"/>
        </w:trPr>
        <w:tc>
          <w:tcPr>
            <w:tcW w:w="146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风速（</w:t>
            </w:r>
            <w:r>
              <w:rPr>
                <w:rFonts w:ascii="Times New Roman" w:eastAsia="宋体" w:hAnsi="Times New Roman" w:cs="Times New Roman"/>
                <w:color w:val="000000" w:themeColor="text1"/>
                <w:sz w:val="21"/>
                <w:szCs w:val="21"/>
              </w:rPr>
              <w:t>m/s</w:t>
            </w:r>
            <w:r>
              <w:rPr>
                <w:rFonts w:ascii="Times New Roman" w:eastAsia="宋体" w:hAnsi="Times New Roman" w:cs="Times New Roman"/>
                <w:color w:val="000000" w:themeColor="text1"/>
                <w:sz w:val="21"/>
                <w:szCs w:val="21"/>
              </w:rPr>
              <w:t>）</w:t>
            </w:r>
          </w:p>
        </w:tc>
        <w:tc>
          <w:tcPr>
            <w:tcW w:w="902"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1.88</w:t>
            </w:r>
          </w:p>
        </w:tc>
        <w:tc>
          <w:tcPr>
            <w:tcW w:w="126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1.87</w:t>
            </w:r>
          </w:p>
        </w:tc>
        <w:tc>
          <w:tcPr>
            <w:tcW w:w="1268"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2.21</w:t>
            </w:r>
          </w:p>
        </w:tc>
        <w:tc>
          <w:tcPr>
            <w:tcW w:w="1087"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2.1</w:t>
            </w:r>
          </w:p>
        </w:tc>
        <w:tc>
          <w:tcPr>
            <w:tcW w:w="1265"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2.02</w:t>
            </w:r>
          </w:p>
        </w:tc>
        <w:tc>
          <w:tcPr>
            <w:tcW w:w="1268"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1.71</w:t>
            </w:r>
          </w:p>
        </w:tc>
      </w:tr>
      <w:tr w:rsidR="00DB6592">
        <w:trPr>
          <w:trHeight w:val="454"/>
        </w:trPr>
        <w:tc>
          <w:tcPr>
            <w:tcW w:w="1466" w:type="dxa"/>
            <w:vAlign w:val="center"/>
          </w:tcPr>
          <w:p w:rsidR="00DB6592" w:rsidRDefault="00FD01D4">
            <w:pPr>
              <w:jc w:val="center"/>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sz w:val="21"/>
                <w:szCs w:val="21"/>
              </w:rPr>
              <w:t>月份</w:t>
            </w:r>
          </w:p>
        </w:tc>
        <w:tc>
          <w:tcPr>
            <w:tcW w:w="902" w:type="dxa"/>
            <w:vAlign w:val="center"/>
          </w:tcPr>
          <w:p w:rsidR="00DB6592" w:rsidRDefault="00FD01D4">
            <w:pPr>
              <w:jc w:val="center"/>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sz w:val="21"/>
                <w:szCs w:val="21"/>
              </w:rPr>
              <w:t>7</w:t>
            </w:r>
            <w:r>
              <w:rPr>
                <w:rFonts w:ascii="Times New Roman" w:eastAsia="宋体" w:hAnsi="Times New Roman" w:cs="Times New Roman"/>
                <w:b/>
                <w:bCs/>
                <w:color w:val="000000" w:themeColor="text1"/>
                <w:sz w:val="21"/>
                <w:szCs w:val="21"/>
              </w:rPr>
              <w:t>月</w:t>
            </w:r>
          </w:p>
        </w:tc>
        <w:tc>
          <w:tcPr>
            <w:tcW w:w="1266" w:type="dxa"/>
            <w:vAlign w:val="center"/>
          </w:tcPr>
          <w:p w:rsidR="00DB6592" w:rsidRDefault="00FD01D4">
            <w:pPr>
              <w:jc w:val="center"/>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sz w:val="21"/>
                <w:szCs w:val="21"/>
              </w:rPr>
              <w:t>8</w:t>
            </w:r>
            <w:r>
              <w:rPr>
                <w:rFonts w:ascii="Times New Roman" w:eastAsia="宋体" w:hAnsi="Times New Roman" w:cs="Times New Roman"/>
                <w:b/>
                <w:bCs/>
                <w:color w:val="000000" w:themeColor="text1"/>
                <w:sz w:val="21"/>
                <w:szCs w:val="21"/>
              </w:rPr>
              <w:t>月</w:t>
            </w:r>
          </w:p>
        </w:tc>
        <w:tc>
          <w:tcPr>
            <w:tcW w:w="1268" w:type="dxa"/>
            <w:vAlign w:val="center"/>
          </w:tcPr>
          <w:p w:rsidR="00DB6592" w:rsidRDefault="00FD01D4">
            <w:pPr>
              <w:jc w:val="center"/>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sz w:val="21"/>
                <w:szCs w:val="21"/>
              </w:rPr>
              <w:t>9</w:t>
            </w:r>
            <w:r>
              <w:rPr>
                <w:rFonts w:ascii="Times New Roman" w:eastAsia="宋体" w:hAnsi="Times New Roman" w:cs="Times New Roman"/>
                <w:b/>
                <w:bCs/>
                <w:color w:val="000000" w:themeColor="text1"/>
                <w:sz w:val="21"/>
                <w:szCs w:val="21"/>
              </w:rPr>
              <w:t>月</w:t>
            </w:r>
          </w:p>
        </w:tc>
        <w:tc>
          <w:tcPr>
            <w:tcW w:w="1087" w:type="dxa"/>
            <w:vAlign w:val="center"/>
          </w:tcPr>
          <w:p w:rsidR="00DB6592" w:rsidRDefault="00FD01D4">
            <w:pPr>
              <w:jc w:val="center"/>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sz w:val="21"/>
                <w:szCs w:val="21"/>
              </w:rPr>
              <w:t>10</w:t>
            </w:r>
            <w:r>
              <w:rPr>
                <w:rFonts w:ascii="Times New Roman" w:eastAsia="宋体" w:hAnsi="Times New Roman" w:cs="Times New Roman"/>
                <w:b/>
                <w:bCs/>
                <w:color w:val="000000" w:themeColor="text1"/>
                <w:sz w:val="21"/>
                <w:szCs w:val="21"/>
              </w:rPr>
              <w:t>月</w:t>
            </w:r>
          </w:p>
        </w:tc>
        <w:tc>
          <w:tcPr>
            <w:tcW w:w="1265" w:type="dxa"/>
            <w:vAlign w:val="center"/>
          </w:tcPr>
          <w:p w:rsidR="00DB6592" w:rsidRDefault="00FD01D4">
            <w:pPr>
              <w:jc w:val="center"/>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sz w:val="21"/>
                <w:szCs w:val="21"/>
              </w:rPr>
              <w:t>11</w:t>
            </w:r>
            <w:r>
              <w:rPr>
                <w:rFonts w:ascii="Times New Roman" w:eastAsia="宋体" w:hAnsi="Times New Roman" w:cs="Times New Roman"/>
                <w:b/>
                <w:bCs/>
                <w:color w:val="000000" w:themeColor="text1"/>
                <w:sz w:val="21"/>
                <w:szCs w:val="21"/>
              </w:rPr>
              <w:t>月</w:t>
            </w:r>
          </w:p>
        </w:tc>
        <w:tc>
          <w:tcPr>
            <w:tcW w:w="1268" w:type="dxa"/>
            <w:vAlign w:val="center"/>
          </w:tcPr>
          <w:p w:rsidR="00DB6592" w:rsidRDefault="00FD01D4">
            <w:pPr>
              <w:jc w:val="center"/>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sz w:val="21"/>
                <w:szCs w:val="21"/>
              </w:rPr>
              <w:t>12</w:t>
            </w:r>
            <w:r>
              <w:rPr>
                <w:rFonts w:ascii="Times New Roman" w:eastAsia="宋体" w:hAnsi="Times New Roman" w:cs="Times New Roman"/>
                <w:b/>
                <w:bCs/>
                <w:color w:val="000000" w:themeColor="text1"/>
                <w:sz w:val="21"/>
                <w:szCs w:val="21"/>
              </w:rPr>
              <w:t>月</w:t>
            </w:r>
          </w:p>
        </w:tc>
      </w:tr>
      <w:tr w:rsidR="00DB6592">
        <w:trPr>
          <w:trHeight w:val="454"/>
        </w:trPr>
        <w:tc>
          <w:tcPr>
            <w:tcW w:w="146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风速（</w:t>
            </w:r>
            <w:r>
              <w:rPr>
                <w:rFonts w:ascii="Times New Roman" w:eastAsia="宋体" w:hAnsi="Times New Roman" w:cs="Times New Roman"/>
                <w:color w:val="000000" w:themeColor="text1"/>
                <w:sz w:val="21"/>
                <w:szCs w:val="21"/>
              </w:rPr>
              <w:t>m/s</w:t>
            </w:r>
            <w:r>
              <w:rPr>
                <w:rFonts w:ascii="Times New Roman" w:eastAsia="宋体" w:hAnsi="Times New Roman" w:cs="Times New Roman"/>
                <w:color w:val="000000" w:themeColor="text1"/>
                <w:sz w:val="21"/>
                <w:szCs w:val="21"/>
              </w:rPr>
              <w:t>）</w:t>
            </w:r>
          </w:p>
        </w:tc>
        <w:tc>
          <w:tcPr>
            <w:tcW w:w="902"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1.21</w:t>
            </w:r>
          </w:p>
        </w:tc>
        <w:tc>
          <w:tcPr>
            <w:tcW w:w="126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1.53</w:t>
            </w:r>
          </w:p>
        </w:tc>
        <w:tc>
          <w:tcPr>
            <w:tcW w:w="1268"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1.61</w:t>
            </w:r>
          </w:p>
        </w:tc>
        <w:tc>
          <w:tcPr>
            <w:tcW w:w="1087"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1.51</w:t>
            </w:r>
          </w:p>
        </w:tc>
        <w:tc>
          <w:tcPr>
            <w:tcW w:w="1265"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1.55</w:t>
            </w:r>
          </w:p>
        </w:tc>
        <w:tc>
          <w:tcPr>
            <w:tcW w:w="1268"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1.58</w:t>
            </w:r>
          </w:p>
        </w:tc>
      </w:tr>
    </w:tbl>
    <w:p w:rsidR="00DB6592" w:rsidRDefault="00DB6592">
      <w:pPr>
        <w:spacing w:line="360" w:lineRule="auto"/>
        <w:jc w:val="center"/>
        <w:rPr>
          <w:rFonts w:ascii="Times New Roman" w:eastAsia="宋体" w:hAnsi="Times New Roman" w:cs="Times New Roman"/>
          <w:color w:val="000000" w:themeColor="text1"/>
        </w:rPr>
      </w:pPr>
    </w:p>
    <w:p w:rsidR="00DB6592" w:rsidRDefault="00FD01D4">
      <w:pPr>
        <w:spacing w:line="360" w:lineRule="auto"/>
        <w:jc w:val="center"/>
        <w:rPr>
          <w:rFonts w:ascii="Times New Roman" w:eastAsia="宋体" w:hAnsi="Times New Roman" w:cs="Times New Roman"/>
          <w:b/>
          <w:color w:val="000000" w:themeColor="text1"/>
          <w:szCs w:val="24"/>
        </w:rPr>
      </w:pPr>
      <w:r>
        <w:rPr>
          <w:rFonts w:ascii="Times New Roman" w:eastAsia="宋体" w:hAnsi="Times New Roman" w:cs="Times New Roman"/>
          <w:noProof/>
          <w:color w:val="000000" w:themeColor="text1"/>
        </w:rPr>
        <w:drawing>
          <wp:inline distT="0" distB="0" distL="0" distR="0">
            <wp:extent cx="5276850" cy="2188845"/>
            <wp:effectExtent l="0" t="0" r="0" b="1905"/>
            <wp:docPr id="464" name="图表 4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B6592" w:rsidRDefault="00FD01D4">
      <w:pPr>
        <w:spacing w:line="360" w:lineRule="auto"/>
        <w:jc w:val="center"/>
        <w:rPr>
          <w:rFonts w:ascii="Times New Roman" w:eastAsia="宋体" w:hAnsi="Times New Roman" w:cs="Times New Roman"/>
          <w:b/>
          <w:color w:val="000000" w:themeColor="text1"/>
          <w:szCs w:val="24"/>
        </w:rPr>
      </w:pPr>
      <w:r>
        <w:rPr>
          <w:rFonts w:ascii="Times New Roman" w:eastAsia="宋体" w:hAnsi="Times New Roman" w:cs="Times New Roman"/>
          <w:b/>
          <w:color w:val="000000" w:themeColor="text1"/>
          <w:szCs w:val="24"/>
        </w:rPr>
        <w:t>图</w:t>
      </w:r>
      <w:r>
        <w:rPr>
          <w:rFonts w:ascii="Times New Roman" w:eastAsia="宋体" w:hAnsi="Times New Roman" w:cs="Times New Roman"/>
          <w:b/>
          <w:color w:val="000000" w:themeColor="text1"/>
          <w:szCs w:val="24"/>
        </w:rPr>
        <w:t xml:space="preserve">8.1-2      </w:t>
      </w:r>
      <w:r>
        <w:rPr>
          <w:rFonts w:ascii="Times New Roman" w:eastAsia="宋体" w:hAnsi="Times New Roman" w:cs="Times New Roman"/>
          <w:b/>
          <w:color w:val="000000" w:themeColor="text1"/>
          <w:szCs w:val="24"/>
        </w:rPr>
        <w:t>年平均风速的月变化图</w:t>
      </w:r>
    </w:p>
    <w:p w:rsidR="00DB6592" w:rsidRDefault="00FD01D4">
      <w:pPr>
        <w:spacing w:line="360" w:lineRule="auto"/>
        <w:jc w:val="center"/>
        <w:rPr>
          <w:rFonts w:ascii="Times New Roman" w:eastAsia="宋体" w:hAnsi="Times New Roman" w:cs="Times New Roman"/>
          <w:b/>
          <w:color w:val="000000" w:themeColor="text1"/>
          <w:szCs w:val="24"/>
        </w:rPr>
      </w:pPr>
      <w:r>
        <w:rPr>
          <w:rFonts w:ascii="Times New Roman" w:eastAsia="宋体" w:hAnsi="Times New Roman" w:cs="Times New Roman"/>
          <w:b/>
          <w:color w:val="000000" w:themeColor="text1"/>
          <w:szCs w:val="24"/>
        </w:rPr>
        <w:t>表</w:t>
      </w:r>
      <w:r>
        <w:rPr>
          <w:rFonts w:ascii="Times New Roman" w:eastAsia="宋体" w:hAnsi="Times New Roman" w:cs="Times New Roman"/>
          <w:b/>
          <w:color w:val="000000" w:themeColor="text1"/>
          <w:szCs w:val="24"/>
        </w:rPr>
        <w:t xml:space="preserve">8.1-3      </w:t>
      </w:r>
      <w:r>
        <w:rPr>
          <w:rFonts w:ascii="Times New Roman" w:eastAsia="宋体" w:hAnsi="Times New Roman" w:cs="Times New Roman"/>
          <w:b/>
          <w:color w:val="000000" w:themeColor="text1"/>
          <w:szCs w:val="24"/>
        </w:rPr>
        <w:t>年平均风频的月变化</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6"/>
        <w:gridCol w:w="786"/>
        <w:gridCol w:w="786"/>
        <w:gridCol w:w="896"/>
        <w:gridCol w:w="772"/>
        <w:gridCol w:w="938"/>
        <w:gridCol w:w="730"/>
        <w:gridCol w:w="869"/>
        <w:gridCol w:w="784"/>
        <w:gridCol w:w="785"/>
      </w:tblGrid>
      <w:tr w:rsidR="00DB6592">
        <w:trPr>
          <w:trHeight w:val="454"/>
        </w:trPr>
        <w:tc>
          <w:tcPr>
            <w:tcW w:w="1176" w:type="dxa"/>
            <w:vAlign w:val="center"/>
          </w:tcPr>
          <w:p w:rsidR="00DB6592" w:rsidRDefault="00FD01D4">
            <w:pPr>
              <w:jc w:val="center"/>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sz w:val="21"/>
                <w:szCs w:val="21"/>
              </w:rPr>
              <w:t>风向</w:t>
            </w:r>
          </w:p>
          <w:p w:rsidR="00DB6592" w:rsidRDefault="00FD01D4">
            <w:pPr>
              <w:jc w:val="center"/>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sz w:val="21"/>
                <w:szCs w:val="21"/>
              </w:rPr>
              <w:t>风频</w:t>
            </w:r>
            <w:r>
              <w:rPr>
                <w:rFonts w:ascii="Times New Roman" w:eastAsia="宋体" w:hAnsi="Times New Roman" w:cs="Times New Roman"/>
                <w:b/>
                <w:bCs/>
                <w:color w:val="000000" w:themeColor="text1"/>
                <w:sz w:val="21"/>
                <w:szCs w:val="21"/>
              </w:rPr>
              <w:t>(%)</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kern w:val="0"/>
                <w:sz w:val="21"/>
                <w:szCs w:val="24"/>
                <w:lang w:bidi="ar"/>
              </w:rPr>
              <w:t>N</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kern w:val="0"/>
                <w:sz w:val="21"/>
                <w:szCs w:val="24"/>
                <w:lang w:bidi="ar"/>
              </w:rPr>
              <w:t>NNE</w:t>
            </w:r>
          </w:p>
        </w:tc>
        <w:tc>
          <w:tcPr>
            <w:tcW w:w="89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kern w:val="0"/>
                <w:sz w:val="21"/>
                <w:szCs w:val="24"/>
                <w:lang w:bidi="ar"/>
              </w:rPr>
              <w:t>NE</w:t>
            </w:r>
          </w:p>
        </w:tc>
        <w:tc>
          <w:tcPr>
            <w:tcW w:w="772"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kern w:val="0"/>
                <w:sz w:val="21"/>
                <w:szCs w:val="24"/>
                <w:lang w:bidi="ar"/>
              </w:rPr>
              <w:t>ENE</w:t>
            </w:r>
          </w:p>
        </w:tc>
        <w:tc>
          <w:tcPr>
            <w:tcW w:w="938"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kern w:val="0"/>
                <w:sz w:val="21"/>
                <w:szCs w:val="24"/>
                <w:lang w:bidi="ar"/>
              </w:rPr>
              <w:t>E</w:t>
            </w:r>
          </w:p>
        </w:tc>
        <w:tc>
          <w:tcPr>
            <w:tcW w:w="730"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kern w:val="0"/>
                <w:sz w:val="21"/>
                <w:szCs w:val="24"/>
                <w:lang w:bidi="ar"/>
              </w:rPr>
              <w:t>ESE</w:t>
            </w:r>
          </w:p>
        </w:tc>
        <w:tc>
          <w:tcPr>
            <w:tcW w:w="869"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kern w:val="0"/>
                <w:sz w:val="21"/>
                <w:szCs w:val="24"/>
                <w:lang w:bidi="ar"/>
              </w:rPr>
              <w:t>SE</w:t>
            </w:r>
          </w:p>
        </w:tc>
        <w:tc>
          <w:tcPr>
            <w:tcW w:w="784"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kern w:val="0"/>
                <w:sz w:val="21"/>
                <w:szCs w:val="24"/>
                <w:lang w:bidi="ar"/>
              </w:rPr>
              <w:t>SSE</w:t>
            </w:r>
          </w:p>
        </w:tc>
        <w:tc>
          <w:tcPr>
            <w:tcW w:w="785"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kern w:val="0"/>
                <w:sz w:val="21"/>
                <w:szCs w:val="24"/>
                <w:lang w:bidi="ar"/>
              </w:rPr>
              <w:t>S</w:t>
            </w:r>
          </w:p>
        </w:tc>
      </w:tr>
      <w:tr w:rsidR="00DB6592">
        <w:trPr>
          <w:trHeight w:val="454"/>
        </w:trPr>
        <w:tc>
          <w:tcPr>
            <w:tcW w:w="117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w:t>
            </w:r>
            <w:r>
              <w:rPr>
                <w:rFonts w:ascii="Times New Roman" w:eastAsia="宋体" w:hAnsi="Times New Roman" w:cs="Times New Roman"/>
                <w:color w:val="000000" w:themeColor="text1"/>
                <w:sz w:val="21"/>
                <w:szCs w:val="21"/>
              </w:rPr>
              <w:t>月</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1.48</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0.27</w:t>
            </w:r>
          </w:p>
        </w:tc>
        <w:tc>
          <w:tcPr>
            <w:tcW w:w="89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0.00</w:t>
            </w:r>
          </w:p>
        </w:tc>
        <w:tc>
          <w:tcPr>
            <w:tcW w:w="772"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1.34</w:t>
            </w:r>
          </w:p>
        </w:tc>
        <w:tc>
          <w:tcPr>
            <w:tcW w:w="938"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8.74</w:t>
            </w:r>
          </w:p>
        </w:tc>
        <w:tc>
          <w:tcPr>
            <w:tcW w:w="730"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34.54</w:t>
            </w:r>
          </w:p>
        </w:tc>
        <w:tc>
          <w:tcPr>
            <w:tcW w:w="869"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18.28</w:t>
            </w:r>
          </w:p>
        </w:tc>
        <w:tc>
          <w:tcPr>
            <w:tcW w:w="784"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10.89</w:t>
            </w:r>
          </w:p>
        </w:tc>
        <w:tc>
          <w:tcPr>
            <w:tcW w:w="785"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8.87</w:t>
            </w:r>
          </w:p>
        </w:tc>
      </w:tr>
      <w:tr w:rsidR="00DB6592">
        <w:trPr>
          <w:trHeight w:val="454"/>
        </w:trPr>
        <w:tc>
          <w:tcPr>
            <w:tcW w:w="117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w:t>
            </w:r>
            <w:r>
              <w:rPr>
                <w:rFonts w:ascii="Times New Roman" w:eastAsia="宋体" w:hAnsi="Times New Roman" w:cs="Times New Roman"/>
                <w:color w:val="000000" w:themeColor="text1"/>
                <w:sz w:val="21"/>
                <w:szCs w:val="21"/>
              </w:rPr>
              <w:t>月</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2.23</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0.89</w:t>
            </w:r>
          </w:p>
        </w:tc>
        <w:tc>
          <w:tcPr>
            <w:tcW w:w="89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1.79</w:t>
            </w:r>
          </w:p>
        </w:tc>
        <w:tc>
          <w:tcPr>
            <w:tcW w:w="772"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2.08</w:t>
            </w:r>
          </w:p>
        </w:tc>
        <w:tc>
          <w:tcPr>
            <w:tcW w:w="938"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7.74</w:t>
            </w:r>
          </w:p>
        </w:tc>
        <w:tc>
          <w:tcPr>
            <w:tcW w:w="730"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30.51</w:t>
            </w:r>
          </w:p>
        </w:tc>
        <w:tc>
          <w:tcPr>
            <w:tcW w:w="869"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16.22</w:t>
            </w:r>
          </w:p>
        </w:tc>
        <w:tc>
          <w:tcPr>
            <w:tcW w:w="784"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11.90</w:t>
            </w:r>
          </w:p>
        </w:tc>
        <w:tc>
          <w:tcPr>
            <w:tcW w:w="785"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8.78</w:t>
            </w:r>
          </w:p>
        </w:tc>
      </w:tr>
      <w:tr w:rsidR="00DB6592">
        <w:trPr>
          <w:trHeight w:val="454"/>
        </w:trPr>
        <w:tc>
          <w:tcPr>
            <w:tcW w:w="117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3</w:t>
            </w:r>
            <w:r>
              <w:rPr>
                <w:rFonts w:ascii="Times New Roman" w:eastAsia="宋体" w:hAnsi="Times New Roman" w:cs="Times New Roman"/>
                <w:color w:val="000000" w:themeColor="text1"/>
                <w:sz w:val="21"/>
                <w:szCs w:val="21"/>
              </w:rPr>
              <w:t>月</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3.36</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1.88</w:t>
            </w:r>
          </w:p>
        </w:tc>
        <w:tc>
          <w:tcPr>
            <w:tcW w:w="89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0.40</w:t>
            </w:r>
          </w:p>
        </w:tc>
        <w:tc>
          <w:tcPr>
            <w:tcW w:w="772"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1.34</w:t>
            </w:r>
          </w:p>
        </w:tc>
        <w:tc>
          <w:tcPr>
            <w:tcW w:w="938"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10.08</w:t>
            </w:r>
          </w:p>
        </w:tc>
        <w:tc>
          <w:tcPr>
            <w:tcW w:w="730"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22.31</w:t>
            </w:r>
          </w:p>
        </w:tc>
        <w:tc>
          <w:tcPr>
            <w:tcW w:w="869"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12.50</w:t>
            </w:r>
          </w:p>
        </w:tc>
        <w:tc>
          <w:tcPr>
            <w:tcW w:w="784"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9.14</w:t>
            </w:r>
          </w:p>
        </w:tc>
        <w:tc>
          <w:tcPr>
            <w:tcW w:w="785"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7.93</w:t>
            </w:r>
          </w:p>
        </w:tc>
      </w:tr>
      <w:tr w:rsidR="00DB6592">
        <w:trPr>
          <w:trHeight w:val="454"/>
        </w:trPr>
        <w:tc>
          <w:tcPr>
            <w:tcW w:w="117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4</w:t>
            </w:r>
            <w:r>
              <w:rPr>
                <w:rFonts w:ascii="Times New Roman" w:eastAsia="宋体" w:hAnsi="Times New Roman" w:cs="Times New Roman"/>
                <w:color w:val="000000" w:themeColor="text1"/>
                <w:sz w:val="21"/>
                <w:szCs w:val="21"/>
              </w:rPr>
              <w:t>月</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3.19</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1.25</w:t>
            </w:r>
          </w:p>
        </w:tc>
        <w:tc>
          <w:tcPr>
            <w:tcW w:w="89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1.39</w:t>
            </w:r>
          </w:p>
        </w:tc>
        <w:tc>
          <w:tcPr>
            <w:tcW w:w="772"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1.81</w:t>
            </w:r>
          </w:p>
        </w:tc>
        <w:tc>
          <w:tcPr>
            <w:tcW w:w="938"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6.94</w:t>
            </w:r>
          </w:p>
        </w:tc>
        <w:tc>
          <w:tcPr>
            <w:tcW w:w="730"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19.31</w:t>
            </w:r>
          </w:p>
        </w:tc>
        <w:tc>
          <w:tcPr>
            <w:tcW w:w="869"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10.00</w:t>
            </w:r>
          </w:p>
        </w:tc>
        <w:tc>
          <w:tcPr>
            <w:tcW w:w="784"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8.47</w:t>
            </w:r>
          </w:p>
        </w:tc>
        <w:tc>
          <w:tcPr>
            <w:tcW w:w="785"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8.47</w:t>
            </w:r>
          </w:p>
        </w:tc>
      </w:tr>
      <w:tr w:rsidR="00DB6592">
        <w:trPr>
          <w:trHeight w:val="454"/>
        </w:trPr>
        <w:tc>
          <w:tcPr>
            <w:tcW w:w="117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5</w:t>
            </w:r>
            <w:r>
              <w:rPr>
                <w:rFonts w:ascii="Times New Roman" w:eastAsia="宋体" w:hAnsi="Times New Roman" w:cs="Times New Roman"/>
                <w:color w:val="000000" w:themeColor="text1"/>
                <w:sz w:val="21"/>
                <w:szCs w:val="21"/>
              </w:rPr>
              <w:t>月</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5.38</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1.75</w:t>
            </w:r>
          </w:p>
        </w:tc>
        <w:tc>
          <w:tcPr>
            <w:tcW w:w="89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0.81</w:t>
            </w:r>
          </w:p>
        </w:tc>
        <w:tc>
          <w:tcPr>
            <w:tcW w:w="772"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1.48</w:t>
            </w:r>
          </w:p>
        </w:tc>
        <w:tc>
          <w:tcPr>
            <w:tcW w:w="938"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6.05</w:t>
            </w:r>
          </w:p>
        </w:tc>
        <w:tc>
          <w:tcPr>
            <w:tcW w:w="730"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22.98</w:t>
            </w:r>
          </w:p>
        </w:tc>
        <w:tc>
          <w:tcPr>
            <w:tcW w:w="869"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9.68</w:t>
            </w:r>
          </w:p>
        </w:tc>
        <w:tc>
          <w:tcPr>
            <w:tcW w:w="784"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8.87</w:t>
            </w:r>
          </w:p>
        </w:tc>
        <w:tc>
          <w:tcPr>
            <w:tcW w:w="785"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7.53</w:t>
            </w:r>
          </w:p>
        </w:tc>
      </w:tr>
      <w:tr w:rsidR="00DB6592">
        <w:trPr>
          <w:trHeight w:val="454"/>
        </w:trPr>
        <w:tc>
          <w:tcPr>
            <w:tcW w:w="117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6</w:t>
            </w:r>
            <w:r>
              <w:rPr>
                <w:rFonts w:ascii="Times New Roman" w:eastAsia="宋体" w:hAnsi="Times New Roman" w:cs="Times New Roman"/>
                <w:color w:val="000000" w:themeColor="text1"/>
                <w:sz w:val="21"/>
                <w:szCs w:val="21"/>
              </w:rPr>
              <w:t>月</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3.61</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0.97</w:t>
            </w:r>
          </w:p>
        </w:tc>
        <w:tc>
          <w:tcPr>
            <w:tcW w:w="89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2.08</w:t>
            </w:r>
          </w:p>
        </w:tc>
        <w:tc>
          <w:tcPr>
            <w:tcW w:w="772"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1.81</w:t>
            </w:r>
          </w:p>
        </w:tc>
        <w:tc>
          <w:tcPr>
            <w:tcW w:w="938"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1.94</w:t>
            </w:r>
          </w:p>
        </w:tc>
        <w:tc>
          <w:tcPr>
            <w:tcW w:w="730"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0.69</w:t>
            </w:r>
          </w:p>
        </w:tc>
        <w:tc>
          <w:tcPr>
            <w:tcW w:w="869"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0.69</w:t>
            </w:r>
          </w:p>
        </w:tc>
        <w:tc>
          <w:tcPr>
            <w:tcW w:w="784"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1.25</w:t>
            </w:r>
          </w:p>
        </w:tc>
        <w:tc>
          <w:tcPr>
            <w:tcW w:w="785"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4.17</w:t>
            </w:r>
          </w:p>
        </w:tc>
      </w:tr>
      <w:tr w:rsidR="00DB6592">
        <w:trPr>
          <w:trHeight w:val="454"/>
        </w:trPr>
        <w:tc>
          <w:tcPr>
            <w:tcW w:w="117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7</w:t>
            </w:r>
            <w:r>
              <w:rPr>
                <w:rFonts w:ascii="Times New Roman" w:eastAsia="宋体" w:hAnsi="Times New Roman" w:cs="Times New Roman"/>
                <w:color w:val="000000" w:themeColor="text1"/>
                <w:sz w:val="21"/>
                <w:szCs w:val="21"/>
              </w:rPr>
              <w:t>月</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7.39</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2.55</w:t>
            </w:r>
          </w:p>
        </w:tc>
        <w:tc>
          <w:tcPr>
            <w:tcW w:w="89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5.24</w:t>
            </w:r>
          </w:p>
        </w:tc>
        <w:tc>
          <w:tcPr>
            <w:tcW w:w="772"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2.42</w:t>
            </w:r>
          </w:p>
        </w:tc>
        <w:tc>
          <w:tcPr>
            <w:tcW w:w="938"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1.34</w:t>
            </w:r>
          </w:p>
        </w:tc>
        <w:tc>
          <w:tcPr>
            <w:tcW w:w="730"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0.94</w:t>
            </w:r>
          </w:p>
        </w:tc>
        <w:tc>
          <w:tcPr>
            <w:tcW w:w="869"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1.08</w:t>
            </w:r>
          </w:p>
        </w:tc>
        <w:tc>
          <w:tcPr>
            <w:tcW w:w="784"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1.48</w:t>
            </w:r>
          </w:p>
        </w:tc>
        <w:tc>
          <w:tcPr>
            <w:tcW w:w="785"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3.76</w:t>
            </w:r>
          </w:p>
        </w:tc>
      </w:tr>
      <w:tr w:rsidR="00DB6592">
        <w:trPr>
          <w:trHeight w:val="454"/>
        </w:trPr>
        <w:tc>
          <w:tcPr>
            <w:tcW w:w="117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8</w:t>
            </w:r>
            <w:r>
              <w:rPr>
                <w:rFonts w:ascii="Times New Roman" w:eastAsia="宋体" w:hAnsi="Times New Roman" w:cs="Times New Roman"/>
                <w:color w:val="000000" w:themeColor="text1"/>
                <w:sz w:val="21"/>
                <w:szCs w:val="21"/>
              </w:rPr>
              <w:t>月</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4.57</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2.28</w:t>
            </w:r>
          </w:p>
        </w:tc>
        <w:tc>
          <w:tcPr>
            <w:tcW w:w="89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4.84</w:t>
            </w:r>
          </w:p>
        </w:tc>
        <w:tc>
          <w:tcPr>
            <w:tcW w:w="772"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2.82</w:t>
            </w:r>
          </w:p>
        </w:tc>
        <w:tc>
          <w:tcPr>
            <w:tcW w:w="938"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0.94</w:t>
            </w:r>
          </w:p>
        </w:tc>
        <w:tc>
          <w:tcPr>
            <w:tcW w:w="730"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0.81</w:t>
            </w:r>
          </w:p>
        </w:tc>
        <w:tc>
          <w:tcPr>
            <w:tcW w:w="869"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0.67</w:t>
            </w:r>
          </w:p>
        </w:tc>
        <w:tc>
          <w:tcPr>
            <w:tcW w:w="784"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1.08</w:t>
            </w:r>
          </w:p>
        </w:tc>
        <w:tc>
          <w:tcPr>
            <w:tcW w:w="785"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2.42</w:t>
            </w:r>
          </w:p>
        </w:tc>
      </w:tr>
      <w:tr w:rsidR="00DB6592">
        <w:trPr>
          <w:trHeight w:val="454"/>
        </w:trPr>
        <w:tc>
          <w:tcPr>
            <w:tcW w:w="117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9</w:t>
            </w:r>
            <w:r>
              <w:rPr>
                <w:rFonts w:ascii="Times New Roman" w:eastAsia="宋体" w:hAnsi="Times New Roman" w:cs="Times New Roman"/>
                <w:color w:val="000000" w:themeColor="text1"/>
                <w:sz w:val="21"/>
                <w:szCs w:val="21"/>
              </w:rPr>
              <w:t>月</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5.00</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1.81</w:t>
            </w:r>
          </w:p>
        </w:tc>
        <w:tc>
          <w:tcPr>
            <w:tcW w:w="89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3.47</w:t>
            </w:r>
          </w:p>
        </w:tc>
        <w:tc>
          <w:tcPr>
            <w:tcW w:w="772"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2.64</w:t>
            </w:r>
          </w:p>
        </w:tc>
        <w:tc>
          <w:tcPr>
            <w:tcW w:w="938"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4.17</w:t>
            </w:r>
          </w:p>
        </w:tc>
        <w:tc>
          <w:tcPr>
            <w:tcW w:w="730"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8.33</w:t>
            </w:r>
          </w:p>
        </w:tc>
        <w:tc>
          <w:tcPr>
            <w:tcW w:w="869"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6.81</w:t>
            </w:r>
          </w:p>
        </w:tc>
        <w:tc>
          <w:tcPr>
            <w:tcW w:w="784"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5.14</w:t>
            </w:r>
          </w:p>
        </w:tc>
        <w:tc>
          <w:tcPr>
            <w:tcW w:w="785"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3.75</w:t>
            </w:r>
          </w:p>
        </w:tc>
      </w:tr>
      <w:tr w:rsidR="00DB6592">
        <w:trPr>
          <w:trHeight w:val="454"/>
        </w:trPr>
        <w:tc>
          <w:tcPr>
            <w:tcW w:w="117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10</w:t>
            </w:r>
            <w:r>
              <w:rPr>
                <w:rFonts w:ascii="Times New Roman" w:eastAsia="宋体" w:hAnsi="Times New Roman" w:cs="Times New Roman"/>
                <w:color w:val="000000" w:themeColor="text1"/>
                <w:sz w:val="21"/>
                <w:szCs w:val="21"/>
              </w:rPr>
              <w:t>月</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2.02</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0.67</w:t>
            </w:r>
          </w:p>
        </w:tc>
        <w:tc>
          <w:tcPr>
            <w:tcW w:w="89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1.88</w:t>
            </w:r>
          </w:p>
        </w:tc>
        <w:tc>
          <w:tcPr>
            <w:tcW w:w="772"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3.09</w:t>
            </w:r>
          </w:p>
        </w:tc>
        <w:tc>
          <w:tcPr>
            <w:tcW w:w="938"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10.22</w:t>
            </w:r>
          </w:p>
        </w:tc>
        <w:tc>
          <w:tcPr>
            <w:tcW w:w="730"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22.98</w:t>
            </w:r>
          </w:p>
        </w:tc>
        <w:tc>
          <w:tcPr>
            <w:tcW w:w="869"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11.96</w:t>
            </w:r>
          </w:p>
        </w:tc>
        <w:tc>
          <w:tcPr>
            <w:tcW w:w="784"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9.14</w:t>
            </w:r>
          </w:p>
        </w:tc>
        <w:tc>
          <w:tcPr>
            <w:tcW w:w="785"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5.24</w:t>
            </w:r>
          </w:p>
        </w:tc>
      </w:tr>
      <w:tr w:rsidR="00DB6592">
        <w:trPr>
          <w:trHeight w:val="454"/>
        </w:trPr>
        <w:tc>
          <w:tcPr>
            <w:tcW w:w="117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11</w:t>
            </w:r>
            <w:r>
              <w:rPr>
                <w:rFonts w:ascii="Times New Roman" w:eastAsia="宋体" w:hAnsi="Times New Roman" w:cs="Times New Roman"/>
                <w:color w:val="000000" w:themeColor="text1"/>
                <w:sz w:val="21"/>
                <w:szCs w:val="21"/>
              </w:rPr>
              <w:t>月</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4.86</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1.39</w:t>
            </w:r>
          </w:p>
        </w:tc>
        <w:tc>
          <w:tcPr>
            <w:tcW w:w="89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1.67</w:t>
            </w:r>
          </w:p>
        </w:tc>
        <w:tc>
          <w:tcPr>
            <w:tcW w:w="772"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2.22</w:t>
            </w:r>
          </w:p>
        </w:tc>
        <w:tc>
          <w:tcPr>
            <w:tcW w:w="938"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9.72</w:t>
            </w:r>
          </w:p>
        </w:tc>
        <w:tc>
          <w:tcPr>
            <w:tcW w:w="730"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19.31</w:t>
            </w:r>
          </w:p>
        </w:tc>
        <w:tc>
          <w:tcPr>
            <w:tcW w:w="869"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11.94</w:t>
            </w:r>
          </w:p>
        </w:tc>
        <w:tc>
          <w:tcPr>
            <w:tcW w:w="784"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6.81</w:t>
            </w:r>
          </w:p>
        </w:tc>
        <w:tc>
          <w:tcPr>
            <w:tcW w:w="785"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5.28</w:t>
            </w:r>
          </w:p>
        </w:tc>
      </w:tr>
      <w:tr w:rsidR="00DB6592">
        <w:trPr>
          <w:trHeight w:val="454"/>
        </w:trPr>
        <w:tc>
          <w:tcPr>
            <w:tcW w:w="117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12</w:t>
            </w:r>
            <w:r>
              <w:rPr>
                <w:rFonts w:ascii="Times New Roman" w:eastAsia="宋体" w:hAnsi="Times New Roman" w:cs="Times New Roman"/>
                <w:color w:val="000000" w:themeColor="text1"/>
                <w:sz w:val="21"/>
                <w:szCs w:val="21"/>
              </w:rPr>
              <w:t>月</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3.91</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2.56</w:t>
            </w:r>
          </w:p>
        </w:tc>
        <w:tc>
          <w:tcPr>
            <w:tcW w:w="89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1.62</w:t>
            </w:r>
          </w:p>
        </w:tc>
        <w:tc>
          <w:tcPr>
            <w:tcW w:w="772"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2.02</w:t>
            </w:r>
          </w:p>
        </w:tc>
        <w:tc>
          <w:tcPr>
            <w:tcW w:w="938"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11.88</w:t>
            </w:r>
          </w:p>
        </w:tc>
        <w:tc>
          <w:tcPr>
            <w:tcW w:w="730"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26.05</w:t>
            </w:r>
          </w:p>
        </w:tc>
        <w:tc>
          <w:tcPr>
            <w:tcW w:w="869"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12.69</w:t>
            </w:r>
          </w:p>
        </w:tc>
        <w:tc>
          <w:tcPr>
            <w:tcW w:w="784"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8.77</w:t>
            </w:r>
          </w:p>
        </w:tc>
        <w:tc>
          <w:tcPr>
            <w:tcW w:w="785"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4.72</w:t>
            </w:r>
          </w:p>
        </w:tc>
      </w:tr>
      <w:tr w:rsidR="00DB6592">
        <w:trPr>
          <w:trHeight w:val="454"/>
        </w:trPr>
        <w:tc>
          <w:tcPr>
            <w:tcW w:w="1176" w:type="dxa"/>
            <w:vAlign w:val="center"/>
          </w:tcPr>
          <w:p w:rsidR="00DB6592" w:rsidRDefault="00FD01D4">
            <w:pPr>
              <w:jc w:val="center"/>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sz w:val="21"/>
                <w:szCs w:val="21"/>
              </w:rPr>
              <w:lastRenderedPageBreak/>
              <w:t>风向</w:t>
            </w:r>
          </w:p>
          <w:p w:rsidR="00DB6592" w:rsidRDefault="00FD01D4">
            <w:pPr>
              <w:jc w:val="center"/>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sz w:val="21"/>
                <w:szCs w:val="21"/>
              </w:rPr>
              <w:t>风频</w:t>
            </w:r>
            <w:r>
              <w:rPr>
                <w:rFonts w:ascii="Times New Roman" w:eastAsia="宋体" w:hAnsi="Times New Roman" w:cs="Times New Roman"/>
                <w:b/>
                <w:bCs/>
                <w:color w:val="000000" w:themeColor="text1"/>
                <w:sz w:val="21"/>
                <w:szCs w:val="21"/>
              </w:rPr>
              <w:t>(%)</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kern w:val="0"/>
                <w:sz w:val="21"/>
                <w:szCs w:val="24"/>
                <w:lang w:bidi="ar"/>
              </w:rPr>
              <w:t>SSW</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kern w:val="0"/>
                <w:sz w:val="21"/>
                <w:szCs w:val="24"/>
                <w:lang w:bidi="ar"/>
              </w:rPr>
              <w:t>SW</w:t>
            </w:r>
          </w:p>
        </w:tc>
        <w:tc>
          <w:tcPr>
            <w:tcW w:w="89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kern w:val="0"/>
                <w:sz w:val="21"/>
                <w:szCs w:val="24"/>
                <w:lang w:bidi="ar"/>
              </w:rPr>
              <w:t>WSW</w:t>
            </w:r>
          </w:p>
        </w:tc>
        <w:tc>
          <w:tcPr>
            <w:tcW w:w="772"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kern w:val="0"/>
                <w:sz w:val="21"/>
                <w:szCs w:val="24"/>
                <w:lang w:bidi="ar"/>
              </w:rPr>
              <w:t>W</w:t>
            </w:r>
          </w:p>
        </w:tc>
        <w:tc>
          <w:tcPr>
            <w:tcW w:w="938"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kern w:val="0"/>
                <w:sz w:val="21"/>
                <w:szCs w:val="24"/>
                <w:lang w:bidi="ar"/>
              </w:rPr>
              <w:t>WNW</w:t>
            </w:r>
          </w:p>
        </w:tc>
        <w:tc>
          <w:tcPr>
            <w:tcW w:w="730"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kern w:val="0"/>
                <w:sz w:val="21"/>
                <w:szCs w:val="24"/>
                <w:lang w:bidi="ar"/>
              </w:rPr>
              <w:t>NW</w:t>
            </w:r>
          </w:p>
        </w:tc>
        <w:tc>
          <w:tcPr>
            <w:tcW w:w="869"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kern w:val="0"/>
                <w:sz w:val="21"/>
                <w:szCs w:val="24"/>
                <w:lang w:bidi="ar"/>
              </w:rPr>
              <w:t>NNW</w:t>
            </w:r>
          </w:p>
        </w:tc>
        <w:tc>
          <w:tcPr>
            <w:tcW w:w="784"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b/>
                <w:bCs/>
                <w:color w:val="000000" w:themeColor="text1"/>
                <w:kern w:val="0"/>
                <w:sz w:val="21"/>
                <w:szCs w:val="24"/>
                <w:lang w:bidi="ar"/>
              </w:rPr>
              <w:t>C</w:t>
            </w:r>
          </w:p>
        </w:tc>
        <w:tc>
          <w:tcPr>
            <w:tcW w:w="785" w:type="dxa"/>
            <w:vAlign w:val="center"/>
          </w:tcPr>
          <w:p w:rsidR="00DB6592" w:rsidRDefault="00DB6592">
            <w:pPr>
              <w:widowControl/>
              <w:jc w:val="center"/>
              <w:textAlignment w:val="bottom"/>
              <w:rPr>
                <w:rFonts w:ascii="Times New Roman" w:eastAsia="宋体" w:hAnsi="Times New Roman" w:cs="Times New Roman"/>
                <w:b/>
                <w:bCs/>
                <w:color w:val="000000" w:themeColor="text1"/>
                <w:sz w:val="21"/>
                <w:szCs w:val="21"/>
              </w:rPr>
            </w:pPr>
          </w:p>
        </w:tc>
      </w:tr>
      <w:tr w:rsidR="00DB6592">
        <w:trPr>
          <w:trHeight w:val="454"/>
        </w:trPr>
        <w:tc>
          <w:tcPr>
            <w:tcW w:w="117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w:t>
            </w:r>
            <w:r>
              <w:rPr>
                <w:rFonts w:ascii="Times New Roman" w:eastAsia="宋体" w:hAnsi="Times New Roman" w:cs="Times New Roman"/>
                <w:color w:val="000000" w:themeColor="text1"/>
                <w:sz w:val="21"/>
                <w:szCs w:val="21"/>
              </w:rPr>
              <w:t>月</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4.17</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3.36</w:t>
            </w:r>
          </w:p>
        </w:tc>
        <w:tc>
          <w:tcPr>
            <w:tcW w:w="89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0.40</w:t>
            </w:r>
          </w:p>
        </w:tc>
        <w:tc>
          <w:tcPr>
            <w:tcW w:w="772"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0.81</w:t>
            </w:r>
          </w:p>
        </w:tc>
        <w:tc>
          <w:tcPr>
            <w:tcW w:w="938"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2.82</w:t>
            </w:r>
          </w:p>
        </w:tc>
        <w:tc>
          <w:tcPr>
            <w:tcW w:w="730"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1.75</w:t>
            </w:r>
          </w:p>
        </w:tc>
        <w:tc>
          <w:tcPr>
            <w:tcW w:w="869"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1.08</w:t>
            </w:r>
          </w:p>
        </w:tc>
        <w:tc>
          <w:tcPr>
            <w:tcW w:w="784"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1.21</w:t>
            </w:r>
          </w:p>
        </w:tc>
        <w:tc>
          <w:tcPr>
            <w:tcW w:w="785" w:type="dxa"/>
            <w:vAlign w:val="center"/>
          </w:tcPr>
          <w:p w:rsidR="00DB6592" w:rsidRDefault="00DB6592">
            <w:pPr>
              <w:widowControl/>
              <w:jc w:val="center"/>
              <w:textAlignment w:val="bottom"/>
              <w:rPr>
                <w:rFonts w:ascii="Times New Roman" w:eastAsia="宋体" w:hAnsi="Times New Roman" w:cs="Times New Roman"/>
                <w:b/>
                <w:bCs/>
                <w:color w:val="000000" w:themeColor="text1"/>
                <w:sz w:val="21"/>
                <w:szCs w:val="21"/>
              </w:rPr>
            </w:pPr>
          </w:p>
        </w:tc>
      </w:tr>
      <w:tr w:rsidR="00DB6592">
        <w:trPr>
          <w:trHeight w:val="454"/>
        </w:trPr>
        <w:tc>
          <w:tcPr>
            <w:tcW w:w="117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w:t>
            </w:r>
            <w:r>
              <w:rPr>
                <w:rFonts w:ascii="Times New Roman" w:eastAsia="宋体" w:hAnsi="Times New Roman" w:cs="Times New Roman"/>
                <w:color w:val="000000" w:themeColor="text1"/>
                <w:sz w:val="21"/>
                <w:szCs w:val="21"/>
              </w:rPr>
              <w:t>月</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5.06</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4.02</w:t>
            </w:r>
          </w:p>
        </w:tc>
        <w:tc>
          <w:tcPr>
            <w:tcW w:w="89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0.89</w:t>
            </w:r>
          </w:p>
        </w:tc>
        <w:tc>
          <w:tcPr>
            <w:tcW w:w="772"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1.49</w:t>
            </w:r>
          </w:p>
        </w:tc>
        <w:tc>
          <w:tcPr>
            <w:tcW w:w="938"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2.53</w:t>
            </w:r>
          </w:p>
        </w:tc>
        <w:tc>
          <w:tcPr>
            <w:tcW w:w="730"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2.23</w:t>
            </w:r>
          </w:p>
        </w:tc>
        <w:tc>
          <w:tcPr>
            <w:tcW w:w="869"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1.49</w:t>
            </w:r>
          </w:p>
        </w:tc>
        <w:tc>
          <w:tcPr>
            <w:tcW w:w="784"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0.15</w:t>
            </w:r>
          </w:p>
        </w:tc>
        <w:tc>
          <w:tcPr>
            <w:tcW w:w="785" w:type="dxa"/>
            <w:vAlign w:val="center"/>
          </w:tcPr>
          <w:p w:rsidR="00DB6592" w:rsidRDefault="00DB6592">
            <w:pPr>
              <w:widowControl/>
              <w:jc w:val="center"/>
              <w:textAlignment w:val="bottom"/>
              <w:rPr>
                <w:rFonts w:ascii="Times New Roman" w:eastAsia="宋体" w:hAnsi="Times New Roman" w:cs="Times New Roman"/>
                <w:b/>
                <w:bCs/>
                <w:color w:val="000000" w:themeColor="text1"/>
                <w:sz w:val="21"/>
                <w:szCs w:val="21"/>
              </w:rPr>
            </w:pPr>
          </w:p>
        </w:tc>
      </w:tr>
      <w:tr w:rsidR="00DB6592">
        <w:trPr>
          <w:trHeight w:val="454"/>
        </w:trPr>
        <w:tc>
          <w:tcPr>
            <w:tcW w:w="117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3</w:t>
            </w:r>
            <w:r>
              <w:rPr>
                <w:rFonts w:ascii="Times New Roman" w:eastAsia="宋体" w:hAnsi="Times New Roman" w:cs="Times New Roman"/>
                <w:color w:val="000000" w:themeColor="text1"/>
                <w:sz w:val="21"/>
                <w:szCs w:val="21"/>
              </w:rPr>
              <w:t>月</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4.97</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11.42</w:t>
            </w:r>
          </w:p>
        </w:tc>
        <w:tc>
          <w:tcPr>
            <w:tcW w:w="89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5.24</w:t>
            </w:r>
          </w:p>
        </w:tc>
        <w:tc>
          <w:tcPr>
            <w:tcW w:w="772"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1.21</w:t>
            </w:r>
          </w:p>
        </w:tc>
        <w:tc>
          <w:tcPr>
            <w:tcW w:w="938"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2.28</w:t>
            </w:r>
          </w:p>
        </w:tc>
        <w:tc>
          <w:tcPr>
            <w:tcW w:w="730"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1.34</w:t>
            </w:r>
          </w:p>
        </w:tc>
        <w:tc>
          <w:tcPr>
            <w:tcW w:w="869"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3.36</w:t>
            </w:r>
          </w:p>
        </w:tc>
        <w:tc>
          <w:tcPr>
            <w:tcW w:w="784"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1.21</w:t>
            </w:r>
          </w:p>
        </w:tc>
        <w:tc>
          <w:tcPr>
            <w:tcW w:w="785" w:type="dxa"/>
            <w:vAlign w:val="center"/>
          </w:tcPr>
          <w:p w:rsidR="00DB6592" w:rsidRDefault="00DB6592">
            <w:pPr>
              <w:widowControl/>
              <w:jc w:val="center"/>
              <w:textAlignment w:val="bottom"/>
              <w:rPr>
                <w:rFonts w:ascii="Times New Roman" w:eastAsia="宋体" w:hAnsi="Times New Roman" w:cs="Times New Roman"/>
                <w:b/>
                <w:bCs/>
                <w:color w:val="000000" w:themeColor="text1"/>
                <w:sz w:val="21"/>
                <w:szCs w:val="21"/>
              </w:rPr>
            </w:pPr>
          </w:p>
        </w:tc>
      </w:tr>
      <w:tr w:rsidR="00DB6592">
        <w:trPr>
          <w:trHeight w:val="454"/>
        </w:trPr>
        <w:tc>
          <w:tcPr>
            <w:tcW w:w="117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4</w:t>
            </w:r>
            <w:r>
              <w:rPr>
                <w:rFonts w:ascii="Times New Roman" w:eastAsia="宋体" w:hAnsi="Times New Roman" w:cs="Times New Roman"/>
                <w:color w:val="000000" w:themeColor="text1"/>
                <w:sz w:val="21"/>
                <w:szCs w:val="21"/>
              </w:rPr>
              <w:t>月</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7.64</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13.75</w:t>
            </w:r>
          </w:p>
        </w:tc>
        <w:tc>
          <w:tcPr>
            <w:tcW w:w="89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5.14</w:t>
            </w:r>
          </w:p>
        </w:tc>
        <w:tc>
          <w:tcPr>
            <w:tcW w:w="772"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1.81</w:t>
            </w:r>
          </w:p>
        </w:tc>
        <w:tc>
          <w:tcPr>
            <w:tcW w:w="938"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1.81</w:t>
            </w:r>
          </w:p>
        </w:tc>
        <w:tc>
          <w:tcPr>
            <w:tcW w:w="730"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3.06</w:t>
            </w:r>
          </w:p>
        </w:tc>
        <w:tc>
          <w:tcPr>
            <w:tcW w:w="869"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4.17</w:t>
            </w:r>
          </w:p>
        </w:tc>
        <w:tc>
          <w:tcPr>
            <w:tcW w:w="784"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1.81</w:t>
            </w:r>
          </w:p>
        </w:tc>
        <w:tc>
          <w:tcPr>
            <w:tcW w:w="785" w:type="dxa"/>
            <w:vAlign w:val="center"/>
          </w:tcPr>
          <w:p w:rsidR="00DB6592" w:rsidRDefault="00DB6592">
            <w:pPr>
              <w:widowControl/>
              <w:jc w:val="center"/>
              <w:textAlignment w:val="bottom"/>
              <w:rPr>
                <w:rFonts w:ascii="Times New Roman" w:eastAsia="宋体" w:hAnsi="Times New Roman" w:cs="Times New Roman"/>
                <w:b/>
                <w:bCs/>
                <w:color w:val="000000" w:themeColor="text1"/>
                <w:sz w:val="21"/>
                <w:szCs w:val="21"/>
              </w:rPr>
            </w:pPr>
          </w:p>
        </w:tc>
      </w:tr>
      <w:tr w:rsidR="00DB6592">
        <w:trPr>
          <w:trHeight w:val="454"/>
        </w:trPr>
        <w:tc>
          <w:tcPr>
            <w:tcW w:w="117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5</w:t>
            </w:r>
            <w:r>
              <w:rPr>
                <w:rFonts w:ascii="Times New Roman" w:eastAsia="宋体" w:hAnsi="Times New Roman" w:cs="Times New Roman"/>
                <w:color w:val="000000" w:themeColor="text1"/>
                <w:sz w:val="21"/>
                <w:szCs w:val="21"/>
              </w:rPr>
              <w:t>月</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4.44</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9.68</w:t>
            </w:r>
          </w:p>
        </w:tc>
        <w:tc>
          <w:tcPr>
            <w:tcW w:w="89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4.84</w:t>
            </w:r>
          </w:p>
        </w:tc>
        <w:tc>
          <w:tcPr>
            <w:tcW w:w="772"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1.48</w:t>
            </w:r>
          </w:p>
        </w:tc>
        <w:tc>
          <w:tcPr>
            <w:tcW w:w="938"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3.09</w:t>
            </w:r>
          </w:p>
        </w:tc>
        <w:tc>
          <w:tcPr>
            <w:tcW w:w="730"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4.17</w:t>
            </w:r>
          </w:p>
        </w:tc>
        <w:tc>
          <w:tcPr>
            <w:tcW w:w="869"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6.18</w:t>
            </w:r>
          </w:p>
        </w:tc>
        <w:tc>
          <w:tcPr>
            <w:tcW w:w="784"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1.61</w:t>
            </w:r>
          </w:p>
        </w:tc>
        <w:tc>
          <w:tcPr>
            <w:tcW w:w="785" w:type="dxa"/>
            <w:vAlign w:val="center"/>
          </w:tcPr>
          <w:p w:rsidR="00DB6592" w:rsidRDefault="00DB6592">
            <w:pPr>
              <w:widowControl/>
              <w:jc w:val="center"/>
              <w:textAlignment w:val="bottom"/>
              <w:rPr>
                <w:rFonts w:ascii="Times New Roman" w:eastAsia="宋体" w:hAnsi="Times New Roman" w:cs="Times New Roman"/>
                <w:b/>
                <w:bCs/>
                <w:color w:val="000000" w:themeColor="text1"/>
                <w:sz w:val="21"/>
                <w:szCs w:val="21"/>
              </w:rPr>
            </w:pPr>
          </w:p>
        </w:tc>
      </w:tr>
      <w:tr w:rsidR="00DB6592">
        <w:trPr>
          <w:trHeight w:val="454"/>
        </w:trPr>
        <w:tc>
          <w:tcPr>
            <w:tcW w:w="117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6</w:t>
            </w:r>
            <w:r>
              <w:rPr>
                <w:rFonts w:ascii="Times New Roman" w:eastAsia="宋体" w:hAnsi="Times New Roman" w:cs="Times New Roman"/>
                <w:color w:val="000000" w:themeColor="text1"/>
                <w:sz w:val="21"/>
                <w:szCs w:val="21"/>
              </w:rPr>
              <w:t>月</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16.25</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26.11</w:t>
            </w:r>
          </w:p>
        </w:tc>
        <w:tc>
          <w:tcPr>
            <w:tcW w:w="89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17.08</w:t>
            </w:r>
          </w:p>
        </w:tc>
        <w:tc>
          <w:tcPr>
            <w:tcW w:w="772"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9.58</w:t>
            </w:r>
          </w:p>
        </w:tc>
        <w:tc>
          <w:tcPr>
            <w:tcW w:w="938"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6.81</w:t>
            </w:r>
          </w:p>
        </w:tc>
        <w:tc>
          <w:tcPr>
            <w:tcW w:w="730"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3.47</w:t>
            </w:r>
          </w:p>
        </w:tc>
        <w:tc>
          <w:tcPr>
            <w:tcW w:w="869"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2.50</w:t>
            </w:r>
          </w:p>
        </w:tc>
        <w:tc>
          <w:tcPr>
            <w:tcW w:w="784"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0.97</w:t>
            </w:r>
          </w:p>
        </w:tc>
        <w:tc>
          <w:tcPr>
            <w:tcW w:w="785" w:type="dxa"/>
            <w:vAlign w:val="center"/>
          </w:tcPr>
          <w:p w:rsidR="00DB6592" w:rsidRDefault="00DB6592">
            <w:pPr>
              <w:widowControl/>
              <w:jc w:val="center"/>
              <w:textAlignment w:val="bottom"/>
              <w:rPr>
                <w:rFonts w:ascii="Times New Roman" w:eastAsia="宋体" w:hAnsi="Times New Roman" w:cs="Times New Roman"/>
                <w:b/>
                <w:bCs/>
                <w:color w:val="000000" w:themeColor="text1"/>
                <w:sz w:val="21"/>
                <w:szCs w:val="21"/>
              </w:rPr>
            </w:pPr>
          </w:p>
        </w:tc>
      </w:tr>
      <w:tr w:rsidR="00DB6592">
        <w:trPr>
          <w:trHeight w:val="454"/>
        </w:trPr>
        <w:tc>
          <w:tcPr>
            <w:tcW w:w="117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7</w:t>
            </w:r>
            <w:r>
              <w:rPr>
                <w:rFonts w:ascii="Times New Roman" w:eastAsia="宋体" w:hAnsi="Times New Roman" w:cs="Times New Roman"/>
                <w:color w:val="000000" w:themeColor="text1"/>
                <w:sz w:val="21"/>
                <w:szCs w:val="21"/>
              </w:rPr>
              <w:t>月</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18.01</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18.28</w:t>
            </w:r>
          </w:p>
        </w:tc>
        <w:tc>
          <w:tcPr>
            <w:tcW w:w="89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11.16</w:t>
            </w:r>
          </w:p>
        </w:tc>
        <w:tc>
          <w:tcPr>
            <w:tcW w:w="772"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7.12</w:t>
            </w:r>
          </w:p>
        </w:tc>
        <w:tc>
          <w:tcPr>
            <w:tcW w:w="938"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5.51</w:t>
            </w:r>
          </w:p>
        </w:tc>
        <w:tc>
          <w:tcPr>
            <w:tcW w:w="730"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2.96</w:t>
            </w:r>
          </w:p>
        </w:tc>
        <w:tc>
          <w:tcPr>
            <w:tcW w:w="869"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3.49</w:t>
            </w:r>
          </w:p>
        </w:tc>
        <w:tc>
          <w:tcPr>
            <w:tcW w:w="784"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7.26</w:t>
            </w:r>
          </w:p>
        </w:tc>
        <w:tc>
          <w:tcPr>
            <w:tcW w:w="785" w:type="dxa"/>
            <w:vAlign w:val="center"/>
          </w:tcPr>
          <w:p w:rsidR="00DB6592" w:rsidRDefault="00DB6592">
            <w:pPr>
              <w:widowControl/>
              <w:jc w:val="center"/>
              <w:textAlignment w:val="bottom"/>
              <w:rPr>
                <w:rFonts w:ascii="Times New Roman" w:eastAsia="宋体" w:hAnsi="Times New Roman" w:cs="Times New Roman"/>
                <w:b/>
                <w:bCs/>
                <w:color w:val="000000" w:themeColor="text1"/>
                <w:sz w:val="21"/>
                <w:szCs w:val="21"/>
              </w:rPr>
            </w:pPr>
          </w:p>
        </w:tc>
      </w:tr>
      <w:tr w:rsidR="00DB6592">
        <w:trPr>
          <w:trHeight w:val="454"/>
        </w:trPr>
        <w:tc>
          <w:tcPr>
            <w:tcW w:w="117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8</w:t>
            </w:r>
            <w:r>
              <w:rPr>
                <w:rFonts w:ascii="Times New Roman" w:eastAsia="宋体" w:hAnsi="Times New Roman" w:cs="Times New Roman"/>
                <w:color w:val="000000" w:themeColor="text1"/>
                <w:sz w:val="21"/>
                <w:szCs w:val="21"/>
              </w:rPr>
              <w:t>月</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11.56</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21.10</w:t>
            </w:r>
          </w:p>
        </w:tc>
        <w:tc>
          <w:tcPr>
            <w:tcW w:w="89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15.99</w:t>
            </w:r>
          </w:p>
        </w:tc>
        <w:tc>
          <w:tcPr>
            <w:tcW w:w="772"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12.23</w:t>
            </w:r>
          </w:p>
        </w:tc>
        <w:tc>
          <w:tcPr>
            <w:tcW w:w="938"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5.65</w:t>
            </w:r>
          </w:p>
        </w:tc>
        <w:tc>
          <w:tcPr>
            <w:tcW w:w="730"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3.76</w:t>
            </w:r>
          </w:p>
        </w:tc>
        <w:tc>
          <w:tcPr>
            <w:tcW w:w="869"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3.63</w:t>
            </w:r>
          </w:p>
        </w:tc>
        <w:tc>
          <w:tcPr>
            <w:tcW w:w="784"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5.65</w:t>
            </w:r>
          </w:p>
        </w:tc>
        <w:tc>
          <w:tcPr>
            <w:tcW w:w="785" w:type="dxa"/>
            <w:vAlign w:val="center"/>
          </w:tcPr>
          <w:p w:rsidR="00DB6592" w:rsidRDefault="00DB6592">
            <w:pPr>
              <w:widowControl/>
              <w:jc w:val="center"/>
              <w:textAlignment w:val="bottom"/>
              <w:rPr>
                <w:rFonts w:ascii="Times New Roman" w:eastAsia="宋体" w:hAnsi="Times New Roman" w:cs="Times New Roman"/>
                <w:b/>
                <w:bCs/>
                <w:color w:val="000000" w:themeColor="text1"/>
                <w:sz w:val="21"/>
                <w:szCs w:val="21"/>
              </w:rPr>
            </w:pPr>
          </w:p>
        </w:tc>
      </w:tr>
      <w:tr w:rsidR="00DB6592">
        <w:trPr>
          <w:trHeight w:val="454"/>
        </w:trPr>
        <w:tc>
          <w:tcPr>
            <w:tcW w:w="117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9</w:t>
            </w:r>
            <w:r>
              <w:rPr>
                <w:rFonts w:ascii="Times New Roman" w:eastAsia="宋体" w:hAnsi="Times New Roman" w:cs="Times New Roman"/>
                <w:color w:val="000000" w:themeColor="text1"/>
                <w:sz w:val="21"/>
                <w:szCs w:val="21"/>
              </w:rPr>
              <w:t>月</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8.89</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12.64</w:t>
            </w:r>
          </w:p>
        </w:tc>
        <w:tc>
          <w:tcPr>
            <w:tcW w:w="89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12.92</w:t>
            </w:r>
          </w:p>
        </w:tc>
        <w:tc>
          <w:tcPr>
            <w:tcW w:w="772"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9.03</w:t>
            </w:r>
          </w:p>
        </w:tc>
        <w:tc>
          <w:tcPr>
            <w:tcW w:w="938"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5.14</w:t>
            </w:r>
          </w:p>
        </w:tc>
        <w:tc>
          <w:tcPr>
            <w:tcW w:w="730"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3.47</w:t>
            </w:r>
          </w:p>
        </w:tc>
        <w:tc>
          <w:tcPr>
            <w:tcW w:w="869"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2.92</w:t>
            </w:r>
          </w:p>
        </w:tc>
        <w:tc>
          <w:tcPr>
            <w:tcW w:w="784"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3.89</w:t>
            </w:r>
          </w:p>
        </w:tc>
        <w:tc>
          <w:tcPr>
            <w:tcW w:w="785" w:type="dxa"/>
            <w:vAlign w:val="center"/>
          </w:tcPr>
          <w:p w:rsidR="00DB6592" w:rsidRDefault="00DB6592">
            <w:pPr>
              <w:widowControl/>
              <w:jc w:val="center"/>
              <w:textAlignment w:val="bottom"/>
              <w:rPr>
                <w:rFonts w:ascii="Times New Roman" w:eastAsia="宋体" w:hAnsi="Times New Roman" w:cs="Times New Roman"/>
                <w:b/>
                <w:bCs/>
                <w:color w:val="000000" w:themeColor="text1"/>
                <w:sz w:val="21"/>
                <w:szCs w:val="21"/>
              </w:rPr>
            </w:pPr>
          </w:p>
        </w:tc>
      </w:tr>
      <w:tr w:rsidR="00DB6592">
        <w:trPr>
          <w:trHeight w:val="454"/>
        </w:trPr>
        <w:tc>
          <w:tcPr>
            <w:tcW w:w="117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10</w:t>
            </w:r>
            <w:r>
              <w:rPr>
                <w:rFonts w:ascii="Times New Roman" w:eastAsia="宋体" w:hAnsi="Times New Roman" w:cs="Times New Roman"/>
                <w:color w:val="000000" w:themeColor="text1"/>
                <w:sz w:val="21"/>
                <w:szCs w:val="21"/>
              </w:rPr>
              <w:t>月</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2.42</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3.76</w:t>
            </w:r>
          </w:p>
        </w:tc>
        <w:tc>
          <w:tcPr>
            <w:tcW w:w="89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3.36</w:t>
            </w:r>
          </w:p>
        </w:tc>
        <w:tc>
          <w:tcPr>
            <w:tcW w:w="772"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2.28</w:t>
            </w:r>
          </w:p>
        </w:tc>
        <w:tc>
          <w:tcPr>
            <w:tcW w:w="938"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6.72</w:t>
            </w:r>
          </w:p>
        </w:tc>
        <w:tc>
          <w:tcPr>
            <w:tcW w:w="730"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7.26</w:t>
            </w:r>
          </w:p>
        </w:tc>
        <w:tc>
          <w:tcPr>
            <w:tcW w:w="869"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6.32</w:t>
            </w:r>
          </w:p>
        </w:tc>
        <w:tc>
          <w:tcPr>
            <w:tcW w:w="784"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0.67</w:t>
            </w:r>
          </w:p>
        </w:tc>
        <w:tc>
          <w:tcPr>
            <w:tcW w:w="785" w:type="dxa"/>
            <w:vAlign w:val="center"/>
          </w:tcPr>
          <w:p w:rsidR="00DB6592" w:rsidRDefault="00DB6592">
            <w:pPr>
              <w:widowControl/>
              <w:jc w:val="center"/>
              <w:textAlignment w:val="bottom"/>
              <w:rPr>
                <w:rFonts w:ascii="Times New Roman" w:eastAsia="宋体" w:hAnsi="Times New Roman" w:cs="Times New Roman"/>
                <w:b/>
                <w:bCs/>
                <w:color w:val="000000" w:themeColor="text1"/>
                <w:sz w:val="21"/>
                <w:szCs w:val="21"/>
              </w:rPr>
            </w:pPr>
          </w:p>
        </w:tc>
      </w:tr>
      <w:tr w:rsidR="00DB6592">
        <w:trPr>
          <w:trHeight w:val="454"/>
        </w:trPr>
        <w:tc>
          <w:tcPr>
            <w:tcW w:w="117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11</w:t>
            </w:r>
            <w:r>
              <w:rPr>
                <w:rFonts w:ascii="Times New Roman" w:eastAsia="宋体" w:hAnsi="Times New Roman" w:cs="Times New Roman"/>
                <w:color w:val="000000" w:themeColor="text1"/>
                <w:sz w:val="21"/>
                <w:szCs w:val="21"/>
              </w:rPr>
              <w:t>月</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3.33</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4.86</w:t>
            </w:r>
          </w:p>
        </w:tc>
        <w:tc>
          <w:tcPr>
            <w:tcW w:w="89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3.61</w:t>
            </w:r>
          </w:p>
        </w:tc>
        <w:tc>
          <w:tcPr>
            <w:tcW w:w="772"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2.64</w:t>
            </w:r>
          </w:p>
        </w:tc>
        <w:tc>
          <w:tcPr>
            <w:tcW w:w="938"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5.56</w:t>
            </w:r>
          </w:p>
        </w:tc>
        <w:tc>
          <w:tcPr>
            <w:tcW w:w="730"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9.86</w:t>
            </w:r>
          </w:p>
        </w:tc>
        <w:tc>
          <w:tcPr>
            <w:tcW w:w="869"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6.39</w:t>
            </w:r>
          </w:p>
        </w:tc>
        <w:tc>
          <w:tcPr>
            <w:tcW w:w="784"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0.56</w:t>
            </w:r>
          </w:p>
        </w:tc>
        <w:tc>
          <w:tcPr>
            <w:tcW w:w="785" w:type="dxa"/>
            <w:vAlign w:val="center"/>
          </w:tcPr>
          <w:p w:rsidR="00DB6592" w:rsidRDefault="00DB6592">
            <w:pPr>
              <w:widowControl/>
              <w:jc w:val="center"/>
              <w:textAlignment w:val="bottom"/>
              <w:rPr>
                <w:rFonts w:ascii="Times New Roman" w:eastAsia="宋体" w:hAnsi="Times New Roman" w:cs="Times New Roman"/>
                <w:b/>
                <w:bCs/>
                <w:color w:val="000000" w:themeColor="text1"/>
                <w:sz w:val="21"/>
                <w:szCs w:val="21"/>
              </w:rPr>
            </w:pPr>
          </w:p>
        </w:tc>
      </w:tr>
      <w:tr w:rsidR="00DB6592">
        <w:trPr>
          <w:trHeight w:val="454"/>
        </w:trPr>
        <w:tc>
          <w:tcPr>
            <w:tcW w:w="117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12</w:t>
            </w:r>
            <w:r>
              <w:rPr>
                <w:rFonts w:ascii="Times New Roman" w:eastAsia="宋体" w:hAnsi="Times New Roman" w:cs="Times New Roman"/>
                <w:color w:val="000000" w:themeColor="text1"/>
                <w:sz w:val="21"/>
                <w:szCs w:val="21"/>
              </w:rPr>
              <w:t>月</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2.02</w:t>
            </w:r>
          </w:p>
        </w:tc>
        <w:tc>
          <w:tcPr>
            <w:tcW w:w="78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3.78</w:t>
            </w:r>
          </w:p>
        </w:tc>
        <w:tc>
          <w:tcPr>
            <w:tcW w:w="896"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1.48</w:t>
            </w:r>
          </w:p>
        </w:tc>
        <w:tc>
          <w:tcPr>
            <w:tcW w:w="772"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1.89</w:t>
            </w:r>
          </w:p>
        </w:tc>
        <w:tc>
          <w:tcPr>
            <w:tcW w:w="938"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5.26</w:t>
            </w:r>
          </w:p>
        </w:tc>
        <w:tc>
          <w:tcPr>
            <w:tcW w:w="730"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4.72</w:t>
            </w:r>
          </w:p>
        </w:tc>
        <w:tc>
          <w:tcPr>
            <w:tcW w:w="869"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5.80</w:t>
            </w:r>
          </w:p>
        </w:tc>
        <w:tc>
          <w:tcPr>
            <w:tcW w:w="784" w:type="dxa"/>
            <w:vAlign w:val="center"/>
          </w:tcPr>
          <w:p w:rsidR="00DB6592" w:rsidRDefault="00FD01D4">
            <w:pPr>
              <w:widowControl/>
              <w:jc w:val="center"/>
              <w:textAlignment w:val="bottom"/>
              <w:rPr>
                <w:rFonts w:ascii="Times New Roman" w:eastAsia="宋体" w:hAnsi="Times New Roman" w:cs="Times New Roman"/>
                <w:b/>
                <w:bCs/>
                <w:color w:val="000000" w:themeColor="text1"/>
                <w:sz w:val="21"/>
                <w:szCs w:val="21"/>
              </w:rPr>
            </w:pPr>
            <w:r>
              <w:rPr>
                <w:rFonts w:ascii="Times New Roman" w:eastAsia="宋体" w:hAnsi="Times New Roman" w:cs="Times New Roman"/>
                <w:color w:val="000000" w:themeColor="text1"/>
                <w:kern w:val="0"/>
                <w:sz w:val="21"/>
                <w:szCs w:val="24"/>
                <w:lang w:bidi="ar"/>
              </w:rPr>
              <w:t>0.81</w:t>
            </w:r>
          </w:p>
        </w:tc>
        <w:tc>
          <w:tcPr>
            <w:tcW w:w="785" w:type="dxa"/>
            <w:vAlign w:val="center"/>
          </w:tcPr>
          <w:p w:rsidR="00DB6592" w:rsidRDefault="00DB6592">
            <w:pPr>
              <w:widowControl/>
              <w:jc w:val="center"/>
              <w:textAlignment w:val="bottom"/>
              <w:rPr>
                <w:rFonts w:ascii="Times New Roman" w:eastAsia="宋体" w:hAnsi="Times New Roman" w:cs="Times New Roman"/>
                <w:b/>
                <w:bCs/>
                <w:color w:val="000000" w:themeColor="text1"/>
                <w:sz w:val="21"/>
                <w:szCs w:val="21"/>
              </w:rPr>
            </w:pPr>
          </w:p>
        </w:tc>
      </w:tr>
    </w:tbl>
    <w:p w:rsidR="00DB6592" w:rsidRDefault="00DB6592">
      <w:pPr>
        <w:spacing w:line="360" w:lineRule="auto"/>
        <w:jc w:val="center"/>
        <w:rPr>
          <w:rFonts w:ascii="Times New Roman" w:eastAsia="宋体" w:hAnsi="Times New Roman" w:cs="Times New Roman"/>
          <w:b/>
          <w:color w:val="000000" w:themeColor="text1"/>
          <w:szCs w:val="24"/>
        </w:rPr>
      </w:pPr>
    </w:p>
    <w:p w:rsidR="00DB6592" w:rsidRDefault="00FD01D4">
      <w:pPr>
        <w:spacing w:line="360" w:lineRule="auto"/>
        <w:jc w:val="center"/>
        <w:rPr>
          <w:rFonts w:ascii="Times New Roman" w:eastAsia="宋体" w:hAnsi="Times New Roman" w:cs="Times New Roman"/>
          <w:color w:val="000000" w:themeColor="text1"/>
        </w:rPr>
      </w:pPr>
      <w:r>
        <w:rPr>
          <w:rFonts w:ascii="Times New Roman" w:eastAsia="宋体" w:hAnsi="Times New Roman" w:cs="Times New Roman"/>
          <w:noProof/>
          <w:color w:val="000000" w:themeColor="text1"/>
        </w:rPr>
        <w:lastRenderedPageBreak/>
        <w:drawing>
          <wp:inline distT="0" distB="0" distL="0" distR="0">
            <wp:extent cx="5081270" cy="7038975"/>
            <wp:effectExtent l="0" t="0" r="5080" b="9525"/>
            <wp:docPr id="463" name="图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图片 463"/>
                    <pic:cNvPicPr>
                      <a:picLocks noChangeAspect="1" noChangeArrowheads="1"/>
                    </pic:cNvPicPr>
                  </pic:nvPicPr>
                  <pic:blipFill>
                    <a:blip r:embed="rId21">
                      <a:extLst>
                        <a:ext uri="{28A0092B-C50C-407E-A947-70E740481C1C}">
                          <a14:useLocalDpi xmlns:a14="http://schemas.microsoft.com/office/drawing/2010/main" val="0"/>
                        </a:ext>
                      </a:extLst>
                    </a:blip>
                    <a:srcRect t="2780"/>
                    <a:stretch>
                      <a:fillRect/>
                    </a:stretch>
                  </pic:blipFill>
                  <pic:spPr>
                    <a:xfrm>
                      <a:off x="0" y="0"/>
                      <a:ext cx="5081270" cy="7038975"/>
                    </a:xfrm>
                    <a:prstGeom prst="rect">
                      <a:avLst/>
                    </a:prstGeom>
                    <a:noFill/>
                    <a:ln>
                      <a:noFill/>
                    </a:ln>
                    <a:effectLst/>
                  </pic:spPr>
                </pic:pic>
              </a:graphicData>
            </a:graphic>
          </wp:inline>
        </w:drawing>
      </w:r>
    </w:p>
    <w:p w:rsidR="00DB6592" w:rsidRDefault="00FD01D4">
      <w:pPr>
        <w:spacing w:line="360" w:lineRule="auto"/>
        <w:jc w:val="center"/>
        <w:rPr>
          <w:rFonts w:ascii="Times New Roman" w:eastAsia="宋体" w:hAnsi="Times New Roman" w:cs="Times New Roman"/>
          <w:b/>
          <w:color w:val="000000" w:themeColor="text1"/>
          <w:szCs w:val="24"/>
        </w:rPr>
      </w:pPr>
      <w:r>
        <w:rPr>
          <w:rFonts w:ascii="Times New Roman" w:eastAsia="宋体" w:hAnsi="Times New Roman" w:cs="Times New Roman"/>
          <w:b/>
          <w:color w:val="000000" w:themeColor="text1"/>
          <w:szCs w:val="24"/>
        </w:rPr>
        <w:t>图</w:t>
      </w:r>
      <w:r>
        <w:rPr>
          <w:rFonts w:ascii="Times New Roman" w:eastAsia="宋体" w:hAnsi="Times New Roman" w:cs="Times New Roman"/>
          <w:b/>
          <w:color w:val="000000" w:themeColor="text1"/>
          <w:szCs w:val="24"/>
        </w:rPr>
        <w:t xml:space="preserve">8.1-3      </w:t>
      </w:r>
      <w:r>
        <w:rPr>
          <w:rFonts w:ascii="Times New Roman" w:eastAsia="宋体" w:hAnsi="Times New Roman" w:cs="Times New Roman"/>
          <w:b/>
          <w:color w:val="000000" w:themeColor="text1"/>
          <w:szCs w:val="24"/>
        </w:rPr>
        <w:t>年风频玫瑰图</w:t>
      </w:r>
    </w:p>
    <w:p w:rsidR="00DB6592" w:rsidRDefault="00FD01D4">
      <w:pPr>
        <w:widowControl/>
        <w:autoSpaceDE w:val="0"/>
        <w:autoSpaceDN w:val="0"/>
        <w:adjustRightInd w:val="0"/>
        <w:snapToGrid w:val="0"/>
        <w:spacing w:line="360" w:lineRule="auto"/>
        <w:outlineLvl w:val="3"/>
        <w:rPr>
          <w:rFonts w:ascii="Times New Roman" w:eastAsia="宋体" w:hAnsi="Times New Roman" w:cs="Times New Roman"/>
          <w:b/>
          <w:bCs/>
          <w:color w:val="000000" w:themeColor="text1"/>
          <w:szCs w:val="24"/>
        </w:rPr>
      </w:pPr>
      <w:bookmarkStart w:id="232" w:name="_Toc529020030"/>
      <w:bookmarkStart w:id="233" w:name="_Toc529021136"/>
      <w:bookmarkStart w:id="234" w:name="_Toc28097"/>
      <w:bookmarkStart w:id="235" w:name="_Toc520255688"/>
      <w:bookmarkStart w:id="236" w:name="_Toc3270"/>
      <w:r>
        <w:rPr>
          <w:rFonts w:ascii="Times New Roman" w:eastAsia="宋体" w:hAnsi="Times New Roman" w:cs="Times New Roman"/>
          <w:b/>
          <w:bCs/>
          <w:color w:val="000000" w:themeColor="text1"/>
          <w:szCs w:val="24"/>
        </w:rPr>
        <w:t>8.1.1.3</w:t>
      </w:r>
      <w:r>
        <w:rPr>
          <w:rFonts w:ascii="Times New Roman" w:eastAsia="宋体" w:hAnsi="Times New Roman" w:cs="Times New Roman"/>
          <w:b/>
          <w:bCs/>
          <w:color w:val="000000" w:themeColor="text1"/>
          <w:szCs w:val="24"/>
        </w:rPr>
        <w:t>稳定度</w:t>
      </w:r>
      <w:bookmarkEnd w:id="232"/>
      <w:bookmarkEnd w:id="233"/>
    </w:p>
    <w:p w:rsidR="00DB6592" w:rsidRDefault="00FD01D4">
      <w:pPr>
        <w:widowControl/>
        <w:snapToGrid w:val="0"/>
        <w:spacing w:line="360" w:lineRule="auto"/>
        <w:ind w:firstLineChars="200"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全年稳定度统计结果见表</w:t>
      </w:r>
      <w:r>
        <w:rPr>
          <w:rFonts w:ascii="Times New Roman" w:eastAsia="宋体" w:hAnsi="Times New Roman" w:cs="Times New Roman"/>
          <w:color w:val="000000" w:themeColor="text1"/>
          <w:szCs w:val="24"/>
        </w:rPr>
        <w:t>8.1-4</w:t>
      </w:r>
      <w:r>
        <w:rPr>
          <w:rFonts w:ascii="Times New Roman" w:eastAsia="宋体" w:hAnsi="Times New Roman" w:cs="Times New Roman"/>
          <w:color w:val="000000" w:themeColor="text1"/>
          <w:szCs w:val="24"/>
        </w:rPr>
        <w:t>。</w:t>
      </w:r>
    </w:p>
    <w:p w:rsidR="00DB6592" w:rsidRDefault="00DB6592">
      <w:pPr>
        <w:spacing w:line="360" w:lineRule="auto"/>
        <w:jc w:val="center"/>
        <w:rPr>
          <w:rFonts w:ascii="Times New Roman" w:eastAsia="宋体" w:hAnsi="Times New Roman" w:cs="Times New Roman"/>
          <w:b/>
          <w:color w:val="000000" w:themeColor="text1"/>
          <w:szCs w:val="24"/>
        </w:rPr>
      </w:pPr>
    </w:p>
    <w:p w:rsidR="00DB6592" w:rsidRDefault="00DB6592">
      <w:pPr>
        <w:spacing w:line="360" w:lineRule="auto"/>
        <w:jc w:val="center"/>
        <w:rPr>
          <w:rFonts w:ascii="Times New Roman" w:eastAsia="宋体" w:hAnsi="Times New Roman" w:cs="Times New Roman"/>
          <w:b/>
          <w:color w:val="000000" w:themeColor="text1"/>
          <w:szCs w:val="24"/>
        </w:rPr>
      </w:pPr>
    </w:p>
    <w:p w:rsidR="00DB6592" w:rsidRDefault="00FD01D4">
      <w:pPr>
        <w:spacing w:line="360" w:lineRule="auto"/>
        <w:jc w:val="center"/>
        <w:rPr>
          <w:rFonts w:ascii="Times New Roman" w:eastAsia="宋体" w:hAnsi="Times New Roman" w:cs="Times New Roman"/>
          <w:b/>
          <w:color w:val="000000" w:themeColor="text1"/>
          <w:szCs w:val="24"/>
        </w:rPr>
      </w:pPr>
      <w:r>
        <w:rPr>
          <w:rFonts w:ascii="Times New Roman" w:eastAsia="宋体" w:hAnsi="Times New Roman" w:cs="Times New Roman"/>
          <w:b/>
          <w:color w:val="000000" w:themeColor="text1"/>
          <w:szCs w:val="24"/>
        </w:rPr>
        <w:lastRenderedPageBreak/>
        <w:t>表</w:t>
      </w:r>
      <w:r>
        <w:rPr>
          <w:rFonts w:ascii="Times New Roman" w:eastAsia="宋体" w:hAnsi="Times New Roman" w:cs="Times New Roman"/>
          <w:b/>
          <w:color w:val="000000" w:themeColor="text1"/>
          <w:szCs w:val="24"/>
        </w:rPr>
        <w:t xml:space="preserve">8.1-4        </w:t>
      </w:r>
      <w:r>
        <w:rPr>
          <w:rFonts w:ascii="Times New Roman" w:eastAsia="宋体" w:hAnsi="Times New Roman" w:cs="Times New Roman"/>
          <w:b/>
          <w:color w:val="000000" w:themeColor="text1"/>
          <w:szCs w:val="24"/>
        </w:rPr>
        <w:t>全年稳定度统计结果（</w:t>
      </w:r>
      <w:r>
        <w:rPr>
          <w:rFonts w:ascii="Times New Roman" w:eastAsia="宋体" w:hAnsi="Times New Roman" w:cs="Times New Roman"/>
          <w:b/>
          <w:color w:val="000000" w:themeColor="text1"/>
          <w:szCs w:val="24"/>
        </w:rPr>
        <w:t>%</w:t>
      </w:r>
      <w:r>
        <w:rPr>
          <w:rFonts w:ascii="Times New Roman" w:eastAsia="宋体" w:hAnsi="Times New Roman" w:cs="Times New Roman"/>
          <w:b/>
          <w:color w:val="000000" w:themeColor="text1"/>
          <w:szCs w:val="24"/>
        </w:rPr>
        <w:t>）</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7"/>
        <w:gridCol w:w="847"/>
        <w:gridCol w:w="844"/>
        <w:gridCol w:w="845"/>
        <w:gridCol w:w="844"/>
        <w:gridCol w:w="844"/>
        <w:gridCol w:w="845"/>
        <w:gridCol w:w="844"/>
        <w:gridCol w:w="846"/>
        <w:gridCol w:w="836"/>
      </w:tblGrid>
      <w:tr w:rsidR="00DB6592">
        <w:trPr>
          <w:trHeight w:val="454"/>
        </w:trPr>
        <w:tc>
          <w:tcPr>
            <w:tcW w:w="927" w:type="dxa"/>
            <w:vAlign w:val="center"/>
          </w:tcPr>
          <w:p w:rsidR="00DB6592" w:rsidRDefault="00FD01D4">
            <w:pPr>
              <w:widowControl/>
              <w:jc w:val="center"/>
              <w:textAlignment w:val="bottom"/>
              <w:rPr>
                <w:rFonts w:ascii="Times New Roman" w:eastAsia="宋体" w:hAnsi="Times New Roman" w:cs="Times New Roman"/>
                <w:b/>
                <w:bCs/>
                <w:color w:val="000000" w:themeColor="text1"/>
                <w:kern w:val="0"/>
                <w:sz w:val="21"/>
                <w:szCs w:val="24"/>
                <w:lang w:bidi="ar"/>
              </w:rPr>
            </w:pPr>
            <w:r>
              <w:rPr>
                <w:rFonts w:ascii="Times New Roman" w:eastAsia="宋体" w:hAnsi="Times New Roman" w:cs="Times New Roman"/>
                <w:b/>
                <w:bCs/>
                <w:color w:val="000000" w:themeColor="text1"/>
                <w:kern w:val="0"/>
                <w:sz w:val="21"/>
                <w:szCs w:val="24"/>
                <w:lang w:bidi="ar"/>
              </w:rPr>
              <w:t>月份</w:t>
            </w:r>
          </w:p>
        </w:tc>
        <w:tc>
          <w:tcPr>
            <w:tcW w:w="847" w:type="dxa"/>
            <w:vAlign w:val="center"/>
          </w:tcPr>
          <w:p w:rsidR="00DB6592" w:rsidRDefault="00FD01D4">
            <w:pPr>
              <w:widowControl/>
              <w:jc w:val="center"/>
              <w:textAlignment w:val="bottom"/>
              <w:rPr>
                <w:rFonts w:ascii="Times New Roman" w:eastAsia="宋体" w:hAnsi="Times New Roman" w:cs="Times New Roman"/>
                <w:b/>
                <w:bCs/>
                <w:color w:val="000000" w:themeColor="text1"/>
                <w:kern w:val="0"/>
                <w:sz w:val="21"/>
                <w:szCs w:val="24"/>
                <w:lang w:bidi="ar"/>
              </w:rPr>
            </w:pPr>
            <w:r>
              <w:rPr>
                <w:rFonts w:ascii="Times New Roman" w:eastAsia="宋体" w:hAnsi="Times New Roman" w:cs="Times New Roman"/>
                <w:b/>
                <w:bCs/>
                <w:color w:val="000000" w:themeColor="text1"/>
                <w:kern w:val="0"/>
                <w:sz w:val="21"/>
                <w:szCs w:val="24"/>
                <w:lang w:bidi="ar"/>
              </w:rPr>
              <w:t>A</w:t>
            </w:r>
          </w:p>
        </w:tc>
        <w:tc>
          <w:tcPr>
            <w:tcW w:w="844" w:type="dxa"/>
            <w:vAlign w:val="center"/>
          </w:tcPr>
          <w:p w:rsidR="00DB6592" w:rsidRDefault="00FD01D4">
            <w:pPr>
              <w:widowControl/>
              <w:jc w:val="center"/>
              <w:textAlignment w:val="bottom"/>
              <w:rPr>
                <w:rFonts w:ascii="Times New Roman" w:eastAsia="宋体" w:hAnsi="Times New Roman" w:cs="Times New Roman"/>
                <w:b/>
                <w:bCs/>
                <w:color w:val="000000" w:themeColor="text1"/>
                <w:kern w:val="0"/>
                <w:sz w:val="21"/>
                <w:szCs w:val="24"/>
                <w:lang w:bidi="ar"/>
              </w:rPr>
            </w:pPr>
            <w:r>
              <w:rPr>
                <w:rFonts w:ascii="Times New Roman" w:eastAsia="宋体" w:hAnsi="Times New Roman" w:cs="Times New Roman"/>
                <w:b/>
                <w:bCs/>
                <w:color w:val="000000" w:themeColor="text1"/>
                <w:kern w:val="0"/>
                <w:sz w:val="21"/>
                <w:szCs w:val="24"/>
                <w:lang w:bidi="ar"/>
              </w:rPr>
              <w:t>B</w:t>
            </w:r>
          </w:p>
        </w:tc>
        <w:tc>
          <w:tcPr>
            <w:tcW w:w="845" w:type="dxa"/>
            <w:vAlign w:val="center"/>
          </w:tcPr>
          <w:p w:rsidR="00DB6592" w:rsidRDefault="00FD01D4">
            <w:pPr>
              <w:widowControl/>
              <w:jc w:val="center"/>
              <w:textAlignment w:val="bottom"/>
              <w:rPr>
                <w:rFonts w:ascii="Times New Roman" w:eastAsia="宋体" w:hAnsi="Times New Roman" w:cs="Times New Roman"/>
                <w:b/>
                <w:bCs/>
                <w:color w:val="000000" w:themeColor="text1"/>
                <w:kern w:val="0"/>
                <w:sz w:val="21"/>
                <w:szCs w:val="24"/>
                <w:lang w:bidi="ar"/>
              </w:rPr>
            </w:pPr>
            <w:r>
              <w:rPr>
                <w:rFonts w:ascii="Times New Roman" w:eastAsia="宋体" w:hAnsi="Times New Roman" w:cs="Times New Roman"/>
                <w:b/>
                <w:bCs/>
                <w:color w:val="000000" w:themeColor="text1"/>
                <w:kern w:val="0"/>
                <w:sz w:val="21"/>
                <w:szCs w:val="24"/>
                <w:lang w:bidi="ar"/>
              </w:rPr>
              <w:t>B</w:t>
            </w:r>
            <w:r>
              <w:rPr>
                <w:rFonts w:ascii="Times New Roman" w:eastAsia="宋体" w:hAnsi="Times New Roman" w:cs="Times New Roman"/>
                <w:b/>
                <w:bCs/>
                <w:color w:val="000000" w:themeColor="text1"/>
                <w:kern w:val="0"/>
                <w:sz w:val="21"/>
                <w:szCs w:val="24"/>
                <w:lang w:bidi="ar"/>
              </w:rPr>
              <w:t>－</w:t>
            </w:r>
            <w:r>
              <w:rPr>
                <w:rFonts w:ascii="Times New Roman" w:eastAsia="宋体" w:hAnsi="Times New Roman" w:cs="Times New Roman"/>
                <w:b/>
                <w:bCs/>
                <w:color w:val="000000" w:themeColor="text1"/>
                <w:kern w:val="0"/>
                <w:sz w:val="21"/>
                <w:szCs w:val="24"/>
                <w:lang w:bidi="ar"/>
              </w:rPr>
              <w:t>C</w:t>
            </w:r>
          </w:p>
        </w:tc>
        <w:tc>
          <w:tcPr>
            <w:tcW w:w="844" w:type="dxa"/>
            <w:vAlign w:val="center"/>
          </w:tcPr>
          <w:p w:rsidR="00DB6592" w:rsidRDefault="00FD01D4">
            <w:pPr>
              <w:widowControl/>
              <w:jc w:val="center"/>
              <w:textAlignment w:val="bottom"/>
              <w:rPr>
                <w:rFonts w:ascii="Times New Roman" w:eastAsia="宋体" w:hAnsi="Times New Roman" w:cs="Times New Roman"/>
                <w:b/>
                <w:bCs/>
                <w:color w:val="000000" w:themeColor="text1"/>
                <w:kern w:val="0"/>
                <w:sz w:val="21"/>
                <w:szCs w:val="24"/>
                <w:lang w:bidi="ar"/>
              </w:rPr>
            </w:pPr>
            <w:r>
              <w:rPr>
                <w:rFonts w:ascii="Times New Roman" w:eastAsia="宋体" w:hAnsi="Times New Roman" w:cs="Times New Roman"/>
                <w:b/>
                <w:bCs/>
                <w:color w:val="000000" w:themeColor="text1"/>
                <w:kern w:val="0"/>
                <w:sz w:val="21"/>
                <w:szCs w:val="24"/>
                <w:lang w:bidi="ar"/>
              </w:rPr>
              <w:t>C</w:t>
            </w:r>
          </w:p>
        </w:tc>
        <w:tc>
          <w:tcPr>
            <w:tcW w:w="844" w:type="dxa"/>
            <w:vAlign w:val="center"/>
          </w:tcPr>
          <w:p w:rsidR="00DB6592" w:rsidRDefault="00FD01D4">
            <w:pPr>
              <w:widowControl/>
              <w:jc w:val="center"/>
              <w:textAlignment w:val="bottom"/>
              <w:rPr>
                <w:rFonts w:ascii="Times New Roman" w:eastAsia="宋体" w:hAnsi="Times New Roman" w:cs="Times New Roman"/>
                <w:b/>
                <w:bCs/>
                <w:color w:val="000000" w:themeColor="text1"/>
                <w:kern w:val="0"/>
                <w:sz w:val="21"/>
                <w:szCs w:val="24"/>
                <w:lang w:bidi="ar"/>
              </w:rPr>
            </w:pPr>
            <w:r>
              <w:rPr>
                <w:rFonts w:ascii="Times New Roman" w:eastAsia="宋体" w:hAnsi="Times New Roman" w:cs="Times New Roman"/>
                <w:b/>
                <w:bCs/>
                <w:color w:val="000000" w:themeColor="text1"/>
                <w:kern w:val="0"/>
                <w:sz w:val="21"/>
                <w:szCs w:val="24"/>
                <w:lang w:bidi="ar"/>
              </w:rPr>
              <w:t>C</w:t>
            </w:r>
            <w:r>
              <w:rPr>
                <w:rFonts w:ascii="Times New Roman" w:eastAsia="宋体" w:hAnsi="Times New Roman" w:cs="Times New Roman"/>
                <w:b/>
                <w:bCs/>
                <w:color w:val="000000" w:themeColor="text1"/>
                <w:kern w:val="0"/>
                <w:sz w:val="21"/>
                <w:szCs w:val="24"/>
                <w:lang w:bidi="ar"/>
              </w:rPr>
              <w:t>－</w:t>
            </w:r>
            <w:r>
              <w:rPr>
                <w:rFonts w:ascii="Times New Roman" w:eastAsia="宋体" w:hAnsi="Times New Roman" w:cs="Times New Roman"/>
                <w:b/>
                <w:bCs/>
                <w:color w:val="000000" w:themeColor="text1"/>
                <w:kern w:val="0"/>
                <w:sz w:val="21"/>
                <w:szCs w:val="24"/>
                <w:lang w:bidi="ar"/>
              </w:rPr>
              <w:t>D</w:t>
            </w:r>
          </w:p>
        </w:tc>
        <w:tc>
          <w:tcPr>
            <w:tcW w:w="845" w:type="dxa"/>
            <w:vAlign w:val="center"/>
          </w:tcPr>
          <w:p w:rsidR="00DB6592" w:rsidRDefault="00FD01D4">
            <w:pPr>
              <w:widowControl/>
              <w:jc w:val="center"/>
              <w:textAlignment w:val="bottom"/>
              <w:rPr>
                <w:rFonts w:ascii="Times New Roman" w:eastAsia="宋体" w:hAnsi="Times New Roman" w:cs="Times New Roman"/>
                <w:b/>
                <w:bCs/>
                <w:color w:val="000000" w:themeColor="text1"/>
                <w:kern w:val="0"/>
                <w:sz w:val="21"/>
                <w:szCs w:val="24"/>
                <w:lang w:bidi="ar"/>
              </w:rPr>
            </w:pPr>
            <w:r>
              <w:rPr>
                <w:rFonts w:ascii="Times New Roman" w:eastAsia="宋体" w:hAnsi="Times New Roman" w:cs="Times New Roman"/>
                <w:b/>
                <w:bCs/>
                <w:color w:val="000000" w:themeColor="text1"/>
                <w:kern w:val="0"/>
                <w:sz w:val="21"/>
                <w:szCs w:val="24"/>
                <w:lang w:bidi="ar"/>
              </w:rPr>
              <w:t>D</w:t>
            </w:r>
          </w:p>
        </w:tc>
        <w:tc>
          <w:tcPr>
            <w:tcW w:w="844" w:type="dxa"/>
            <w:vAlign w:val="center"/>
          </w:tcPr>
          <w:p w:rsidR="00DB6592" w:rsidRDefault="00FD01D4">
            <w:pPr>
              <w:widowControl/>
              <w:jc w:val="center"/>
              <w:textAlignment w:val="bottom"/>
              <w:rPr>
                <w:rFonts w:ascii="Times New Roman" w:eastAsia="宋体" w:hAnsi="Times New Roman" w:cs="Times New Roman"/>
                <w:b/>
                <w:bCs/>
                <w:color w:val="000000" w:themeColor="text1"/>
                <w:kern w:val="0"/>
                <w:sz w:val="21"/>
                <w:szCs w:val="24"/>
                <w:lang w:bidi="ar"/>
              </w:rPr>
            </w:pPr>
            <w:r>
              <w:rPr>
                <w:rFonts w:ascii="Times New Roman" w:eastAsia="宋体" w:hAnsi="Times New Roman" w:cs="Times New Roman"/>
                <w:b/>
                <w:bCs/>
                <w:color w:val="000000" w:themeColor="text1"/>
                <w:kern w:val="0"/>
                <w:sz w:val="21"/>
                <w:szCs w:val="24"/>
                <w:lang w:bidi="ar"/>
              </w:rPr>
              <w:t>D</w:t>
            </w:r>
            <w:r>
              <w:rPr>
                <w:rFonts w:ascii="Times New Roman" w:eastAsia="宋体" w:hAnsi="Times New Roman" w:cs="Times New Roman"/>
                <w:b/>
                <w:bCs/>
                <w:color w:val="000000" w:themeColor="text1"/>
                <w:kern w:val="0"/>
                <w:sz w:val="21"/>
                <w:szCs w:val="24"/>
                <w:lang w:bidi="ar"/>
              </w:rPr>
              <w:t>－</w:t>
            </w:r>
            <w:r>
              <w:rPr>
                <w:rFonts w:ascii="Times New Roman" w:eastAsia="宋体" w:hAnsi="Times New Roman" w:cs="Times New Roman"/>
                <w:b/>
                <w:bCs/>
                <w:color w:val="000000" w:themeColor="text1"/>
                <w:kern w:val="0"/>
                <w:sz w:val="21"/>
                <w:szCs w:val="24"/>
                <w:lang w:bidi="ar"/>
              </w:rPr>
              <w:t>E</w:t>
            </w:r>
          </w:p>
        </w:tc>
        <w:tc>
          <w:tcPr>
            <w:tcW w:w="846" w:type="dxa"/>
            <w:vAlign w:val="center"/>
          </w:tcPr>
          <w:p w:rsidR="00DB6592" w:rsidRDefault="00FD01D4">
            <w:pPr>
              <w:widowControl/>
              <w:jc w:val="center"/>
              <w:textAlignment w:val="bottom"/>
              <w:rPr>
                <w:rFonts w:ascii="Times New Roman" w:eastAsia="宋体" w:hAnsi="Times New Roman" w:cs="Times New Roman"/>
                <w:b/>
                <w:bCs/>
                <w:color w:val="000000" w:themeColor="text1"/>
                <w:kern w:val="0"/>
                <w:sz w:val="21"/>
                <w:szCs w:val="24"/>
                <w:lang w:bidi="ar"/>
              </w:rPr>
            </w:pPr>
            <w:r>
              <w:rPr>
                <w:rFonts w:ascii="Times New Roman" w:eastAsia="宋体" w:hAnsi="Times New Roman" w:cs="Times New Roman"/>
                <w:b/>
                <w:bCs/>
                <w:color w:val="000000" w:themeColor="text1"/>
                <w:kern w:val="0"/>
                <w:sz w:val="21"/>
                <w:szCs w:val="24"/>
                <w:lang w:bidi="ar"/>
              </w:rPr>
              <w:t>E</w:t>
            </w:r>
          </w:p>
        </w:tc>
        <w:tc>
          <w:tcPr>
            <w:tcW w:w="836" w:type="dxa"/>
            <w:vAlign w:val="center"/>
          </w:tcPr>
          <w:p w:rsidR="00DB6592" w:rsidRDefault="00FD01D4">
            <w:pPr>
              <w:widowControl/>
              <w:jc w:val="center"/>
              <w:textAlignment w:val="bottom"/>
              <w:rPr>
                <w:rFonts w:ascii="Times New Roman" w:eastAsia="宋体" w:hAnsi="Times New Roman" w:cs="Times New Roman"/>
                <w:b/>
                <w:bCs/>
                <w:color w:val="000000" w:themeColor="text1"/>
                <w:kern w:val="0"/>
                <w:sz w:val="21"/>
                <w:szCs w:val="24"/>
                <w:lang w:bidi="ar"/>
              </w:rPr>
            </w:pPr>
            <w:r>
              <w:rPr>
                <w:rFonts w:ascii="Times New Roman" w:eastAsia="宋体" w:hAnsi="Times New Roman" w:cs="Times New Roman"/>
                <w:b/>
                <w:bCs/>
                <w:color w:val="000000" w:themeColor="text1"/>
                <w:kern w:val="0"/>
                <w:sz w:val="21"/>
                <w:szCs w:val="24"/>
                <w:lang w:bidi="ar"/>
              </w:rPr>
              <w:t>F</w:t>
            </w:r>
          </w:p>
        </w:tc>
      </w:tr>
      <w:tr w:rsidR="00DB6592">
        <w:trPr>
          <w:trHeight w:val="454"/>
        </w:trPr>
        <w:tc>
          <w:tcPr>
            <w:tcW w:w="927"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一月</w:t>
            </w:r>
          </w:p>
        </w:tc>
        <w:tc>
          <w:tcPr>
            <w:tcW w:w="847"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4.97</w:t>
            </w:r>
          </w:p>
        </w:tc>
        <w:tc>
          <w:tcPr>
            <w:tcW w:w="845"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6.99</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5"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31.72</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6"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5.11</w:t>
            </w:r>
          </w:p>
        </w:tc>
        <w:tc>
          <w:tcPr>
            <w:tcW w:w="836"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51.21</w:t>
            </w:r>
          </w:p>
        </w:tc>
      </w:tr>
      <w:tr w:rsidR="00DB6592">
        <w:trPr>
          <w:trHeight w:val="454"/>
        </w:trPr>
        <w:tc>
          <w:tcPr>
            <w:tcW w:w="927"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二月</w:t>
            </w:r>
          </w:p>
        </w:tc>
        <w:tc>
          <w:tcPr>
            <w:tcW w:w="847"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4.02</w:t>
            </w:r>
          </w:p>
        </w:tc>
        <w:tc>
          <w:tcPr>
            <w:tcW w:w="845"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0.30</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4.02</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5"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39.88</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6"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4.76</w:t>
            </w:r>
          </w:p>
        </w:tc>
        <w:tc>
          <w:tcPr>
            <w:tcW w:w="836"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47.02</w:t>
            </w:r>
          </w:p>
        </w:tc>
      </w:tr>
      <w:tr w:rsidR="00DB6592">
        <w:trPr>
          <w:trHeight w:val="454"/>
        </w:trPr>
        <w:tc>
          <w:tcPr>
            <w:tcW w:w="927"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三月</w:t>
            </w:r>
          </w:p>
        </w:tc>
        <w:tc>
          <w:tcPr>
            <w:tcW w:w="847"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8.60</w:t>
            </w:r>
          </w:p>
        </w:tc>
        <w:tc>
          <w:tcPr>
            <w:tcW w:w="845"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2.15</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2.55</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5"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36.69</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6"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5.91</w:t>
            </w:r>
          </w:p>
        </w:tc>
        <w:tc>
          <w:tcPr>
            <w:tcW w:w="836"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44.09</w:t>
            </w:r>
          </w:p>
        </w:tc>
      </w:tr>
      <w:tr w:rsidR="00DB6592">
        <w:trPr>
          <w:trHeight w:val="454"/>
        </w:trPr>
        <w:tc>
          <w:tcPr>
            <w:tcW w:w="927"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四月</w:t>
            </w:r>
          </w:p>
        </w:tc>
        <w:tc>
          <w:tcPr>
            <w:tcW w:w="847"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15.00</w:t>
            </w:r>
          </w:p>
        </w:tc>
        <w:tc>
          <w:tcPr>
            <w:tcW w:w="845"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4.31</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3.61</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5"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28.06</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6"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9.17</w:t>
            </w:r>
          </w:p>
        </w:tc>
        <w:tc>
          <w:tcPr>
            <w:tcW w:w="836"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39.86</w:t>
            </w:r>
          </w:p>
        </w:tc>
      </w:tr>
      <w:tr w:rsidR="00DB6592">
        <w:trPr>
          <w:trHeight w:val="454"/>
        </w:trPr>
        <w:tc>
          <w:tcPr>
            <w:tcW w:w="927"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五月</w:t>
            </w:r>
          </w:p>
        </w:tc>
        <w:tc>
          <w:tcPr>
            <w:tcW w:w="847"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2.55</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24.73</w:t>
            </w:r>
          </w:p>
        </w:tc>
        <w:tc>
          <w:tcPr>
            <w:tcW w:w="845"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2.02</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3.90</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5"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18.82</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6"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9.01</w:t>
            </w:r>
          </w:p>
        </w:tc>
        <w:tc>
          <w:tcPr>
            <w:tcW w:w="836"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38.98</w:t>
            </w:r>
          </w:p>
        </w:tc>
      </w:tr>
      <w:tr w:rsidR="00DB6592">
        <w:trPr>
          <w:trHeight w:val="454"/>
        </w:trPr>
        <w:tc>
          <w:tcPr>
            <w:tcW w:w="927"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六月</w:t>
            </w:r>
          </w:p>
        </w:tc>
        <w:tc>
          <w:tcPr>
            <w:tcW w:w="847"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2.50</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18.19</w:t>
            </w:r>
          </w:p>
        </w:tc>
        <w:tc>
          <w:tcPr>
            <w:tcW w:w="845"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0.69</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4.17</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5"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29.17</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6"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10.69</w:t>
            </w:r>
          </w:p>
        </w:tc>
        <w:tc>
          <w:tcPr>
            <w:tcW w:w="836"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34.58</w:t>
            </w:r>
          </w:p>
        </w:tc>
      </w:tr>
      <w:tr w:rsidR="00DB6592">
        <w:trPr>
          <w:trHeight w:val="454"/>
        </w:trPr>
        <w:tc>
          <w:tcPr>
            <w:tcW w:w="927"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七月</w:t>
            </w:r>
          </w:p>
        </w:tc>
        <w:tc>
          <w:tcPr>
            <w:tcW w:w="847"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2.69</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16.53</w:t>
            </w:r>
          </w:p>
        </w:tc>
        <w:tc>
          <w:tcPr>
            <w:tcW w:w="845"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0.67</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5"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36.02</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6"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7.93</w:t>
            </w:r>
          </w:p>
        </w:tc>
        <w:tc>
          <w:tcPr>
            <w:tcW w:w="836"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36.16</w:t>
            </w:r>
          </w:p>
        </w:tc>
      </w:tr>
      <w:tr w:rsidR="00DB6592">
        <w:trPr>
          <w:trHeight w:val="454"/>
        </w:trPr>
        <w:tc>
          <w:tcPr>
            <w:tcW w:w="927"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八月</w:t>
            </w:r>
          </w:p>
        </w:tc>
        <w:tc>
          <w:tcPr>
            <w:tcW w:w="847"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0.81</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12.10</w:t>
            </w:r>
          </w:p>
        </w:tc>
        <w:tc>
          <w:tcPr>
            <w:tcW w:w="845"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0.54</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5"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42.34</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6"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5.38</w:t>
            </w:r>
          </w:p>
        </w:tc>
        <w:tc>
          <w:tcPr>
            <w:tcW w:w="836"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38.84</w:t>
            </w:r>
          </w:p>
        </w:tc>
      </w:tr>
      <w:tr w:rsidR="00DB6592">
        <w:trPr>
          <w:trHeight w:val="454"/>
        </w:trPr>
        <w:tc>
          <w:tcPr>
            <w:tcW w:w="927"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九月</w:t>
            </w:r>
          </w:p>
        </w:tc>
        <w:tc>
          <w:tcPr>
            <w:tcW w:w="847"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10.56</w:t>
            </w:r>
          </w:p>
        </w:tc>
        <w:tc>
          <w:tcPr>
            <w:tcW w:w="845"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0.42</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5"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40.69</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6"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7.08</w:t>
            </w:r>
          </w:p>
        </w:tc>
        <w:tc>
          <w:tcPr>
            <w:tcW w:w="836"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41.25</w:t>
            </w:r>
          </w:p>
        </w:tc>
      </w:tr>
      <w:tr w:rsidR="00DB6592">
        <w:trPr>
          <w:trHeight w:val="454"/>
        </w:trPr>
        <w:tc>
          <w:tcPr>
            <w:tcW w:w="927"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十月</w:t>
            </w:r>
          </w:p>
        </w:tc>
        <w:tc>
          <w:tcPr>
            <w:tcW w:w="847"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5.65</w:t>
            </w:r>
          </w:p>
        </w:tc>
        <w:tc>
          <w:tcPr>
            <w:tcW w:w="845"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0.13</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5"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44.09</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6"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4.84</w:t>
            </w:r>
          </w:p>
        </w:tc>
        <w:tc>
          <w:tcPr>
            <w:tcW w:w="836"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45.30</w:t>
            </w:r>
          </w:p>
        </w:tc>
      </w:tr>
      <w:tr w:rsidR="00DB6592">
        <w:trPr>
          <w:trHeight w:val="454"/>
        </w:trPr>
        <w:tc>
          <w:tcPr>
            <w:tcW w:w="927"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十一月</w:t>
            </w:r>
          </w:p>
        </w:tc>
        <w:tc>
          <w:tcPr>
            <w:tcW w:w="847"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9.44</w:t>
            </w:r>
          </w:p>
        </w:tc>
        <w:tc>
          <w:tcPr>
            <w:tcW w:w="845"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3.06</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5"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32.50</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6"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3.89</w:t>
            </w:r>
          </w:p>
        </w:tc>
        <w:tc>
          <w:tcPr>
            <w:tcW w:w="836"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51.11</w:t>
            </w:r>
          </w:p>
        </w:tc>
      </w:tr>
      <w:tr w:rsidR="00DB6592">
        <w:trPr>
          <w:trHeight w:val="454"/>
        </w:trPr>
        <w:tc>
          <w:tcPr>
            <w:tcW w:w="927"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十二月</w:t>
            </w:r>
          </w:p>
        </w:tc>
        <w:tc>
          <w:tcPr>
            <w:tcW w:w="847"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8.37</w:t>
            </w:r>
          </w:p>
        </w:tc>
        <w:tc>
          <w:tcPr>
            <w:tcW w:w="845"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3.37</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5"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32.66</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6"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3.78</w:t>
            </w:r>
          </w:p>
        </w:tc>
        <w:tc>
          <w:tcPr>
            <w:tcW w:w="836"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51.82</w:t>
            </w:r>
          </w:p>
        </w:tc>
      </w:tr>
      <w:tr w:rsidR="00DB6592">
        <w:trPr>
          <w:trHeight w:val="454"/>
        </w:trPr>
        <w:tc>
          <w:tcPr>
            <w:tcW w:w="927"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全年</w:t>
            </w:r>
          </w:p>
        </w:tc>
        <w:tc>
          <w:tcPr>
            <w:tcW w:w="847"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0.72</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11.56</w:t>
            </w:r>
          </w:p>
        </w:tc>
        <w:tc>
          <w:tcPr>
            <w:tcW w:w="845"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0.79</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2.77</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5"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34.36</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6"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6.46</w:t>
            </w:r>
          </w:p>
        </w:tc>
        <w:tc>
          <w:tcPr>
            <w:tcW w:w="836"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43.34</w:t>
            </w:r>
          </w:p>
        </w:tc>
      </w:tr>
      <w:tr w:rsidR="00DB6592">
        <w:trPr>
          <w:trHeight w:val="454"/>
        </w:trPr>
        <w:tc>
          <w:tcPr>
            <w:tcW w:w="927"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春季</w:t>
            </w:r>
          </w:p>
        </w:tc>
        <w:tc>
          <w:tcPr>
            <w:tcW w:w="847"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0.86</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16.12</w:t>
            </w:r>
          </w:p>
        </w:tc>
        <w:tc>
          <w:tcPr>
            <w:tcW w:w="845"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2.81</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3.35</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5"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27.85</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6"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8.02</w:t>
            </w:r>
          </w:p>
        </w:tc>
        <w:tc>
          <w:tcPr>
            <w:tcW w:w="836"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40.99</w:t>
            </w:r>
          </w:p>
        </w:tc>
      </w:tr>
      <w:tr w:rsidR="00DB6592">
        <w:trPr>
          <w:trHeight w:val="454"/>
        </w:trPr>
        <w:tc>
          <w:tcPr>
            <w:tcW w:w="927"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夏季</w:t>
            </w:r>
          </w:p>
        </w:tc>
        <w:tc>
          <w:tcPr>
            <w:tcW w:w="847"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1.99</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15.58</w:t>
            </w:r>
          </w:p>
        </w:tc>
        <w:tc>
          <w:tcPr>
            <w:tcW w:w="845"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0.23</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1.77</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5"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35.91</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6"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7.97</w:t>
            </w:r>
          </w:p>
        </w:tc>
        <w:tc>
          <w:tcPr>
            <w:tcW w:w="836"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36.55</w:t>
            </w:r>
          </w:p>
        </w:tc>
      </w:tr>
      <w:tr w:rsidR="00DB6592">
        <w:trPr>
          <w:trHeight w:val="454"/>
        </w:trPr>
        <w:tc>
          <w:tcPr>
            <w:tcW w:w="927"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秋季</w:t>
            </w:r>
          </w:p>
        </w:tc>
        <w:tc>
          <w:tcPr>
            <w:tcW w:w="847"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8.52</w:t>
            </w:r>
          </w:p>
        </w:tc>
        <w:tc>
          <w:tcPr>
            <w:tcW w:w="845"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1.19</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5"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39.15</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6"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5.27</w:t>
            </w:r>
          </w:p>
        </w:tc>
        <w:tc>
          <w:tcPr>
            <w:tcW w:w="836"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45.88</w:t>
            </w:r>
          </w:p>
        </w:tc>
      </w:tr>
      <w:tr w:rsidR="00DB6592">
        <w:trPr>
          <w:trHeight w:val="454"/>
        </w:trPr>
        <w:tc>
          <w:tcPr>
            <w:tcW w:w="927"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冬季</w:t>
            </w:r>
          </w:p>
        </w:tc>
        <w:tc>
          <w:tcPr>
            <w:tcW w:w="847"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5.84</w:t>
            </w:r>
          </w:p>
        </w:tc>
        <w:tc>
          <w:tcPr>
            <w:tcW w:w="845"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0.09</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4.82</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5"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34.59</w:t>
            </w:r>
          </w:p>
        </w:tc>
        <w:tc>
          <w:tcPr>
            <w:tcW w:w="844"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0.00</w:t>
            </w:r>
          </w:p>
        </w:tc>
        <w:tc>
          <w:tcPr>
            <w:tcW w:w="846"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4.54</w:t>
            </w:r>
          </w:p>
        </w:tc>
        <w:tc>
          <w:tcPr>
            <w:tcW w:w="836" w:type="dxa"/>
            <w:vAlign w:val="center"/>
          </w:tcPr>
          <w:p w:rsidR="00DB6592" w:rsidRDefault="00FD01D4">
            <w:pPr>
              <w:widowControl/>
              <w:jc w:val="center"/>
              <w:textAlignment w:val="bottom"/>
              <w:rPr>
                <w:rFonts w:ascii="Times New Roman" w:eastAsia="宋体" w:hAnsi="Times New Roman" w:cs="Times New Roman"/>
                <w:color w:val="000000" w:themeColor="text1"/>
                <w:kern w:val="0"/>
                <w:sz w:val="21"/>
                <w:szCs w:val="24"/>
                <w:lang w:bidi="ar"/>
              </w:rPr>
            </w:pPr>
            <w:r>
              <w:rPr>
                <w:rFonts w:ascii="Times New Roman" w:eastAsia="宋体" w:hAnsi="Times New Roman" w:cs="Times New Roman"/>
                <w:color w:val="000000" w:themeColor="text1"/>
                <w:kern w:val="0"/>
                <w:sz w:val="21"/>
                <w:szCs w:val="24"/>
                <w:lang w:bidi="ar"/>
              </w:rPr>
              <w:t>50.12</w:t>
            </w:r>
          </w:p>
        </w:tc>
      </w:tr>
    </w:tbl>
    <w:p w:rsidR="00DB6592" w:rsidRDefault="00DB6592">
      <w:pPr>
        <w:pStyle w:val="aff0"/>
        <w:pBdr>
          <w:bottom w:val="none" w:sz="0" w:space="1" w:color="auto"/>
        </w:pBdr>
        <w:rPr>
          <w:rFonts w:ascii="Times New Roman" w:eastAsia="宋体" w:hAnsi="Times New Roman" w:cs="Times New Roman"/>
          <w:color w:val="000000" w:themeColor="text1"/>
        </w:rPr>
      </w:pPr>
    </w:p>
    <w:p w:rsidR="00DB6592" w:rsidRDefault="00FD01D4">
      <w:pPr>
        <w:pStyle w:val="32"/>
        <w:spacing w:before="0" w:after="0" w:line="415" w:lineRule="auto"/>
        <w:rPr>
          <w:rFonts w:ascii="Times New Roman" w:eastAsia="宋体" w:hAnsi="Times New Roman" w:cs="Times New Roman"/>
          <w:color w:val="000000" w:themeColor="text1"/>
          <w:sz w:val="28"/>
        </w:rPr>
      </w:pPr>
      <w:bookmarkStart w:id="237" w:name="_Toc529020031"/>
      <w:bookmarkStart w:id="238" w:name="_Toc529021137"/>
      <w:bookmarkStart w:id="239" w:name="_Toc529024225"/>
      <w:r>
        <w:rPr>
          <w:rFonts w:ascii="Times New Roman" w:eastAsia="宋体" w:hAnsi="Times New Roman" w:cs="Times New Roman"/>
          <w:color w:val="000000" w:themeColor="text1"/>
          <w:sz w:val="28"/>
        </w:rPr>
        <w:t>8.1.2</w:t>
      </w:r>
      <w:r>
        <w:rPr>
          <w:rFonts w:ascii="Times New Roman" w:eastAsia="宋体" w:hAnsi="Times New Roman" w:cs="Times New Roman"/>
          <w:color w:val="000000" w:themeColor="text1"/>
          <w:sz w:val="28"/>
        </w:rPr>
        <w:t>预测模式及</w:t>
      </w:r>
      <w:bookmarkEnd w:id="234"/>
      <w:bookmarkEnd w:id="235"/>
      <w:bookmarkEnd w:id="236"/>
      <w:r>
        <w:rPr>
          <w:rFonts w:ascii="Times New Roman" w:eastAsia="宋体" w:hAnsi="Times New Roman" w:cs="Times New Roman"/>
          <w:color w:val="000000" w:themeColor="text1"/>
          <w:sz w:val="28"/>
        </w:rPr>
        <w:t>方案</w:t>
      </w:r>
      <w:bookmarkEnd w:id="237"/>
      <w:bookmarkEnd w:id="238"/>
      <w:bookmarkEnd w:id="239"/>
    </w:p>
    <w:p w:rsidR="00DB6592" w:rsidRDefault="00FD01D4">
      <w:pPr>
        <w:widowControl/>
        <w:autoSpaceDE w:val="0"/>
        <w:autoSpaceDN w:val="0"/>
        <w:adjustRightInd w:val="0"/>
        <w:snapToGrid w:val="0"/>
        <w:spacing w:line="360" w:lineRule="auto"/>
        <w:outlineLvl w:val="3"/>
        <w:rPr>
          <w:rFonts w:ascii="Times New Roman" w:eastAsia="宋体" w:hAnsi="Times New Roman" w:cs="Times New Roman"/>
          <w:b/>
          <w:bCs/>
          <w:color w:val="000000" w:themeColor="text1"/>
          <w:szCs w:val="24"/>
        </w:rPr>
      </w:pPr>
      <w:bookmarkStart w:id="240" w:name="_Toc27721"/>
      <w:bookmarkStart w:id="241" w:name="_Toc13827"/>
      <w:bookmarkStart w:id="242" w:name="_Toc165870160"/>
      <w:r>
        <w:rPr>
          <w:rFonts w:ascii="Times New Roman" w:eastAsia="宋体" w:hAnsi="Times New Roman" w:cs="Times New Roman"/>
          <w:b/>
          <w:bCs/>
          <w:color w:val="000000" w:themeColor="text1"/>
          <w:szCs w:val="24"/>
        </w:rPr>
        <w:t>8.1.2.1</w:t>
      </w:r>
      <w:r>
        <w:rPr>
          <w:rFonts w:ascii="Times New Roman" w:eastAsia="宋体" w:hAnsi="Times New Roman" w:cs="Times New Roman"/>
          <w:b/>
          <w:bCs/>
          <w:color w:val="000000" w:themeColor="text1"/>
          <w:szCs w:val="24"/>
        </w:rPr>
        <w:t>预测模式及参数</w:t>
      </w:r>
    </w:p>
    <w:p w:rsidR="00DB6592" w:rsidRDefault="00FD01D4">
      <w:pPr>
        <w:widowControl/>
        <w:snapToGrid w:val="0"/>
        <w:spacing w:line="360" w:lineRule="auto"/>
        <w:ind w:firstLineChars="200"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本次评价大气预测采用以</w:t>
      </w:r>
      <w:r>
        <w:rPr>
          <w:rFonts w:ascii="Times New Roman" w:eastAsia="宋体" w:hAnsi="Times New Roman" w:cs="Times New Roman"/>
          <w:color w:val="000000" w:themeColor="text1"/>
          <w:szCs w:val="24"/>
        </w:rPr>
        <w:t>E</w:t>
      </w:r>
      <w:r>
        <w:rPr>
          <w:rFonts w:ascii="Times New Roman" w:eastAsia="宋体" w:hAnsi="Times New Roman" w:cs="Times New Roman" w:hint="eastAsia"/>
          <w:color w:val="000000" w:themeColor="text1"/>
          <w:szCs w:val="24"/>
        </w:rPr>
        <w:t>I</w:t>
      </w:r>
      <w:r>
        <w:rPr>
          <w:rFonts w:ascii="Times New Roman" w:eastAsia="宋体" w:hAnsi="Times New Roman" w:cs="Times New Roman"/>
          <w:color w:val="000000" w:themeColor="text1"/>
          <w:szCs w:val="24"/>
        </w:rPr>
        <w:t>A</w:t>
      </w:r>
      <w:r>
        <w:rPr>
          <w:rFonts w:ascii="Times New Roman" w:eastAsia="宋体" w:hAnsi="Times New Roman" w:cs="Times New Roman"/>
          <w:color w:val="000000" w:themeColor="text1"/>
          <w:szCs w:val="24"/>
        </w:rPr>
        <w:t>的</w:t>
      </w:r>
      <w:r>
        <w:rPr>
          <w:rFonts w:ascii="Times New Roman" w:eastAsia="宋体" w:hAnsi="Times New Roman" w:cs="Times New Roman"/>
          <w:color w:val="000000" w:themeColor="text1"/>
          <w:szCs w:val="24"/>
        </w:rPr>
        <w:t>AERMOD</w:t>
      </w:r>
      <w:r>
        <w:rPr>
          <w:rFonts w:ascii="Times New Roman" w:eastAsia="宋体" w:hAnsi="Times New Roman" w:cs="Times New Roman"/>
          <w:color w:val="000000" w:themeColor="text1"/>
          <w:szCs w:val="24"/>
        </w:rPr>
        <w:t>为核心模型开发的界面化</w:t>
      </w:r>
      <w:r>
        <w:rPr>
          <w:rFonts w:ascii="Times New Roman" w:eastAsia="宋体" w:hAnsi="Times New Roman" w:cs="Times New Roman"/>
          <w:color w:val="000000" w:themeColor="text1"/>
          <w:szCs w:val="24"/>
        </w:rPr>
        <w:t>AERMODSYSTEM</w:t>
      </w:r>
      <w:r>
        <w:rPr>
          <w:rFonts w:ascii="Times New Roman" w:eastAsia="宋体" w:hAnsi="Times New Roman" w:cs="Times New Roman"/>
          <w:color w:val="000000" w:themeColor="text1"/>
          <w:szCs w:val="24"/>
        </w:rPr>
        <w:t>大气模拟预测软件，软件将</w:t>
      </w:r>
      <w:r>
        <w:rPr>
          <w:rFonts w:ascii="Times New Roman" w:eastAsia="宋体" w:hAnsi="Times New Roman" w:cs="Times New Roman"/>
          <w:color w:val="000000" w:themeColor="text1"/>
          <w:szCs w:val="24"/>
        </w:rPr>
        <w:t>E</w:t>
      </w:r>
      <w:r>
        <w:rPr>
          <w:rFonts w:ascii="Times New Roman" w:eastAsia="宋体" w:hAnsi="Times New Roman" w:cs="Times New Roman" w:hint="eastAsia"/>
          <w:color w:val="000000" w:themeColor="text1"/>
          <w:szCs w:val="24"/>
        </w:rPr>
        <w:t>I</w:t>
      </w:r>
      <w:r>
        <w:rPr>
          <w:rFonts w:ascii="Times New Roman" w:eastAsia="宋体" w:hAnsi="Times New Roman" w:cs="Times New Roman"/>
          <w:color w:val="000000" w:themeColor="text1"/>
          <w:szCs w:val="24"/>
        </w:rPr>
        <w:t>A</w:t>
      </w:r>
      <w:r>
        <w:rPr>
          <w:rFonts w:ascii="Times New Roman" w:eastAsia="宋体" w:hAnsi="Times New Roman" w:cs="Times New Roman"/>
          <w:color w:val="000000" w:themeColor="text1"/>
          <w:szCs w:val="24"/>
        </w:rPr>
        <w:t>的</w:t>
      </w:r>
      <w:r>
        <w:rPr>
          <w:rFonts w:ascii="Times New Roman" w:eastAsia="宋体" w:hAnsi="Times New Roman" w:cs="Times New Roman"/>
          <w:color w:val="000000" w:themeColor="text1"/>
          <w:szCs w:val="24"/>
        </w:rPr>
        <w:t>AERMOD</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AERMET</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AERMAP</w:t>
      </w:r>
      <w:r>
        <w:rPr>
          <w:rFonts w:ascii="Times New Roman" w:eastAsia="宋体" w:hAnsi="Times New Roman" w:cs="Times New Roman"/>
          <w:color w:val="000000" w:themeColor="text1"/>
          <w:szCs w:val="24"/>
        </w:rPr>
        <w:t>及建筑物下洗模型（</w:t>
      </w:r>
      <w:r>
        <w:rPr>
          <w:rFonts w:ascii="Times New Roman" w:eastAsia="宋体" w:hAnsi="Times New Roman" w:cs="Times New Roman"/>
          <w:color w:val="000000" w:themeColor="text1"/>
          <w:szCs w:val="24"/>
        </w:rPr>
        <w:t>BPIPRIME</w:t>
      </w:r>
      <w:r>
        <w:rPr>
          <w:rFonts w:ascii="Times New Roman" w:eastAsia="宋体" w:hAnsi="Times New Roman" w:cs="Times New Roman"/>
          <w:color w:val="000000" w:themeColor="text1"/>
          <w:szCs w:val="24"/>
        </w:rPr>
        <w:t>）有机的结合在一起。</w:t>
      </w:r>
    </w:p>
    <w:p w:rsidR="00DB6592" w:rsidRDefault="00FD01D4">
      <w:pPr>
        <w:widowControl/>
        <w:snapToGrid w:val="0"/>
        <w:spacing w:line="360" w:lineRule="auto"/>
        <w:ind w:firstLineChars="200"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气象资料采用</w:t>
      </w:r>
      <w:r>
        <w:rPr>
          <w:rFonts w:ascii="Times New Roman" w:eastAsia="宋体" w:hAnsi="Times New Roman" w:cs="Times New Roman"/>
          <w:bCs/>
          <w:color w:val="000000" w:themeColor="text1"/>
          <w:szCs w:val="24"/>
        </w:rPr>
        <w:t>安宁市</w:t>
      </w:r>
      <w:r>
        <w:rPr>
          <w:rFonts w:ascii="Times New Roman" w:eastAsia="宋体" w:hAnsi="Times New Roman" w:cs="Times New Roman"/>
          <w:color w:val="000000" w:themeColor="text1"/>
          <w:szCs w:val="24"/>
        </w:rPr>
        <w:t>气象站</w:t>
      </w:r>
      <w:r>
        <w:rPr>
          <w:rFonts w:ascii="Times New Roman" w:eastAsia="宋体" w:hAnsi="Times New Roman" w:cs="Times New Roman"/>
          <w:color w:val="000000" w:themeColor="text1"/>
          <w:szCs w:val="24"/>
        </w:rPr>
        <w:t>2017</w:t>
      </w:r>
      <w:r>
        <w:rPr>
          <w:rFonts w:ascii="Times New Roman" w:eastAsia="宋体" w:hAnsi="Times New Roman" w:cs="Times New Roman"/>
          <w:color w:val="000000" w:themeColor="text1"/>
          <w:szCs w:val="24"/>
        </w:rPr>
        <w:t>年全年每天</w:t>
      </w:r>
      <w:r>
        <w:rPr>
          <w:rFonts w:ascii="Times New Roman" w:eastAsia="宋体" w:hAnsi="Times New Roman" w:cs="Times New Roman"/>
          <w:color w:val="000000" w:themeColor="text1"/>
          <w:szCs w:val="24"/>
        </w:rPr>
        <w:t>24</w:t>
      </w:r>
      <w:r>
        <w:rPr>
          <w:rFonts w:ascii="Times New Roman" w:eastAsia="宋体" w:hAnsi="Times New Roman" w:cs="Times New Roman"/>
          <w:color w:val="000000" w:themeColor="text1"/>
          <w:szCs w:val="24"/>
        </w:rPr>
        <w:t>小时的逐日逐次风向、风速、气温、总云量、低云量资料。</w:t>
      </w:r>
    </w:p>
    <w:p w:rsidR="00DB6592" w:rsidRDefault="00FD01D4">
      <w:pPr>
        <w:pStyle w:val="001"/>
        <w:spacing w:before="0" w:line="360" w:lineRule="auto"/>
        <w:ind w:firstLine="42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网格点设置：以</w:t>
      </w:r>
      <w:r>
        <w:rPr>
          <w:rFonts w:ascii="Times New Roman" w:eastAsia="宋体" w:hAnsi="Times New Roman" w:cs="Times New Roman" w:hint="eastAsia"/>
          <w:color w:val="000000" w:themeColor="text1"/>
          <w:szCs w:val="24"/>
        </w:rPr>
        <w:t>氨储罐</w:t>
      </w:r>
      <w:r>
        <w:rPr>
          <w:rFonts w:ascii="Times New Roman" w:eastAsia="宋体" w:hAnsi="Times New Roman" w:cs="Times New Roman"/>
          <w:color w:val="000000" w:themeColor="text1"/>
          <w:szCs w:val="24"/>
        </w:rPr>
        <w:t>作为坐标系原点（</w:t>
      </w:r>
      <w:r>
        <w:rPr>
          <w:rFonts w:ascii="Times New Roman" w:eastAsia="宋体" w:hAnsi="Times New Roman" w:cs="Times New Roman"/>
          <w:color w:val="000000" w:themeColor="text1"/>
          <w:szCs w:val="24"/>
        </w:rPr>
        <w:t>0,0</w:t>
      </w:r>
      <w:r>
        <w:rPr>
          <w:rFonts w:ascii="Times New Roman" w:eastAsia="宋体" w:hAnsi="Times New Roman" w:cs="Times New Roman"/>
          <w:color w:val="000000" w:themeColor="text1"/>
          <w:szCs w:val="24"/>
        </w:rPr>
        <w:t>），将评价区域设置为矩形网格，东西向为</w:t>
      </w:r>
      <w:r>
        <w:rPr>
          <w:rFonts w:ascii="Times New Roman" w:eastAsia="宋体" w:hAnsi="Times New Roman" w:cs="Times New Roman"/>
          <w:color w:val="000000" w:themeColor="text1"/>
          <w:szCs w:val="24"/>
        </w:rPr>
        <w:t>x</w:t>
      </w:r>
      <w:r>
        <w:rPr>
          <w:rFonts w:ascii="Times New Roman" w:eastAsia="宋体" w:hAnsi="Times New Roman" w:cs="Times New Roman"/>
          <w:color w:val="000000" w:themeColor="text1"/>
          <w:szCs w:val="24"/>
        </w:rPr>
        <w:t>轴，南北向为</w:t>
      </w:r>
      <w:r>
        <w:rPr>
          <w:rFonts w:ascii="Times New Roman" w:eastAsia="宋体" w:hAnsi="Times New Roman" w:cs="Times New Roman"/>
          <w:color w:val="000000" w:themeColor="text1"/>
          <w:szCs w:val="24"/>
        </w:rPr>
        <w:t>y</w:t>
      </w:r>
      <w:r>
        <w:rPr>
          <w:rFonts w:ascii="Times New Roman" w:eastAsia="宋体" w:hAnsi="Times New Roman" w:cs="Times New Roman"/>
          <w:color w:val="000000" w:themeColor="text1"/>
          <w:szCs w:val="24"/>
        </w:rPr>
        <w:t>轴，网格范围为</w:t>
      </w:r>
      <w:r>
        <w:rPr>
          <w:rFonts w:ascii="Times New Roman" w:eastAsia="宋体" w:hAnsi="Times New Roman" w:cs="Times New Roman"/>
          <w:color w:val="000000" w:themeColor="text1"/>
          <w:szCs w:val="24"/>
        </w:rPr>
        <w:t>X×Y=[-4000</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3900]×[-4200</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3700]</w:t>
      </w:r>
      <w:r>
        <w:rPr>
          <w:rFonts w:ascii="Times New Roman" w:eastAsia="宋体" w:hAnsi="Times New Roman" w:cs="Times New Roman"/>
          <w:color w:val="000000" w:themeColor="text1"/>
          <w:szCs w:val="24"/>
        </w:rPr>
        <w:t>，步长为</w:t>
      </w:r>
      <w:r>
        <w:rPr>
          <w:rFonts w:ascii="Times New Roman" w:eastAsia="宋体" w:hAnsi="Times New Roman" w:cs="Times New Roman"/>
          <w:color w:val="000000" w:themeColor="text1"/>
          <w:szCs w:val="24"/>
        </w:rPr>
        <w:t>100m</w:t>
      </w:r>
      <w:r>
        <w:rPr>
          <w:rFonts w:ascii="Times New Roman" w:eastAsia="宋体" w:hAnsi="Times New Roman" w:cs="Times New Roman"/>
          <w:color w:val="000000" w:themeColor="text1"/>
          <w:szCs w:val="24"/>
        </w:rPr>
        <w:t>，共</w:t>
      </w:r>
      <w:r>
        <w:rPr>
          <w:rFonts w:ascii="Times New Roman" w:eastAsia="宋体" w:hAnsi="Times New Roman" w:cs="Times New Roman"/>
          <w:color w:val="000000" w:themeColor="text1"/>
          <w:szCs w:val="24"/>
        </w:rPr>
        <w:t>6241</w:t>
      </w:r>
      <w:r>
        <w:rPr>
          <w:rFonts w:ascii="Times New Roman" w:eastAsia="宋体" w:hAnsi="Times New Roman" w:cs="Times New Roman"/>
          <w:color w:val="000000" w:themeColor="text1"/>
          <w:szCs w:val="24"/>
        </w:rPr>
        <w:t>个网格点。根据各网格点浓度</w:t>
      </w:r>
      <w:r>
        <w:rPr>
          <w:rFonts w:ascii="Times New Roman" w:eastAsia="宋体" w:hAnsi="Times New Roman" w:cs="Times New Roman"/>
          <w:color w:val="000000" w:themeColor="text1"/>
          <w:szCs w:val="24"/>
        </w:rPr>
        <w:t>预测值比较，给出小时平均</w:t>
      </w:r>
      <w:r>
        <w:rPr>
          <w:rFonts w:ascii="Times New Roman" w:eastAsia="宋体" w:hAnsi="Times New Roman" w:cs="Times New Roman"/>
          <w:color w:val="000000" w:themeColor="text1"/>
          <w:szCs w:val="24"/>
        </w:rPr>
        <w:lastRenderedPageBreak/>
        <w:t>浓度、日平均浓度、年平均浓度在评价区域内的最大值。</w:t>
      </w:r>
    </w:p>
    <w:p w:rsidR="00DB6592" w:rsidRDefault="00FD01D4">
      <w:pPr>
        <w:pStyle w:val="001"/>
        <w:spacing w:before="0" w:line="360" w:lineRule="auto"/>
        <w:ind w:firstLine="42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高空气象数据从国家气象局数据中心购买所得，采用</w:t>
      </w:r>
      <w:r>
        <w:rPr>
          <w:rFonts w:ascii="Times New Roman" w:eastAsia="宋体" w:hAnsi="Times New Roman" w:cs="Times New Roman" w:hint="eastAsia"/>
          <w:color w:val="000000" w:themeColor="text1"/>
          <w:szCs w:val="24"/>
        </w:rPr>
        <w:t>安宁</w:t>
      </w:r>
      <w:r>
        <w:rPr>
          <w:rFonts w:ascii="Times New Roman" w:eastAsia="宋体" w:hAnsi="Times New Roman" w:cs="Times New Roman"/>
          <w:color w:val="000000" w:themeColor="text1"/>
          <w:szCs w:val="24"/>
        </w:rPr>
        <w:t>市所在地的高空气象数据。</w:t>
      </w:r>
    </w:p>
    <w:p w:rsidR="00DB6592" w:rsidRDefault="00FD01D4">
      <w:pPr>
        <w:pStyle w:val="001"/>
        <w:spacing w:before="0" w:line="360" w:lineRule="auto"/>
        <w:ind w:firstLineChars="200"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地形数据下载</w:t>
      </w:r>
      <w:r>
        <w:rPr>
          <w:rFonts w:ascii="Times New Roman" w:eastAsia="宋体" w:hAnsi="Times New Roman" w:cs="Times New Roman"/>
          <w:color w:val="000000" w:themeColor="text1"/>
          <w:szCs w:val="24"/>
        </w:rPr>
        <w:t>90m</w:t>
      </w:r>
      <w:r>
        <w:rPr>
          <w:rFonts w:ascii="Times New Roman" w:eastAsia="宋体" w:hAnsi="Times New Roman" w:cs="Times New Roman"/>
          <w:color w:val="000000" w:themeColor="text1"/>
          <w:szCs w:val="24"/>
        </w:rPr>
        <w:t>分辨率地形高程数据文件</w:t>
      </w:r>
      <w:r>
        <w:rPr>
          <w:rFonts w:ascii="Times New Roman" w:eastAsia="宋体" w:hAnsi="Times New Roman" w:cs="Times New Roman"/>
          <w:color w:val="000000" w:themeColor="text1"/>
          <w:szCs w:val="24"/>
        </w:rPr>
        <w:t>srtm_57_08.</w:t>
      </w:r>
      <w:r>
        <w:rPr>
          <w:rFonts w:ascii="Times New Roman" w:eastAsia="宋体" w:hAnsi="Times New Roman" w:cs="Times New Roman"/>
          <w:color w:val="000000" w:themeColor="text1"/>
          <w:szCs w:val="24"/>
        </w:rPr>
        <w:t>砷及其化合物</w:t>
      </w:r>
      <w:r>
        <w:rPr>
          <w:rFonts w:ascii="Times New Roman" w:eastAsia="宋体" w:hAnsi="Times New Roman" w:cs="Times New Roman"/>
          <w:color w:val="000000" w:themeColor="text1"/>
          <w:szCs w:val="24"/>
        </w:rPr>
        <w:t>c</w:t>
      </w:r>
      <w:r>
        <w:rPr>
          <w:rFonts w:ascii="Times New Roman" w:eastAsia="宋体" w:hAnsi="Times New Roman" w:cs="Times New Roman"/>
          <w:color w:val="000000" w:themeColor="text1"/>
          <w:szCs w:val="24"/>
        </w:rPr>
        <w:t>，导出生成</w:t>
      </w:r>
      <w:r>
        <w:rPr>
          <w:rFonts w:ascii="Times New Roman" w:eastAsia="宋体" w:hAnsi="Times New Roman" w:cs="Times New Roman"/>
          <w:color w:val="000000" w:themeColor="text1"/>
          <w:szCs w:val="24"/>
        </w:rPr>
        <w:t>AERMAP</w:t>
      </w:r>
      <w:r>
        <w:rPr>
          <w:rFonts w:ascii="Times New Roman" w:eastAsia="宋体" w:hAnsi="Times New Roman" w:cs="Times New Roman"/>
          <w:color w:val="000000" w:themeColor="text1"/>
          <w:szCs w:val="24"/>
        </w:rPr>
        <w:t>所需的数字高程</w:t>
      </w:r>
      <w:r>
        <w:rPr>
          <w:rFonts w:ascii="Times New Roman" w:eastAsia="宋体" w:hAnsi="Times New Roman" w:cs="Times New Roman"/>
          <w:color w:val="000000" w:themeColor="text1"/>
          <w:szCs w:val="24"/>
        </w:rPr>
        <w:t>DEM</w:t>
      </w:r>
      <w:r>
        <w:rPr>
          <w:rFonts w:ascii="Times New Roman" w:eastAsia="宋体" w:hAnsi="Times New Roman" w:cs="Times New Roman"/>
          <w:color w:val="000000" w:themeColor="text1"/>
          <w:szCs w:val="24"/>
        </w:rPr>
        <w:t>文件。</w:t>
      </w:r>
    </w:p>
    <w:p w:rsidR="00DB6592" w:rsidRDefault="00FD01D4">
      <w:pPr>
        <w:pStyle w:val="001"/>
        <w:spacing w:before="0" w:line="360" w:lineRule="auto"/>
        <w:ind w:firstLineChars="200"/>
        <w:rPr>
          <w:rFonts w:ascii="Times New Roman" w:eastAsia="宋体" w:hAnsi="Times New Roman" w:cs="Times New Roman"/>
          <w:b/>
          <w:bCs/>
          <w:color w:val="000000" w:themeColor="text1"/>
          <w:szCs w:val="24"/>
        </w:rPr>
      </w:pPr>
      <w:r>
        <w:rPr>
          <w:rFonts w:ascii="Times New Roman" w:eastAsia="宋体" w:hAnsi="Times New Roman" w:cs="Times New Roman"/>
          <w:b/>
          <w:bCs/>
          <w:color w:val="000000" w:themeColor="text1"/>
          <w:szCs w:val="24"/>
        </w:rPr>
        <w:t>——</w:t>
      </w:r>
      <w:r>
        <w:rPr>
          <w:rFonts w:ascii="Times New Roman" w:eastAsia="宋体" w:hAnsi="Times New Roman" w:cs="Times New Roman"/>
          <w:b/>
          <w:bCs/>
          <w:color w:val="000000" w:themeColor="text1"/>
          <w:szCs w:val="24"/>
        </w:rPr>
        <w:t>对流边界层中浓度预测</w:t>
      </w:r>
    </w:p>
    <w:p w:rsidR="00DB6592" w:rsidRDefault="00FD01D4">
      <w:pPr>
        <w:pStyle w:val="001"/>
        <w:spacing w:before="0" w:line="360" w:lineRule="auto"/>
        <w:ind w:firstLineChars="200" w:firstLine="480"/>
        <w:rPr>
          <w:rFonts w:ascii="Times New Roman" w:eastAsia="宋体" w:hAnsi="Times New Roman" w:cs="Times New Roman"/>
          <w:color w:val="000000" w:themeColor="text1"/>
          <w:szCs w:val="24"/>
        </w:rPr>
      </w:pPr>
      <w:r>
        <w:rPr>
          <w:rFonts w:ascii="宋体" w:eastAsia="宋体" w:hAnsi="宋体" w:cs="宋体" w:hint="eastAsia"/>
          <w:color w:val="000000" w:themeColor="text1"/>
          <w:szCs w:val="24"/>
        </w:rPr>
        <w:t>①</w:t>
      </w:r>
      <w:r>
        <w:rPr>
          <w:rFonts w:ascii="Times New Roman" w:eastAsia="宋体" w:hAnsi="Times New Roman" w:cs="Times New Roman"/>
          <w:color w:val="000000" w:themeColor="text1"/>
          <w:szCs w:val="24"/>
        </w:rPr>
        <w:t>直接源浓度计算公式</w:t>
      </w:r>
    </w:p>
    <w:p w:rsidR="00DB6592" w:rsidRDefault="00FD01D4">
      <w:pPr>
        <w:spacing w:line="460" w:lineRule="exact"/>
        <w:ind w:firstLineChars="200" w:firstLine="480"/>
        <w:rPr>
          <w:rFonts w:ascii="Times New Roman" w:eastAsia="宋体" w:hAnsi="Times New Roman" w:cs="Times New Roman"/>
          <w:b/>
          <w:bCs/>
          <w:color w:val="000000" w:themeColor="text1"/>
        </w:rPr>
      </w:pPr>
      <w:r>
        <w:rPr>
          <w:rFonts w:ascii="Times New Roman" w:eastAsia="宋体" w:hAnsi="Times New Roman" w:cs="Times New Roman"/>
          <w:noProof/>
          <w:color w:val="000000" w:themeColor="text1"/>
        </w:rPr>
        <w:drawing>
          <wp:anchor distT="0" distB="0" distL="114300" distR="114300" simplePos="0" relativeHeight="251673600" behindDoc="0" locked="0" layoutInCell="1" allowOverlap="0">
            <wp:simplePos x="0" y="0"/>
            <wp:positionH relativeFrom="column">
              <wp:posOffset>342900</wp:posOffset>
            </wp:positionH>
            <wp:positionV relativeFrom="paragraph">
              <wp:posOffset>99060</wp:posOffset>
            </wp:positionV>
            <wp:extent cx="4343400" cy="561975"/>
            <wp:effectExtent l="0" t="0" r="0" b="9525"/>
            <wp:wrapNone/>
            <wp:docPr id="474" name="图片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4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343400" cy="561975"/>
                    </a:xfrm>
                    <a:prstGeom prst="rect">
                      <a:avLst/>
                    </a:prstGeom>
                    <a:noFill/>
                    <a:ln>
                      <a:noFill/>
                    </a:ln>
                  </pic:spPr>
                </pic:pic>
              </a:graphicData>
            </a:graphic>
          </wp:anchor>
        </w:drawing>
      </w:r>
    </w:p>
    <w:p w:rsidR="00DB6592" w:rsidRDefault="00DB6592">
      <w:pPr>
        <w:spacing w:line="460" w:lineRule="exact"/>
        <w:ind w:firstLineChars="200" w:firstLine="482"/>
        <w:rPr>
          <w:rFonts w:ascii="Times New Roman" w:eastAsia="宋体" w:hAnsi="Times New Roman" w:cs="Times New Roman"/>
          <w:b/>
          <w:bCs/>
          <w:color w:val="000000" w:themeColor="text1"/>
        </w:rPr>
      </w:pPr>
    </w:p>
    <w:p w:rsidR="00DB6592" w:rsidRDefault="00FD01D4">
      <w:pPr>
        <w:pStyle w:val="001"/>
        <w:spacing w:before="0" w:line="500" w:lineRule="exact"/>
        <w:ind w:firstLine="420"/>
        <w:rPr>
          <w:rFonts w:ascii="Times New Roman" w:eastAsia="宋体" w:hAnsi="Times New Roman" w:cs="Times New Roman"/>
          <w:bCs/>
          <w:color w:val="000000" w:themeColor="text1"/>
          <w:szCs w:val="24"/>
        </w:rPr>
      </w:pPr>
      <w:r>
        <w:rPr>
          <w:rFonts w:ascii="Times New Roman" w:eastAsia="宋体" w:hAnsi="Times New Roman" w:cs="Times New Roman"/>
          <w:noProof/>
          <w:color w:val="000000" w:themeColor="text1"/>
        </w:rPr>
        <w:drawing>
          <wp:anchor distT="0" distB="0" distL="114300" distR="114300" simplePos="0" relativeHeight="251674624" behindDoc="0" locked="0" layoutInCell="1" allowOverlap="0">
            <wp:simplePos x="0" y="0"/>
            <wp:positionH relativeFrom="column">
              <wp:posOffset>1181100</wp:posOffset>
            </wp:positionH>
            <wp:positionV relativeFrom="paragraph">
              <wp:posOffset>210185</wp:posOffset>
            </wp:positionV>
            <wp:extent cx="1371600" cy="390525"/>
            <wp:effectExtent l="0" t="0" r="0" b="9525"/>
            <wp:wrapNone/>
            <wp:docPr id="473" name="图片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4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371600" cy="390525"/>
                    </a:xfrm>
                    <a:prstGeom prst="rect">
                      <a:avLst/>
                    </a:prstGeom>
                    <a:noFill/>
                    <a:ln>
                      <a:noFill/>
                    </a:ln>
                  </pic:spPr>
                </pic:pic>
              </a:graphicData>
            </a:graphic>
          </wp:anchor>
        </w:drawing>
      </w:r>
      <w:r>
        <w:rPr>
          <w:rFonts w:ascii="Times New Roman" w:eastAsia="宋体" w:hAnsi="Times New Roman" w:cs="Times New Roman"/>
          <w:bCs/>
          <w:color w:val="000000" w:themeColor="text1"/>
          <w:szCs w:val="24"/>
        </w:rPr>
        <w:t>式中：</w:t>
      </w:r>
    </w:p>
    <w:p w:rsidR="00DB6592" w:rsidRDefault="00DB6592">
      <w:pPr>
        <w:pStyle w:val="001"/>
        <w:spacing w:before="0" w:line="500" w:lineRule="exact"/>
        <w:ind w:firstLine="420"/>
        <w:rPr>
          <w:rFonts w:ascii="Times New Roman" w:eastAsia="宋体" w:hAnsi="Times New Roman" w:cs="Times New Roman"/>
          <w:bCs/>
          <w:color w:val="000000" w:themeColor="text1"/>
          <w:szCs w:val="24"/>
        </w:rPr>
      </w:pPr>
    </w:p>
    <w:p w:rsidR="00DB6592" w:rsidRDefault="00FD01D4">
      <w:pPr>
        <w:pStyle w:val="001"/>
        <w:spacing w:before="0" w:line="500" w:lineRule="exact"/>
        <w:ind w:firstLine="420"/>
        <w:rPr>
          <w:rFonts w:ascii="Times New Roman" w:eastAsia="宋体" w:hAnsi="Times New Roman" w:cs="Times New Roman"/>
          <w:bCs/>
          <w:color w:val="000000" w:themeColor="text1"/>
          <w:szCs w:val="24"/>
        </w:rPr>
      </w:pPr>
      <w:r>
        <w:rPr>
          <w:rFonts w:ascii="Times New Roman" w:eastAsia="宋体" w:hAnsi="Times New Roman" w:cs="Times New Roman"/>
          <w:bCs/>
          <w:color w:val="000000" w:themeColor="text1"/>
          <w:szCs w:val="24"/>
        </w:rPr>
        <w:t>u</w:t>
      </w:r>
      <w:r>
        <w:rPr>
          <w:rFonts w:ascii="Times New Roman" w:eastAsia="宋体" w:hAnsi="Times New Roman" w:cs="Times New Roman"/>
          <w:bCs/>
          <w:color w:val="000000" w:themeColor="text1"/>
          <w:szCs w:val="24"/>
        </w:rPr>
        <w:t>为烟囱出口处风速；</w:t>
      </w:r>
      <w:r>
        <w:rPr>
          <w:rFonts w:ascii="Times New Roman" w:eastAsia="宋体" w:hAnsi="Times New Roman" w:cs="Times New Roman"/>
          <w:bCs/>
          <w:color w:val="000000" w:themeColor="text1"/>
          <w:szCs w:val="24"/>
        </w:rPr>
        <w:t>F</w:t>
      </w:r>
      <w:r>
        <w:rPr>
          <w:rFonts w:ascii="Times New Roman" w:eastAsia="宋体" w:hAnsi="Times New Roman" w:cs="Times New Roman"/>
          <w:bCs/>
          <w:color w:val="000000" w:themeColor="text1"/>
          <w:szCs w:val="24"/>
          <w:vertAlign w:val="subscript"/>
        </w:rPr>
        <w:t>y</w:t>
      </w:r>
      <w:r>
        <w:rPr>
          <w:rFonts w:ascii="Times New Roman" w:eastAsia="宋体" w:hAnsi="Times New Roman" w:cs="Times New Roman"/>
          <w:bCs/>
          <w:color w:val="000000" w:themeColor="text1"/>
          <w:szCs w:val="24"/>
        </w:rPr>
        <w:t>为考虑迂回的横向分布函数，</w:t>
      </w:r>
      <w:r>
        <w:rPr>
          <w:rFonts w:ascii="Times New Roman" w:eastAsia="宋体" w:hAnsi="Times New Roman" w:cs="Times New Roman"/>
          <w:bCs/>
          <w:color w:val="000000" w:themeColor="text1"/>
          <w:szCs w:val="24"/>
        </w:rPr>
        <w:t>h</w:t>
      </w:r>
      <w:r>
        <w:rPr>
          <w:rFonts w:ascii="Times New Roman" w:eastAsia="宋体" w:hAnsi="Times New Roman" w:cs="Times New Roman"/>
          <w:bCs/>
          <w:color w:val="000000" w:themeColor="text1"/>
          <w:szCs w:val="24"/>
          <w:vertAlign w:val="subscript"/>
        </w:rPr>
        <w:t>d</w:t>
      </w:r>
      <w:r>
        <w:rPr>
          <w:rFonts w:ascii="Times New Roman" w:eastAsia="宋体" w:hAnsi="Times New Roman" w:cs="Times New Roman"/>
          <w:bCs/>
          <w:color w:val="000000" w:themeColor="text1"/>
          <w:szCs w:val="24"/>
        </w:rPr>
        <w:t>是直接源的烟羽抬升高度，对于水平型烟羽</w:t>
      </w:r>
      <w:r>
        <w:rPr>
          <w:rFonts w:ascii="Times New Roman" w:eastAsia="宋体" w:hAnsi="Times New Roman" w:cs="Times New Roman"/>
          <w:bCs/>
          <w:color w:val="000000" w:themeColor="text1"/>
          <w:szCs w:val="24"/>
        </w:rPr>
        <w:t>z=z</w:t>
      </w:r>
      <w:r>
        <w:rPr>
          <w:rFonts w:ascii="Times New Roman" w:eastAsia="宋体" w:hAnsi="Times New Roman" w:cs="Times New Roman"/>
          <w:bCs/>
          <w:color w:val="000000" w:themeColor="text1"/>
          <w:szCs w:val="24"/>
          <w:vertAlign w:val="subscript"/>
        </w:rPr>
        <w:t>r</w:t>
      </w:r>
      <w:r>
        <w:rPr>
          <w:rFonts w:ascii="Times New Roman" w:eastAsia="宋体" w:hAnsi="Times New Roman" w:cs="Times New Roman"/>
          <w:bCs/>
          <w:color w:val="000000" w:themeColor="text1"/>
          <w:szCs w:val="24"/>
        </w:rPr>
        <w:t>，流过地形型烟羽</w:t>
      </w:r>
      <w:r>
        <w:rPr>
          <w:rFonts w:ascii="Times New Roman" w:eastAsia="宋体" w:hAnsi="Times New Roman" w:cs="Times New Roman"/>
          <w:bCs/>
          <w:color w:val="000000" w:themeColor="text1"/>
          <w:szCs w:val="24"/>
        </w:rPr>
        <w:t>z=zp</w:t>
      </w:r>
      <w:r>
        <w:rPr>
          <w:rFonts w:ascii="Times New Roman" w:eastAsia="宋体" w:hAnsi="Times New Roman" w:cs="Times New Roman"/>
          <w:bCs/>
          <w:color w:val="000000" w:themeColor="text1"/>
          <w:szCs w:val="24"/>
        </w:rPr>
        <w:t>；</w:t>
      </w:r>
      <w:r>
        <w:rPr>
          <w:rFonts w:ascii="Times New Roman" w:eastAsia="宋体" w:hAnsi="Times New Roman" w:cs="Times New Roman"/>
          <w:bCs/>
          <w:color w:val="000000" w:themeColor="text1"/>
          <w:szCs w:val="24"/>
        </w:rPr>
        <w:t>Ψ</w:t>
      </w:r>
      <w:r>
        <w:rPr>
          <w:rFonts w:ascii="Times New Roman" w:eastAsia="宋体" w:hAnsi="Times New Roman" w:cs="Times New Roman"/>
          <w:bCs/>
          <w:color w:val="000000" w:themeColor="text1"/>
          <w:szCs w:val="24"/>
          <w:vertAlign w:val="subscript"/>
        </w:rPr>
        <w:t>dj</w:t>
      </w:r>
      <w:r>
        <w:rPr>
          <w:rFonts w:ascii="Times New Roman" w:eastAsia="宋体" w:hAnsi="Times New Roman" w:cs="Times New Roman"/>
          <w:bCs/>
          <w:color w:val="000000" w:themeColor="text1"/>
          <w:szCs w:val="24"/>
        </w:rPr>
        <w:t>和</w:t>
      </w:r>
      <w:r>
        <w:rPr>
          <w:rFonts w:ascii="Times New Roman" w:eastAsia="宋体" w:hAnsi="Times New Roman" w:cs="Times New Roman"/>
          <w:bCs/>
          <w:color w:val="000000" w:themeColor="text1"/>
          <w:szCs w:val="24"/>
        </w:rPr>
        <w:t>σ</w:t>
      </w:r>
      <w:r>
        <w:rPr>
          <w:rFonts w:ascii="Times New Roman" w:eastAsia="宋体" w:hAnsi="Times New Roman" w:cs="Times New Roman"/>
          <w:bCs/>
          <w:color w:val="000000" w:themeColor="text1"/>
          <w:szCs w:val="24"/>
          <w:vertAlign w:val="subscript"/>
        </w:rPr>
        <w:t>zj</w:t>
      </w:r>
      <w:r>
        <w:rPr>
          <w:rFonts w:ascii="Times New Roman" w:eastAsia="宋体" w:hAnsi="Times New Roman" w:cs="Times New Roman"/>
          <w:bCs/>
          <w:color w:val="000000" w:themeColor="text1"/>
          <w:szCs w:val="24"/>
        </w:rPr>
        <w:t>为污染源有效源高和垂直扩散参数。</w:t>
      </w:r>
      <w:r>
        <w:rPr>
          <w:rFonts w:ascii="Times New Roman" w:eastAsia="宋体" w:hAnsi="Times New Roman" w:cs="Times New Roman"/>
          <w:bCs/>
          <w:color w:val="000000" w:themeColor="text1"/>
          <w:szCs w:val="24"/>
        </w:rPr>
        <w:t>λj</w:t>
      </w:r>
      <w:r>
        <w:rPr>
          <w:rFonts w:ascii="Times New Roman" w:eastAsia="宋体" w:hAnsi="Times New Roman" w:cs="Times New Roman"/>
          <w:bCs/>
          <w:color w:val="000000" w:themeColor="text1"/>
          <w:szCs w:val="24"/>
        </w:rPr>
        <w:t>为：</w:t>
      </w:r>
    </w:p>
    <w:p w:rsidR="00DB6592" w:rsidRDefault="00FD01D4">
      <w:pPr>
        <w:spacing w:line="460" w:lineRule="exact"/>
        <w:ind w:firstLineChars="200" w:firstLine="480"/>
        <w:rPr>
          <w:rFonts w:ascii="Times New Roman" w:eastAsia="宋体" w:hAnsi="Times New Roman" w:cs="Times New Roman"/>
          <w:b/>
          <w:bCs/>
          <w:color w:val="000000" w:themeColor="text1"/>
        </w:rPr>
      </w:pPr>
      <w:r>
        <w:rPr>
          <w:rFonts w:ascii="Times New Roman" w:eastAsia="宋体" w:hAnsi="Times New Roman" w:cs="Times New Roman"/>
          <w:noProof/>
          <w:color w:val="000000" w:themeColor="text1"/>
        </w:rPr>
        <w:drawing>
          <wp:anchor distT="0" distB="0" distL="114300" distR="114300" simplePos="0" relativeHeight="251675648" behindDoc="0" locked="0" layoutInCell="1" allowOverlap="0">
            <wp:simplePos x="0" y="0"/>
            <wp:positionH relativeFrom="column">
              <wp:posOffset>1695450</wp:posOffset>
            </wp:positionH>
            <wp:positionV relativeFrom="paragraph">
              <wp:posOffset>81280</wp:posOffset>
            </wp:positionV>
            <wp:extent cx="1600200" cy="795655"/>
            <wp:effectExtent l="0" t="0" r="0" b="4445"/>
            <wp:wrapNone/>
            <wp:docPr id="472" name="图片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4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600200" cy="795655"/>
                    </a:xfrm>
                    <a:prstGeom prst="rect">
                      <a:avLst/>
                    </a:prstGeom>
                    <a:noFill/>
                    <a:ln>
                      <a:noFill/>
                    </a:ln>
                  </pic:spPr>
                </pic:pic>
              </a:graphicData>
            </a:graphic>
          </wp:anchor>
        </w:drawing>
      </w:r>
    </w:p>
    <w:p w:rsidR="00DB6592" w:rsidRDefault="00DB6592">
      <w:pPr>
        <w:spacing w:line="460" w:lineRule="exact"/>
        <w:ind w:firstLineChars="200" w:firstLine="482"/>
        <w:rPr>
          <w:rFonts w:ascii="Times New Roman" w:eastAsia="宋体" w:hAnsi="Times New Roman" w:cs="Times New Roman"/>
          <w:b/>
          <w:bCs/>
          <w:color w:val="000000" w:themeColor="text1"/>
        </w:rPr>
      </w:pPr>
    </w:p>
    <w:p w:rsidR="00DB6592" w:rsidRDefault="00DB6592">
      <w:pPr>
        <w:spacing w:line="460" w:lineRule="exact"/>
        <w:ind w:firstLineChars="200" w:firstLine="482"/>
        <w:rPr>
          <w:rFonts w:ascii="Times New Roman" w:eastAsia="宋体" w:hAnsi="Times New Roman" w:cs="Times New Roman"/>
          <w:b/>
          <w:bCs/>
          <w:color w:val="000000" w:themeColor="text1"/>
        </w:rPr>
      </w:pPr>
    </w:p>
    <w:p w:rsidR="00DB6592" w:rsidRDefault="00FD01D4">
      <w:pPr>
        <w:spacing w:line="460" w:lineRule="exact"/>
        <w:ind w:firstLineChars="200" w:firstLine="480"/>
        <w:rPr>
          <w:rFonts w:ascii="Times New Roman" w:eastAsia="宋体" w:hAnsi="Times New Roman" w:cs="Times New Roman"/>
          <w:bCs/>
          <w:color w:val="000000" w:themeColor="text1"/>
          <w:szCs w:val="24"/>
        </w:rPr>
      </w:pPr>
      <w:r>
        <w:rPr>
          <w:rFonts w:ascii="Times New Roman" w:eastAsia="宋体" w:hAnsi="Times New Roman" w:cs="Times New Roman"/>
          <w:bCs/>
          <w:color w:val="000000" w:themeColor="text1"/>
          <w:szCs w:val="24"/>
        </w:rPr>
        <w:t>式中：</w:t>
      </w:r>
    </w:p>
    <w:p w:rsidR="00DB6592" w:rsidRDefault="00FD01D4">
      <w:pPr>
        <w:spacing w:line="460" w:lineRule="exact"/>
        <w:ind w:firstLineChars="200" w:firstLine="480"/>
        <w:rPr>
          <w:rFonts w:ascii="Times New Roman" w:eastAsia="宋体" w:hAnsi="Times New Roman" w:cs="Times New Roman"/>
          <w:b/>
          <w:bCs/>
          <w:color w:val="000000" w:themeColor="text1"/>
        </w:rPr>
      </w:pPr>
      <w:r>
        <w:rPr>
          <w:rFonts w:ascii="Times New Roman" w:eastAsia="宋体" w:hAnsi="Times New Roman" w:cs="Times New Roman"/>
          <w:noProof/>
          <w:color w:val="000000" w:themeColor="text1"/>
        </w:rPr>
        <w:drawing>
          <wp:anchor distT="0" distB="0" distL="114300" distR="114300" simplePos="0" relativeHeight="251676672" behindDoc="0" locked="0" layoutInCell="1" allowOverlap="0">
            <wp:simplePos x="0" y="0"/>
            <wp:positionH relativeFrom="column">
              <wp:posOffset>1628775</wp:posOffset>
            </wp:positionH>
            <wp:positionV relativeFrom="paragraph">
              <wp:posOffset>41910</wp:posOffset>
            </wp:positionV>
            <wp:extent cx="1828800" cy="907415"/>
            <wp:effectExtent l="0" t="0" r="0" b="6985"/>
            <wp:wrapNone/>
            <wp:docPr id="471" name="图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4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828800" cy="907415"/>
                    </a:xfrm>
                    <a:prstGeom prst="rect">
                      <a:avLst/>
                    </a:prstGeom>
                    <a:noFill/>
                    <a:ln>
                      <a:noFill/>
                    </a:ln>
                  </pic:spPr>
                </pic:pic>
              </a:graphicData>
            </a:graphic>
          </wp:anchor>
        </w:drawing>
      </w:r>
    </w:p>
    <w:p w:rsidR="00DB6592" w:rsidRDefault="00DB6592">
      <w:pPr>
        <w:spacing w:line="460" w:lineRule="exact"/>
        <w:ind w:firstLineChars="200" w:firstLine="482"/>
        <w:rPr>
          <w:rFonts w:ascii="Times New Roman" w:eastAsia="宋体" w:hAnsi="Times New Roman" w:cs="Times New Roman"/>
          <w:b/>
          <w:bCs/>
          <w:color w:val="000000" w:themeColor="text1"/>
        </w:rPr>
      </w:pPr>
    </w:p>
    <w:p w:rsidR="00DB6592" w:rsidRDefault="00FD01D4">
      <w:pPr>
        <w:pStyle w:val="001"/>
        <w:spacing w:before="0" w:line="500" w:lineRule="exact"/>
        <w:ind w:firstLine="420"/>
        <w:rPr>
          <w:rFonts w:ascii="Times New Roman" w:eastAsia="宋体" w:hAnsi="Times New Roman" w:cs="Times New Roman"/>
          <w:b/>
          <w:bCs/>
          <w:color w:val="000000" w:themeColor="text1"/>
          <w:szCs w:val="24"/>
        </w:rPr>
      </w:pPr>
      <w:r>
        <w:rPr>
          <w:rFonts w:ascii="Times New Roman" w:eastAsia="宋体" w:hAnsi="Times New Roman" w:cs="Times New Roman"/>
          <w:bCs/>
          <w:color w:val="000000" w:themeColor="text1"/>
          <w:szCs w:val="24"/>
        </w:rPr>
        <w:t>σ</w:t>
      </w:r>
      <w:r>
        <w:rPr>
          <w:rFonts w:ascii="Times New Roman" w:eastAsia="宋体" w:hAnsi="Times New Roman" w:cs="Times New Roman"/>
          <w:bCs/>
          <w:color w:val="000000" w:themeColor="text1"/>
          <w:szCs w:val="24"/>
          <w:vertAlign w:val="subscript"/>
        </w:rPr>
        <w:t>WT</w:t>
      </w:r>
      <w:r>
        <w:rPr>
          <w:rFonts w:ascii="Times New Roman" w:eastAsia="宋体" w:hAnsi="Times New Roman" w:cs="Times New Roman"/>
          <w:bCs/>
          <w:color w:val="000000" w:themeColor="text1"/>
          <w:szCs w:val="24"/>
        </w:rPr>
        <w:t>为总有效垂直湍流，其他参数有下列各式给出：</w:t>
      </w:r>
    </w:p>
    <w:p w:rsidR="00DB6592" w:rsidRDefault="00FD01D4">
      <w:pPr>
        <w:spacing w:line="460" w:lineRule="exact"/>
        <w:ind w:firstLineChars="200" w:firstLine="480"/>
        <w:rPr>
          <w:rFonts w:ascii="Times New Roman" w:eastAsia="宋体" w:hAnsi="Times New Roman" w:cs="Times New Roman"/>
          <w:b/>
          <w:bCs/>
          <w:color w:val="000000" w:themeColor="text1"/>
        </w:rPr>
      </w:pPr>
      <w:r>
        <w:rPr>
          <w:rFonts w:ascii="Times New Roman" w:eastAsia="宋体" w:hAnsi="Times New Roman" w:cs="Times New Roman"/>
          <w:noProof/>
          <w:color w:val="000000" w:themeColor="text1"/>
        </w:rPr>
        <w:drawing>
          <wp:anchor distT="0" distB="0" distL="114300" distR="114300" simplePos="0" relativeHeight="251677696" behindDoc="0" locked="0" layoutInCell="1" allowOverlap="0">
            <wp:simplePos x="0" y="0"/>
            <wp:positionH relativeFrom="column">
              <wp:posOffset>1600200</wp:posOffset>
            </wp:positionH>
            <wp:positionV relativeFrom="paragraph">
              <wp:posOffset>19050</wp:posOffset>
            </wp:positionV>
            <wp:extent cx="2514600" cy="833120"/>
            <wp:effectExtent l="0" t="0" r="0" b="5080"/>
            <wp:wrapNone/>
            <wp:docPr id="470" name="图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514600" cy="833120"/>
                    </a:xfrm>
                    <a:prstGeom prst="rect">
                      <a:avLst/>
                    </a:prstGeom>
                    <a:noFill/>
                    <a:ln>
                      <a:noFill/>
                    </a:ln>
                  </pic:spPr>
                </pic:pic>
              </a:graphicData>
            </a:graphic>
          </wp:anchor>
        </w:drawing>
      </w:r>
    </w:p>
    <w:p w:rsidR="00DB6592" w:rsidRDefault="00DB6592">
      <w:pPr>
        <w:spacing w:line="460" w:lineRule="exact"/>
        <w:ind w:firstLineChars="200" w:firstLine="482"/>
        <w:rPr>
          <w:rFonts w:ascii="Times New Roman" w:eastAsia="宋体" w:hAnsi="Times New Roman" w:cs="Times New Roman"/>
          <w:b/>
          <w:bCs/>
          <w:color w:val="000000" w:themeColor="text1"/>
        </w:rPr>
      </w:pPr>
    </w:p>
    <w:p w:rsidR="00DB6592" w:rsidRDefault="00DB6592">
      <w:pPr>
        <w:spacing w:line="460" w:lineRule="exact"/>
        <w:ind w:firstLineChars="200" w:firstLine="482"/>
        <w:rPr>
          <w:rFonts w:ascii="Times New Roman" w:eastAsia="宋体" w:hAnsi="Times New Roman" w:cs="Times New Roman"/>
          <w:b/>
          <w:bCs/>
          <w:color w:val="000000" w:themeColor="text1"/>
        </w:rPr>
      </w:pPr>
    </w:p>
    <w:p w:rsidR="00DB6592" w:rsidRDefault="00FD01D4">
      <w:pPr>
        <w:pStyle w:val="001"/>
        <w:spacing w:before="0" w:line="500" w:lineRule="exact"/>
        <w:ind w:firstLine="420"/>
        <w:rPr>
          <w:rFonts w:ascii="Times New Roman" w:eastAsia="宋体" w:hAnsi="Times New Roman" w:cs="Times New Roman"/>
          <w:b/>
          <w:bCs/>
          <w:color w:val="000000" w:themeColor="text1"/>
        </w:rPr>
      </w:pPr>
      <w:r>
        <w:rPr>
          <w:rFonts w:ascii="Times New Roman" w:eastAsia="宋体" w:hAnsi="Times New Roman" w:cs="Times New Roman"/>
          <w:bCs/>
          <w:color w:val="000000" w:themeColor="text1"/>
          <w:szCs w:val="24"/>
        </w:rPr>
        <w:t>式中：</w:t>
      </w:r>
      <w:r>
        <w:rPr>
          <w:rFonts w:ascii="Times New Roman" w:eastAsia="宋体" w:hAnsi="Times New Roman" w:cs="Times New Roman"/>
          <w:noProof/>
          <w:color w:val="000000" w:themeColor="text1"/>
        </w:rPr>
        <w:drawing>
          <wp:anchor distT="0" distB="0" distL="114300" distR="114300" simplePos="0" relativeHeight="251678720" behindDoc="0" locked="0" layoutInCell="1" allowOverlap="0">
            <wp:simplePos x="0" y="0"/>
            <wp:positionH relativeFrom="column">
              <wp:posOffset>1485900</wp:posOffset>
            </wp:positionH>
            <wp:positionV relativeFrom="paragraph">
              <wp:posOffset>46355</wp:posOffset>
            </wp:positionV>
            <wp:extent cx="2057400" cy="1050925"/>
            <wp:effectExtent l="0" t="0" r="0" b="0"/>
            <wp:wrapNone/>
            <wp:docPr id="469" name="图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4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057400" cy="1050925"/>
                    </a:xfrm>
                    <a:prstGeom prst="rect">
                      <a:avLst/>
                    </a:prstGeom>
                    <a:noFill/>
                    <a:ln>
                      <a:noFill/>
                    </a:ln>
                  </pic:spPr>
                </pic:pic>
              </a:graphicData>
            </a:graphic>
          </wp:anchor>
        </w:drawing>
      </w:r>
    </w:p>
    <w:p w:rsidR="00DB6592" w:rsidRDefault="00DB6592">
      <w:pPr>
        <w:spacing w:line="460" w:lineRule="exact"/>
        <w:ind w:firstLineChars="200" w:firstLine="482"/>
        <w:rPr>
          <w:rFonts w:ascii="Times New Roman" w:eastAsia="宋体" w:hAnsi="Times New Roman" w:cs="Times New Roman"/>
          <w:b/>
          <w:bCs/>
          <w:color w:val="000000" w:themeColor="text1"/>
        </w:rPr>
      </w:pPr>
    </w:p>
    <w:p w:rsidR="00DB6592" w:rsidRDefault="00DB6592">
      <w:pPr>
        <w:spacing w:line="460" w:lineRule="exact"/>
        <w:ind w:firstLineChars="200" w:firstLine="482"/>
        <w:rPr>
          <w:rFonts w:ascii="Times New Roman" w:eastAsia="宋体" w:hAnsi="Times New Roman" w:cs="Times New Roman"/>
          <w:b/>
          <w:bCs/>
          <w:color w:val="000000" w:themeColor="text1"/>
        </w:rPr>
      </w:pPr>
    </w:p>
    <w:p w:rsidR="00DB6592" w:rsidRDefault="00DB6592">
      <w:pPr>
        <w:spacing w:line="460" w:lineRule="exact"/>
        <w:ind w:firstLineChars="200" w:firstLine="482"/>
        <w:rPr>
          <w:rFonts w:ascii="Times New Roman" w:eastAsia="宋体" w:hAnsi="Times New Roman" w:cs="Times New Roman"/>
          <w:b/>
          <w:bCs/>
          <w:color w:val="000000" w:themeColor="text1"/>
        </w:rPr>
      </w:pPr>
    </w:p>
    <w:p w:rsidR="00DB6592" w:rsidRDefault="00FD01D4">
      <w:pPr>
        <w:pStyle w:val="001"/>
        <w:spacing w:before="0" w:line="500" w:lineRule="exact"/>
        <w:ind w:firstLine="420"/>
        <w:rPr>
          <w:rFonts w:ascii="Times New Roman" w:eastAsia="宋体" w:hAnsi="Times New Roman" w:cs="Times New Roman"/>
          <w:bCs/>
          <w:color w:val="000000" w:themeColor="text1"/>
          <w:szCs w:val="24"/>
        </w:rPr>
      </w:pPr>
      <w:r>
        <w:rPr>
          <w:rFonts w:ascii="Times New Roman" w:eastAsia="宋体" w:hAnsi="Times New Roman" w:cs="Times New Roman"/>
          <w:bCs/>
          <w:color w:val="000000" w:themeColor="text1"/>
          <w:szCs w:val="24"/>
        </w:rPr>
        <w:t>S</w:t>
      </w:r>
      <w:r>
        <w:rPr>
          <w:rFonts w:ascii="Times New Roman" w:eastAsia="宋体" w:hAnsi="Times New Roman" w:cs="Times New Roman"/>
          <w:bCs/>
          <w:color w:val="000000" w:themeColor="text1"/>
          <w:szCs w:val="24"/>
        </w:rPr>
        <w:t>为偏斜因子，</w:t>
      </w:r>
      <w:r>
        <w:rPr>
          <w:rFonts w:ascii="Times New Roman" w:eastAsia="宋体" w:hAnsi="Times New Roman" w:cs="Times New Roman"/>
          <w:bCs/>
          <w:color w:val="000000" w:themeColor="text1"/>
          <w:szCs w:val="24"/>
        </w:rPr>
        <w:t>R</w:t>
      </w:r>
      <w:r>
        <w:rPr>
          <w:rFonts w:ascii="Times New Roman" w:eastAsia="宋体" w:hAnsi="Times New Roman" w:cs="Times New Roman"/>
          <w:bCs/>
          <w:color w:val="000000" w:themeColor="text1"/>
          <w:szCs w:val="24"/>
        </w:rPr>
        <w:t>假定等于常值</w:t>
      </w:r>
      <w:r>
        <w:rPr>
          <w:rFonts w:ascii="Times New Roman" w:eastAsia="宋体" w:hAnsi="Times New Roman" w:cs="Times New Roman"/>
          <w:bCs/>
          <w:color w:val="000000" w:themeColor="text1"/>
          <w:szCs w:val="24"/>
        </w:rPr>
        <w:t>2</w:t>
      </w:r>
      <w:r>
        <w:rPr>
          <w:rFonts w:ascii="Times New Roman" w:eastAsia="宋体" w:hAnsi="Times New Roman" w:cs="Times New Roman"/>
          <w:bCs/>
          <w:color w:val="000000" w:themeColor="text1"/>
          <w:szCs w:val="24"/>
        </w:rPr>
        <w:t>。</w:t>
      </w:r>
    </w:p>
    <w:p w:rsidR="00DB6592" w:rsidRDefault="00FD01D4">
      <w:pPr>
        <w:pStyle w:val="001"/>
        <w:spacing w:before="0" w:line="500" w:lineRule="exact"/>
        <w:ind w:firstLine="420"/>
        <w:rPr>
          <w:rFonts w:ascii="Times New Roman" w:eastAsia="宋体" w:hAnsi="Times New Roman" w:cs="Times New Roman"/>
          <w:color w:val="000000" w:themeColor="text1"/>
          <w:szCs w:val="24"/>
        </w:rPr>
      </w:pPr>
      <w:r>
        <w:rPr>
          <w:rFonts w:ascii="宋体" w:eastAsia="宋体" w:hAnsi="宋体" w:cs="宋体" w:hint="eastAsia"/>
          <w:color w:val="000000" w:themeColor="text1"/>
          <w:szCs w:val="24"/>
        </w:rPr>
        <w:lastRenderedPageBreak/>
        <w:t>②</w:t>
      </w:r>
      <w:r>
        <w:rPr>
          <w:rFonts w:ascii="Times New Roman" w:eastAsia="宋体" w:hAnsi="Times New Roman" w:cs="Times New Roman"/>
          <w:color w:val="000000" w:themeColor="text1"/>
          <w:szCs w:val="24"/>
        </w:rPr>
        <w:t>间接源浓度计算公式</w:t>
      </w:r>
    </w:p>
    <w:p w:rsidR="00DB6592" w:rsidRDefault="00FD01D4">
      <w:pPr>
        <w:spacing w:line="460" w:lineRule="exact"/>
        <w:ind w:firstLineChars="200" w:firstLine="480"/>
        <w:rPr>
          <w:rFonts w:ascii="Times New Roman" w:eastAsia="宋体" w:hAnsi="Times New Roman" w:cs="Times New Roman"/>
          <w:b/>
          <w:bCs/>
          <w:color w:val="000000" w:themeColor="text1"/>
        </w:rPr>
      </w:pPr>
      <w:r>
        <w:rPr>
          <w:rFonts w:ascii="Times New Roman" w:eastAsia="宋体" w:hAnsi="Times New Roman" w:cs="Times New Roman"/>
          <w:noProof/>
          <w:color w:val="000000" w:themeColor="text1"/>
        </w:rPr>
        <w:drawing>
          <wp:anchor distT="0" distB="0" distL="114300" distR="114300" simplePos="0" relativeHeight="251679744" behindDoc="0" locked="0" layoutInCell="1" allowOverlap="0">
            <wp:simplePos x="0" y="0"/>
            <wp:positionH relativeFrom="column">
              <wp:posOffset>228600</wp:posOffset>
            </wp:positionH>
            <wp:positionV relativeFrom="paragraph">
              <wp:posOffset>101600</wp:posOffset>
            </wp:positionV>
            <wp:extent cx="3886200" cy="495300"/>
            <wp:effectExtent l="0" t="0" r="0" b="0"/>
            <wp:wrapNone/>
            <wp:docPr id="468" name="图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886200" cy="495300"/>
                    </a:xfrm>
                    <a:prstGeom prst="rect">
                      <a:avLst/>
                    </a:prstGeom>
                    <a:noFill/>
                    <a:ln>
                      <a:noFill/>
                    </a:ln>
                  </pic:spPr>
                </pic:pic>
              </a:graphicData>
            </a:graphic>
          </wp:anchor>
        </w:drawing>
      </w:r>
    </w:p>
    <w:p w:rsidR="00DB6592" w:rsidRDefault="00DB6592">
      <w:pPr>
        <w:spacing w:line="460" w:lineRule="exact"/>
        <w:ind w:firstLineChars="200" w:firstLine="482"/>
        <w:rPr>
          <w:rFonts w:ascii="Times New Roman" w:eastAsia="宋体" w:hAnsi="Times New Roman" w:cs="Times New Roman"/>
          <w:b/>
          <w:bCs/>
          <w:color w:val="000000" w:themeColor="text1"/>
        </w:rPr>
      </w:pPr>
    </w:p>
    <w:p w:rsidR="00DB6592" w:rsidRDefault="00FD01D4">
      <w:pPr>
        <w:pStyle w:val="001"/>
        <w:spacing w:before="0" w:line="500" w:lineRule="exact"/>
        <w:ind w:firstLine="420"/>
        <w:rPr>
          <w:rFonts w:ascii="Times New Roman" w:eastAsia="宋体" w:hAnsi="Times New Roman" w:cs="Times New Roman"/>
          <w:color w:val="000000" w:themeColor="text1"/>
          <w:szCs w:val="24"/>
        </w:rPr>
      </w:pPr>
      <w:r>
        <w:rPr>
          <w:rFonts w:ascii="宋体" w:eastAsia="宋体" w:hAnsi="宋体" w:cs="宋体" w:hint="eastAsia"/>
          <w:color w:val="000000" w:themeColor="text1"/>
          <w:szCs w:val="24"/>
        </w:rPr>
        <w:t>③</w:t>
      </w:r>
      <w:r>
        <w:rPr>
          <w:rFonts w:ascii="Times New Roman" w:eastAsia="宋体" w:hAnsi="Times New Roman" w:cs="Times New Roman"/>
          <w:color w:val="000000" w:themeColor="text1"/>
          <w:szCs w:val="24"/>
        </w:rPr>
        <w:t>穿透源浓度计算公式</w:t>
      </w:r>
    </w:p>
    <w:p w:rsidR="00DB6592" w:rsidRDefault="00FD01D4">
      <w:pPr>
        <w:spacing w:line="460" w:lineRule="exact"/>
        <w:ind w:firstLineChars="200" w:firstLine="480"/>
        <w:rPr>
          <w:rFonts w:ascii="Times New Roman" w:eastAsia="宋体" w:hAnsi="Times New Roman" w:cs="Times New Roman"/>
          <w:b/>
          <w:bCs/>
          <w:color w:val="000000" w:themeColor="text1"/>
        </w:rPr>
      </w:pPr>
      <w:r>
        <w:rPr>
          <w:rFonts w:ascii="Times New Roman" w:eastAsia="宋体" w:hAnsi="Times New Roman" w:cs="Times New Roman"/>
          <w:noProof/>
          <w:color w:val="000000" w:themeColor="text1"/>
        </w:rPr>
        <w:drawing>
          <wp:anchor distT="0" distB="0" distL="114300" distR="114300" simplePos="0" relativeHeight="251680768" behindDoc="0" locked="0" layoutInCell="1" allowOverlap="1">
            <wp:simplePos x="0" y="0"/>
            <wp:positionH relativeFrom="column">
              <wp:posOffset>285750</wp:posOffset>
            </wp:positionH>
            <wp:positionV relativeFrom="paragraph">
              <wp:posOffset>121920</wp:posOffset>
            </wp:positionV>
            <wp:extent cx="3943350" cy="441960"/>
            <wp:effectExtent l="0" t="0" r="0" b="0"/>
            <wp:wrapNone/>
            <wp:docPr id="467" name="图片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4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943350" cy="441960"/>
                    </a:xfrm>
                    <a:prstGeom prst="rect">
                      <a:avLst/>
                    </a:prstGeom>
                    <a:noFill/>
                    <a:ln>
                      <a:noFill/>
                    </a:ln>
                  </pic:spPr>
                </pic:pic>
              </a:graphicData>
            </a:graphic>
          </wp:anchor>
        </w:drawing>
      </w:r>
    </w:p>
    <w:p w:rsidR="00DB6592" w:rsidRDefault="00DB6592">
      <w:pPr>
        <w:spacing w:line="460" w:lineRule="exact"/>
        <w:ind w:firstLineChars="200" w:firstLine="482"/>
        <w:rPr>
          <w:rFonts w:ascii="Times New Roman" w:eastAsia="宋体" w:hAnsi="Times New Roman" w:cs="Times New Roman"/>
          <w:b/>
          <w:bCs/>
          <w:color w:val="000000" w:themeColor="text1"/>
        </w:rPr>
      </w:pPr>
    </w:p>
    <w:p w:rsidR="00DB6592" w:rsidRDefault="00FD01D4">
      <w:pPr>
        <w:pStyle w:val="001"/>
        <w:spacing w:before="0" w:line="500" w:lineRule="exact"/>
        <w:ind w:firstLine="42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稳定边界层中浓度预测</w:t>
      </w:r>
    </w:p>
    <w:p w:rsidR="00DB6592" w:rsidRDefault="00FD01D4">
      <w:pPr>
        <w:spacing w:line="460" w:lineRule="exact"/>
        <w:ind w:firstLineChars="200" w:firstLine="480"/>
        <w:rPr>
          <w:rFonts w:ascii="Times New Roman" w:eastAsia="宋体" w:hAnsi="Times New Roman" w:cs="Times New Roman"/>
          <w:b/>
          <w:i/>
          <w:color w:val="000000" w:themeColor="text1"/>
        </w:rPr>
      </w:pPr>
      <w:r>
        <w:rPr>
          <w:rFonts w:ascii="Times New Roman" w:eastAsia="宋体" w:hAnsi="Times New Roman" w:cs="Times New Roman"/>
          <w:noProof/>
          <w:color w:val="000000" w:themeColor="text1"/>
        </w:rPr>
        <w:drawing>
          <wp:anchor distT="0" distB="0" distL="114300" distR="114300" simplePos="0" relativeHeight="251681792" behindDoc="0" locked="0" layoutInCell="1" allowOverlap="1">
            <wp:simplePos x="0" y="0"/>
            <wp:positionH relativeFrom="column">
              <wp:posOffset>306070</wp:posOffset>
            </wp:positionH>
            <wp:positionV relativeFrom="paragraph">
              <wp:posOffset>43180</wp:posOffset>
            </wp:positionV>
            <wp:extent cx="4380230" cy="521970"/>
            <wp:effectExtent l="0" t="0" r="1270" b="0"/>
            <wp:wrapNone/>
            <wp:docPr id="466" name="图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4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380230" cy="521970"/>
                    </a:xfrm>
                    <a:prstGeom prst="rect">
                      <a:avLst/>
                    </a:prstGeom>
                    <a:noFill/>
                    <a:ln>
                      <a:noFill/>
                    </a:ln>
                  </pic:spPr>
                </pic:pic>
              </a:graphicData>
            </a:graphic>
          </wp:anchor>
        </w:drawing>
      </w:r>
    </w:p>
    <w:p w:rsidR="00DB6592" w:rsidRDefault="00FD01D4">
      <w:pPr>
        <w:numPr>
          <w:ilvl w:val="0"/>
          <w:numId w:val="20"/>
        </w:numPr>
        <w:autoSpaceDE w:val="0"/>
        <w:autoSpaceDN w:val="0"/>
        <w:adjustRightInd w:val="0"/>
        <w:snapToGrid w:val="0"/>
        <w:spacing w:line="360" w:lineRule="auto"/>
        <w:ind w:firstLineChars="200" w:firstLine="482"/>
        <w:jc w:val="left"/>
        <w:rPr>
          <w:rFonts w:ascii="Times New Roman" w:eastAsia="宋体" w:hAnsi="Times New Roman" w:cs="Times New Roman"/>
          <w:b/>
          <w:bCs/>
          <w:color w:val="000000" w:themeColor="text1"/>
          <w:szCs w:val="24"/>
        </w:rPr>
      </w:pPr>
      <w:r>
        <w:rPr>
          <w:rFonts w:ascii="Times New Roman" w:eastAsia="宋体" w:hAnsi="Times New Roman" w:cs="Times New Roman"/>
          <w:b/>
          <w:bCs/>
          <w:color w:val="000000" w:themeColor="text1"/>
          <w:szCs w:val="24"/>
        </w:rPr>
        <w:t>预测方案</w:t>
      </w:r>
    </w:p>
    <w:p w:rsidR="00DB6592" w:rsidRDefault="00FD01D4">
      <w:pPr>
        <w:widowControl/>
        <w:autoSpaceDE w:val="0"/>
        <w:autoSpaceDN w:val="0"/>
        <w:adjustRightInd w:val="0"/>
        <w:snapToGrid w:val="0"/>
        <w:spacing w:line="360" w:lineRule="auto"/>
        <w:outlineLvl w:val="3"/>
        <w:rPr>
          <w:rFonts w:ascii="Times New Roman" w:eastAsia="宋体" w:hAnsi="Times New Roman" w:cs="Times New Roman"/>
          <w:b/>
          <w:bCs/>
          <w:color w:val="000000" w:themeColor="text1"/>
          <w:szCs w:val="24"/>
        </w:rPr>
      </w:pPr>
      <w:r>
        <w:rPr>
          <w:rFonts w:ascii="Times New Roman" w:eastAsia="宋体" w:hAnsi="Times New Roman" w:cs="Times New Roman"/>
          <w:b/>
          <w:bCs/>
          <w:color w:val="000000" w:themeColor="text1"/>
          <w:szCs w:val="24"/>
        </w:rPr>
        <w:t>8.1.2.2</w:t>
      </w:r>
      <w:r>
        <w:rPr>
          <w:rFonts w:ascii="Times New Roman" w:eastAsia="宋体" w:hAnsi="Times New Roman" w:cs="Times New Roman"/>
          <w:b/>
          <w:bCs/>
          <w:color w:val="000000" w:themeColor="text1"/>
          <w:szCs w:val="24"/>
        </w:rPr>
        <w:t>预测方案</w:t>
      </w:r>
    </w:p>
    <w:p w:rsidR="00DB6592" w:rsidRDefault="00FD01D4">
      <w:pPr>
        <w:snapToGrid w:val="0"/>
        <w:spacing w:line="360" w:lineRule="auto"/>
        <w:ind w:firstLineChars="200"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1</w:t>
      </w:r>
      <w:r>
        <w:rPr>
          <w:rFonts w:ascii="Times New Roman" w:eastAsia="宋体" w:hAnsi="Times New Roman" w:cs="Times New Roman"/>
          <w:color w:val="000000" w:themeColor="text1"/>
          <w:szCs w:val="24"/>
        </w:rPr>
        <w:t>）预测工况及预测因子</w:t>
      </w:r>
    </w:p>
    <w:p w:rsidR="00DB6592" w:rsidRDefault="00FD01D4">
      <w:pPr>
        <w:snapToGrid w:val="0"/>
        <w:spacing w:line="360" w:lineRule="auto"/>
        <w:ind w:firstLineChars="200" w:firstLine="480"/>
        <w:rPr>
          <w:rFonts w:ascii="Times New Roman" w:eastAsia="宋体" w:hAnsi="Times New Roman" w:cs="Times New Roman"/>
          <w:iCs/>
          <w:color w:val="000000" w:themeColor="text1"/>
          <w:szCs w:val="24"/>
        </w:rPr>
      </w:pPr>
      <w:r>
        <w:rPr>
          <w:rFonts w:ascii="Times New Roman" w:eastAsia="宋体" w:hAnsi="Times New Roman" w:cs="Times New Roman"/>
          <w:iCs/>
          <w:color w:val="000000" w:themeColor="text1"/>
          <w:szCs w:val="24"/>
        </w:rPr>
        <w:t>本项目排污状态包括正常排放和非正常排放两种状态：</w:t>
      </w:r>
    </w:p>
    <w:p w:rsidR="00DB6592" w:rsidRDefault="00FD01D4">
      <w:pPr>
        <w:snapToGrid w:val="0"/>
        <w:spacing w:line="360" w:lineRule="auto"/>
        <w:ind w:firstLineChars="200" w:firstLine="480"/>
        <w:rPr>
          <w:rFonts w:ascii="Times New Roman" w:eastAsia="宋体" w:hAnsi="Times New Roman" w:cs="Times New Roman"/>
          <w:iCs/>
          <w:color w:val="000000" w:themeColor="text1"/>
          <w:szCs w:val="24"/>
        </w:rPr>
      </w:pPr>
      <w:r>
        <w:rPr>
          <w:rFonts w:ascii="Times New Roman" w:eastAsia="宋体" w:hAnsi="Times New Roman" w:cs="Times New Roman"/>
          <w:iCs/>
          <w:color w:val="000000" w:themeColor="text1"/>
          <w:szCs w:val="24"/>
        </w:rPr>
        <w:t>对正常排放状态进行预测，包括有组织和无组织排放废气污染物。有组织预测因子：</w:t>
      </w:r>
      <w:r>
        <w:rPr>
          <w:rFonts w:ascii="Times New Roman" w:eastAsia="宋体" w:hAnsi="Times New Roman" w:cs="Times New Roman" w:hint="eastAsia"/>
          <w:iCs/>
          <w:color w:val="000000" w:themeColor="text1"/>
          <w:szCs w:val="24"/>
        </w:rPr>
        <w:t>氨</w:t>
      </w:r>
      <w:r>
        <w:rPr>
          <w:rFonts w:ascii="Times New Roman" w:eastAsia="宋体" w:hAnsi="Times New Roman" w:cs="Times New Roman"/>
          <w:iCs/>
          <w:color w:val="000000" w:themeColor="text1"/>
          <w:szCs w:val="24"/>
        </w:rPr>
        <w:t>。无组织预测因子：</w:t>
      </w:r>
      <w:r>
        <w:rPr>
          <w:rFonts w:ascii="Times New Roman" w:eastAsia="宋体" w:hAnsi="Times New Roman" w:cs="Times New Roman" w:hint="eastAsia"/>
          <w:iCs/>
          <w:color w:val="000000" w:themeColor="text1"/>
          <w:szCs w:val="24"/>
        </w:rPr>
        <w:t>氨</w:t>
      </w:r>
      <w:r>
        <w:rPr>
          <w:rFonts w:ascii="Times New Roman" w:eastAsia="宋体" w:hAnsi="Times New Roman" w:cs="Times New Roman"/>
          <w:iCs/>
          <w:color w:val="000000" w:themeColor="text1"/>
          <w:szCs w:val="24"/>
        </w:rPr>
        <w:t>。</w:t>
      </w:r>
    </w:p>
    <w:p w:rsidR="00DB6592" w:rsidRDefault="00FD01D4">
      <w:pPr>
        <w:snapToGrid w:val="0"/>
        <w:spacing w:line="360" w:lineRule="auto"/>
        <w:ind w:firstLineChars="200" w:firstLine="480"/>
        <w:rPr>
          <w:rFonts w:ascii="Times New Roman" w:eastAsia="宋体" w:hAnsi="Times New Roman" w:cs="Times New Roman"/>
          <w:iCs/>
          <w:color w:val="000000" w:themeColor="text1"/>
          <w:szCs w:val="24"/>
        </w:rPr>
      </w:pPr>
      <w:r>
        <w:rPr>
          <w:rFonts w:ascii="Times New Roman" w:eastAsia="宋体" w:hAnsi="Times New Roman" w:cs="Times New Roman"/>
          <w:iCs/>
          <w:color w:val="000000" w:themeColor="text1"/>
          <w:szCs w:val="24"/>
        </w:rPr>
        <w:t>非正常排放条件下预测因子：</w:t>
      </w:r>
      <w:r>
        <w:rPr>
          <w:rFonts w:ascii="Times New Roman" w:eastAsia="宋体" w:hAnsi="Times New Roman" w:cs="Times New Roman" w:hint="eastAsia"/>
          <w:iCs/>
          <w:color w:val="000000" w:themeColor="text1"/>
          <w:szCs w:val="24"/>
        </w:rPr>
        <w:t>氨</w:t>
      </w:r>
      <w:r>
        <w:rPr>
          <w:rFonts w:ascii="Times New Roman" w:eastAsia="宋体" w:hAnsi="Times New Roman" w:cs="Times New Roman"/>
          <w:iCs/>
          <w:color w:val="000000" w:themeColor="text1"/>
          <w:szCs w:val="24"/>
        </w:rPr>
        <w:t>。</w:t>
      </w:r>
    </w:p>
    <w:p w:rsidR="00DB6592" w:rsidRDefault="00FD01D4">
      <w:pPr>
        <w:snapToGrid w:val="0"/>
        <w:spacing w:line="360" w:lineRule="auto"/>
        <w:ind w:firstLineChars="200" w:firstLine="480"/>
        <w:rPr>
          <w:rFonts w:ascii="Times New Roman" w:eastAsia="宋体" w:hAnsi="Times New Roman" w:cs="Times New Roman"/>
          <w:iCs/>
          <w:color w:val="000000" w:themeColor="text1"/>
          <w:szCs w:val="24"/>
        </w:rPr>
      </w:pPr>
      <w:r>
        <w:rPr>
          <w:rFonts w:ascii="Times New Roman" w:eastAsia="宋体" w:hAnsi="Times New Roman" w:cs="Times New Roman"/>
          <w:iCs/>
          <w:color w:val="000000" w:themeColor="text1"/>
          <w:szCs w:val="24"/>
        </w:rPr>
        <w:t>（</w:t>
      </w:r>
      <w:r>
        <w:rPr>
          <w:rFonts w:ascii="Times New Roman" w:eastAsia="宋体" w:hAnsi="Times New Roman" w:cs="Times New Roman"/>
          <w:iCs/>
          <w:color w:val="000000" w:themeColor="text1"/>
          <w:szCs w:val="24"/>
        </w:rPr>
        <w:t>2</w:t>
      </w:r>
      <w:r>
        <w:rPr>
          <w:rFonts w:ascii="Times New Roman" w:eastAsia="宋体" w:hAnsi="Times New Roman" w:cs="Times New Roman"/>
          <w:iCs/>
          <w:color w:val="000000" w:themeColor="text1"/>
          <w:szCs w:val="24"/>
        </w:rPr>
        <w:t>）预测范围</w:t>
      </w:r>
    </w:p>
    <w:p w:rsidR="00DB6592" w:rsidRDefault="00FD01D4">
      <w:pPr>
        <w:snapToGrid w:val="0"/>
        <w:spacing w:line="360" w:lineRule="auto"/>
        <w:ind w:firstLineChars="200" w:firstLine="480"/>
        <w:rPr>
          <w:rFonts w:ascii="Times New Roman" w:eastAsia="宋体" w:hAnsi="Times New Roman" w:cs="Times New Roman"/>
          <w:iCs/>
          <w:color w:val="000000" w:themeColor="text1"/>
          <w:szCs w:val="24"/>
        </w:rPr>
      </w:pPr>
      <w:r>
        <w:rPr>
          <w:rFonts w:ascii="Times New Roman" w:eastAsia="宋体" w:hAnsi="Times New Roman" w:cs="Times New Roman"/>
          <w:iCs/>
          <w:color w:val="000000" w:themeColor="text1"/>
          <w:szCs w:val="24"/>
        </w:rPr>
        <w:t>以</w:t>
      </w:r>
      <w:r>
        <w:rPr>
          <w:rFonts w:ascii="Times New Roman" w:eastAsia="宋体" w:hAnsi="Times New Roman" w:cs="Times New Roman" w:hint="eastAsia"/>
          <w:iCs/>
          <w:color w:val="000000" w:themeColor="text1"/>
          <w:szCs w:val="24"/>
        </w:rPr>
        <w:t>氨储罐</w:t>
      </w:r>
      <w:r>
        <w:rPr>
          <w:rFonts w:ascii="Times New Roman" w:eastAsia="宋体" w:hAnsi="Times New Roman" w:cs="Times New Roman"/>
          <w:iCs/>
          <w:color w:val="000000" w:themeColor="text1"/>
          <w:szCs w:val="24"/>
        </w:rPr>
        <w:t>（主要污染物排放口）作为坐标系原点（</w:t>
      </w:r>
      <w:r>
        <w:rPr>
          <w:rFonts w:ascii="Times New Roman" w:eastAsia="宋体" w:hAnsi="Times New Roman" w:cs="Times New Roman"/>
          <w:iCs/>
          <w:color w:val="000000" w:themeColor="text1"/>
          <w:szCs w:val="24"/>
        </w:rPr>
        <w:t>0,0</w:t>
      </w:r>
      <w:r>
        <w:rPr>
          <w:rFonts w:ascii="Times New Roman" w:eastAsia="宋体" w:hAnsi="Times New Roman" w:cs="Times New Roman"/>
          <w:iCs/>
          <w:color w:val="000000" w:themeColor="text1"/>
          <w:szCs w:val="24"/>
        </w:rPr>
        <w:t>），东西向为</w:t>
      </w:r>
      <w:r>
        <w:rPr>
          <w:rFonts w:ascii="Times New Roman" w:eastAsia="宋体" w:hAnsi="Times New Roman" w:cs="Times New Roman"/>
          <w:iCs/>
          <w:color w:val="000000" w:themeColor="text1"/>
          <w:szCs w:val="24"/>
        </w:rPr>
        <w:t>X</w:t>
      </w:r>
      <w:r>
        <w:rPr>
          <w:rFonts w:ascii="Times New Roman" w:eastAsia="宋体" w:hAnsi="Times New Roman" w:cs="Times New Roman"/>
          <w:iCs/>
          <w:color w:val="000000" w:themeColor="text1"/>
          <w:szCs w:val="24"/>
        </w:rPr>
        <w:t>轴，南北向为</w:t>
      </w:r>
      <w:r>
        <w:rPr>
          <w:rFonts w:ascii="Times New Roman" w:eastAsia="宋体" w:hAnsi="Times New Roman" w:cs="Times New Roman"/>
          <w:iCs/>
          <w:color w:val="000000" w:themeColor="text1"/>
          <w:szCs w:val="24"/>
        </w:rPr>
        <w:t>Y</w:t>
      </w:r>
      <w:r>
        <w:rPr>
          <w:rFonts w:ascii="Times New Roman" w:eastAsia="宋体" w:hAnsi="Times New Roman" w:cs="Times New Roman"/>
          <w:iCs/>
          <w:color w:val="000000" w:themeColor="text1"/>
          <w:szCs w:val="24"/>
        </w:rPr>
        <w:t>轴，长</w:t>
      </w:r>
      <w:r>
        <w:rPr>
          <w:rFonts w:ascii="Times New Roman" w:eastAsia="宋体" w:hAnsi="Times New Roman" w:cs="Times New Roman"/>
          <w:iCs/>
          <w:color w:val="000000" w:themeColor="text1"/>
          <w:szCs w:val="24"/>
        </w:rPr>
        <w:t>6km</w:t>
      </w:r>
      <w:r>
        <w:rPr>
          <w:rFonts w:ascii="Times New Roman" w:eastAsia="宋体" w:hAnsi="Times New Roman" w:cs="Times New Roman"/>
          <w:iCs/>
          <w:color w:val="000000" w:themeColor="text1"/>
          <w:szCs w:val="24"/>
        </w:rPr>
        <w:t>、宽</w:t>
      </w:r>
      <w:r>
        <w:rPr>
          <w:rFonts w:ascii="Times New Roman" w:eastAsia="宋体" w:hAnsi="Times New Roman" w:cs="Times New Roman"/>
          <w:iCs/>
          <w:color w:val="000000" w:themeColor="text1"/>
          <w:szCs w:val="24"/>
        </w:rPr>
        <w:t>6km</w:t>
      </w:r>
      <w:r>
        <w:rPr>
          <w:rFonts w:ascii="Times New Roman" w:eastAsia="宋体" w:hAnsi="Times New Roman" w:cs="Times New Roman"/>
          <w:iCs/>
          <w:color w:val="000000" w:themeColor="text1"/>
          <w:szCs w:val="24"/>
        </w:rPr>
        <w:t>的正方形区域。</w:t>
      </w:r>
    </w:p>
    <w:p w:rsidR="00DB6592" w:rsidRDefault="00FD01D4">
      <w:pPr>
        <w:snapToGrid w:val="0"/>
        <w:spacing w:line="360" w:lineRule="auto"/>
        <w:ind w:firstLineChars="200" w:firstLine="480"/>
        <w:rPr>
          <w:rFonts w:ascii="Times New Roman" w:eastAsia="宋体" w:hAnsi="Times New Roman" w:cs="Times New Roman"/>
          <w:iCs/>
          <w:color w:val="000000" w:themeColor="text1"/>
          <w:szCs w:val="24"/>
        </w:rPr>
      </w:pPr>
      <w:r>
        <w:rPr>
          <w:rFonts w:ascii="Times New Roman" w:eastAsia="宋体" w:hAnsi="Times New Roman" w:cs="Times New Roman"/>
          <w:iCs/>
          <w:color w:val="000000" w:themeColor="text1"/>
          <w:szCs w:val="24"/>
        </w:rPr>
        <w:t>（</w:t>
      </w:r>
      <w:r>
        <w:rPr>
          <w:rFonts w:ascii="Times New Roman" w:eastAsia="宋体" w:hAnsi="Times New Roman" w:cs="Times New Roman"/>
          <w:iCs/>
          <w:color w:val="000000" w:themeColor="text1"/>
          <w:szCs w:val="24"/>
        </w:rPr>
        <w:t>3</w:t>
      </w:r>
      <w:r>
        <w:rPr>
          <w:rFonts w:ascii="Times New Roman" w:eastAsia="宋体" w:hAnsi="Times New Roman" w:cs="Times New Roman"/>
          <w:iCs/>
          <w:color w:val="000000" w:themeColor="text1"/>
          <w:szCs w:val="24"/>
        </w:rPr>
        <w:t>）污染源分布及源项处理</w:t>
      </w:r>
    </w:p>
    <w:p w:rsidR="00DB6592" w:rsidRDefault="00FD01D4">
      <w:pPr>
        <w:snapToGrid w:val="0"/>
        <w:spacing w:line="360" w:lineRule="auto"/>
        <w:ind w:firstLineChars="200" w:firstLine="480"/>
        <w:rPr>
          <w:rFonts w:ascii="Times New Roman" w:eastAsia="宋体" w:hAnsi="Times New Roman" w:cs="Times New Roman"/>
          <w:iCs/>
          <w:color w:val="000000" w:themeColor="text1"/>
          <w:szCs w:val="24"/>
        </w:rPr>
      </w:pPr>
      <w:r>
        <w:rPr>
          <w:rFonts w:ascii="Times New Roman" w:eastAsia="宋体" w:hAnsi="Times New Roman" w:cs="Times New Roman"/>
          <w:iCs/>
          <w:color w:val="000000" w:themeColor="text1"/>
          <w:szCs w:val="24"/>
        </w:rPr>
        <w:t>根据总平面布置情况，根据排放源的分布位置定点，采用多源预测模式对各污染源对评价区域的影响计算。</w:t>
      </w:r>
    </w:p>
    <w:p w:rsidR="00DB6592" w:rsidRDefault="00FD01D4">
      <w:pPr>
        <w:snapToGrid w:val="0"/>
        <w:spacing w:line="360" w:lineRule="auto"/>
        <w:ind w:firstLineChars="200" w:firstLine="480"/>
        <w:rPr>
          <w:rFonts w:ascii="Times New Roman" w:eastAsia="宋体" w:hAnsi="Times New Roman" w:cs="Times New Roman"/>
          <w:iCs/>
          <w:color w:val="000000" w:themeColor="text1"/>
          <w:szCs w:val="24"/>
        </w:rPr>
      </w:pPr>
      <w:r>
        <w:rPr>
          <w:rFonts w:ascii="Times New Roman" w:eastAsia="宋体" w:hAnsi="Times New Roman" w:cs="Times New Roman"/>
          <w:iCs/>
          <w:color w:val="000000" w:themeColor="text1"/>
          <w:szCs w:val="24"/>
        </w:rPr>
        <w:t>（</w:t>
      </w:r>
      <w:r>
        <w:rPr>
          <w:rFonts w:ascii="Times New Roman" w:eastAsia="宋体" w:hAnsi="Times New Roman" w:cs="Times New Roman"/>
          <w:iCs/>
          <w:color w:val="000000" w:themeColor="text1"/>
          <w:szCs w:val="24"/>
        </w:rPr>
        <w:t>4</w:t>
      </w:r>
      <w:r>
        <w:rPr>
          <w:rFonts w:ascii="Times New Roman" w:eastAsia="宋体" w:hAnsi="Times New Roman" w:cs="Times New Roman"/>
          <w:iCs/>
          <w:color w:val="000000" w:themeColor="text1"/>
          <w:szCs w:val="24"/>
        </w:rPr>
        <w:t>）预测内容及方法</w:t>
      </w:r>
    </w:p>
    <w:p w:rsidR="00DB6592" w:rsidRDefault="00FD01D4">
      <w:pPr>
        <w:snapToGrid w:val="0"/>
        <w:spacing w:line="360" w:lineRule="auto"/>
        <w:ind w:firstLineChars="200" w:firstLine="480"/>
        <w:rPr>
          <w:rFonts w:ascii="Times New Roman" w:eastAsia="宋体" w:hAnsi="Times New Roman" w:cs="Times New Roman"/>
          <w:iCs/>
          <w:color w:val="000000" w:themeColor="text1"/>
          <w:szCs w:val="24"/>
        </w:rPr>
      </w:pPr>
      <w:r>
        <w:rPr>
          <w:rFonts w:ascii="宋体" w:eastAsia="宋体" w:hAnsi="宋体" w:cs="宋体" w:hint="eastAsia"/>
          <w:iCs/>
          <w:color w:val="000000" w:themeColor="text1"/>
          <w:szCs w:val="24"/>
        </w:rPr>
        <w:t>①</w:t>
      </w:r>
      <w:r>
        <w:rPr>
          <w:rFonts w:ascii="Times New Roman" w:eastAsia="宋体" w:hAnsi="Times New Roman" w:cs="Times New Roman"/>
          <w:iCs/>
          <w:color w:val="000000" w:themeColor="text1"/>
          <w:szCs w:val="24"/>
        </w:rPr>
        <w:t>正常排放条件下：</w:t>
      </w:r>
    </w:p>
    <w:p w:rsidR="00DB6592" w:rsidRDefault="00FD01D4">
      <w:pPr>
        <w:keepNext/>
        <w:keepLines/>
        <w:tabs>
          <w:tab w:val="left" w:pos="4860"/>
          <w:tab w:val="left" w:pos="5040"/>
        </w:tabs>
        <w:adjustRightInd w:val="0"/>
        <w:spacing w:line="360" w:lineRule="auto"/>
        <w:ind w:firstLineChars="200" w:firstLine="480"/>
        <w:rPr>
          <w:rFonts w:ascii="Times New Roman" w:eastAsia="宋体" w:hAnsi="Times New Roman" w:cs="Times New Roman"/>
          <w:iCs/>
          <w:color w:val="000000" w:themeColor="text1"/>
          <w:szCs w:val="24"/>
        </w:rPr>
      </w:pPr>
      <w:r>
        <w:rPr>
          <w:rFonts w:ascii="Times New Roman" w:eastAsia="宋体" w:hAnsi="Times New Roman" w:cs="Times New Roman"/>
          <w:iCs/>
          <w:color w:val="000000" w:themeColor="text1"/>
          <w:szCs w:val="24"/>
        </w:rPr>
        <w:lastRenderedPageBreak/>
        <w:t>小时浓度预测：</w:t>
      </w:r>
    </w:p>
    <w:p w:rsidR="00DB6592" w:rsidRDefault="00FD01D4">
      <w:pPr>
        <w:keepNext/>
        <w:keepLines/>
        <w:tabs>
          <w:tab w:val="left" w:pos="4860"/>
          <w:tab w:val="left" w:pos="5040"/>
        </w:tabs>
        <w:spacing w:line="360" w:lineRule="auto"/>
        <w:ind w:firstLineChars="200" w:firstLine="480"/>
        <w:rPr>
          <w:rFonts w:ascii="Times New Roman" w:eastAsia="宋体" w:hAnsi="Times New Roman" w:cs="Times New Roman"/>
          <w:iCs/>
          <w:color w:val="000000" w:themeColor="text1"/>
          <w:szCs w:val="24"/>
        </w:rPr>
      </w:pPr>
      <w:r>
        <w:rPr>
          <w:rFonts w:ascii="Times New Roman" w:eastAsia="宋体" w:hAnsi="Times New Roman" w:cs="Times New Roman"/>
          <w:iCs/>
          <w:color w:val="000000" w:themeColor="text1"/>
          <w:szCs w:val="24"/>
        </w:rPr>
        <w:t>采用</w:t>
      </w:r>
      <w:r>
        <w:rPr>
          <w:rFonts w:ascii="Times New Roman" w:eastAsia="宋体" w:hAnsi="Times New Roman" w:cs="Times New Roman" w:hint="eastAsia"/>
          <w:bCs/>
          <w:color w:val="000000" w:themeColor="text1"/>
          <w:szCs w:val="24"/>
        </w:rPr>
        <w:t>安宁</w:t>
      </w:r>
      <w:r>
        <w:rPr>
          <w:rFonts w:ascii="Times New Roman" w:eastAsia="宋体" w:hAnsi="Times New Roman" w:cs="Times New Roman"/>
          <w:bCs/>
          <w:color w:val="000000" w:themeColor="text1"/>
          <w:szCs w:val="24"/>
        </w:rPr>
        <w:t>市</w:t>
      </w:r>
      <w:r>
        <w:rPr>
          <w:rFonts w:ascii="Times New Roman" w:eastAsia="宋体" w:hAnsi="Times New Roman" w:cs="Times New Roman"/>
          <w:color w:val="000000" w:themeColor="text1"/>
          <w:szCs w:val="24"/>
        </w:rPr>
        <w:t>气象站</w:t>
      </w:r>
      <w:r>
        <w:rPr>
          <w:rFonts w:ascii="Times New Roman" w:eastAsia="宋体" w:hAnsi="Times New Roman" w:cs="Times New Roman"/>
          <w:iCs/>
          <w:color w:val="000000" w:themeColor="text1"/>
          <w:szCs w:val="24"/>
        </w:rPr>
        <w:t>2017</w:t>
      </w:r>
      <w:r>
        <w:rPr>
          <w:rFonts w:ascii="Times New Roman" w:eastAsia="宋体" w:hAnsi="Times New Roman" w:cs="Times New Roman"/>
          <w:iCs/>
          <w:color w:val="000000" w:themeColor="text1"/>
          <w:szCs w:val="24"/>
        </w:rPr>
        <w:t>年全年的每天</w:t>
      </w:r>
      <w:r>
        <w:rPr>
          <w:rFonts w:ascii="Times New Roman" w:eastAsia="宋体" w:hAnsi="Times New Roman" w:cs="Times New Roman"/>
          <w:iCs/>
          <w:color w:val="000000" w:themeColor="text1"/>
          <w:szCs w:val="24"/>
        </w:rPr>
        <w:t>24</w:t>
      </w:r>
      <w:r>
        <w:rPr>
          <w:rFonts w:ascii="Times New Roman" w:eastAsia="宋体" w:hAnsi="Times New Roman" w:cs="Times New Roman"/>
          <w:iCs/>
          <w:color w:val="000000" w:themeColor="text1"/>
          <w:szCs w:val="24"/>
        </w:rPr>
        <w:t>小时地面气象观测资料逐时段滑移取样，计算评价范围内各网格点和各关心点的逐时地面浓度值，然后选取最大浓度值的方法，给出各关心点的短时最大地面浓度贡献值及评价范围内的最大地面浓度贡献值。</w:t>
      </w:r>
    </w:p>
    <w:p w:rsidR="00DB6592" w:rsidRDefault="00FD01D4">
      <w:pPr>
        <w:keepNext/>
        <w:keepLines/>
        <w:tabs>
          <w:tab w:val="left" w:pos="4860"/>
          <w:tab w:val="left" w:pos="5040"/>
        </w:tabs>
        <w:spacing w:line="360" w:lineRule="auto"/>
        <w:ind w:firstLineChars="200" w:firstLine="480"/>
        <w:rPr>
          <w:rFonts w:ascii="Times New Roman" w:eastAsia="宋体" w:hAnsi="Times New Roman" w:cs="Times New Roman"/>
          <w:iCs/>
          <w:color w:val="000000" w:themeColor="text1"/>
          <w:szCs w:val="24"/>
        </w:rPr>
      </w:pPr>
      <w:r>
        <w:rPr>
          <w:rFonts w:ascii="Times New Roman" w:eastAsia="宋体" w:hAnsi="Times New Roman" w:cs="Times New Roman"/>
          <w:iCs/>
          <w:color w:val="000000" w:themeColor="text1"/>
          <w:szCs w:val="24"/>
        </w:rPr>
        <w:t>小时浓度典型气象条件的筛选，以评价范围内的最大地面浓度贡献值出现时间的气象条件作为小时浓度典型气象条件，按此气象条件绘制地面等浓度图。</w:t>
      </w:r>
    </w:p>
    <w:p w:rsidR="00DB6592" w:rsidRDefault="00FD01D4">
      <w:pPr>
        <w:keepNext/>
        <w:keepLines/>
        <w:tabs>
          <w:tab w:val="left" w:pos="4860"/>
          <w:tab w:val="left" w:pos="5040"/>
        </w:tabs>
        <w:spacing w:line="360" w:lineRule="auto"/>
        <w:ind w:firstLineChars="200" w:firstLine="480"/>
        <w:rPr>
          <w:rFonts w:ascii="Times New Roman" w:eastAsia="宋体" w:hAnsi="Times New Roman" w:cs="Times New Roman"/>
          <w:iCs/>
          <w:color w:val="000000" w:themeColor="text1"/>
          <w:szCs w:val="24"/>
        </w:rPr>
      </w:pPr>
      <w:r>
        <w:rPr>
          <w:rFonts w:ascii="Times New Roman" w:eastAsia="宋体" w:hAnsi="Times New Roman" w:cs="Times New Roman"/>
          <w:iCs/>
          <w:color w:val="000000" w:themeColor="text1"/>
          <w:szCs w:val="24"/>
        </w:rPr>
        <w:t>日均、年平均地面浓度预测：</w:t>
      </w:r>
    </w:p>
    <w:p w:rsidR="00DB6592" w:rsidRDefault="00FD01D4">
      <w:pPr>
        <w:keepNext/>
        <w:keepLines/>
        <w:tabs>
          <w:tab w:val="left" w:pos="4860"/>
          <w:tab w:val="left" w:pos="5040"/>
        </w:tabs>
        <w:spacing w:line="360" w:lineRule="auto"/>
        <w:ind w:firstLineChars="200" w:firstLine="480"/>
        <w:rPr>
          <w:rFonts w:ascii="Times New Roman" w:eastAsia="宋体" w:hAnsi="Times New Roman" w:cs="Times New Roman"/>
          <w:iCs/>
          <w:color w:val="000000" w:themeColor="text1"/>
          <w:szCs w:val="24"/>
        </w:rPr>
      </w:pPr>
      <w:r>
        <w:rPr>
          <w:rFonts w:ascii="Times New Roman" w:eastAsia="宋体" w:hAnsi="Times New Roman" w:cs="Times New Roman"/>
          <w:iCs/>
          <w:color w:val="000000" w:themeColor="text1"/>
          <w:szCs w:val="24"/>
        </w:rPr>
        <w:t>采用</w:t>
      </w:r>
      <w:r>
        <w:rPr>
          <w:rFonts w:ascii="Times New Roman" w:eastAsia="宋体" w:hAnsi="Times New Roman" w:cs="Times New Roman" w:hint="eastAsia"/>
          <w:bCs/>
          <w:color w:val="000000" w:themeColor="text1"/>
          <w:szCs w:val="24"/>
        </w:rPr>
        <w:t>安宁</w:t>
      </w:r>
      <w:r>
        <w:rPr>
          <w:rFonts w:ascii="Times New Roman" w:eastAsia="宋体" w:hAnsi="Times New Roman" w:cs="Times New Roman"/>
          <w:bCs/>
          <w:color w:val="000000" w:themeColor="text1"/>
          <w:szCs w:val="24"/>
        </w:rPr>
        <w:t>市</w:t>
      </w:r>
      <w:r>
        <w:rPr>
          <w:rFonts w:ascii="Times New Roman" w:eastAsia="宋体" w:hAnsi="Times New Roman" w:cs="Times New Roman"/>
          <w:color w:val="000000" w:themeColor="text1"/>
          <w:szCs w:val="24"/>
        </w:rPr>
        <w:t>气象站</w:t>
      </w:r>
      <w:r>
        <w:rPr>
          <w:rFonts w:ascii="Times New Roman" w:eastAsia="宋体" w:hAnsi="Times New Roman" w:cs="Times New Roman"/>
          <w:iCs/>
          <w:color w:val="000000" w:themeColor="text1"/>
          <w:szCs w:val="24"/>
        </w:rPr>
        <w:t>2017</w:t>
      </w:r>
      <w:r>
        <w:rPr>
          <w:rFonts w:ascii="Times New Roman" w:eastAsia="宋体" w:hAnsi="Times New Roman" w:cs="Times New Roman"/>
          <w:iCs/>
          <w:color w:val="000000" w:themeColor="text1"/>
          <w:szCs w:val="24"/>
        </w:rPr>
        <w:t>年全年的每天</w:t>
      </w:r>
      <w:r>
        <w:rPr>
          <w:rFonts w:ascii="Times New Roman" w:eastAsia="宋体" w:hAnsi="Times New Roman" w:cs="Times New Roman"/>
          <w:iCs/>
          <w:color w:val="000000" w:themeColor="text1"/>
          <w:szCs w:val="24"/>
        </w:rPr>
        <w:t>24</w:t>
      </w:r>
      <w:r>
        <w:rPr>
          <w:rFonts w:ascii="Times New Roman" w:eastAsia="宋体" w:hAnsi="Times New Roman" w:cs="Times New Roman"/>
          <w:iCs/>
          <w:color w:val="000000" w:themeColor="text1"/>
          <w:szCs w:val="24"/>
        </w:rPr>
        <w:t>小时地面气象观测资料逐日滑移取样，计算评价范围内各网格点和各关心点的逐日地面浓度值，然后选取最大浓度</w:t>
      </w:r>
      <w:r>
        <w:rPr>
          <w:rFonts w:ascii="Times New Roman" w:eastAsia="宋体" w:hAnsi="Times New Roman" w:cs="Times New Roman"/>
          <w:iCs/>
          <w:color w:val="000000" w:themeColor="text1"/>
          <w:szCs w:val="24"/>
        </w:rPr>
        <w:t>值的方法，给出各关心点的日均最大地面浓度贡献值及评价范围内的日均最大地面浓度贡献值。</w:t>
      </w:r>
    </w:p>
    <w:p w:rsidR="00DB6592" w:rsidRDefault="00FD01D4">
      <w:pPr>
        <w:keepNext/>
        <w:keepLines/>
        <w:tabs>
          <w:tab w:val="left" w:pos="4860"/>
          <w:tab w:val="left" w:pos="5040"/>
        </w:tabs>
        <w:spacing w:line="360" w:lineRule="auto"/>
        <w:ind w:firstLineChars="200" w:firstLine="480"/>
        <w:rPr>
          <w:rFonts w:ascii="Times New Roman" w:eastAsia="宋体" w:hAnsi="Times New Roman" w:cs="Times New Roman"/>
          <w:iCs/>
          <w:color w:val="000000" w:themeColor="text1"/>
          <w:szCs w:val="24"/>
        </w:rPr>
      </w:pPr>
      <w:r>
        <w:rPr>
          <w:rFonts w:ascii="Times New Roman" w:eastAsia="宋体" w:hAnsi="Times New Roman" w:cs="Times New Roman"/>
          <w:iCs/>
          <w:color w:val="000000" w:themeColor="text1"/>
          <w:szCs w:val="24"/>
        </w:rPr>
        <w:t>典型日气象条件的筛选，以评价范围内的最大地面浓度贡献值出现日的气象条件作为典型日气象条件，按此气象条件绘制典型日地面等浓度图。</w:t>
      </w:r>
    </w:p>
    <w:p w:rsidR="00DB6592" w:rsidRDefault="00FD01D4">
      <w:pPr>
        <w:keepNext/>
        <w:keepLines/>
        <w:tabs>
          <w:tab w:val="left" w:pos="4860"/>
          <w:tab w:val="left" w:pos="5040"/>
        </w:tabs>
        <w:spacing w:line="360" w:lineRule="auto"/>
        <w:ind w:firstLineChars="200" w:firstLine="480"/>
        <w:rPr>
          <w:rFonts w:ascii="Times New Roman" w:eastAsia="宋体" w:hAnsi="Times New Roman" w:cs="Times New Roman"/>
          <w:iCs/>
          <w:color w:val="000000" w:themeColor="text1"/>
          <w:szCs w:val="24"/>
        </w:rPr>
      </w:pPr>
      <w:r>
        <w:rPr>
          <w:rFonts w:ascii="Times New Roman" w:eastAsia="宋体" w:hAnsi="Times New Roman" w:cs="Times New Roman"/>
          <w:iCs/>
          <w:color w:val="000000" w:themeColor="text1"/>
          <w:szCs w:val="24"/>
        </w:rPr>
        <w:t>年平均地面浓度分布预测，给出各关心点的年均最大地面浓度贡献值及评价范围内的年均最大地面浓度贡献值。</w:t>
      </w:r>
    </w:p>
    <w:p w:rsidR="00DB6592" w:rsidRDefault="00FD01D4">
      <w:pPr>
        <w:keepNext/>
        <w:keepLines/>
        <w:tabs>
          <w:tab w:val="left" w:pos="4860"/>
          <w:tab w:val="left" w:pos="5040"/>
        </w:tabs>
        <w:spacing w:line="360" w:lineRule="auto"/>
        <w:ind w:firstLineChars="200" w:firstLine="480"/>
        <w:rPr>
          <w:rFonts w:ascii="Times New Roman" w:eastAsia="宋体" w:hAnsi="Times New Roman" w:cs="Times New Roman"/>
          <w:iCs/>
          <w:color w:val="000000" w:themeColor="text1"/>
          <w:szCs w:val="24"/>
        </w:rPr>
      </w:pPr>
      <w:r>
        <w:rPr>
          <w:rFonts w:ascii="宋体" w:eastAsia="宋体" w:hAnsi="宋体" w:cs="宋体" w:hint="eastAsia"/>
          <w:iCs/>
          <w:color w:val="000000" w:themeColor="text1"/>
          <w:szCs w:val="24"/>
        </w:rPr>
        <w:t>②</w:t>
      </w:r>
      <w:r>
        <w:rPr>
          <w:rFonts w:ascii="Times New Roman" w:eastAsia="宋体" w:hAnsi="Times New Roman" w:cs="Times New Roman"/>
          <w:iCs/>
          <w:color w:val="000000" w:themeColor="text1"/>
          <w:szCs w:val="24"/>
        </w:rPr>
        <w:t>非正常排放条件下：对非正常排放条件下非甲烷总烃的预测。</w:t>
      </w:r>
    </w:p>
    <w:p w:rsidR="00DB6592" w:rsidRDefault="00FD01D4">
      <w:pPr>
        <w:keepNext/>
        <w:keepLines/>
        <w:tabs>
          <w:tab w:val="left" w:pos="4860"/>
          <w:tab w:val="left" w:pos="5040"/>
        </w:tabs>
        <w:spacing w:line="360" w:lineRule="auto"/>
        <w:ind w:firstLineChars="200" w:firstLine="480"/>
        <w:rPr>
          <w:rFonts w:ascii="Times New Roman" w:eastAsia="宋体" w:hAnsi="Times New Roman" w:cs="Times New Roman"/>
          <w:iCs/>
          <w:color w:val="000000" w:themeColor="text1"/>
          <w:szCs w:val="24"/>
        </w:rPr>
      </w:pPr>
      <w:r>
        <w:rPr>
          <w:rFonts w:ascii="Times New Roman" w:eastAsia="宋体" w:hAnsi="Times New Roman" w:cs="Times New Roman"/>
          <w:iCs/>
          <w:color w:val="000000" w:themeColor="text1"/>
          <w:szCs w:val="24"/>
        </w:rPr>
        <w:t>采用</w:t>
      </w:r>
      <w:r>
        <w:rPr>
          <w:rFonts w:ascii="Times New Roman" w:eastAsia="宋体" w:hAnsi="Times New Roman" w:cs="Times New Roman" w:hint="eastAsia"/>
          <w:bCs/>
          <w:color w:val="000000" w:themeColor="text1"/>
          <w:szCs w:val="24"/>
        </w:rPr>
        <w:t>安宁</w:t>
      </w:r>
      <w:r>
        <w:rPr>
          <w:rFonts w:ascii="Times New Roman" w:eastAsia="宋体" w:hAnsi="Times New Roman" w:cs="Times New Roman"/>
          <w:bCs/>
          <w:color w:val="000000" w:themeColor="text1"/>
          <w:szCs w:val="24"/>
        </w:rPr>
        <w:t>市</w:t>
      </w:r>
      <w:r>
        <w:rPr>
          <w:rFonts w:ascii="Times New Roman" w:eastAsia="宋体" w:hAnsi="Times New Roman" w:cs="Times New Roman"/>
          <w:color w:val="000000" w:themeColor="text1"/>
          <w:szCs w:val="24"/>
        </w:rPr>
        <w:t>气象站</w:t>
      </w:r>
      <w:r>
        <w:rPr>
          <w:rFonts w:ascii="Times New Roman" w:eastAsia="宋体" w:hAnsi="Times New Roman" w:cs="Times New Roman"/>
          <w:iCs/>
          <w:color w:val="000000" w:themeColor="text1"/>
          <w:szCs w:val="24"/>
        </w:rPr>
        <w:t>2017</w:t>
      </w:r>
      <w:r>
        <w:rPr>
          <w:rFonts w:ascii="Times New Roman" w:eastAsia="宋体" w:hAnsi="Times New Roman" w:cs="Times New Roman"/>
          <w:iCs/>
          <w:color w:val="000000" w:themeColor="text1"/>
          <w:szCs w:val="24"/>
        </w:rPr>
        <w:t>年全年的每天</w:t>
      </w:r>
      <w:r>
        <w:rPr>
          <w:rFonts w:ascii="Times New Roman" w:eastAsia="宋体" w:hAnsi="Times New Roman" w:cs="Times New Roman"/>
          <w:iCs/>
          <w:color w:val="000000" w:themeColor="text1"/>
          <w:szCs w:val="24"/>
        </w:rPr>
        <w:t>24</w:t>
      </w:r>
      <w:r>
        <w:rPr>
          <w:rFonts w:ascii="Times New Roman" w:eastAsia="宋体" w:hAnsi="Times New Roman" w:cs="Times New Roman"/>
          <w:iCs/>
          <w:color w:val="000000" w:themeColor="text1"/>
          <w:szCs w:val="24"/>
        </w:rPr>
        <w:t>小时地面气象观测资料逐时段滑移取样，计算在非正常排放条件下评价范围内各网格点和各关心点的逐时地面浓度值，然后选取最大浓度值的方法，给出各关心点的短时最大地面浓度贡献值及评价范围内的最大地面浓度贡献值。</w:t>
      </w:r>
    </w:p>
    <w:p w:rsidR="00DB6592" w:rsidRDefault="00FD01D4">
      <w:pPr>
        <w:keepNext/>
        <w:keepLines/>
        <w:tabs>
          <w:tab w:val="left" w:pos="4860"/>
          <w:tab w:val="left" w:pos="5040"/>
        </w:tabs>
        <w:spacing w:line="360" w:lineRule="auto"/>
        <w:ind w:firstLineChars="200" w:firstLine="480"/>
        <w:rPr>
          <w:rFonts w:ascii="Times New Roman" w:eastAsia="宋体" w:hAnsi="Times New Roman" w:cs="Times New Roman"/>
          <w:iCs/>
          <w:color w:val="000000" w:themeColor="text1"/>
          <w:szCs w:val="24"/>
        </w:rPr>
      </w:pPr>
      <w:r>
        <w:rPr>
          <w:rFonts w:ascii="Times New Roman" w:eastAsia="宋体" w:hAnsi="Times New Roman" w:cs="Times New Roman"/>
          <w:iCs/>
          <w:color w:val="000000" w:themeColor="text1"/>
          <w:szCs w:val="24"/>
        </w:rPr>
        <w:t>（</w:t>
      </w:r>
      <w:r>
        <w:rPr>
          <w:rFonts w:ascii="Times New Roman" w:eastAsia="宋体" w:hAnsi="Times New Roman" w:cs="Times New Roman"/>
          <w:iCs/>
          <w:color w:val="000000" w:themeColor="text1"/>
          <w:szCs w:val="24"/>
        </w:rPr>
        <w:t>5</w:t>
      </w:r>
      <w:r>
        <w:rPr>
          <w:rFonts w:ascii="Times New Roman" w:eastAsia="宋体" w:hAnsi="Times New Roman" w:cs="Times New Roman"/>
          <w:iCs/>
          <w:color w:val="000000" w:themeColor="text1"/>
          <w:szCs w:val="24"/>
        </w:rPr>
        <w:t>）环境背景的处理</w:t>
      </w:r>
    </w:p>
    <w:p w:rsidR="00DB6592" w:rsidRDefault="00FD01D4">
      <w:pPr>
        <w:keepNext/>
        <w:keepLines/>
        <w:tabs>
          <w:tab w:val="left" w:pos="4860"/>
          <w:tab w:val="left" w:pos="5040"/>
        </w:tabs>
        <w:spacing w:line="360" w:lineRule="auto"/>
        <w:ind w:firstLineChars="200" w:firstLine="480"/>
        <w:rPr>
          <w:rFonts w:ascii="Times New Roman" w:eastAsia="宋体" w:hAnsi="Times New Roman" w:cs="Times New Roman"/>
          <w:iCs/>
          <w:color w:val="000000" w:themeColor="text1"/>
          <w:szCs w:val="24"/>
        </w:rPr>
      </w:pPr>
      <w:r>
        <w:rPr>
          <w:rFonts w:ascii="Times New Roman" w:eastAsia="宋体" w:hAnsi="Times New Roman" w:cs="Times New Roman"/>
          <w:iCs/>
          <w:color w:val="000000" w:themeColor="text1"/>
          <w:szCs w:val="24"/>
        </w:rPr>
        <w:t>导则要求进行网格点和关心点预测浓度叠加背景值，本次预测背景浓度处理方案如下：</w:t>
      </w:r>
    </w:p>
    <w:p w:rsidR="00DB6592" w:rsidRDefault="00FD01D4">
      <w:pPr>
        <w:keepNext/>
        <w:keepLines/>
        <w:tabs>
          <w:tab w:val="left" w:pos="4860"/>
          <w:tab w:val="left" w:pos="5040"/>
        </w:tabs>
        <w:spacing w:line="360" w:lineRule="auto"/>
        <w:ind w:firstLineChars="200" w:firstLine="480"/>
        <w:rPr>
          <w:rFonts w:ascii="Times New Roman" w:eastAsia="宋体" w:hAnsi="Times New Roman" w:cs="Times New Roman"/>
          <w:iCs/>
          <w:color w:val="000000" w:themeColor="text1"/>
          <w:szCs w:val="24"/>
        </w:rPr>
      </w:pPr>
      <w:r>
        <w:rPr>
          <w:rFonts w:ascii="Times New Roman" w:eastAsia="宋体" w:hAnsi="Times New Roman" w:cs="Times New Roman"/>
          <w:iCs/>
          <w:color w:val="000000" w:themeColor="text1"/>
          <w:szCs w:val="24"/>
        </w:rPr>
        <w:t>关心点（监测点）小时浓度和日均浓度按贡献浓度与现状浓度叠加的方式处理。全网格最大落地浓度出现点按贡献浓度与现状监测结果平均值叠加方式处理，预测浓度分布仅考虑项目的浓度贡献值。背景浓度取各</w:t>
      </w:r>
      <w:r>
        <w:rPr>
          <w:rFonts w:ascii="Times New Roman" w:eastAsia="宋体" w:hAnsi="Times New Roman" w:cs="Times New Roman"/>
          <w:iCs/>
          <w:color w:val="000000" w:themeColor="text1"/>
          <w:szCs w:val="24"/>
        </w:rPr>
        <w:t>监测点的小时浓度最高值和日均浓度最高值为各点背景浓度，由于现状监测未获得年均监测结果，</w:t>
      </w:r>
    </w:p>
    <w:p w:rsidR="00DB6592" w:rsidRDefault="00FD01D4">
      <w:pPr>
        <w:keepNext/>
        <w:keepLines/>
        <w:tabs>
          <w:tab w:val="left" w:pos="4860"/>
          <w:tab w:val="left" w:pos="5040"/>
        </w:tabs>
        <w:spacing w:line="360" w:lineRule="auto"/>
        <w:rPr>
          <w:rFonts w:ascii="Times New Roman" w:eastAsia="宋体" w:hAnsi="Times New Roman" w:cs="Times New Roman"/>
          <w:iCs/>
          <w:color w:val="000000" w:themeColor="text1"/>
          <w:szCs w:val="24"/>
        </w:rPr>
      </w:pPr>
      <w:r>
        <w:rPr>
          <w:rFonts w:ascii="Times New Roman" w:eastAsia="宋体" w:hAnsi="Times New Roman" w:cs="Times New Roman"/>
          <w:iCs/>
          <w:color w:val="000000" w:themeColor="text1"/>
          <w:szCs w:val="24"/>
        </w:rPr>
        <w:t>年均浓度不进行背景叠加。</w:t>
      </w:r>
    </w:p>
    <w:p w:rsidR="00DB6592" w:rsidRDefault="00FD01D4">
      <w:pPr>
        <w:keepNext/>
        <w:keepLines/>
        <w:tabs>
          <w:tab w:val="left" w:pos="4860"/>
          <w:tab w:val="left" w:pos="5040"/>
        </w:tabs>
        <w:spacing w:line="360" w:lineRule="auto"/>
        <w:ind w:firstLineChars="200" w:firstLine="480"/>
        <w:rPr>
          <w:rFonts w:ascii="Times New Roman" w:eastAsia="宋体" w:hAnsi="Times New Roman" w:cs="Times New Roman"/>
          <w:iCs/>
          <w:color w:val="000000" w:themeColor="text1"/>
          <w:szCs w:val="24"/>
        </w:rPr>
      </w:pPr>
      <w:r>
        <w:rPr>
          <w:rFonts w:ascii="Times New Roman" w:eastAsia="宋体" w:hAnsi="Times New Roman" w:cs="Times New Roman"/>
          <w:iCs/>
          <w:color w:val="000000" w:themeColor="text1"/>
          <w:szCs w:val="24"/>
        </w:rPr>
        <w:lastRenderedPageBreak/>
        <w:t>（</w:t>
      </w:r>
      <w:r>
        <w:rPr>
          <w:rFonts w:ascii="Times New Roman" w:eastAsia="宋体" w:hAnsi="Times New Roman" w:cs="Times New Roman"/>
          <w:iCs/>
          <w:color w:val="000000" w:themeColor="text1"/>
          <w:szCs w:val="24"/>
        </w:rPr>
        <w:t>6</w:t>
      </w:r>
      <w:r>
        <w:rPr>
          <w:rFonts w:ascii="Times New Roman" w:eastAsia="宋体" w:hAnsi="Times New Roman" w:cs="Times New Roman"/>
          <w:iCs/>
          <w:color w:val="000000" w:themeColor="text1"/>
          <w:szCs w:val="24"/>
        </w:rPr>
        <w:t>）源强</w:t>
      </w:r>
    </w:p>
    <w:p w:rsidR="00DB6592" w:rsidRDefault="00FD01D4">
      <w:pPr>
        <w:keepNext/>
        <w:keepLines/>
        <w:tabs>
          <w:tab w:val="left" w:pos="4860"/>
          <w:tab w:val="left" w:pos="5040"/>
        </w:tabs>
        <w:spacing w:line="360" w:lineRule="auto"/>
        <w:ind w:firstLineChars="200" w:firstLine="480"/>
        <w:rPr>
          <w:rFonts w:ascii="Times New Roman" w:eastAsia="宋体" w:hAnsi="Times New Roman" w:cs="Times New Roman"/>
          <w:iCs/>
          <w:color w:val="000000" w:themeColor="text1"/>
          <w:szCs w:val="24"/>
        </w:rPr>
      </w:pPr>
      <w:r>
        <w:rPr>
          <w:rFonts w:ascii="Times New Roman" w:eastAsia="宋体" w:hAnsi="Times New Roman" w:cs="Times New Roman"/>
          <w:iCs/>
          <w:color w:val="000000" w:themeColor="text1"/>
          <w:szCs w:val="24"/>
        </w:rPr>
        <w:t>本项目污染源强见工程分析。</w:t>
      </w:r>
    </w:p>
    <w:p w:rsidR="00DB6592" w:rsidRDefault="00FD01D4">
      <w:pPr>
        <w:keepNext/>
        <w:keepLines/>
        <w:tabs>
          <w:tab w:val="left" w:pos="4860"/>
          <w:tab w:val="left" w:pos="5040"/>
        </w:tabs>
        <w:spacing w:line="360" w:lineRule="auto"/>
        <w:ind w:firstLineChars="200" w:firstLine="480"/>
        <w:rPr>
          <w:rFonts w:ascii="Times New Roman" w:eastAsia="宋体" w:hAnsi="Times New Roman" w:cs="Times New Roman"/>
          <w:iCs/>
          <w:color w:val="000000" w:themeColor="text1"/>
          <w:szCs w:val="24"/>
        </w:rPr>
      </w:pPr>
      <w:r>
        <w:rPr>
          <w:rFonts w:ascii="Times New Roman" w:eastAsia="宋体" w:hAnsi="Times New Roman" w:cs="Times New Roman"/>
          <w:iCs/>
          <w:color w:val="000000" w:themeColor="text1"/>
          <w:szCs w:val="24"/>
        </w:rPr>
        <w:t>（</w:t>
      </w:r>
      <w:r>
        <w:rPr>
          <w:rFonts w:ascii="Times New Roman" w:eastAsia="宋体" w:hAnsi="Times New Roman" w:cs="Times New Roman"/>
          <w:iCs/>
          <w:color w:val="000000" w:themeColor="text1"/>
          <w:szCs w:val="24"/>
        </w:rPr>
        <w:t>7</w:t>
      </w:r>
      <w:r>
        <w:rPr>
          <w:rFonts w:ascii="Times New Roman" w:eastAsia="宋体" w:hAnsi="Times New Roman" w:cs="Times New Roman"/>
          <w:iCs/>
          <w:color w:val="000000" w:themeColor="text1"/>
          <w:szCs w:val="24"/>
        </w:rPr>
        <w:t>）预测成果表述</w:t>
      </w:r>
    </w:p>
    <w:p w:rsidR="00DB6592" w:rsidRDefault="00FD01D4">
      <w:pPr>
        <w:rPr>
          <w:rFonts w:ascii="Times New Roman" w:eastAsia="宋体" w:hAnsi="Times New Roman" w:cs="Times New Roman"/>
          <w:iCs/>
          <w:color w:val="000000" w:themeColor="text1"/>
          <w:szCs w:val="24"/>
        </w:rPr>
      </w:pPr>
      <w:bookmarkStart w:id="243" w:name="_Toc529020032"/>
      <w:bookmarkStart w:id="244" w:name="_Toc529021138"/>
      <w:r>
        <w:rPr>
          <w:rFonts w:ascii="Times New Roman" w:eastAsia="宋体" w:hAnsi="Times New Roman" w:cs="Times New Roman"/>
          <w:iCs/>
          <w:color w:val="000000" w:themeColor="text1"/>
          <w:szCs w:val="24"/>
        </w:rPr>
        <w:t>预测浓度分布情况以等浓度图表示，各关心点（监测点）预测结果列表。</w:t>
      </w:r>
      <w:bookmarkEnd w:id="243"/>
      <w:bookmarkEnd w:id="244"/>
    </w:p>
    <w:p w:rsidR="00DB6592" w:rsidRDefault="00FD01D4">
      <w:pPr>
        <w:pStyle w:val="32"/>
        <w:spacing w:before="0" w:after="0" w:line="415" w:lineRule="auto"/>
        <w:rPr>
          <w:rFonts w:ascii="Times New Roman" w:eastAsia="宋体" w:hAnsi="Times New Roman" w:cs="Times New Roman"/>
          <w:color w:val="000000" w:themeColor="text1"/>
          <w:sz w:val="28"/>
        </w:rPr>
      </w:pPr>
      <w:bookmarkStart w:id="245" w:name="_Toc529020033"/>
      <w:bookmarkStart w:id="246" w:name="_Toc529021139"/>
      <w:bookmarkStart w:id="247" w:name="_Toc529024226"/>
      <w:r>
        <w:rPr>
          <w:rFonts w:ascii="Times New Roman" w:eastAsia="宋体" w:hAnsi="Times New Roman" w:cs="Times New Roman"/>
          <w:color w:val="000000" w:themeColor="text1"/>
          <w:sz w:val="28"/>
        </w:rPr>
        <w:t>8.1.3</w:t>
      </w:r>
      <w:r>
        <w:rPr>
          <w:rFonts w:ascii="Times New Roman" w:eastAsia="宋体" w:hAnsi="Times New Roman" w:cs="Times New Roman"/>
          <w:color w:val="000000" w:themeColor="text1"/>
          <w:sz w:val="28"/>
        </w:rPr>
        <w:t>预测结果及评价</w:t>
      </w:r>
      <w:bookmarkEnd w:id="240"/>
      <w:bookmarkEnd w:id="241"/>
      <w:bookmarkEnd w:id="245"/>
      <w:bookmarkEnd w:id="246"/>
      <w:bookmarkEnd w:id="247"/>
    </w:p>
    <w:p w:rsidR="00DB6592" w:rsidRDefault="00FD01D4">
      <w:pPr>
        <w:widowControl/>
        <w:autoSpaceDE w:val="0"/>
        <w:autoSpaceDN w:val="0"/>
        <w:adjustRightInd w:val="0"/>
        <w:snapToGrid w:val="0"/>
        <w:spacing w:line="360" w:lineRule="auto"/>
        <w:outlineLvl w:val="3"/>
        <w:rPr>
          <w:rFonts w:ascii="Times New Roman" w:eastAsia="宋体" w:hAnsi="Times New Roman" w:cs="Times New Roman"/>
          <w:b/>
          <w:bCs/>
          <w:color w:val="000000" w:themeColor="text1"/>
          <w:szCs w:val="24"/>
        </w:rPr>
      </w:pPr>
      <w:r>
        <w:rPr>
          <w:rFonts w:ascii="Times New Roman" w:eastAsia="宋体" w:hAnsi="Times New Roman" w:cs="Times New Roman"/>
          <w:b/>
          <w:bCs/>
          <w:color w:val="000000" w:themeColor="text1"/>
          <w:szCs w:val="24"/>
        </w:rPr>
        <w:t>8.1.3.1</w:t>
      </w:r>
      <w:r>
        <w:rPr>
          <w:rFonts w:ascii="Times New Roman" w:eastAsia="宋体" w:hAnsi="Times New Roman" w:cs="Times New Roman"/>
          <w:b/>
          <w:bCs/>
          <w:color w:val="000000" w:themeColor="text1"/>
          <w:szCs w:val="24"/>
        </w:rPr>
        <w:t>有组织排放</w:t>
      </w:r>
    </w:p>
    <w:p w:rsidR="00DB6592" w:rsidRDefault="00FD01D4">
      <w:pPr>
        <w:keepNext/>
        <w:keepLines/>
        <w:tabs>
          <w:tab w:val="left" w:pos="4860"/>
          <w:tab w:val="left" w:pos="5040"/>
        </w:tabs>
        <w:spacing w:line="360" w:lineRule="auto"/>
        <w:ind w:firstLineChars="200" w:firstLine="482"/>
        <w:rPr>
          <w:rFonts w:ascii="Times New Roman" w:eastAsia="宋体" w:hAnsi="Times New Roman" w:cs="Times New Roman"/>
          <w:b/>
          <w:bCs/>
          <w:iCs/>
          <w:color w:val="000000" w:themeColor="text1"/>
          <w:szCs w:val="24"/>
        </w:rPr>
      </w:pPr>
      <w:r>
        <w:rPr>
          <w:rFonts w:ascii="Times New Roman" w:eastAsia="宋体" w:hAnsi="Times New Roman" w:cs="Times New Roman"/>
          <w:b/>
          <w:bCs/>
          <w:iCs/>
          <w:color w:val="000000" w:themeColor="text1"/>
          <w:szCs w:val="24"/>
        </w:rPr>
        <w:t>（</w:t>
      </w:r>
      <w:r>
        <w:rPr>
          <w:rFonts w:ascii="Times New Roman" w:eastAsia="宋体" w:hAnsi="Times New Roman" w:cs="Times New Roman"/>
          <w:b/>
          <w:bCs/>
          <w:iCs/>
          <w:color w:val="000000" w:themeColor="text1"/>
          <w:szCs w:val="24"/>
        </w:rPr>
        <w:t>1</w:t>
      </w:r>
      <w:r>
        <w:rPr>
          <w:rFonts w:ascii="Times New Roman" w:eastAsia="宋体" w:hAnsi="Times New Roman" w:cs="Times New Roman"/>
          <w:b/>
          <w:bCs/>
          <w:iCs/>
          <w:color w:val="000000" w:themeColor="text1"/>
          <w:szCs w:val="24"/>
        </w:rPr>
        <w:t>）</w:t>
      </w:r>
      <w:r>
        <w:rPr>
          <w:rFonts w:ascii="Times New Roman" w:eastAsia="宋体" w:hAnsi="Times New Roman" w:cs="Times New Roman" w:hint="eastAsia"/>
          <w:b/>
          <w:bCs/>
          <w:iCs/>
          <w:color w:val="000000" w:themeColor="text1"/>
          <w:szCs w:val="24"/>
        </w:rPr>
        <w:t>氨</w:t>
      </w:r>
    </w:p>
    <w:p w:rsidR="00DB6592" w:rsidRDefault="00FD01D4">
      <w:pPr>
        <w:keepNext/>
        <w:keepLines/>
        <w:tabs>
          <w:tab w:val="left" w:pos="4860"/>
          <w:tab w:val="left" w:pos="5040"/>
        </w:tabs>
        <w:spacing w:line="360" w:lineRule="auto"/>
        <w:ind w:firstLineChars="200" w:firstLine="480"/>
        <w:rPr>
          <w:rFonts w:ascii="Times New Roman" w:eastAsia="宋体" w:hAnsi="Times New Roman" w:cs="Times New Roman"/>
          <w:iCs/>
          <w:color w:val="000000" w:themeColor="text1"/>
          <w:szCs w:val="24"/>
        </w:rPr>
      </w:pPr>
      <w:r>
        <w:rPr>
          <w:rFonts w:ascii="Times New Roman" w:eastAsia="宋体" w:hAnsi="Times New Roman" w:cs="Times New Roman"/>
          <w:iCs/>
          <w:color w:val="000000" w:themeColor="text1"/>
          <w:szCs w:val="24"/>
        </w:rPr>
        <w:t>按逐时、逐日及全年的预测计算</w:t>
      </w:r>
      <w:r>
        <w:rPr>
          <w:rFonts w:ascii="Times New Roman" w:eastAsia="宋体" w:hAnsi="Times New Roman" w:cs="Times New Roman" w:hint="eastAsia"/>
          <w:iCs/>
          <w:color w:val="000000" w:themeColor="text1"/>
          <w:szCs w:val="24"/>
        </w:rPr>
        <w:t>氨</w:t>
      </w:r>
      <w:r>
        <w:rPr>
          <w:rFonts w:ascii="Times New Roman" w:eastAsia="宋体" w:hAnsi="Times New Roman" w:cs="Times New Roman"/>
          <w:iCs/>
          <w:color w:val="000000" w:themeColor="text1"/>
          <w:szCs w:val="24"/>
        </w:rPr>
        <w:t>地面浓度预测结果的最大值筛选结果，</w:t>
      </w:r>
      <w:r>
        <w:rPr>
          <w:rFonts w:ascii="Times New Roman" w:eastAsia="宋体" w:hAnsi="Times New Roman" w:cs="Times New Roman" w:hint="eastAsia"/>
          <w:iCs/>
          <w:color w:val="000000" w:themeColor="text1"/>
          <w:szCs w:val="24"/>
        </w:rPr>
        <w:t>氨</w:t>
      </w:r>
      <w:r>
        <w:rPr>
          <w:rFonts w:ascii="Times New Roman" w:eastAsia="宋体" w:hAnsi="Times New Roman" w:cs="Times New Roman"/>
          <w:iCs/>
          <w:color w:val="000000" w:themeColor="text1"/>
          <w:szCs w:val="24"/>
        </w:rPr>
        <w:t>地面浓度最大值预测结果（全网格）见表</w:t>
      </w:r>
      <w:r>
        <w:rPr>
          <w:rFonts w:ascii="Times New Roman" w:eastAsia="宋体" w:hAnsi="Times New Roman" w:cs="Times New Roman"/>
          <w:iCs/>
          <w:color w:val="000000" w:themeColor="text1"/>
          <w:szCs w:val="24"/>
        </w:rPr>
        <w:t>8.1-5</w:t>
      </w:r>
      <w:r>
        <w:rPr>
          <w:rFonts w:ascii="Times New Roman" w:eastAsia="宋体" w:hAnsi="Times New Roman" w:cs="Times New Roman"/>
          <w:iCs/>
          <w:color w:val="000000" w:themeColor="text1"/>
          <w:szCs w:val="24"/>
        </w:rPr>
        <w:t>，关心点及全网格最大值见表</w:t>
      </w:r>
      <w:r>
        <w:rPr>
          <w:rFonts w:ascii="Times New Roman" w:eastAsia="宋体" w:hAnsi="Times New Roman" w:cs="Times New Roman"/>
          <w:iCs/>
          <w:color w:val="000000" w:themeColor="text1"/>
          <w:szCs w:val="24"/>
        </w:rPr>
        <w:t>8.1-6</w:t>
      </w:r>
      <w:r>
        <w:rPr>
          <w:rFonts w:ascii="Times New Roman" w:eastAsia="宋体" w:hAnsi="Times New Roman" w:cs="Times New Roman"/>
          <w:iCs/>
          <w:color w:val="000000" w:themeColor="text1"/>
          <w:szCs w:val="24"/>
        </w:rPr>
        <w:t>。结果表明：本项目建成后排放的</w:t>
      </w:r>
      <w:r>
        <w:rPr>
          <w:rFonts w:ascii="Times New Roman" w:eastAsia="宋体" w:hAnsi="Times New Roman" w:cs="Times New Roman" w:hint="eastAsia"/>
          <w:iCs/>
          <w:color w:val="000000" w:themeColor="text1"/>
          <w:szCs w:val="24"/>
        </w:rPr>
        <w:t>氨</w:t>
      </w:r>
      <w:r>
        <w:rPr>
          <w:rFonts w:ascii="Times New Roman" w:eastAsia="宋体" w:hAnsi="Times New Roman" w:cs="Times New Roman"/>
          <w:iCs/>
          <w:color w:val="000000" w:themeColor="text1"/>
          <w:szCs w:val="24"/>
        </w:rPr>
        <w:t>污染物对评价区内及各关心点的地面浓度贡献值均未超过二级标准限值。</w:t>
      </w:r>
    </w:p>
    <w:p w:rsidR="00DB6592" w:rsidRDefault="00FD01D4">
      <w:pPr>
        <w:keepNext/>
        <w:keepLines/>
        <w:tabs>
          <w:tab w:val="left" w:pos="4860"/>
          <w:tab w:val="left" w:pos="5040"/>
        </w:tabs>
        <w:spacing w:line="360" w:lineRule="auto"/>
        <w:jc w:val="center"/>
        <w:rPr>
          <w:rFonts w:ascii="Times New Roman" w:eastAsia="宋体" w:hAnsi="Times New Roman" w:cs="Times New Roman"/>
          <w:b/>
          <w:bCs/>
          <w:iCs/>
          <w:color w:val="000000" w:themeColor="text1"/>
          <w:szCs w:val="24"/>
        </w:rPr>
      </w:pPr>
      <w:r>
        <w:rPr>
          <w:rFonts w:ascii="Times New Roman" w:eastAsia="宋体" w:hAnsi="Times New Roman" w:cs="Times New Roman"/>
          <w:b/>
          <w:bCs/>
          <w:iCs/>
          <w:color w:val="000000" w:themeColor="text1"/>
          <w:szCs w:val="24"/>
        </w:rPr>
        <w:t>表</w:t>
      </w:r>
      <w:r>
        <w:rPr>
          <w:rFonts w:ascii="Times New Roman" w:eastAsia="宋体" w:hAnsi="Times New Roman" w:cs="Times New Roman"/>
          <w:b/>
          <w:bCs/>
          <w:iCs/>
          <w:color w:val="000000" w:themeColor="text1"/>
          <w:szCs w:val="24"/>
        </w:rPr>
        <w:t xml:space="preserve">8.1-5      </w:t>
      </w:r>
      <w:r>
        <w:rPr>
          <w:rFonts w:ascii="Times New Roman" w:eastAsia="宋体" w:hAnsi="Times New Roman" w:cs="Times New Roman" w:hint="eastAsia"/>
          <w:b/>
          <w:bCs/>
          <w:iCs/>
          <w:color w:val="000000" w:themeColor="text1"/>
          <w:szCs w:val="24"/>
        </w:rPr>
        <w:t>氨</w:t>
      </w:r>
      <w:r>
        <w:rPr>
          <w:rFonts w:ascii="Times New Roman" w:eastAsia="宋体" w:hAnsi="Times New Roman" w:cs="Times New Roman"/>
          <w:b/>
          <w:bCs/>
          <w:iCs/>
          <w:color w:val="000000" w:themeColor="text1"/>
          <w:szCs w:val="24"/>
        </w:rPr>
        <w:t>地面浓度最大值预测结果（全网格）</w:t>
      </w:r>
    </w:p>
    <w:tbl>
      <w:tblPr>
        <w:tblW w:w="9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305"/>
        <w:gridCol w:w="2459"/>
        <w:gridCol w:w="2213"/>
      </w:tblGrid>
      <w:tr w:rsidR="00DB6592">
        <w:trPr>
          <w:trHeight w:val="454"/>
          <w:jc w:val="center"/>
        </w:trPr>
        <w:tc>
          <w:tcPr>
            <w:tcW w:w="1980" w:type="dxa"/>
            <w:vAlign w:val="center"/>
          </w:tcPr>
          <w:p w:rsidR="00DB6592" w:rsidRDefault="00FD01D4">
            <w:pPr>
              <w:autoSpaceDE w:val="0"/>
              <w:autoSpaceDN w:val="0"/>
              <w:adjustRightInd w:val="0"/>
              <w:jc w:val="center"/>
              <w:rPr>
                <w:rFonts w:ascii="Times New Roman" w:eastAsia="宋体" w:hAnsi="Times New Roman" w:cs="Times New Roman"/>
                <w:b/>
                <w:bCs/>
                <w:color w:val="000000" w:themeColor="text1"/>
                <w:sz w:val="21"/>
              </w:rPr>
            </w:pPr>
            <w:r>
              <w:rPr>
                <w:rFonts w:ascii="Times New Roman" w:eastAsia="宋体" w:hAnsi="Times New Roman" w:cs="Times New Roman"/>
                <w:b/>
                <w:bCs/>
                <w:color w:val="000000" w:themeColor="text1"/>
                <w:sz w:val="21"/>
              </w:rPr>
              <w:t>浓度类型</w:t>
            </w:r>
          </w:p>
        </w:tc>
        <w:tc>
          <w:tcPr>
            <w:tcW w:w="3305" w:type="dxa"/>
            <w:vAlign w:val="center"/>
          </w:tcPr>
          <w:p w:rsidR="00DB6592" w:rsidRDefault="00FD01D4">
            <w:pPr>
              <w:autoSpaceDE w:val="0"/>
              <w:autoSpaceDN w:val="0"/>
              <w:adjustRightInd w:val="0"/>
              <w:jc w:val="center"/>
              <w:rPr>
                <w:rFonts w:ascii="Times New Roman" w:eastAsia="宋体" w:hAnsi="Times New Roman" w:cs="Times New Roman"/>
                <w:b/>
                <w:bCs/>
                <w:color w:val="000000" w:themeColor="text1"/>
                <w:sz w:val="21"/>
              </w:rPr>
            </w:pPr>
            <w:r>
              <w:rPr>
                <w:rFonts w:ascii="Times New Roman" w:eastAsia="宋体" w:hAnsi="Times New Roman" w:cs="Times New Roman"/>
                <w:b/>
                <w:bCs/>
                <w:color w:val="000000" w:themeColor="text1"/>
                <w:sz w:val="21"/>
              </w:rPr>
              <w:t>最大落地浓度贡献值（</w:t>
            </w:r>
            <w:r>
              <w:rPr>
                <w:rFonts w:ascii="Times New Roman" w:eastAsia="宋体" w:hAnsi="Times New Roman" w:cs="Times New Roman"/>
                <w:b/>
                <w:bCs/>
                <w:color w:val="000000" w:themeColor="text1"/>
                <w:sz w:val="21"/>
              </w:rPr>
              <w:t>mg/m</w:t>
            </w:r>
            <w:r>
              <w:rPr>
                <w:rFonts w:ascii="Times New Roman" w:eastAsia="宋体" w:hAnsi="Times New Roman" w:cs="Times New Roman"/>
                <w:b/>
                <w:bCs/>
                <w:color w:val="000000" w:themeColor="text1"/>
                <w:sz w:val="21"/>
                <w:vertAlign w:val="superscript"/>
              </w:rPr>
              <w:t>3</w:t>
            </w:r>
            <w:r>
              <w:rPr>
                <w:rFonts w:ascii="Times New Roman" w:eastAsia="宋体" w:hAnsi="Times New Roman" w:cs="Times New Roman"/>
                <w:b/>
                <w:bCs/>
                <w:color w:val="000000" w:themeColor="text1"/>
                <w:sz w:val="21"/>
              </w:rPr>
              <w:t>）</w:t>
            </w:r>
          </w:p>
        </w:tc>
        <w:tc>
          <w:tcPr>
            <w:tcW w:w="2459" w:type="dxa"/>
            <w:vAlign w:val="center"/>
          </w:tcPr>
          <w:p w:rsidR="00DB6592" w:rsidRDefault="00FD01D4">
            <w:pPr>
              <w:autoSpaceDE w:val="0"/>
              <w:autoSpaceDN w:val="0"/>
              <w:adjustRightInd w:val="0"/>
              <w:jc w:val="center"/>
              <w:rPr>
                <w:rFonts w:ascii="Times New Roman" w:eastAsia="宋体" w:hAnsi="Times New Roman" w:cs="Times New Roman"/>
                <w:b/>
                <w:bCs/>
                <w:color w:val="000000" w:themeColor="text1"/>
                <w:sz w:val="21"/>
              </w:rPr>
            </w:pPr>
            <w:r>
              <w:rPr>
                <w:rFonts w:ascii="Times New Roman" w:eastAsia="宋体" w:hAnsi="Times New Roman" w:cs="Times New Roman"/>
                <w:b/>
                <w:bCs/>
                <w:color w:val="000000" w:themeColor="text1"/>
                <w:sz w:val="21"/>
              </w:rPr>
              <w:t>最大浓度出现距离（</w:t>
            </w:r>
            <w:r>
              <w:rPr>
                <w:rFonts w:ascii="Times New Roman" w:eastAsia="宋体" w:hAnsi="Times New Roman" w:cs="Times New Roman"/>
                <w:b/>
                <w:bCs/>
                <w:color w:val="000000" w:themeColor="text1"/>
                <w:sz w:val="21"/>
              </w:rPr>
              <w:t>m</w:t>
            </w:r>
            <w:r>
              <w:rPr>
                <w:rFonts w:ascii="Times New Roman" w:eastAsia="宋体" w:hAnsi="Times New Roman" w:cs="Times New Roman"/>
                <w:b/>
                <w:bCs/>
                <w:color w:val="000000" w:themeColor="text1"/>
                <w:sz w:val="21"/>
              </w:rPr>
              <w:t>）</w:t>
            </w:r>
          </w:p>
        </w:tc>
        <w:tc>
          <w:tcPr>
            <w:tcW w:w="2213" w:type="dxa"/>
            <w:vAlign w:val="center"/>
          </w:tcPr>
          <w:p w:rsidR="00DB6592" w:rsidRDefault="00FD01D4">
            <w:pPr>
              <w:autoSpaceDE w:val="0"/>
              <w:autoSpaceDN w:val="0"/>
              <w:adjustRightInd w:val="0"/>
              <w:jc w:val="center"/>
              <w:rPr>
                <w:rFonts w:ascii="Times New Roman" w:eastAsia="宋体" w:hAnsi="Times New Roman" w:cs="Times New Roman"/>
                <w:b/>
                <w:bCs/>
                <w:color w:val="000000" w:themeColor="text1"/>
                <w:sz w:val="21"/>
              </w:rPr>
            </w:pPr>
            <w:r>
              <w:rPr>
                <w:rFonts w:ascii="Times New Roman" w:eastAsia="宋体" w:hAnsi="Times New Roman" w:cs="Times New Roman"/>
                <w:b/>
                <w:bCs/>
                <w:color w:val="000000" w:themeColor="text1"/>
                <w:sz w:val="21"/>
                <w:szCs w:val="21"/>
                <w:lang w:bidi="ar"/>
              </w:rPr>
              <w:t>占标率（</w:t>
            </w:r>
            <w:r>
              <w:rPr>
                <w:rFonts w:ascii="Times New Roman" w:eastAsia="宋体" w:hAnsi="Times New Roman" w:cs="Times New Roman"/>
                <w:b/>
                <w:bCs/>
                <w:color w:val="000000" w:themeColor="text1"/>
                <w:sz w:val="21"/>
                <w:szCs w:val="21"/>
                <w:lang w:bidi="ar"/>
              </w:rPr>
              <w:t>%</w:t>
            </w:r>
            <w:r>
              <w:rPr>
                <w:rFonts w:ascii="Times New Roman" w:eastAsia="宋体" w:hAnsi="Times New Roman" w:cs="Times New Roman"/>
                <w:b/>
                <w:bCs/>
                <w:color w:val="000000" w:themeColor="text1"/>
                <w:sz w:val="21"/>
                <w:szCs w:val="21"/>
                <w:lang w:bidi="ar"/>
              </w:rPr>
              <w:t>）</w:t>
            </w:r>
          </w:p>
        </w:tc>
      </w:tr>
      <w:tr w:rsidR="00DB6592">
        <w:trPr>
          <w:trHeight w:val="454"/>
          <w:jc w:val="center"/>
        </w:trPr>
        <w:tc>
          <w:tcPr>
            <w:tcW w:w="1980" w:type="dxa"/>
            <w:vAlign w:val="center"/>
          </w:tcPr>
          <w:p w:rsidR="00DB6592" w:rsidRDefault="00FD01D4">
            <w:pPr>
              <w:autoSpaceDE w:val="0"/>
              <w:autoSpaceDN w:val="0"/>
              <w:adjustRightInd w:val="0"/>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1</w:t>
            </w:r>
            <w:r>
              <w:rPr>
                <w:rFonts w:ascii="Times New Roman" w:eastAsia="宋体" w:hAnsi="Times New Roman" w:cs="Times New Roman"/>
                <w:color w:val="000000" w:themeColor="text1"/>
                <w:sz w:val="21"/>
              </w:rPr>
              <w:t>小时</w:t>
            </w:r>
          </w:p>
        </w:tc>
        <w:tc>
          <w:tcPr>
            <w:tcW w:w="3305" w:type="dxa"/>
            <w:vAlign w:val="center"/>
          </w:tcPr>
          <w:p w:rsidR="00DB6592" w:rsidRDefault="00FD01D4">
            <w:pPr>
              <w:autoSpaceDE w:val="0"/>
              <w:autoSpaceDN w:val="0"/>
              <w:adjustRightInd w:val="0"/>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0.22415</w:t>
            </w:r>
          </w:p>
        </w:tc>
        <w:tc>
          <w:tcPr>
            <w:tcW w:w="2459" w:type="dxa"/>
            <w:vAlign w:val="center"/>
          </w:tcPr>
          <w:p w:rsidR="00DB6592" w:rsidRDefault="00FD01D4">
            <w:pPr>
              <w:autoSpaceDE w:val="0"/>
              <w:autoSpaceDN w:val="0"/>
              <w:adjustRightInd w:val="0"/>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2062</w:t>
            </w:r>
          </w:p>
        </w:tc>
        <w:tc>
          <w:tcPr>
            <w:tcW w:w="2213" w:type="dxa"/>
            <w:vAlign w:val="center"/>
          </w:tcPr>
          <w:p w:rsidR="00DB6592" w:rsidRDefault="00FD01D4">
            <w:pPr>
              <w:autoSpaceDE w:val="0"/>
              <w:autoSpaceDN w:val="0"/>
              <w:adjustRightInd w:val="0"/>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51.03</w:t>
            </w:r>
          </w:p>
        </w:tc>
      </w:tr>
      <w:tr w:rsidR="00DB6592">
        <w:trPr>
          <w:trHeight w:val="454"/>
          <w:jc w:val="center"/>
        </w:trPr>
        <w:tc>
          <w:tcPr>
            <w:tcW w:w="1980" w:type="dxa"/>
            <w:vAlign w:val="center"/>
          </w:tcPr>
          <w:p w:rsidR="00DB6592" w:rsidRDefault="00FD01D4">
            <w:pPr>
              <w:autoSpaceDE w:val="0"/>
              <w:autoSpaceDN w:val="0"/>
              <w:adjustRightInd w:val="0"/>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日平均</w:t>
            </w:r>
          </w:p>
        </w:tc>
        <w:tc>
          <w:tcPr>
            <w:tcW w:w="3305" w:type="dxa"/>
            <w:vAlign w:val="center"/>
          </w:tcPr>
          <w:p w:rsidR="00DB6592" w:rsidRDefault="00FD01D4">
            <w:pPr>
              <w:autoSpaceDE w:val="0"/>
              <w:autoSpaceDN w:val="0"/>
              <w:adjustRightInd w:val="0"/>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0.01428</w:t>
            </w:r>
          </w:p>
        </w:tc>
        <w:tc>
          <w:tcPr>
            <w:tcW w:w="2459" w:type="dxa"/>
            <w:vAlign w:val="center"/>
          </w:tcPr>
          <w:p w:rsidR="00DB6592" w:rsidRDefault="00FD01D4">
            <w:pPr>
              <w:autoSpaceDE w:val="0"/>
              <w:autoSpaceDN w:val="0"/>
              <w:adjustRightInd w:val="0"/>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2062</w:t>
            </w:r>
          </w:p>
        </w:tc>
        <w:tc>
          <w:tcPr>
            <w:tcW w:w="2213" w:type="dxa"/>
            <w:vAlign w:val="center"/>
          </w:tcPr>
          <w:p w:rsidR="00DB6592" w:rsidRDefault="00FD01D4">
            <w:pPr>
              <w:autoSpaceDE w:val="0"/>
              <w:autoSpaceDN w:val="0"/>
              <w:adjustRightInd w:val="0"/>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24.32</w:t>
            </w:r>
          </w:p>
        </w:tc>
      </w:tr>
      <w:tr w:rsidR="00DB6592">
        <w:trPr>
          <w:trHeight w:val="454"/>
          <w:jc w:val="center"/>
        </w:trPr>
        <w:tc>
          <w:tcPr>
            <w:tcW w:w="1980" w:type="dxa"/>
            <w:vAlign w:val="center"/>
          </w:tcPr>
          <w:p w:rsidR="00DB6592" w:rsidRDefault="00FD01D4">
            <w:pPr>
              <w:autoSpaceDE w:val="0"/>
              <w:autoSpaceDN w:val="0"/>
              <w:adjustRightInd w:val="0"/>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年平均</w:t>
            </w:r>
          </w:p>
        </w:tc>
        <w:tc>
          <w:tcPr>
            <w:tcW w:w="3305" w:type="dxa"/>
            <w:vAlign w:val="center"/>
          </w:tcPr>
          <w:p w:rsidR="00DB6592" w:rsidRDefault="00FD01D4">
            <w:pPr>
              <w:autoSpaceDE w:val="0"/>
              <w:autoSpaceDN w:val="0"/>
              <w:adjustRightInd w:val="0"/>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szCs w:val="21"/>
                <w:lang w:bidi="ar"/>
              </w:rPr>
              <w:t>0.00138</w:t>
            </w:r>
          </w:p>
        </w:tc>
        <w:tc>
          <w:tcPr>
            <w:tcW w:w="2459" w:type="dxa"/>
            <w:vAlign w:val="center"/>
          </w:tcPr>
          <w:p w:rsidR="00DB6592" w:rsidRDefault="00FD01D4">
            <w:pPr>
              <w:autoSpaceDE w:val="0"/>
              <w:autoSpaceDN w:val="0"/>
              <w:adjustRightInd w:val="0"/>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200</w:t>
            </w:r>
          </w:p>
        </w:tc>
        <w:tc>
          <w:tcPr>
            <w:tcW w:w="2213" w:type="dxa"/>
            <w:vAlign w:val="center"/>
          </w:tcPr>
          <w:p w:rsidR="00DB6592" w:rsidRDefault="00FD01D4">
            <w:pPr>
              <w:autoSpaceDE w:val="0"/>
              <w:autoSpaceDN w:val="0"/>
              <w:adjustRightInd w:val="0"/>
              <w:jc w:val="center"/>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w:t>
            </w:r>
          </w:p>
        </w:tc>
      </w:tr>
      <w:tr w:rsidR="00DB6592">
        <w:trPr>
          <w:trHeight w:val="454"/>
          <w:jc w:val="center"/>
        </w:trPr>
        <w:tc>
          <w:tcPr>
            <w:tcW w:w="9957" w:type="dxa"/>
            <w:gridSpan w:val="4"/>
            <w:vAlign w:val="center"/>
          </w:tcPr>
          <w:p w:rsidR="00DB6592" w:rsidRDefault="00FD01D4">
            <w:pPr>
              <w:autoSpaceDE w:val="0"/>
              <w:autoSpaceDN w:val="0"/>
              <w:adjustRightInd w:val="0"/>
              <w:rPr>
                <w:rFonts w:ascii="Times New Roman" w:eastAsia="宋体" w:hAnsi="Times New Roman" w:cs="Times New Roman"/>
                <w:color w:val="000000" w:themeColor="text1"/>
                <w:sz w:val="21"/>
              </w:rPr>
            </w:pPr>
            <w:r>
              <w:rPr>
                <w:rFonts w:ascii="Times New Roman" w:eastAsia="宋体" w:hAnsi="Times New Roman" w:cs="Times New Roman"/>
                <w:color w:val="000000" w:themeColor="text1"/>
                <w:sz w:val="21"/>
              </w:rPr>
              <w:t>注：</w:t>
            </w:r>
            <w:r>
              <w:rPr>
                <w:rFonts w:ascii="宋体" w:eastAsia="宋体" w:hAnsi="宋体" w:cs="宋体" w:hint="eastAsia"/>
                <w:color w:val="000000" w:themeColor="text1"/>
                <w:sz w:val="21"/>
              </w:rPr>
              <w:t>①</w:t>
            </w:r>
            <w:r>
              <w:rPr>
                <w:rFonts w:ascii="Times New Roman" w:eastAsia="宋体" w:hAnsi="Times New Roman" w:cs="Times New Roman" w:hint="eastAsia"/>
                <w:color w:val="000000" w:themeColor="text1"/>
                <w:sz w:val="21"/>
              </w:rPr>
              <w:t>氨</w:t>
            </w:r>
            <w:r>
              <w:rPr>
                <w:rFonts w:ascii="Times New Roman" w:eastAsia="宋体" w:hAnsi="Times New Roman" w:cs="Times New Roman"/>
                <w:color w:val="000000" w:themeColor="text1"/>
                <w:sz w:val="21"/>
                <w:szCs w:val="21"/>
              </w:rPr>
              <w:t>小时、日均、年均浓</w:t>
            </w:r>
            <w:r>
              <w:rPr>
                <w:rFonts w:ascii="Times New Roman" w:eastAsia="宋体" w:hAnsi="Times New Roman" w:cs="Times New Roman"/>
                <w:color w:val="000000" w:themeColor="text1"/>
                <w:sz w:val="21"/>
              </w:rPr>
              <w:t>度二级标准限值：</w:t>
            </w:r>
            <w:r>
              <w:rPr>
                <w:rFonts w:ascii="Times New Roman" w:eastAsia="宋体" w:hAnsi="Times New Roman" w:cs="Times New Roman"/>
                <w:color w:val="000000" w:themeColor="text1"/>
                <w:sz w:val="21"/>
              </w:rPr>
              <w:t>0.500</w:t>
            </w:r>
            <w:r>
              <w:rPr>
                <w:rFonts w:ascii="Times New Roman" w:eastAsia="宋体" w:hAnsi="Times New Roman" w:cs="Times New Roman"/>
                <w:color w:val="000000" w:themeColor="text1"/>
                <w:sz w:val="21"/>
              </w:rPr>
              <w:t>、</w:t>
            </w:r>
            <w:r>
              <w:rPr>
                <w:rFonts w:ascii="Times New Roman" w:eastAsia="宋体" w:hAnsi="Times New Roman" w:cs="Times New Roman"/>
                <w:color w:val="000000" w:themeColor="text1"/>
                <w:sz w:val="21"/>
              </w:rPr>
              <w:t>0.150</w:t>
            </w:r>
            <w:r>
              <w:rPr>
                <w:rFonts w:ascii="Times New Roman" w:eastAsia="宋体" w:hAnsi="Times New Roman" w:cs="Times New Roman"/>
                <w:color w:val="000000" w:themeColor="text1"/>
                <w:sz w:val="21"/>
              </w:rPr>
              <w:t>、</w:t>
            </w:r>
            <w:r>
              <w:rPr>
                <w:rFonts w:ascii="Times New Roman" w:eastAsia="宋体" w:hAnsi="Times New Roman" w:cs="Times New Roman"/>
                <w:color w:val="000000" w:themeColor="text1"/>
                <w:sz w:val="21"/>
              </w:rPr>
              <w:t>0.060mg/m</w:t>
            </w:r>
            <w:r>
              <w:rPr>
                <w:rFonts w:ascii="Times New Roman" w:eastAsia="宋体" w:hAnsi="Times New Roman" w:cs="Times New Roman"/>
                <w:color w:val="000000" w:themeColor="text1"/>
                <w:sz w:val="21"/>
                <w:vertAlign w:val="superscript"/>
              </w:rPr>
              <w:t>3</w:t>
            </w:r>
            <w:r>
              <w:rPr>
                <w:rFonts w:ascii="Times New Roman" w:eastAsia="宋体" w:hAnsi="Times New Roman" w:cs="Times New Roman"/>
                <w:color w:val="000000" w:themeColor="text1"/>
                <w:sz w:val="21"/>
              </w:rPr>
              <w:t>；</w:t>
            </w:r>
            <w:r>
              <w:rPr>
                <w:rFonts w:ascii="宋体" w:eastAsia="宋体" w:hAnsi="宋体" w:cs="宋体" w:hint="eastAsia"/>
                <w:color w:val="000000" w:themeColor="text1"/>
                <w:sz w:val="21"/>
              </w:rPr>
              <w:t>②</w:t>
            </w:r>
            <w:r>
              <w:rPr>
                <w:rFonts w:ascii="Times New Roman" w:eastAsia="宋体" w:hAnsi="Times New Roman" w:cs="Times New Roman"/>
                <w:color w:val="000000" w:themeColor="text1"/>
                <w:sz w:val="21"/>
              </w:rPr>
              <w:t>表中距离为到</w:t>
            </w:r>
            <w:r>
              <w:rPr>
                <w:rFonts w:ascii="Times New Roman" w:eastAsia="宋体" w:hAnsi="Times New Roman" w:cs="Times New Roman"/>
                <w:color w:val="000000" w:themeColor="text1"/>
                <w:sz w:val="21"/>
              </w:rPr>
              <w:t>40m</w:t>
            </w:r>
            <w:r>
              <w:rPr>
                <w:rFonts w:ascii="Times New Roman" w:eastAsia="宋体" w:hAnsi="Times New Roman" w:cs="Times New Roman"/>
                <w:color w:val="000000" w:themeColor="text1"/>
                <w:sz w:val="21"/>
              </w:rPr>
              <w:t>烟囱的距离。</w:t>
            </w:r>
          </w:p>
        </w:tc>
      </w:tr>
    </w:tbl>
    <w:bookmarkEnd w:id="242"/>
    <w:p w:rsidR="00DB6592" w:rsidRDefault="00FD01D4">
      <w:pPr>
        <w:keepNext/>
        <w:keepLines/>
        <w:tabs>
          <w:tab w:val="left" w:pos="4860"/>
          <w:tab w:val="left" w:pos="5040"/>
        </w:tabs>
        <w:spacing w:beforeLines="100" w:before="312" w:line="360" w:lineRule="auto"/>
        <w:rPr>
          <w:rFonts w:ascii="Times New Roman" w:eastAsia="宋体" w:hAnsi="Times New Roman" w:cs="Times New Roman"/>
          <w:iCs/>
          <w:color w:val="000000" w:themeColor="text1"/>
          <w:sz w:val="21"/>
          <w:szCs w:val="24"/>
        </w:rPr>
      </w:pPr>
      <w:r>
        <w:rPr>
          <w:rFonts w:ascii="Times New Roman" w:eastAsia="宋体" w:hAnsi="Times New Roman" w:cs="Times New Roman"/>
          <w:iCs/>
          <w:noProof/>
          <w:color w:val="000000" w:themeColor="text1"/>
          <w:sz w:val="21"/>
          <w:szCs w:val="24"/>
        </w:rPr>
        <w:lastRenderedPageBreak/>
        <w:drawing>
          <wp:inline distT="0" distB="0" distL="0" distR="0">
            <wp:extent cx="5473065" cy="4270375"/>
            <wp:effectExtent l="0" t="0" r="0" b="0"/>
            <wp:docPr id="462" name="图片 462" descr="SO2小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462" descr="SO2小时"/>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473065" cy="4270375"/>
                    </a:xfrm>
                    <a:prstGeom prst="rect">
                      <a:avLst/>
                    </a:prstGeom>
                    <a:noFill/>
                    <a:ln>
                      <a:noFill/>
                    </a:ln>
                    <a:effectLst/>
                  </pic:spPr>
                </pic:pic>
              </a:graphicData>
            </a:graphic>
          </wp:inline>
        </w:drawing>
      </w:r>
    </w:p>
    <w:p w:rsidR="00DB6592" w:rsidRDefault="00FD01D4">
      <w:pPr>
        <w:spacing w:line="360" w:lineRule="auto"/>
        <w:jc w:val="center"/>
        <w:rPr>
          <w:rFonts w:ascii="Times New Roman" w:eastAsia="宋体" w:hAnsi="Times New Roman" w:cs="Times New Roman"/>
          <w:b/>
          <w:color w:val="000000" w:themeColor="text1"/>
          <w:szCs w:val="24"/>
        </w:rPr>
      </w:pPr>
      <w:r>
        <w:rPr>
          <w:rFonts w:ascii="Times New Roman" w:eastAsia="宋体" w:hAnsi="Times New Roman" w:cs="Times New Roman"/>
          <w:b/>
          <w:color w:val="000000" w:themeColor="text1"/>
          <w:szCs w:val="24"/>
        </w:rPr>
        <w:t>图</w:t>
      </w:r>
      <w:r>
        <w:rPr>
          <w:rFonts w:ascii="Times New Roman" w:eastAsia="宋体" w:hAnsi="Times New Roman" w:cs="Times New Roman"/>
          <w:b/>
          <w:color w:val="000000" w:themeColor="text1"/>
          <w:szCs w:val="24"/>
        </w:rPr>
        <w:t xml:space="preserve">8.1-4      </w:t>
      </w:r>
      <w:r>
        <w:rPr>
          <w:rFonts w:ascii="Times New Roman" w:eastAsia="宋体" w:hAnsi="Times New Roman" w:cs="Times New Roman" w:hint="eastAsia"/>
          <w:b/>
          <w:iCs/>
          <w:color w:val="000000" w:themeColor="text1"/>
          <w:szCs w:val="24"/>
        </w:rPr>
        <w:t>氨</w:t>
      </w:r>
      <w:r>
        <w:rPr>
          <w:rFonts w:ascii="Times New Roman" w:eastAsia="宋体" w:hAnsi="Times New Roman" w:cs="Times New Roman"/>
          <w:b/>
          <w:color w:val="000000" w:themeColor="text1"/>
          <w:szCs w:val="24"/>
        </w:rPr>
        <w:t>典型小时浓度分布图（</w:t>
      </w:r>
      <w:r>
        <w:rPr>
          <w:rFonts w:ascii="Times New Roman" w:eastAsia="宋体" w:hAnsi="Times New Roman" w:cs="Times New Roman"/>
          <w:b/>
          <w:color w:val="000000" w:themeColor="text1"/>
          <w:szCs w:val="24"/>
        </w:rPr>
        <w:t>mg/m</w:t>
      </w:r>
      <w:r>
        <w:rPr>
          <w:rFonts w:ascii="Times New Roman" w:eastAsia="宋体" w:hAnsi="Times New Roman" w:cs="Times New Roman"/>
          <w:b/>
          <w:color w:val="000000" w:themeColor="text1"/>
          <w:szCs w:val="24"/>
          <w:vertAlign w:val="superscript"/>
        </w:rPr>
        <w:t>3</w:t>
      </w:r>
      <w:r>
        <w:rPr>
          <w:rFonts w:ascii="Times New Roman" w:eastAsia="宋体" w:hAnsi="Times New Roman" w:cs="Times New Roman"/>
          <w:b/>
          <w:color w:val="000000" w:themeColor="text1"/>
          <w:szCs w:val="24"/>
        </w:rPr>
        <w:t>）</w:t>
      </w:r>
    </w:p>
    <w:p w:rsidR="00DB6592" w:rsidRDefault="00FD01D4">
      <w:pPr>
        <w:pStyle w:val="32"/>
        <w:spacing w:before="0" w:after="0" w:line="415" w:lineRule="auto"/>
        <w:rPr>
          <w:rFonts w:ascii="Times New Roman" w:eastAsia="宋体" w:hAnsi="Times New Roman" w:cs="Times New Roman"/>
          <w:color w:val="000000" w:themeColor="text1"/>
          <w:sz w:val="28"/>
        </w:rPr>
      </w:pPr>
      <w:bookmarkStart w:id="248" w:name="_Toc520255690"/>
      <w:bookmarkStart w:id="249" w:name="_Toc14282"/>
      <w:bookmarkStart w:id="250" w:name="_Toc4171"/>
      <w:bookmarkStart w:id="251" w:name="_Toc529021140"/>
      <w:bookmarkStart w:id="252" w:name="_Toc529020034"/>
      <w:bookmarkStart w:id="253" w:name="_Toc529024227"/>
      <w:r>
        <w:rPr>
          <w:rFonts w:ascii="Times New Roman" w:eastAsia="宋体" w:hAnsi="Times New Roman" w:cs="Times New Roman"/>
          <w:color w:val="000000" w:themeColor="text1"/>
          <w:sz w:val="28"/>
        </w:rPr>
        <w:t>8.1.4</w:t>
      </w:r>
      <w:bookmarkEnd w:id="248"/>
      <w:bookmarkEnd w:id="249"/>
      <w:bookmarkEnd w:id="250"/>
      <w:r>
        <w:rPr>
          <w:rFonts w:ascii="Times New Roman" w:eastAsia="宋体" w:hAnsi="Times New Roman" w:cs="Times New Roman"/>
          <w:color w:val="000000" w:themeColor="text1"/>
          <w:sz w:val="28"/>
        </w:rPr>
        <w:t>大气环境及卫生防护防护距离</w:t>
      </w:r>
      <w:bookmarkEnd w:id="251"/>
      <w:bookmarkEnd w:id="252"/>
      <w:bookmarkEnd w:id="253"/>
    </w:p>
    <w:p w:rsidR="00DB6592" w:rsidRDefault="00FD01D4">
      <w:pPr>
        <w:snapToGrid w:val="0"/>
        <w:spacing w:line="360" w:lineRule="auto"/>
        <w:ind w:firstLineChars="200" w:firstLine="482"/>
        <w:rPr>
          <w:rFonts w:ascii="Times New Roman" w:eastAsia="宋体" w:hAnsi="Times New Roman" w:cs="Times New Roman"/>
          <w:b/>
          <w:iCs/>
          <w:color w:val="000000" w:themeColor="text1"/>
          <w:szCs w:val="24"/>
        </w:rPr>
      </w:pPr>
      <w:r>
        <w:rPr>
          <w:rFonts w:ascii="Times New Roman" w:eastAsia="宋体" w:hAnsi="Times New Roman" w:cs="Times New Roman"/>
          <w:b/>
          <w:iCs/>
          <w:color w:val="000000" w:themeColor="text1"/>
          <w:szCs w:val="24"/>
        </w:rPr>
        <w:t>（</w:t>
      </w:r>
      <w:r>
        <w:rPr>
          <w:rFonts w:ascii="Times New Roman" w:eastAsia="宋体" w:hAnsi="Times New Roman" w:cs="Times New Roman"/>
          <w:b/>
          <w:iCs/>
          <w:color w:val="000000" w:themeColor="text1"/>
          <w:szCs w:val="24"/>
        </w:rPr>
        <w:t>1</w:t>
      </w:r>
      <w:r>
        <w:rPr>
          <w:rFonts w:ascii="Times New Roman" w:eastAsia="宋体" w:hAnsi="Times New Roman" w:cs="Times New Roman"/>
          <w:b/>
          <w:iCs/>
          <w:color w:val="000000" w:themeColor="text1"/>
          <w:szCs w:val="24"/>
        </w:rPr>
        <w:t>）大气环境防护距离</w:t>
      </w:r>
    </w:p>
    <w:p w:rsidR="00DB6592" w:rsidRDefault="00FD01D4">
      <w:pPr>
        <w:snapToGrid w:val="0"/>
        <w:spacing w:line="360" w:lineRule="auto"/>
        <w:ind w:firstLineChars="200" w:firstLine="480"/>
        <w:rPr>
          <w:rFonts w:ascii="Times New Roman" w:eastAsia="宋体" w:hAnsi="Times New Roman" w:cs="Times New Roman"/>
          <w:iCs/>
          <w:color w:val="000000" w:themeColor="text1"/>
          <w:szCs w:val="24"/>
        </w:rPr>
      </w:pPr>
      <w:r>
        <w:rPr>
          <w:rFonts w:ascii="Times New Roman" w:eastAsia="宋体" w:hAnsi="Times New Roman" w:cs="Times New Roman"/>
          <w:iCs/>
          <w:color w:val="000000" w:themeColor="text1"/>
          <w:szCs w:val="24"/>
        </w:rPr>
        <w:t>环境保护部环境工程评估中心在</w:t>
      </w:r>
      <w:r>
        <w:rPr>
          <w:rFonts w:ascii="Times New Roman" w:eastAsia="宋体" w:hAnsi="Times New Roman" w:cs="Times New Roman"/>
          <w:iCs/>
          <w:color w:val="000000" w:themeColor="text1"/>
          <w:szCs w:val="24"/>
        </w:rPr>
        <w:t>“</w:t>
      </w:r>
      <w:r>
        <w:rPr>
          <w:rFonts w:ascii="Times New Roman" w:eastAsia="宋体" w:hAnsi="Times New Roman" w:cs="Times New Roman"/>
          <w:iCs/>
          <w:color w:val="000000" w:themeColor="text1"/>
          <w:szCs w:val="24"/>
        </w:rPr>
        <w:t>《环境影响评价技术导则</w:t>
      </w:r>
      <w:r>
        <w:rPr>
          <w:rFonts w:ascii="Times New Roman" w:eastAsia="宋体" w:hAnsi="Times New Roman" w:cs="Times New Roman"/>
          <w:iCs/>
          <w:color w:val="000000" w:themeColor="text1"/>
          <w:szCs w:val="24"/>
        </w:rPr>
        <w:t xml:space="preserve"> </w:t>
      </w:r>
      <w:r>
        <w:rPr>
          <w:rFonts w:ascii="Times New Roman" w:eastAsia="宋体" w:hAnsi="Times New Roman" w:cs="Times New Roman"/>
          <w:iCs/>
          <w:color w:val="000000" w:themeColor="text1"/>
          <w:szCs w:val="24"/>
        </w:rPr>
        <w:t>大气环境》</w:t>
      </w:r>
      <w:r>
        <w:rPr>
          <w:rFonts w:ascii="Times New Roman" w:eastAsia="宋体" w:hAnsi="Times New Roman" w:cs="Times New Roman"/>
          <w:iCs/>
          <w:color w:val="000000" w:themeColor="text1"/>
          <w:szCs w:val="24"/>
        </w:rPr>
        <w:t xml:space="preserve"> </w:t>
      </w:r>
      <w:r>
        <w:rPr>
          <w:rFonts w:ascii="Times New Roman" w:eastAsia="宋体" w:hAnsi="Times New Roman" w:cs="Times New Roman"/>
          <w:iCs/>
          <w:color w:val="000000" w:themeColor="text1"/>
          <w:szCs w:val="24"/>
        </w:rPr>
        <w:t>（</w:t>
      </w:r>
      <w:r>
        <w:rPr>
          <w:rFonts w:ascii="Times New Roman" w:eastAsia="宋体" w:hAnsi="Times New Roman" w:cs="Times New Roman"/>
          <w:iCs/>
          <w:color w:val="000000" w:themeColor="text1"/>
          <w:szCs w:val="24"/>
        </w:rPr>
        <w:t>HJ2.2-2018</w:t>
      </w:r>
      <w:r>
        <w:rPr>
          <w:rFonts w:ascii="Times New Roman" w:eastAsia="宋体" w:hAnsi="Times New Roman" w:cs="Times New Roman"/>
          <w:iCs/>
          <w:color w:val="000000" w:themeColor="text1"/>
          <w:szCs w:val="24"/>
        </w:rPr>
        <w:t>）条款说明与实施问答</w:t>
      </w:r>
      <w:r>
        <w:rPr>
          <w:rFonts w:ascii="Times New Roman" w:eastAsia="宋体" w:hAnsi="Times New Roman" w:cs="Times New Roman"/>
          <w:iCs/>
          <w:color w:val="000000" w:themeColor="text1"/>
          <w:szCs w:val="24"/>
        </w:rPr>
        <w:t>”</w:t>
      </w:r>
      <w:r>
        <w:rPr>
          <w:rFonts w:ascii="Times New Roman" w:eastAsia="宋体" w:hAnsi="Times New Roman" w:cs="Times New Roman"/>
          <w:iCs/>
          <w:color w:val="000000" w:themeColor="text1"/>
          <w:szCs w:val="24"/>
        </w:rPr>
        <w:t>中指出，设置环境防护距离的前提是：</w:t>
      </w:r>
    </w:p>
    <w:p w:rsidR="00DB6592" w:rsidRDefault="00FD01D4">
      <w:pPr>
        <w:snapToGrid w:val="0"/>
        <w:spacing w:line="360" w:lineRule="auto"/>
        <w:ind w:firstLineChars="200" w:firstLine="480"/>
        <w:rPr>
          <w:rFonts w:ascii="Times New Roman" w:eastAsia="宋体" w:hAnsi="Times New Roman" w:cs="Times New Roman"/>
          <w:iCs/>
          <w:color w:val="000000" w:themeColor="text1"/>
          <w:szCs w:val="24"/>
        </w:rPr>
      </w:pPr>
      <w:r>
        <w:rPr>
          <w:rFonts w:ascii="Times New Roman" w:eastAsia="宋体" w:hAnsi="Times New Roman" w:cs="Times New Roman"/>
          <w:iCs/>
          <w:color w:val="000000" w:themeColor="text1"/>
          <w:szCs w:val="24"/>
        </w:rPr>
        <w:t>（</w:t>
      </w:r>
      <w:r>
        <w:rPr>
          <w:rFonts w:ascii="Times New Roman" w:eastAsia="宋体" w:hAnsi="Times New Roman" w:cs="Times New Roman"/>
          <w:iCs/>
          <w:color w:val="000000" w:themeColor="text1"/>
          <w:szCs w:val="24"/>
        </w:rPr>
        <w:t>1</w:t>
      </w:r>
      <w:r>
        <w:rPr>
          <w:rFonts w:ascii="Times New Roman" w:eastAsia="宋体" w:hAnsi="Times New Roman" w:cs="Times New Roman"/>
          <w:iCs/>
          <w:color w:val="000000" w:themeColor="text1"/>
          <w:szCs w:val="24"/>
        </w:rPr>
        <w:t>）无组织排放源场界监控点处排放达标。</w:t>
      </w:r>
    </w:p>
    <w:p w:rsidR="00DB6592" w:rsidRDefault="00FD01D4">
      <w:pPr>
        <w:snapToGrid w:val="0"/>
        <w:spacing w:line="360" w:lineRule="auto"/>
        <w:ind w:firstLineChars="200" w:firstLine="480"/>
        <w:rPr>
          <w:rFonts w:ascii="Times New Roman" w:eastAsia="宋体" w:hAnsi="Times New Roman" w:cs="Times New Roman"/>
          <w:iCs/>
          <w:color w:val="000000" w:themeColor="text1"/>
          <w:szCs w:val="24"/>
        </w:rPr>
      </w:pPr>
      <w:r>
        <w:rPr>
          <w:rFonts w:ascii="Times New Roman" w:eastAsia="宋体" w:hAnsi="Times New Roman" w:cs="Times New Roman"/>
          <w:iCs/>
          <w:color w:val="000000" w:themeColor="text1"/>
          <w:szCs w:val="24"/>
        </w:rPr>
        <w:t>（</w:t>
      </w:r>
      <w:r>
        <w:rPr>
          <w:rFonts w:ascii="Times New Roman" w:eastAsia="宋体" w:hAnsi="Times New Roman" w:cs="Times New Roman"/>
          <w:iCs/>
          <w:color w:val="000000" w:themeColor="text1"/>
          <w:szCs w:val="24"/>
        </w:rPr>
        <w:t>2</w:t>
      </w:r>
      <w:r>
        <w:rPr>
          <w:rFonts w:ascii="Times New Roman" w:eastAsia="宋体" w:hAnsi="Times New Roman" w:cs="Times New Roman"/>
          <w:iCs/>
          <w:color w:val="000000" w:themeColor="text1"/>
          <w:szCs w:val="24"/>
        </w:rPr>
        <w:t>）无组织排放源场界外存在一次浓度超过环境质量标准。</w:t>
      </w:r>
    </w:p>
    <w:p w:rsidR="00DB6592" w:rsidRDefault="00FD01D4">
      <w:pPr>
        <w:snapToGrid w:val="0"/>
        <w:spacing w:line="360" w:lineRule="auto"/>
        <w:ind w:firstLineChars="200" w:firstLine="480"/>
        <w:rPr>
          <w:rFonts w:ascii="Times New Roman" w:eastAsia="宋体" w:hAnsi="Times New Roman" w:cs="Times New Roman"/>
          <w:color w:val="000000" w:themeColor="text1"/>
          <w:szCs w:val="24"/>
        </w:rPr>
      </w:pPr>
      <w:r>
        <w:rPr>
          <w:rFonts w:ascii="Times New Roman" w:eastAsia="宋体" w:hAnsi="Times New Roman" w:cs="Times New Roman"/>
          <w:iCs/>
          <w:color w:val="000000" w:themeColor="text1"/>
          <w:szCs w:val="24"/>
        </w:rPr>
        <w:t>本次大气防护距离计算，按照厂区无组织排放源强进行计算。本评价采用《环境影响评价技术导则</w:t>
      </w:r>
      <w:r>
        <w:rPr>
          <w:rFonts w:ascii="Times New Roman" w:eastAsia="宋体" w:hAnsi="Times New Roman" w:cs="Times New Roman"/>
          <w:iCs/>
          <w:color w:val="000000" w:themeColor="text1"/>
          <w:szCs w:val="24"/>
        </w:rPr>
        <w:t xml:space="preserve"> </w:t>
      </w:r>
      <w:r>
        <w:rPr>
          <w:rFonts w:ascii="Times New Roman" w:eastAsia="宋体" w:hAnsi="Times New Roman" w:cs="Times New Roman"/>
          <w:iCs/>
          <w:color w:val="000000" w:themeColor="text1"/>
          <w:szCs w:val="24"/>
        </w:rPr>
        <w:t>大气环境》（</w:t>
      </w:r>
      <w:r>
        <w:rPr>
          <w:rFonts w:ascii="Times New Roman" w:eastAsia="宋体" w:hAnsi="Times New Roman" w:cs="Times New Roman"/>
          <w:iCs/>
          <w:color w:val="000000" w:themeColor="text1"/>
          <w:szCs w:val="24"/>
        </w:rPr>
        <w:t>HJ2.2-2008</w:t>
      </w:r>
      <w:r>
        <w:rPr>
          <w:rFonts w:ascii="Times New Roman" w:eastAsia="宋体" w:hAnsi="Times New Roman" w:cs="Times New Roman"/>
          <w:iCs/>
          <w:color w:val="000000" w:themeColor="text1"/>
          <w:szCs w:val="24"/>
        </w:rPr>
        <w:t>）中推荐模式中的大气环境防护距离模式计算。</w:t>
      </w:r>
    </w:p>
    <w:p w:rsidR="00DB6592" w:rsidRDefault="00FD01D4">
      <w:pPr>
        <w:snapToGrid w:val="0"/>
        <w:spacing w:beforeLines="100" w:before="312" w:line="360" w:lineRule="auto"/>
        <w:ind w:firstLineChars="200" w:firstLine="480"/>
        <w:rPr>
          <w:rFonts w:ascii="Times New Roman" w:eastAsia="宋体" w:hAnsi="Times New Roman" w:cs="Times New Roman"/>
          <w:iCs/>
          <w:color w:val="000000" w:themeColor="text1"/>
          <w:szCs w:val="24"/>
        </w:rPr>
      </w:pPr>
      <w:r>
        <w:rPr>
          <w:rFonts w:ascii="Times New Roman" w:eastAsia="宋体" w:hAnsi="Times New Roman" w:cs="Times New Roman"/>
          <w:iCs/>
          <w:color w:val="000000" w:themeColor="text1"/>
          <w:szCs w:val="24"/>
        </w:rPr>
        <w:t>经过大气环境防护距离计算程序计算可知，本项目无组织排放源的大气环境防护距离的计算结果显示无超标点，因此，不需设置大气环境防护距离。</w:t>
      </w:r>
    </w:p>
    <w:p w:rsidR="00DB6592" w:rsidRDefault="00FD01D4">
      <w:pPr>
        <w:snapToGrid w:val="0"/>
        <w:spacing w:line="360" w:lineRule="auto"/>
        <w:ind w:firstLineChars="200" w:firstLine="482"/>
        <w:rPr>
          <w:rFonts w:ascii="Times New Roman" w:eastAsia="宋体" w:hAnsi="Times New Roman" w:cs="Times New Roman"/>
          <w:b/>
          <w:iCs/>
          <w:color w:val="000000" w:themeColor="text1"/>
          <w:szCs w:val="24"/>
        </w:rPr>
      </w:pPr>
      <w:r>
        <w:rPr>
          <w:rFonts w:ascii="Times New Roman" w:eastAsia="宋体" w:hAnsi="Times New Roman" w:cs="Times New Roman"/>
          <w:b/>
          <w:iCs/>
          <w:color w:val="000000" w:themeColor="text1"/>
          <w:szCs w:val="24"/>
        </w:rPr>
        <w:t>（</w:t>
      </w:r>
      <w:r>
        <w:rPr>
          <w:rFonts w:ascii="Times New Roman" w:eastAsia="宋体" w:hAnsi="Times New Roman" w:cs="Times New Roman"/>
          <w:b/>
          <w:iCs/>
          <w:color w:val="000000" w:themeColor="text1"/>
          <w:szCs w:val="24"/>
        </w:rPr>
        <w:t>2</w:t>
      </w:r>
      <w:r>
        <w:rPr>
          <w:rFonts w:ascii="Times New Roman" w:eastAsia="宋体" w:hAnsi="Times New Roman" w:cs="Times New Roman"/>
          <w:b/>
          <w:iCs/>
          <w:color w:val="000000" w:themeColor="text1"/>
          <w:szCs w:val="24"/>
        </w:rPr>
        <w:t>）环境卫生防护距离</w:t>
      </w:r>
    </w:p>
    <w:p w:rsidR="00DB6592" w:rsidRDefault="00FD01D4">
      <w:pPr>
        <w:snapToGrid w:val="0"/>
        <w:spacing w:line="360" w:lineRule="auto"/>
        <w:ind w:firstLineChars="200" w:firstLine="480"/>
        <w:rPr>
          <w:rFonts w:ascii="Times New Roman" w:eastAsia="宋体" w:hAnsi="Times New Roman" w:cs="Times New Roman"/>
          <w:iCs/>
          <w:color w:val="000000" w:themeColor="text1"/>
          <w:szCs w:val="24"/>
        </w:rPr>
      </w:pPr>
      <w:r>
        <w:rPr>
          <w:rFonts w:ascii="Times New Roman" w:eastAsia="宋体" w:hAnsi="Times New Roman" w:cs="Times New Roman"/>
          <w:iCs/>
          <w:color w:val="000000" w:themeColor="text1"/>
          <w:szCs w:val="24"/>
        </w:rPr>
        <w:t>本项目属于</w:t>
      </w:r>
      <w:r>
        <w:rPr>
          <w:rFonts w:ascii="Times New Roman" w:eastAsia="宋体" w:hAnsi="Times New Roman" w:cs="Times New Roman" w:hint="eastAsia"/>
          <w:iCs/>
          <w:color w:val="000000" w:themeColor="text1"/>
          <w:szCs w:val="24"/>
        </w:rPr>
        <w:t>仓储</w:t>
      </w:r>
      <w:r>
        <w:rPr>
          <w:rFonts w:ascii="Times New Roman" w:eastAsia="宋体" w:hAnsi="Times New Roman" w:cs="Times New Roman"/>
          <w:iCs/>
          <w:color w:val="000000" w:themeColor="text1"/>
          <w:szCs w:val="24"/>
        </w:rPr>
        <w:t>行业，目前，国家没有发布该行业的卫生防护距离标准，因</w:t>
      </w:r>
      <w:r>
        <w:rPr>
          <w:rFonts w:ascii="Times New Roman" w:eastAsia="宋体" w:hAnsi="Times New Roman" w:cs="Times New Roman"/>
          <w:iCs/>
          <w:color w:val="000000" w:themeColor="text1"/>
          <w:szCs w:val="24"/>
        </w:rPr>
        <w:lastRenderedPageBreak/>
        <w:t>此采用《制定地方大气污染物排放标准的技术方法》（</w:t>
      </w:r>
      <w:r>
        <w:rPr>
          <w:rFonts w:ascii="Times New Roman" w:eastAsia="宋体" w:hAnsi="Times New Roman" w:cs="Times New Roman"/>
          <w:iCs/>
          <w:color w:val="000000" w:themeColor="text1"/>
          <w:szCs w:val="24"/>
        </w:rPr>
        <w:t>GB/T3840-1991</w:t>
      </w:r>
      <w:r>
        <w:rPr>
          <w:rFonts w:ascii="Times New Roman" w:eastAsia="宋体" w:hAnsi="Times New Roman" w:cs="Times New Roman"/>
          <w:iCs/>
          <w:color w:val="000000" w:themeColor="text1"/>
          <w:szCs w:val="24"/>
        </w:rPr>
        <w:t>）中卫生防护距离的计算方法，确定各无组织面源卫生防护距离。</w:t>
      </w:r>
    </w:p>
    <w:p w:rsidR="00DB6592" w:rsidRDefault="00FD01D4">
      <w:pPr>
        <w:snapToGrid w:val="0"/>
        <w:spacing w:line="360" w:lineRule="auto"/>
        <w:ind w:firstLineChars="200" w:firstLine="480"/>
        <w:rPr>
          <w:rFonts w:ascii="Times New Roman" w:eastAsia="宋体" w:hAnsi="Times New Roman" w:cs="Times New Roman"/>
          <w:iCs/>
          <w:color w:val="000000" w:themeColor="text1"/>
          <w:szCs w:val="24"/>
        </w:rPr>
      </w:pPr>
      <w:r>
        <w:rPr>
          <w:rFonts w:ascii="Times New Roman" w:eastAsia="宋体" w:hAnsi="Times New Roman" w:cs="Times New Roman"/>
          <w:iCs/>
          <w:color w:val="000000" w:themeColor="text1"/>
          <w:szCs w:val="24"/>
        </w:rPr>
        <w:t>卫生防护距离计算模式如下：</w:t>
      </w:r>
    </w:p>
    <w:p w:rsidR="00DB6592" w:rsidRDefault="00FD01D4">
      <w:pPr>
        <w:snapToGrid w:val="0"/>
        <w:spacing w:line="360" w:lineRule="auto"/>
        <w:ind w:firstLineChars="200" w:firstLine="480"/>
        <w:jc w:val="center"/>
        <w:rPr>
          <w:rFonts w:ascii="Times New Roman" w:eastAsia="宋体" w:hAnsi="Times New Roman" w:cs="Times New Roman"/>
          <w:iCs/>
          <w:color w:val="000000" w:themeColor="text1"/>
          <w:szCs w:val="24"/>
        </w:rPr>
      </w:pPr>
      <w:r>
        <w:rPr>
          <w:rFonts w:ascii="Times New Roman" w:eastAsia="宋体" w:hAnsi="Times New Roman" w:cs="Times New Roman"/>
          <w:iCs/>
          <w:noProof/>
          <w:color w:val="000000" w:themeColor="text1"/>
          <w:szCs w:val="24"/>
        </w:rPr>
        <w:drawing>
          <wp:inline distT="0" distB="0" distL="0" distR="0">
            <wp:extent cx="2173605" cy="431165"/>
            <wp:effectExtent l="0" t="0" r="0" b="6985"/>
            <wp:docPr id="62" name="图片 62" descr="W02007042438840312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W020070424388403125572"/>
                    <pic:cNvPicPr>
                      <a:picLocks noChangeAspect="1" noChangeArrowheads="1"/>
                    </pic:cNvPicPr>
                  </pic:nvPicPr>
                  <pic:blipFill>
                    <a:blip r:embed="rId32">
                      <a:extLst>
                        <a:ext uri="{28A0092B-C50C-407E-A947-70E740481C1C}">
                          <a14:useLocalDpi xmlns:a14="http://schemas.microsoft.com/office/drawing/2010/main" val="0"/>
                        </a:ext>
                      </a:extLst>
                    </a:blip>
                    <a:srcRect r="11284"/>
                    <a:stretch>
                      <a:fillRect/>
                    </a:stretch>
                  </pic:blipFill>
                  <pic:spPr>
                    <a:xfrm>
                      <a:off x="0" y="0"/>
                      <a:ext cx="2173605" cy="431165"/>
                    </a:xfrm>
                    <a:prstGeom prst="rect">
                      <a:avLst/>
                    </a:prstGeom>
                    <a:noFill/>
                    <a:ln>
                      <a:noFill/>
                    </a:ln>
                  </pic:spPr>
                </pic:pic>
              </a:graphicData>
            </a:graphic>
          </wp:inline>
        </w:drawing>
      </w:r>
    </w:p>
    <w:p w:rsidR="00DB6592" w:rsidRDefault="00FD01D4">
      <w:pPr>
        <w:snapToGrid w:val="0"/>
        <w:spacing w:line="360" w:lineRule="auto"/>
        <w:ind w:firstLineChars="200" w:firstLine="480"/>
        <w:rPr>
          <w:rFonts w:ascii="Times New Roman" w:eastAsia="宋体" w:hAnsi="Times New Roman" w:cs="Times New Roman"/>
          <w:iCs/>
          <w:color w:val="000000" w:themeColor="text1"/>
          <w:szCs w:val="24"/>
        </w:rPr>
      </w:pPr>
      <w:r>
        <w:rPr>
          <w:rFonts w:ascii="Times New Roman" w:eastAsia="宋体" w:hAnsi="Times New Roman" w:cs="Times New Roman"/>
          <w:iCs/>
          <w:color w:val="000000" w:themeColor="text1"/>
          <w:szCs w:val="24"/>
        </w:rPr>
        <w:t>式中：</w:t>
      </w:r>
    </w:p>
    <w:p w:rsidR="00DB6592" w:rsidRDefault="00FD01D4">
      <w:pPr>
        <w:snapToGrid w:val="0"/>
        <w:spacing w:line="360" w:lineRule="auto"/>
        <w:ind w:firstLineChars="200" w:firstLine="480"/>
        <w:rPr>
          <w:rFonts w:ascii="Times New Roman" w:eastAsia="宋体" w:hAnsi="Times New Roman" w:cs="Times New Roman"/>
          <w:iCs/>
          <w:color w:val="000000" w:themeColor="text1"/>
          <w:szCs w:val="24"/>
        </w:rPr>
      </w:pPr>
      <w:r>
        <w:rPr>
          <w:rFonts w:ascii="Times New Roman" w:eastAsia="宋体" w:hAnsi="Times New Roman" w:cs="Times New Roman"/>
          <w:iCs/>
          <w:color w:val="000000" w:themeColor="text1"/>
          <w:szCs w:val="24"/>
        </w:rPr>
        <w:t>Cm----</w:t>
      </w:r>
      <w:r>
        <w:rPr>
          <w:rFonts w:ascii="Times New Roman" w:eastAsia="宋体" w:hAnsi="Times New Roman" w:cs="Times New Roman"/>
          <w:iCs/>
          <w:color w:val="000000" w:themeColor="text1"/>
          <w:szCs w:val="24"/>
        </w:rPr>
        <w:t>大气环境质量标准</w:t>
      </w:r>
      <w:r>
        <w:rPr>
          <w:rFonts w:ascii="Times New Roman" w:eastAsia="宋体" w:hAnsi="Times New Roman" w:cs="Times New Roman"/>
          <w:iCs/>
          <w:color w:val="000000" w:themeColor="text1"/>
          <w:szCs w:val="24"/>
        </w:rPr>
        <w:t>1</w:t>
      </w:r>
      <w:r>
        <w:rPr>
          <w:rFonts w:ascii="Times New Roman" w:eastAsia="宋体" w:hAnsi="Times New Roman" w:cs="Times New Roman"/>
          <w:iCs/>
          <w:color w:val="000000" w:themeColor="text1"/>
          <w:szCs w:val="24"/>
        </w:rPr>
        <w:t>小时浓度值，</w:t>
      </w:r>
      <w:r>
        <w:rPr>
          <w:rFonts w:ascii="Times New Roman" w:eastAsia="宋体" w:hAnsi="Times New Roman" w:cs="Times New Roman"/>
          <w:iCs/>
          <w:color w:val="000000" w:themeColor="text1"/>
          <w:szCs w:val="24"/>
        </w:rPr>
        <w:t>mg/m</w:t>
      </w:r>
      <w:r>
        <w:rPr>
          <w:rFonts w:ascii="Times New Roman" w:eastAsia="宋体" w:hAnsi="Times New Roman" w:cs="Times New Roman"/>
          <w:iCs/>
          <w:color w:val="000000" w:themeColor="text1"/>
          <w:szCs w:val="24"/>
          <w:vertAlign w:val="superscript"/>
        </w:rPr>
        <w:t>3</w:t>
      </w:r>
      <w:r>
        <w:rPr>
          <w:rFonts w:ascii="Times New Roman" w:eastAsia="宋体" w:hAnsi="Times New Roman" w:cs="Times New Roman"/>
          <w:iCs/>
          <w:color w:val="000000" w:themeColor="text1"/>
          <w:szCs w:val="24"/>
        </w:rPr>
        <w:t>；</w:t>
      </w:r>
      <w:r>
        <w:rPr>
          <w:rFonts w:ascii="Times New Roman" w:eastAsia="宋体" w:hAnsi="Times New Roman" w:cs="Times New Roman"/>
          <w:iCs/>
          <w:color w:val="000000" w:themeColor="text1"/>
          <w:szCs w:val="24"/>
        </w:rPr>
        <w:t xml:space="preserve"> </w:t>
      </w:r>
    </w:p>
    <w:p w:rsidR="00DB6592" w:rsidRDefault="00FD01D4">
      <w:pPr>
        <w:snapToGrid w:val="0"/>
        <w:spacing w:line="360" w:lineRule="auto"/>
        <w:ind w:firstLineChars="200" w:firstLine="480"/>
        <w:rPr>
          <w:rFonts w:ascii="Times New Roman" w:eastAsia="宋体" w:hAnsi="Times New Roman" w:cs="Times New Roman"/>
          <w:iCs/>
          <w:color w:val="000000" w:themeColor="text1"/>
          <w:szCs w:val="24"/>
        </w:rPr>
      </w:pPr>
      <w:r>
        <w:rPr>
          <w:rFonts w:ascii="Times New Roman" w:eastAsia="宋体" w:hAnsi="Times New Roman" w:cs="Times New Roman"/>
          <w:iCs/>
          <w:color w:val="000000" w:themeColor="text1"/>
          <w:szCs w:val="24"/>
        </w:rPr>
        <w:t>L----</w:t>
      </w:r>
      <w:r>
        <w:rPr>
          <w:rFonts w:ascii="Times New Roman" w:eastAsia="宋体" w:hAnsi="Times New Roman" w:cs="Times New Roman"/>
          <w:iCs/>
          <w:color w:val="000000" w:themeColor="text1"/>
          <w:szCs w:val="24"/>
        </w:rPr>
        <w:t>工业企业所需卫生防护距离，</w:t>
      </w:r>
      <w:r>
        <w:rPr>
          <w:rFonts w:ascii="Times New Roman" w:eastAsia="宋体" w:hAnsi="Times New Roman" w:cs="Times New Roman"/>
          <w:iCs/>
          <w:color w:val="000000" w:themeColor="text1"/>
          <w:szCs w:val="24"/>
        </w:rPr>
        <w:t>m</w:t>
      </w:r>
      <w:r>
        <w:rPr>
          <w:rFonts w:ascii="Times New Roman" w:eastAsia="宋体" w:hAnsi="Times New Roman" w:cs="Times New Roman"/>
          <w:iCs/>
          <w:color w:val="000000" w:themeColor="text1"/>
          <w:szCs w:val="24"/>
        </w:rPr>
        <w:t>；</w:t>
      </w:r>
      <w:r>
        <w:rPr>
          <w:rFonts w:ascii="Times New Roman" w:eastAsia="宋体" w:hAnsi="Times New Roman" w:cs="Times New Roman"/>
          <w:iCs/>
          <w:color w:val="000000" w:themeColor="text1"/>
          <w:szCs w:val="24"/>
        </w:rPr>
        <w:t xml:space="preserve"> </w:t>
      </w:r>
    </w:p>
    <w:p w:rsidR="00DB6592" w:rsidRDefault="00FD01D4">
      <w:pPr>
        <w:snapToGrid w:val="0"/>
        <w:spacing w:line="360" w:lineRule="auto"/>
        <w:ind w:firstLineChars="200" w:firstLine="480"/>
        <w:rPr>
          <w:rFonts w:ascii="Times New Roman" w:eastAsia="宋体" w:hAnsi="Times New Roman" w:cs="Times New Roman"/>
          <w:iCs/>
          <w:color w:val="000000" w:themeColor="text1"/>
          <w:szCs w:val="24"/>
        </w:rPr>
      </w:pPr>
      <w:r>
        <w:rPr>
          <w:rFonts w:ascii="Times New Roman" w:eastAsia="宋体" w:hAnsi="Times New Roman" w:cs="Times New Roman"/>
          <w:iCs/>
          <w:color w:val="000000" w:themeColor="text1"/>
          <w:szCs w:val="24"/>
        </w:rPr>
        <w:t>r----</w:t>
      </w:r>
      <w:r>
        <w:rPr>
          <w:rFonts w:ascii="Times New Roman" w:eastAsia="宋体" w:hAnsi="Times New Roman" w:cs="Times New Roman"/>
          <w:iCs/>
          <w:color w:val="000000" w:themeColor="text1"/>
          <w:szCs w:val="24"/>
        </w:rPr>
        <w:t>有害气体无组织排放源所在生产单元的等效半径，</w:t>
      </w:r>
      <w:r>
        <w:rPr>
          <w:rFonts w:ascii="Times New Roman" w:eastAsia="宋体" w:hAnsi="Times New Roman" w:cs="Times New Roman"/>
          <w:iCs/>
          <w:color w:val="000000" w:themeColor="text1"/>
          <w:szCs w:val="24"/>
        </w:rPr>
        <w:t>m</w:t>
      </w:r>
      <w:r>
        <w:rPr>
          <w:rFonts w:ascii="Times New Roman" w:eastAsia="宋体" w:hAnsi="Times New Roman" w:cs="Times New Roman"/>
          <w:iCs/>
          <w:color w:val="000000" w:themeColor="text1"/>
          <w:szCs w:val="24"/>
        </w:rPr>
        <w:t>；根据该生产单元占地面积</w:t>
      </w:r>
      <w:r>
        <w:rPr>
          <w:rFonts w:ascii="Times New Roman" w:eastAsia="宋体" w:hAnsi="Times New Roman" w:cs="Times New Roman"/>
          <w:iCs/>
          <w:color w:val="000000" w:themeColor="text1"/>
          <w:szCs w:val="24"/>
        </w:rPr>
        <w:t>S</w:t>
      </w:r>
      <w:r>
        <w:rPr>
          <w:rFonts w:ascii="Times New Roman" w:eastAsia="宋体" w:hAnsi="Times New Roman" w:cs="Times New Roman"/>
          <w:iCs/>
          <w:color w:val="000000" w:themeColor="text1"/>
          <w:szCs w:val="24"/>
        </w:rPr>
        <w:t>（</w:t>
      </w:r>
      <w:r>
        <w:rPr>
          <w:rFonts w:ascii="Times New Roman" w:eastAsia="宋体" w:hAnsi="Times New Roman" w:cs="Times New Roman"/>
          <w:iCs/>
          <w:color w:val="000000" w:themeColor="text1"/>
          <w:szCs w:val="24"/>
        </w:rPr>
        <w:t>m</w:t>
      </w:r>
      <w:r>
        <w:rPr>
          <w:rFonts w:ascii="Times New Roman" w:eastAsia="宋体" w:hAnsi="Times New Roman" w:cs="Times New Roman"/>
          <w:iCs/>
          <w:color w:val="000000" w:themeColor="text1"/>
          <w:szCs w:val="24"/>
          <w:vertAlign w:val="superscript"/>
        </w:rPr>
        <w:t>2</w:t>
      </w:r>
      <w:r>
        <w:rPr>
          <w:rFonts w:ascii="Times New Roman" w:eastAsia="宋体" w:hAnsi="Times New Roman" w:cs="Times New Roman"/>
          <w:iCs/>
          <w:color w:val="000000" w:themeColor="text1"/>
          <w:szCs w:val="24"/>
        </w:rPr>
        <w:t>）计算；</w:t>
      </w:r>
      <w:r>
        <w:rPr>
          <w:rFonts w:ascii="Times New Roman" w:eastAsia="宋体" w:hAnsi="Times New Roman" w:cs="Times New Roman"/>
          <w:iCs/>
          <w:color w:val="000000" w:themeColor="text1"/>
          <w:szCs w:val="24"/>
        </w:rPr>
        <w:t xml:space="preserve"> </w:t>
      </w:r>
    </w:p>
    <w:p w:rsidR="00DB6592" w:rsidRDefault="00FD01D4">
      <w:pPr>
        <w:snapToGrid w:val="0"/>
        <w:spacing w:line="360" w:lineRule="auto"/>
        <w:ind w:firstLineChars="200" w:firstLine="480"/>
        <w:rPr>
          <w:rFonts w:ascii="Times New Roman" w:eastAsia="宋体" w:hAnsi="Times New Roman" w:cs="Times New Roman"/>
          <w:iCs/>
          <w:color w:val="000000" w:themeColor="text1"/>
          <w:szCs w:val="24"/>
        </w:rPr>
      </w:pPr>
      <w:r>
        <w:rPr>
          <w:rFonts w:ascii="Times New Roman" w:eastAsia="宋体" w:hAnsi="Times New Roman" w:cs="Times New Roman"/>
          <w:iCs/>
          <w:color w:val="000000" w:themeColor="text1"/>
          <w:szCs w:val="24"/>
        </w:rPr>
        <w:t>A</w:t>
      </w:r>
      <w:r>
        <w:rPr>
          <w:rFonts w:ascii="Times New Roman" w:eastAsia="宋体" w:hAnsi="Times New Roman" w:cs="Times New Roman"/>
          <w:iCs/>
          <w:color w:val="000000" w:themeColor="text1"/>
          <w:szCs w:val="24"/>
        </w:rPr>
        <w:t>、</w:t>
      </w:r>
      <w:r>
        <w:rPr>
          <w:rFonts w:ascii="Times New Roman" w:eastAsia="宋体" w:hAnsi="Times New Roman" w:cs="Times New Roman"/>
          <w:iCs/>
          <w:color w:val="000000" w:themeColor="text1"/>
          <w:szCs w:val="24"/>
        </w:rPr>
        <w:t>B</w:t>
      </w:r>
      <w:r>
        <w:rPr>
          <w:rFonts w:ascii="Times New Roman" w:eastAsia="宋体" w:hAnsi="Times New Roman" w:cs="Times New Roman"/>
          <w:iCs/>
          <w:color w:val="000000" w:themeColor="text1"/>
          <w:szCs w:val="24"/>
        </w:rPr>
        <w:t>、</w:t>
      </w:r>
      <w:r>
        <w:rPr>
          <w:rFonts w:ascii="Times New Roman" w:eastAsia="宋体" w:hAnsi="Times New Roman" w:cs="Times New Roman"/>
          <w:iCs/>
          <w:color w:val="000000" w:themeColor="text1"/>
          <w:szCs w:val="24"/>
        </w:rPr>
        <w:t>C</w:t>
      </w:r>
      <w:r>
        <w:rPr>
          <w:rFonts w:ascii="Times New Roman" w:eastAsia="宋体" w:hAnsi="Times New Roman" w:cs="Times New Roman"/>
          <w:iCs/>
          <w:color w:val="000000" w:themeColor="text1"/>
          <w:szCs w:val="24"/>
        </w:rPr>
        <w:t>、</w:t>
      </w:r>
      <w:r>
        <w:rPr>
          <w:rFonts w:ascii="Times New Roman" w:eastAsia="宋体" w:hAnsi="Times New Roman" w:cs="Times New Roman"/>
          <w:iCs/>
          <w:color w:val="000000" w:themeColor="text1"/>
          <w:szCs w:val="24"/>
        </w:rPr>
        <w:t>D----</w:t>
      </w:r>
      <w:r>
        <w:rPr>
          <w:rFonts w:ascii="Times New Roman" w:eastAsia="宋体" w:hAnsi="Times New Roman" w:cs="Times New Roman"/>
          <w:iCs/>
          <w:color w:val="000000" w:themeColor="text1"/>
          <w:szCs w:val="24"/>
        </w:rPr>
        <w:t>卫生防护距离计算系数，无因次，根据工业企业所在地区近五年平均风速及工业企业大气污染源构成类别查表；</w:t>
      </w:r>
      <w:r>
        <w:rPr>
          <w:rFonts w:ascii="Times New Roman" w:eastAsia="宋体" w:hAnsi="Times New Roman" w:cs="Times New Roman"/>
          <w:iCs/>
          <w:color w:val="000000" w:themeColor="text1"/>
          <w:szCs w:val="24"/>
        </w:rPr>
        <w:t xml:space="preserve"> </w:t>
      </w:r>
    </w:p>
    <w:p w:rsidR="00DB6592" w:rsidRDefault="00FD01D4">
      <w:pPr>
        <w:snapToGrid w:val="0"/>
        <w:spacing w:line="360" w:lineRule="auto"/>
        <w:ind w:firstLineChars="200" w:firstLine="480"/>
        <w:rPr>
          <w:rFonts w:ascii="Times New Roman" w:eastAsia="宋体" w:hAnsi="Times New Roman" w:cs="Times New Roman"/>
          <w:iCs/>
          <w:color w:val="000000" w:themeColor="text1"/>
          <w:szCs w:val="24"/>
        </w:rPr>
      </w:pPr>
      <w:r>
        <w:rPr>
          <w:rFonts w:ascii="Times New Roman" w:eastAsia="宋体" w:hAnsi="Times New Roman" w:cs="Times New Roman"/>
          <w:iCs/>
          <w:color w:val="000000" w:themeColor="text1"/>
          <w:szCs w:val="24"/>
        </w:rPr>
        <w:t>Qc----</w:t>
      </w:r>
      <w:r>
        <w:rPr>
          <w:rFonts w:ascii="Times New Roman" w:eastAsia="宋体" w:hAnsi="Times New Roman" w:cs="Times New Roman"/>
          <w:iCs/>
          <w:color w:val="000000" w:themeColor="text1"/>
          <w:szCs w:val="24"/>
        </w:rPr>
        <w:t>工业企业有害气体无组织排放量可以达到的控制水平。</w:t>
      </w:r>
    </w:p>
    <w:p w:rsidR="00DB6592" w:rsidRDefault="00FD01D4">
      <w:pPr>
        <w:snapToGrid w:val="0"/>
        <w:spacing w:line="360" w:lineRule="auto"/>
        <w:ind w:firstLineChars="200" w:firstLine="480"/>
        <w:rPr>
          <w:rFonts w:ascii="Times New Roman" w:eastAsia="宋体" w:hAnsi="Times New Roman" w:cs="Times New Roman"/>
          <w:iCs/>
          <w:color w:val="000000" w:themeColor="text1"/>
          <w:szCs w:val="24"/>
        </w:rPr>
      </w:pPr>
      <w:r>
        <w:rPr>
          <w:rFonts w:ascii="Times New Roman" w:eastAsia="宋体" w:hAnsi="Times New Roman" w:cs="Times New Roman"/>
          <w:iCs/>
          <w:color w:val="000000" w:themeColor="text1"/>
          <w:szCs w:val="24"/>
        </w:rPr>
        <w:t>《制定地方大气污染物排放标准的技术方法》（</w:t>
      </w:r>
      <w:r>
        <w:rPr>
          <w:rFonts w:ascii="Times New Roman" w:eastAsia="宋体" w:hAnsi="Times New Roman" w:cs="Times New Roman"/>
          <w:iCs/>
          <w:color w:val="000000" w:themeColor="text1"/>
          <w:szCs w:val="24"/>
        </w:rPr>
        <w:t>GB/T3840-1991</w:t>
      </w:r>
      <w:r>
        <w:rPr>
          <w:rFonts w:ascii="Times New Roman" w:eastAsia="宋体" w:hAnsi="Times New Roman" w:cs="Times New Roman"/>
          <w:iCs/>
          <w:color w:val="000000" w:themeColor="text1"/>
          <w:szCs w:val="24"/>
        </w:rPr>
        <w:t>）</w:t>
      </w:r>
      <w:r>
        <w:rPr>
          <w:rFonts w:ascii="Times New Roman" w:eastAsia="宋体" w:hAnsi="Times New Roman" w:cs="Times New Roman"/>
          <w:iCs/>
          <w:color w:val="000000" w:themeColor="text1"/>
          <w:szCs w:val="24"/>
        </w:rPr>
        <w:t>7.5</w:t>
      </w:r>
      <w:r>
        <w:rPr>
          <w:rFonts w:ascii="Times New Roman" w:eastAsia="宋体" w:hAnsi="Times New Roman" w:cs="Times New Roman"/>
          <w:iCs/>
          <w:color w:val="000000" w:themeColor="text1"/>
          <w:szCs w:val="24"/>
        </w:rPr>
        <w:t>节规定：无组织排放多种有害气体的工业企业，按</w:t>
      </w:r>
      <w:r>
        <w:rPr>
          <w:rFonts w:ascii="Times New Roman" w:eastAsia="宋体" w:hAnsi="Times New Roman" w:cs="Times New Roman"/>
          <w:iCs/>
          <w:color w:val="000000" w:themeColor="text1"/>
          <w:szCs w:val="24"/>
        </w:rPr>
        <w:t>Qc/Cm</w:t>
      </w:r>
      <w:r>
        <w:rPr>
          <w:rFonts w:ascii="Times New Roman" w:eastAsia="宋体" w:hAnsi="Times New Roman" w:cs="Times New Roman"/>
          <w:iCs/>
          <w:color w:val="000000" w:themeColor="text1"/>
          <w:szCs w:val="24"/>
        </w:rPr>
        <w:t>的最大值计算其所需卫生防护距离；但当按两种或两种以上的有害气体的</w:t>
      </w:r>
      <w:r>
        <w:rPr>
          <w:rFonts w:ascii="Times New Roman" w:eastAsia="宋体" w:hAnsi="Times New Roman" w:cs="Times New Roman"/>
          <w:iCs/>
          <w:color w:val="000000" w:themeColor="text1"/>
          <w:szCs w:val="24"/>
        </w:rPr>
        <w:t>Qc/Cm</w:t>
      </w:r>
      <w:r>
        <w:rPr>
          <w:rFonts w:ascii="Times New Roman" w:eastAsia="宋体" w:hAnsi="Times New Roman" w:cs="Times New Roman"/>
          <w:iCs/>
          <w:color w:val="000000" w:themeColor="text1"/>
          <w:szCs w:val="24"/>
        </w:rPr>
        <w:t>值计算的卫生防护距离在</w:t>
      </w:r>
      <w:r>
        <w:rPr>
          <w:rFonts w:ascii="Times New Roman" w:eastAsia="宋体" w:hAnsi="Times New Roman" w:cs="Times New Roman"/>
          <w:iCs/>
          <w:color w:val="000000" w:themeColor="text1"/>
          <w:szCs w:val="24"/>
        </w:rPr>
        <w:t>同一级别时，该类工业企业的卫生防护距离级别应该高一级。</w:t>
      </w:r>
    </w:p>
    <w:p w:rsidR="00DB6592" w:rsidRDefault="00FD01D4">
      <w:pPr>
        <w:autoSpaceDE w:val="0"/>
        <w:autoSpaceDN w:val="0"/>
        <w:adjustRightInd w:val="0"/>
        <w:snapToGrid w:val="0"/>
        <w:spacing w:line="360" w:lineRule="auto"/>
        <w:ind w:firstLineChars="200" w:firstLine="480"/>
        <w:rPr>
          <w:rFonts w:ascii="Times New Roman" w:eastAsia="宋体" w:hAnsi="Times New Roman" w:cs="Times New Roman"/>
          <w:iCs/>
          <w:color w:val="000000" w:themeColor="text1"/>
          <w:szCs w:val="24"/>
        </w:rPr>
      </w:pPr>
      <w:r>
        <w:rPr>
          <w:rFonts w:ascii="Times New Roman" w:eastAsia="宋体" w:hAnsi="Times New Roman" w:cs="Times New Roman"/>
          <w:iCs/>
          <w:color w:val="000000" w:themeColor="text1"/>
          <w:szCs w:val="24"/>
        </w:rPr>
        <w:t>根据前述计算方案，基于不同无组织排放单元的废气污染物卫生防护距离计算结果如下表。</w:t>
      </w:r>
    </w:p>
    <w:p w:rsidR="00DB6592" w:rsidRDefault="00FD01D4">
      <w:pPr>
        <w:autoSpaceDE w:val="0"/>
        <w:autoSpaceDN w:val="0"/>
        <w:adjustRightInd w:val="0"/>
        <w:snapToGrid w:val="0"/>
        <w:spacing w:beforeLines="100" w:before="312" w:line="360" w:lineRule="auto"/>
        <w:ind w:firstLineChars="200" w:firstLine="480"/>
        <w:rPr>
          <w:rFonts w:ascii="Times New Roman" w:eastAsia="宋体" w:hAnsi="Times New Roman" w:cs="Times New Roman"/>
          <w:iCs/>
          <w:color w:val="000000" w:themeColor="text1"/>
          <w:szCs w:val="24"/>
        </w:rPr>
      </w:pPr>
      <w:r>
        <w:rPr>
          <w:rFonts w:ascii="Times New Roman" w:eastAsia="宋体" w:hAnsi="Times New Roman" w:cs="Times New Roman"/>
          <w:iCs/>
          <w:color w:val="000000" w:themeColor="text1"/>
          <w:szCs w:val="24"/>
        </w:rPr>
        <w:t>根据卫生防护距离计算结果可知，存在</w:t>
      </w:r>
      <w:r>
        <w:rPr>
          <w:rFonts w:ascii="Times New Roman" w:eastAsia="宋体" w:hAnsi="Times New Roman" w:cs="Times New Roman"/>
          <w:iCs/>
          <w:color w:val="000000" w:themeColor="text1"/>
          <w:szCs w:val="24"/>
        </w:rPr>
        <w:t>“</w:t>
      </w:r>
      <w:r>
        <w:rPr>
          <w:rFonts w:ascii="Times New Roman" w:eastAsia="宋体" w:hAnsi="Times New Roman" w:cs="Times New Roman"/>
          <w:iCs/>
          <w:color w:val="000000" w:themeColor="text1"/>
          <w:szCs w:val="24"/>
        </w:rPr>
        <w:t>按两种或两种以上的有害气体的</w:t>
      </w:r>
      <w:r>
        <w:rPr>
          <w:rFonts w:ascii="Times New Roman" w:eastAsia="宋体" w:hAnsi="Times New Roman" w:cs="Times New Roman"/>
          <w:iCs/>
          <w:color w:val="000000" w:themeColor="text1"/>
          <w:szCs w:val="24"/>
        </w:rPr>
        <w:t>Qc/Cm</w:t>
      </w:r>
      <w:r>
        <w:rPr>
          <w:rFonts w:ascii="Times New Roman" w:eastAsia="宋体" w:hAnsi="Times New Roman" w:cs="Times New Roman"/>
          <w:iCs/>
          <w:color w:val="000000" w:themeColor="text1"/>
          <w:szCs w:val="24"/>
        </w:rPr>
        <w:t>值计算的卫生防护距离在同一级别时，该类工业企业的卫生防护距离级别应该高一级</w:t>
      </w:r>
      <w:r>
        <w:rPr>
          <w:rFonts w:ascii="Times New Roman" w:eastAsia="宋体" w:hAnsi="Times New Roman" w:cs="Times New Roman"/>
          <w:iCs/>
          <w:color w:val="000000" w:themeColor="text1"/>
          <w:szCs w:val="24"/>
        </w:rPr>
        <w:t>”</w:t>
      </w:r>
      <w:r>
        <w:rPr>
          <w:rFonts w:ascii="Times New Roman" w:eastAsia="宋体" w:hAnsi="Times New Roman" w:cs="Times New Roman"/>
          <w:iCs/>
          <w:color w:val="000000" w:themeColor="text1"/>
          <w:szCs w:val="24"/>
        </w:rPr>
        <w:t>的情形，确定本项目大气环境卫生防护距离为</w:t>
      </w:r>
      <w:r>
        <w:rPr>
          <w:rFonts w:ascii="Times New Roman" w:eastAsia="宋体" w:hAnsi="Times New Roman" w:cs="Times New Roman"/>
          <w:iCs/>
          <w:color w:val="000000" w:themeColor="text1"/>
          <w:szCs w:val="24"/>
        </w:rPr>
        <w:t>300m</w:t>
      </w:r>
      <w:r>
        <w:rPr>
          <w:rFonts w:ascii="Times New Roman" w:eastAsia="宋体" w:hAnsi="Times New Roman" w:cs="Times New Roman"/>
          <w:iCs/>
          <w:color w:val="000000" w:themeColor="text1"/>
          <w:szCs w:val="24"/>
        </w:rPr>
        <w:t>。本项目位于</w:t>
      </w:r>
      <w:r>
        <w:rPr>
          <w:rFonts w:ascii="Times New Roman" w:eastAsia="宋体" w:hAnsi="Times New Roman" w:cs="Times New Roman" w:hint="eastAsia"/>
          <w:iCs/>
          <w:color w:val="000000" w:themeColor="text1"/>
          <w:szCs w:val="24"/>
        </w:rPr>
        <w:t>安宁</w:t>
      </w:r>
      <w:r>
        <w:rPr>
          <w:rFonts w:ascii="Times New Roman" w:eastAsia="宋体" w:hAnsi="Times New Roman" w:cs="Times New Roman"/>
          <w:iCs/>
          <w:color w:val="000000" w:themeColor="text1"/>
          <w:szCs w:val="24"/>
        </w:rPr>
        <w:t>工业园区内，与项目厂界最近点的保护目标为南侧距离</w:t>
      </w:r>
      <w:r>
        <w:rPr>
          <w:rFonts w:ascii="Times New Roman" w:eastAsia="宋体" w:hAnsi="Times New Roman" w:cs="Times New Roman"/>
          <w:iCs/>
          <w:color w:val="000000" w:themeColor="text1"/>
          <w:szCs w:val="24"/>
        </w:rPr>
        <w:t>750m</w:t>
      </w:r>
      <w:r>
        <w:rPr>
          <w:rFonts w:ascii="Times New Roman" w:eastAsia="宋体" w:hAnsi="Times New Roman" w:cs="Times New Roman"/>
          <w:iCs/>
          <w:color w:val="000000" w:themeColor="text1"/>
          <w:szCs w:val="24"/>
        </w:rPr>
        <w:t>的杨柳河旧寨，对保护目标影响较小。因此，本项目设置</w:t>
      </w:r>
      <w:r>
        <w:rPr>
          <w:rFonts w:ascii="Times New Roman" w:eastAsia="宋体" w:hAnsi="Times New Roman" w:cs="Times New Roman"/>
          <w:iCs/>
          <w:color w:val="000000" w:themeColor="text1"/>
          <w:szCs w:val="24"/>
        </w:rPr>
        <w:t>300m</w:t>
      </w:r>
      <w:r>
        <w:rPr>
          <w:rFonts w:ascii="Times New Roman" w:eastAsia="宋体" w:hAnsi="Times New Roman" w:cs="Times New Roman"/>
          <w:iCs/>
          <w:color w:val="000000" w:themeColor="text1"/>
          <w:szCs w:val="24"/>
        </w:rPr>
        <w:t>的大气环境卫生防护距离是合理的。</w:t>
      </w:r>
    </w:p>
    <w:p w:rsidR="00DB6592" w:rsidRDefault="00FD01D4">
      <w:pPr>
        <w:pStyle w:val="32"/>
        <w:spacing w:before="0" w:after="0" w:line="415" w:lineRule="auto"/>
        <w:rPr>
          <w:rFonts w:ascii="Times New Roman" w:eastAsia="宋体" w:hAnsi="Times New Roman" w:cs="Times New Roman"/>
          <w:color w:val="000000" w:themeColor="text1"/>
          <w:sz w:val="28"/>
        </w:rPr>
      </w:pPr>
      <w:bookmarkStart w:id="254" w:name="_Toc9451"/>
      <w:bookmarkStart w:id="255" w:name="_Toc529024228"/>
      <w:bookmarkStart w:id="256" w:name="_Toc529020035"/>
      <w:bookmarkStart w:id="257" w:name="_Toc28018"/>
      <w:bookmarkStart w:id="258" w:name="_Toc529021141"/>
      <w:r>
        <w:rPr>
          <w:rFonts w:ascii="Times New Roman" w:eastAsia="宋体" w:hAnsi="Times New Roman" w:cs="Times New Roman"/>
          <w:color w:val="000000" w:themeColor="text1"/>
          <w:sz w:val="28"/>
        </w:rPr>
        <w:t>8.1.5</w:t>
      </w:r>
      <w:r>
        <w:rPr>
          <w:rFonts w:ascii="Times New Roman" w:eastAsia="宋体" w:hAnsi="Times New Roman" w:cs="Times New Roman"/>
          <w:color w:val="000000" w:themeColor="text1"/>
          <w:sz w:val="28"/>
        </w:rPr>
        <w:t>小结</w:t>
      </w:r>
      <w:bookmarkEnd w:id="254"/>
      <w:bookmarkEnd w:id="255"/>
      <w:bookmarkEnd w:id="256"/>
      <w:bookmarkEnd w:id="257"/>
      <w:bookmarkEnd w:id="258"/>
    </w:p>
    <w:p w:rsidR="00DB6592" w:rsidRDefault="00FD01D4">
      <w:pPr>
        <w:snapToGrid w:val="0"/>
        <w:spacing w:line="360" w:lineRule="auto"/>
        <w:ind w:firstLineChars="200" w:firstLine="480"/>
        <w:rPr>
          <w:rFonts w:ascii="Times New Roman" w:eastAsia="宋体" w:hAnsi="Times New Roman" w:cs="Times New Roman"/>
          <w:iCs/>
          <w:color w:val="000000" w:themeColor="text1"/>
          <w:szCs w:val="24"/>
        </w:rPr>
      </w:pPr>
      <w:r>
        <w:rPr>
          <w:rFonts w:ascii="Times New Roman" w:eastAsia="宋体" w:hAnsi="Times New Roman" w:cs="Times New Roman"/>
          <w:iCs/>
          <w:color w:val="000000" w:themeColor="text1"/>
          <w:szCs w:val="24"/>
        </w:rPr>
        <w:t>（</w:t>
      </w:r>
      <w:r>
        <w:rPr>
          <w:rFonts w:ascii="Times New Roman" w:eastAsia="宋体" w:hAnsi="Times New Roman" w:cs="Times New Roman"/>
          <w:iCs/>
          <w:color w:val="000000" w:themeColor="text1"/>
          <w:szCs w:val="24"/>
        </w:rPr>
        <w:t>1</w:t>
      </w:r>
      <w:r>
        <w:rPr>
          <w:rFonts w:ascii="Times New Roman" w:eastAsia="宋体" w:hAnsi="Times New Roman" w:cs="Times New Roman"/>
          <w:iCs/>
          <w:color w:val="000000" w:themeColor="text1"/>
          <w:szCs w:val="24"/>
        </w:rPr>
        <w:t>）本项目对评价范围内保护目标、网格点地面浓度贡献值均不超标，保护目标叠加背景值后也未出现超标，对大气环境影响较小；非正常排放条件下各污染物在网格点的最大值及在各关心点的贡献浓度显著增加，必须采取切实措施</w:t>
      </w:r>
      <w:r>
        <w:rPr>
          <w:rFonts w:ascii="Times New Roman" w:eastAsia="宋体" w:hAnsi="Times New Roman" w:cs="Times New Roman"/>
          <w:iCs/>
          <w:color w:val="000000" w:themeColor="text1"/>
          <w:szCs w:val="24"/>
        </w:rPr>
        <w:lastRenderedPageBreak/>
        <w:t>防止出现非正常排放。</w:t>
      </w:r>
    </w:p>
    <w:p w:rsidR="00DB6592" w:rsidRDefault="00FD01D4">
      <w:pPr>
        <w:snapToGrid w:val="0"/>
        <w:spacing w:line="360" w:lineRule="auto"/>
        <w:ind w:firstLineChars="200" w:firstLine="480"/>
        <w:rPr>
          <w:rFonts w:ascii="Times New Roman" w:eastAsia="宋体" w:hAnsi="Times New Roman" w:cs="Times New Roman"/>
          <w:iCs/>
          <w:color w:val="000000" w:themeColor="text1"/>
          <w:szCs w:val="24"/>
        </w:rPr>
      </w:pPr>
      <w:r>
        <w:rPr>
          <w:rFonts w:ascii="Times New Roman" w:eastAsia="宋体" w:hAnsi="Times New Roman" w:cs="Times New Roman"/>
          <w:iCs/>
          <w:color w:val="000000" w:themeColor="text1"/>
          <w:szCs w:val="24"/>
        </w:rPr>
        <w:t>（</w:t>
      </w:r>
      <w:r>
        <w:rPr>
          <w:rFonts w:ascii="Times New Roman" w:eastAsia="宋体" w:hAnsi="Times New Roman" w:cs="Times New Roman"/>
          <w:iCs/>
          <w:color w:val="000000" w:themeColor="text1"/>
          <w:szCs w:val="24"/>
        </w:rPr>
        <w:t>2</w:t>
      </w:r>
      <w:r>
        <w:rPr>
          <w:rFonts w:ascii="Times New Roman" w:eastAsia="宋体" w:hAnsi="Times New Roman" w:cs="Times New Roman"/>
          <w:iCs/>
          <w:color w:val="000000" w:themeColor="text1"/>
          <w:szCs w:val="24"/>
        </w:rPr>
        <w:t>）本项目厂界无组织排放监控点的废气污染物预测结果均未出现超标，不需设置大气环境防护距离。由计算确定本项目大气环境卫生防护距离为</w:t>
      </w:r>
      <w:r>
        <w:rPr>
          <w:rFonts w:ascii="Times New Roman" w:eastAsia="宋体" w:hAnsi="Times New Roman" w:cs="Times New Roman"/>
          <w:iCs/>
          <w:color w:val="000000" w:themeColor="text1"/>
          <w:szCs w:val="24"/>
        </w:rPr>
        <w:t>300m</w:t>
      </w:r>
      <w:r>
        <w:rPr>
          <w:rFonts w:ascii="Times New Roman" w:eastAsia="宋体" w:hAnsi="Times New Roman" w:cs="Times New Roman"/>
          <w:iCs/>
          <w:color w:val="000000" w:themeColor="text1"/>
          <w:szCs w:val="24"/>
        </w:rPr>
        <w:t>，对保护目标影响较小。</w:t>
      </w:r>
    </w:p>
    <w:p w:rsidR="00DB6592" w:rsidRDefault="00FD01D4">
      <w:pPr>
        <w:pStyle w:val="20"/>
        <w:spacing w:before="120" w:after="120" w:line="360" w:lineRule="auto"/>
        <w:rPr>
          <w:rFonts w:ascii="Times New Roman" w:eastAsia="宋体" w:hAnsi="Times New Roman" w:cs="Times New Roman"/>
          <w:color w:val="000000" w:themeColor="text1"/>
          <w:sz w:val="30"/>
          <w:szCs w:val="30"/>
        </w:rPr>
      </w:pPr>
      <w:bookmarkStart w:id="259" w:name="_Toc513125334"/>
      <w:bookmarkStart w:id="260" w:name="_Toc529020036"/>
      <w:bookmarkStart w:id="261" w:name="_Toc529024229"/>
      <w:bookmarkStart w:id="262" w:name="_Toc529021142"/>
      <w:bookmarkStart w:id="263" w:name="_Toc513125335"/>
      <w:bookmarkEnd w:id="192"/>
      <w:r>
        <w:rPr>
          <w:rFonts w:ascii="Times New Roman" w:eastAsia="宋体" w:hAnsi="Times New Roman" w:cs="Times New Roman"/>
          <w:color w:val="000000" w:themeColor="text1"/>
          <w:sz w:val="30"/>
          <w:szCs w:val="30"/>
        </w:rPr>
        <w:t>8.2</w:t>
      </w:r>
      <w:r>
        <w:rPr>
          <w:rFonts w:ascii="Times New Roman" w:eastAsia="宋体" w:hAnsi="Times New Roman" w:cs="Times New Roman"/>
          <w:color w:val="000000" w:themeColor="text1"/>
          <w:sz w:val="30"/>
          <w:szCs w:val="30"/>
        </w:rPr>
        <w:t>地表水环境影响分析</w:t>
      </w:r>
      <w:bookmarkEnd w:id="259"/>
      <w:bookmarkEnd w:id="260"/>
      <w:bookmarkEnd w:id="261"/>
      <w:bookmarkEnd w:id="262"/>
    </w:p>
    <w:p w:rsidR="00DB6592" w:rsidRDefault="00FD01D4">
      <w:pPr>
        <w:snapToGrid w:val="0"/>
        <w:spacing w:line="348"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根据工程分析，本项目正常运营过程中产生的废水包括生产废水。</w:t>
      </w:r>
    </w:p>
    <w:p w:rsidR="00DB6592" w:rsidRDefault="00FD01D4">
      <w:pPr>
        <w:pStyle w:val="32"/>
        <w:spacing w:before="0" w:after="0" w:line="415" w:lineRule="auto"/>
        <w:rPr>
          <w:rFonts w:ascii="Times New Roman" w:eastAsia="宋体" w:hAnsi="Times New Roman" w:cs="Times New Roman"/>
          <w:color w:val="000000" w:themeColor="text1"/>
          <w:sz w:val="28"/>
        </w:rPr>
      </w:pPr>
      <w:bookmarkStart w:id="264" w:name="_Toc529020037"/>
      <w:bookmarkStart w:id="265" w:name="_Toc529021143"/>
      <w:bookmarkStart w:id="266" w:name="_Toc529024230"/>
      <w:r>
        <w:rPr>
          <w:rFonts w:ascii="Times New Roman" w:eastAsia="宋体" w:hAnsi="Times New Roman" w:cs="Times New Roman"/>
          <w:color w:val="000000" w:themeColor="text1"/>
          <w:sz w:val="28"/>
        </w:rPr>
        <w:t>8.2.1</w:t>
      </w:r>
      <w:bookmarkStart w:id="267" w:name="_Toc529020038"/>
      <w:bookmarkStart w:id="268" w:name="_Toc529021144"/>
      <w:bookmarkStart w:id="269" w:name="_Toc529024231"/>
      <w:bookmarkEnd w:id="264"/>
      <w:bookmarkEnd w:id="265"/>
      <w:bookmarkEnd w:id="266"/>
      <w:r>
        <w:rPr>
          <w:rFonts w:ascii="Times New Roman" w:eastAsia="宋体" w:hAnsi="Times New Roman" w:cs="Times New Roman"/>
          <w:color w:val="000000" w:themeColor="text1"/>
          <w:sz w:val="28"/>
        </w:rPr>
        <w:t>生产废水</w:t>
      </w:r>
      <w:bookmarkEnd w:id="267"/>
      <w:bookmarkEnd w:id="268"/>
      <w:bookmarkEnd w:id="269"/>
    </w:p>
    <w:p w:rsidR="00DB6592" w:rsidRDefault="00FD01D4">
      <w:pPr>
        <w:spacing w:line="360" w:lineRule="auto"/>
        <w:ind w:firstLineChars="200" w:firstLine="482"/>
        <w:rPr>
          <w:rFonts w:ascii="Times New Roman" w:eastAsia="宋体" w:hAnsi="Times New Roman" w:cs="Times New Roman"/>
          <w:b/>
          <w:color w:val="000000" w:themeColor="text1"/>
          <w:szCs w:val="24"/>
        </w:rPr>
      </w:pPr>
      <w:r>
        <w:rPr>
          <w:rFonts w:ascii="Times New Roman" w:eastAsia="宋体" w:hAnsi="Times New Roman" w:cs="Times New Roman"/>
          <w:b/>
          <w:color w:val="000000" w:themeColor="text1"/>
        </w:rPr>
        <w:t>（</w:t>
      </w:r>
      <w:r>
        <w:rPr>
          <w:rFonts w:ascii="Times New Roman" w:eastAsia="宋体" w:hAnsi="Times New Roman" w:cs="Times New Roman"/>
          <w:b/>
          <w:color w:val="000000" w:themeColor="text1"/>
        </w:rPr>
        <w:t>1</w:t>
      </w:r>
      <w:r>
        <w:rPr>
          <w:rFonts w:ascii="Times New Roman" w:eastAsia="宋体" w:hAnsi="Times New Roman" w:cs="Times New Roman"/>
          <w:b/>
          <w:color w:val="000000" w:themeColor="text1"/>
        </w:rPr>
        <w:t>）</w:t>
      </w:r>
      <w:r>
        <w:rPr>
          <w:rFonts w:ascii="Times New Roman" w:eastAsia="宋体" w:hAnsi="Times New Roman" w:cs="Times New Roman"/>
          <w:b/>
          <w:color w:val="000000" w:themeColor="text1"/>
          <w:szCs w:val="24"/>
        </w:rPr>
        <w:t>洗涤塔废水</w:t>
      </w:r>
    </w:p>
    <w:p w:rsidR="00DB6592" w:rsidRDefault="00FD01D4">
      <w:pPr>
        <w:spacing w:line="360" w:lineRule="auto"/>
        <w:ind w:firstLineChars="200" w:firstLine="482"/>
        <w:rPr>
          <w:rFonts w:ascii="Times New Roman" w:eastAsia="宋体" w:hAnsi="Times New Roman" w:cs="Times New Roman"/>
          <w:color w:val="000000" w:themeColor="text1"/>
        </w:rPr>
      </w:pPr>
      <w:r>
        <w:rPr>
          <w:rFonts w:ascii="Times New Roman" w:eastAsia="宋体" w:hAnsi="Times New Roman" w:cs="Times New Roman"/>
          <w:b/>
          <w:color w:val="000000" w:themeColor="text1"/>
          <w:szCs w:val="24"/>
        </w:rPr>
        <w:t>本项目产生的废水均抽送至祥丰金麦有限公司作为原料用水</w:t>
      </w:r>
      <w:r>
        <w:rPr>
          <w:rFonts w:ascii="Times New Roman" w:eastAsia="宋体" w:hAnsi="Times New Roman" w:cs="Times New Roman" w:hint="eastAsia"/>
          <w:b/>
          <w:color w:val="000000" w:themeColor="text1"/>
          <w:szCs w:val="24"/>
        </w:rPr>
        <w:t>，</w:t>
      </w:r>
      <w:r>
        <w:rPr>
          <w:rFonts w:ascii="Times New Roman" w:eastAsia="宋体" w:hAnsi="Times New Roman" w:cs="Times New Roman"/>
          <w:b/>
          <w:color w:val="000000" w:themeColor="text1"/>
          <w:szCs w:val="24"/>
        </w:rPr>
        <w:t>不外排</w:t>
      </w:r>
      <w:r>
        <w:rPr>
          <w:rFonts w:ascii="Times New Roman" w:eastAsia="宋体" w:hAnsi="Times New Roman" w:cs="Times New Roman" w:hint="eastAsia"/>
          <w:b/>
          <w:color w:val="000000" w:themeColor="text1"/>
          <w:szCs w:val="24"/>
        </w:rPr>
        <w:t>，</w:t>
      </w:r>
      <w:r>
        <w:rPr>
          <w:rFonts w:ascii="Times New Roman" w:eastAsia="宋体" w:hAnsi="Times New Roman" w:cs="Times New Roman"/>
          <w:b/>
          <w:color w:val="000000" w:themeColor="text1"/>
          <w:szCs w:val="24"/>
        </w:rPr>
        <w:t>不会对环境产生不利影响</w:t>
      </w:r>
      <w:r>
        <w:rPr>
          <w:rFonts w:ascii="Times New Roman" w:eastAsia="宋体" w:hAnsi="Times New Roman" w:cs="Times New Roman" w:hint="eastAsia"/>
          <w:b/>
          <w:color w:val="000000" w:themeColor="text1"/>
          <w:szCs w:val="24"/>
        </w:rPr>
        <w:t>。</w:t>
      </w:r>
    </w:p>
    <w:p w:rsidR="00DB6592" w:rsidRDefault="00FD01D4">
      <w:pPr>
        <w:pStyle w:val="32"/>
        <w:spacing w:before="0" w:after="0" w:line="415" w:lineRule="auto"/>
        <w:rPr>
          <w:rFonts w:ascii="Times New Roman" w:eastAsia="宋体" w:hAnsi="Times New Roman" w:cs="Times New Roman"/>
          <w:color w:val="000000" w:themeColor="text1"/>
          <w:sz w:val="28"/>
        </w:rPr>
      </w:pPr>
      <w:bookmarkStart w:id="270" w:name="_Toc529020039"/>
      <w:bookmarkStart w:id="271" w:name="_Toc529021145"/>
      <w:bookmarkStart w:id="272" w:name="_Toc529024232"/>
      <w:r>
        <w:rPr>
          <w:rFonts w:ascii="Times New Roman" w:eastAsia="宋体" w:hAnsi="Times New Roman" w:cs="Times New Roman"/>
          <w:color w:val="000000" w:themeColor="text1"/>
          <w:sz w:val="28"/>
        </w:rPr>
        <w:t xml:space="preserve">8.2.2 </w:t>
      </w:r>
      <w:r>
        <w:rPr>
          <w:rFonts w:ascii="Times New Roman" w:eastAsia="宋体" w:hAnsi="Times New Roman" w:cs="Times New Roman"/>
          <w:color w:val="000000" w:themeColor="text1"/>
          <w:sz w:val="28"/>
        </w:rPr>
        <w:t>厂区初期雨水</w:t>
      </w:r>
      <w:bookmarkEnd w:id="270"/>
      <w:bookmarkEnd w:id="271"/>
      <w:bookmarkEnd w:id="272"/>
    </w:p>
    <w:p w:rsidR="00DB6592" w:rsidRDefault="00FD01D4">
      <w:pPr>
        <w:spacing w:line="360" w:lineRule="auto"/>
        <w:ind w:firstLineChars="200"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初期雨水会将散落在厂区地面的粉尘汇集，从而含有大量悬浮物等污染物质</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若不进行收集处理，将对附近水环境造成影响。目前场地内截排水设施较为完善，厂内建有</w:t>
      </w:r>
      <w:r>
        <w:rPr>
          <w:rFonts w:ascii="Times New Roman" w:eastAsia="宋体" w:hAnsi="Times New Roman" w:cs="Times New Roman"/>
          <w:color w:val="000000" w:themeColor="text1"/>
          <w:szCs w:val="24"/>
        </w:rPr>
        <w:t>1</w:t>
      </w:r>
      <w:r>
        <w:rPr>
          <w:rFonts w:ascii="Times New Roman" w:eastAsia="宋体" w:hAnsi="Times New Roman" w:cs="Times New Roman"/>
          <w:color w:val="000000" w:themeColor="text1"/>
          <w:szCs w:val="24"/>
        </w:rPr>
        <w:t>个</w:t>
      </w:r>
      <w:r>
        <w:rPr>
          <w:rFonts w:ascii="Times New Roman" w:eastAsia="宋体" w:hAnsi="Times New Roman" w:cs="Times New Roman"/>
          <w:color w:val="000000" w:themeColor="text1"/>
          <w:szCs w:val="24"/>
        </w:rPr>
        <w:t xml:space="preserve"> </w:t>
      </w:r>
      <w:r>
        <w:rPr>
          <w:rFonts w:ascii="Times New Roman" w:eastAsia="宋体" w:hAnsi="Times New Roman" w:cs="Times New Roman"/>
          <w:color w:val="000000" w:themeColor="text1"/>
          <w:szCs w:val="24"/>
        </w:rPr>
        <w:t>初期雨水收集池，初期雨水池均位于厂区内低洼处。</w:t>
      </w:r>
      <w:r>
        <w:rPr>
          <w:rFonts w:ascii="Times New Roman" w:eastAsia="宋体" w:hAnsi="Times New Roman" w:cs="Times New Roman"/>
          <w:color w:val="000000" w:themeColor="text1"/>
          <w:szCs w:val="24"/>
          <w:lang w:bidi="en-US"/>
        </w:rPr>
        <w:t>工业场地初期雨污水量根据下面计算公式：</w:t>
      </w:r>
    </w:p>
    <w:p w:rsidR="00DB6592" w:rsidRDefault="00FD01D4">
      <w:pPr>
        <w:jc w:val="center"/>
        <w:rPr>
          <w:rFonts w:ascii="Times New Roman" w:eastAsia="宋体" w:hAnsi="Times New Roman" w:cs="Times New Roman"/>
          <w:color w:val="000000" w:themeColor="text1"/>
          <w:lang w:bidi="en-US"/>
        </w:rPr>
      </w:pPr>
      <w:r>
        <w:rPr>
          <w:rFonts w:ascii="Times New Roman" w:eastAsia="宋体" w:hAnsi="Times New Roman" w:cs="Times New Roman"/>
          <w:color w:val="000000" w:themeColor="text1"/>
          <w:lang w:bidi="en-US"/>
        </w:rPr>
        <w:object w:dxaOrig="2427" w:dyaOrig="4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2pt;height:22.8pt" o:ole="">
            <v:imagedata r:id="rId33" o:title=""/>
          </v:shape>
          <o:OLEObject Type="Embed" ProgID="Equation.3" ShapeID="_x0000_i1025" DrawAspect="Content" ObjectID="_1605695887" r:id="rId34"/>
        </w:object>
      </w:r>
    </w:p>
    <w:p w:rsidR="00DB6592" w:rsidRDefault="00FD01D4">
      <w:pPr>
        <w:spacing w:line="360" w:lineRule="auto"/>
        <w:ind w:firstLineChars="200" w:firstLine="480"/>
        <w:rPr>
          <w:rFonts w:ascii="Times New Roman" w:eastAsia="宋体" w:hAnsi="Times New Roman" w:cs="Times New Roman"/>
          <w:color w:val="000000" w:themeColor="text1"/>
          <w:lang w:bidi="en-US"/>
        </w:rPr>
      </w:pPr>
      <w:r>
        <w:rPr>
          <w:rFonts w:ascii="Times New Roman" w:eastAsia="宋体" w:hAnsi="Times New Roman" w:cs="Times New Roman"/>
          <w:color w:val="000000" w:themeColor="text1"/>
          <w:lang w:bidi="en-US"/>
        </w:rPr>
        <w:t>式中：</w:t>
      </w:r>
    </w:p>
    <w:p w:rsidR="00DB6592" w:rsidRDefault="00FD01D4">
      <w:pPr>
        <w:spacing w:line="360" w:lineRule="auto"/>
        <w:ind w:firstLineChars="600" w:firstLine="1440"/>
        <w:rPr>
          <w:rFonts w:ascii="Times New Roman" w:eastAsia="宋体" w:hAnsi="Times New Roman" w:cs="Times New Roman"/>
          <w:color w:val="000000" w:themeColor="text1"/>
          <w:lang w:bidi="en-US"/>
        </w:rPr>
      </w:pPr>
      <w:r>
        <w:rPr>
          <w:rFonts w:ascii="Times New Roman" w:eastAsia="宋体" w:hAnsi="Times New Roman" w:cs="Times New Roman"/>
          <w:color w:val="000000" w:themeColor="text1"/>
          <w:lang w:bidi="en-US"/>
        </w:rPr>
        <w:t>Q—</w:t>
      </w:r>
      <w:r>
        <w:rPr>
          <w:rFonts w:ascii="Times New Roman" w:eastAsia="宋体" w:hAnsi="Times New Roman" w:cs="Times New Roman"/>
          <w:color w:val="000000" w:themeColor="text1"/>
          <w:lang w:bidi="en-US"/>
        </w:rPr>
        <w:t>雨水流量</w:t>
      </w:r>
      <w:r>
        <w:rPr>
          <w:rFonts w:ascii="Times New Roman" w:eastAsia="宋体" w:hAnsi="Times New Roman" w:cs="Times New Roman"/>
          <w:color w:val="000000" w:themeColor="text1"/>
          <w:lang w:bidi="en-US"/>
        </w:rPr>
        <w:t>(L/s)</w:t>
      </w:r>
      <w:r>
        <w:rPr>
          <w:rFonts w:ascii="Times New Roman" w:eastAsia="宋体" w:hAnsi="Times New Roman" w:cs="Times New Roman"/>
          <w:color w:val="000000" w:themeColor="text1"/>
          <w:lang w:bidi="en-US"/>
        </w:rPr>
        <w:t>；</w:t>
      </w:r>
    </w:p>
    <w:p w:rsidR="00DB6592" w:rsidRDefault="00FD01D4">
      <w:pPr>
        <w:spacing w:line="360" w:lineRule="auto"/>
        <w:ind w:firstLineChars="600" w:firstLine="1440"/>
        <w:rPr>
          <w:rFonts w:ascii="Times New Roman" w:eastAsia="宋体" w:hAnsi="Times New Roman" w:cs="Times New Roman"/>
          <w:color w:val="000000" w:themeColor="text1"/>
          <w:lang w:bidi="en-US"/>
        </w:rPr>
      </w:pPr>
      <w:r>
        <w:rPr>
          <w:rFonts w:ascii="Times New Roman" w:eastAsia="宋体" w:hAnsi="Times New Roman" w:cs="Times New Roman"/>
          <w:color w:val="000000" w:themeColor="text1"/>
          <w:lang w:bidi="en-US"/>
        </w:rPr>
        <w:t>ψ—</w:t>
      </w:r>
      <w:r>
        <w:rPr>
          <w:rFonts w:ascii="Times New Roman" w:eastAsia="宋体" w:hAnsi="Times New Roman" w:cs="Times New Roman"/>
          <w:color w:val="000000" w:themeColor="text1"/>
          <w:lang w:bidi="en-US"/>
        </w:rPr>
        <w:t>径流系数，取</w:t>
      </w:r>
      <w:r>
        <w:rPr>
          <w:rFonts w:ascii="Times New Roman" w:eastAsia="宋体" w:hAnsi="Times New Roman" w:cs="Times New Roman"/>
          <w:color w:val="000000" w:themeColor="text1"/>
          <w:lang w:bidi="en-US"/>
        </w:rPr>
        <w:t>0.6</w:t>
      </w:r>
      <w:r>
        <w:rPr>
          <w:rFonts w:ascii="Times New Roman" w:eastAsia="宋体" w:hAnsi="Times New Roman" w:cs="Times New Roman"/>
          <w:color w:val="000000" w:themeColor="text1"/>
          <w:lang w:bidi="en-US"/>
        </w:rPr>
        <w:t>（各种屋面、混凝土和沥青路面；非铺砌土地面）；</w:t>
      </w:r>
    </w:p>
    <w:p w:rsidR="00DB6592" w:rsidRDefault="00FD01D4">
      <w:pPr>
        <w:spacing w:line="360" w:lineRule="auto"/>
        <w:ind w:firstLineChars="600" w:firstLine="1440"/>
        <w:rPr>
          <w:rFonts w:ascii="Times New Roman" w:eastAsia="宋体" w:hAnsi="Times New Roman" w:cs="Times New Roman"/>
          <w:color w:val="000000" w:themeColor="text1"/>
          <w:lang w:bidi="en-US"/>
        </w:rPr>
      </w:pPr>
      <w:r>
        <w:rPr>
          <w:rFonts w:ascii="Times New Roman" w:eastAsia="宋体" w:hAnsi="Times New Roman" w:cs="Times New Roman"/>
          <w:color w:val="000000" w:themeColor="text1"/>
          <w:lang w:bidi="en-US"/>
        </w:rPr>
        <w:t>F—</w:t>
      </w:r>
      <w:r>
        <w:rPr>
          <w:rFonts w:ascii="Times New Roman" w:eastAsia="宋体" w:hAnsi="Times New Roman" w:cs="Times New Roman"/>
          <w:color w:val="000000" w:themeColor="text1"/>
          <w:lang w:bidi="en-US"/>
        </w:rPr>
        <w:t>汇水面积，</w:t>
      </w:r>
      <w:r>
        <w:rPr>
          <w:rFonts w:ascii="Times New Roman" w:eastAsia="宋体" w:hAnsi="Times New Roman" w:cs="Times New Roman"/>
          <w:color w:val="000000" w:themeColor="text1"/>
          <w:lang w:bidi="en-US"/>
        </w:rPr>
        <w:t>hm</w:t>
      </w:r>
      <w:r>
        <w:rPr>
          <w:rFonts w:ascii="Times New Roman" w:eastAsia="宋体" w:hAnsi="Times New Roman" w:cs="Times New Roman"/>
          <w:color w:val="000000" w:themeColor="text1"/>
          <w:vertAlign w:val="superscript"/>
          <w:lang w:bidi="en-US"/>
        </w:rPr>
        <w:t>2</w:t>
      </w:r>
      <w:r>
        <w:rPr>
          <w:rFonts w:ascii="Times New Roman" w:eastAsia="宋体" w:hAnsi="Times New Roman" w:cs="Times New Roman"/>
          <w:color w:val="000000" w:themeColor="text1"/>
          <w:lang w:bidi="en-US"/>
        </w:rPr>
        <w:t>，</w:t>
      </w:r>
      <w:r>
        <w:rPr>
          <w:rFonts w:ascii="Times New Roman" w:eastAsia="宋体" w:hAnsi="Times New Roman" w:cs="Times New Roman"/>
          <w:color w:val="000000" w:themeColor="text1"/>
          <w:lang w:bidi="en-US"/>
        </w:rPr>
        <w:t>10.6 hm</w:t>
      </w:r>
      <w:r>
        <w:rPr>
          <w:rFonts w:ascii="Times New Roman" w:eastAsia="宋体" w:hAnsi="Times New Roman" w:cs="Times New Roman"/>
          <w:color w:val="000000" w:themeColor="text1"/>
          <w:vertAlign w:val="superscript"/>
          <w:lang w:bidi="en-US"/>
        </w:rPr>
        <w:t>2</w:t>
      </w:r>
      <w:r>
        <w:rPr>
          <w:rFonts w:ascii="Times New Roman" w:eastAsia="宋体" w:hAnsi="Times New Roman" w:cs="Times New Roman"/>
          <w:color w:val="000000" w:themeColor="text1"/>
          <w:lang w:bidi="en-US"/>
        </w:rPr>
        <w:t>；</w:t>
      </w:r>
    </w:p>
    <w:p w:rsidR="00DB6592" w:rsidRDefault="00FD01D4">
      <w:pPr>
        <w:spacing w:line="360" w:lineRule="auto"/>
        <w:ind w:firstLineChars="600" w:firstLine="1440"/>
        <w:rPr>
          <w:rFonts w:ascii="Times New Roman" w:eastAsia="宋体" w:hAnsi="Times New Roman" w:cs="Times New Roman"/>
          <w:color w:val="000000" w:themeColor="text1"/>
          <w:lang w:bidi="en-US"/>
        </w:rPr>
      </w:pPr>
      <w:r>
        <w:rPr>
          <w:rFonts w:ascii="Times New Roman" w:eastAsia="宋体" w:hAnsi="Times New Roman" w:cs="Times New Roman"/>
          <w:color w:val="000000" w:themeColor="text1"/>
          <w:lang w:bidi="en-US"/>
        </w:rPr>
        <w:t>q—</w:t>
      </w:r>
      <w:r>
        <w:rPr>
          <w:rFonts w:ascii="Times New Roman" w:eastAsia="宋体" w:hAnsi="Times New Roman" w:cs="Times New Roman"/>
          <w:color w:val="000000" w:themeColor="text1"/>
          <w:lang w:bidi="en-US"/>
        </w:rPr>
        <w:t>设计暴雨强度，</w:t>
      </w:r>
      <w:r>
        <w:rPr>
          <w:rFonts w:ascii="Times New Roman" w:eastAsia="宋体" w:hAnsi="Times New Roman" w:cs="Times New Roman"/>
          <w:color w:val="000000" w:themeColor="text1"/>
          <w:lang w:bidi="en-US"/>
        </w:rPr>
        <w:t>L/s.hm</w:t>
      </w:r>
      <w:r>
        <w:rPr>
          <w:rFonts w:ascii="Times New Roman" w:eastAsia="宋体" w:hAnsi="Times New Roman" w:cs="Times New Roman"/>
          <w:color w:val="000000" w:themeColor="text1"/>
          <w:vertAlign w:val="superscript"/>
          <w:lang w:bidi="en-US"/>
        </w:rPr>
        <w:t>2</w:t>
      </w:r>
      <w:r>
        <w:rPr>
          <w:rFonts w:ascii="Times New Roman" w:eastAsia="宋体" w:hAnsi="Times New Roman" w:cs="Times New Roman"/>
          <w:color w:val="000000" w:themeColor="text1"/>
          <w:lang w:bidi="en-US"/>
        </w:rPr>
        <w:t>；</w:t>
      </w:r>
    </w:p>
    <w:p w:rsidR="00DB6592" w:rsidRDefault="00FD01D4">
      <w:pPr>
        <w:spacing w:line="360" w:lineRule="auto"/>
        <w:rPr>
          <w:rFonts w:ascii="Times New Roman" w:eastAsia="宋体" w:hAnsi="Times New Roman" w:cs="Times New Roman"/>
          <w:color w:val="000000" w:themeColor="text1"/>
          <w:lang w:bidi="en-US"/>
        </w:rPr>
      </w:pPr>
      <w:r>
        <w:rPr>
          <w:rFonts w:ascii="Times New Roman" w:eastAsia="宋体" w:hAnsi="Times New Roman" w:cs="Times New Roman" w:hint="eastAsia"/>
          <w:color w:val="000000" w:themeColor="text1"/>
          <w:lang w:bidi="en-US"/>
        </w:rPr>
        <w:t>安宁</w:t>
      </w:r>
      <w:r>
        <w:rPr>
          <w:rFonts w:ascii="Times New Roman" w:eastAsia="宋体" w:hAnsi="Times New Roman" w:cs="Times New Roman"/>
          <w:color w:val="000000" w:themeColor="text1"/>
          <w:lang w:bidi="en-US"/>
        </w:rPr>
        <w:t>市降雨强度公式计算：</w:t>
      </w:r>
    </w:p>
    <w:p w:rsidR="00DB6592" w:rsidRDefault="00FD01D4">
      <w:pPr>
        <w:spacing w:line="360" w:lineRule="auto"/>
        <w:jc w:val="center"/>
        <w:rPr>
          <w:rFonts w:ascii="Times New Roman" w:eastAsia="宋体" w:hAnsi="Times New Roman" w:cs="Times New Roman"/>
          <w:color w:val="000000" w:themeColor="text1"/>
          <w:lang w:bidi="en-US"/>
        </w:rPr>
      </w:pPr>
      <w:r>
        <w:rPr>
          <w:rFonts w:ascii="Times New Roman" w:eastAsia="宋体" w:hAnsi="Times New Roman" w:cs="Times New Roman"/>
          <w:color w:val="000000" w:themeColor="text1"/>
          <w:lang w:bidi="en-US"/>
        </w:rPr>
        <w:t>q=977</w:t>
      </w:r>
      <w:r>
        <w:rPr>
          <w:rFonts w:ascii="Times New Roman" w:eastAsia="宋体" w:hAnsi="Times New Roman" w:cs="Times New Roman"/>
          <w:color w:val="000000" w:themeColor="text1"/>
          <w:lang w:bidi="en-US"/>
        </w:rPr>
        <w:t>（</w:t>
      </w:r>
      <w:r>
        <w:rPr>
          <w:rFonts w:ascii="Times New Roman" w:eastAsia="宋体" w:hAnsi="Times New Roman" w:cs="Times New Roman"/>
          <w:color w:val="000000" w:themeColor="text1"/>
          <w:lang w:bidi="en-US"/>
        </w:rPr>
        <w:t>1+0.641lgP</w:t>
      </w:r>
      <w:r>
        <w:rPr>
          <w:rFonts w:ascii="Times New Roman" w:eastAsia="宋体" w:hAnsi="Times New Roman" w:cs="Times New Roman"/>
          <w:color w:val="000000" w:themeColor="text1"/>
          <w:lang w:bidi="en-US"/>
        </w:rPr>
        <w:t>）</w:t>
      </w:r>
      <w:r>
        <w:rPr>
          <w:rFonts w:ascii="Times New Roman" w:eastAsia="宋体" w:hAnsi="Times New Roman" w:cs="Times New Roman"/>
          <w:color w:val="000000" w:themeColor="text1"/>
          <w:lang w:bidi="en-US"/>
        </w:rPr>
        <w:t>/t</w:t>
      </w:r>
      <w:r>
        <w:rPr>
          <w:rFonts w:ascii="Times New Roman" w:eastAsia="宋体" w:hAnsi="Times New Roman" w:cs="Times New Roman"/>
          <w:color w:val="000000" w:themeColor="text1"/>
          <w:vertAlign w:val="superscript"/>
          <w:lang w:bidi="en-US"/>
        </w:rPr>
        <w:t>0.57</w:t>
      </w:r>
    </w:p>
    <w:p w:rsidR="00DB6592" w:rsidRDefault="00FD01D4">
      <w:pPr>
        <w:spacing w:line="360" w:lineRule="auto"/>
        <w:ind w:firstLineChars="200" w:firstLine="480"/>
        <w:rPr>
          <w:rFonts w:ascii="Times New Roman" w:eastAsia="宋体" w:hAnsi="Times New Roman" w:cs="Times New Roman"/>
          <w:color w:val="000000" w:themeColor="text1"/>
          <w:lang w:bidi="en-US"/>
        </w:rPr>
      </w:pPr>
      <w:r>
        <w:rPr>
          <w:rFonts w:ascii="Times New Roman" w:eastAsia="宋体" w:hAnsi="Times New Roman" w:cs="Times New Roman"/>
          <w:color w:val="000000" w:themeColor="text1"/>
          <w:lang w:bidi="en-US"/>
        </w:rPr>
        <w:t>式中：</w:t>
      </w:r>
    </w:p>
    <w:p w:rsidR="00DB6592" w:rsidRDefault="00FD01D4">
      <w:pPr>
        <w:spacing w:line="360" w:lineRule="auto"/>
        <w:ind w:firstLineChars="600" w:firstLine="1440"/>
        <w:rPr>
          <w:rFonts w:ascii="Times New Roman" w:eastAsia="宋体" w:hAnsi="Times New Roman" w:cs="Times New Roman"/>
          <w:color w:val="000000" w:themeColor="text1"/>
          <w:lang w:bidi="en-US"/>
        </w:rPr>
      </w:pPr>
      <w:r>
        <w:rPr>
          <w:rFonts w:ascii="Times New Roman" w:eastAsia="宋体" w:hAnsi="Times New Roman" w:cs="Times New Roman"/>
          <w:color w:val="000000" w:themeColor="text1"/>
          <w:lang w:bidi="en-US"/>
        </w:rPr>
        <w:t>P—</w:t>
      </w:r>
      <w:r>
        <w:rPr>
          <w:rFonts w:ascii="Times New Roman" w:eastAsia="宋体" w:hAnsi="Times New Roman" w:cs="Times New Roman"/>
          <w:color w:val="000000" w:themeColor="text1"/>
          <w:lang w:bidi="en-US"/>
        </w:rPr>
        <w:t>设计降雨重现期</w:t>
      </w:r>
      <w:r>
        <w:rPr>
          <w:rFonts w:ascii="Times New Roman" w:eastAsia="宋体" w:hAnsi="Times New Roman" w:cs="Times New Roman"/>
          <w:color w:val="000000" w:themeColor="text1"/>
          <w:lang w:bidi="en-US"/>
        </w:rPr>
        <w:t>20a</w:t>
      </w:r>
      <w:r>
        <w:rPr>
          <w:rFonts w:ascii="Times New Roman" w:eastAsia="宋体" w:hAnsi="Times New Roman" w:cs="Times New Roman"/>
          <w:color w:val="000000" w:themeColor="text1"/>
          <w:lang w:bidi="en-US"/>
        </w:rPr>
        <w:t>；</w:t>
      </w:r>
    </w:p>
    <w:p w:rsidR="00DB6592" w:rsidRDefault="00FD01D4">
      <w:pPr>
        <w:spacing w:line="360" w:lineRule="auto"/>
        <w:ind w:firstLineChars="600" w:firstLine="1440"/>
        <w:rPr>
          <w:rFonts w:ascii="Times New Roman" w:eastAsia="宋体" w:hAnsi="Times New Roman" w:cs="Times New Roman"/>
          <w:color w:val="000000" w:themeColor="text1"/>
          <w:lang w:bidi="en-US"/>
        </w:rPr>
      </w:pPr>
      <w:r>
        <w:rPr>
          <w:rFonts w:ascii="Times New Roman" w:eastAsia="宋体" w:hAnsi="Times New Roman" w:cs="Times New Roman"/>
          <w:color w:val="000000" w:themeColor="text1"/>
          <w:lang w:bidi="en-US"/>
        </w:rPr>
        <w:t>t—</w:t>
      </w:r>
      <w:r>
        <w:rPr>
          <w:rFonts w:ascii="Times New Roman" w:eastAsia="宋体" w:hAnsi="Times New Roman" w:cs="Times New Roman"/>
          <w:color w:val="000000" w:themeColor="text1"/>
          <w:lang w:bidi="en-US"/>
        </w:rPr>
        <w:t>降雨历时（取</w:t>
      </w:r>
      <w:r>
        <w:rPr>
          <w:rFonts w:ascii="Times New Roman" w:eastAsia="宋体" w:hAnsi="Times New Roman" w:cs="Times New Roman"/>
          <w:color w:val="000000" w:themeColor="text1"/>
          <w:lang w:bidi="en-US"/>
        </w:rPr>
        <w:t>15min</w:t>
      </w:r>
      <w:r>
        <w:rPr>
          <w:rFonts w:ascii="Times New Roman" w:eastAsia="宋体" w:hAnsi="Times New Roman" w:cs="Times New Roman"/>
          <w:color w:val="000000" w:themeColor="text1"/>
          <w:lang w:bidi="en-US"/>
        </w:rPr>
        <w:t>）。</w:t>
      </w:r>
    </w:p>
    <w:p w:rsidR="00DB6592" w:rsidRDefault="00FD01D4">
      <w:pPr>
        <w:spacing w:line="360" w:lineRule="auto"/>
        <w:ind w:firstLineChars="600" w:firstLine="1440"/>
        <w:rPr>
          <w:rFonts w:ascii="Times New Roman" w:eastAsia="宋体" w:hAnsi="Times New Roman" w:cs="Times New Roman"/>
          <w:color w:val="000000" w:themeColor="text1"/>
          <w:lang w:bidi="en-US"/>
        </w:rPr>
      </w:pPr>
      <w:r>
        <w:rPr>
          <w:rFonts w:ascii="Times New Roman" w:eastAsia="宋体" w:hAnsi="Times New Roman" w:cs="Times New Roman"/>
          <w:color w:val="000000" w:themeColor="text1"/>
          <w:lang w:bidi="en-US"/>
        </w:rPr>
        <w:t>则本项目暴雨强度为</w:t>
      </w:r>
      <w:r>
        <w:rPr>
          <w:rFonts w:ascii="Times New Roman" w:eastAsia="宋体" w:hAnsi="Times New Roman" w:cs="Times New Roman"/>
          <w:color w:val="000000" w:themeColor="text1"/>
          <w:lang w:bidi="en-US"/>
        </w:rPr>
        <w:t>302.21L/s.hm</w:t>
      </w:r>
      <w:r>
        <w:rPr>
          <w:rFonts w:ascii="Times New Roman" w:eastAsia="宋体" w:hAnsi="Times New Roman" w:cs="Times New Roman"/>
          <w:color w:val="000000" w:themeColor="text1"/>
          <w:vertAlign w:val="superscript"/>
          <w:lang w:bidi="en-US"/>
        </w:rPr>
        <w:t>2</w:t>
      </w:r>
      <w:r>
        <w:rPr>
          <w:rFonts w:ascii="Times New Roman" w:eastAsia="宋体" w:hAnsi="Times New Roman" w:cs="Times New Roman"/>
          <w:color w:val="000000" w:themeColor="text1"/>
          <w:lang w:bidi="en-US"/>
        </w:rPr>
        <w:t>，</w:t>
      </w:r>
    </w:p>
    <w:p w:rsidR="00DB6592" w:rsidRDefault="00FD01D4">
      <w:pPr>
        <w:spacing w:line="360" w:lineRule="auto"/>
        <w:ind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lastRenderedPageBreak/>
        <w:t>拟建项目收集前</w:t>
      </w:r>
      <w:r>
        <w:rPr>
          <w:rFonts w:ascii="Times New Roman" w:eastAsia="宋体" w:hAnsi="Times New Roman" w:cs="Times New Roman"/>
          <w:color w:val="000000" w:themeColor="text1"/>
        </w:rPr>
        <w:t>15min</w:t>
      </w:r>
      <w:r>
        <w:rPr>
          <w:rFonts w:ascii="Times New Roman" w:eastAsia="宋体" w:hAnsi="Times New Roman" w:cs="Times New Roman"/>
          <w:color w:val="000000" w:themeColor="text1"/>
        </w:rPr>
        <w:t>初期雨水量（约</w:t>
      </w:r>
      <w:r>
        <w:rPr>
          <w:rFonts w:ascii="Times New Roman" w:eastAsia="宋体" w:hAnsi="Times New Roman" w:cs="Times New Roman"/>
          <w:color w:val="000000" w:themeColor="text1"/>
        </w:rPr>
        <w:t>326.9 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）。则，本项目已有雨水收集池（能够满足对初期雨水的收集需求。</w:t>
      </w:r>
    </w:p>
    <w:p w:rsidR="00DB6592" w:rsidRDefault="00FD01D4">
      <w:pPr>
        <w:snapToGrid w:val="0"/>
        <w:spacing w:line="348"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综上，本项目产生的生产废水均循环使用，不外排，</w:t>
      </w:r>
      <w:commentRangeStart w:id="273"/>
      <w:r>
        <w:rPr>
          <w:rFonts w:ascii="Times New Roman" w:eastAsia="宋体" w:hAnsi="Times New Roman" w:cs="Times New Roman"/>
          <w:color w:val="FF0000"/>
        </w:rPr>
        <w:t>生活污水经处理达标后排入</w:t>
      </w:r>
      <w:r>
        <w:rPr>
          <w:rFonts w:ascii="Times New Roman" w:eastAsia="宋体" w:hAnsi="Times New Roman" w:cs="Times New Roman" w:hint="eastAsia"/>
          <w:color w:val="FF0000"/>
        </w:rPr>
        <w:t>安宁</w:t>
      </w:r>
      <w:r>
        <w:rPr>
          <w:rFonts w:ascii="Times New Roman" w:eastAsia="宋体" w:hAnsi="Times New Roman" w:cs="Times New Roman"/>
          <w:color w:val="FF0000"/>
        </w:rPr>
        <w:t>塘工业园区市政污水管网，最终入片区污水处理厂处置，</w:t>
      </w:r>
      <w:commentRangeEnd w:id="273"/>
      <w:r>
        <w:commentReference w:id="273"/>
      </w:r>
      <w:commentRangeStart w:id="274"/>
      <w:r>
        <w:rPr>
          <w:rFonts w:ascii="Times New Roman" w:eastAsia="宋体" w:hAnsi="Times New Roman" w:cs="Times New Roman"/>
          <w:color w:val="FF0000"/>
        </w:rPr>
        <w:t>雨水经处理达标后回用于冷却和脱硫补给用水</w:t>
      </w:r>
      <w:commentRangeEnd w:id="274"/>
      <w:r>
        <w:commentReference w:id="274"/>
      </w:r>
      <w:r>
        <w:rPr>
          <w:rFonts w:ascii="Times New Roman" w:eastAsia="宋体" w:hAnsi="Times New Roman" w:cs="Times New Roman"/>
          <w:color w:val="000000" w:themeColor="text1"/>
        </w:rPr>
        <w:t>，对项目区所在区域地表水环境影响较小。</w:t>
      </w:r>
    </w:p>
    <w:p w:rsidR="00DB6592" w:rsidRDefault="00FD01D4">
      <w:pPr>
        <w:pStyle w:val="20"/>
        <w:spacing w:before="120" w:after="120" w:line="360" w:lineRule="auto"/>
        <w:rPr>
          <w:rFonts w:ascii="Times New Roman" w:eastAsia="宋体" w:hAnsi="Times New Roman" w:cs="Times New Roman"/>
          <w:color w:val="000000" w:themeColor="text1"/>
          <w:sz w:val="30"/>
          <w:szCs w:val="30"/>
        </w:rPr>
      </w:pPr>
      <w:bookmarkStart w:id="275" w:name="_Toc529020040"/>
      <w:bookmarkStart w:id="276" w:name="_Toc529021146"/>
      <w:bookmarkStart w:id="277" w:name="_Toc529024233"/>
      <w:r>
        <w:rPr>
          <w:rFonts w:ascii="Times New Roman" w:eastAsia="宋体" w:hAnsi="Times New Roman" w:cs="Times New Roman"/>
          <w:color w:val="000000" w:themeColor="text1"/>
          <w:sz w:val="30"/>
          <w:szCs w:val="30"/>
        </w:rPr>
        <w:t>8.3</w:t>
      </w:r>
      <w:r>
        <w:rPr>
          <w:rFonts w:ascii="Times New Roman" w:eastAsia="宋体" w:hAnsi="Times New Roman" w:cs="Times New Roman"/>
          <w:color w:val="000000" w:themeColor="text1"/>
          <w:sz w:val="30"/>
          <w:szCs w:val="30"/>
        </w:rPr>
        <w:t>地下水环境影响</w:t>
      </w:r>
      <w:bookmarkEnd w:id="263"/>
      <w:bookmarkEnd w:id="275"/>
      <w:bookmarkEnd w:id="276"/>
      <w:bookmarkEnd w:id="277"/>
    </w:p>
    <w:p w:rsidR="00DB6592" w:rsidRDefault="00FD01D4">
      <w:pPr>
        <w:pStyle w:val="32"/>
        <w:spacing w:before="0" w:after="0" w:line="415" w:lineRule="auto"/>
        <w:rPr>
          <w:rFonts w:ascii="Times New Roman" w:eastAsia="宋体" w:hAnsi="Times New Roman" w:cs="Times New Roman"/>
          <w:color w:val="000000" w:themeColor="text1"/>
          <w:sz w:val="28"/>
        </w:rPr>
      </w:pPr>
      <w:bookmarkStart w:id="278" w:name="_Toc10115"/>
      <w:bookmarkStart w:id="279" w:name="_Toc515978470"/>
      <w:r>
        <w:rPr>
          <w:rFonts w:ascii="Times New Roman" w:eastAsia="宋体" w:hAnsi="Times New Roman" w:cs="Times New Roman"/>
          <w:color w:val="000000" w:themeColor="text1"/>
          <w:sz w:val="28"/>
        </w:rPr>
        <w:t>8.3.1</w:t>
      </w:r>
      <w:r>
        <w:rPr>
          <w:rFonts w:ascii="Times New Roman" w:eastAsia="宋体" w:hAnsi="Times New Roman" w:cs="Times New Roman"/>
          <w:color w:val="000000" w:themeColor="text1"/>
          <w:sz w:val="28"/>
        </w:rPr>
        <w:t>敏感保护目标</w:t>
      </w:r>
      <w:bookmarkEnd w:id="278"/>
    </w:p>
    <w:p w:rsidR="00DB6592" w:rsidRDefault="00FD01D4">
      <w:pPr>
        <w:ind w:left="480"/>
        <w:rPr>
          <w:rFonts w:ascii="Times New Roman" w:eastAsia="宋体" w:hAnsi="Times New Roman" w:cs="Times New Roman"/>
          <w:color w:val="000000" w:themeColor="text1"/>
        </w:rPr>
      </w:pPr>
      <w:r>
        <w:rPr>
          <w:rFonts w:ascii="Times New Roman" w:eastAsia="宋体" w:hAnsi="Times New Roman" w:cs="Times New Roman"/>
          <w:color w:val="000000" w:themeColor="text1"/>
        </w:rPr>
        <w:t>无</w:t>
      </w:r>
      <w:bookmarkStart w:id="280" w:name="_Toc9394"/>
      <w:r>
        <w:rPr>
          <w:rFonts w:ascii="Times New Roman" w:eastAsia="宋体" w:hAnsi="Times New Roman" w:cs="Times New Roman"/>
          <w:color w:val="000000" w:themeColor="text1"/>
        </w:rPr>
        <w:t>水文地质条件</w:t>
      </w:r>
      <w:bookmarkEnd w:id="280"/>
    </w:p>
    <w:p w:rsidR="00DB6592" w:rsidRDefault="00FD01D4">
      <w:pPr>
        <w:pStyle w:val="32"/>
        <w:spacing w:before="0" w:after="0" w:line="415" w:lineRule="auto"/>
        <w:rPr>
          <w:rFonts w:ascii="Times New Roman" w:eastAsia="宋体" w:hAnsi="Times New Roman" w:cs="Times New Roman"/>
          <w:color w:val="000000" w:themeColor="text1"/>
          <w:sz w:val="28"/>
        </w:rPr>
      </w:pPr>
      <w:bookmarkStart w:id="281" w:name="_Toc22861"/>
      <w:r>
        <w:rPr>
          <w:rFonts w:ascii="Times New Roman" w:eastAsia="宋体" w:hAnsi="Times New Roman" w:cs="Times New Roman" w:hint="eastAsia"/>
          <w:color w:val="000000" w:themeColor="text1"/>
          <w:sz w:val="28"/>
        </w:rPr>
        <w:t>8</w:t>
      </w:r>
      <w:r>
        <w:rPr>
          <w:rFonts w:ascii="Times New Roman" w:eastAsia="宋体" w:hAnsi="Times New Roman" w:cs="Times New Roman"/>
          <w:color w:val="000000" w:themeColor="text1"/>
          <w:sz w:val="28"/>
        </w:rPr>
        <w:t>.3.2</w:t>
      </w:r>
      <w:r>
        <w:rPr>
          <w:rFonts w:ascii="Times New Roman" w:eastAsia="宋体" w:hAnsi="Times New Roman" w:cs="Times New Roman"/>
          <w:color w:val="000000" w:themeColor="text1"/>
          <w:sz w:val="28"/>
        </w:rPr>
        <w:t>区域地层岩性</w:t>
      </w:r>
      <w:bookmarkEnd w:id="281"/>
    </w:p>
    <w:p w:rsidR="00DB6592" w:rsidRDefault="00FD01D4">
      <w:pPr>
        <w:tabs>
          <w:tab w:val="left" w:pos="2610"/>
        </w:tabs>
        <w:ind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区域地层岩性见下表。</w:t>
      </w:r>
    </w:p>
    <w:p w:rsidR="00DB6592" w:rsidRDefault="00FD01D4">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表</w:t>
      </w:r>
      <w:r>
        <w:rPr>
          <w:rFonts w:ascii="Times New Roman" w:eastAsia="宋体" w:hAnsi="Times New Roman" w:cs="Times New Roman"/>
          <w:b/>
          <w:color w:val="000000" w:themeColor="text1"/>
        </w:rPr>
        <w:t xml:space="preserve">8.3-1  </w:t>
      </w:r>
      <w:r>
        <w:rPr>
          <w:rFonts w:ascii="Times New Roman" w:eastAsia="宋体" w:hAnsi="Times New Roman" w:cs="Times New Roman"/>
          <w:b/>
          <w:color w:val="000000" w:themeColor="text1"/>
        </w:rPr>
        <w:t>区域地层岩性特征</w:t>
      </w:r>
    </w:p>
    <w:tbl>
      <w:tblPr>
        <w:tblStyle w:val="afff3"/>
        <w:tblW w:w="8296" w:type="dxa"/>
        <w:jc w:val="center"/>
        <w:tblLayout w:type="fixed"/>
        <w:tblLook w:val="04A0" w:firstRow="1" w:lastRow="0" w:firstColumn="1" w:lastColumn="0" w:noHBand="0" w:noVBand="1"/>
      </w:tblPr>
      <w:tblGrid>
        <w:gridCol w:w="708"/>
        <w:gridCol w:w="708"/>
        <w:gridCol w:w="707"/>
        <w:gridCol w:w="708"/>
        <w:gridCol w:w="854"/>
        <w:gridCol w:w="1133"/>
        <w:gridCol w:w="3478"/>
      </w:tblGrid>
      <w:tr w:rsidR="00DB6592">
        <w:trPr>
          <w:trHeight w:val="369"/>
          <w:jc w:val="center"/>
        </w:trPr>
        <w:tc>
          <w:tcPr>
            <w:tcW w:w="708"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界</w:t>
            </w:r>
          </w:p>
        </w:tc>
        <w:tc>
          <w:tcPr>
            <w:tcW w:w="708"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系</w:t>
            </w:r>
          </w:p>
        </w:tc>
        <w:tc>
          <w:tcPr>
            <w:tcW w:w="707"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统</w:t>
            </w:r>
          </w:p>
        </w:tc>
        <w:tc>
          <w:tcPr>
            <w:tcW w:w="708"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组</w:t>
            </w:r>
          </w:p>
        </w:tc>
        <w:tc>
          <w:tcPr>
            <w:tcW w:w="854"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地层代号</w:t>
            </w:r>
          </w:p>
        </w:tc>
        <w:tc>
          <w:tcPr>
            <w:tcW w:w="1133"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厚度（</w:t>
            </w:r>
            <w:r>
              <w:rPr>
                <w:rFonts w:ascii="Times New Roman" w:eastAsia="宋体" w:hAnsi="Times New Roman" w:cs="Times New Roman"/>
                <w:color w:val="000000" w:themeColor="text1"/>
                <w:sz w:val="21"/>
                <w:szCs w:val="21"/>
              </w:rPr>
              <w:t>m</w:t>
            </w:r>
            <w:r>
              <w:rPr>
                <w:rFonts w:ascii="Times New Roman" w:eastAsia="宋体" w:hAnsi="Times New Roman" w:cs="Times New Roman"/>
                <w:color w:val="000000" w:themeColor="text1"/>
                <w:sz w:val="21"/>
                <w:szCs w:val="21"/>
              </w:rPr>
              <w:t>）</w:t>
            </w:r>
          </w:p>
        </w:tc>
        <w:tc>
          <w:tcPr>
            <w:tcW w:w="3478"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岩性特征</w:t>
            </w:r>
          </w:p>
        </w:tc>
      </w:tr>
      <w:tr w:rsidR="00DB6592">
        <w:trPr>
          <w:trHeight w:val="369"/>
          <w:jc w:val="center"/>
        </w:trPr>
        <w:tc>
          <w:tcPr>
            <w:tcW w:w="708"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新生界</w:t>
            </w:r>
          </w:p>
        </w:tc>
        <w:tc>
          <w:tcPr>
            <w:tcW w:w="708"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第四系</w:t>
            </w:r>
          </w:p>
        </w:tc>
        <w:tc>
          <w:tcPr>
            <w:tcW w:w="707"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全新统</w:t>
            </w:r>
          </w:p>
        </w:tc>
        <w:tc>
          <w:tcPr>
            <w:tcW w:w="708" w:type="dxa"/>
            <w:vAlign w:val="center"/>
          </w:tcPr>
          <w:p w:rsidR="00DB6592" w:rsidRDefault="00DB6592">
            <w:pPr>
              <w:jc w:val="center"/>
              <w:rPr>
                <w:rFonts w:ascii="Times New Roman" w:eastAsia="宋体" w:hAnsi="Times New Roman" w:cs="Times New Roman"/>
                <w:color w:val="000000" w:themeColor="text1"/>
                <w:sz w:val="21"/>
                <w:szCs w:val="21"/>
              </w:rPr>
            </w:pPr>
          </w:p>
        </w:tc>
        <w:tc>
          <w:tcPr>
            <w:tcW w:w="854"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Q</w:t>
            </w:r>
            <w:r>
              <w:rPr>
                <w:rFonts w:ascii="Times New Roman" w:eastAsia="宋体" w:hAnsi="Times New Roman" w:cs="Times New Roman"/>
                <w:color w:val="000000" w:themeColor="text1"/>
                <w:sz w:val="21"/>
                <w:szCs w:val="21"/>
                <w:vertAlign w:val="subscript"/>
              </w:rPr>
              <w:t>4</w:t>
            </w:r>
          </w:p>
        </w:tc>
        <w:tc>
          <w:tcPr>
            <w:tcW w:w="1133"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0~&gt;50</w:t>
            </w:r>
          </w:p>
        </w:tc>
        <w:tc>
          <w:tcPr>
            <w:tcW w:w="3478"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灰色黏土与粉细砂互层，夹炭质粘土，褐煤层</w:t>
            </w:r>
          </w:p>
        </w:tc>
      </w:tr>
      <w:tr w:rsidR="00DB6592">
        <w:trPr>
          <w:trHeight w:val="369"/>
          <w:jc w:val="center"/>
        </w:trPr>
        <w:tc>
          <w:tcPr>
            <w:tcW w:w="708"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中生界</w:t>
            </w:r>
          </w:p>
        </w:tc>
        <w:tc>
          <w:tcPr>
            <w:tcW w:w="708"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侏罗系</w:t>
            </w:r>
          </w:p>
        </w:tc>
        <w:tc>
          <w:tcPr>
            <w:tcW w:w="707"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下统</w:t>
            </w:r>
          </w:p>
        </w:tc>
        <w:tc>
          <w:tcPr>
            <w:tcW w:w="708"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下禄丰组</w:t>
            </w:r>
          </w:p>
        </w:tc>
        <w:tc>
          <w:tcPr>
            <w:tcW w:w="854"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J</w:t>
            </w:r>
            <w:r>
              <w:rPr>
                <w:rFonts w:ascii="Times New Roman" w:eastAsia="宋体" w:hAnsi="Times New Roman" w:cs="Times New Roman"/>
                <w:color w:val="000000" w:themeColor="text1"/>
                <w:sz w:val="21"/>
                <w:szCs w:val="21"/>
                <w:vertAlign w:val="subscript"/>
              </w:rPr>
              <w:t>1</w:t>
            </w:r>
            <w:r>
              <w:rPr>
                <w:rFonts w:ascii="Times New Roman" w:eastAsia="宋体" w:hAnsi="Times New Roman" w:cs="Times New Roman"/>
                <w:color w:val="000000" w:themeColor="text1"/>
                <w:sz w:val="21"/>
                <w:szCs w:val="21"/>
              </w:rPr>
              <w:t>l</w:t>
            </w:r>
          </w:p>
        </w:tc>
        <w:tc>
          <w:tcPr>
            <w:tcW w:w="1133"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10.47~261.26</w:t>
            </w:r>
          </w:p>
        </w:tc>
        <w:tc>
          <w:tcPr>
            <w:tcW w:w="3478"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上部为灰紫、紫红、深灰色薄</w:t>
            </w:r>
            <w:r>
              <w:rPr>
                <w:rFonts w:ascii="Times New Roman" w:eastAsia="宋体" w:hAnsi="Times New Roman" w:cs="Times New Roman"/>
                <w:color w:val="000000" w:themeColor="text1"/>
                <w:sz w:val="21"/>
                <w:szCs w:val="21"/>
              </w:rPr>
              <w:t>—</w:t>
            </w:r>
            <w:r>
              <w:rPr>
                <w:rFonts w:ascii="Times New Roman" w:eastAsia="宋体" w:hAnsi="Times New Roman" w:cs="Times New Roman"/>
                <w:color w:val="000000" w:themeColor="text1"/>
                <w:sz w:val="21"/>
                <w:szCs w:val="21"/>
              </w:rPr>
              <w:t>中层状泥岩、钙质泥岩、泥灰岩，局部夹长石石英砂岩、钙质粉砂岩；</w:t>
            </w:r>
          </w:p>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下部为紫红、灰黄、浅褐、粉红色中厚层状细</w:t>
            </w:r>
            <w:r>
              <w:rPr>
                <w:rFonts w:ascii="Times New Roman" w:eastAsia="宋体" w:hAnsi="Times New Roman" w:cs="Times New Roman"/>
                <w:color w:val="000000" w:themeColor="text1"/>
                <w:sz w:val="21"/>
                <w:szCs w:val="21"/>
              </w:rPr>
              <w:t>—</w:t>
            </w:r>
            <w:r>
              <w:rPr>
                <w:rFonts w:ascii="Times New Roman" w:eastAsia="宋体" w:hAnsi="Times New Roman" w:cs="Times New Roman"/>
                <w:color w:val="000000" w:themeColor="text1"/>
                <w:sz w:val="21"/>
                <w:szCs w:val="21"/>
              </w:rPr>
              <w:t>中粒长石石英砂岩、粉砂岩、泥岩不等厚互层。</w:t>
            </w:r>
          </w:p>
        </w:tc>
      </w:tr>
      <w:tr w:rsidR="00DB6592">
        <w:trPr>
          <w:trHeight w:val="369"/>
          <w:jc w:val="center"/>
        </w:trPr>
        <w:tc>
          <w:tcPr>
            <w:tcW w:w="708"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古生界</w:t>
            </w:r>
          </w:p>
        </w:tc>
        <w:tc>
          <w:tcPr>
            <w:tcW w:w="708"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寒武系</w:t>
            </w:r>
          </w:p>
        </w:tc>
        <w:tc>
          <w:tcPr>
            <w:tcW w:w="707"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下统</w:t>
            </w:r>
          </w:p>
        </w:tc>
        <w:tc>
          <w:tcPr>
            <w:tcW w:w="708"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筇竹寺组</w:t>
            </w:r>
          </w:p>
        </w:tc>
        <w:tc>
          <w:tcPr>
            <w:tcW w:w="854" w:type="dxa"/>
            <w:vAlign w:val="center"/>
          </w:tcPr>
          <w:p w:rsidR="00DB6592" w:rsidRDefault="00FD01D4">
            <w:pPr>
              <w:jc w:val="center"/>
              <w:rPr>
                <w:rFonts w:ascii="Times New Roman" w:eastAsia="宋体" w:hAnsi="Times New Roman" w:cs="Times New Roman"/>
                <w:color w:val="000000" w:themeColor="text1"/>
                <w:sz w:val="21"/>
                <w:szCs w:val="21"/>
              </w:rPr>
            </w:pPr>
            <w:r>
              <w:rPr>
                <w:rFonts w:ascii="宋体" w:eastAsia="宋体" w:hAnsi="宋体" w:cs="宋体" w:hint="eastAsia"/>
                <w:color w:val="000000" w:themeColor="text1"/>
                <w:sz w:val="21"/>
                <w:szCs w:val="21"/>
              </w:rPr>
              <w:t>∈</w:t>
            </w:r>
            <w:r>
              <w:rPr>
                <w:rFonts w:ascii="Times New Roman" w:eastAsia="宋体" w:hAnsi="Times New Roman" w:cs="Times New Roman"/>
                <w:color w:val="000000" w:themeColor="text1"/>
                <w:sz w:val="21"/>
                <w:szCs w:val="21"/>
                <w:vertAlign w:val="subscript"/>
              </w:rPr>
              <w:t>1</w:t>
            </w:r>
            <w:r>
              <w:rPr>
                <w:rFonts w:ascii="Times New Roman" w:eastAsia="宋体" w:hAnsi="Times New Roman" w:cs="Times New Roman"/>
                <w:color w:val="000000" w:themeColor="text1"/>
                <w:sz w:val="21"/>
                <w:szCs w:val="21"/>
              </w:rPr>
              <w:t>q</w:t>
            </w:r>
          </w:p>
        </w:tc>
        <w:tc>
          <w:tcPr>
            <w:tcW w:w="1133"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173.99~235.67</w:t>
            </w:r>
          </w:p>
        </w:tc>
        <w:tc>
          <w:tcPr>
            <w:tcW w:w="3478"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上段黑色页岩、粉砂岩；下段为含磷粉砂岩、粉砂质页岩，含海绿石黑色粉砂岩。</w:t>
            </w:r>
          </w:p>
        </w:tc>
      </w:tr>
      <w:tr w:rsidR="00DB6592">
        <w:trPr>
          <w:trHeight w:val="369"/>
          <w:jc w:val="center"/>
        </w:trPr>
        <w:tc>
          <w:tcPr>
            <w:tcW w:w="708" w:type="dxa"/>
            <w:vMerge w:val="restart"/>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元古界</w:t>
            </w:r>
          </w:p>
        </w:tc>
        <w:tc>
          <w:tcPr>
            <w:tcW w:w="708" w:type="dxa"/>
            <w:vMerge w:val="restart"/>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震旦系</w:t>
            </w:r>
          </w:p>
        </w:tc>
        <w:tc>
          <w:tcPr>
            <w:tcW w:w="707" w:type="dxa"/>
            <w:vMerge w:val="restart"/>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上统</w:t>
            </w:r>
          </w:p>
        </w:tc>
        <w:tc>
          <w:tcPr>
            <w:tcW w:w="708"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灯影组</w:t>
            </w:r>
          </w:p>
        </w:tc>
        <w:tc>
          <w:tcPr>
            <w:tcW w:w="854"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Z</w:t>
            </w:r>
            <w:r>
              <w:rPr>
                <w:rFonts w:ascii="Times New Roman" w:eastAsia="宋体" w:hAnsi="Times New Roman" w:cs="Times New Roman"/>
                <w:color w:val="000000" w:themeColor="text1"/>
                <w:sz w:val="21"/>
                <w:szCs w:val="21"/>
                <w:vertAlign w:val="subscript"/>
              </w:rPr>
              <w:t>b</w:t>
            </w:r>
            <w:r>
              <w:rPr>
                <w:rFonts w:ascii="Times New Roman" w:eastAsia="宋体" w:hAnsi="Times New Roman" w:cs="Times New Roman"/>
                <w:color w:val="000000" w:themeColor="text1"/>
                <w:sz w:val="21"/>
                <w:szCs w:val="21"/>
              </w:rPr>
              <w:t>d</w:t>
            </w:r>
            <w:r>
              <w:rPr>
                <w:rFonts w:ascii="Times New Roman" w:eastAsia="宋体" w:hAnsi="Times New Roman" w:cs="Times New Roman"/>
                <w:color w:val="000000" w:themeColor="text1"/>
                <w:sz w:val="21"/>
                <w:szCs w:val="21"/>
                <w:vertAlign w:val="subscript"/>
              </w:rPr>
              <w:t>a</w:t>
            </w:r>
          </w:p>
        </w:tc>
        <w:tc>
          <w:tcPr>
            <w:tcW w:w="1133"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384.44~606.03</w:t>
            </w:r>
          </w:p>
        </w:tc>
        <w:tc>
          <w:tcPr>
            <w:tcW w:w="3478"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上段为含磷粉晶白云岩、硅质白云岩、藻白云岩等；中段为泥质白云岩、泥岩；下段为细</w:t>
            </w:r>
            <w:r>
              <w:rPr>
                <w:rFonts w:ascii="Times New Roman" w:eastAsia="宋体" w:hAnsi="Times New Roman" w:cs="Times New Roman"/>
                <w:color w:val="000000" w:themeColor="text1"/>
                <w:sz w:val="21"/>
                <w:szCs w:val="21"/>
              </w:rPr>
              <w:t>—</w:t>
            </w:r>
            <w:r>
              <w:rPr>
                <w:rFonts w:ascii="Times New Roman" w:eastAsia="宋体" w:hAnsi="Times New Roman" w:cs="Times New Roman"/>
                <w:color w:val="000000" w:themeColor="text1"/>
                <w:sz w:val="21"/>
                <w:szCs w:val="21"/>
              </w:rPr>
              <w:t>中晶含藻白云岩。</w:t>
            </w:r>
          </w:p>
        </w:tc>
      </w:tr>
      <w:tr w:rsidR="00DB6592">
        <w:trPr>
          <w:trHeight w:val="369"/>
          <w:jc w:val="center"/>
        </w:trPr>
        <w:tc>
          <w:tcPr>
            <w:tcW w:w="708" w:type="dxa"/>
            <w:vMerge/>
            <w:vAlign w:val="center"/>
          </w:tcPr>
          <w:p w:rsidR="00DB6592" w:rsidRDefault="00DB6592">
            <w:pPr>
              <w:jc w:val="center"/>
              <w:rPr>
                <w:rFonts w:ascii="Times New Roman" w:eastAsia="宋体" w:hAnsi="Times New Roman" w:cs="Times New Roman"/>
                <w:color w:val="000000" w:themeColor="text1"/>
                <w:sz w:val="21"/>
                <w:szCs w:val="21"/>
              </w:rPr>
            </w:pPr>
          </w:p>
        </w:tc>
        <w:tc>
          <w:tcPr>
            <w:tcW w:w="708" w:type="dxa"/>
            <w:vMerge/>
            <w:vAlign w:val="center"/>
          </w:tcPr>
          <w:p w:rsidR="00DB6592" w:rsidRDefault="00DB6592">
            <w:pPr>
              <w:jc w:val="center"/>
              <w:rPr>
                <w:rFonts w:ascii="Times New Roman" w:eastAsia="宋体" w:hAnsi="Times New Roman" w:cs="Times New Roman"/>
                <w:color w:val="000000" w:themeColor="text1"/>
                <w:sz w:val="21"/>
                <w:szCs w:val="21"/>
              </w:rPr>
            </w:pPr>
          </w:p>
        </w:tc>
        <w:tc>
          <w:tcPr>
            <w:tcW w:w="707" w:type="dxa"/>
            <w:vMerge/>
            <w:vAlign w:val="center"/>
          </w:tcPr>
          <w:p w:rsidR="00DB6592" w:rsidRDefault="00DB6592">
            <w:pPr>
              <w:jc w:val="center"/>
              <w:rPr>
                <w:rFonts w:ascii="Times New Roman" w:eastAsia="宋体" w:hAnsi="Times New Roman" w:cs="Times New Roman"/>
                <w:color w:val="000000" w:themeColor="text1"/>
                <w:sz w:val="21"/>
                <w:szCs w:val="21"/>
              </w:rPr>
            </w:pPr>
          </w:p>
        </w:tc>
        <w:tc>
          <w:tcPr>
            <w:tcW w:w="708"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陡山沱组</w:t>
            </w:r>
          </w:p>
        </w:tc>
        <w:tc>
          <w:tcPr>
            <w:tcW w:w="854"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Z</w:t>
            </w:r>
            <w:r>
              <w:rPr>
                <w:rFonts w:ascii="Times New Roman" w:eastAsia="宋体" w:hAnsi="Times New Roman" w:cs="Times New Roman"/>
                <w:color w:val="000000" w:themeColor="text1"/>
                <w:sz w:val="21"/>
                <w:szCs w:val="21"/>
                <w:vertAlign w:val="subscript"/>
              </w:rPr>
              <w:t>b</w:t>
            </w:r>
            <w:r>
              <w:rPr>
                <w:rFonts w:ascii="Times New Roman" w:eastAsia="宋体" w:hAnsi="Times New Roman" w:cs="Times New Roman"/>
                <w:color w:val="000000" w:themeColor="text1"/>
                <w:sz w:val="21"/>
                <w:szCs w:val="21"/>
              </w:rPr>
              <w:t>d</w:t>
            </w:r>
          </w:p>
        </w:tc>
        <w:tc>
          <w:tcPr>
            <w:tcW w:w="1133"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31~81</w:t>
            </w:r>
          </w:p>
        </w:tc>
        <w:tc>
          <w:tcPr>
            <w:tcW w:w="3478"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浅灰色薄</w:t>
            </w:r>
            <w:r>
              <w:rPr>
                <w:rFonts w:ascii="Times New Roman" w:eastAsia="宋体" w:hAnsi="Times New Roman" w:cs="Times New Roman"/>
                <w:color w:val="000000" w:themeColor="text1"/>
                <w:sz w:val="21"/>
                <w:szCs w:val="21"/>
              </w:rPr>
              <w:t>—</w:t>
            </w:r>
            <w:r>
              <w:rPr>
                <w:rFonts w:ascii="Times New Roman" w:eastAsia="宋体" w:hAnsi="Times New Roman" w:cs="Times New Roman"/>
                <w:color w:val="000000" w:themeColor="text1"/>
                <w:sz w:val="21"/>
                <w:szCs w:val="21"/>
              </w:rPr>
              <w:t>厚层状白云岩夹硅质白云岩，常见角砾状构造。</w:t>
            </w:r>
          </w:p>
        </w:tc>
      </w:tr>
      <w:tr w:rsidR="00DB6592">
        <w:trPr>
          <w:trHeight w:val="369"/>
          <w:jc w:val="center"/>
        </w:trPr>
        <w:tc>
          <w:tcPr>
            <w:tcW w:w="708" w:type="dxa"/>
            <w:vMerge/>
            <w:vAlign w:val="center"/>
          </w:tcPr>
          <w:p w:rsidR="00DB6592" w:rsidRDefault="00DB6592">
            <w:pPr>
              <w:jc w:val="center"/>
              <w:rPr>
                <w:rFonts w:ascii="Times New Roman" w:eastAsia="宋体" w:hAnsi="Times New Roman" w:cs="Times New Roman"/>
                <w:color w:val="000000" w:themeColor="text1"/>
                <w:sz w:val="21"/>
                <w:szCs w:val="21"/>
              </w:rPr>
            </w:pPr>
          </w:p>
        </w:tc>
        <w:tc>
          <w:tcPr>
            <w:tcW w:w="708" w:type="dxa"/>
            <w:vMerge/>
            <w:vAlign w:val="center"/>
          </w:tcPr>
          <w:p w:rsidR="00DB6592" w:rsidRDefault="00DB6592">
            <w:pPr>
              <w:jc w:val="center"/>
              <w:rPr>
                <w:rFonts w:ascii="Times New Roman" w:eastAsia="宋体" w:hAnsi="Times New Roman" w:cs="Times New Roman"/>
                <w:color w:val="000000" w:themeColor="text1"/>
                <w:sz w:val="21"/>
                <w:szCs w:val="21"/>
              </w:rPr>
            </w:pPr>
          </w:p>
        </w:tc>
        <w:tc>
          <w:tcPr>
            <w:tcW w:w="707"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下统</w:t>
            </w:r>
          </w:p>
        </w:tc>
        <w:tc>
          <w:tcPr>
            <w:tcW w:w="708"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澄江组</w:t>
            </w:r>
          </w:p>
        </w:tc>
        <w:tc>
          <w:tcPr>
            <w:tcW w:w="854"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Z</w:t>
            </w:r>
            <w:r>
              <w:rPr>
                <w:rFonts w:ascii="Times New Roman" w:eastAsia="宋体" w:hAnsi="Times New Roman" w:cs="Times New Roman"/>
                <w:color w:val="000000" w:themeColor="text1"/>
                <w:sz w:val="21"/>
                <w:szCs w:val="21"/>
                <w:vertAlign w:val="subscript"/>
              </w:rPr>
              <w:t>a</w:t>
            </w:r>
            <w:r>
              <w:rPr>
                <w:rFonts w:ascii="Times New Roman" w:eastAsia="宋体" w:hAnsi="Times New Roman" w:cs="Times New Roman"/>
                <w:color w:val="000000" w:themeColor="text1"/>
                <w:sz w:val="21"/>
                <w:szCs w:val="21"/>
              </w:rPr>
              <w:t>c</w:t>
            </w:r>
          </w:p>
        </w:tc>
        <w:tc>
          <w:tcPr>
            <w:tcW w:w="1133"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&gt;581</w:t>
            </w:r>
          </w:p>
        </w:tc>
        <w:tc>
          <w:tcPr>
            <w:tcW w:w="3478"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轻变质岩屑砂岩、长石石英砂岩、铁泥质粉砂岩、夹泥质条带板岩及酸性脱玻化凝灰岩、夹板岩、粉砂质板岩。</w:t>
            </w:r>
          </w:p>
        </w:tc>
      </w:tr>
      <w:tr w:rsidR="00DB6592">
        <w:trPr>
          <w:trHeight w:val="369"/>
          <w:jc w:val="center"/>
        </w:trPr>
        <w:tc>
          <w:tcPr>
            <w:tcW w:w="708" w:type="dxa"/>
            <w:vMerge/>
            <w:vAlign w:val="center"/>
          </w:tcPr>
          <w:p w:rsidR="00DB6592" w:rsidRDefault="00DB6592">
            <w:pPr>
              <w:jc w:val="center"/>
              <w:rPr>
                <w:rFonts w:ascii="Times New Roman" w:eastAsia="宋体" w:hAnsi="Times New Roman" w:cs="Times New Roman"/>
                <w:color w:val="000000" w:themeColor="text1"/>
                <w:sz w:val="21"/>
                <w:szCs w:val="21"/>
              </w:rPr>
            </w:pPr>
          </w:p>
        </w:tc>
        <w:tc>
          <w:tcPr>
            <w:tcW w:w="708" w:type="dxa"/>
            <w:vMerge w:val="restart"/>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昆阳群</w:t>
            </w:r>
          </w:p>
        </w:tc>
        <w:tc>
          <w:tcPr>
            <w:tcW w:w="707" w:type="dxa"/>
            <w:vMerge w:val="restart"/>
            <w:vAlign w:val="center"/>
          </w:tcPr>
          <w:p w:rsidR="00DB6592" w:rsidRDefault="00DB6592">
            <w:pPr>
              <w:jc w:val="center"/>
              <w:rPr>
                <w:rFonts w:ascii="Times New Roman" w:eastAsia="宋体" w:hAnsi="Times New Roman" w:cs="Times New Roman"/>
                <w:color w:val="000000" w:themeColor="text1"/>
                <w:sz w:val="21"/>
                <w:szCs w:val="21"/>
              </w:rPr>
            </w:pPr>
          </w:p>
        </w:tc>
        <w:tc>
          <w:tcPr>
            <w:tcW w:w="708"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美党组</w:t>
            </w:r>
          </w:p>
        </w:tc>
        <w:tc>
          <w:tcPr>
            <w:tcW w:w="854"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Ptm</w:t>
            </w:r>
          </w:p>
        </w:tc>
        <w:tc>
          <w:tcPr>
            <w:tcW w:w="1133"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&gt;1386</w:t>
            </w:r>
          </w:p>
        </w:tc>
        <w:tc>
          <w:tcPr>
            <w:tcW w:w="3478"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绢云板岩，含砂条带、夹少量粉砂质板岩或粉砂岩、粉砂质绢云母板岩、夹薄层板岩或砂质板岩、板岩。</w:t>
            </w:r>
          </w:p>
        </w:tc>
      </w:tr>
      <w:tr w:rsidR="00DB6592">
        <w:trPr>
          <w:trHeight w:val="369"/>
          <w:jc w:val="center"/>
        </w:trPr>
        <w:tc>
          <w:tcPr>
            <w:tcW w:w="708" w:type="dxa"/>
            <w:vMerge/>
            <w:vAlign w:val="center"/>
          </w:tcPr>
          <w:p w:rsidR="00DB6592" w:rsidRDefault="00DB6592">
            <w:pPr>
              <w:jc w:val="center"/>
              <w:rPr>
                <w:rFonts w:ascii="Times New Roman" w:eastAsia="宋体" w:hAnsi="Times New Roman" w:cs="Times New Roman"/>
                <w:color w:val="000000" w:themeColor="text1"/>
                <w:sz w:val="21"/>
                <w:szCs w:val="21"/>
              </w:rPr>
            </w:pPr>
          </w:p>
        </w:tc>
        <w:tc>
          <w:tcPr>
            <w:tcW w:w="708" w:type="dxa"/>
            <w:vMerge/>
            <w:vAlign w:val="center"/>
          </w:tcPr>
          <w:p w:rsidR="00DB6592" w:rsidRDefault="00DB6592">
            <w:pPr>
              <w:jc w:val="center"/>
              <w:rPr>
                <w:rFonts w:ascii="Times New Roman" w:eastAsia="宋体" w:hAnsi="Times New Roman" w:cs="Times New Roman"/>
                <w:color w:val="000000" w:themeColor="text1"/>
                <w:sz w:val="21"/>
                <w:szCs w:val="21"/>
              </w:rPr>
            </w:pPr>
          </w:p>
        </w:tc>
        <w:tc>
          <w:tcPr>
            <w:tcW w:w="707" w:type="dxa"/>
            <w:vMerge/>
            <w:vAlign w:val="center"/>
          </w:tcPr>
          <w:p w:rsidR="00DB6592" w:rsidRDefault="00DB6592">
            <w:pPr>
              <w:jc w:val="center"/>
              <w:rPr>
                <w:rFonts w:ascii="Times New Roman" w:eastAsia="宋体" w:hAnsi="Times New Roman" w:cs="Times New Roman"/>
                <w:color w:val="000000" w:themeColor="text1"/>
                <w:sz w:val="21"/>
                <w:szCs w:val="21"/>
              </w:rPr>
            </w:pPr>
          </w:p>
        </w:tc>
        <w:tc>
          <w:tcPr>
            <w:tcW w:w="708"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黑山头组</w:t>
            </w:r>
          </w:p>
        </w:tc>
        <w:tc>
          <w:tcPr>
            <w:tcW w:w="854"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Pths</w:t>
            </w:r>
          </w:p>
        </w:tc>
        <w:tc>
          <w:tcPr>
            <w:tcW w:w="1133"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&gt;1626</w:t>
            </w:r>
          </w:p>
        </w:tc>
        <w:tc>
          <w:tcPr>
            <w:tcW w:w="3478"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灰色、白色、厚层</w:t>
            </w:r>
            <w:r>
              <w:rPr>
                <w:rFonts w:ascii="Times New Roman" w:eastAsia="宋体" w:hAnsi="Times New Roman" w:cs="Times New Roman"/>
                <w:color w:val="000000" w:themeColor="text1"/>
                <w:sz w:val="21"/>
                <w:szCs w:val="21"/>
              </w:rPr>
              <w:t>-</w:t>
            </w:r>
            <w:r>
              <w:rPr>
                <w:rFonts w:ascii="Times New Roman" w:eastAsia="宋体" w:hAnsi="Times New Roman" w:cs="Times New Roman"/>
                <w:color w:val="000000" w:themeColor="text1"/>
                <w:sz w:val="21"/>
                <w:szCs w:val="21"/>
              </w:rPr>
              <w:t>块状或薄</w:t>
            </w:r>
            <w:r>
              <w:rPr>
                <w:rFonts w:ascii="Times New Roman" w:eastAsia="宋体" w:hAnsi="Times New Roman" w:cs="Times New Roman"/>
                <w:color w:val="000000" w:themeColor="text1"/>
                <w:sz w:val="21"/>
                <w:szCs w:val="21"/>
              </w:rPr>
              <w:t>-</w:t>
            </w:r>
            <w:r>
              <w:rPr>
                <w:rFonts w:ascii="Times New Roman" w:eastAsia="宋体" w:hAnsi="Times New Roman" w:cs="Times New Roman"/>
                <w:color w:val="000000" w:themeColor="text1"/>
                <w:sz w:val="21"/>
                <w:szCs w:val="21"/>
              </w:rPr>
              <w:t>中厚层状细粒石英砂岩、石英岩、石英粉砂岩与深灰、浅灰、灰绿色绢云母板岩、</w:t>
            </w:r>
            <w:r>
              <w:rPr>
                <w:rFonts w:ascii="Times New Roman" w:eastAsia="宋体" w:hAnsi="Times New Roman" w:cs="Times New Roman"/>
                <w:color w:val="000000" w:themeColor="text1"/>
                <w:sz w:val="21"/>
                <w:szCs w:val="21"/>
              </w:rPr>
              <w:lastRenderedPageBreak/>
              <w:t>粉砂质绢云母板岩。</w:t>
            </w:r>
          </w:p>
        </w:tc>
      </w:tr>
    </w:tbl>
    <w:p w:rsidR="00DB6592" w:rsidRDefault="00DB6592">
      <w:pPr>
        <w:ind w:firstLine="480"/>
        <w:rPr>
          <w:rFonts w:ascii="Times New Roman" w:eastAsia="宋体" w:hAnsi="Times New Roman" w:cs="Times New Roman"/>
          <w:color w:val="000000" w:themeColor="text1"/>
        </w:rPr>
      </w:pPr>
    </w:p>
    <w:p w:rsidR="00DB6592" w:rsidRDefault="00FD01D4">
      <w:pPr>
        <w:pStyle w:val="32"/>
        <w:spacing w:before="0" w:after="0" w:line="415" w:lineRule="auto"/>
        <w:rPr>
          <w:rFonts w:ascii="Times New Roman" w:eastAsia="宋体" w:hAnsi="Times New Roman" w:cs="Times New Roman"/>
          <w:color w:val="000000" w:themeColor="text1"/>
          <w:sz w:val="28"/>
        </w:rPr>
      </w:pPr>
      <w:bookmarkStart w:id="282" w:name="_Toc30966"/>
      <w:r>
        <w:rPr>
          <w:rFonts w:ascii="Times New Roman" w:eastAsia="宋体" w:hAnsi="Times New Roman" w:cs="Times New Roman" w:hint="eastAsia"/>
          <w:color w:val="000000" w:themeColor="text1"/>
          <w:sz w:val="28"/>
        </w:rPr>
        <w:t>8</w:t>
      </w:r>
      <w:r>
        <w:rPr>
          <w:rFonts w:ascii="Times New Roman" w:eastAsia="宋体" w:hAnsi="Times New Roman" w:cs="Times New Roman"/>
          <w:color w:val="000000" w:themeColor="text1"/>
          <w:sz w:val="28"/>
        </w:rPr>
        <w:t>.3.3</w:t>
      </w:r>
      <w:r>
        <w:rPr>
          <w:rFonts w:ascii="Times New Roman" w:eastAsia="宋体" w:hAnsi="Times New Roman" w:cs="Times New Roman"/>
          <w:color w:val="000000" w:themeColor="text1"/>
          <w:sz w:val="28"/>
        </w:rPr>
        <w:t>地质构造</w:t>
      </w:r>
      <w:bookmarkEnd w:id="282"/>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调查区地处康滇古陆地轴东缘，大地构造位于扬子地台西南缘，属滇东台褶皱区。经多期构造活动影响，使区内褶皱及断裂十分发育，构造较为复杂。受东西两侧南北向一级构造普渡河断裂和罗茨</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易门断裂两大断裂夹持，区内南北两端受东西向和北东向断裂控制，使区内断陷盆地发育，断裂构造线主要呈北东向及东西向展布。区内一级断裂为罗茨</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易门断裂</w:t>
      </w:r>
      <w:r>
        <w:rPr>
          <w:rFonts w:ascii="Times New Roman" w:eastAsia="宋体" w:hAnsi="Times New Roman" w:cs="Times New Roman"/>
          <w:color w:val="000000" w:themeColor="text1"/>
        </w:rPr>
        <w:t>(F</w:t>
      </w:r>
      <w:r>
        <w:rPr>
          <w:rFonts w:ascii="Times New Roman" w:eastAsia="宋体" w:hAnsi="Times New Roman" w:cs="Times New Roman"/>
          <w:color w:val="000000" w:themeColor="text1"/>
          <w:vertAlign w:val="subscript"/>
        </w:rPr>
        <w:t>1</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，其它均为二级或次级断裂。</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罗茨</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易门断裂</w:t>
      </w:r>
      <w:r>
        <w:rPr>
          <w:rFonts w:ascii="Times New Roman" w:eastAsia="宋体" w:hAnsi="Times New Roman" w:cs="Times New Roman"/>
          <w:color w:val="000000" w:themeColor="text1"/>
        </w:rPr>
        <w:t>(F</w:t>
      </w:r>
      <w:r>
        <w:rPr>
          <w:rFonts w:ascii="Times New Roman" w:eastAsia="宋体" w:hAnsi="Times New Roman" w:cs="Times New Roman"/>
          <w:color w:val="000000" w:themeColor="text1"/>
          <w:vertAlign w:val="subscript"/>
        </w:rPr>
        <w:t>1</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呈近南北向展布，由区内西北部入境经禄脿岀境至易门。该断裂全长</w:t>
      </w:r>
      <w:r>
        <w:rPr>
          <w:rFonts w:ascii="Times New Roman" w:eastAsia="宋体" w:hAnsi="Times New Roman" w:cs="Times New Roman"/>
          <w:color w:val="000000" w:themeColor="text1"/>
        </w:rPr>
        <w:t>180km</w:t>
      </w:r>
      <w:r>
        <w:rPr>
          <w:rFonts w:ascii="Times New Roman" w:eastAsia="宋体" w:hAnsi="Times New Roman" w:cs="Times New Roman"/>
          <w:color w:val="000000" w:themeColor="text1"/>
        </w:rPr>
        <w:t>，是一条多期活动的断裂，新构造活动具继承性，控制罗茨、禄脿和易门等盆地及槽谷的发育，沿构造线有温泉岀露。断裂总体呈单一结构特征，罗茨以北平直延伸，左旋张扭特征表现明显，以南转为北北东向，在罗茨盆地附近与多条北东向断层交切，断裂中南段新构造活动显示左旋压扭性特征，南端于易门北被北西向断裂所交截。该断裂由北部进入区内禄脿，南延至易门北部，区内长约</w:t>
      </w:r>
      <w:r>
        <w:rPr>
          <w:rFonts w:ascii="Times New Roman" w:eastAsia="宋体" w:hAnsi="Times New Roman" w:cs="Times New Roman"/>
          <w:color w:val="000000" w:themeColor="text1"/>
        </w:rPr>
        <w:t>8.0km</w:t>
      </w:r>
      <w:r>
        <w:rPr>
          <w:rFonts w:ascii="Times New Roman" w:eastAsia="宋体" w:hAnsi="Times New Roman" w:cs="Times New Roman"/>
          <w:color w:val="000000" w:themeColor="text1"/>
        </w:rPr>
        <w:t>，断层带岩石破碎，角砾岩、糜棱岩发育，沿断层有辉长岩侵入及温泉岀</w:t>
      </w:r>
      <w:r>
        <w:rPr>
          <w:rFonts w:ascii="Times New Roman" w:eastAsia="宋体" w:hAnsi="Times New Roman" w:cs="Times New Roman"/>
          <w:color w:val="000000" w:themeColor="text1"/>
        </w:rPr>
        <w:t>露，断层受多期活动明显，晋宁期断层东盘下降，沉积厚约千余米震旦系澄江组砂岩。寒武世后期西盘再次上升</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古生代沉积仅限于断层以东，挽近期该断层与早期作反向运动，形成东高西低的构造剥蚀地形。区内次级构造十分发育，主要有北部禄脿帚状构造及禄脿</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温泉逆掩断层和南部温水营平移断层等。</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禄脿帚状构造</w:t>
      </w:r>
      <w:r>
        <w:rPr>
          <w:rFonts w:ascii="Times New Roman" w:eastAsia="宋体" w:hAnsi="Times New Roman" w:cs="Times New Roman"/>
          <w:color w:val="000000" w:themeColor="text1"/>
        </w:rPr>
        <w:t>(F</w:t>
      </w:r>
      <w:r>
        <w:rPr>
          <w:rFonts w:ascii="Times New Roman" w:eastAsia="宋体" w:hAnsi="Times New Roman" w:cs="Times New Roman"/>
          <w:color w:val="000000" w:themeColor="text1"/>
          <w:vertAlign w:val="subscript"/>
        </w:rPr>
        <w:t>2</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，在南北向及东西向联合应力作用下，安宁盆形向斜围绕西部昆阳群地层按顺时针方向扭动，旋扭面多沿地层界线发生或微斜交地层界线，如邵光屯</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昆格大坡，青龙哨</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上权甫，庙子顶</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瓦耳坡，安丰营</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大龙山等旋扭面，构造线具一定规律向东</w:t>
      </w:r>
      <w:r>
        <w:rPr>
          <w:rFonts w:ascii="Times New Roman" w:eastAsia="宋体" w:hAnsi="Times New Roman" w:cs="Times New Roman"/>
          <w:color w:val="000000" w:themeColor="text1"/>
        </w:rPr>
        <w:t>南撒开，向北西收敛，收敛区大肚子山一带有一系列向北突岀的弧形断层，构造挤压强烈，震旦系灯影组白云岩极为破碎，局部呈糜棱状。构造向东与安宁盆形向斜复合。</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禄脿</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温泉逆掩断层</w:t>
      </w:r>
      <w:r>
        <w:rPr>
          <w:rFonts w:ascii="Times New Roman" w:eastAsia="宋体" w:hAnsi="Times New Roman" w:cs="Times New Roman"/>
          <w:color w:val="000000" w:themeColor="text1"/>
        </w:rPr>
        <w:t>(F</w:t>
      </w:r>
      <w:r>
        <w:rPr>
          <w:rFonts w:ascii="Times New Roman" w:eastAsia="宋体" w:hAnsi="Times New Roman" w:cs="Times New Roman"/>
          <w:color w:val="000000" w:themeColor="text1"/>
          <w:vertAlign w:val="subscript"/>
        </w:rPr>
        <w:t>3</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由</w:t>
      </w:r>
      <w:r>
        <w:rPr>
          <w:rFonts w:ascii="Times New Roman" w:eastAsia="宋体" w:hAnsi="Times New Roman" w:cs="Times New Roman"/>
          <w:color w:val="000000" w:themeColor="text1"/>
        </w:rPr>
        <w:t>1~3</w:t>
      </w:r>
      <w:r>
        <w:rPr>
          <w:rFonts w:ascii="Times New Roman" w:eastAsia="宋体" w:hAnsi="Times New Roman" w:cs="Times New Roman"/>
          <w:color w:val="000000" w:themeColor="text1"/>
        </w:rPr>
        <w:t>条平行断层组成，走向近东西，中部向南突岀，为温泉南北向断层错断，断层两端较陡，中部平缓。断层带呈挤压状，北部昆阳群逆复于中生代地层之上，中部震旦系地层逆复于二叠之上，南部二叠系逆复于中生代红层之上，经后期剥蚀作用在七孔山一带形成飞来峰。侏罗系地层发生倒转，并显千枚状构造。</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lastRenderedPageBreak/>
        <w:t>温水营平移断层</w:t>
      </w:r>
      <w:r>
        <w:rPr>
          <w:rFonts w:ascii="Times New Roman" w:eastAsia="宋体" w:hAnsi="Times New Roman" w:cs="Times New Roman"/>
          <w:color w:val="000000" w:themeColor="text1"/>
        </w:rPr>
        <w:t>(F</w:t>
      </w:r>
      <w:r>
        <w:rPr>
          <w:rFonts w:ascii="Times New Roman" w:eastAsia="宋体" w:hAnsi="Times New Roman" w:cs="Times New Roman"/>
          <w:color w:val="000000" w:themeColor="text1"/>
          <w:vertAlign w:val="subscript"/>
        </w:rPr>
        <w:t>4</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，呈东西向展布于南部温水营一带</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断裂西起德滋断坳盆地以北小营村，经南东温水营出调查区，在地形上形成一宽阔沟谷，但多被第四系覆盖。断层穿切昆阳群及震旦系，并使温水营附近的震旦系澄江组水平错动约</w:t>
      </w:r>
      <w:r>
        <w:rPr>
          <w:rFonts w:ascii="Times New Roman" w:eastAsia="宋体" w:hAnsi="Times New Roman" w:cs="Times New Roman"/>
          <w:color w:val="000000" w:themeColor="text1"/>
        </w:rPr>
        <w:t>6.0km</w:t>
      </w:r>
      <w:r>
        <w:rPr>
          <w:rFonts w:ascii="Times New Roman" w:eastAsia="宋体" w:hAnsi="Times New Roman" w:cs="Times New Roman"/>
          <w:color w:val="000000" w:themeColor="text1"/>
        </w:rPr>
        <w:t>，其错动方向为北盘向西位移，南盘相对向东位移。温水营西北主断层南侧发育北西向支断层，与主断层斜交，根据支断层切穿中生代德滋构造盆地，说明温水营断层可能形成于燕山期。温水营村附近有温泉出露，此断层近期仍在活动。</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区域褶皱构造主要有安宁盆形向斜、窝铺母向斜和大龙洞复式褶皱等。安宁盆形向斜长轴近东西向，向斜西南翼宽</w:t>
      </w:r>
      <w:r>
        <w:rPr>
          <w:rFonts w:ascii="Times New Roman" w:eastAsia="宋体" w:hAnsi="Times New Roman" w:cs="Times New Roman"/>
          <w:color w:val="000000" w:themeColor="text1"/>
        </w:rPr>
        <w:t>缓，北东翼略陡，向斜轴由中生代红层组成，其形成与北东向及北西向断层活动挤压有关。窝铺母向斜位于南部温水营北东附近，轴向北北东，由震旦系陡山沱组所构成对称开阔向斜。大龙洞复式褶皱位于德滋盆地及甸中盆地之间的大龙洞一带，包括两个向斜和两个背斜，褶雏轴向呈北西向平行排列，由昆阳群大龙口组和美党组构成。褶皱翼部倾角变化较大，垂直复式褶皱轴向发育数条横向断层。区内南部温水营一带构造十分发育。调查区主要地质构造分布见图</w:t>
      </w:r>
      <w:r>
        <w:rPr>
          <w:rFonts w:ascii="Times New Roman" w:eastAsia="宋体" w:hAnsi="Times New Roman" w:cs="Times New Roman"/>
          <w:color w:val="000000" w:themeColor="text1"/>
        </w:rPr>
        <w:t>8.3-1</w:t>
      </w:r>
      <w:r>
        <w:rPr>
          <w:rFonts w:ascii="Times New Roman" w:eastAsia="宋体" w:hAnsi="Times New Roman" w:cs="Times New Roman"/>
          <w:color w:val="000000" w:themeColor="text1"/>
        </w:rPr>
        <w:t>。</w:t>
      </w:r>
    </w:p>
    <w:p w:rsidR="00DB6592" w:rsidRDefault="00FD01D4">
      <w:pPr>
        <w:rPr>
          <w:rFonts w:ascii="Times New Roman" w:eastAsia="宋体" w:hAnsi="Times New Roman" w:cs="Times New Roman"/>
          <w:color w:val="000000" w:themeColor="text1"/>
          <w:sz w:val="28"/>
          <w:szCs w:val="28"/>
        </w:rPr>
      </w:pPr>
      <w:r>
        <w:rPr>
          <w:rFonts w:ascii="Times New Roman" w:eastAsia="宋体" w:hAnsi="Times New Roman" w:cs="Times New Roman"/>
          <w:noProof/>
          <w:color w:val="000000" w:themeColor="text1"/>
          <w:sz w:val="28"/>
          <w:szCs w:val="28"/>
        </w:rPr>
        <w:lastRenderedPageBreak/>
        <w:drawing>
          <wp:inline distT="0" distB="0" distL="0" distR="0">
            <wp:extent cx="5156835" cy="6188075"/>
            <wp:effectExtent l="0" t="0" r="9525" b="14605"/>
            <wp:docPr id="14" name="图片 14" descr="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212"/>
                    <pic:cNvPicPr>
                      <a:picLocks noChangeAspect="1" noChangeArrowheads="1"/>
                    </pic:cNvPicPr>
                  </pic:nvPicPr>
                  <pic:blipFill>
                    <a:blip r:embed="rId35">
                      <a:extLst>
                        <a:ext uri="{28A0092B-C50C-407E-A947-70E740481C1C}">
                          <a14:useLocalDpi xmlns:a14="http://schemas.microsoft.com/office/drawing/2010/main" val="0"/>
                        </a:ext>
                      </a:extLst>
                    </a:blip>
                    <a:srcRect l="3609" t="1566" b="8595"/>
                    <a:stretch>
                      <a:fillRect/>
                    </a:stretch>
                  </pic:blipFill>
                  <pic:spPr>
                    <a:xfrm>
                      <a:off x="0" y="0"/>
                      <a:ext cx="5156835" cy="6188075"/>
                    </a:xfrm>
                    <a:prstGeom prst="rect">
                      <a:avLst/>
                    </a:prstGeom>
                    <a:noFill/>
                    <a:ln>
                      <a:noFill/>
                    </a:ln>
                  </pic:spPr>
                </pic:pic>
              </a:graphicData>
            </a:graphic>
          </wp:inline>
        </w:drawing>
      </w:r>
    </w:p>
    <w:p w:rsidR="00DB6592" w:rsidRDefault="00FD01D4">
      <w:pPr>
        <w:ind w:firstLine="482"/>
        <w:jc w:val="center"/>
        <w:rPr>
          <w:rFonts w:ascii="Times New Roman" w:eastAsia="宋体" w:hAnsi="Times New Roman" w:cs="Times New Roman"/>
          <w:b/>
          <w:bCs/>
          <w:color w:val="000000" w:themeColor="text1"/>
        </w:rPr>
      </w:pPr>
      <w:r>
        <w:rPr>
          <w:rFonts w:ascii="Times New Roman" w:eastAsia="宋体" w:hAnsi="Times New Roman" w:cs="Times New Roman"/>
          <w:b/>
          <w:bCs/>
          <w:color w:val="000000" w:themeColor="text1"/>
          <w:kern w:val="18"/>
        </w:rPr>
        <w:t>图</w:t>
      </w:r>
      <w:r>
        <w:rPr>
          <w:rFonts w:ascii="Times New Roman" w:eastAsia="宋体" w:hAnsi="Times New Roman" w:cs="Times New Roman"/>
          <w:b/>
          <w:bCs/>
          <w:color w:val="000000" w:themeColor="text1"/>
          <w:kern w:val="18"/>
        </w:rPr>
        <w:t xml:space="preserve">8.3-1    </w:t>
      </w:r>
      <w:r>
        <w:rPr>
          <w:rFonts w:ascii="Times New Roman" w:eastAsia="宋体" w:hAnsi="Times New Roman" w:cs="Times New Roman"/>
          <w:b/>
          <w:bCs/>
          <w:color w:val="000000" w:themeColor="text1"/>
          <w:kern w:val="18"/>
        </w:rPr>
        <w:t>构造纲要图</w:t>
      </w:r>
    </w:p>
    <w:p w:rsidR="00DB6592" w:rsidRDefault="00FD01D4">
      <w:pPr>
        <w:pStyle w:val="32"/>
        <w:spacing w:before="0" w:after="0" w:line="415" w:lineRule="auto"/>
        <w:rPr>
          <w:rFonts w:ascii="Times New Roman" w:eastAsia="宋体" w:hAnsi="Times New Roman" w:cs="Times New Roman"/>
          <w:color w:val="000000" w:themeColor="text1"/>
          <w:sz w:val="28"/>
        </w:rPr>
      </w:pPr>
      <w:bookmarkStart w:id="283" w:name="_Toc23488"/>
      <w:r>
        <w:rPr>
          <w:rFonts w:ascii="Times New Roman" w:eastAsia="宋体" w:hAnsi="Times New Roman" w:cs="Times New Roman" w:hint="eastAsia"/>
          <w:color w:val="000000" w:themeColor="text1"/>
          <w:sz w:val="28"/>
        </w:rPr>
        <w:t>8</w:t>
      </w:r>
      <w:r>
        <w:rPr>
          <w:rFonts w:ascii="Times New Roman" w:eastAsia="宋体" w:hAnsi="Times New Roman" w:cs="Times New Roman"/>
          <w:color w:val="000000" w:themeColor="text1"/>
          <w:sz w:val="28"/>
        </w:rPr>
        <w:t>.3.4</w:t>
      </w:r>
      <w:r>
        <w:rPr>
          <w:rFonts w:ascii="Times New Roman" w:eastAsia="宋体" w:hAnsi="Times New Roman" w:cs="Times New Roman"/>
          <w:color w:val="000000" w:themeColor="text1"/>
          <w:sz w:val="28"/>
        </w:rPr>
        <w:t>区域水文地质条件</w:t>
      </w:r>
      <w:bookmarkEnd w:id="283"/>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）水文地质单元划分</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评价区属于一个较为完整的水文地质单元。属浅切割的中山地貌类型，山脊总体走向与构造线一致，北侧出露的地层主要为元古界昆阳群美党组（</w:t>
      </w:r>
      <w:r>
        <w:rPr>
          <w:rFonts w:ascii="Times New Roman" w:eastAsia="宋体" w:hAnsi="Times New Roman" w:cs="Times New Roman"/>
          <w:color w:val="000000" w:themeColor="text1"/>
        </w:rPr>
        <w:t>Pt1m</w:t>
      </w:r>
      <w:r>
        <w:rPr>
          <w:rFonts w:ascii="Times New Roman" w:eastAsia="宋体" w:hAnsi="Times New Roman" w:cs="Times New Roman"/>
          <w:color w:val="000000" w:themeColor="text1"/>
        </w:rPr>
        <w:t>）地层，该层上部为深灰、灰色板岩及砂岩、中部为灰岩透镜体；下部为灰、深灰色板岩夹砾状灰岩、藻灰岩、薄层灰岩、泥灰岩和炭质板岩等。评价区东北则为三叠系和侏罗系禄丰群地层，岩性主要为深红、暗棕红、暗紫色泥岩、泥质粉砂</w:t>
      </w:r>
      <w:r>
        <w:rPr>
          <w:rFonts w:ascii="Times New Roman" w:eastAsia="宋体" w:hAnsi="Times New Roman" w:cs="Times New Roman"/>
          <w:color w:val="000000" w:themeColor="text1"/>
        </w:rPr>
        <w:lastRenderedPageBreak/>
        <w:t>岩夹泥岩，底为砾岩。泥岩含钙质结核。单元中部主要出露第四系地层，由于整体上评价区为北、东、南三侧高西南低，地下水由北、东、南三侧向西南低处汇集，汇入螃蟹河水库。评价</w:t>
      </w:r>
      <w:r>
        <w:rPr>
          <w:rFonts w:ascii="Times New Roman" w:eastAsia="宋体" w:hAnsi="Times New Roman" w:cs="Times New Roman"/>
          <w:color w:val="000000" w:themeColor="text1"/>
        </w:rPr>
        <w:t>区海拔在</w:t>
      </w:r>
      <w:r>
        <w:rPr>
          <w:rFonts w:ascii="Times New Roman" w:eastAsia="宋体" w:hAnsi="Times New Roman" w:cs="Times New Roman"/>
          <w:color w:val="000000" w:themeColor="text1"/>
        </w:rPr>
        <w:t>1900~2030m</w:t>
      </w:r>
      <w:r>
        <w:rPr>
          <w:rFonts w:ascii="Times New Roman" w:eastAsia="宋体" w:hAnsi="Times New Roman" w:cs="Times New Roman"/>
          <w:color w:val="000000" w:themeColor="text1"/>
        </w:rPr>
        <w:t>，相对高差</w:t>
      </w:r>
      <w:r>
        <w:rPr>
          <w:rFonts w:ascii="Times New Roman" w:eastAsia="宋体" w:hAnsi="Times New Roman" w:cs="Times New Roman"/>
          <w:color w:val="000000" w:themeColor="text1"/>
        </w:rPr>
        <w:t>130m</w:t>
      </w:r>
      <w:r>
        <w:rPr>
          <w:rFonts w:ascii="Times New Roman" w:eastAsia="宋体" w:hAnsi="Times New Roman" w:cs="Times New Roman"/>
          <w:color w:val="000000" w:themeColor="text1"/>
        </w:rPr>
        <w:t>。北、东、南三侧山区多呈浑圆状，坡度在</w:t>
      </w:r>
      <w:r>
        <w:rPr>
          <w:rFonts w:ascii="Times New Roman" w:eastAsia="宋体" w:hAnsi="Times New Roman" w:cs="Times New Roman"/>
          <w:color w:val="000000" w:themeColor="text1"/>
        </w:rPr>
        <w:t>15°</w:t>
      </w:r>
      <w:r>
        <w:rPr>
          <w:rFonts w:ascii="Times New Roman" w:eastAsia="宋体" w:hAnsi="Times New Roman" w:cs="Times New Roman"/>
          <w:color w:val="000000" w:themeColor="text1"/>
        </w:rPr>
        <w:t>以下，第四系堆积地层厚</w:t>
      </w: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45m</w:t>
      </w:r>
      <w:r>
        <w:rPr>
          <w:rFonts w:ascii="Times New Roman" w:eastAsia="宋体" w:hAnsi="Times New Roman" w:cs="Times New Roman"/>
          <w:color w:val="000000" w:themeColor="text1"/>
        </w:rPr>
        <w:t>左右，堆体坡度</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5°</w:t>
      </w:r>
      <w:r>
        <w:rPr>
          <w:rFonts w:ascii="Times New Roman" w:eastAsia="宋体" w:hAnsi="Times New Roman" w:cs="Times New Roman"/>
          <w:color w:val="000000" w:themeColor="text1"/>
        </w:rPr>
        <w:t>，地形利于地表水和地下水的排泄。评价区为一个简单、独立、完整的水文地质单元，地下水的补给区与迳流区分布基本一致，主要接受大气降水的补给，通过裂隙系统向下渗入的形式由西南径流排泄，最终汇入螃蟹河水库。</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）区域地下水类型</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评价区内的地形地貌条件、地质构造及岩性特征对地下水形成、运移、赋存及分布等具有明显控制作用。按照地下水类型的划分依据，将区内含水层类型分为松散岩类</w:t>
      </w:r>
      <w:r>
        <w:rPr>
          <w:rFonts w:ascii="Times New Roman" w:eastAsia="宋体" w:hAnsi="Times New Roman" w:cs="Times New Roman"/>
          <w:color w:val="000000" w:themeColor="text1"/>
        </w:rPr>
        <w:t>孔隙水、基岩裂隙水，结合调查区实际情况，对区域各类型地下水含水层阐述如下：</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fldChar w:fldCharType="begin"/>
      </w:r>
      <w:r>
        <w:rPr>
          <w:rFonts w:ascii="Times New Roman" w:eastAsia="宋体" w:hAnsi="Times New Roman" w:cs="Times New Roman"/>
          <w:color w:val="000000" w:themeColor="text1"/>
        </w:rPr>
        <w:instrText xml:space="preserve"> </w:instrText>
      </w:r>
      <w:r>
        <w:rPr>
          <w:rFonts w:ascii="Times New Roman" w:eastAsia="宋体" w:hAnsi="Times New Roman" w:cs="Times New Roman" w:hint="eastAsia"/>
          <w:color w:val="000000" w:themeColor="text1"/>
        </w:rPr>
        <w:instrText>= 1 \* GB3</w:instrText>
      </w:r>
      <w:r>
        <w:rPr>
          <w:rFonts w:ascii="Times New Roman" w:eastAsia="宋体" w:hAnsi="Times New Roman" w:cs="Times New Roman"/>
          <w:color w:val="000000" w:themeColor="text1"/>
        </w:rPr>
        <w:instrText xml:space="preserve"> </w:instrText>
      </w:r>
      <w:r>
        <w:rPr>
          <w:rFonts w:ascii="Times New Roman" w:eastAsia="宋体" w:hAnsi="Times New Roman" w:cs="Times New Roman"/>
          <w:color w:val="000000" w:themeColor="text1"/>
        </w:rPr>
        <w:fldChar w:fldCharType="separate"/>
      </w:r>
      <w:r>
        <w:rPr>
          <w:rFonts w:ascii="Times New Roman" w:eastAsia="宋体" w:hAnsi="Times New Roman" w:cs="Times New Roman" w:hint="eastAsia"/>
          <w:color w:val="000000" w:themeColor="text1"/>
        </w:rPr>
        <w:t>①</w:t>
      </w:r>
      <w:r>
        <w:rPr>
          <w:rFonts w:ascii="Times New Roman" w:eastAsia="宋体" w:hAnsi="Times New Roman" w:cs="Times New Roman"/>
          <w:color w:val="000000" w:themeColor="text1"/>
        </w:rPr>
        <w:fldChar w:fldCharType="end"/>
      </w:r>
      <w:r>
        <w:rPr>
          <w:rFonts w:ascii="Times New Roman" w:eastAsia="宋体" w:hAnsi="Times New Roman" w:cs="Times New Roman"/>
          <w:color w:val="000000" w:themeColor="text1"/>
        </w:rPr>
        <w:t>孔隙水</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分布于地形坡度较为平缓的山麓斜坡地带表层，主要赋存于第四系松散堆积物</w:t>
      </w:r>
      <w:r>
        <w:rPr>
          <w:rFonts w:ascii="Times New Roman" w:eastAsia="宋体" w:hAnsi="Times New Roman" w:cs="Times New Roman"/>
          <w:color w:val="000000" w:themeColor="text1"/>
        </w:rPr>
        <w:t>(Q)</w:t>
      </w:r>
      <w:r>
        <w:rPr>
          <w:rFonts w:ascii="Times New Roman" w:eastAsia="宋体" w:hAnsi="Times New Roman" w:cs="Times New Roman"/>
          <w:color w:val="000000" w:themeColor="text1"/>
        </w:rPr>
        <w:t>中，</w:t>
      </w:r>
      <w:r>
        <w:rPr>
          <w:rFonts w:ascii="Times New Roman" w:eastAsia="宋体" w:hAnsi="Times New Roman" w:cs="Times New Roman"/>
          <w:color w:val="000000" w:themeColor="text1"/>
          <w:lang w:val="en-GB"/>
        </w:rPr>
        <w:t>含水介质为粉质粘土层，含水层</w:t>
      </w:r>
      <w:r>
        <w:rPr>
          <w:rFonts w:ascii="Times New Roman" w:eastAsia="宋体" w:hAnsi="Times New Roman" w:cs="Times New Roman"/>
          <w:color w:val="000000" w:themeColor="text1"/>
        </w:rPr>
        <w:t>厚度一般较厚，</w:t>
      </w:r>
      <w:r>
        <w:rPr>
          <w:rFonts w:ascii="Times New Roman" w:eastAsia="宋体" w:hAnsi="Times New Roman" w:cs="Times New Roman"/>
          <w:color w:val="000000" w:themeColor="text1"/>
          <w:lang w:val="en-GB"/>
        </w:rPr>
        <w:t>粘土、碎石颗粒孔隙中虽有少量地下水分布，但受其含量小且颗粒间有粘土充填的影响，仅含有微量的地下水，总体富水性弱。</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fldChar w:fldCharType="begin"/>
      </w:r>
      <w:r>
        <w:rPr>
          <w:rFonts w:ascii="Times New Roman" w:eastAsia="宋体" w:hAnsi="Times New Roman" w:cs="Times New Roman"/>
          <w:color w:val="000000" w:themeColor="text1"/>
        </w:rPr>
        <w:instrText xml:space="preserve"> </w:instrText>
      </w:r>
      <w:r>
        <w:rPr>
          <w:rFonts w:ascii="Times New Roman" w:eastAsia="宋体" w:hAnsi="Times New Roman" w:cs="Times New Roman" w:hint="eastAsia"/>
          <w:color w:val="000000" w:themeColor="text1"/>
        </w:rPr>
        <w:instrText>= 2 \* GB3</w:instrText>
      </w:r>
      <w:r>
        <w:rPr>
          <w:rFonts w:ascii="Times New Roman" w:eastAsia="宋体" w:hAnsi="Times New Roman" w:cs="Times New Roman"/>
          <w:color w:val="000000" w:themeColor="text1"/>
        </w:rPr>
        <w:instrText xml:space="preserve"> </w:instrText>
      </w:r>
      <w:r>
        <w:rPr>
          <w:rFonts w:ascii="Times New Roman" w:eastAsia="宋体" w:hAnsi="Times New Roman" w:cs="Times New Roman"/>
          <w:color w:val="000000" w:themeColor="text1"/>
        </w:rPr>
        <w:fldChar w:fldCharType="separate"/>
      </w:r>
      <w:r>
        <w:rPr>
          <w:rFonts w:ascii="Times New Roman" w:eastAsia="宋体" w:hAnsi="Times New Roman" w:cs="Times New Roman" w:hint="eastAsia"/>
          <w:color w:val="000000" w:themeColor="text1"/>
        </w:rPr>
        <w:t>②</w:t>
      </w:r>
      <w:r>
        <w:rPr>
          <w:rFonts w:ascii="Times New Roman" w:eastAsia="宋体" w:hAnsi="Times New Roman" w:cs="Times New Roman"/>
          <w:color w:val="000000" w:themeColor="text1"/>
        </w:rPr>
        <w:fldChar w:fldCharType="end"/>
      </w:r>
      <w:r>
        <w:rPr>
          <w:rFonts w:ascii="Times New Roman" w:eastAsia="宋体" w:hAnsi="Times New Roman" w:cs="Times New Roman"/>
          <w:color w:val="000000" w:themeColor="text1"/>
        </w:rPr>
        <w:t>裂隙水</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区域上裂隙水主要赋水介质为昆阳群美党组（</w:t>
      </w:r>
      <w:r>
        <w:rPr>
          <w:rFonts w:ascii="Times New Roman" w:eastAsia="宋体" w:hAnsi="Times New Roman" w:cs="Times New Roman"/>
          <w:color w:val="000000" w:themeColor="text1"/>
        </w:rPr>
        <w:t>P</w:t>
      </w:r>
      <w:r>
        <w:rPr>
          <w:rFonts w:ascii="Times New Roman" w:eastAsia="宋体" w:hAnsi="Times New Roman" w:cs="Times New Roman"/>
          <w:color w:val="000000" w:themeColor="text1"/>
          <w:vertAlign w:val="subscript"/>
        </w:rPr>
        <w:t>t1</w:t>
      </w:r>
      <w:r>
        <w:rPr>
          <w:rFonts w:ascii="Times New Roman" w:eastAsia="宋体" w:hAnsi="Times New Roman" w:cs="Times New Roman"/>
          <w:color w:val="000000" w:themeColor="text1"/>
        </w:rPr>
        <w:t>m</w:t>
      </w:r>
      <w:r>
        <w:rPr>
          <w:rFonts w:ascii="Times New Roman" w:eastAsia="宋体" w:hAnsi="Times New Roman" w:cs="Times New Roman"/>
          <w:color w:val="000000" w:themeColor="text1"/>
        </w:rPr>
        <w:t>）砂岩。地下水主要赋存于裂隙之中。其富水性为中等，补给来源主要为大气降水、地表水、外围基岩裂隙水等，动态变化相对稳定。据区域水文地质资料该含水层地下泉流量一般</w:t>
      </w:r>
      <w:r>
        <w:rPr>
          <w:rFonts w:ascii="Times New Roman" w:eastAsia="宋体" w:hAnsi="Times New Roman" w:cs="Times New Roman"/>
          <w:color w:val="000000" w:themeColor="text1"/>
        </w:rPr>
        <w:t>0.02</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1.0L/s</w:t>
      </w:r>
      <w:r>
        <w:rPr>
          <w:rFonts w:ascii="Times New Roman" w:eastAsia="宋体" w:hAnsi="Times New Roman" w:cs="Times New Roman"/>
          <w:color w:val="000000" w:themeColor="text1"/>
        </w:rPr>
        <w:t>。地下水迳流模数一般</w:t>
      </w:r>
      <w:r>
        <w:rPr>
          <w:rFonts w:ascii="Times New Roman" w:eastAsia="宋体" w:hAnsi="Times New Roman" w:cs="Times New Roman"/>
          <w:color w:val="000000" w:themeColor="text1"/>
        </w:rPr>
        <w:t>0.5</w:t>
      </w:r>
      <w:r>
        <w:rPr>
          <w:rFonts w:ascii="Times New Roman" w:eastAsia="宋体" w:hAnsi="Times New Roman" w:cs="Times New Roman"/>
          <w:color w:val="000000" w:themeColor="text1"/>
          <w:lang w:val="en-GB"/>
        </w:rPr>
        <w:t>～</w:t>
      </w:r>
      <w:r>
        <w:rPr>
          <w:rFonts w:ascii="Times New Roman" w:eastAsia="宋体" w:hAnsi="Times New Roman" w:cs="Times New Roman"/>
          <w:color w:val="000000" w:themeColor="text1"/>
        </w:rPr>
        <w:t>1.0L/s.km</w:t>
      </w:r>
      <w:r>
        <w:rPr>
          <w:rFonts w:ascii="Times New Roman" w:eastAsia="宋体" w:hAnsi="Times New Roman" w:cs="Times New Roman"/>
          <w:color w:val="000000" w:themeColor="text1"/>
          <w:vertAlign w:val="superscript"/>
        </w:rPr>
        <w:t>2</w:t>
      </w:r>
      <w:r>
        <w:rPr>
          <w:rFonts w:ascii="Times New Roman" w:eastAsia="宋体" w:hAnsi="Times New Roman" w:cs="Times New Roman"/>
          <w:color w:val="000000" w:themeColor="text1"/>
        </w:rPr>
        <w:t>，富水性弱</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中等，水化学类型以</w:t>
      </w:r>
      <w:r>
        <w:rPr>
          <w:rFonts w:ascii="Times New Roman" w:eastAsia="宋体" w:hAnsi="Times New Roman" w:cs="Times New Roman"/>
          <w:color w:val="000000" w:themeColor="text1"/>
        </w:rPr>
        <w:t>HCO3-Ca</w:t>
      </w:r>
      <w:r>
        <w:rPr>
          <w:rFonts w:ascii="Times New Roman" w:eastAsia="宋体" w:hAnsi="Times New Roman" w:cs="Times New Roman"/>
          <w:color w:val="000000" w:themeColor="text1"/>
        </w:rPr>
        <w:t>型为主，矿化度小于一般小于</w:t>
      </w:r>
      <w:r>
        <w:rPr>
          <w:rFonts w:ascii="Times New Roman" w:eastAsia="宋体" w:hAnsi="Times New Roman" w:cs="Times New Roman"/>
          <w:color w:val="000000" w:themeColor="text1"/>
        </w:rPr>
        <w:t>0.3g/ L</w:t>
      </w:r>
      <w:r>
        <w:rPr>
          <w:rFonts w:ascii="Times New Roman" w:eastAsia="宋体" w:hAnsi="Times New Roman" w:cs="Times New Roman"/>
          <w:color w:val="000000" w:themeColor="text1"/>
        </w:rPr>
        <w:t>，水量随季节变化而变化。</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3</w:t>
      </w:r>
      <w:r>
        <w:rPr>
          <w:rFonts w:ascii="Times New Roman" w:eastAsia="宋体" w:hAnsi="Times New Roman" w:cs="Times New Roman"/>
          <w:color w:val="000000" w:themeColor="text1"/>
        </w:rPr>
        <w:t>）地下水的补、径、排特征</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fldChar w:fldCharType="begin"/>
      </w:r>
      <w:r>
        <w:rPr>
          <w:rFonts w:ascii="Times New Roman" w:eastAsia="宋体" w:hAnsi="Times New Roman" w:cs="Times New Roman"/>
          <w:color w:val="000000" w:themeColor="text1"/>
        </w:rPr>
        <w:instrText xml:space="preserve"> </w:instrText>
      </w:r>
      <w:r>
        <w:rPr>
          <w:rFonts w:ascii="Times New Roman" w:eastAsia="宋体" w:hAnsi="Times New Roman" w:cs="Times New Roman" w:hint="eastAsia"/>
          <w:color w:val="000000" w:themeColor="text1"/>
        </w:rPr>
        <w:instrText>= 1 \* GB3</w:instrText>
      </w:r>
      <w:r>
        <w:rPr>
          <w:rFonts w:ascii="Times New Roman" w:eastAsia="宋体" w:hAnsi="Times New Roman" w:cs="Times New Roman"/>
          <w:color w:val="000000" w:themeColor="text1"/>
        </w:rPr>
        <w:instrText xml:space="preserve"> </w:instrText>
      </w:r>
      <w:r>
        <w:rPr>
          <w:rFonts w:ascii="Times New Roman" w:eastAsia="宋体" w:hAnsi="Times New Roman" w:cs="Times New Roman"/>
          <w:color w:val="000000" w:themeColor="text1"/>
        </w:rPr>
        <w:fldChar w:fldCharType="separate"/>
      </w:r>
      <w:r>
        <w:rPr>
          <w:rFonts w:ascii="Times New Roman" w:eastAsia="宋体" w:hAnsi="Times New Roman" w:cs="Times New Roman" w:hint="eastAsia"/>
          <w:color w:val="000000" w:themeColor="text1"/>
        </w:rPr>
        <w:t>①</w:t>
      </w:r>
      <w:r>
        <w:rPr>
          <w:rFonts w:ascii="Times New Roman" w:eastAsia="宋体" w:hAnsi="Times New Roman" w:cs="Times New Roman"/>
          <w:color w:val="000000" w:themeColor="text1"/>
        </w:rPr>
        <w:fldChar w:fldCharType="end"/>
      </w:r>
      <w:r>
        <w:rPr>
          <w:rFonts w:ascii="Times New Roman" w:eastAsia="宋体" w:hAnsi="Times New Roman" w:cs="Times New Roman"/>
          <w:color w:val="000000" w:themeColor="text1"/>
        </w:rPr>
        <w:t>地下水的补给</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区域地下水补给主要有大气降水的垂向补给和地表水直接转化为地下水补给两种形式。本区年平均降水量</w:t>
      </w:r>
      <w:r>
        <w:rPr>
          <w:rFonts w:ascii="Times New Roman" w:eastAsia="宋体" w:hAnsi="Times New Roman" w:cs="Times New Roman"/>
          <w:color w:val="000000" w:themeColor="text1"/>
        </w:rPr>
        <w:t>886.5mm</w:t>
      </w:r>
      <w:r>
        <w:rPr>
          <w:rFonts w:ascii="Times New Roman" w:eastAsia="宋体" w:hAnsi="Times New Roman" w:cs="Times New Roman"/>
          <w:color w:val="000000" w:themeColor="text1"/>
        </w:rPr>
        <w:t>，雨量较充沛，是区域地下水主要补给源。螃蟹河水库水文地质单元补给面积约为</w:t>
      </w:r>
      <w:r>
        <w:rPr>
          <w:rFonts w:ascii="Times New Roman" w:eastAsia="宋体" w:hAnsi="Times New Roman" w:cs="Times New Roman"/>
          <w:color w:val="000000" w:themeColor="text1"/>
        </w:rPr>
        <w:t>1.0km</w:t>
      </w:r>
      <w:r>
        <w:rPr>
          <w:rFonts w:ascii="Times New Roman" w:eastAsia="宋体" w:hAnsi="Times New Roman" w:cs="Times New Roman"/>
          <w:color w:val="000000" w:themeColor="text1"/>
          <w:vertAlign w:val="superscript"/>
        </w:rPr>
        <w:t>2</w:t>
      </w:r>
      <w:r>
        <w:rPr>
          <w:rFonts w:ascii="Times New Roman" w:eastAsia="宋体" w:hAnsi="Times New Roman" w:cs="Times New Roman"/>
          <w:color w:val="000000" w:themeColor="text1"/>
        </w:rPr>
        <w:t>，区内地层以元古界昆阳群美党组（</w:t>
      </w:r>
      <w:r>
        <w:rPr>
          <w:rFonts w:ascii="Times New Roman" w:eastAsia="宋体" w:hAnsi="Times New Roman" w:cs="Times New Roman"/>
          <w:color w:val="000000" w:themeColor="text1"/>
        </w:rPr>
        <w:t>Pt1m</w:t>
      </w:r>
      <w:r>
        <w:rPr>
          <w:rFonts w:ascii="Times New Roman" w:eastAsia="宋体" w:hAnsi="Times New Roman" w:cs="Times New Roman"/>
          <w:color w:val="000000" w:themeColor="text1"/>
        </w:rPr>
        <w:t>）地层和三叠系</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侏罗系禄丰群地层为主。昆阳群美党组上部为深</w:t>
      </w:r>
      <w:r>
        <w:rPr>
          <w:rFonts w:ascii="Times New Roman" w:eastAsia="宋体" w:hAnsi="Times New Roman" w:cs="Times New Roman"/>
          <w:color w:val="000000" w:themeColor="text1"/>
        </w:rPr>
        <w:lastRenderedPageBreak/>
        <w:t>灰、灰色板岩及砂岩、中部为灰岩透镜体；下部为灰、深灰色板岩夹砾状灰岩、藻灰岩、薄层灰岩、泥灰岩和炭质板岩等。三叠系和侏罗系禄丰群地层主要为深红、暗棕红、暗紫色泥岩、泥质粉砂岩夹泥岩，底部有薄层砾岩。由于含粘土矿物较多，表层岩</w:t>
      </w:r>
      <w:r>
        <w:rPr>
          <w:rFonts w:ascii="Times New Roman" w:eastAsia="宋体" w:hAnsi="Times New Roman" w:cs="Times New Roman"/>
          <w:color w:val="000000" w:themeColor="text1"/>
        </w:rPr>
        <w:t>体风化强烈，风化裂隙发育，风化裂隙表层常呈张性，向深部渐闭合，是大气降雨入渗补给地下水的主要通道，以入渗系数</w:t>
      </w:r>
      <w:r>
        <w:rPr>
          <w:rFonts w:ascii="Times New Roman" w:eastAsia="宋体" w:hAnsi="Times New Roman" w:cs="Times New Roman"/>
          <w:color w:val="000000" w:themeColor="text1"/>
        </w:rPr>
        <w:t>0.4</w:t>
      </w:r>
      <w:r>
        <w:rPr>
          <w:rFonts w:ascii="Times New Roman" w:eastAsia="宋体" w:hAnsi="Times New Roman" w:cs="Times New Roman"/>
          <w:color w:val="000000" w:themeColor="text1"/>
        </w:rPr>
        <w:t>计，该地下水水文单元年入渗补给水量约</w:t>
      </w:r>
      <w:r>
        <w:rPr>
          <w:rFonts w:ascii="Times New Roman" w:eastAsia="宋体" w:hAnsi="Times New Roman" w:cs="Times New Roman"/>
          <w:color w:val="000000" w:themeColor="text1"/>
        </w:rPr>
        <w:t>350000m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fldChar w:fldCharType="begin"/>
      </w:r>
      <w:r>
        <w:rPr>
          <w:rFonts w:ascii="Times New Roman" w:eastAsia="宋体" w:hAnsi="Times New Roman" w:cs="Times New Roman"/>
          <w:color w:val="000000" w:themeColor="text1"/>
        </w:rPr>
        <w:instrText xml:space="preserve"> </w:instrText>
      </w:r>
      <w:r>
        <w:rPr>
          <w:rFonts w:ascii="Times New Roman" w:eastAsia="宋体" w:hAnsi="Times New Roman" w:cs="Times New Roman" w:hint="eastAsia"/>
          <w:color w:val="000000" w:themeColor="text1"/>
        </w:rPr>
        <w:instrText>= 2 \* GB3</w:instrText>
      </w:r>
      <w:r>
        <w:rPr>
          <w:rFonts w:ascii="Times New Roman" w:eastAsia="宋体" w:hAnsi="Times New Roman" w:cs="Times New Roman"/>
          <w:color w:val="000000" w:themeColor="text1"/>
        </w:rPr>
        <w:instrText xml:space="preserve"> </w:instrText>
      </w:r>
      <w:r>
        <w:rPr>
          <w:rFonts w:ascii="Times New Roman" w:eastAsia="宋体" w:hAnsi="Times New Roman" w:cs="Times New Roman"/>
          <w:color w:val="000000" w:themeColor="text1"/>
        </w:rPr>
        <w:fldChar w:fldCharType="separate"/>
      </w:r>
      <w:r>
        <w:rPr>
          <w:rFonts w:ascii="Times New Roman" w:eastAsia="宋体" w:hAnsi="Times New Roman" w:cs="Times New Roman" w:hint="eastAsia"/>
          <w:color w:val="000000" w:themeColor="text1"/>
        </w:rPr>
        <w:t>②</w:t>
      </w:r>
      <w:r>
        <w:rPr>
          <w:rFonts w:ascii="Times New Roman" w:eastAsia="宋体" w:hAnsi="Times New Roman" w:cs="Times New Roman"/>
          <w:color w:val="000000" w:themeColor="text1"/>
        </w:rPr>
        <w:fldChar w:fldCharType="end"/>
      </w:r>
      <w:r>
        <w:rPr>
          <w:rFonts w:ascii="Times New Roman" w:eastAsia="宋体" w:hAnsi="Times New Roman" w:cs="Times New Roman"/>
          <w:color w:val="000000" w:themeColor="text1"/>
        </w:rPr>
        <w:t>地下水的径流</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由于北、东、南三面高而西南低，海拔</w:t>
      </w:r>
      <w:r>
        <w:rPr>
          <w:rFonts w:ascii="Times New Roman" w:eastAsia="宋体" w:hAnsi="Times New Roman" w:cs="Times New Roman"/>
          <w:color w:val="000000" w:themeColor="text1"/>
        </w:rPr>
        <w:t>1900-2030m</w:t>
      </w:r>
      <w:r>
        <w:rPr>
          <w:rFonts w:ascii="Times New Roman" w:eastAsia="宋体" w:hAnsi="Times New Roman" w:cs="Times New Roman"/>
          <w:color w:val="000000" w:themeColor="text1"/>
        </w:rPr>
        <w:t>，以西南螃蟹河水库水面为基点，考虑风化层厚度</w:t>
      </w:r>
      <w:r>
        <w:rPr>
          <w:rFonts w:ascii="Times New Roman" w:eastAsia="宋体" w:hAnsi="Times New Roman" w:cs="Times New Roman"/>
          <w:color w:val="000000" w:themeColor="text1"/>
        </w:rPr>
        <w:t>5</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10m</w:t>
      </w:r>
      <w:r>
        <w:rPr>
          <w:rFonts w:ascii="Times New Roman" w:eastAsia="宋体" w:hAnsi="Times New Roman" w:cs="Times New Roman"/>
          <w:color w:val="000000" w:themeColor="text1"/>
        </w:rPr>
        <w:t>，预测最大可形成</w:t>
      </w:r>
      <w:r>
        <w:rPr>
          <w:rFonts w:ascii="Times New Roman" w:eastAsia="宋体" w:hAnsi="Times New Roman" w:cs="Times New Roman"/>
          <w:color w:val="000000" w:themeColor="text1"/>
        </w:rPr>
        <w:t>120m</w:t>
      </w:r>
      <w:r>
        <w:rPr>
          <w:rFonts w:ascii="Times New Roman" w:eastAsia="宋体" w:hAnsi="Times New Roman" w:cs="Times New Roman"/>
          <w:color w:val="000000" w:themeColor="text1"/>
        </w:rPr>
        <w:t>的相对水头，致使该水文单元地下水自北、东、南三侧向中心汇聚后向西南低处径流。径流区和补给区基本重合。</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fldChar w:fldCharType="begin"/>
      </w:r>
      <w:r>
        <w:rPr>
          <w:rFonts w:ascii="Times New Roman" w:eastAsia="宋体" w:hAnsi="Times New Roman" w:cs="Times New Roman"/>
          <w:color w:val="000000" w:themeColor="text1"/>
        </w:rPr>
        <w:instrText xml:space="preserve"> </w:instrText>
      </w:r>
      <w:r>
        <w:rPr>
          <w:rFonts w:ascii="Times New Roman" w:eastAsia="宋体" w:hAnsi="Times New Roman" w:cs="Times New Roman" w:hint="eastAsia"/>
          <w:color w:val="000000" w:themeColor="text1"/>
        </w:rPr>
        <w:instrText>= 3 \* GB3</w:instrText>
      </w:r>
      <w:r>
        <w:rPr>
          <w:rFonts w:ascii="Times New Roman" w:eastAsia="宋体" w:hAnsi="Times New Roman" w:cs="Times New Roman"/>
          <w:color w:val="000000" w:themeColor="text1"/>
        </w:rPr>
        <w:instrText xml:space="preserve"> </w:instrText>
      </w:r>
      <w:r>
        <w:rPr>
          <w:rFonts w:ascii="Times New Roman" w:eastAsia="宋体" w:hAnsi="Times New Roman" w:cs="Times New Roman"/>
          <w:color w:val="000000" w:themeColor="text1"/>
        </w:rPr>
        <w:fldChar w:fldCharType="separate"/>
      </w:r>
      <w:r>
        <w:rPr>
          <w:rFonts w:ascii="Times New Roman" w:eastAsia="宋体" w:hAnsi="Times New Roman" w:cs="Times New Roman" w:hint="eastAsia"/>
          <w:color w:val="000000" w:themeColor="text1"/>
        </w:rPr>
        <w:t>③</w:t>
      </w:r>
      <w:r>
        <w:rPr>
          <w:rFonts w:ascii="Times New Roman" w:eastAsia="宋体" w:hAnsi="Times New Roman" w:cs="Times New Roman"/>
          <w:color w:val="000000" w:themeColor="text1"/>
        </w:rPr>
        <w:fldChar w:fldCharType="end"/>
      </w:r>
      <w:r>
        <w:rPr>
          <w:rFonts w:ascii="Times New Roman" w:eastAsia="宋体" w:hAnsi="Times New Roman" w:cs="Times New Roman"/>
          <w:color w:val="000000" w:themeColor="text1"/>
        </w:rPr>
        <w:t>地下水的排泄</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螃蟹河水库水文单元基岩以泥质岩为主，属相对隔水层，地下水以松散层孔隙水为主要地下水类型，主要以第四系松散层孔隙为主要储水空间，在水头作用下自北、东、南三侧向西南低处径流，于螃蟹河水库一线排泄。</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fldChar w:fldCharType="begin"/>
      </w:r>
      <w:r>
        <w:rPr>
          <w:rFonts w:ascii="Times New Roman" w:eastAsia="宋体" w:hAnsi="Times New Roman" w:cs="Times New Roman"/>
          <w:color w:val="000000" w:themeColor="text1"/>
        </w:rPr>
        <w:instrText xml:space="preserve"> </w:instrText>
      </w:r>
      <w:r>
        <w:rPr>
          <w:rFonts w:ascii="Times New Roman" w:eastAsia="宋体" w:hAnsi="Times New Roman" w:cs="Times New Roman" w:hint="eastAsia"/>
          <w:color w:val="000000" w:themeColor="text1"/>
        </w:rPr>
        <w:instrText>= 4 \* GB3</w:instrText>
      </w:r>
      <w:r>
        <w:rPr>
          <w:rFonts w:ascii="Times New Roman" w:eastAsia="宋体" w:hAnsi="Times New Roman" w:cs="Times New Roman"/>
          <w:color w:val="000000" w:themeColor="text1"/>
        </w:rPr>
        <w:instrText xml:space="preserve"> </w:instrText>
      </w:r>
      <w:r>
        <w:rPr>
          <w:rFonts w:ascii="Times New Roman" w:eastAsia="宋体" w:hAnsi="Times New Roman" w:cs="Times New Roman"/>
          <w:color w:val="000000" w:themeColor="text1"/>
        </w:rPr>
        <w:fldChar w:fldCharType="separate"/>
      </w:r>
      <w:r>
        <w:rPr>
          <w:rFonts w:ascii="Times New Roman" w:eastAsia="宋体" w:hAnsi="Times New Roman" w:cs="Times New Roman" w:hint="eastAsia"/>
          <w:color w:val="000000" w:themeColor="text1"/>
        </w:rPr>
        <w:t>④</w:t>
      </w:r>
      <w:r>
        <w:rPr>
          <w:rFonts w:ascii="Times New Roman" w:eastAsia="宋体" w:hAnsi="Times New Roman" w:cs="Times New Roman"/>
          <w:color w:val="000000" w:themeColor="text1"/>
        </w:rPr>
        <w:fldChar w:fldCharType="end"/>
      </w:r>
      <w:r>
        <w:rPr>
          <w:rFonts w:ascii="Times New Roman" w:eastAsia="宋体" w:hAnsi="Times New Roman" w:cs="Times New Roman"/>
          <w:color w:val="000000" w:themeColor="text1"/>
        </w:rPr>
        <w:t>地下水水位现状</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根据区域水文地质报告可知，评价区内原有地下水位与单元范围内地形高程密切相关，在螃蟹河水库水文单元中心部位第四系孔隙含水层中，由于北、东</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南三侧裂隙含水层地下水补给，中心位置孔隙含水层水位较高，在雨季会有散浸状溢出。</w:t>
      </w:r>
    </w:p>
    <w:p w:rsidR="00DB6592" w:rsidRDefault="00FD01D4">
      <w:pPr>
        <w:spacing w:line="360" w:lineRule="auto"/>
        <w:ind w:firstLineChars="200" w:firstLine="480"/>
        <w:rPr>
          <w:rFonts w:ascii="Times New Roman" w:eastAsia="宋体" w:hAnsi="Times New Roman" w:cs="Times New Roman"/>
          <w:color w:val="000000" w:themeColor="text1"/>
          <w:sz w:val="23"/>
        </w:rPr>
      </w:pPr>
      <w:r>
        <w:rPr>
          <w:rFonts w:ascii="Times New Roman" w:eastAsia="宋体" w:hAnsi="Times New Roman" w:cs="Times New Roman"/>
          <w:color w:val="000000" w:themeColor="text1"/>
        </w:rPr>
        <w:t>评价区为一个简单、独立、完整的水文地质单元地下水的补给区与迳流区分布基本一致，主要接受大气降水的补给，通过裂隙系统向下渗入的形式补给地下水，地下水相对水头较高，径流排泄条件良好。</w:t>
      </w:r>
    </w:p>
    <w:p w:rsidR="00DB6592" w:rsidRDefault="00FD01D4">
      <w:pPr>
        <w:pStyle w:val="32"/>
        <w:spacing w:before="0" w:after="0" w:line="415" w:lineRule="auto"/>
        <w:rPr>
          <w:rFonts w:ascii="Times New Roman" w:eastAsia="宋体" w:hAnsi="Times New Roman" w:cs="Times New Roman"/>
          <w:color w:val="000000" w:themeColor="text1"/>
          <w:sz w:val="28"/>
        </w:rPr>
      </w:pPr>
      <w:bookmarkStart w:id="284" w:name="_Toc16257"/>
      <w:r>
        <w:rPr>
          <w:rFonts w:ascii="Times New Roman" w:eastAsia="宋体" w:hAnsi="Times New Roman" w:cs="Times New Roman" w:hint="eastAsia"/>
          <w:color w:val="000000" w:themeColor="text1"/>
          <w:sz w:val="28"/>
        </w:rPr>
        <w:t>8</w:t>
      </w:r>
      <w:r>
        <w:rPr>
          <w:rFonts w:ascii="Times New Roman" w:eastAsia="宋体" w:hAnsi="Times New Roman" w:cs="Times New Roman"/>
          <w:color w:val="000000" w:themeColor="text1"/>
          <w:sz w:val="28"/>
        </w:rPr>
        <w:t>.3.5</w:t>
      </w:r>
      <w:r>
        <w:rPr>
          <w:rFonts w:ascii="Times New Roman" w:eastAsia="宋体" w:hAnsi="Times New Roman" w:cs="Times New Roman"/>
          <w:color w:val="000000" w:themeColor="text1"/>
          <w:sz w:val="28"/>
        </w:rPr>
        <w:t>拟建厂区水文地质条件</w:t>
      </w:r>
      <w:bookmarkEnd w:id="284"/>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）根据场址区出露地层主要为元古界昆阳群美党组（</w:t>
      </w:r>
      <w:r>
        <w:rPr>
          <w:rFonts w:ascii="Times New Roman" w:eastAsia="宋体" w:hAnsi="Times New Roman" w:cs="Times New Roman"/>
          <w:color w:val="000000" w:themeColor="text1"/>
        </w:rPr>
        <w:t>Pt1m</w:t>
      </w:r>
      <w:r>
        <w:rPr>
          <w:rFonts w:ascii="Times New Roman" w:eastAsia="宋体" w:hAnsi="Times New Roman" w:cs="Times New Roman"/>
          <w:color w:val="000000" w:themeColor="text1"/>
        </w:rPr>
        <w:t>）地层，该层以板岩为主，表层风化强烈，地下水类型主要松散层孔隙水和基岩裂隙水两类，分述如下：</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fldChar w:fldCharType="begin"/>
      </w:r>
      <w:r>
        <w:rPr>
          <w:rFonts w:ascii="Times New Roman" w:eastAsia="宋体" w:hAnsi="Times New Roman" w:cs="Times New Roman"/>
          <w:color w:val="000000" w:themeColor="text1"/>
        </w:rPr>
        <w:instrText xml:space="preserve"> </w:instrText>
      </w:r>
      <w:r>
        <w:rPr>
          <w:rFonts w:ascii="Times New Roman" w:eastAsia="宋体" w:hAnsi="Times New Roman" w:cs="Times New Roman" w:hint="eastAsia"/>
          <w:color w:val="000000" w:themeColor="text1"/>
        </w:rPr>
        <w:instrText>= 1 \* GB3</w:instrText>
      </w:r>
      <w:r>
        <w:rPr>
          <w:rFonts w:ascii="Times New Roman" w:eastAsia="宋体" w:hAnsi="Times New Roman" w:cs="Times New Roman"/>
          <w:color w:val="000000" w:themeColor="text1"/>
        </w:rPr>
        <w:instrText xml:space="preserve"> </w:instrText>
      </w:r>
      <w:r>
        <w:rPr>
          <w:rFonts w:ascii="Times New Roman" w:eastAsia="宋体" w:hAnsi="Times New Roman" w:cs="Times New Roman"/>
          <w:color w:val="000000" w:themeColor="text1"/>
        </w:rPr>
        <w:fldChar w:fldCharType="separate"/>
      </w:r>
      <w:r>
        <w:rPr>
          <w:rFonts w:ascii="Times New Roman" w:eastAsia="宋体" w:hAnsi="Times New Roman" w:cs="Times New Roman" w:hint="eastAsia"/>
          <w:color w:val="000000" w:themeColor="text1"/>
        </w:rPr>
        <w:t>①</w:t>
      </w:r>
      <w:r>
        <w:rPr>
          <w:rFonts w:ascii="Times New Roman" w:eastAsia="宋体" w:hAnsi="Times New Roman" w:cs="Times New Roman"/>
          <w:color w:val="000000" w:themeColor="text1"/>
        </w:rPr>
        <w:fldChar w:fldCharType="end"/>
      </w:r>
      <w:r>
        <w:rPr>
          <w:rFonts w:ascii="Times New Roman" w:eastAsia="宋体" w:hAnsi="Times New Roman" w:cs="Times New Roman"/>
          <w:color w:val="000000" w:themeColor="text1"/>
        </w:rPr>
        <w:t>松散层孔隙水</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含水层主要为第四系残积层、坡积层（</w:t>
      </w:r>
      <w:r>
        <w:rPr>
          <w:rFonts w:ascii="Times New Roman" w:eastAsia="宋体" w:hAnsi="Times New Roman" w:cs="Times New Roman"/>
          <w:color w:val="000000" w:themeColor="text1"/>
        </w:rPr>
        <w:t>Q</w:t>
      </w:r>
      <w:r>
        <w:rPr>
          <w:rFonts w:ascii="Times New Roman" w:eastAsia="宋体" w:hAnsi="Times New Roman" w:cs="Times New Roman"/>
          <w:color w:val="000000" w:themeColor="text1"/>
        </w:rPr>
        <w:t>），含水层厚</w:t>
      </w:r>
      <w:r>
        <w:rPr>
          <w:rFonts w:ascii="Times New Roman" w:eastAsia="宋体" w:hAnsi="Times New Roman" w:cs="Times New Roman"/>
          <w:color w:val="000000" w:themeColor="text1"/>
        </w:rPr>
        <w:t>0.2~0.7m</w:t>
      </w:r>
      <w:r>
        <w:rPr>
          <w:rFonts w:ascii="Times New Roman" w:eastAsia="宋体" w:hAnsi="Times New Roman" w:cs="Times New Roman"/>
          <w:color w:val="000000" w:themeColor="text1"/>
        </w:rPr>
        <w:t>，富水性弱，</w:t>
      </w:r>
      <w:r>
        <w:rPr>
          <w:rFonts w:ascii="Times New Roman" w:eastAsia="宋体" w:hAnsi="Times New Roman" w:cs="Times New Roman"/>
          <w:color w:val="000000" w:themeColor="text1"/>
        </w:rPr>
        <w:lastRenderedPageBreak/>
        <w:t>水位随季节变化较大，无常年水位线，多在岩土界面形成上层滞水，在场地内未见有该类型地下水泉点出露。</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fldChar w:fldCharType="begin"/>
      </w:r>
      <w:r>
        <w:rPr>
          <w:rFonts w:ascii="Times New Roman" w:eastAsia="宋体" w:hAnsi="Times New Roman" w:cs="Times New Roman"/>
          <w:color w:val="000000" w:themeColor="text1"/>
        </w:rPr>
        <w:instrText xml:space="preserve"> </w:instrText>
      </w:r>
      <w:r>
        <w:rPr>
          <w:rFonts w:ascii="Times New Roman" w:eastAsia="宋体" w:hAnsi="Times New Roman" w:cs="Times New Roman" w:hint="eastAsia"/>
          <w:color w:val="000000" w:themeColor="text1"/>
        </w:rPr>
        <w:instrText>= 2 \* GB3</w:instrText>
      </w:r>
      <w:r>
        <w:rPr>
          <w:rFonts w:ascii="Times New Roman" w:eastAsia="宋体" w:hAnsi="Times New Roman" w:cs="Times New Roman"/>
          <w:color w:val="000000" w:themeColor="text1"/>
        </w:rPr>
        <w:instrText xml:space="preserve"> </w:instrText>
      </w:r>
      <w:r>
        <w:rPr>
          <w:rFonts w:ascii="Times New Roman" w:eastAsia="宋体" w:hAnsi="Times New Roman" w:cs="Times New Roman"/>
          <w:color w:val="000000" w:themeColor="text1"/>
        </w:rPr>
        <w:fldChar w:fldCharType="separate"/>
      </w:r>
      <w:r>
        <w:rPr>
          <w:rFonts w:ascii="Times New Roman" w:eastAsia="宋体" w:hAnsi="Times New Roman" w:cs="Times New Roman" w:hint="eastAsia"/>
          <w:color w:val="000000" w:themeColor="text1"/>
        </w:rPr>
        <w:t>②</w:t>
      </w:r>
      <w:r>
        <w:rPr>
          <w:rFonts w:ascii="Times New Roman" w:eastAsia="宋体" w:hAnsi="Times New Roman" w:cs="Times New Roman"/>
          <w:color w:val="000000" w:themeColor="text1"/>
        </w:rPr>
        <w:fldChar w:fldCharType="end"/>
      </w:r>
      <w:r>
        <w:rPr>
          <w:rFonts w:ascii="Times New Roman" w:eastAsia="宋体" w:hAnsi="Times New Roman" w:cs="Times New Roman"/>
          <w:color w:val="000000" w:themeColor="text1"/>
        </w:rPr>
        <w:t>基岩裂隙水</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含水层为元古界昆阳群美党组（</w:t>
      </w:r>
      <w:r>
        <w:rPr>
          <w:rFonts w:ascii="Times New Roman" w:eastAsia="宋体" w:hAnsi="Times New Roman" w:cs="Times New Roman"/>
          <w:color w:val="000000" w:themeColor="text1"/>
        </w:rPr>
        <w:t>Pt1m</w:t>
      </w:r>
      <w:r>
        <w:rPr>
          <w:rFonts w:ascii="Times New Roman" w:eastAsia="宋体" w:hAnsi="Times New Roman" w:cs="Times New Roman"/>
          <w:color w:val="000000" w:themeColor="text1"/>
        </w:rPr>
        <w:t>）砂质板岩、板岩，浇层风化裂隙发育，地下水主要赋存于基岩风化裂隙及节理裂隙中。据区域水文地质资料，昆阳群美党组（</w:t>
      </w:r>
      <w:r>
        <w:rPr>
          <w:rFonts w:ascii="Times New Roman" w:eastAsia="宋体" w:hAnsi="Times New Roman" w:cs="Times New Roman"/>
          <w:color w:val="000000" w:themeColor="text1"/>
        </w:rPr>
        <w:t>Pt1m</w:t>
      </w:r>
      <w:r>
        <w:rPr>
          <w:rFonts w:ascii="Times New Roman" w:eastAsia="宋体" w:hAnsi="Times New Roman" w:cs="Times New Roman"/>
          <w:color w:val="000000" w:themeColor="text1"/>
        </w:rPr>
        <w:t>）泉水流量</w:t>
      </w:r>
      <w:r>
        <w:rPr>
          <w:rFonts w:ascii="Times New Roman" w:eastAsia="宋体" w:hAnsi="Times New Roman" w:cs="Times New Roman"/>
          <w:color w:val="000000" w:themeColor="text1"/>
        </w:rPr>
        <w:t>0.14</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2.0L/s</w:t>
      </w:r>
      <w:r>
        <w:rPr>
          <w:rFonts w:ascii="Times New Roman" w:eastAsia="宋体" w:hAnsi="Times New Roman" w:cs="Times New Roman"/>
          <w:color w:val="000000" w:themeColor="text1"/>
        </w:rPr>
        <w:t>以上，地下水径流模数在</w:t>
      </w:r>
      <w:r>
        <w:rPr>
          <w:rFonts w:ascii="Times New Roman" w:eastAsia="宋体" w:hAnsi="Times New Roman" w:cs="Times New Roman"/>
          <w:color w:val="000000" w:themeColor="text1"/>
        </w:rPr>
        <w:t>0.4</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0.9L/s·km</w:t>
      </w:r>
      <w:r>
        <w:rPr>
          <w:rFonts w:ascii="Times New Roman" w:eastAsia="宋体" w:hAnsi="Times New Roman" w:cs="Times New Roman"/>
          <w:color w:val="000000" w:themeColor="text1"/>
          <w:vertAlign w:val="superscript"/>
        </w:rPr>
        <w:t>2</w:t>
      </w:r>
      <w:r>
        <w:rPr>
          <w:rFonts w:ascii="Times New Roman" w:eastAsia="宋体" w:hAnsi="Times New Roman" w:cs="Times New Roman"/>
          <w:color w:val="000000" w:themeColor="text1"/>
        </w:rPr>
        <w:t>左右，富水性较弱，同时具有随着深度增大富水性减弱的特点。岩层富水性弱，补给条件差，场地附近未见有基岩裂隙水泉点出露，也不存在稳定地下水。</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）拟建场区地下水补给、径流、排泄</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场地区地下水补给主要有大气降水的垂向补给。拟建项目区内无地表水体存在，区内年平均降水量</w:t>
      </w:r>
      <w:r>
        <w:rPr>
          <w:rFonts w:ascii="Times New Roman" w:eastAsia="宋体" w:hAnsi="Times New Roman" w:cs="Times New Roman"/>
          <w:color w:val="000000" w:themeColor="text1"/>
        </w:rPr>
        <w:t>886.5mm</w:t>
      </w:r>
      <w:r>
        <w:rPr>
          <w:rFonts w:ascii="Times New Roman" w:eastAsia="宋体" w:hAnsi="Times New Roman" w:cs="Times New Roman"/>
          <w:color w:val="000000" w:themeColor="text1"/>
        </w:rPr>
        <w:t>，雨量较充沛，是场地地下水主要补给来源。</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拟建场地区位于螃蟹河水库水文单元东北边缘补给区，高程</w:t>
      </w:r>
      <w:r>
        <w:rPr>
          <w:rFonts w:ascii="Times New Roman" w:eastAsia="宋体" w:hAnsi="Times New Roman" w:cs="Times New Roman"/>
          <w:color w:val="000000" w:themeColor="text1"/>
        </w:rPr>
        <w:t>2000m</w:t>
      </w:r>
      <w:r>
        <w:rPr>
          <w:rFonts w:ascii="Times New Roman" w:eastAsia="宋体" w:hAnsi="Times New Roman" w:cs="Times New Roman"/>
          <w:color w:val="000000" w:themeColor="text1"/>
        </w:rPr>
        <w:t>，高出西南螃蟹河水库水面</w:t>
      </w:r>
      <w:r>
        <w:rPr>
          <w:rFonts w:ascii="Times New Roman" w:eastAsia="宋体" w:hAnsi="Times New Roman" w:cs="Times New Roman"/>
          <w:color w:val="000000" w:themeColor="text1"/>
        </w:rPr>
        <w:t>100m</w:t>
      </w:r>
      <w:r>
        <w:rPr>
          <w:rFonts w:ascii="Times New Roman" w:eastAsia="宋体" w:hAnsi="Times New Roman" w:cs="Times New Roman"/>
          <w:color w:val="000000" w:themeColor="text1"/>
        </w:rPr>
        <w:t>，场地内地下水以松散层孔隙水为主要地下水类型，向西南螃蟹河水库径流排泄，水头较大，径流条件良好。</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3</w:t>
      </w:r>
      <w:r>
        <w:rPr>
          <w:rFonts w:ascii="Times New Roman" w:eastAsia="宋体" w:hAnsi="Times New Roman" w:cs="Times New Roman"/>
          <w:color w:val="000000" w:themeColor="text1"/>
        </w:rPr>
        <w:t>）地下水脆弱性</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拟建场地内地下水以松散岩类孔隙水为主要地下水类型，属潜水，水位随季节变化大，无稳定固定水位。基岩以板岩为主，属相对隔水层，区内松散层孔隙水向西南低处径流排泄。拟建场地内未发育与邻近谷相通的强导水构造，项目区周边现状污染源少，区内地下水脆弱性总体较低。</w:t>
      </w:r>
    </w:p>
    <w:p w:rsidR="00DB6592" w:rsidRDefault="00FD01D4">
      <w:pPr>
        <w:pStyle w:val="32"/>
        <w:spacing w:before="0" w:after="0" w:line="415" w:lineRule="auto"/>
        <w:rPr>
          <w:rFonts w:ascii="Times New Roman" w:eastAsia="宋体" w:hAnsi="Times New Roman" w:cs="Times New Roman"/>
          <w:color w:val="000000" w:themeColor="text1"/>
          <w:sz w:val="28"/>
        </w:rPr>
      </w:pPr>
      <w:bookmarkStart w:id="285" w:name="_Toc15250"/>
      <w:r>
        <w:rPr>
          <w:rFonts w:ascii="Times New Roman" w:eastAsia="宋体" w:hAnsi="Times New Roman" w:cs="Times New Roman" w:hint="eastAsia"/>
          <w:color w:val="000000" w:themeColor="text1"/>
          <w:sz w:val="28"/>
        </w:rPr>
        <w:t>8</w:t>
      </w:r>
      <w:r>
        <w:rPr>
          <w:rFonts w:ascii="Times New Roman" w:eastAsia="宋体" w:hAnsi="Times New Roman" w:cs="Times New Roman"/>
          <w:color w:val="000000" w:themeColor="text1"/>
          <w:sz w:val="28"/>
        </w:rPr>
        <w:t>.3.6</w:t>
      </w:r>
      <w:r>
        <w:rPr>
          <w:rFonts w:ascii="Times New Roman" w:eastAsia="宋体" w:hAnsi="Times New Roman" w:cs="Times New Roman"/>
          <w:color w:val="000000" w:themeColor="text1"/>
          <w:sz w:val="28"/>
        </w:rPr>
        <w:t>测区内泉（眼）点的分布及特征</w:t>
      </w:r>
      <w:bookmarkEnd w:id="285"/>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通过对拟建场地及其周边进行水文地质、工程地质走访调查及测绘，本项目评价区域内无泉点。</w:t>
      </w:r>
    </w:p>
    <w:p w:rsidR="00DB6592" w:rsidRDefault="00FD01D4">
      <w:pPr>
        <w:pStyle w:val="32"/>
        <w:spacing w:before="0" w:after="0" w:line="415" w:lineRule="auto"/>
        <w:rPr>
          <w:rFonts w:ascii="Times New Roman" w:eastAsia="宋体" w:hAnsi="Times New Roman" w:cs="Times New Roman"/>
          <w:color w:val="000000" w:themeColor="text1"/>
          <w:sz w:val="28"/>
        </w:rPr>
      </w:pPr>
      <w:bookmarkStart w:id="286" w:name="_Toc11862"/>
      <w:r>
        <w:rPr>
          <w:rFonts w:ascii="Times New Roman" w:eastAsia="宋体" w:hAnsi="Times New Roman" w:cs="Times New Roman" w:hint="eastAsia"/>
          <w:color w:val="000000" w:themeColor="text1"/>
          <w:sz w:val="28"/>
        </w:rPr>
        <w:t>8</w:t>
      </w:r>
      <w:r>
        <w:rPr>
          <w:rFonts w:ascii="Times New Roman" w:eastAsia="宋体" w:hAnsi="Times New Roman" w:cs="Times New Roman"/>
          <w:color w:val="000000" w:themeColor="text1"/>
          <w:sz w:val="28"/>
        </w:rPr>
        <w:t>.3.7</w:t>
      </w:r>
      <w:r>
        <w:rPr>
          <w:rFonts w:ascii="Times New Roman" w:eastAsia="宋体" w:hAnsi="Times New Roman" w:cs="Times New Roman"/>
          <w:color w:val="000000" w:themeColor="text1"/>
          <w:sz w:val="28"/>
        </w:rPr>
        <w:t>环境水文地质问题及区域污染源状况</w:t>
      </w:r>
      <w:bookmarkEnd w:id="286"/>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评估区现状环境水文地质问题目前较轻，虽然局部有生活及工业污染源分布，且有零散放牧现象，由于天然含水层具有一定的防污性能，维护着当前的地下水环境质量仍然达到</w:t>
      </w:r>
      <w:r>
        <w:rPr>
          <w:rFonts w:ascii="宋体" w:eastAsia="宋体" w:hAnsi="宋体" w:cs="宋体" w:hint="eastAsia"/>
          <w:color w:val="000000" w:themeColor="text1"/>
        </w:rPr>
        <w:t>Ⅲ</w:t>
      </w:r>
      <w:r>
        <w:rPr>
          <w:rFonts w:ascii="Times New Roman" w:eastAsia="宋体" w:hAnsi="Times New Roman" w:cs="Times New Roman"/>
          <w:color w:val="000000" w:themeColor="text1"/>
        </w:rPr>
        <w:t>类水质标准。</w:t>
      </w:r>
    </w:p>
    <w:p w:rsidR="00DB6592" w:rsidRDefault="00FD01D4">
      <w:pPr>
        <w:spacing w:line="360" w:lineRule="auto"/>
        <w:ind w:firstLineChars="200" w:firstLine="480"/>
        <w:rPr>
          <w:color w:val="000000" w:themeColor="text1"/>
        </w:rPr>
        <w:sectPr w:rsidR="00DB6592">
          <w:headerReference w:type="even" r:id="rId36"/>
          <w:headerReference w:type="default" r:id="rId37"/>
          <w:footerReference w:type="even" r:id="rId38"/>
          <w:footerReference w:type="default" r:id="rId39"/>
          <w:headerReference w:type="first" r:id="rId40"/>
          <w:footerReference w:type="first" r:id="rId41"/>
          <w:pgSz w:w="11906" w:h="16838"/>
          <w:pgMar w:top="1440" w:right="1800" w:bottom="1440" w:left="1800" w:header="851" w:footer="992" w:gutter="0"/>
          <w:cols w:space="425"/>
          <w:docGrid w:type="lines" w:linePitch="312"/>
        </w:sectPr>
      </w:pPr>
      <w:r>
        <w:rPr>
          <w:rFonts w:ascii="Times New Roman" w:eastAsia="宋体" w:hAnsi="Times New Roman" w:cs="Times New Roman"/>
          <w:color w:val="000000" w:themeColor="text1"/>
        </w:rPr>
        <w:t>由于项目区及厂区存在含氨等生产装置。长期存放及运营期间可能发生的泄漏则有可能对地下水环境造成一定影响。</w:t>
      </w:r>
    </w:p>
    <w:p w:rsidR="00DB6592" w:rsidRDefault="00FD01D4">
      <w:pPr>
        <w:pStyle w:val="32"/>
        <w:spacing w:before="0" w:after="0" w:line="415" w:lineRule="auto"/>
        <w:rPr>
          <w:rFonts w:ascii="Times New Roman" w:eastAsia="宋体" w:hAnsi="Times New Roman" w:cs="Times New Roman"/>
          <w:color w:val="000000" w:themeColor="text1"/>
          <w:sz w:val="28"/>
        </w:rPr>
      </w:pPr>
      <w:bookmarkStart w:id="287" w:name="_Toc510541277"/>
      <w:bookmarkStart w:id="288" w:name="_Toc19024"/>
      <w:r>
        <w:rPr>
          <w:rFonts w:ascii="Times New Roman" w:eastAsia="宋体" w:hAnsi="Times New Roman" w:cs="Times New Roman" w:hint="eastAsia"/>
          <w:color w:val="000000" w:themeColor="text1"/>
          <w:sz w:val="28"/>
        </w:rPr>
        <w:lastRenderedPageBreak/>
        <w:t>8</w:t>
      </w:r>
      <w:r>
        <w:rPr>
          <w:rFonts w:ascii="Times New Roman" w:eastAsia="宋体" w:hAnsi="Times New Roman" w:cs="Times New Roman"/>
          <w:color w:val="000000" w:themeColor="text1"/>
          <w:sz w:val="28"/>
        </w:rPr>
        <w:t>.3.8</w:t>
      </w:r>
      <w:r>
        <w:rPr>
          <w:rFonts w:ascii="Times New Roman" w:eastAsia="宋体" w:hAnsi="Times New Roman" w:cs="Times New Roman"/>
          <w:color w:val="000000" w:themeColor="text1"/>
          <w:sz w:val="28"/>
        </w:rPr>
        <w:t>影响分析</w:t>
      </w:r>
      <w:bookmarkEnd w:id="287"/>
      <w:bookmarkEnd w:id="288"/>
    </w:p>
    <w:p w:rsidR="00DB6592" w:rsidRDefault="00FD01D4">
      <w:pPr>
        <w:spacing w:line="360" w:lineRule="auto"/>
        <w:ind w:firstLineChars="200" w:firstLine="480"/>
        <w:rPr>
          <w:rFonts w:ascii="Times New Roman" w:eastAsia="宋体" w:hAnsi="Times New Roman" w:cs="Times New Roman"/>
          <w:color w:val="000000" w:themeColor="text1"/>
        </w:rPr>
      </w:pPr>
      <w:bookmarkStart w:id="289" w:name="_Toc24064"/>
      <w:bookmarkStart w:id="290" w:name="_Toc511303782"/>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评价因子选取</w:t>
      </w:r>
      <w:bookmarkEnd w:id="289"/>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液氨，又称为无水氨，是一种无色液体，有强烈刺激性气味。液氨易溶于水，溶于水后形成铵根离子</w:t>
      </w:r>
      <w:r>
        <w:rPr>
          <w:rFonts w:ascii="Times New Roman" w:eastAsia="宋体" w:hAnsi="Times New Roman" w:cs="Times New Roman"/>
          <w:color w:val="000000" w:themeColor="text1"/>
        </w:rPr>
        <w:t>NH4+</w:t>
      </w:r>
      <w:r>
        <w:rPr>
          <w:rFonts w:ascii="Times New Roman" w:eastAsia="宋体" w:hAnsi="Times New Roman" w:cs="Times New Roman"/>
          <w:color w:val="000000" w:themeColor="text1"/>
        </w:rPr>
        <w:t>、氢氧根离子</w:t>
      </w:r>
      <w:r>
        <w:rPr>
          <w:rFonts w:ascii="Times New Roman" w:eastAsia="宋体" w:hAnsi="Times New Roman" w:cs="Times New Roman"/>
          <w:color w:val="000000" w:themeColor="text1"/>
        </w:rPr>
        <w:t>OH-</w:t>
      </w:r>
      <w:r>
        <w:rPr>
          <w:rFonts w:ascii="Times New Roman" w:eastAsia="宋体" w:hAnsi="Times New Roman" w:cs="Times New Roman"/>
          <w:color w:val="000000" w:themeColor="text1"/>
        </w:rPr>
        <w:t>，溶液呈碱性。根据项目工程分析，本项目正常情况无水污染物排放。事故条件下，喷洒水、醋酸或其他稀酸进行中和，会产生事故废水，主要污染物为氨氮，因此事故条件下，采用氨氮作为预测因子。</w:t>
      </w:r>
    </w:p>
    <w:p w:rsidR="00DB6592" w:rsidRDefault="00FD01D4">
      <w:pPr>
        <w:spacing w:line="360" w:lineRule="auto"/>
        <w:ind w:firstLineChars="200" w:firstLine="480"/>
        <w:rPr>
          <w:rFonts w:ascii="Times New Roman" w:eastAsia="宋体" w:hAnsi="Times New Roman" w:cs="Times New Roman"/>
          <w:color w:val="000000" w:themeColor="text1"/>
        </w:rPr>
      </w:pPr>
      <w:bookmarkStart w:id="291" w:name="_Toc24264"/>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污染源强</w:t>
      </w:r>
      <w:bookmarkEnd w:id="290"/>
      <w:bookmarkEnd w:id="291"/>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本项目正常情况下不排放污染物，不进行污染物源强核算。事故条件下，根据《环境风险评价实用技术和方法》介绍的典型泄漏案例，本次泄漏选用裂口为管道口径的</w:t>
      </w:r>
      <w:r>
        <w:rPr>
          <w:rFonts w:ascii="Times New Roman" w:eastAsia="宋体" w:hAnsi="Times New Roman" w:cs="Times New Roman"/>
          <w:color w:val="000000" w:themeColor="text1"/>
        </w:rPr>
        <w:t>20%</w:t>
      </w:r>
      <w:r>
        <w:rPr>
          <w:rFonts w:ascii="Times New Roman" w:eastAsia="宋体" w:hAnsi="Times New Roman" w:cs="Times New Roman"/>
          <w:color w:val="000000" w:themeColor="text1"/>
        </w:rPr>
        <w:t>。液氨管道直径为</w:t>
      </w:r>
      <w:r>
        <w:rPr>
          <w:rFonts w:ascii="Times New Roman" w:eastAsia="宋体" w:hAnsi="Times New Roman" w:cs="Times New Roman"/>
          <w:color w:val="000000" w:themeColor="text1"/>
        </w:rPr>
        <w:t>100mm</w:t>
      </w:r>
      <w:r>
        <w:rPr>
          <w:rFonts w:ascii="Times New Roman" w:eastAsia="宋体" w:hAnsi="Times New Roman" w:cs="Times New Roman"/>
          <w:color w:val="000000" w:themeColor="text1"/>
        </w:rPr>
        <w:t>，因此确定裂口为</w:t>
      </w:r>
      <w:r>
        <w:rPr>
          <w:rFonts w:ascii="Times New Roman" w:eastAsia="宋体" w:hAnsi="Times New Roman" w:cs="Times New Roman"/>
          <w:color w:val="000000" w:themeColor="text1"/>
        </w:rPr>
        <w:t>20mm</w:t>
      </w:r>
      <w:r>
        <w:rPr>
          <w:rFonts w:ascii="Times New Roman" w:eastAsia="宋体" w:hAnsi="Times New Roman" w:cs="Times New Roman"/>
          <w:color w:val="000000" w:themeColor="text1"/>
        </w:rPr>
        <w:t>。泄漏量采用《建设项目环境风险评价技术导则》（</w:t>
      </w:r>
      <w:r>
        <w:rPr>
          <w:rFonts w:ascii="Times New Roman" w:eastAsia="宋体" w:hAnsi="Times New Roman" w:cs="Times New Roman"/>
          <w:color w:val="000000" w:themeColor="text1"/>
        </w:rPr>
        <w:t>HJ/T169-2004</w:t>
      </w:r>
      <w:r>
        <w:rPr>
          <w:rFonts w:ascii="Times New Roman" w:eastAsia="宋体" w:hAnsi="Times New Roman" w:cs="Times New Roman"/>
          <w:color w:val="000000" w:themeColor="text1"/>
        </w:rPr>
        <w:t>）推荐的液体泄漏公式进行计算：</w:t>
      </w:r>
    </w:p>
    <w:p w:rsidR="00DB6592" w:rsidRDefault="00FD01D4">
      <w:pPr>
        <w:ind w:firstLine="480"/>
        <w:jc w:val="center"/>
        <w:rPr>
          <w:rFonts w:ascii="Times New Roman" w:eastAsia="宋体" w:hAnsi="Times New Roman" w:cs="Times New Roman"/>
          <w:color w:val="000000" w:themeColor="text1"/>
        </w:rPr>
      </w:pPr>
      <w:r>
        <w:rPr>
          <w:rFonts w:ascii="Times New Roman" w:eastAsia="宋体" w:hAnsi="Times New Roman" w:cs="Times New Roman"/>
          <w:noProof/>
          <w:color w:val="000000" w:themeColor="text1"/>
        </w:rPr>
        <w:drawing>
          <wp:inline distT="0" distB="0" distL="0" distR="0">
            <wp:extent cx="2781300" cy="657225"/>
            <wp:effectExtent l="0" t="0" r="7620" b="133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2"/>
                    <a:stretch>
                      <a:fillRect/>
                    </a:stretch>
                  </pic:blipFill>
                  <pic:spPr>
                    <a:xfrm>
                      <a:off x="0" y="0"/>
                      <a:ext cx="2781300" cy="657225"/>
                    </a:xfrm>
                    <a:prstGeom prst="rect">
                      <a:avLst/>
                    </a:prstGeom>
                  </pic:spPr>
                </pic:pic>
              </a:graphicData>
            </a:graphic>
          </wp:inline>
        </w:drawing>
      </w:r>
    </w:p>
    <w:p w:rsidR="00DB6592" w:rsidRDefault="00FD01D4">
      <w:pPr>
        <w:ind w:firstLineChars="400" w:firstLine="960"/>
        <w:rPr>
          <w:rFonts w:ascii="Times New Roman" w:eastAsia="宋体" w:hAnsi="Times New Roman" w:cs="Times New Roman"/>
          <w:color w:val="000000" w:themeColor="text1"/>
        </w:rPr>
      </w:pPr>
      <w:r>
        <w:rPr>
          <w:rFonts w:ascii="Times New Roman" w:eastAsia="宋体" w:hAnsi="Times New Roman" w:cs="Times New Roman"/>
          <w:color w:val="000000" w:themeColor="text1"/>
        </w:rPr>
        <w:t>式中：</w:t>
      </w:r>
      <w:r>
        <w:rPr>
          <w:rFonts w:ascii="Times New Roman" w:eastAsia="宋体" w:hAnsi="Times New Roman" w:cs="Times New Roman"/>
          <w:color w:val="000000" w:themeColor="text1"/>
        </w:rPr>
        <w:t>Q</w:t>
      </w:r>
      <w:r>
        <w:rPr>
          <w:rFonts w:ascii="Times New Roman" w:eastAsia="宋体" w:hAnsi="Times New Roman" w:cs="Times New Roman"/>
          <w:color w:val="000000" w:themeColor="text1"/>
          <w:vertAlign w:val="subscript"/>
        </w:rPr>
        <w:t>L</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液体泄漏速度，</w:t>
      </w:r>
      <w:r>
        <w:rPr>
          <w:rFonts w:ascii="Times New Roman" w:eastAsia="宋体" w:hAnsi="Times New Roman" w:cs="Times New Roman"/>
          <w:color w:val="000000" w:themeColor="text1"/>
        </w:rPr>
        <w:t>kg/s</w:t>
      </w:r>
      <w:r>
        <w:rPr>
          <w:rFonts w:ascii="Times New Roman" w:eastAsia="宋体" w:hAnsi="Times New Roman" w:cs="Times New Roman"/>
          <w:color w:val="000000" w:themeColor="text1"/>
        </w:rPr>
        <w:t>；</w:t>
      </w:r>
    </w:p>
    <w:p w:rsidR="00DB6592" w:rsidRDefault="00FD01D4">
      <w:pPr>
        <w:ind w:firstLineChars="400" w:firstLine="960"/>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      C</w:t>
      </w:r>
      <w:r>
        <w:rPr>
          <w:rFonts w:ascii="Times New Roman" w:eastAsia="宋体" w:hAnsi="Times New Roman" w:cs="Times New Roman"/>
          <w:color w:val="000000" w:themeColor="text1"/>
          <w:vertAlign w:val="subscript"/>
        </w:rPr>
        <w:t>d</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液体泄漏系数；</w:t>
      </w:r>
    </w:p>
    <w:p w:rsidR="00DB6592" w:rsidRDefault="00FD01D4">
      <w:pPr>
        <w:ind w:firstLineChars="400" w:firstLine="960"/>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      A——</w:t>
      </w:r>
      <w:r>
        <w:rPr>
          <w:rFonts w:ascii="Times New Roman" w:eastAsia="宋体" w:hAnsi="Times New Roman" w:cs="Times New Roman"/>
          <w:color w:val="000000" w:themeColor="text1"/>
        </w:rPr>
        <w:t>裂口面积，</w:t>
      </w:r>
      <w:r>
        <w:rPr>
          <w:rFonts w:ascii="Times New Roman" w:eastAsia="宋体" w:hAnsi="Times New Roman" w:cs="Times New Roman"/>
          <w:color w:val="000000" w:themeColor="text1"/>
        </w:rPr>
        <w:t>m</w:t>
      </w:r>
      <w:r>
        <w:rPr>
          <w:rFonts w:ascii="Times New Roman" w:eastAsia="宋体" w:hAnsi="Times New Roman" w:cs="Times New Roman"/>
          <w:color w:val="000000" w:themeColor="text1"/>
          <w:vertAlign w:val="superscript"/>
        </w:rPr>
        <w:t>2</w:t>
      </w:r>
      <w:r>
        <w:rPr>
          <w:rFonts w:ascii="Times New Roman" w:eastAsia="宋体" w:hAnsi="Times New Roman" w:cs="Times New Roman"/>
          <w:color w:val="000000" w:themeColor="text1"/>
        </w:rPr>
        <w:t>；</w:t>
      </w:r>
    </w:p>
    <w:p w:rsidR="00DB6592" w:rsidRDefault="00FD01D4">
      <w:pPr>
        <w:ind w:firstLineChars="400" w:firstLine="960"/>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      P——</w:t>
      </w:r>
      <w:r>
        <w:rPr>
          <w:rFonts w:ascii="Times New Roman" w:eastAsia="宋体" w:hAnsi="Times New Roman" w:cs="Times New Roman"/>
          <w:color w:val="000000" w:themeColor="text1"/>
        </w:rPr>
        <w:t>泄漏液体密度，</w:t>
      </w:r>
      <w:r>
        <w:rPr>
          <w:rFonts w:ascii="Times New Roman" w:eastAsia="宋体" w:hAnsi="Times New Roman" w:cs="Times New Roman"/>
          <w:color w:val="000000" w:themeColor="text1"/>
        </w:rPr>
        <w:t>kg/m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w:t>
      </w:r>
    </w:p>
    <w:p w:rsidR="00DB6592" w:rsidRDefault="00FD01D4">
      <w:pPr>
        <w:ind w:firstLineChars="400" w:firstLine="960"/>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      P——</w:t>
      </w:r>
      <w:r>
        <w:rPr>
          <w:rFonts w:ascii="Times New Roman" w:eastAsia="宋体" w:hAnsi="Times New Roman" w:cs="Times New Roman"/>
          <w:color w:val="000000" w:themeColor="text1"/>
        </w:rPr>
        <w:t>容器内介质压力，</w:t>
      </w:r>
      <w:r>
        <w:rPr>
          <w:rFonts w:ascii="Times New Roman" w:eastAsia="宋体" w:hAnsi="Times New Roman" w:cs="Times New Roman"/>
          <w:color w:val="000000" w:themeColor="text1"/>
        </w:rPr>
        <w:t>Pa;</w:t>
      </w:r>
    </w:p>
    <w:p w:rsidR="00DB6592" w:rsidRDefault="00FD01D4">
      <w:pPr>
        <w:ind w:firstLineChars="400" w:firstLine="960"/>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      P</w:t>
      </w:r>
      <w:r>
        <w:rPr>
          <w:rFonts w:ascii="Times New Roman" w:eastAsia="宋体" w:hAnsi="Times New Roman" w:cs="Times New Roman"/>
          <w:color w:val="000000" w:themeColor="text1"/>
          <w:vertAlign w:val="subscript"/>
        </w:rPr>
        <w:t>0</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环境压力，</w:t>
      </w:r>
      <w:r>
        <w:rPr>
          <w:rFonts w:ascii="Times New Roman" w:eastAsia="宋体" w:hAnsi="Times New Roman" w:cs="Times New Roman"/>
          <w:color w:val="000000" w:themeColor="text1"/>
        </w:rPr>
        <w:t>Pa</w:t>
      </w:r>
      <w:r>
        <w:rPr>
          <w:rFonts w:ascii="Times New Roman" w:eastAsia="宋体" w:hAnsi="Times New Roman" w:cs="Times New Roman"/>
          <w:color w:val="000000" w:themeColor="text1"/>
        </w:rPr>
        <w:t>；</w:t>
      </w:r>
    </w:p>
    <w:p w:rsidR="00DB6592" w:rsidRDefault="00FD01D4">
      <w:pPr>
        <w:ind w:firstLineChars="400" w:firstLine="960"/>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      g——</w:t>
      </w:r>
      <w:r>
        <w:rPr>
          <w:rFonts w:ascii="Times New Roman" w:eastAsia="宋体" w:hAnsi="Times New Roman" w:cs="Times New Roman"/>
          <w:color w:val="000000" w:themeColor="text1"/>
        </w:rPr>
        <w:t>重力加速度；</w:t>
      </w:r>
    </w:p>
    <w:p w:rsidR="00DB6592" w:rsidRDefault="00FD01D4">
      <w:pPr>
        <w:ind w:firstLineChars="400" w:firstLine="960"/>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      h——</w:t>
      </w:r>
      <w:r>
        <w:rPr>
          <w:rFonts w:ascii="Times New Roman" w:eastAsia="宋体" w:hAnsi="Times New Roman" w:cs="Times New Roman"/>
          <w:color w:val="000000" w:themeColor="text1"/>
        </w:rPr>
        <w:t>裂口之上液位高度，本项目取</w:t>
      </w:r>
      <w:r>
        <w:rPr>
          <w:rFonts w:ascii="Times New Roman" w:eastAsia="宋体" w:hAnsi="Times New Roman" w:cs="Times New Roman"/>
          <w:color w:val="000000" w:themeColor="text1"/>
        </w:rPr>
        <w:t>2m</w:t>
      </w:r>
      <w:r>
        <w:rPr>
          <w:rFonts w:ascii="Times New Roman" w:eastAsia="宋体" w:hAnsi="Times New Roman" w:cs="Times New Roman"/>
          <w:color w:val="000000" w:themeColor="text1"/>
        </w:rPr>
        <w:t>。</w:t>
      </w:r>
    </w:p>
    <w:p w:rsidR="00DB6592" w:rsidRDefault="00FD01D4">
      <w:pPr>
        <w:spacing w:line="360" w:lineRule="auto"/>
        <w:ind w:firstLineChars="200" w:firstLine="480"/>
        <w:rPr>
          <w:color w:val="000000" w:themeColor="text1"/>
        </w:rPr>
      </w:pPr>
      <w:r>
        <w:rPr>
          <w:color w:val="000000" w:themeColor="text1"/>
        </w:rPr>
        <w:t xml:space="preserve">   </w:t>
      </w:r>
      <w:r>
        <w:rPr>
          <w:color w:val="000000" w:themeColor="text1"/>
        </w:rPr>
        <w:t>液氨储罐泄漏量计算结果见下表：</w:t>
      </w:r>
    </w:p>
    <w:p w:rsidR="00DB6592" w:rsidRDefault="00FD01D4">
      <w:pPr>
        <w:ind w:firstLine="482"/>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表</w:t>
      </w:r>
      <w:r>
        <w:rPr>
          <w:rFonts w:ascii="Times New Roman" w:eastAsia="宋体" w:hAnsi="Times New Roman" w:cs="Times New Roman"/>
          <w:b/>
          <w:color w:val="000000" w:themeColor="text1"/>
        </w:rPr>
        <w:t xml:space="preserve">8.3-2   </w:t>
      </w:r>
      <w:r>
        <w:rPr>
          <w:rFonts w:ascii="Times New Roman" w:eastAsia="宋体" w:hAnsi="Times New Roman" w:cs="Times New Roman"/>
          <w:b/>
          <w:color w:val="000000" w:themeColor="text1"/>
        </w:rPr>
        <w:t>液氨储罐泄漏量计算结果表</w:t>
      </w:r>
    </w:p>
    <w:tbl>
      <w:tblPr>
        <w:tblStyle w:val="afff3"/>
        <w:tblW w:w="8296" w:type="dxa"/>
        <w:jc w:val="center"/>
        <w:tblLayout w:type="fixed"/>
        <w:tblLook w:val="04A0" w:firstRow="1" w:lastRow="0" w:firstColumn="1" w:lastColumn="0" w:noHBand="0" w:noVBand="1"/>
      </w:tblPr>
      <w:tblGrid>
        <w:gridCol w:w="562"/>
        <w:gridCol w:w="613"/>
        <w:gridCol w:w="915"/>
        <w:gridCol w:w="816"/>
        <w:gridCol w:w="866"/>
        <w:gridCol w:w="1043"/>
        <w:gridCol w:w="465"/>
        <w:gridCol w:w="669"/>
        <w:gridCol w:w="747"/>
        <w:gridCol w:w="928"/>
        <w:gridCol w:w="672"/>
      </w:tblGrid>
      <w:tr w:rsidR="00DB6592">
        <w:trPr>
          <w:trHeight w:val="1221"/>
          <w:jc w:val="center"/>
        </w:trPr>
        <w:tc>
          <w:tcPr>
            <w:tcW w:w="562" w:type="dxa"/>
            <w:vAlign w:val="center"/>
          </w:tcPr>
          <w:p w:rsidR="00DB6592" w:rsidRDefault="00FD01D4">
            <w:pPr>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泄漏源</w:t>
            </w:r>
          </w:p>
        </w:tc>
        <w:tc>
          <w:tcPr>
            <w:tcW w:w="613" w:type="dxa"/>
            <w:vAlign w:val="center"/>
          </w:tcPr>
          <w:p w:rsidR="00DB6592" w:rsidRDefault="00FD01D4">
            <w:pPr>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温度（</w:t>
            </w:r>
            <w:r>
              <w:rPr>
                <w:rFonts w:ascii="Times New Roman" w:eastAsia="宋体" w:hAnsi="Times New Roman" w:cs="Times New Roman"/>
                <w:color w:val="000000" w:themeColor="text1"/>
                <w:sz w:val="20"/>
                <w:szCs w:val="21"/>
              </w:rPr>
              <w:t>K</w:t>
            </w:r>
            <w:r>
              <w:rPr>
                <w:rFonts w:ascii="Times New Roman" w:eastAsia="宋体" w:hAnsi="Times New Roman" w:cs="Times New Roman"/>
                <w:color w:val="000000" w:themeColor="text1"/>
                <w:sz w:val="20"/>
                <w:szCs w:val="21"/>
              </w:rPr>
              <w:t>）</w:t>
            </w:r>
          </w:p>
        </w:tc>
        <w:tc>
          <w:tcPr>
            <w:tcW w:w="915" w:type="dxa"/>
            <w:vAlign w:val="center"/>
          </w:tcPr>
          <w:p w:rsidR="00DB6592" w:rsidRDefault="00FD01D4">
            <w:pPr>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容器内压力（</w:t>
            </w:r>
            <w:r>
              <w:rPr>
                <w:rFonts w:ascii="Times New Roman" w:eastAsia="宋体" w:hAnsi="Times New Roman" w:cs="Times New Roman"/>
                <w:color w:val="000000" w:themeColor="text1"/>
                <w:sz w:val="20"/>
                <w:szCs w:val="21"/>
              </w:rPr>
              <w:t>Pa</w:t>
            </w:r>
            <w:r>
              <w:rPr>
                <w:rFonts w:ascii="Times New Roman" w:eastAsia="宋体" w:hAnsi="Times New Roman" w:cs="Times New Roman"/>
                <w:color w:val="000000" w:themeColor="text1"/>
                <w:sz w:val="20"/>
                <w:szCs w:val="21"/>
              </w:rPr>
              <w:t>）</w:t>
            </w:r>
          </w:p>
        </w:tc>
        <w:tc>
          <w:tcPr>
            <w:tcW w:w="816" w:type="dxa"/>
            <w:vAlign w:val="center"/>
          </w:tcPr>
          <w:p w:rsidR="00DB6592" w:rsidRDefault="00FD01D4">
            <w:pPr>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环境压力（</w:t>
            </w:r>
            <w:r>
              <w:rPr>
                <w:rFonts w:ascii="Times New Roman" w:eastAsia="宋体" w:hAnsi="Times New Roman" w:cs="Times New Roman"/>
                <w:color w:val="000000" w:themeColor="text1"/>
                <w:sz w:val="20"/>
                <w:szCs w:val="21"/>
              </w:rPr>
              <w:t>Pa</w:t>
            </w:r>
            <w:r>
              <w:rPr>
                <w:rFonts w:ascii="Times New Roman" w:eastAsia="宋体" w:hAnsi="Times New Roman" w:cs="Times New Roman"/>
                <w:color w:val="000000" w:themeColor="text1"/>
                <w:sz w:val="20"/>
                <w:szCs w:val="21"/>
              </w:rPr>
              <w:t>）</w:t>
            </w:r>
          </w:p>
        </w:tc>
        <w:tc>
          <w:tcPr>
            <w:tcW w:w="866" w:type="dxa"/>
            <w:vAlign w:val="center"/>
          </w:tcPr>
          <w:p w:rsidR="00DB6592" w:rsidRDefault="00FD01D4">
            <w:pPr>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裂口面积（</w:t>
            </w:r>
            <w:r>
              <w:rPr>
                <w:rFonts w:ascii="Times New Roman" w:eastAsia="宋体" w:hAnsi="Times New Roman" w:cs="Times New Roman"/>
                <w:color w:val="000000" w:themeColor="text1"/>
                <w:sz w:val="20"/>
                <w:szCs w:val="21"/>
              </w:rPr>
              <w:t>m</w:t>
            </w:r>
            <w:r>
              <w:rPr>
                <w:rFonts w:ascii="Times New Roman" w:eastAsia="宋体" w:hAnsi="Times New Roman" w:cs="Times New Roman"/>
                <w:color w:val="000000" w:themeColor="text1"/>
                <w:sz w:val="20"/>
                <w:szCs w:val="21"/>
                <w:vertAlign w:val="superscript"/>
              </w:rPr>
              <w:t>2</w:t>
            </w:r>
            <w:r>
              <w:rPr>
                <w:rFonts w:ascii="Times New Roman" w:eastAsia="宋体" w:hAnsi="Times New Roman" w:cs="Times New Roman"/>
                <w:color w:val="000000" w:themeColor="text1"/>
                <w:sz w:val="20"/>
                <w:szCs w:val="21"/>
              </w:rPr>
              <w:t>）</w:t>
            </w:r>
          </w:p>
        </w:tc>
        <w:tc>
          <w:tcPr>
            <w:tcW w:w="1043" w:type="dxa"/>
            <w:vAlign w:val="center"/>
          </w:tcPr>
          <w:p w:rsidR="00DB6592" w:rsidRDefault="00FD01D4">
            <w:pPr>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液体密度（</w:t>
            </w:r>
            <w:r>
              <w:rPr>
                <w:rFonts w:ascii="Times New Roman" w:eastAsia="宋体" w:hAnsi="Times New Roman" w:cs="Times New Roman"/>
                <w:color w:val="000000" w:themeColor="text1"/>
                <w:sz w:val="20"/>
                <w:szCs w:val="21"/>
              </w:rPr>
              <w:t>kg/m</w:t>
            </w:r>
            <w:r>
              <w:rPr>
                <w:rFonts w:ascii="Times New Roman" w:eastAsia="宋体" w:hAnsi="Times New Roman" w:cs="Times New Roman"/>
                <w:color w:val="000000" w:themeColor="text1"/>
                <w:sz w:val="20"/>
                <w:szCs w:val="21"/>
                <w:vertAlign w:val="superscript"/>
              </w:rPr>
              <w:t>3</w:t>
            </w:r>
            <w:r>
              <w:rPr>
                <w:rFonts w:ascii="Times New Roman" w:eastAsia="宋体" w:hAnsi="Times New Roman" w:cs="Times New Roman"/>
                <w:color w:val="000000" w:themeColor="text1"/>
                <w:sz w:val="20"/>
                <w:szCs w:val="21"/>
              </w:rPr>
              <w:t>）</w:t>
            </w:r>
          </w:p>
        </w:tc>
        <w:tc>
          <w:tcPr>
            <w:tcW w:w="465" w:type="dxa"/>
            <w:vAlign w:val="center"/>
          </w:tcPr>
          <w:p w:rsidR="00DB6592" w:rsidRDefault="00FD01D4">
            <w:pPr>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裂口形状</w:t>
            </w:r>
          </w:p>
        </w:tc>
        <w:tc>
          <w:tcPr>
            <w:tcW w:w="669" w:type="dxa"/>
            <w:vAlign w:val="center"/>
          </w:tcPr>
          <w:p w:rsidR="00DB6592" w:rsidRDefault="00FD01D4">
            <w:pPr>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液体泄漏系数</w:t>
            </w:r>
          </w:p>
        </w:tc>
        <w:tc>
          <w:tcPr>
            <w:tcW w:w="747" w:type="dxa"/>
            <w:vAlign w:val="center"/>
          </w:tcPr>
          <w:p w:rsidR="00DB6592" w:rsidRDefault="00FD01D4">
            <w:pPr>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泄露速率（</w:t>
            </w:r>
            <w:r>
              <w:rPr>
                <w:rFonts w:ascii="Times New Roman" w:eastAsia="宋体" w:hAnsi="Times New Roman" w:cs="Times New Roman"/>
                <w:color w:val="000000" w:themeColor="text1"/>
                <w:sz w:val="20"/>
                <w:szCs w:val="21"/>
              </w:rPr>
              <w:t>kg/s</w:t>
            </w:r>
            <w:r>
              <w:rPr>
                <w:rFonts w:ascii="Times New Roman" w:eastAsia="宋体" w:hAnsi="Times New Roman" w:cs="Times New Roman"/>
                <w:color w:val="000000" w:themeColor="text1"/>
                <w:sz w:val="20"/>
                <w:szCs w:val="21"/>
              </w:rPr>
              <w:t>）</w:t>
            </w:r>
          </w:p>
        </w:tc>
        <w:tc>
          <w:tcPr>
            <w:tcW w:w="928" w:type="dxa"/>
            <w:vAlign w:val="center"/>
          </w:tcPr>
          <w:p w:rsidR="00DB6592" w:rsidRDefault="00FD01D4">
            <w:pPr>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泄露持续时间（</w:t>
            </w:r>
            <w:r>
              <w:rPr>
                <w:rFonts w:ascii="Times New Roman" w:eastAsia="宋体" w:hAnsi="Times New Roman" w:cs="Times New Roman"/>
                <w:color w:val="000000" w:themeColor="text1"/>
                <w:sz w:val="20"/>
                <w:szCs w:val="21"/>
              </w:rPr>
              <w:t>min</w:t>
            </w:r>
            <w:r>
              <w:rPr>
                <w:rFonts w:ascii="Times New Roman" w:eastAsia="宋体" w:hAnsi="Times New Roman" w:cs="Times New Roman"/>
                <w:color w:val="000000" w:themeColor="text1"/>
                <w:sz w:val="20"/>
                <w:szCs w:val="21"/>
              </w:rPr>
              <w:t>）</w:t>
            </w:r>
          </w:p>
        </w:tc>
        <w:tc>
          <w:tcPr>
            <w:tcW w:w="672" w:type="dxa"/>
            <w:vAlign w:val="center"/>
          </w:tcPr>
          <w:p w:rsidR="00DB6592" w:rsidRDefault="00FD01D4">
            <w:pPr>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泄漏量（</w:t>
            </w:r>
            <w:r>
              <w:rPr>
                <w:rFonts w:ascii="Times New Roman" w:eastAsia="宋体" w:hAnsi="Times New Roman" w:cs="Times New Roman"/>
                <w:color w:val="000000" w:themeColor="text1"/>
                <w:sz w:val="20"/>
                <w:szCs w:val="21"/>
              </w:rPr>
              <w:t>t</w:t>
            </w:r>
            <w:r>
              <w:rPr>
                <w:rFonts w:ascii="Times New Roman" w:eastAsia="宋体" w:hAnsi="Times New Roman" w:cs="Times New Roman"/>
                <w:color w:val="000000" w:themeColor="text1"/>
                <w:sz w:val="20"/>
                <w:szCs w:val="21"/>
              </w:rPr>
              <w:t>）</w:t>
            </w:r>
          </w:p>
        </w:tc>
      </w:tr>
      <w:tr w:rsidR="00DB6592">
        <w:trPr>
          <w:trHeight w:val="535"/>
          <w:jc w:val="center"/>
        </w:trPr>
        <w:tc>
          <w:tcPr>
            <w:tcW w:w="562" w:type="dxa"/>
            <w:vAlign w:val="center"/>
          </w:tcPr>
          <w:p w:rsidR="00DB6592" w:rsidRDefault="00FD01D4">
            <w:pPr>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储罐</w:t>
            </w:r>
          </w:p>
        </w:tc>
        <w:tc>
          <w:tcPr>
            <w:tcW w:w="613" w:type="dxa"/>
            <w:vAlign w:val="center"/>
          </w:tcPr>
          <w:p w:rsidR="00DB6592" w:rsidRDefault="00FD01D4">
            <w:pPr>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298</w:t>
            </w:r>
          </w:p>
        </w:tc>
        <w:tc>
          <w:tcPr>
            <w:tcW w:w="915" w:type="dxa"/>
            <w:vAlign w:val="center"/>
          </w:tcPr>
          <w:p w:rsidR="00DB6592" w:rsidRDefault="00FD01D4">
            <w:pPr>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1200000</w:t>
            </w:r>
          </w:p>
        </w:tc>
        <w:tc>
          <w:tcPr>
            <w:tcW w:w="816" w:type="dxa"/>
            <w:vAlign w:val="center"/>
          </w:tcPr>
          <w:p w:rsidR="00DB6592" w:rsidRDefault="00FD01D4">
            <w:pPr>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101325</w:t>
            </w:r>
          </w:p>
        </w:tc>
        <w:tc>
          <w:tcPr>
            <w:tcW w:w="866" w:type="dxa"/>
            <w:vAlign w:val="center"/>
          </w:tcPr>
          <w:p w:rsidR="00DB6592" w:rsidRDefault="00FD01D4">
            <w:pPr>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0.00031</w:t>
            </w:r>
          </w:p>
        </w:tc>
        <w:tc>
          <w:tcPr>
            <w:tcW w:w="1043" w:type="dxa"/>
            <w:vAlign w:val="center"/>
          </w:tcPr>
          <w:p w:rsidR="00DB6592" w:rsidRDefault="00FD01D4">
            <w:pPr>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617</w:t>
            </w:r>
          </w:p>
        </w:tc>
        <w:tc>
          <w:tcPr>
            <w:tcW w:w="465" w:type="dxa"/>
            <w:vAlign w:val="center"/>
          </w:tcPr>
          <w:p w:rsidR="00DB6592" w:rsidRDefault="00FD01D4">
            <w:pPr>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圆形</w:t>
            </w:r>
          </w:p>
        </w:tc>
        <w:tc>
          <w:tcPr>
            <w:tcW w:w="669" w:type="dxa"/>
            <w:vAlign w:val="center"/>
          </w:tcPr>
          <w:p w:rsidR="00DB6592" w:rsidRDefault="00FD01D4">
            <w:pPr>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0.6</w:t>
            </w:r>
          </w:p>
        </w:tc>
        <w:tc>
          <w:tcPr>
            <w:tcW w:w="747" w:type="dxa"/>
            <w:vAlign w:val="center"/>
          </w:tcPr>
          <w:p w:rsidR="00DB6592" w:rsidRDefault="00FD01D4">
            <w:pPr>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6.88</w:t>
            </w:r>
          </w:p>
        </w:tc>
        <w:tc>
          <w:tcPr>
            <w:tcW w:w="928" w:type="dxa"/>
            <w:vAlign w:val="center"/>
          </w:tcPr>
          <w:p w:rsidR="00DB6592" w:rsidRDefault="00FD01D4">
            <w:pPr>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10</w:t>
            </w:r>
          </w:p>
        </w:tc>
        <w:tc>
          <w:tcPr>
            <w:tcW w:w="672" w:type="dxa"/>
            <w:vAlign w:val="center"/>
          </w:tcPr>
          <w:p w:rsidR="00DB6592" w:rsidRDefault="00FD01D4">
            <w:pPr>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4.13</w:t>
            </w:r>
          </w:p>
        </w:tc>
      </w:tr>
    </w:tbl>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考虑到企业对液氨储罐采取了泄漏气体报警和水喷淋吸收等应急措施，有</w:t>
      </w:r>
      <w:r>
        <w:rPr>
          <w:rFonts w:ascii="Times New Roman" w:eastAsia="宋体" w:hAnsi="Times New Roman" w:cs="Times New Roman"/>
          <w:color w:val="000000" w:themeColor="text1"/>
        </w:rPr>
        <w:t>50%</w:t>
      </w:r>
      <w:r>
        <w:rPr>
          <w:rFonts w:ascii="Times New Roman" w:eastAsia="宋体" w:hAnsi="Times New Roman" w:cs="Times New Roman"/>
          <w:color w:val="000000" w:themeColor="text1"/>
        </w:rPr>
        <w:t>的氨气被水吸收，有</w:t>
      </w:r>
      <w:r>
        <w:rPr>
          <w:rFonts w:ascii="Times New Roman" w:eastAsia="宋体" w:hAnsi="Times New Roman" w:cs="Times New Roman"/>
          <w:color w:val="000000" w:themeColor="text1"/>
        </w:rPr>
        <w:t>50%</w:t>
      </w:r>
      <w:r>
        <w:rPr>
          <w:rFonts w:ascii="Times New Roman" w:eastAsia="宋体" w:hAnsi="Times New Roman" w:cs="Times New Roman"/>
          <w:color w:val="000000" w:themeColor="text1"/>
        </w:rPr>
        <w:t>的氨气挥发到大气中。假定被吸收的氨氮有</w:t>
      </w:r>
      <w:r>
        <w:rPr>
          <w:rFonts w:ascii="Times New Roman" w:eastAsia="宋体" w:hAnsi="Times New Roman" w:cs="Times New Roman"/>
          <w:color w:val="000000" w:themeColor="text1"/>
        </w:rPr>
        <w:t>5%</w:t>
      </w:r>
      <w:r>
        <w:rPr>
          <w:rFonts w:ascii="Times New Roman" w:eastAsia="宋体" w:hAnsi="Times New Roman" w:cs="Times New Roman"/>
          <w:color w:val="000000" w:themeColor="text1"/>
        </w:rPr>
        <w:t>透</w:t>
      </w:r>
      <w:r>
        <w:rPr>
          <w:rFonts w:ascii="Times New Roman" w:eastAsia="宋体" w:hAnsi="Times New Roman" w:cs="Times New Roman"/>
          <w:color w:val="000000" w:themeColor="text1"/>
        </w:rPr>
        <w:lastRenderedPageBreak/>
        <w:t>过失效的防渗层渗入地下，则入渗至地下的氨氮的质量为</w:t>
      </w:r>
      <w:r>
        <w:rPr>
          <w:rFonts w:ascii="Times New Roman" w:eastAsia="宋体" w:hAnsi="Times New Roman" w:cs="Times New Roman"/>
          <w:color w:val="000000" w:themeColor="text1"/>
        </w:rPr>
        <w:t>4.13tx50%x5%=103.3kg</w:t>
      </w:r>
      <w:r>
        <w:rPr>
          <w:rFonts w:ascii="Times New Roman" w:eastAsia="宋体" w:hAnsi="Times New Roman" w:cs="Times New Roman"/>
          <w:color w:val="000000" w:themeColor="text1"/>
        </w:rPr>
        <w:t>。</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自动喷淋装置流速为</w:t>
      </w:r>
      <w:r>
        <w:rPr>
          <w:rFonts w:ascii="Times New Roman" w:eastAsia="宋体" w:hAnsi="Times New Roman" w:cs="Times New Roman"/>
          <w:color w:val="000000" w:themeColor="text1"/>
        </w:rPr>
        <w:t>4m/s</w:t>
      </w:r>
      <w:r>
        <w:rPr>
          <w:rFonts w:ascii="Times New Roman" w:eastAsia="宋体" w:hAnsi="Times New Roman" w:cs="Times New Roman"/>
          <w:color w:val="000000" w:themeColor="text1"/>
        </w:rPr>
        <w:t>，管道直径</w:t>
      </w:r>
      <w:r>
        <w:rPr>
          <w:rFonts w:ascii="Times New Roman" w:eastAsia="宋体" w:hAnsi="Times New Roman" w:cs="Times New Roman"/>
          <w:color w:val="000000" w:themeColor="text1"/>
        </w:rPr>
        <w:t>400mm</w:t>
      </w:r>
      <w:r>
        <w:rPr>
          <w:rFonts w:ascii="Times New Roman" w:eastAsia="宋体" w:hAnsi="Times New Roman" w:cs="Times New Roman"/>
          <w:color w:val="000000" w:themeColor="text1"/>
        </w:rPr>
        <w:t>，泄露持续时间</w:t>
      </w:r>
      <w:r>
        <w:rPr>
          <w:rFonts w:ascii="Times New Roman" w:eastAsia="宋体" w:hAnsi="Times New Roman" w:cs="Times New Roman"/>
          <w:color w:val="000000" w:themeColor="text1"/>
        </w:rPr>
        <w:t>10min</w:t>
      </w:r>
      <w:r>
        <w:rPr>
          <w:rFonts w:ascii="Times New Roman" w:eastAsia="宋体" w:hAnsi="Times New Roman" w:cs="Times New Roman"/>
          <w:color w:val="000000" w:themeColor="text1"/>
        </w:rPr>
        <w:t>，则入渗至地下的氨氮的初始浓度为</w:t>
      </w:r>
      <w:r>
        <w:rPr>
          <w:rFonts w:ascii="Times New Roman" w:eastAsia="宋体" w:hAnsi="Times New Roman" w:cs="Times New Roman"/>
          <w:color w:val="000000" w:themeColor="text1"/>
        </w:rPr>
        <w:t>85.64mg/L</w:t>
      </w:r>
      <w:r>
        <w:rPr>
          <w:rFonts w:ascii="Times New Roman" w:eastAsia="宋体" w:hAnsi="Times New Roman" w:cs="Times New Roman"/>
          <w:color w:val="000000" w:themeColor="text1"/>
        </w:rPr>
        <w:t>。</w:t>
      </w:r>
    </w:p>
    <w:p w:rsidR="00DB6592" w:rsidRDefault="00FD01D4">
      <w:pPr>
        <w:spacing w:line="360" w:lineRule="auto"/>
        <w:ind w:firstLineChars="200" w:firstLine="480"/>
        <w:rPr>
          <w:rFonts w:ascii="Times New Roman" w:eastAsia="宋体" w:hAnsi="Times New Roman" w:cs="Times New Roman"/>
          <w:color w:val="000000" w:themeColor="text1"/>
        </w:rPr>
      </w:pPr>
      <w:bookmarkStart w:id="292" w:name="_Toc4308"/>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3</w:t>
      </w:r>
      <w:r>
        <w:rPr>
          <w:rFonts w:ascii="Times New Roman" w:eastAsia="宋体" w:hAnsi="Times New Roman" w:cs="Times New Roman"/>
          <w:color w:val="000000" w:themeColor="text1"/>
        </w:rPr>
        <w:t>）预测工况设置</w:t>
      </w:r>
      <w:bookmarkEnd w:id="292"/>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本项目正常情况下不排放污染物，不进行正常工况地下水预测评价。</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项目泄漏事故工况下，会启动氨喷淋系统及周围消防水炮等应急措施，吸收泄漏氨气</w:t>
      </w:r>
      <w:r>
        <w:rPr>
          <w:rFonts w:ascii="Times New Roman" w:eastAsia="宋体" w:hAnsi="Times New Roman" w:cs="Times New Roman"/>
          <w:color w:val="000000" w:themeColor="text1"/>
        </w:rPr>
        <w:t>，大量喷淋废水及消防废水全部收集至罐区周边设置的围堰内。本次主要考虑该条件下地下水环境保护措施因系统老化、腐蚀等原因不能正常运行或保护效果达不到设计要求时，导致废水渗漏，污染地下水的工况。</w:t>
      </w:r>
    </w:p>
    <w:p w:rsidR="00DB6592" w:rsidRDefault="00FD01D4">
      <w:pPr>
        <w:spacing w:line="360" w:lineRule="auto"/>
        <w:ind w:firstLineChars="200" w:firstLine="480"/>
        <w:rPr>
          <w:rFonts w:ascii="Times New Roman" w:eastAsia="宋体" w:hAnsi="Times New Roman" w:cs="Times New Roman"/>
          <w:color w:val="000000" w:themeColor="text1"/>
        </w:rPr>
      </w:pPr>
      <w:bookmarkStart w:id="293" w:name="_Toc26037"/>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4</w:t>
      </w:r>
      <w:r>
        <w:rPr>
          <w:rFonts w:ascii="Times New Roman" w:eastAsia="宋体" w:hAnsi="Times New Roman" w:cs="Times New Roman"/>
          <w:color w:val="000000" w:themeColor="text1"/>
        </w:rPr>
        <w:t>）预测模型及参数选择</w:t>
      </w:r>
      <w:bookmarkEnd w:id="293"/>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kern w:val="24"/>
        </w:rPr>
        <w:t>本次预测评价主要考虑浅层地下水，项目区出露地层为昆阳群美党组（</w:t>
      </w:r>
      <w:r>
        <w:rPr>
          <w:rFonts w:ascii="Times New Roman" w:eastAsia="宋体" w:hAnsi="Times New Roman" w:cs="Times New Roman"/>
          <w:color w:val="000000" w:themeColor="text1"/>
          <w:kern w:val="24"/>
        </w:rPr>
        <w:t>Ptm</w:t>
      </w:r>
      <w:r>
        <w:rPr>
          <w:rFonts w:ascii="Times New Roman" w:eastAsia="宋体" w:hAnsi="Times New Roman" w:cs="Times New Roman"/>
          <w:color w:val="000000" w:themeColor="text1"/>
          <w:kern w:val="24"/>
        </w:rPr>
        <w:t>），岩性为绢云板岩，含砂条带、夹少量粉砂质板岩或粉砂岩、粉砂质绢云母板岩、夹薄层板岩或砂质板岩、板岩，属于变质岩裂隙水，富水性中等。本次主要考虑浅层裂隙水含水层中污染物的迁移，采用解析法预测地下水的环境影响。按照风险最大化的原则</w:t>
      </w:r>
      <w:r>
        <w:rPr>
          <w:rFonts w:ascii="Times New Roman" w:eastAsia="宋体" w:hAnsi="Times New Roman" w:cs="Times New Roman"/>
          <w:color w:val="000000" w:themeColor="text1"/>
          <w:kern w:val="24"/>
        </w:rPr>
        <w:t>，计算时不考虑水流的源汇项目，且对污染物在含水层的吸附、挥发、生物化学反应等不做考虑。将污染物视为连续稳定释放的点源。</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项目区的地下水环境影响预测采用</w:t>
      </w:r>
      <w:r>
        <w:rPr>
          <w:rFonts w:ascii="Times New Roman" w:eastAsia="宋体" w:hAnsi="Times New Roman" w:cs="Times New Roman"/>
          <w:color w:val="000000" w:themeColor="text1"/>
        </w:rPr>
        <w:t>HJ610-2016</w:t>
      </w:r>
      <w:r>
        <w:rPr>
          <w:rFonts w:ascii="Times New Roman" w:eastAsia="宋体" w:hAnsi="Times New Roman" w:cs="Times New Roman"/>
          <w:color w:val="000000" w:themeColor="text1"/>
        </w:rPr>
        <w:t>《环境影响评价技术导则地下水环境》推荐的一维稳定流动一维水力弥散问题，概化条件为一维半无限长多孔介质柱体，一端为定浓度边界，则一维连续污染物运迁预测方程为下：</w:t>
      </w:r>
    </w:p>
    <w:p w:rsidR="00DB6592" w:rsidRDefault="00FD01D4">
      <w:pPr>
        <w:ind w:firstLine="480"/>
        <w:jc w:val="center"/>
        <w:rPr>
          <w:rFonts w:ascii="Times New Roman" w:eastAsia="宋体" w:hAnsi="Times New Roman" w:cs="Times New Roman"/>
          <w:color w:val="000000" w:themeColor="text1"/>
        </w:rPr>
      </w:pPr>
      <w:r>
        <w:rPr>
          <w:rFonts w:ascii="Times New Roman" w:eastAsia="宋体" w:hAnsi="Times New Roman" w:cs="Times New Roman"/>
          <w:noProof/>
          <w:color w:val="000000" w:themeColor="text1"/>
        </w:rPr>
        <w:drawing>
          <wp:inline distT="0" distB="0" distL="0" distR="0">
            <wp:extent cx="3048000" cy="666750"/>
            <wp:effectExtent l="0" t="0" r="0" b="381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43" cstate="print"/>
                    <a:srcRect/>
                    <a:stretch>
                      <a:fillRect/>
                    </a:stretch>
                  </pic:blipFill>
                  <pic:spPr>
                    <a:xfrm>
                      <a:off x="0" y="0"/>
                      <a:ext cx="3048000" cy="666750"/>
                    </a:xfrm>
                    <a:prstGeom prst="rect">
                      <a:avLst/>
                    </a:prstGeom>
                    <a:noFill/>
                    <a:ln w="9525">
                      <a:noFill/>
                      <a:miter lim="800000"/>
                      <a:headEnd/>
                      <a:tailEnd/>
                    </a:ln>
                  </pic:spPr>
                </pic:pic>
              </a:graphicData>
            </a:graphic>
          </wp:inline>
        </w:drawing>
      </w:r>
    </w:p>
    <w:p w:rsidR="00DB6592" w:rsidRDefault="00FD01D4">
      <w:pPr>
        <w:ind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式中：</w:t>
      </w:r>
    </w:p>
    <w:p w:rsidR="00DB6592" w:rsidRDefault="00FD01D4">
      <w:pPr>
        <w:ind w:firstLineChars="400" w:firstLine="960"/>
        <w:rPr>
          <w:rFonts w:ascii="Times New Roman" w:eastAsia="宋体" w:hAnsi="Times New Roman" w:cs="Times New Roman"/>
          <w:color w:val="000000" w:themeColor="text1"/>
        </w:rPr>
      </w:pPr>
      <w:r>
        <w:rPr>
          <w:rFonts w:ascii="Times New Roman" w:eastAsia="宋体" w:hAnsi="Times New Roman" w:cs="Times New Roman"/>
          <w:color w:val="000000" w:themeColor="text1"/>
        </w:rPr>
        <w:t>x—</w:t>
      </w:r>
      <w:r>
        <w:rPr>
          <w:rFonts w:ascii="Times New Roman" w:eastAsia="宋体" w:hAnsi="Times New Roman" w:cs="Times New Roman"/>
          <w:color w:val="000000" w:themeColor="text1"/>
        </w:rPr>
        <w:t>距注入点的距离：</w:t>
      </w:r>
      <w:r>
        <w:rPr>
          <w:rFonts w:ascii="Times New Roman" w:eastAsia="宋体" w:hAnsi="Times New Roman" w:cs="Times New Roman"/>
          <w:color w:val="000000" w:themeColor="text1"/>
        </w:rPr>
        <w:t>m</w:t>
      </w:r>
      <w:r>
        <w:rPr>
          <w:rFonts w:ascii="Times New Roman" w:eastAsia="宋体" w:hAnsi="Times New Roman" w:cs="Times New Roman"/>
          <w:color w:val="000000" w:themeColor="text1"/>
        </w:rPr>
        <w:t>；</w:t>
      </w:r>
    </w:p>
    <w:p w:rsidR="00DB6592" w:rsidRDefault="00FD01D4">
      <w:pPr>
        <w:ind w:firstLineChars="400" w:firstLine="960"/>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color w:val="000000" w:themeColor="text1"/>
        </w:rPr>
        <w:t>时间，</w:t>
      </w:r>
      <w:r>
        <w:rPr>
          <w:rFonts w:ascii="Times New Roman" w:eastAsia="宋体" w:hAnsi="Times New Roman" w:cs="Times New Roman"/>
          <w:color w:val="000000" w:themeColor="text1"/>
        </w:rPr>
        <w:t>d</w:t>
      </w:r>
      <w:r>
        <w:rPr>
          <w:rFonts w:ascii="Times New Roman" w:eastAsia="宋体" w:hAnsi="Times New Roman" w:cs="Times New Roman"/>
          <w:color w:val="000000" w:themeColor="text1"/>
        </w:rPr>
        <w:t>；</w:t>
      </w:r>
    </w:p>
    <w:p w:rsidR="00DB6592" w:rsidRDefault="00FD01D4">
      <w:pPr>
        <w:ind w:firstLineChars="400" w:firstLine="960"/>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x</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t</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—t</w:t>
      </w:r>
      <w:r>
        <w:rPr>
          <w:rFonts w:ascii="Times New Roman" w:eastAsia="宋体" w:hAnsi="Times New Roman" w:cs="Times New Roman"/>
          <w:color w:val="000000" w:themeColor="text1"/>
        </w:rPr>
        <w:t>时刻</w:t>
      </w:r>
      <w:r>
        <w:rPr>
          <w:rFonts w:ascii="Times New Roman" w:eastAsia="宋体" w:hAnsi="Times New Roman" w:cs="Times New Roman"/>
          <w:color w:val="000000" w:themeColor="text1"/>
        </w:rPr>
        <w:t>x</w:t>
      </w:r>
      <w:r>
        <w:rPr>
          <w:rFonts w:ascii="Times New Roman" w:eastAsia="宋体" w:hAnsi="Times New Roman" w:cs="Times New Roman"/>
          <w:color w:val="000000" w:themeColor="text1"/>
        </w:rPr>
        <w:t>处的示踪剂浓度，</w:t>
      </w:r>
      <w:r>
        <w:rPr>
          <w:rFonts w:ascii="Times New Roman" w:eastAsia="宋体" w:hAnsi="Times New Roman" w:cs="Times New Roman"/>
          <w:color w:val="000000" w:themeColor="text1"/>
        </w:rPr>
        <w:t>g/L</w:t>
      </w:r>
      <w:r>
        <w:rPr>
          <w:rFonts w:ascii="Times New Roman" w:eastAsia="宋体" w:hAnsi="Times New Roman" w:cs="Times New Roman"/>
          <w:color w:val="000000" w:themeColor="text1"/>
        </w:rPr>
        <w:t>；</w:t>
      </w:r>
    </w:p>
    <w:p w:rsidR="00DB6592" w:rsidRDefault="00FD01D4">
      <w:pPr>
        <w:ind w:firstLineChars="400" w:firstLine="960"/>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r>
        <w:rPr>
          <w:rFonts w:ascii="Times New Roman" w:eastAsia="宋体" w:hAnsi="Times New Roman" w:cs="Times New Roman"/>
          <w:color w:val="000000" w:themeColor="text1"/>
          <w:vertAlign w:val="subscript"/>
        </w:rPr>
        <w:t>0</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注入的示踪剂浓度，</w:t>
      </w:r>
      <w:r>
        <w:rPr>
          <w:rFonts w:ascii="Times New Roman" w:eastAsia="宋体" w:hAnsi="Times New Roman" w:cs="Times New Roman"/>
          <w:color w:val="000000" w:themeColor="text1"/>
        </w:rPr>
        <w:t>g/L</w:t>
      </w:r>
      <w:r>
        <w:rPr>
          <w:rFonts w:ascii="Times New Roman" w:eastAsia="宋体" w:hAnsi="Times New Roman" w:cs="Times New Roman"/>
          <w:color w:val="000000" w:themeColor="text1"/>
        </w:rPr>
        <w:t>；</w:t>
      </w:r>
    </w:p>
    <w:p w:rsidR="00DB6592" w:rsidRDefault="00FD01D4">
      <w:pPr>
        <w:ind w:firstLineChars="400" w:firstLine="960"/>
        <w:rPr>
          <w:rFonts w:ascii="Times New Roman" w:eastAsia="宋体" w:hAnsi="Times New Roman" w:cs="Times New Roman"/>
          <w:color w:val="000000" w:themeColor="text1"/>
        </w:rPr>
      </w:pPr>
      <w:r>
        <w:rPr>
          <w:rFonts w:ascii="Times New Roman" w:eastAsia="宋体" w:hAnsi="Times New Roman" w:cs="Times New Roman"/>
          <w:color w:val="000000" w:themeColor="text1"/>
        </w:rPr>
        <w:t>u—</w:t>
      </w:r>
      <w:r>
        <w:rPr>
          <w:rFonts w:ascii="Times New Roman" w:eastAsia="宋体" w:hAnsi="Times New Roman" w:cs="Times New Roman"/>
          <w:color w:val="000000" w:themeColor="text1"/>
        </w:rPr>
        <w:t>水流速度，</w:t>
      </w:r>
      <w:r>
        <w:rPr>
          <w:rFonts w:ascii="Times New Roman" w:eastAsia="宋体" w:hAnsi="Times New Roman" w:cs="Times New Roman"/>
          <w:color w:val="000000" w:themeColor="text1"/>
        </w:rPr>
        <w:t>m/d</w:t>
      </w:r>
      <w:r>
        <w:rPr>
          <w:rFonts w:ascii="Times New Roman" w:eastAsia="宋体" w:hAnsi="Times New Roman" w:cs="Times New Roman"/>
          <w:color w:val="000000" w:themeColor="text1"/>
        </w:rPr>
        <w:t>；</w:t>
      </w:r>
    </w:p>
    <w:p w:rsidR="00DB6592" w:rsidRDefault="00FD01D4">
      <w:pPr>
        <w:ind w:firstLineChars="400" w:firstLine="960"/>
        <w:rPr>
          <w:rFonts w:ascii="Times New Roman" w:eastAsia="宋体" w:hAnsi="Times New Roman" w:cs="Times New Roman"/>
          <w:color w:val="000000" w:themeColor="text1"/>
        </w:rPr>
      </w:pPr>
      <w:r>
        <w:rPr>
          <w:rFonts w:ascii="Times New Roman" w:eastAsia="宋体" w:hAnsi="Times New Roman" w:cs="Times New Roman"/>
          <w:color w:val="000000" w:themeColor="text1"/>
        </w:rPr>
        <w:t>D</w:t>
      </w:r>
      <w:r>
        <w:rPr>
          <w:rFonts w:ascii="Times New Roman" w:eastAsia="宋体" w:hAnsi="Times New Roman" w:cs="Times New Roman"/>
          <w:color w:val="000000" w:themeColor="text1"/>
          <w:vertAlign w:val="subscript"/>
        </w:rPr>
        <w:t>L</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纵向弥散系数，</w:t>
      </w:r>
      <w:r>
        <w:rPr>
          <w:rFonts w:ascii="Times New Roman" w:eastAsia="宋体" w:hAnsi="Times New Roman" w:cs="Times New Roman"/>
          <w:color w:val="000000" w:themeColor="text1"/>
        </w:rPr>
        <w:t>m</w:t>
      </w:r>
      <w:r>
        <w:rPr>
          <w:rFonts w:ascii="Times New Roman" w:eastAsia="宋体" w:hAnsi="Times New Roman" w:cs="Times New Roman"/>
          <w:color w:val="000000" w:themeColor="text1"/>
          <w:vertAlign w:val="superscript"/>
        </w:rPr>
        <w:t>2</w:t>
      </w:r>
      <w:r>
        <w:rPr>
          <w:rFonts w:ascii="Times New Roman" w:eastAsia="宋体" w:hAnsi="Times New Roman" w:cs="Times New Roman"/>
          <w:color w:val="000000" w:themeColor="text1"/>
        </w:rPr>
        <w:t>/d</w:t>
      </w:r>
      <w:r>
        <w:rPr>
          <w:rFonts w:ascii="Times New Roman" w:eastAsia="宋体" w:hAnsi="Times New Roman" w:cs="Times New Roman"/>
          <w:color w:val="000000" w:themeColor="text1"/>
        </w:rPr>
        <w:t>；</w:t>
      </w:r>
    </w:p>
    <w:p w:rsidR="00DB6592" w:rsidRDefault="00FD01D4">
      <w:pPr>
        <w:ind w:firstLineChars="400" w:firstLine="960"/>
        <w:rPr>
          <w:rFonts w:ascii="Times New Roman" w:eastAsia="宋体" w:hAnsi="Times New Roman" w:cs="Times New Roman"/>
          <w:color w:val="000000" w:themeColor="text1"/>
        </w:rPr>
      </w:pPr>
      <w:r>
        <w:rPr>
          <w:rFonts w:ascii="Times New Roman" w:eastAsia="宋体" w:hAnsi="Times New Roman" w:cs="Times New Roman"/>
          <w:color w:val="000000" w:themeColor="text1"/>
        </w:rPr>
        <w:t>erfc</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余误差函数；</w:t>
      </w:r>
    </w:p>
    <w:p w:rsidR="00DB6592" w:rsidRDefault="00FD01D4">
      <w:pPr>
        <w:spacing w:line="360" w:lineRule="auto"/>
        <w:ind w:firstLineChars="200" w:firstLine="480"/>
        <w:rPr>
          <w:rFonts w:ascii="Times New Roman" w:hAnsi="Times New Roman" w:cs="Times New Roman"/>
          <w:color w:val="000000" w:themeColor="text1"/>
        </w:rPr>
      </w:pPr>
      <w:r>
        <w:rPr>
          <w:rFonts w:ascii="Times New Roman" w:hAnsi="Times New Roman" w:cs="Times New Roman"/>
          <w:color w:val="000000" w:themeColor="text1"/>
        </w:rPr>
        <w:t>参数确定</w:t>
      </w:r>
    </w:p>
    <w:p w:rsidR="00DB6592" w:rsidRDefault="00FD01D4">
      <w:pPr>
        <w:spacing w:line="360" w:lineRule="auto"/>
        <w:ind w:firstLineChars="200" w:firstLine="480"/>
        <w:rPr>
          <w:rFonts w:ascii="Times New Roman" w:hAnsi="Times New Roman" w:cs="Times New Roman"/>
          <w:color w:val="000000" w:themeColor="text1"/>
        </w:rPr>
      </w:pPr>
      <w:r>
        <w:rPr>
          <w:rFonts w:ascii="Times New Roman" w:hAnsi="Times New Roman" w:cs="Times New Roman"/>
          <w:color w:val="000000" w:themeColor="text1"/>
        </w:rPr>
        <w:lastRenderedPageBreak/>
        <w:t>a</w:t>
      </w:r>
      <w:r>
        <w:rPr>
          <w:rFonts w:ascii="Times New Roman" w:hAnsi="Times New Roman" w:cs="Times New Roman"/>
          <w:color w:val="000000" w:themeColor="text1"/>
        </w:rPr>
        <w:t>、渗透系数</w:t>
      </w:r>
    </w:p>
    <w:p w:rsidR="00DB6592" w:rsidRDefault="00FD01D4">
      <w:pPr>
        <w:spacing w:line="360" w:lineRule="auto"/>
        <w:ind w:firstLineChars="200" w:firstLine="480"/>
        <w:rPr>
          <w:rFonts w:ascii="Times New Roman" w:hAnsi="Times New Roman" w:cs="Times New Roman"/>
          <w:color w:val="000000" w:themeColor="text1"/>
        </w:rPr>
      </w:pPr>
      <w:r>
        <w:rPr>
          <w:rFonts w:ascii="Times New Roman" w:hAnsi="Times New Roman" w:cs="Times New Roman"/>
          <w:color w:val="000000" w:themeColor="text1"/>
        </w:rPr>
        <w:t>项目区的地下水类型主要为基岩裂隙水，出露地层为昆阳群美党组（</w:t>
      </w:r>
      <w:r>
        <w:rPr>
          <w:rFonts w:ascii="Times New Roman" w:hAnsi="Times New Roman" w:cs="Times New Roman"/>
          <w:color w:val="000000" w:themeColor="text1"/>
        </w:rPr>
        <w:t>Ptm</w:t>
      </w:r>
      <w:r>
        <w:rPr>
          <w:rFonts w:ascii="Times New Roman" w:hAnsi="Times New Roman" w:cs="Times New Roman"/>
          <w:color w:val="000000" w:themeColor="text1"/>
        </w:rPr>
        <w:t>），岩性以板岩为主</w:t>
      </w:r>
      <w:r>
        <w:rPr>
          <w:rFonts w:ascii="Times New Roman" w:hAnsi="Times New Roman" w:cs="Times New Roman"/>
          <w:color w:val="000000" w:themeColor="text1"/>
          <w:kern w:val="24"/>
        </w:rPr>
        <w:t>，其渗透系数为</w:t>
      </w:r>
      <w:r>
        <w:rPr>
          <w:rFonts w:ascii="Times New Roman" w:hAnsi="Times New Roman" w:cs="Times New Roman"/>
          <w:color w:val="000000" w:themeColor="text1"/>
          <w:kern w:val="24"/>
        </w:rPr>
        <w:t>5x10</w:t>
      </w:r>
      <w:r>
        <w:rPr>
          <w:rFonts w:ascii="Times New Roman" w:hAnsi="Times New Roman" w:cs="Times New Roman"/>
          <w:color w:val="000000" w:themeColor="text1"/>
          <w:kern w:val="24"/>
          <w:vertAlign w:val="superscript"/>
        </w:rPr>
        <w:t>-4</w:t>
      </w:r>
      <w:r>
        <w:rPr>
          <w:rFonts w:ascii="Times New Roman" w:hAnsi="Times New Roman" w:cs="Times New Roman"/>
          <w:color w:val="000000" w:themeColor="text1"/>
          <w:kern w:val="24"/>
        </w:rPr>
        <w:t>cm/s</w:t>
      </w:r>
      <w:r>
        <w:rPr>
          <w:rFonts w:ascii="Times New Roman" w:hAnsi="Times New Roman" w:cs="Times New Roman"/>
          <w:color w:val="000000" w:themeColor="text1"/>
          <w:kern w:val="24"/>
        </w:rPr>
        <w:t>，弱透水层，按风险最大化考虑，计算时可取</w:t>
      </w:r>
      <w:r>
        <w:rPr>
          <w:rFonts w:ascii="Times New Roman" w:hAnsi="Times New Roman" w:cs="Times New Roman"/>
          <w:color w:val="000000" w:themeColor="text1"/>
          <w:kern w:val="24"/>
          <w:szCs w:val="21"/>
        </w:rPr>
        <w:t>0.432</w:t>
      </w:r>
      <w:r>
        <w:rPr>
          <w:rFonts w:ascii="Times New Roman" w:hAnsi="Times New Roman" w:cs="Times New Roman"/>
          <w:color w:val="000000" w:themeColor="text1"/>
          <w:kern w:val="24"/>
        </w:rPr>
        <w:t>m/d</w:t>
      </w:r>
      <w:r>
        <w:rPr>
          <w:rFonts w:ascii="Times New Roman" w:hAnsi="Times New Roman" w:cs="Times New Roman"/>
          <w:color w:val="000000" w:themeColor="text1"/>
          <w:kern w:val="24"/>
        </w:rPr>
        <w:t>。</w:t>
      </w:r>
    </w:p>
    <w:p w:rsidR="00DB6592" w:rsidRDefault="00FD01D4">
      <w:pPr>
        <w:spacing w:line="360" w:lineRule="auto"/>
        <w:ind w:firstLineChars="200" w:firstLine="480"/>
        <w:rPr>
          <w:rFonts w:ascii="Times New Roman" w:hAnsi="Times New Roman" w:cs="Times New Roman"/>
          <w:color w:val="000000" w:themeColor="text1"/>
          <w:kern w:val="24"/>
        </w:rPr>
      </w:pPr>
      <w:r>
        <w:rPr>
          <w:rFonts w:ascii="Times New Roman" w:hAnsi="Times New Roman" w:cs="Times New Roman"/>
          <w:color w:val="000000" w:themeColor="text1"/>
          <w:kern w:val="24"/>
        </w:rPr>
        <w:t>b</w:t>
      </w:r>
      <w:r>
        <w:rPr>
          <w:rFonts w:ascii="Times New Roman" w:hAnsi="Times New Roman" w:cs="Times New Roman"/>
          <w:color w:val="000000" w:themeColor="text1"/>
          <w:kern w:val="24"/>
        </w:rPr>
        <w:t>、水力坡度及水流速度</w:t>
      </w:r>
    </w:p>
    <w:p w:rsidR="00DB6592" w:rsidRDefault="00FD01D4">
      <w:pPr>
        <w:spacing w:line="360" w:lineRule="auto"/>
        <w:ind w:firstLineChars="200" w:firstLine="480"/>
        <w:rPr>
          <w:rFonts w:ascii="Times New Roman" w:hAnsi="Times New Roman" w:cs="Times New Roman"/>
          <w:color w:val="000000" w:themeColor="text1"/>
          <w:kern w:val="24"/>
        </w:rPr>
      </w:pPr>
      <w:r>
        <w:rPr>
          <w:rFonts w:ascii="Times New Roman" w:hAnsi="Times New Roman" w:cs="Times New Roman"/>
          <w:color w:val="000000" w:themeColor="text1"/>
        </w:rPr>
        <w:t>类比周边相似资料，项目区的水力坡度为</w:t>
      </w:r>
      <w:r>
        <w:rPr>
          <w:rFonts w:ascii="Times New Roman" w:hAnsi="Times New Roman" w:cs="Times New Roman"/>
          <w:color w:val="000000" w:themeColor="text1"/>
        </w:rPr>
        <w:t>0.1418</w:t>
      </w:r>
      <w:r>
        <w:rPr>
          <w:rFonts w:ascii="Times New Roman" w:hAnsi="Times New Roman" w:cs="Times New Roman"/>
          <w:color w:val="000000" w:themeColor="text1"/>
        </w:rPr>
        <w:t>，根据渗透系数和水力坡度，由以上公式计算得出项目区的地下水流速</w:t>
      </w:r>
      <w:r>
        <w:rPr>
          <w:rFonts w:ascii="Times New Roman" w:hAnsi="Times New Roman" w:cs="Times New Roman"/>
          <w:color w:val="000000" w:themeColor="text1"/>
        </w:rPr>
        <w:t>u</w:t>
      </w:r>
      <w:r>
        <w:rPr>
          <w:rFonts w:ascii="Times New Roman" w:hAnsi="Times New Roman" w:cs="Times New Roman"/>
          <w:color w:val="000000" w:themeColor="text1"/>
        </w:rPr>
        <w:t>约为</w:t>
      </w:r>
      <w:r>
        <w:rPr>
          <w:rFonts w:ascii="Times New Roman" w:hAnsi="Times New Roman" w:cs="Times New Roman"/>
          <w:color w:val="000000" w:themeColor="text1"/>
        </w:rPr>
        <w:t>0.061</w:t>
      </w:r>
      <w:r>
        <w:rPr>
          <w:rFonts w:ascii="Times New Roman" w:hAnsi="Times New Roman" w:cs="Times New Roman"/>
          <w:color w:val="000000" w:themeColor="text1"/>
          <w:kern w:val="24"/>
        </w:rPr>
        <w:t>m/d</w:t>
      </w:r>
      <w:r>
        <w:rPr>
          <w:rFonts w:ascii="Times New Roman" w:hAnsi="Times New Roman" w:cs="Times New Roman"/>
          <w:color w:val="000000" w:themeColor="text1"/>
          <w:kern w:val="24"/>
        </w:rPr>
        <w:t>。</w:t>
      </w:r>
    </w:p>
    <w:p w:rsidR="00DB6592" w:rsidRDefault="00FD01D4">
      <w:pPr>
        <w:spacing w:line="360" w:lineRule="auto"/>
        <w:ind w:firstLineChars="200" w:firstLine="480"/>
        <w:rPr>
          <w:rFonts w:ascii="Times New Roman" w:hAnsi="Times New Roman" w:cs="Times New Roman"/>
          <w:color w:val="000000" w:themeColor="text1"/>
        </w:rPr>
      </w:pPr>
      <w:r>
        <w:rPr>
          <w:rFonts w:ascii="Times New Roman" w:hAnsi="Times New Roman" w:cs="Times New Roman"/>
          <w:color w:val="000000" w:themeColor="text1"/>
        </w:rPr>
        <w:t>c</w:t>
      </w:r>
      <w:r>
        <w:rPr>
          <w:rFonts w:ascii="Times New Roman" w:hAnsi="Times New Roman" w:cs="Times New Roman"/>
          <w:color w:val="000000" w:themeColor="text1"/>
        </w:rPr>
        <w:t>、弥散度及弥散系数</w:t>
      </w:r>
    </w:p>
    <w:p w:rsidR="00DB6592" w:rsidRDefault="00FD01D4">
      <w:pPr>
        <w:spacing w:line="360" w:lineRule="auto"/>
        <w:ind w:firstLineChars="200" w:firstLine="480"/>
        <w:rPr>
          <w:rFonts w:ascii="Times New Roman" w:hAnsi="Times New Roman" w:cs="Times New Roman"/>
          <w:color w:val="000000" w:themeColor="text1"/>
        </w:rPr>
      </w:pPr>
      <w:r>
        <w:rPr>
          <w:rFonts w:ascii="Times New Roman" w:hAnsi="Times New Roman" w:cs="Times New Roman"/>
          <w:color w:val="000000" w:themeColor="text1"/>
        </w:rPr>
        <w:t>D.S.Makuch</w:t>
      </w:r>
      <w:r>
        <w:rPr>
          <w:rFonts w:ascii="Times New Roman" w:hAnsi="Times New Roman" w:cs="Times New Roman"/>
          <w:color w:val="000000" w:themeColor="text1"/>
        </w:rPr>
        <w:t>（</w:t>
      </w:r>
      <w:r>
        <w:rPr>
          <w:rFonts w:ascii="Times New Roman" w:hAnsi="Times New Roman" w:cs="Times New Roman"/>
          <w:color w:val="000000" w:themeColor="text1"/>
        </w:rPr>
        <w:t>2005</w:t>
      </w:r>
      <w:r>
        <w:rPr>
          <w:rFonts w:ascii="Times New Roman" w:hAnsi="Times New Roman" w:cs="Times New Roman"/>
          <w:color w:val="000000" w:themeColor="text1"/>
        </w:rPr>
        <w:t>）综合了其他人的研究成果，对不同岩性和不同尺度条件下介质的弥散度大小进行了统计，获得了污染物在不同岩性中迁移的纵向弥散度，并存在尺度效应现象。根据项目区岩土体透水性、地层岩性、颗粒大小、颗粒均匀度和排列情况类比，本次评价粉质黏土和砂岩地层的纵向弥散度</w:t>
      </w:r>
      <w:r>
        <w:rPr>
          <w:rFonts w:ascii="Times New Roman" w:hAnsi="Times New Roman" w:cs="Times New Roman"/>
          <w:color w:val="000000" w:themeColor="text1"/>
        </w:rPr>
        <w:t>a</w:t>
      </w:r>
      <w:r>
        <w:rPr>
          <w:rFonts w:ascii="Times New Roman" w:hAnsi="Times New Roman" w:cs="Times New Roman"/>
          <w:color w:val="000000" w:themeColor="text1"/>
          <w:vertAlign w:val="subscript"/>
        </w:rPr>
        <w:t>L</w:t>
      </w:r>
      <w:r>
        <w:rPr>
          <w:rFonts w:ascii="Times New Roman" w:hAnsi="Times New Roman" w:cs="Times New Roman"/>
          <w:color w:val="000000" w:themeColor="text1"/>
        </w:rPr>
        <w:t>取</w:t>
      </w:r>
      <w:r>
        <w:rPr>
          <w:rFonts w:ascii="Times New Roman" w:hAnsi="Times New Roman" w:cs="Times New Roman"/>
          <w:color w:val="000000" w:themeColor="text1"/>
        </w:rPr>
        <w:t>30m</w:t>
      </w:r>
      <w:r>
        <w:rPr>
          <w:rFonts w:ascii="Times New Roman" w:hAnsi="Times New Roman" w:cs="Times New Roman"/>
          <w:color w:val="000000" w:themeColor="text1"/>
        </w:rPr>
        <w:t>。</w:t>
      </w:r>
    </w:p>
    <w:p w:rsidR="00DB6592" w:rsidRDefault="00FD01D4">
      <w:pPr>
        <w:spacing w:line="360" w:lineRule="auto"/>
        <w:ind w:firstLineChars="200" w:firstLine="480"/>
        <w:rPr>
          <w:rFonts w:ascii="Times New Roman" w:hAnsi="Times New Roman" w:cs="Times New Roman"/>
          <w:color w:val="000000" w:themeColor="text1"/>
        </w:rPr>
      </w:pPr>
      <w:r>
        <w:rPr>
          <w:rFonts w:ascii="Times New Roman" w:hAnsi="Times New Roman" w:cs="Times New Roman"/>
          <w:color w:val="000000" w:themeColor="text1"/>
        </w:rPr>
        <w:t>根据纵向弥散度及地下水流速，由上述公式可计算出纵向弥散度系数</w:t>
      </w:r>
      <w:r>
        <w:rPr>
          <w:rFonts w:ascii="Times New Roman" w:hAnsi="Times New Roman" w:cs="Times New Roman"/>
          <w:color w:val="000000" w:themeColor="text1"/>
        </w:rPr>
        <w:t>D</w:t>
      </w:r>
      <w:r>
        <w:rPr>
          <w:rFonts w:ascii="Times New Roman" w:hAnsi="Times New Roman" w:cs="Times New Roman"/>
          <w:color w:val="000000" w:themeColor="text1"/>
          <w:vertAlign w:val="subscript"/>
        </w:rPr>
        <w:t>L</w:t>
      </w:r>
      <w:r>
        <w:rPr>
          <w:rFonts w:ascii="Times New Roman" w:hAnsi="Times New Roman" w:cs="Times New Roman"/>
          <w:color w:val="000000" w:themeColor="text1"/>
        </w:rPr>
        <w:t>为</w:t>
      </w:r>
      <w:r>
        <w:rPr>
          <w:rFonts w:ascii="Times New Roman" w:hAnsi="Times New Roman" w:cs="Times New Roman"/>
          <w:color w:val="000000" w:themeColor="text1"/>
        </w:rPr>
        <w:t>1.84m</w:t>
      </w:r>
      <w:r>
        <w:rPr>
          <w:rFonts w:ascii="Times New Roman" w:hAnsi="Times New Roman" w:cs="Times New Roman"/>
          <w:color w:val="000000" w:themeColor="text1"/>
          <w:vertAlign w:val="superscript"/>
        </w:rPr>
        <w:t>2</w:t>
      </w:r>
      <w:r>
        <w:rPr>
          <w:rFonts w:ascii="Times New Roman" w:hAnsi="Times New Roman" w:cs="Times New Roman"/>
          <w:color w:val="000000" w:themeColor="text1"/>
        </w:rPr>
        <w:t>/d</w:t>
      </w:r>
      <w:r>
        <w:rPr>
          <w:rFonts w:ascii="Times New Roman" w:hAnsi="Times New Roman" w:cs="Times New Roman"/>
          <w:color w:val="000000" w:themeColor="text1"/>
        </w:rPr>
        <w:t>。</w:t>
      </w:r>
    </w:p>
    <w:p w:rsidR="00DB6592" w:rsidRDefault="00FD01D4">
      <w:pPr>
        <w:spacing w:line="360" w:lineRule="auto"/>
        <w:ind w:firstLineChars="200" w:firstLine="480"/>
        <w:rPr>
          <w:rFonts w:ascii="Times New Roman" w:hAnsi="Times New Roman" w:cs="Times New Roman"/>
          <w:color w:val="000000" w:themeColor="text1"/>
        </w:rPr>
      </w:pPr>
      <w:r>
        <w:rPr>
          <w:rFonts w:ascii="Times New Roman" w:hAnsi="Times New Roman" w:cs="Times New Roman"/>
          <w:color w:val="000000" w:themeColor="text1"/>
        </w:rPr>
        <w:t>d</w:t>
      </w:r>
      <w:r>
        <w:rPr>
          <w:rFonts w:ascii="Times New Roman" w:hAnsi="Times New Roman" w:cs="Times New Roman"/>
          <w:color w:val="000000" w:themeColor="text1"/>
        </w:rPr>
        <w:t>、计算时参数取值统计</w:t>
      </w:r>
    </w:p>
    <w:p w:rsidR="00DB6592" w:rsidRDefault="00FD01D4">
      <w:pPr>
        <w:spacing w:line="360" w:lineRule="auto"/>
        <w:ind w:firstLineChars="200" w:firstLine="480"/>
        <w:rPr>
          <w:rFonts w:ascii="Times New Roman" w:hAnsi="Times New Roman" w:cs="Times New Roman"/>
          <w:color w:val="000000" w:themeColor="text1"/>
        </w:rPr>
      </w:pPr>
      <w:r>
        <w:rPr>
          <w:rFonts w:ascii="Times New Roman" w:hAnsi="Times New Roman" w:cs="Times New Roman"/>
          <w:color w:val="000000" w:themeColor="text1"/>
        </w:rPr>
        <w:t>计算时渗透系数、水力坡度、水流速度、纵向弥散度、纵向弥散系数及污染源强统计见表</w:t>
      </w:r>
      <w:r>
        <w:rPr>
          <w:rFonts w:ascii="Times New Roman" w:hAnsi="Times New Roman" w:cs="Times New Roman"/>
          <w:color w:val="000000" w:themeColor="text1"/>
        </w:rPr>
        <w:t>8.3-3</w:t>
      </w:r>
      <w:r>
        <w:rPr>
          <w:rFonts w:ascii="Times New Roman" w:hAnsi="Times New Roman" w:cs="Times New Roman"/>
          <w:color w:val="000000" w:themeColor="text1"/>
        </w:rPr>
        <w:t>。</w:t>
      </w:r>
    </w:p>
    <w:p w:rsidR="00DB6592" w:rsidRDefault="00FD01D4">
      <w:pPr>
        <w:ind w:firstLine="482"/>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表</w:t>
      </w:r>
      <w:r>
        <w:rPr>
          <w:rFonts w:ascii="Times New Roman" w:eastAsia="宋体" w:hAnsi="Times New Roman" w:cs="Times New Roman"/>
          <w:b/>
          <w:color w:val="000000" w:themeColor="text1"/>
        </w:rPr>
        <w:t xml:space="preserve">8.3-3 </w:t>
      </w:r>
      <w:r>
        <w:rPr>
          <w:rFonts w:ascii="Times New Roman" w:eastAsia="宋体" w:hAnsi="Times New Roman" w:cs="Times New Roman"/>
          <w:b/>
          <w:color w:val="000000" w:themeColor="text1"/>
        </w:rPr>
        <w:t xml:space="preserve">  </w:t>
      </w:r>
      <w:r>
        <w:rPr>
          <w:rFonts w:ascii="Times New Roman" w:eastAsia="宋体" w:hAnsi="Times New Roman" w:cs="Times New Roman"/>
          <w:b/>
          <w:color w:val="000000" w:themeColor="text1"/>
        </w:rPr>
        <w:t>计算参数一览表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6"/>
        <w:gridCol w:w="931"/>
        <w:gridCol w:w="1280"/>
        <w:gridCol w:w="1124"/>
        <w:gridCol w:w="1711"/>
        <w:gridCol w:w="2290"/>
      </w:tblGrid>
      <w:tr w:rsidR="00DB6592">
        <w:trPr>
          <w:trHeight w:val="369"/>
          <w:jc w:val="center"/>
        </w:trPr>
        <w:tc>
          <w:tcPr>
            <w:tcW w:w="1186" w:type="dxa"/>
            <w:vMerge w:val="restart"/>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渗透系数</w:t>
            </w:r>
            <w:r>
              <w:rPr>
                <w:rFonts w:ascii="Times New Roman" w:eastAsia="宋体" w:hAnsi="Times New Roman" w:cs="Times New Roman"/>
                <w:color w:val="000000" w:themeColor="text1"/>
                <w:sz w:val="21"/>
                <w:szCs w:val="21"/>
              </w:rPr>
              <w:t>K</w:t>
            </w:r>
            <w:r>
              <w:rPr>
                <w:rFonts w:ascii="Times New Roman" w:eastAsia="宋体" w:hAnsi="Times New Roman" w:cs="Times New Roman"/>
                <w:color w:val="000000" w:themeColor="text1"/>
                <w:sz w:val="21"/>
                <w:szCs w:val="21"/>
              </w:rPr>
              <w:t>（</w:t>
            </w:r>
            <w:r>
              <w:rPr>
                <w:rFonts w:ascii="Times New Roman" w:eastAsia="宋体" w:hAnsi="Times New Roman" w:cs="Times New Roman"/>
                <w:color w:val="000000" w:themeColor="text1"/>
                <w:sz w:val="21"/>
                <w:szCs w:val="21"/>
              </w:rPr>
              <w:t>m/d</w:t>
            </w:r>
            <w:r>
              <w:rPr>
                <w:rFonts w:ascii="Times New Roman" w:eastAsia="宋体" w:hAnsi="Times New Roman" w:cs="Times New Roman"/>
                <w:color w:val="000000" w:themeColor="text1"/>
                <w:sz w:val="21"/>
                <w:szCs w:val="21"/>
              </w:rPr>
              <w:t>）</w:t>
            </w:r>
          </w:p>
        </w:tc>
        <w:tc>
          <w:tcPr>
            <w:tcW w:w="931" w:type="dxa"/>
            <w:vMerge w:val="restart"/>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水力坡度</w:t>
            </w:r>
            <w:r>
              <w:rPr>
                <w:rFonts w:ascii="Times New Roman" w:eastAsia="宋体" w:hAnsi="Times New Roman" w:cs="Times New Roman"/>
                <w:color w:val="000000" w:themeColor="text1"/>
                <w:sz w:val="21"/>
                <w:szCs w:val="21"/>
              </w:rPr>
              <w:t>I</w:t>
            </w:r>
          </w:p>
        </w:tc>
        <w:tc>
          <w:tcPr>
            <w:tcW w:w="1280" w:type="dxa"/>
            <w:vMerge w:val="restart"/>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rPr>
              <w:t>纵向弥散度</w:t>
            </w:r>
            <w:r>
              <w:rPr>
                <w:rFonts w:ascii="Times New Roman" w:eastAsia="宋体" w:hAnsi="Times New Roman" w:cs="Times New Roman"/>
                <w:color w:val="000000" w:themeColor="text1"/>
                <w:sz w:val="21"/>
              </w:rPr>
              <w:t>a</w:t>
            </w:r>
            <w:r>
              <w:rPr>
                <w:rFonts w:ascii="Times New Roman" w:eastAsia="宋体" w:hAnsi="Times New Roman" w:cs="Times New Roman"/>
                <w:color w:val="000000" w:themeColor="text1"/>
                <w:sz w:val="21"/>
                <w:vertAlign w:val="subscript"/>
              </w:rPr>
              <w:t>L</w:t>
            </w:r>
            <w:r>
              <w:rPr>
                <w:rFonts w:ascii="Times New Roman" w:eastAsia="宋体" w:hAnsi="Times New Roman" w:cs="Times New Roman"/>
                <w:color w:val="000000" w:themeColor="text1"/>
                <w:sz w:val="21"/>
              </w:rPr>
              <w:t>（</w:t>
            </w:r>
            <w:r>
              <w:rPr>
                <w:rFonts w:ascii="Times New Roman" w:eastAsia="宋体" w:hAnsi="Times New Roman" w:cs="Times New Roman"/>
                <w:color w:val="000000" w:themeColor="text1"/>
                <w:sz w:val="21"/>
              </w:rPr>
              <w:t>m</w:t>
            </w:r>
            <w:r>
              <w:rPr>
                <w:rFonts w:ascii="Times New Roman" w:eastAsia="宋体" w:hAnsi="Times New Roman" w:cs="Times New Roman"/>
                <w:color w:val="000000" w:themeColor="text1"/>
                <w:sz w:val="21"/>
              </w:rPr>
              <w:t>）</w:t>
            </w:r>
          </w:p>
        </w:tc>
        <w:tc>
          <w:tcPr>
            <w:tcW w:w="1124" w:type="dxa"/>
            <w:vMerge w:val="restart"/>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水流速度</w:t>
            </w:r>
            <w:r>
              <w:rPr>
                <w:rFonts w:ascii="Times New Roman" w:eastAsia="宋体" w:hAnsi="Times New Roman" w:cs="Times New Roman"/>
                <w:color w:val="000000" w:themeColor="text1"/>
                <w:sz w:val="21"/>
              </w:rPr>
              <w:t>u</w:t>
            </w:r>
            <w:r>
              <w:rPr>
                <w:rFonts w:ascii="Times New Roman" w:eastAsia="宋体" w:hAnsi="Times New Roman" w:cs="Times New Roman"/>
                <w:color w:val="000000" w:themeColor="text1"/>
                <w:sz w:val="21"/>
              </w:rPr>
              <w:t>（</w:t>
            </w:r>
            <w:r>
              <w:rPr>
                <w:rFonts w:ascii="Times New Roman" w:eastAsia="宋体" w:hAnsi="Times New Roman" w:cs="Times New Roman"/>
                <w:color w:val="000000" w:themeColor="text1"/>
                <w:sz w:val="21"/>
              </w:rPr>
              <w:t>m/d</w:t>
            </w:r>
            <w:r>
              <w:rPr>
                <w:rFonts w:ascii="Times New Roman" w:eastAsia="宋体" w:hAnsi="Times New Roman" w:cs="Times New Roman"/>
                <w:color w:val="000000" w:themeColor="text1"/>
                <w:sz w:val="21"/>
              </w:rPr>
              <w:t>）</w:t>
            </w:r>
          </w:p>
        </w:tc>
        <w:tc>
          <w:tcPr>
            <w:tcW w:w="1711" w:type="dxa"/>
            <w:vMerge w:val="restart"/>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纵向弥散度系数</w:t>
            </w:r>
            <w:r>
              <w:rPr>
                <w:rFonts w:ascii="Times New Roman" w:eastAsia="宋体" w:hAnsi="Times New Roman" w:cs="Times New Roman"/>
                <w:color w:val="000000" w:themeColor="text1"/>
                <w:sz w:val="21"/>
                <w:szCs w:val="21"/>
              </w:rPr>
              <w:t>D</w:t>
            </w:r>
            <w:r>
              <w:rPr>
                <w:rFonts w:ascii="Times New Roman" w:eastAsia="宋体" w:hAnsi="Times New Roman" w:cs="Times New Roman"/>
                <w:color w:val="000000" w:themeColor="text1"/>
                <w:sz w:val="21"/>
                <w:szCs w:val="21"/>
                <w:vertAlign w:val="subscript"/>
              </w:rPr>
              <w:t>L</w:t>
            </w:r>
            <w:r>
              <w:rPr>
                <w:rFonts w:ascii="Times New Roman" w:eastAsia="宋体" w:hAnsi="Times New Roman" w:cs="Times New Roman"/>
                <w:color w:val="000000" w:themeColor="text1"/>
                <w:sz w:val="21"/>
                <w:szCs w:val="21"/>
              </w:rPr>
              <w:t>（</w:t>
            </w:r>
            <w:r>
              <w:rPr>
                <w:rFonts w:ascii="Times New Roman" w:eastAsia="宋体" w:hAnsi="Times New Roman" w:cs="Times New Roman"/>
                <w:color w:val="000000" w:themeColor="text1"/>
                <w:sz w:val="21"/>
                <w:szCs w:val="21"/>
              </w:rPr>
              <w:t>m</w:t>
            </w:r>
            <w:r>
              <w:rPr>
                <w:rFonts w:ascii="Times New Roman" w:eastAsia="宋体" w:hAnsi="Times New Roman" w:cs="Times New Roman"/>
                <w:color w:val="000000" w:themeColor="text1"/>
                <w:sz w:val="21"/>
                <w:szCs w:val="21"/>
                <w:vertAlign w:val="superscript"/>
              </w:rPr>
              <w:t>2</w:t>
            </w:r>
            <w:r>
              <w:rPr>
                <w:rFonts w:ascii="Times New Roman" w:eastAsia="宋体" w:hAnsi="Times New Roman" w:cs="Times New Roman"/>
                <w:color w:val="000000" w:themeColor="text1"/>
                <w:sz w:val="21"/>
                <w:szCs w:val="21"/>
              </w:rPr>
              <w:t>/d</w:t>
            </w:r>
            <w:r>
              <w:rPr>
                <w:rFonts w:ascii="Times New Roman" w:eastAsia="宋体" w:hAnsi="Times New Roman" w:cs="Times New Roman"/>
                <w:color w:val="000000" w:themeColor="text1"/>
                <w:sz w:val="21"/>
                <w:szCs w:val="21"/>
              </w:rPr>
              <w:t>）</w:t>
            </w:r>
          </w:p>
        </w:tc>
        <w:tc>
          <w:tcPr>
            <w:tcW w:w="2290"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污染源强</w:t>
            </w:r>
            <w:r>
              <w:rPr>
                <w:rFonts w:ascii="Times New Roman" w:eastAsia="宋体" w:hAnsi="Times New Roman" w:cs="Times New Roman"/>
                <w:color w:val="000000" w:themeColor="text1"/>
                <w:sz w:val="21"/>
                <w:szCs w:val="21"/>
              </w:rPr>
              <w:t>C</w:t>
            </w:r>
            <w:r>
              <w:rPr>
                <w:rFonts w:ascii="Times New Roman" w:eastAsia="宋体" w:hAnsi="Times New Roman" w:cs="Times New Roman"/>
                <w:color w:val="000000" w:themeColor="text1"/>
                <w:sz w:val="21"/>
                <w:szCs w:val="21"/>
                <w:vertAlign w:val="subscript"/>
              </w:rPr>
              <w:t>0</w:t>
            </w:r>
            <w:r>
              <w:rPr>
                <w:rFonts w:ascii="Times New Roman" w:eastAsia="宋体" w:hAnsi="Times New Roman" w:cs="Times New Roman"/>
                <w:color w:val="000000" w:themeColor="text1"/>
                <w:sz w:val="21"/>
                <w:szCs w:val="21"/>
              </w:rPr>
              <w:t>（</w:t>
            </w:r>
            <w:r>
              <w:rPr>
                <w:rFonts w:ascii="Times New Roman" w:eastAsia="宋体" w:hAnsi="Times New Roman" w:cs="Times New Roman"/>
                <w:color w:val="000000" w:themeColor="text1"/>
                <w:sz w:val="21"/>
                <w:szCs w:val="21"/>
              </w:rPr>
              <w:t>mg/L</w:t>
            </w:r>
            <w:r>
              <w:rPr>
                <w:rFonts w:ascii="Times New Roman" w:eastAsia="宋体" w:hAnsi="Times New Roman" w:cs="Times New Roman"/>
                <w:color w:val="000000" w:themeColor="text1"/>
                <w:sz w:val="21"/>
                <w:szCs w:val="21"/>
              </w:rPr>
              <w:t>）</w:t>
            </w:r>
          </w:p>
        </w:tc>
      </w:tr>
      <w:tr w:rsidR="00DB6592">
        <w:trPr>
          <w:trHeight w:val="369"/>
          <w:jc w:val="center"/>
        </w:trPr>
        <w:tc>
          <w:tcPr>
            <w:tcW w:w="1186" w:type="dxa"/>
            <w:vMerge/>
            <w:vAlign w:val="center"/>
          </w:tcPr>
          <w:p w:rsidR="00DB6592" w:rsidRDefault="00DB6592">
            <w:pPr>
              <w:jc w:val="center"/>
              <w:rPr>
                <w:rFonts w:ascii="Times New Roman" w:eastAsia="宋体" w:hAnsi="Times New Roman" w:cs="Times New Roman"/>
                <w:color w:val="000000" w:themeColor="text1"/>
                <w:sz w:val="21"/>
                <w:szCs w:val="21"/>
              </w:rPr>
            </w:pPr>
          </w:p>
        </w:tc>
        <w:tc>
          <w:tcPr>
            <w:tcW w:w="931" w:type="dxa"/>
            <w:vMerge/>
            <w:vAlign w:val="center"/>
          </w:tcPr>
          <w:p w:rsidR="00DB6592" w:rsidRDefault="00DB6592">
            <w:pPr>
              <w:jc w:val="center"/>
              <w:rPr>
                <w:rFonts w:ascii="Times New Roman" w:eastAsia="宋体" w:hAnsi="Times New Roman" w:cs="Times New Roman"/>
                <w:color w:val="000000" w:themeColor="text1"/>
                <w:sz w:val="21"/>
                <w:szCs w:val="21"/>
              </w:rPr>
            </w:pPr>
          </w:p>
        </w:tc>
        <w:tc>
          <w:tcPr>
            <w:tcW w:w="1280" w:type="dxa"/>
            <w:vMerge/>
            <w:vAlign w:val="center"/>
          </w:tcPr>
          <w:p w:rsidR="00DB6592" w:rsidRDefault="00DB6592">
            <w:pPr>
              <w:jc w:val="center"/>
              <w:rPr>
                <w:rFonts w:ascii="Times New Roman" w:eastAsia="宋体" w:hAnsi="Times New Roman" w:cs="Times New Roman"/>
                <w:color w:val="000000" w:themeColor="text1"/>
                <w:sz w:val="21"/>
                <w:szCs w:val="21"/>
              </w:rPr>
            </w:pPr>
          </w:p>
        </w:tc>
        <w:tc>
          <w:tcPr>
            <w:tcW w:w="1124" w:type="dxa"/>
            <w:vMerge/>
            <w:vAlign w:val="center"/>
          </w:tcPr>
          <w:p w:rsidR="00DB6592" w:rsidRDefault="00DB6592">
            <w:pPr>
              <w:jc w:val="center"/>
              <w:rPr>
                <w:rFonts w:ascii="Times New Roman" w:eastAsia="宋体" w:hAnsi="Times New Roman" w:cs="Times New Roman"/>
                <w:color w:val="000000" w:themeColor="text1"/>
                <w:sz w:val="21"/>
                <w:szCs w:val="21"/>
              </w:rPr>
            </w:pPr>
          </w:p>
        </w:tc>
        <w:tc>
          <w:tcPr>
            <w:tcW w:w="1711" w:type="dxa"/>
            <w:vMerge/>
            <w:vAlign w:val="center"/>
          </w:tcPr>
          <w:p w:rsidR="00DB6592" w:rsidRDefault="00DB6592">
            <w:pPr>
              <w:jc w:val="center"/>
              <w:rPr>
                <w:rFonts w:ascii="Times New Roman" w:eastAsia="宋体" w:hAnsi="Times New Roman" w:cs="Times New Roman"/>
                <w:color w:val="000000" w:themeColor="text1"/>
                <w:sz w:val="21"/>
                <w:szCs w:val="21"/>
              </w:rPr>
            </w:pPr>
          </w:p>
        </w:tc>
        <w:tc>
          <w:tcPr>
            <w:tcW w:w="2290"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氨氮</w:t>
            </w:r>
          </w:p>
        </w:tc>
      </w:tr>
      <w:tr w:rsidR="00DB6592">
        <w:trPr>
          <w:trHeight w:val="369"/>
          <w:jc w:val="center"/>
        </w:trPr>
        <w:tc>
          <w:tcPr>
            <w:tcW w:w="118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kern w:val="24"/>
                <w:sz w:val="21"/>
                <w:szCs w:val="21"/>
              </w:rPr>
              <w:t>0.432</w:t>
            </w:r>
          </w:p>
        </w:tc>
        <w:tc>
          <w:tcPr>
            <w:tcW w:w="931"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rPr>
              <w:t>0.1418</w:t>
            </w:r>
          </w:p>
        </w:tc>
        <w:tc>
          <w:tcPr>
            <w:tcW w:w="1280"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30</w:t>
            </w:r>
          </w:p>
        </w:tc>
        <w:tc>
          <w:tcPr>
            <w:tcW w:w="1124"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0.061</w:t>
            </w:r>
          </w:p>
        </w:tc>
        <w:tc>
          <w:tcPr>
            <w:tcW w:w="1711"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rPr>
              <w:t>1.84</w:t>
            </w:r>
          </w:p>
        </w:tc>
        <w:tc>
          <w:tcPr>
            <w:tcW w:w="2290"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85.64</w:t>
            </w:r>
          </w:p>
        </w:tc>
      </w:tr>
    </w:tbl>
    <w:p w:rsidR="00DB6592" w:rsidRDefault="00FD01D4">
      <w:pPr>
        <w:pStyle w:val="32"/>
        <w:spacing w:before="0" w:after="0" w:line="415" w:lineRule="auto"/>
        <w:rPr>
          <w:rFonts w:ascii="Times New Roman" w:eastAsia="宋体" w:hAnsi="Times New Roman" w:cs="Times New Roman"/>
          <w:color w:val="000000" w:themeColor="text1"/>
          <w:sz w:val="28"/>
        </w:rPr>
      </w:pPr>
      <w:bookmarkStart w:id="294" w:name="_Toc19832"/>
      <w:r>
        <w:rPr>
          <w:rFonts w:ascii="Times New Roman" w:eastAsia="宋体" w:hAnsi="Times New Roman" w:cs="Times New Roman" w:hint="eastAsia"/>
          <w:color w:val="000000" w:themeColor="text1"/>
          <w:sz w:val="28"/>
        </w:rPr>
        <w:t>8</w:t>
      </w:r>
      <w:r>
        <w:rPr>
          <w:rFonts w:ascii="Times New Roman" w:eastAsia="宋体" w:hAnsi="Times New Roman" w:cs="Times New Roman"/>
          <w:color w:val="000000" w:themeColor="text1"/>
          <w:sz w:val="28"/>
        </w:rPr>
        <w:t>.3.9</w:t>
      </w:r>
      <w:r>
        <w:rPr>
          <w:rFonts w:ascii="Times New Roman" w:eastAsia="宋体" w:hAnsi="Times New Roman" w:cs="Times New Roman"/>
          <w:color w:val="000000" w:themeColor="text1"/>
          <w:sz w:val="28"/>
        </w:rPr>
        <w:t>地下水环境影响预测评价</w:t>
      </w:r>
      <w:bookmarkEnd w:id="294"/>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根据导则要求以及污染情形分析，预测期为</w:t>
      </w:r>
      <w:r>
        <w:rPr>
          <w:rFonts w:ascii="Times New Roman" w:eastAsia="宋体" w:hAnsi="Times New Roman" w:cs="Times New Roman"/>
          <w:color w:val="000000" w:themeColor="text1"/>
        </w:rPr>
        <w:t>20</w:t>
      </w:r>
      <w:r>
        <w:rPr>
          <w:rFonts w:ascii="Times New Roman" w:eastAsia="宋体" w:hAnsi="Times New Roman" w:cs="Times New Roman"/>
          <w:color w:val="000000" w:themeColor="text1"/>
        </w:rPr>
        <w:t>年，利用解析法进行分析，分别按照固定时间，污染物污染迁移的不同距离以及固定距离，污染物迁移时间</w:t>
      </w:r>
      <w:r>
        <w:rPr>
          <w:rFonts w:ascii="Times New Roman" w:eastAsia="宋体" w:hAnsi="Times New Roman" w:cs="Times New Roman"/>
          <w:color w:val="000000" w:themeColor="text1"/>
        </w:rPr>
        <w:lastRenderedPageBreak/>
        <w:t>分别进行预测评价，其中迁移距离按照</w:t>
      </w:r>
      <w:r>
        <w:rPr>
          <w:rFonts w:ascii="Times New Roman" w:eastAsia="宋体" w:hAnsi="Times New Roman" w:cs="Times New Roman"/>
          <w:color w:val="000000" w:themeColor="text1"/>
        </w:rPr>
        <w:t>50m</w:t>
      </w:r>
      <w:r>
        <w:rPr>
          <w:rFonts w:ascii="Times New Roman" w:eastAsia="宋体" w:hAnsi="Times New Roman" w:cs="Times New Roman"/>
          <w:color w:val="000000" w:themeColor="text1"/>
        </w:rPr>
        <w:t>步长考虑，共</w:t>
      </w:r>
      <w:r>
        <w:rPr>
          <w:rFonts w:ascii="Times New Roman" w:eastAsia="宋体" w:hAnsi="Times New Roman" w:cs="Times New Roman"/>
          <w:color w:val="000000" w:themeColor="text1"/>
        </w:rPr>
        <w:t>1000m</w:t>
      </w:r>
      <w:r>
        <w:rPr>
          <w:rFonts w:ascii="Times New Roman" w:eastAsia="宋体" w:hAnsi="Times New Roman" w:cs="Times New Roman"/>
          <w:color w:val="000000" w:themeColor="text1"/>
        </w:rPr>
        <w:t>，共</w:t>
      </w:r>
      <w:r>
        <w:rPr>
          <w:rFonts w:ascii="Times New Roman" w:eastAsia="宋体" w:hAnsi="Times New Roman" w:cs="Times New Roman"/>
          <w:color w:val="000000" w:themeColor="text1"/>
        </w:rPr>
        <w:t>20</w:t>
      </w:r>
      <w:r>
        <w:rPr>
          <w:rFonts w:ascii="Times New Roman" w:eastAsia="宋体" w:hAnsi="Times New Roman" w:cs="Times New Roman"/>
          <w:color w:val="000000" w:themeColor="text1"/>
        </w:rPr>
        <w:t>个步长；时间以</w:t>
      </w:r>
      <w:r>
        <w:rPr>
          <w:rFonts w:ascii="Times New Roman" w:eastAsia="宋体" w:hAnsi="Times New Roman" w:cs="Times New Roman"/>
          <w:color w:val="000000" w:themeColor="text1"/>
        </w:rPr>
        <w:t>100</w:t>
      </w:r>
      <w:r>
        <w:rPr>
          <w:rFonts w:ascii="Times New Roman" w:eastAsia="宋体" w:hAnsi="Times New Roman" w:cs="Times New Roman"/>
          <w:color w:val="000000" w:themeColor="text1"/>
        </w:rPr>
        <w:t>天为时间步长，共预测</w:t>
      </w:r>
      <w:r>
        <w:rPr>
          <w:rFonts w:ascii="Times New Roman" w:eastAsia="宋体" w:hAnsi="Times New Roman" w:cs="Times New Roman"/>
          <w:color w:val="000000" w:themeColor="text1"/>
        </w:rPr>
        <w:t>72</w:t>
      </w:r>
      <w:r>
        <w:rPr>
          <w:rFonts w:ascii="Times New Roman" w:eastAsia="宋体" w:hAnsi="Times New Roman" w:cs="Times New Roman"/>
          <w:color w:val="000000" w:themeColor="text1"/>
        </w:rPr>
        <w:t>个时期，曲线图选取的主要时段</w:t>
      </w:r>
      <w:r>
        <w:rPr>
          <w:rFonts w:ascii="Times New Roman" w:eastAsia="宋体" w:hAnsi="Times New Roman" w:cs="Times New Roman"/>
          <w:color w:val="000000" w:themeColor="text1"/>
        </w:rPr>
        <w:t>100</w:t>
      </w:r>
      <w:r>
        <w:rPr>
          <w:rFonts w:ascii="Times New Roman" w:eastAsia="宋体" w:hAnsi="Times New Roman" w:cs="Times New Roman"/>
          <w:color w:val="000000" w:themeColor="text1"/>
        </w:rPr>
        <w:t>天、</w:t>
      </w:r>
      <w:r>
        <w:rPr>
          <w:rFonts w:ascii="Times New Roman" w:eastAsia="宋体" w:hAnsi="Times New Roman" w:cs="Times New Roman"/>
          <w:color w:val="000000" w:themeColor="text1"/>
        </w:rPr>
        <w:t>500</w:t>
      </w:r>
      <w:r>
        <w:rPr>
          <w:rFonts w:ascii="Times New Roman" w:eastAsia="宋体" w:hAnsi="Times New Roman" w:cs="Times New Roman"/>
          <w:color w:val="000000" w:themeColor="text1"/>
        </w:rPr>
        <w:t>天、</w:t>
      </w:r>
      <w:r>
        <w:rPr>
          <w:rFonts w:ascii="Times New Roman" w:eastAsia="宋体" w:hAnsi="Times New Roman" w:cs="Times New Roman"/>
          <w:color w:val="000000" w:themeColor="text1"/>
        </w:rPr>
        <w:t>1000</w:t>
      </w:r>
      <w:r>
        <w:rPr>
          <w:rFonts w:ascii="Times New Roman" w:eastAsia="宋体" w:hAnsi="Times New Roman" w:cs="Times New Roman"/>
          <w:color w:val="000000" w:themeColor="text1"/>
        </w:rPr>
        <w:t>天、</w:t>
      </w:r>
      <w:r>
        <w:rPr>
          <w:rFonts w:ascii="Times New Roman" w:eastAsia="宋体" w:hAnsi="Times New Roman" w:cs="Times New Roman"/>
          <w:color w:val="000000" w:themeColor="text1"/>
        </w:rPr>
        <w:t>2000</w:t>
      </w:r>
      <w:r>
        <w:rPr>
          <w:rFonts w:ascii="Times New Roman" w:eastAsia="宋体" w:hAnsi="Times New Roman" w:cs="Times New Roman"/>
          <w:color w:val="000000" w:themeColor="text1"/>
        </w:rPr>
        <w:t>天、</w:t>
      </w:r>
      <w:r>
        <w:rPr>
          <w:rFonts w:ascii="Times New Roman" w:eastAsia="宋体" w:hAnsi="Times New Roman" w:cs="Times New Roman"/>
          <w:color w:val="000000" w:themeColor="text1"/>
        </w:rPr>
        <w:t>5000</w:t>
      </w:r>
      <w:r>
        <w:rPr>
          <w:rFonts w:ascii="Times New Roman" w:eastAsia="宋体" w:hAnsi="Times New Roman" w:cs="Times New Roman"/>
          <w:color w:val="000000" w:themeColor="text1"/>
        </w:rPr>
        <w:t>天、</w:t>
      </w:r>
      <w:r>
        <w:rPr>
          <w:rFonts w:ascii="Times New Roman" w:eastAsia="宋体" w:hAnsi="Times New Roman" w:cs="Times New Roman"/>
          <w:color w:val="000000" w:themeColor="text1"/>
        </w:rPr>
        <w:t>7200</w:t>
      </w:r>
      <w:r>
        <w:rPr>
          <w:rFonts w:ascii="Times New Roman" w:eastAsia="宋体" w:hAnsi="Times New Roman" w:cs="Times New Roman"/>
          <w:color w:val="000000" w:themeColor="text1"/>
        </w:rPr>
        <w:t>天污染物浓度进行评价。</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非正常工矿情景下：如污染物发生泄漏，按照固定时间</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不同距离预测氨氮扩散浓度。预测</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天时预测超标距离最远为</w:t>
      </w:r>
      <w:r>
        <w:rPr>
          <w:rFonts w:ascii="Times New Roman" w:eastAsia="宋体" w:hAnsi="Times New Roman" w:cs="Times New Roman"/>
          <w:color w:val="000000" w:themeColor="text1"/>
        </w:rPr>
        <w:t>5m</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10</w:t>
      </w:r>
      <w:r>
        <w:rPr>
          <w:rFonts w:ascii="Times New Roman" w:eastAsia="宋体" w:hAnsi="Times New Roman" w:cs="Times New Roman"/>
          <w:color w:val="000000" w:themeColor="text1"/>
        </w:rPr>
        <w:t>天时预测超标距离最远为</w:t>
      </w:r>
      <w:r>
        <w:rPr>
          <w:rFonts w:ascii="Times New Roman" w:eastAsia="宋体" w:hAnsi="Times New Roman" w:cs="Times New Roman"/>
          <w:color w:val="000000" w:themeColor="text1"/>
        </w:rPr>
        <w:t>12m</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8</w:t>
      </w:r>
      <w:r>
        <w:rPr>
          <w:rFonts w:ascii="Times New Roman" w:eastAsia="宋体" w:hAnsi="Times New Roman" w:cs="Times New Roman"/>
          <w:color w:val="000000" w:themeColor="text1"/>
        </w:rPr>
        <w:t>天时预测超标距离最远为</w:t>
      </w:r>
      <w:r>
        <w:rPr>
          <w:rFonts w:ascii="Times New Roman" w:eastAsia="宋体" w:hAnsi="Times New Roman" w:cs="Times New Roman"/>
          <w:color w:val="000000" w:themeColor="text1"/>
        </w:rPr>
        <w:t>11m</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29</w:t>
      </w:r>
      <w:r>
        <w:rPr>
          <w:rFonts w:ascii="Times New Roman" w:eastAsia="宋体" w:hAnsi="Times New Roman" w:cs="Times New Roman"/>
          <w:color w:val="000000" w:themeColor="text1"/>
        </w:rPr>
        <w:t>天以后预测结果均不超标。预测结果见图表。</w:t>
      </w:r>
    </w:p>
    <w:p w:rsidR="00DB6592" w:rsidRDefault="00FD01D4">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noProof/>
          <w:color w:val="000000" w:themeColor="text1"/>
          <w:kern w:val="0"/>
        </w:rPr>
        <w:drawing>
          <wp:inline distT="0" distB="0" distL="114300" distR="114300">
            <wp:extent cx="3959860" cy="2449830"/>
            <wp:effectExtent l="0" t="0" r="2540" b="3810"/>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44"/>
                    <a:stretch>
                      <a:fillRect/>
                    </a:stretch>
                  </pic:blipFill>
                  <pic:spPr>
                    <a:xfrm>
                      <a:off x="0" y="0"/>
                      <a:ext cx="3959860" cy="2449830"/>
                    </a:xfrm>
                    <a:prstGeom prst="rect">
                      <a:avLst/>
                    </a:prstGeom>
                    <a:noFill/>
                    <a:ln w="9525">
                      <a:noFill/>
                    </a:ln>
                  </pic:spPr>
                </pic:pic>
              </a:graphicData>
            </a:graphic>
          </wp:inline>
        </w:drawing>
      </w:r>
    </w:p>
    <w:p w:rsidR="00DB6592" w:rsidRDefault="00FD01D4">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图</w:t>
      </w:r>
      <w:r>
        <w:rPr>
          <w:rFonts w:ascii="Times New Roman" w:eastAsia="宋体" w:hAnsi="Times New Roman" w:cs="Times New Roman"/>
          <w:b/>
          <w:color w:val="000000" w:themeColor="text1"/>
        </w:rPr>
        <w:t xml:space="preserve">8.3-2   </w:t>
      </w:r>
      <w:r>
        <w:rPr>
          <w:rFonts w:ascii="Times New Roman" w:eastAsia="宋体" w:hAnsi="Times New Roman" w:cs="Times New Roman"/>
          <w:b/>
          <w:color w:val="000000" w:themeColor="text1"/>
        </w:rPr>
        <w:t>非正常工矿下，固定时间（</w:t>
      </w:r>
      <w:r>
        <w:rPr>
          <w:rFonts w:ascii="Times New Roman" w:eastAsia="宋体" w:hAnsi="Times New Roman" w:cs="Times New Roman"/>
          <w:b/>
          <w:color w:val="000000" w:themeColor="text1"/>
        </w:rPr>
        <w:t>1</w:t>
      </w:r>
      <w:r>
        <w:rPr>
          <w:rFonts w:ascii="Times New Roman" w:eastAsia="宋体" w:hAnsi="Times New Roman" w:cs="Times New Roman"/>
          <w:b/>
          <w:color w:val="000000" w:themeColor="text1"/>
        </w:rPr>
        <w:t>天）</w:t>
      </w:r>
      <w:r>
        <w:rPr>
          <w:rFonts w:ascii="Times New Roman" w:eastAsia="宋体" w:hAnsi="Times New Roman" w:cs="Times New Roman"/>
          <w:b/>
          <w:color w:val="000000" w:themeColor="text1"/>
        </w:rPr>
        <w:t>-</w:t>
      </w:r>
      <w:r>
        <w:rPr>
          <w:rFonts w:ascii="Times New Roman" w:eastAsia="宋体" w:hAnsi="Times New Roman" w:cs="Times New Roman"/>
          <w:b/>
          <w:color w:val="000000" w:themeColor="text1"/>
        </w:rPr>
        <w:t>不同距离氨氮浓度预测</w:t>
      </w:r>
      <w:r>
        <w:rPr>
          <w:rFonts w:ascii="Times New Roman" w:eastAsia="宋体" w:hAnsi="Times New Roman" w:cs="Times New Roman"/>
          <w:b/>
          <w:color w:val="000000" w:themeColor="text1"/>
        </w:rPr>
        <w:t>mg/L</w:t>
      </w:r>
    </w:p>
    <w:p w:rsidR="00DB6592" w:rsidRDefault="00DB6592">
      <w:pPr>
        <w:ind w:firstLine="482"/>
        <w:jc w:val="center"/>
        <w:rPr>
          <w:rFonts w:ascii="Times New Roman" w:eastAsia="宋体" w:hAnsi="Times New Roman" w:cs="Times New Roman"/>
          <w:b/>
          <w:color w:val="000000" w:themeColor="text1"/>
        </w:rPr>
      </w:pPr>
    </w:p>
    <w:p w:rsidR="00DB6592" w:rsidRDefault="00FD01D4">
      <w:pPr>
        <w:ind w:firstLine="480"/>
        <w:jc w:val="center"/>
        <w:rPr>
          <w:rFonts w:ascii="Times New Roman" w:eastAsia="宋体" w:hAnsi="Times New Roman" w:cs="Times New Roman"/>
          <w:b/>
          <w:color w:val="000000" w:themeColor="text1"/>
        </w:rPr>
      </w:pPr>
      <w:r>
        <w:rPr>
          <w:rFonts w:ascii="Times New Roman" w:eastAsia="宋体" w:hAnsi="Times New Roman" w:cs="Times New Roman"/>
          <w:noProof/>
          <w:color w:val="000000" w:themeColor="text1"/>
        </w:rPr>
        <w:drawing>
          <wp:inline distT="0" distB="0" distL="114300" distR="114300">
            <wp:extent cx="3959860" cy="2425065"/>
            <wp:effectExtent l="0" t="0" r="2540" b="133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5"/>
                    <a:stretch>
                      <a:fillRect/>
                    </a:stretch>
                  </pic:blipFill>
                  <pic:spPr>
                    <a:xfrm>
                      <a:off x="0" y="0"/>
                      <a:ext cx="3959860" cy="2425065"/>
                    </a:xfrm>
                    <a:prstGeom prst="rect">
                      <a:avLst/>
                    </a:prstGeom>
                    <a:noFill/>
                    <a:ln w="9525">
                      <a:noFill/>
                    </a:ln>
                  </pic:spPr>
                </pic:pic>
              </a:graphicData>
            </a:graphic>
          </wp:inline>
        </w:drawing>
      </w:r>
    </w:p>
    <w:p w:rsidR="00DB6592" w:rsidRDefault="00FD01D4">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图</w:t>
      </w:r>
      <w:r>
        <w:rPr>
          <w:rFonts w:ascii="Times New Roman" w:eastAsia="宋体" w:hAnsi="Times New Roman" w:cs="Times New Roman"/>
          <w:b/>
          <w:color w:val="000000" w:themeColor="text1"/>
        </w:rPr>
        <w:t xml:space="preserve">8.3-3   </w:t>
      </w:r>
      <w:r>
        <w:rPr>
          <w:rFonts w:ascii="Times New Roman" w:eastAsia="宋体" w:hAnsi="Times New Roman" w:cs="Times New Roman"/>
          <w:b/>
          <w:color w:val="000000" w:themeColor="text1"/>
        </w:rPr>
        <w:t>非正常工矿下，固定时间（</w:t>
      </w:r>
      <w:r>
        <w:rPr>
          <w:rFonts w:ascii="Times New Roman" w:eastAsia="宋体" w:hAnsi="Times New Roman" w:cs="Times New Roman"/>
          <w:b/>
          <w:color w:val="000000" w:themeColor="text1"/>
        </w:rPr>
        <w:t>10</w:t>
      </w:r>
      <w:r>
        <w:rPr>
          <w:rFonts w:ascii="Times New Roman" w:eastAsia="宋体" w:hAnsi="Times New Roman" w:cs="Times New Roman"/>
          <w:b/>
          <w:color w:val="000000" w:themeColor="text1"/>
        </w:rPr>
        <w:t>天）</w:t>
      </w:r>
      <w:r>
        <w:rPr>
          <w:rFonts w:ascii="Times New Roman" w:eastAsia="宋体" w:hAnsi="Times New Roman" w:cs="Times New Roman"/>
          <w:b/>
          <w:color w:val="000000" w:themeColor="text1"/>
        </w:rPr>
        <w:t>-</w:t>
      </w:r>
      <w:r>
        <w:rPr>
          <w:rFonts w:ascii="Times New Roman" w:eastAsia="宋体" w:hAnsi="Times New Roman" w:cs="Times New Roman"/>
          <w:b/>
          <w:color w:val="000000" w:themeColor="text1"/>
        </w:rPr>
        <w:t>不同距离氨氮浓度预测</w:t>
      </w:r>
      <w:r>
        <w:rPr>
          <w:rFonts w:ascii="Times New Roman" w:eastAsia="宋体" w:hAnsi="Times New Roman" w:cs="Times New Roman"/>
          <w:b/>
          <w:color w:val="000000" w:themeColor="text1"/>
        </w:rPr>
        <w:t>mg/L</w:t>
      </w:r>
    </w:p>
    <w:p w:rsidR="00DB6592" w:rsidRDefault="00FD01D4">
      <w:pPr>
        <w:ind w:firstLine="480"/>
        <w:jc w:val="center"/>
        <w:rPr>
          <w:rFonts w:ascii="Times New Roman" w:eastAsia="宋体" w:hAnsi="Times New Roman" w:cs="Times New Roman"/>
          <w:color w:val="000000" w:themeColor="text1"/>
        </w:rPr>
      </w:pPr>
      <w:r>
        <w:rPr>
          <w:rFonts w:ascii="Times New Roman" w:eastAsia="宋体" w:hAnsi="Times New Roman" w:cs="Times New Roman"/>
          <w:noProof/>
          <w:color w:val="000000" w:themeColor="text1"/>
        </w:rPr>
        <w:lastRenderedPageBreak/>
        <w:drawing>
          <wp:inline distT="0" distB="0" distL="114300" distR="114300">
            <wp:extent cx="3897630" cy="2400300"/>
            <wp:effectExtent l="0" t="0" r="3810" b="762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6"/>
                    <a:srcRect l="1572"/>
                    <a:stretch>
                      <a:fillRect/>
                    </a:stretch>
                  </pic:blipFill>
                  <pic:spPr>
                    <a:xfrm>
                      <a:off x="0" y="0"/>
                      <a:ext cx="3897630" cy="2400300"/>
                    </a:xfrm>
                    <a:prstGeom prst="rect">
                      <a:avLst/>
                    </a:prstGeom>
                    <a:noFill/>
                    <a:ln w="9525">
                      <a:noFill/>
                    </a:ln>
                  </pic:spPr>
                </pic:pic>
              </a:graphicData>
            </a:graphic>
          </wp:inline>
        </w:drawing>
      </w:r>
    </w:p>
    <w:p w:rsidR="00DB6592" w:rsidRDefault="00FD01D4">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图</w:t>
      </w:r>
      <w:r>
        <w:rPr>
          <w:rFonts w:ascii="Times New Roman" w:eastAsia="宋体" w:hAnsi="Times New Roman" w:cs="Times New Roman"/>
          <w:b/>
          <w:color w:val="000000" w:themeColor="text1"/>
        </w:rPr>
        <w:t xml:space="preserve">8.3-4   </w:t>
      </w:r>
      <w:r>
        <w:rPr>
          <w:rFonts w:ascii="Times New Roman" w:eastAsia="宋体" w:hAnsi="Times New Roman" w:cs="Times New Roman"/>
          <w:b/>
          <w:color w:val="000000" w:themeColor="text1"/>
        </w:rPr>
        <w:t>非正常工矿下，固定时间（</w:t>
      </w:r>
      <w:r>
        <w:rPr>
          <w:rFonts w:ascii="Times New Roman" w:eastAsia="宋体" w:hAnsi="Times New Roman" w:cs="Times New Roman"/>
          <w:b/>
          <w:color w:val="000000" w:themeColor="text1"/>
        </w:rPr>
        <w:t>28</w:t>
      </w:r>
      <w:r>
        <w:rPr>
          <w:rFonts w:ascii="Times New Roman" w:eastAsia="宋体" w:hAnsi="Times New Roman" w:cs="Times New Roman"/>
          <w:b/>
          <w:color w:val="000000" w:themeColor="text1"/>
        </w:rPr>
        <w:t>天）</w:t>
      </w:r>
      <w:r>
        <w:rPr>
          <w:rFonts w:ascii="Times New Roman" w:eastAsia="宋体" w:hAnsi="Times New Roman" w:cs="Times New Roman"/>
          <w:b/>
          <w:color w:val="000000" w:themeColor="text1"/>
        </w:rPr>
        <w:t>-</w:t>
      </w:r>
      <w:r>
        <w:rPr>
          <w:rFonts w:ascii="Times New Roman" w:eastAsia="宋体" w:hAnsi="Times New Roman" w:cs="Times New Roman"/>
          <w:b/>
          <w:color w:val="000000" w:themeColor="text1"/>
        </w:rPr>
        <w:t>不同距离氨氮浓度预测</w:t>
      </w:r>
      <w:r>
        <w:rPr>
          <w:rFonts w:ascii="Times New Roman" w:eastAsia="宋体" w:hAnsi="Times New Roman" w:cs="Times New Roman"/>
          <w:b/>
          <w:color w:val="000000" w:themeColor="text1"/>
        </w:rPr>
        <w:t>mg/L</w:t>
      </w:r>
    </w:p>
    <w:p w:rsidR="00DB6592" w:rsidRDefault="00FD01D4">
      <w:pPr>
        <w:ind w:firstLine="480"/>
        <w:jc w:val="center"/>
        <w:rPr>
          <w:rFonts w:ascii="Times New Roman" w:eastAsia="宋体" w:hAnsi="Times New Roman" w:cs="Times New Roman"/>
          <w:b/>
          <w:color w:val="000000" w:themeColor="text1"/>
        </w:rPr>
      </w:pPr>
      <w:r>
        <w:rPr>
          <w:rFonts w:ascii="Times New Roman" w:eastAsia="宋体" w:hAnsi="Times New Roman" w:cs="Times New Roman"/>
          <w:noProof/>
          <w:color w:val="000000" w:themeColor="text1"/>
        </w:rPr>
        <w:drawing>
          <wp:inline distT="0" distB="0" distL="114300" distR="114300">
            <wp:extent cx="3959860" cy="2465705"/>
            <wp:effectExtent l="0" t="0" r="2540"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47"/>
                    <a:stretch>
                      <a:fillRect/>
                    </a:stretch>
                  </pic:blipFill>
                  <pic:spPr>
                    <a:xfrm>
                      <a:off x="0" y="0"/>
                      <a:ext cx="3959860" cy="2465705"/>
                    </a:xfrm>
                    <a:prstGeom prst="rect">
                      <a:avLst/>
                    </a:prstGeom>
                    <a:noFill/>
                    <a:ln w="9525">
                      <a:noFill/>
                    </a:ln>
                  </pic:spPr>
                </pic:pic>
              </a:graphicData>
            </a:graphic>
          </wp:inline>
        </w:drawing>
      </w:r>
    </w:p>
    <w:p w:rsidR="00DB6592" w:rsidRDefault="00FD01D4">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图</w:t>
      </w:r>
      <w:r>
        <w:rPr>
          <w:rFonts w:ascii="Times New Roman" w:eastAsia="宋体" w:hAnsi="Times New Roman" w:cs="Times New Roman"/>
          <w:b/>
          <w:color w:val="000000" w:themeColor="text1"/>
        </w:rPr>
        <w:t xml:space="preserve">8.3-5   </w:t>
      </w:r>
      <w:r>
        <w:rPr>
          <w:rFonts w:ascii="Times New Roman" w:eastAsia="宋体" w:hAnsi="Times New Roman" w:cs="Times New Roman"/>
          <w:b/>
          <w:color w:val="000000" w:themeColor="text1"/>
        </w:rPr>
        <w:t>非正常工矿下，固定时间（</w:t>
      </w:r>
      <w:r>
        <w:rPr>
          <w:rFonts w:ascii="Times New Roman" w:eastAsia="宋体" w:hAnsi="Times New Roman" w:cs="Times New Roman"/>
          <w:b/>
          <w:color w:val="000000" w:themeColor="text1"/>
        </w:rPr>
        <w:t>29</w:t>
      </w:r>
      <w:r>
        <w:rPr>
          <w:rFonts w:ascii="Times New Roman" w:eastAsia="宋体" w:hAnsi="Times New Roman" w:cs="Times New Roman"/>
          <w:b/>
          <w:color w:val="000000" w:themeColor="text1"/>
        </w:rPr>
        <w:t>天）</w:t>
      </w:r>
      <w:r>
        <w:rPr>
          <w:rFonts w:ascii="Times New Roman" w:eastAsia="宋体" w:hAnsi="Times New Roman" w:cs="Times New Roman"/>
          <w:b/>
          <w:color w:val="000000" w:themeColor="text1"/>
        </w:rPr>
        <w:t>-</w:t>
      </w:r>
      <w:r>
        <w:rPr>
          <w:rFonts w:ascii="Times New Roman" w:eastAsia="宋体" w:hAnsi="Times New Roman" w:cs="Times New Roman"/>
          <w:b/>
          <w:color w:val="000000" w:themeColor="text1"/>
        </w:rPr>
        <w:t>不同距离氨氮浓度预测</w:t>
      </w:r>
      <w:r>
        <w:rPr>
          <w:rFonts w:ascii="Times New Roman" w:eastAsia="宋体" w:hAnsi="Times New Roman" w:cs="Times New Roman"/>
          <w:b/>
          <w:color w:val="000000" w:themeColor="text1"/>
        </w:rPr>
        <w:t>mg/L</w:t>
      </w:r>
    </w:p>
    <w:p w:rsidR="00DB6592" w:rsidRDefault="00DB6592">
      <w:pPr>
        <w:ind w:firstLine="480"/>
        <w:jc w:val="center"/>
        <w:rPr>
          <w:rFonts w:ascii="Times New Roman" w:eastAsia="宋体" w:hAnsi="Times New Roman" w:cs="Times New Roman"/>
          <w:color w:val="000000" w:themeColor="text1"/>
        </w:rPr>
      </w:pPr>
    </w:p>
    <w:p w:rsidR="00DB6592" w:rsidRDefault="00FD01D4">
      <w:pPr>
        <w:jc w:val="center"/>
        <w:rPr>
          <w:rFonts w:ascii="Times New Roman" w:eastAsia="宋体" w:hAnsi="Times New Roman" w:cs="Times New Roman"/>
          <w:color w:val="000000" w:themeColor="text1"/>
        </w:rPr>
      </w:pPr>
      <w:r>
        <w:rPr>
          <w:rFonts w:ascii="Times New Roman" w:eastAsia="宋体" w:hAnsi="Times New Roman" w:cs="Times New Roman"/>
          <w:noProof/>
          <w:color w:val="000000" w:themeColor="text1"/>
        </w:rPr>
        <w:drawing>
          <wp:inline distT="0" distB="0" distL="114300" distR="114300">
            <wp:extent cx="5265420" cy="2653030"/>
            <wp:effectExtent l="4445" t="4445" r="18415" b="9525"/>
            <wp:docPr id="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B6592" w:rsidRDefault="00FD01D4">
      <w:pPr>
        <w:ind w:firstLine="482"/>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图</w:t>
      </w:r>
      <w:r>
        <w:rPr>
          <w:rFonts w:ascii="Times New Roman" w:eastAsia="宋体" w:hAnsi="Times New Roman" w:cs="Times New Roman"/>
          <w:b/>
          <w:color w:val="000000" w:themeColor="text1"/>
        </w:rPr>
        <w:t xml:space="preserve">8.3-6   </w:t>
      </w:r>
      <w:r>
        <w:rPr>
          <w:rFonts w:ascii="Times New Roman" w:eastAsia="宋体" w:hAnsi="Times New Roman" w:cs="Times New Roman"/>
          <w:b/>
          <w:color w:val="000000" w:themeColor="text1"/>
        </w:rPr>
        <w:t>非正常工矿下，固定时间（</w:t>
      </w:r>
      <w:r>
        <w:rPr>
          <w:rFonts w:ascii="Times New Roman" w:eastAsia="宋体" w:hAnsi="Times New Roman" w:cs="Times New Roman"/>
          <w:b/>
          <w:color w:val="000000" w:themeColor="text1"/>
        </w:rPr>
        <w:t>100-7200</w:t>
      </w:r>
      <w:r>
        <w:rPr>
          <w:rFonts w:ascii="Times New Roman" w:eastAsia="宋体" w:hAnsi="Times New Roman" w:cs="Times New Roman"/>
          <w:b/>
          <w:color w:val="000000" w:themeColor="text1"/>
        </w:rPr>
        <w:t>天）</w:t>
      </w:r>
      <w:r>
        <w:rPr>
          <w:rFonts w:ascii="Times New Roman" w:eastAsia="宋体" w:hAnsi="Times New Roman" w:cs="Times New Roman"/>
          <w:b/>
          <w:color w:val="000000" w:themeColor="text1"/>
        </w:rPr>
        <w:t>-</w:t>
      </w:r>
      <w:r>
        <w:rPr>
          <w:rFonts w:ascii="Times New Roman" w:eastAsia="宋体" w:hAnsi="Times New Roman" w:cs="Times New Roman"/>
          <w:b/>
          <w:color w:val="000000" w:themeColor="text1"/>
        </w:rPr>
        <w:t>不同距离氨氮浓度预</w:t>
      </w:r>
      <w:r>
        <w:rPr>
          <w:rFonts w:ascii="Times New Roman" w:eastAsia="宋体" w:hAnsi="Times New Roman" w:cs="Times New Roman"/>
          <w:b/>
          <w:color w:val="000000" w:themeColor="text1"/>
        </w:rPr>
        <w:lastRenderedPageBreak/>
        <w:t>测</w:t>
      </w:r>
      <w:r>
        <w:rPr>
          <w:rFonts w:ascii="Times New Roman" w:eastAsia="宋体" w:hAnsi="Times New Roman" w:cs="Times New Roman"/>
          <w:b/>
          <w:color w:val="000000" w:themeColor="text1"/>
        </w:rPr>
        <w:t>mg/L</w:t>
      </w:r>
    </w:p>
    <w:p w:rsidR="00DB6592" w:rsidRDefault="00DB6592">
      <w:pPr>
        <w:ind w:firstLine="482"/>
        <w:jc w:val="center"/>
        <w:rPr>
          <w:rFonts w:ascii="Times New Roman" w:eastAsia="宋体" w:hAnsi="Times New Roman" w:cs="Times New Roman"/>
          <w:b/>
          <w:color w:val="000000" w:themeColor="text1"/>
        </w:rPr>
      </w:pPr>
    </w:p>
    <w:p w:rsidR="00DB6592" w:rsidRDefault="00FD01D4">
      <w:pPr>
        <w:spacing w:line="360" w:lineRule="auto"/>
        <w:ind w:firstLineChars="200" w:firstLine="480"/>
        <w:rPr>
          <w:rFonts w:ascii="Times New Roman" w:hAnsi="Times New Roman" w:cs="Times New Roman"/>
          <w:color w:val="000000" w:themeColor="text1"/>
        </w:rPr>
      </w:pPr>
      <w:r>
        <w:rPr>
          <w:rFonts w:ascii="Times New Roman" w:hAnsi="Times New Roman" w:cs="Times New Roman"/>
          <w:color w:val="000000" w:themeColor="text1"/>
        </w:rPr>
        <w:t>非正常工矿情景下：如污染物发生泄漏，按照固定距离</w:t>
      </w:r>
      <w:r>
        <w:rPr>
          <w:rFonts w:ascii="Times New Roman" w:hAnsi="Times New Roman" w:cs="Times New Roman"/>
          <w:color w:val="000000" w:themeColor="text1"/>
        </w:rPr>
        <w:t>-</w:t>
      </w:r>
      <w:r>
        <w:rPr>
          <w:rFonts w:ascii="Times New Roman" w:hAnsi="Times New Roman" w:cs="Times New Roman"/>
          <w:color w:val="000000" w:themeColor="text1"/>
        </w:rPr>
        <w:t>不同时间预测氨氮扩散浓度。边界</w:t>
      </w:r>
      <w:r>
        <w:rPr>
          <w:rFonts w:ascii="Times New Roman" w:hAnsi="Times New Roman" w:cs="Times New Roman"/>
          <w:color w:val="000000" w:themeColor="text1"/>
        </w:rPr>
        <w:t>1m</w:t>
      </w:r>
      <w:r>
        <w:rPr>
          <w:rFonts w:ascii="Times New Roman" w:hAnsi="Times New Roman" w:cs="Times New Roman"/>
          <w:color w:val="000000" w:themeColor="text1"/>
        </w:rPr>
        <w:t>处预测超标时间为</w:t>
      </w:r>
      <w:r>
        <w:rPr>
          <w:rFonts w:ascii="Times New Roman" w:hAnsi="Times New Roman" w:cs="Times New Roman"/>
          <w:color w:val="000000" w:themeColor="text1"/>
        </w:rPr>
        <w:t>10</w:t>
      </w:r>
      <w:r>
        <w:rPr>
          <w:rFonts w:ascii="Times New Roman" w:hAnsi="Times New Roman" w:cs="Times New Roman"/>
          <w:color w:val="000000" w:themeColor="text1"/>
        </w:rPr>
        <w:t>天；</w:t>
      </w:r>
      <w:r>
        <w:rPr>
          <w:rFonts w:ascii="Times New Roman" w:hAnsi="Times New Roman" w:cs="Times New Roman"/>
          <w:color w:val="000000" w:themeColor="text1"/>
        </w:rPr>
        <w:t>5m</w:t>
      </w:r>
      <w:r>
        <w:rPr>
          <w:rFonts w:ascii="Times New Roman" w:hAnsi="Times New Roman" w:cs="Times New Roman"/>
          <w:color w:val="000000" w:themeColor="text1"/>
        </w:rPr>
        <w:t>处预测超标时间为</w:t>
      </w:r>
      <w:r>
        <w:rPr>
          <w:rFonts w:ascii="Times New Roman" w:hAnsi="Times New Roman" w:cs="Times New Roman"/>
          <w:color w:val="000000" w:themeColor="text1"/>
        </w:rPr>
        <w:t>1</w:t>
      </w:r>
      <w:r>
        <w:rPr>
          <w:rFonts w:ascii="Times New Roman" w:hAnsi="Times New Roman" w:cs="Times New Roman"/>
          <w:color w:val="000000" w:themeColor="text1"/>
        </w:rPr>
        <w:t>天至</w:t>
      </w:r>
      <w:r>
        <w:rPr>
          <w:rFonts w:ascii="Times New Roman" w:hAnsi="Times New Roman" w:cs="Times New Roman"/>
          <w:color w:val="000000" w:themeColor="text1"/>
        </w:rPr>
        <w:t>23</w:t>
      </w:r>
      <w:r>
        <w:rPr>
          <w:rFonts w:ascii="Times New Roman" w:hAnsi="Times New Roman" w:cs="Times New Roman"/>
          <w:color w:val="000000" w:themeColor="text1"/>
        </w:rPr>
        <w:t>天；</w:t>
      </w:r>
      <w:r>
        <w:rPr>
          <w:rFonts w:ascii="Times New Roman" w:hAnsi="Times New Roman" w:cs="Times New Roman"/>
          <w:color w:val="000000" w:themeColor="text1"/>
        </w:rPr>
        <w:t>10m</w:t>
      </w:r>
      <w:r>
        <w:rPr>
          <w:rFonts w:ascii="Times New Roman" w:hAnsi="Times New Roman" w:cs="Times New Roman"/>
          <w:color w:val="000000" w:themeColor="text1"/>
        </w:rPr>
        <w:t>处预测超标时间为</w:t>
      </w:r>
      <w:r>
        <w:rPr>
          <w:rFonts w:ascii="Times New Roman" w:hAnsi="Times New Roman" w:cs="Times New Roman"/>
          <w:color w:val="000000" w:themeColor="text1"/>
        </w:rPr>
        <w:t>5</w:t>
      </w:r>
      <w:r>
        <w:rPr>
          <w:rFonts w:ascii="Times New Roman" w:hAnsi="Times New Roman" w:cs="Times New Roman"/>
          <w:color w:val="000000" w:themeColor="text1"/>
        </w:rPr>
        <w:t>天至</w:t>
      </w:r>
      <w:r>
        <w:rPr>
          <w:rFonts w:ascii="Times New Roman" w:hAnsi="Times New Roman" w:cs="Times New Roman"/>
          <w:color w:val="000000" w:themeColor="text1"/>
        </w:rPr>
        <w:t>29</w:t>
      </w:r>
      <w:r>
        <w:rPr>
          <w:rFonts w:ascii="Times New Roman" w:hAnsi="Times New Roman" w:cs="Times New Roman"/>
          <w:color w:val="000000" w:themeColor="text1"/>
        </w:rPr>
        <w:t>天；</w:t>
      </w:r>
      <w:r>
        <w:rPr>
          <w:rFonts w:ascii="Times New Roman" w:hAnsi="Times New Roman" w:cs="Times New Roman"/>
          <w:color w:val="000000" w:themeColor="text1"/>
        </w:rPr>
        <w:t>14m</w:t>
      </w:r>
      <w:r>
        <w:rPr>
          <w:rFonts w:ascii="Times New Roman" w:hAnsi="Times New Roman" w:cs="Times New Roman"/>
          <w:color w:val="000000" w:themeColor="text1"/>
        </w:rPr>
        <w:t>处预测超标时间为</w:t>
      </w:r>
      <w:r>
        <w:rPr>
          <w:rFonts w:ascii="Times New Roman" w:hAnsi="Times New Roman" w:cs="Times New Roman"/>
          <w:color w:val="000000" w:themeColor="text1"/>
        </w:rPr>
        <w:t>18</w:t>
      </w:r>
      <w:r>
        <w:rPr>
          <w:rFonts w:ascii="Times New Roman" w:hAnsi="Times New Roman" w:cs="Times New Roman"/>
          <w:color w:val="000000" w:themeColor="text1"/>
        </w:rPr>
        <w:t>天至</w:t>
      </w:r>
      <w:r>
        <w:rPr>
          <w:rFonts w:ascii="Times New Roman" w:hAnsi="Times New Roman" w:cs="Times New Roman"/>
          <w:color w:val="000000" w:themeColor="text1"/>
        </w:rPr>
        <w:t>21</w:t>
      </w:r>
      <w:r>
        <w:rPr>
          <w:rFonts w:ascii="Times New Roman" w:hAnsi="Times New Roman" w:cs="Times New Roman"/>
          <w:color w:val="000000" w:themeColor="text1"/>
        </w:rPr>
        <w:t>天。自</w:t>
      </w:r>
      <w:r>
        <w:rPr>
          <w:rFonts w:ascii="Times New Roman" w:hAnsi="Times New Roman" w:cs="Times New Roman"/>
          <w:color w:val="000000" w:themeColor="text1"/>
        </w:rPr>
        <w:t>15m</w:t>
      </w:r>
      <w:r>
        <w:rPr>
          <w:rFonts w:ascii="Times New Roman" w:hAnsi="Times New Roman" w:cs="Times New Roman"/>
          <w:color w:val="000000" w:themeColor="text1"/>
        </w:rPr>
        <w:t>以外，均未超标。预测结果见图表。</w:t>
      </w:r>
    </w:p>
    <w:p w:rsidR="00DB6592" w:rsidRDefault="00FD01D4">
      <w:pPr>
        <w:jc w:val="center"/>
        <w:rPr>
          <w:rFonts w:ascii="Times New Roman" w:eastAsia="宋体" w:hAnsi="Times New Roman" w:cs="Times New Roman"/>
          <w:color w:val="000000" w:themeColor="text1"/>
        </w:rPr>
      </w:pPr>
      <w:r>
        <w:rPr>
          <w:rFonts w:ascii="Times New Roman" w:eastAsia="宋体" w:hAnsi="Times New Roman" w:cs="Times New Roman"/>
          <w:noProof/>
          <w:color w:val="000000" w:themeColor="text1"/>
        </w:rPr>
        <w:drawing>
          <wp:inline distT="0" distB="0" distL="114300" distR="114300">
            <wp:extent cx="3959860" cy="2461260"/>
            <wp:effectExtent l="0" t="0" r="2540" b="762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49"/>
                    <a:stretch>
                      <a:fillRect/>
                    </a:stretch>
                  </pic:blipFill>
                  <pic:spPr>
                    <a:xfrm>
                      <a:off x="0" y="0"/>
                      <a:ext cx="3959860" cy="2461260"/>
                    </a:xfrm>
                    <a:prstGeom prst="rect">
                      <a:avLst/>
                    </a:prstGeom>
                    <a:noFill/>
                    <a:ln w="9525">
                      <a:noFill/>
                    </a:ln>
                  </pic:spPr>
                </pic:pic>
              </a:graphicData>
            </a:graphic>
          </wp:inline>
        </w:drawing>
      </w:r>
    </w:p>
    <w:p w:rsidR="00DB6592" w:rsidRDefault="00FD01D4">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图</w:t>
      </w:r>
      <w:r>
        <w:rPr>
          <w:rFonts w:ascii="Times New Roman" w:eastAsia="宋体" w:hAnsi="Times New Roman" w:cs="Times New Roman"/>
          <w:b/>
          <w:color w:val="000000" w:themeColor="text1"/>
        </w:rPr>
        <w:t xml:space="preserve">3.5-2   </w:t>
      </w:r>
      <w:r>
        <w:rPr>
          <w:rFonts w:ascii="Times New Roman" w:eastAsia="宋体" w:hAnsi="Times New Roman" w:cs="Times New Roman"/>
          <w:b/>
          <w:color w:val="000000" w:themeColor="text1"/>
        </w:rPr>
        <w:t>非正常工矿，固定距离（</w:t>
      </w:r>
      <w:r>
        <w:rPr>
          <w:rFonts w:ascii="Times New Roman" w:eastAsia="宋体" w:hAnsi="Times New Roman" w:cs="Times New Roman"/>
          <w:b/>
          <w:color w:val="000000" w:themeColor="text1"/>
        </w:rPr>
        <w:t>1m</w:t>
      </w:r>
      <w:r>
        <w:rPr>
          <w:rFonts w:ascii="Times New Roman" w:eastAsia="宋体" w:hAnsi="Times New Roman" w:cs="Times New Roman"/>
          <w:b/>
          <w:color w:val="000000" w:themeColor="text1"/>
        </w:rPr>
        <w:t>）</w:t>
      </w:r>
      <w:r>
        <w:rPr>
          <w:rFonts w:ascii="Times New Roman" w:eastAsia="宋体" w:hAnsi="Times New Roman" w:cs="Times New Roman"/>
          <w:b/>
          <w:color w:val="000000" w:themeColor="text1"/>
        </w:rPr>
        <w:t>-</w:t>
      </w:r>
      <w:r>
        <w:rPr>
          <w:rFonts w:ascii="Times New Roman" w:eastAsia="宋体" w:hAnsi="Times New Roman" w:cs="Times New Roman"/>
          <w:b/>
          <w:color w:val="000000" w:themeColor="text1"/>
        </w:rPr>
        <w:t>不同时间氨氮浓度预测</w:t>
      </w:r>
      <w:r>
        <w:rPr>
          <w:rFonts w:ascii="Times New Roman" w:eastAsia="宋体" w:hAnsi="Times New Roman" w:cs="Times New Roman"/>
          <w:b/>
          <w:color w:val="000000" w:themeColor="text1"/>
        </w:rPr>
        <w:t>mg/L</w:t>
      </w:r>
    </w:p>
    <w:p w:rsidR="00DB6592" w:rsidRDefault="00FD01D4">
      <w:pPr>
        <w:jc w:val="center"/>
        <w:rPr>
          <w:rFonts w:ascii="Times New Roman" w:eastAsia="宋体" w:hAnsi="Times New Roman" w:cs="Times New Roman"/>
          <w:color w:val="000000" w:themeColor="text1"/>
        </w:rPr>
      </w:pPr>
      <w:r>
        <w:rPr>
          <w:rFonts w:ascii="Times New Roman" w:eastAsia="宋体" w:hAnsi="Times New Roman" w:cs="Times New Roman"/>
          <w:noProof/>
          <w:color w:val="000000" w:themeColor="text1"/>
        </w:rPr>
        <w:drawing>
          <wp:inline distT="0" distB="0" distL="114300" distR="114300">
            <wp:extent cx="3959860" cy="2447925"/>
            <wp:effectExtent l="0" t="0" r="2540" b="571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50"/>
                    <a:srcRect l="2024" t="7374" r="1591" b="3253"/>
                    <a:stretch>
                      <a:fillRect/>
                    </a:stretch>
                  </pic:blipFill>
                  <pic:spPr>
                    <a:xfrm>
                      <a:off x="0" y="0"/>
                      <a:ext cx="3959860" cy="2447925"/>
                    </a:xfrm>
                    <a:prstGeom prst="rect">
                      <a:avLst/>
                    </a:prstGeom>
                    <a:noFill/>
                    <a:ln w="9525">
                      <a:noFill/>
                    </a:ln>
                  </pic:spPr>
                </pic:pic>
              </a:graphicData>
            </a:graphic>
          </wp:inline>
        </w:drawing>
      </w:r>
    </w:p>
    <w:p w:rsidR="00DB6592" w:rsidRDefault="00FD01D4">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图</w:t>
      </w:r>
      <w:r>
        <w:rPr>
          <w:rFonts w:ascii="Times New Roman" w:eastAsia="宋体" w:hAnsi="Times New Roman" w:cs="Times New Roman"/>
          <w:b/>
          <w:color w:val="000000" w:themeColor="text1"/>
        </w:rPr>
        <w:t xml:space="preserve">3.5-2   </w:t>
      </w:r>
      <w:r>
        <w:rPr>
          <w:rFonts w:ascii="Times New Roman" w:eastAsia="宋体" w:hAnsi="Times New Roman" w:cs="Times New Roman"/>
          <w:b/>
          <w:color w:val="000000" w:themeColor="text1"/>
        </w:rPr>
        <w:t>非正常工矿，固定距离（</w:t>
      </w:r>
      <w:r>
        <w:rPr>
          <w:rFonts w:ascii="Times New Roman" w:eastAsia="宋体" w:hAnsi="Times New Roman" w:cs="Times New Roman"/>
          <w:b/>
          <w:color w:val="000000" w:themeColor="text1"/>
        </w:rPr>
        <w:t>14m</w:t>
      </w:r>
      <w:r>
        <w:rPr>
          <w:rFonts w:ascii="Times New Roman" w:eastAsia="宋体" w:hAnsi="Times New Roman" w:cs="Times New Roman"/>
          <w:b/>
          <w:color w:val="000000" w:themeColor="text1"/>
        </w:rPr>
        <w:t>）</w:t>
      </w:r>
      <w:r>
        <w:rPr>
          <w:rFonts w:ascii="Times New Roman" w:eastAsia="宋体" w:hAnsi="Times New Roman" w:cs="Times New Roman"/>
          <w:b/>
          <w:color w:val="000000" w:themeColor="text1"/>
        </w:rPr>
        <w:t>-</w:t>
      </w:r>
      <w:r>
        <w:rPr>
          <w:rFonts w:ascii="Times New Roman" w:eastAsia="宋体" w:hAnsi="Times New Roman" w:cs="Times New Roman"/>
          <w:b/>
          <w:color w:val="000000" w:themeColor="text1"/>
        </w:rPr>
        <w:t>不同时间氨氮浓度预测</w:t>
      </w:r>
      <w:r>
        <w:rPr>
          <w:rFonts w:ascii="Times New Roman" w:eastAsia="宋体" w:hAnsi="Times New Roman" w:cs="Times New Roman"/>
          <w:b/>
          <w:color w:val="000000" w:themeColor="text1"/>
        </w:rPr>
        <w:t>mg/L</w:t>
      </w:r>
    </w:p>
    <w:p w:rsidR="00DB6592" w:rsidRDefault="00FD01D4">
      <w:pPr>
        <w:jc w:val="center"/>
        <w:rPr>
          <w:rFonts w:ascii="Times New Roman" w:eastAsia="宋体" w:hAnsi="Times New Roman" w:cs="Times New Roman"/>
          <w:b/>
          <w:color w:val="000000" w:themeColor="text1"/>
        </w:rPr>
      </w:pPr>
      <w:r>
        <w:rPr>
          <w:rFonts w:ascii="Times New Roman" w:eastAsia="宋体" w:hAnsi="Times New Roman" w:cs="Times New Roman"/>
          <w:noProof/>
          <w:color w:val="000000" w:themeColor="text1"/>
        </w:rPr>
        <w:lastRenderedPageBreak/>
        <w:drawing>
          <wp:inline distT="0" distB="0" distL="114300" distR="114300">
            <wp:extent cx="3959860" cy="2458085"/>
            <wp:effectExtent l="0" t="0" r="2540" b="1079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51"/>
                    <a:stretch>
                      <a:fillRect/>
                    </a:stretch>
                  </pic:blipFill>
                  <pic:spPr>
                    <a:xfrm>
                      <a:off x="0" y="0"/>
                      <a:ext cx="3959860" cy="2458085"/>
                    </a:xfrm>
                    <a:prstGeom prst="rect">
                      <a:avLst/>
                    </a:prstGeom>
                    <a:noFill/>
                    <a:ln w="9525">
                      <a:noFill/>
                    </a:ln>
                  </pic:spPr>
                </pic:pic>
              </a:graphicData>
            </a:graphic>
          </wp:inline>
        </w:drawing>
      </w:r>
    </w:p>
    <w:p w:rsidR="00DB6592" w:rsidRDefault="00FD01D4">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图</w:t>
      </w:r>
      <w:r>
        <w:rPr>
          <w:rFonts w:ascii="Times New Roman" w:eastAsia="宋体" w:hAnsi="Times New Roman" w:cs="Times New Roman"/>
          <w:b/>
          <w:color w:val="000000" w:themeColor="text1"/>
        </w:rPr>
        <w:t xml:space="preserve">3.5-2   </w:t>
      </w:r>
      <w:r>
        <w:rPr>
          <w:rFonts w:ascii="Times New Roman" w:eastAsia="宋体" w:hAnsi="Times New Roman" w:cs="Times New Roman"/>
          <w:b/>
          <w:color w:val="000000" w:themeColor="text1"/>
        </w:rPr>
        <w:t>非正常工矿，固定距离（</w:t>
      </w:r>
      <w:r>
        <w:rPr>
          <w:rFonts w:ascii="Times New Roman" w:eastAsia="宋体" w:hAnsi="Times New Roman" w:cs="Times New Roman"/>
          <w:b/>
          <w:color w:val="000000" w:themeColor="text1"/>
        </w:rPr>
        <w:t>15m</w:t>
      </w:r>
      <w:r>
        <w:rPr>
          <w:rFonts w:ascii="Times New Roman" w:eastAsia="宋体" w:hAnsi="Times New Roman" w:cs="Times New Roman"/>
          <w:b/>
          <w:color w:val="000000" w:themeColor="text1"/>
        </w:rPr>
        <w:t>）</w:t>
      </w:r>
      <w:r>
        <w:rPr>
          <w:rFonts w:ascii="Times New Roman" w:eastAsia="宋体" w:hAnsi="Times New Roman" w:cs="Times New Roman"/>
          <w:b/>
          <w:color w:val="000000" w:themeColor="text1"/>
        </w:rPr>
        <w:t>-</w:t>
      </w:r>
      <w:r>
        <w:rPr>
          <w:rFonts w:ascii="Times New Roman" w:eastAsia="宋体" w:hAnsi="Times New Roman" w:cs="Times New Roman"/>
          <w:b/>
          <w:color w:val="000000" w:themeColor="text1"/>
        </w:rPr>
        <w:t>不同时间氨氮浓度预测</w:t>
      </w:r>
      <w:r>
        <w:rPr>
          <w:rFonts w:ascii="Times New Roman" w:eastAsia="宋体" w:hAnsi="Times New Roman" w:cs="Times New Roman"/>
          <w:b/>
          <w:color w:val="000000" w:themeColor="text1"/>
        </w:rPr>
        <w:t>mg/L</w:t>
      </w:r>
    </w:p>
    <w:p w:rsidR="00DB6592" w:rsidRDefault="00DB6592">
      <w:pPr>
        <w:ind w:firstLine="482"/>
        <w:jc w:val="center"/>
        <w:rPr>
          <w:rFonts w:ascii="Times New Roman" w:eastAsia="宋体" w:hAnsi="Times New Roman" w:cs="Times New Roman"/>
          <w:b/>
          <w:color w:val="000000" w:themeColor="text1"/>
        </w:rPr>
      </w:pPr>
    </w:p>
    <w:p w:rsidR="00DB6592" w:rsidRDefault="00FD01D4">
      <w:pPr>
        <w:jc w:val="center"/>
        <w:rPr>
          <w:rFonts w:ascii="Times New Roman" w:eastAsia="宋体" w:hAnsi="Times New Roman" w:cs="Times New Roman"/>
          <w:color w:val="000000" w:themeColor="text1"/>
        </w:rPr>
      </w:pPr>
      <w:r>
        <w:rPr>
          <w:rFonts w:ascii="Times New Roman" w:eastAsia="宋体" w:hAnsi="Times New Roman" w:cs="Times New Roman"/>
          <w:noProof/>
          <w:color w:val="000000" w:themeColor="text1"/>
        </w:rPr>
        <w:drawing>
          <wp:inline distT="0" distB="0" distL="114300" distR="114300">
            <wp:extent cx="5272405" cy="3272155"/>
            <wp:effectExtent l="4445" t="4445" r="11430" b="15240"/>
            <wp:docPr id="922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B6592" w:rsidRDefault="00FD01D4">
      <w:pPr>
        <w:ind w:firstLine="482"/>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图</w:t>
      </w:r>
      <w:r>
        <w:rPr>
          <w:rFonts w:ascii="Times New Roman" w:eastAsia="宋体" w:hAnsi="Times New Roman" w:cs="Times New Roman"/>
          <w:b/>
          <w:color w:val="000000" w:themeColor="text1"/>
        </w:rPr>
        <w:t xml:space="preserve">3.5-2   </w:t>
      </w:r>
      <w:r>
        <w:rPr>
          <w:rFonts w:ascii="Times New Roman" w:eastAsia="宋体" w:hAnsi="Times New Roman" w:cs="Times New Roman"/>
          <w:b/>
          <w:color w:val="000000" w:themeColor="text1"/>
        </w:rPr>
        <w:t>非正常工矿，固定距离（</w:t>
      </w:r>
      <w:r>
        <w:rPr>
          <w:rFonts w:ascii="Times New Roman" w:eastAsia="宋体" w:hAnsi="Times New Roman" w:cs="Times New Roman"/>
          <w:b/>
          <w:color w:val="000000" w:themeColor="text1"/>
        </w:rPr>
        <w:t>50-1000m</w:t>
      </w:r>
      <w:r>
        <w:rPr>
          <w:rFonts w:ascii="Times New Roman" w:eastAsia="宋体" w:hAnsi="Times New Roman" w:cs="Times New Roman"/>
          <w:b/>
          <w:color w:val="000000" w:themeColor="text1"/>
        </w:rPr>
        <w:t>）不同时间氨氮浓度预测</w:t>
      </w:r>
      <w:r>
        <w:rPr>
          <w:rFonts w:ascii="Times New Roman" w:eastAsia="宋体" w:hAnsi="Times New Roman" w:cs="Times New Roman"/>
          <w:b/>
          <w:color w:val="000000" w:themeColor="text1"/>
        </w:rPr>
        <w:t>mg/L</w:t>
      </w:r>
    </w:p>
    <w:p w:rsidR="00DB6592" w:rsidRDefault="00FD01D4">
      <w:pPr>
        <w:rPr>
          <w:rFonts w:ascii="Times New Roman" w:eastAsia="宋体" w:hAnsi="Times New Roman" w:cs="Times New Roman"/>
          <w:b/>
          <w:color w:val="000000" w:themeColor="text1"/>
        </w:rPr>
      </w:pPr>
      <w:bookmarkStart w:id="295" w:name="_Toc11435"/>
      <w:r>
        <w:rPr>
          <w:rFonts w:ascii="Times New Roman" w:eastAsia="宋体" w:hAnsi="Times New Roman" w:cs="Times New Roman"/>
          <w:b/>
          <w:color w:val="000000" w:themeColor="text1"/>
        </w:rPr>
        <w:t>地下水预测小结</w:t>
      </w:r>
      <w:bookmarkEnd w:id="295"/>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根据上述预测评价可知，如发生泄漏，按照固定时间</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不同距离预测氨氮扩散浓度显示：预测</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天时预测超标距离最远为</w:t>
      </w:r>
      <w:r>
        <w:rPr>
          <w:rFonts w:ascii="Times New Roman" w:eastAsia="宋体" w:hAnsi="Times New Roman" w:cs="Times New Roman"/>
          <w:color w:val="000000" w:themeColor="text1"/>
        </w:rPr>
        <w:t>5m</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10</w:t>
      </w:r>
      <w:r>
        <w:rPr>
          <w:rFonts w:ascii="Times New Roman" w:eastAsia="宋体" w:hAnsi="Times New Roman" w:cs="Times New Roman"/>
          <w:color w:val="000000" w:themeColor="text1"/>
        </w:rPr>
        <w:t>天时预测超标距离最远为</w:t>
      </w:r>
      <w:r>
        <w:rPr>
          <w:rFonts w:ascii="Times New Roman" w:eastAsia="宋体" w:hAnsi="Times New Roman" w:cs="Times New Roman"/>
          <w:color w:val="000000" w:themeColor="text1"/>
        </w:rPr>
        <w:t>12m</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28</w:t>
      </w:r>
      <w:r>
        <w:rPr>
          <w:rFonts w:ascii="Times New Roman" w:eastAsia="宋体" w:hAnsi="Times New Roman" w:cs="Times New Roman"/>
          <w:color w:val="000000" w:themeColor="text1"/>
        </w:rPr>
        <w:t>天时预测超标距离最远为</w:t>
      </w:r>
      <w:r>
        <w:rPr>
          <w:rFonts w:ascii="Times New Roman" w:eastAsia="宋体" w:hAnsi="Times New Roman" w:cs="Times New Roman"/>
          <w:color w:val="000000" w:themeColor="text1"/>
        </w:rPr>
        <w:t>11m</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29</w:t>
      </w:r>
      <w:r>
        <w:rPr>
          <w:rFonts w:ascii="Times New Roman" w:eastAsia="宋体" w:hAnsi="Times New Roman" w:cs="Times New Roman"/>
          <w:color w:val="000000" w:themeColor="text1"/>
        </w:rPr>
        <w:t>天以后预测结果均不超标。按照固定距离</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不同时间预测氨氮扩散浓度显示：边界</w:t>
      </w:r>
      <w:r>
        <w:rPr>
          <w:rFonts w:ascii="Times New Roman" w:eastAsia="宋体" w:hAnsi="Times New Roman" w:cs="Times New Roman"/>
          <w:color w:val="000000" w:themeColor="text1"/>
        </w:rPr>
        <w:t>1m</w:t>
      </w:r>
      <w:r>
        <w:rPr>
          <w:rFonts w:ascii="Times New Roman" w:eastAsia="宋体" w:hAnsi="Times New Roman" w:cs="Times New Roman"/>
          <w:color w:val="000000" w:themeColor="text1"/>
        </w:rPr>
        <w:t>处预测超标时间为</w:t>
      </w:r>
      <w:r>
        <w:rPr>
          <w:rFonts w:ascii="Times New Roman" w:eastAsia="宋体" w:hAnsi="Times New Roman" w:cs="Times New Roman"/>
          <w:color w:val="000000" w:themeColor="text1"/>
        </w:rPr>
        <w:t>10</w:t>
      </w:r>
      <w:r>
        <w:rPr>
          <w:rFonts w:ascii="Times New Roman" w:eastAsia="宋体" w:hAnsi="Times New Roman" w:cs="Times New Roman"/>
          <w:color w:val="000000" w:themeColor="text1"/>
        </w:rPr>
        <w:t>天；</w:t>
      </w:r>
      <w:r>
        <w:rPr>
          <w:rFonts w:ascii="Times New Roman" w:eastAsia="宋体" w:hAnsi="Times New Roman" w:cs="Times New Roman"/>
          <w:color w:val="000000" w:themeColor="text1"/>
        </w:rPr>
        <w:t>5m</w:t>
      </w:r>
      <w:r>
        <w:rPr>
          <w:rFonts w:ascii="Times New Roman" w:eastAsia="宋体" w:hAnsi="Times New Roman" w:cs="Times New Roman"/>
          <w:color w:val="000000" w:themeColor="text1"/>
        </w:rPr>
        <w:t>处预测超标时间为</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天至</w:t>
      </w:r>
      <w:r>
        <w:rPr>
          <w:rFonts w:ascii="Times New Roman" w:eastAsia="宋体" w:hAnsi="Times New Roman" w:cs="Times New Roman"/>
          <w:color w:val="000000" w:themeColor="text1"/>
        </w:rPr>
        <w:t>23</w:t>
      </w:r>
      <w:r>
        <w:rPr>
          <w:rFonts w:ascii="Times New Roman" w:eastAsia="宋体" w:hAnsi="Times New Roman" w:cs="Times New Roman"/>
          <w:color w:val="000000" w:themeColor="text1"/>
        </w:rPr>
        <w:t>天；</w:t>
      </w:r>
      <w:r>
        <w:rPr>
          <w:rFonts w:ascii="Times New Roman" w:eastAsia="宋体" w:hAnsi="Times New Roman" w:cs="Times New Roman"/>
          <w:color w:val="000000" w:themeColor="text1"/>
        </w:rPr>
        <w:t>10</w:t>
      </w:r>
      <w:r>
        <w:rPr>
          <w:rFonts w:ascii="Times New Roman" w:eastAsia="宋体" w:hAnsi="Times New Roman" w:cs="Times New Roman"/>
          <w:color w:val="000000" w:themeColor="text1"/>
        </w:rPr>
        <w:t>m</w:t>
      </w:r>
      <w:r>
        <w:rPr>
          <w:rFonts w:ascii="Times New Roman" w:eastAsia="宋体" w:hAnsi="Times New Roman" w:cs="Times New Roman"/>
          <w:color w:val="000000" w:themeColor="text1"/>
        </w:rPr>
        <w:t>处预测超标时间为</w:t>
      </w:r>
      <w:r>
        <w:rPr>
          <w:rFonts w:ascii="Times New Roman" w:eastAsia="宋体" w:hAnsi="Times New Roman" w:cs="Times New Roman"/>
          <w:color w:val="000000" w:themeColor="text1"/>
        </w:rPr>
        <w:t>5</w:t>
      </w:r>
      <w:r>
        <w:rPr>
          <w:rFonts w:ascii="Times New Roman" w:eastAsia="宋体" w:hAnsi="Times New Roman" w:cs="Times New Roman"/>
          <w:color w:val="000000" w:themeColor="text1"/>
        </w:rPr>
        <w:t>天至</w:t>
      </w:r>
      <w:r>
        <w:rPr>
          <w:rFonts w:ascii="Times New Roman" w:eastAsia="宋体" w:hAnsi="Times New Roman" w:cs="Times New Roman"/>
          <w:color w:val="000000" w:themeColor="text1"/>
        </w:rPr>
        <w:t>29</w:t>
      </w:r>
      <w:r>
        <w:rPr>
          <w:rFonts w:ascii="Times New Roman" w:eastAsia="宋体" w:hAnsi="Times New Roman" w:cs="Times New Roman"/>
          <w:color w:val="000000" w:themeColor="text1"/>
        </w:rPr>
        <w:t>天；</w:t>
      </w:r>
      <w:r>
        <w:rPr>
          <w:rFonts w:ascii="Times New Roman" w:eastAsia="宋体" w:hAnsi="Times New Roman" w:cs="Times New Roman"/>
          <w:color w:val="000000" w:themeColor="text1"/>
        </w:rPr>
        <w:t>14m</w:t>
      </w:r>
      <w:r>
        <w:rPr>
          <w:rFonts w:ascii="Times New Roman" w:eastAsia="宋体" w:hAnsi="Times New Roman" w:cs="Times New Roman"/>
          <w:color w:val="000000" w:themeColor="text1"/>
        </w:rPr>
        <w:t>处预测超标时间为</w:t>
      </w:r>
      <w:r>
        <w:rPr>
          <w:rFonts w:ascii="Times New Roman" w:eastAsia="宋体" w:hAnsi="Times New Roman" w:cs="Times New Roman"/>
          <w:color w:val="000000" w:themeColor="text1"/>
        </w:rPr>
        <w:t>18</w:t>
      </w:r>
      <w:r>
        <w:rPr>
          <w:rFonts w:ascii="Times New Roman" w:eastAsia="宋体" w:hAnsi="Times New Roman" w:cs="Times New Roman"/>
          <w:color w:val="000000" w:themeColor="text1"/>
        </w:rPr>
        <w:t>天至</w:t>
      </w:r>
      <w:r>
        <w:rPr>
          <w:rFonts w:ascii="Times New Roman" w:eastAsia="宋体" w:hAnsi="Times New Roman" w:cs="Times New Roman"/>
          <w:color w:val="000000" w:themeColor="text1"/>
        </w:rPr>
        <w:t>21</w:t>
      </w:r>
      <w:r>
        <w:rPr>
          <w:rFonts w:ascii="Times New Roman" w:eastAsia="宋体" w:hAnsi="Times New Roman" w:cs="Times New Roman"/>
          <w:color w:val="000000" w:themeColor="text1"/>
        </w:rPr>
        <w:t>天。自</w:t>
      </w:r>
      <w:r>
        <w:rPr>
          <w:rFonts w:ascii="Times New Roman" w:eastAsia="宋体" w:hAnsi="Times New Roman" w:cs="Times New Roman"/>
          <w:color w:val="000000" w:themeColor="text1"/>
        </w:rPr>
        <w:t>15m</w:t>
      </w:r>
      <w:r>
        <w:rPr>
          <w:rFonts w:ascii="Times New Roman" w:eastAsia="宋体" w:hAnsi="Times New Roman" w:cs="Times New Roman"/>
          <w:color w:val="000000" w:themeColor="text1"/>
        </w:rPr>
        <w:t>以外，各预测时段范围内均未超标。主要影响区在场区附近，总体对地下水影响小。</w:t>
      </w:r>
    </w:p>
    <w:p w:rsidR="00DB6592" w:rsidRDefault="00FD01D4">
      <w:pPr>
        <w:pStyle w:val="32"/>
        <w:spacing w:before="0" w:after="0" w:line="415" w:lineRule="auto"/>
        <w:rPr>
          <w:rFonts w:ascii="Times New Roman" w:eastAsia="宋体" w:hAnsi="Times New Roman" w:cs="Times New Roman"/>
          <w:color w:val="000000" w:themeColor="text1"/>
          <w:sz w:val="28"/>
        </w:rPr>
      </w:pPr>
      <w:bookmarkStart w:id="296" w:name="_Toc11919"/>
      <w:r>
        <w:rPr>
          <w:rFonts w:ascii="Times New Roman" w:eastAsia="宋体" w:hAnsi="Times New Roman" w:cs="Times New Roman" w:hint="eastAsia"/>
          <w:color w:val="000000" w:themeColor="text1"/>
          <w:sz w:val="28"/>
        </w:rPr>
        <w:lastRenderedPageBreak/>
        <w:t>8</w:t>
      </w:r>
      <w:r>
        <w:rPr>
          <w:rFonts w:ascii="Times New Roman" w:eastAsia="宋体" w:hAnsi="Times New Roman" w:cs="Times New Roman"/>
          <w:color w:val="000000" w:themeColor="text1"/>
          <w:sz w:val="28"/>
        </w:rPr>
        <w:t>.3.10</w:t>
      </w:r>
      <w:r>
        <w:rPr>
          <w:rFonts w:ascii="Times New Roman" w:eastAsia="宋体" w:hAnsi="Times New Roman" w:cs="Times New Roman"/>
          <w:color w:val="000000" w:themeColor="text1"/>
          <w:sz w:val="28"/>
        </w:rPr>
        <w:t>地下水污染防治措施</w:t>
      </w:r>
      <w:bookmarkEnd w:id="296"/>
    </w:p>
    <w:p w:rsidR="00DB6592" w:rsidRDefault="00FD01D4">
      <w:pPr>
        <w:spacing w:line="360" w:lineRule="auto"/>
        <w:ind w:firstLineChars="200" w:firstLine="480"/>
        <w:rPr>
          <w:rFonts w:ascii="Times New Roman" w:hAnsi="Times New Roman" w:cs="Times New Roman"/>
          <w:color w:val="000000" w:themeColor="text1"/>
        </w:rPr>
      </w:pPr>
      <w:r>
        <w:rPr>
          <w:rFonts w:ascii="Times New Roman" w:hAnsi="Times New Roman" w:cs="Times New Roman"/>
          <w:color w:val="000000" w:themeColor="text1"/>
        </w:rPr>
        <w:t>针对项目可能发生的地下水污染，地下水污染防治措施按照</w:t>
      </w:r>
      <w:r>
        <w:rPr>
          <w:rFonts w:ascii="Times New Roman" w:hAnsi="Times New Roman" w:cs="Times New Roman"/>
          <w:color w:val="000000" w:themeColor="text1"/>
        </w:rPr>
        <w:t>“</w:t>
      </w:r>
      <w:r>
        <w:rPr>
          <w:rFonts w:ascii="Times New Roman" w:hAnsi="Times New Roman" w:cs="Times New Roman"/>
          <w:color w:val="000000" w:themeColor="text1"/>
        </w:rPr>
        <w:t>源头控制、末端防治、污染监控、应急响应</w:t>
      </w:r>
      <w:r>
        <w:rPr>
          <w:rFonts w:ascii="Times New Roman" w:hAnsi="Times New Roman" w:cs="Times New Roman"/>
          <w:color w:val="000000" w:themeColor="text1"/>
        </w:rPr>
        <w:t>”</w:t>
      </w:r>
      <w:r>
        <w:rPr>
          <w:rFonts w:ascii="Times New Roman" w:hAnsi="Times New Roman" w:cs="Times New Roman"/>
          <w:color w:val="000000" w:themeColor="text1"/>
        </w:rPr>
        <w:t>相结合的原则，从污染物的产生。入渗、扩散、应急响应全阶段进行控制。</w:t>
      </w:r>
    </w:p>
    <w:p w:rsidR="00DB6592" w:rsidRDefault="00FD01D4">
      <w:pPr>
        <w:spacing w:line="360" w:lineRule="auto"/>
        <w:ind w:firstLineChars="200" w:firstLine="480"/>
        <w:rPr>
          <w:rFonts w:ascii="Times New Roman" w:hAnsi="Times New Roman" w:cs="Times New Roman"/>
          <w:color w:val="000000" w:themeColor="text1"/>
        </w:rPr>
      </w:pPr>
      <w:r>
        <w:rPr>
          <w:rFonts w:ascii="宋体" w:eastAsia="宋体" w:hAnsi="宋体" w:cs="宋体" w:hint="eastAsia"/>
          <w:color w:val="000000" w:themeColor="text1"/>
        </w:rPr>
        <w:t>·</w:t>
      </w:r>
      <w:r>
        <w:rPr>
          <w:rFonts w:ascii="Times New Roman" w:hAnsi="Times New Roman" w:cs="Times New Roman"/>
          <w:color w:val="000000" w:themeColor="text1"/>
        </w:rPr>
        <w:t>源头控制措施</w:t>
      </w:r>
    </w:p>
    <w:p w:rsidR="00DB6592" w:rsidRDefault="00FD01D4">
      <w:pPr>
        <w:spacing w:line="360" w:lineRule="auto"/>
        <w:ind w:firstLineChars="200" w:firstLine="480"/>
        <w:rPr>
          <w:rFonts w:ascii="Times New Roman" w:hAnsi="Times New Roman" w:cs="Times New Roman"/>
          <w:color w:val="000000" w:themeColor="text1"/>
        </w:rPr>
      </w:pPr>
      <w:r>
        <w:rPr>
          <w:rFonts w:ascii="Times New Roman" w:hAnsi="Times New Roman" w:cs="Times New Roman"/>
          <w:color w:val="000000" w:themeColor="text1"/>
        </w:rPr>
        <w:t>严格按照国家相关规范要求，对罐区构筑物采取相应的措施，将污染物泄漏的环境风险事故降到最低程度；</w:t>
      </w:r>
    </w:p>
    <w:p w:rsidR="00DB6592" w:rsidRDefault="00FD01D4">
      <w:pPr>
        <w:spacing w:line="360" w:lineRule="auto"/>
        <w:ind w:firstLineChars="200" w:firstLine="480"/>
        <w:rPr>
          <w:rFonts w:ascii="Times New Roman" w:hAnsi="Times New Roman" w:cs="Times New Roman"/>
          <w:color w:val="000000" w:themeColor="text1"/>
        </w:rPr>
      </w:pPr>
      <w:r>
        <w:rPr>
          <w:rFonts w:ascii="宋体" w:eastAsia="宋体" w:hAnsi="宋体" w:cs="宋体" w:hint="eastAsia"/>
          <w:color w:val="000000" w:themeColor="text1"/>
        </w:rPr>
        <w:t>·</w:t>
      </w:r>
      <w:r>
        <w:rPr>
          <w:rFonts w:ascii="Times New Roman" w:hAnsi="Times New Roman" w:cs="Times New Roman"/>
          <w:color w:val="000000" w:themeColor="text1"/>
        </w:rPr>
        <w:t>末端控制措施</w:t>
      </w:r>
    </w:p>
    <w:p w:rsidR="00DB6592" w:rsidRDefault="00FD01D4">
      <w:pPr>
        <w:spacing w:line="360" w:lineRule="auto"/>
        <w:ind w:firstLineChars="200" w:firstLine="480"/>
        <w:rPr>
          <w:rFonts w:ascii="Times New Roman" w:hAnsi="Times New Roman" w:cs="Times New Roman"/>
          <w:color w:val="000000" w:themeColor="text1"/>
        </w:rPr>
      </w:pPr>
      <w:r>
        <w:rPr>
          <w:rFonts w:ascii="Times New Roman" w:hAnsi="Times New Roman" w:cs="Times New Roman"/>
          <w:color w:val="000000" w:themeColor="text1"/>
        </w:rPr>
        <w:t>主要包括厂内罐区地面的防渗措施，</w:t>
      </w:r>
      <w:r>
        <w:rPr>
          <w:rFonts w:ascii="Times New Roman" w:hAnsi="Times New Roman" w:cs="Times New Roman"/>
          <w:color w:val="000000" w:themeColor="text1"/>
        </w:rPr>
        <w:t xml:space="preserve"> </w:t>
      </w:r>
      <w:r>
        <w:rPr>
          <w:rFonts w:ascii="Times New Roman" w:hAnsi="Times New Roman" w:cs="Times New Roman"/>
          <w:color w:val="000000" w:themeColor="text1"/>
        </w:rPr>
        <w:t>泄漏、渗漏污染物收集措施，即在污染区地面进行防渗处理，防止洒落地面的污染物渗入地下，并把滞留在地面的污染物收集起来，集中收集处理，末端控制采取分区防渗原则。</w:t>
      </w:r>
    </w:p>
    <w:p w:rsidR="00DB6592" w:rsidRDefault="00FD01D4">
      <w:pPr>
        <w:spacing w:line="360" w:lineRule="auto"/>
        <w:ind w:firstLineChars="200" w:firstLine="480"/>
        <w:rPr>
          <w:rFonts w:ascii="Times New Roman" w:hAnsi="Times New Roman" w:cs="Times New Roman"/>
          <w:color w:val="000000" w:themeColor="text1"/>
        </w:rPr>
      </w:pPr>
      <w:r>
        <w:rPr>
          <w:rFonts w:ascii="宋体" w:eastAsia="宋体" w:hAnsi="宋体" w:cs="宋体" w:hint="eastAsia"/>
          <w:color w:val="000000" w:themeColor="text1"/>
        </w:rPr>
        <w:t>·</w:t>
      </w:r>
      <w:r>
        <w:rPr>
          <w:rFonts w:ascii="Times New Roman" w:hAnsi="Times New Roman" w:cs="Times New Roman"/>
          <w:color w:val="000000" w:themeColor="text1"/>
        </w:rPr>
        <w:t>地下水监控措施</w:t>
      </w:r>
    </w:p>
    <w:p w:rsidR="00DB6592" w:rsidRDefault="00FD01D4">
      <w:pPr>
        <w:spacing w:line="360" w:lineRule="auto"/>
        <w:ind w:firstLineChars="200" w:firstLine="480"/>
        <w:rPr>
          <w:rFonts w:ascii="Times New Roman" w:hAnsi="Times New Roman" w:cs="Times New Roman"/>
          <w:color w:val="000000" w:themeColor="text1"/>
        </w:rPr>
      </w:pPr>
      <w:r>
        <w:rPr>
          <w:rFonts w:ascii="Times New Roman" w:hAnsi="Times New Roman" w:cs="Times New Roman"/>
          <w:color w:val="000000" w:themeColor="text1"/>
        </w:rPr>
        <w:t>建立覆盖厂区及厂界边的地下水污染监控体系，在厂界周围设置一定数量的地下水污染监控井，建立完善的监测制度做到能及时发现地下水污染。</w:t>
      </w:r>
    </w:p>
    <w:p w:rsidR="00DB6592" w:rsidRDefault="00FD01D4">
      <w:pPr>
        <w:spacing w:line="360" w:lineRule="auto"/>
        <w:ind w:firstLineChars="200" w:firstLine="480"/>
        <w:rPr>
          <w:rFonts w:ascii="Times New Roman" w:hAnsi="Times New Roman" w:cs="Times New Roman"/>
          <w:color w:val="000000" w:themeColor="text1"/>
        </w:rPr>
      </w:pPr>
      <w:r>
        <w:rPr>
          <w:rFonts w:ascii="宋体" w:eastAsia="宋体" w:hAnsi="宋体" w:cs="宋体" w:hint="eastAsia"/>
          <w:color w:val="000000" w:themeColor="text1"/>
        </w:rPr>
        <w:t>·</w:t>
      </w:r>
      <w:r>
        <w:rPr>
          <w:rFonts w:ascii="Times New Roman" w:hAnsi="Times New Roman" w:cs="Times New Roman"/>
          <w:color w:val="000000" w:themeColor="text1"/>
        </w:rPr>
        <w:t>应急响应措施</w:t>
      </w:r>
    </w:p>
    <w:p w:rsidR="00DB6592" w:rsidRDefault="00FD01D4">
      <w:pPr>
        <w:spacing w:line="360" w:lineRule="auto"/>
        <w:ind w:firstLineChars="200" w:firstLine="480"/>
        <w:rPr>
          <w:rFonts w:ascii="Times New Roman" w:hAnsi="Times New Roman" w:cs="Times New Roman"/>
          <w:color w:val="000000" w:themeColor="text1"/>
        </w:rPr>
      </w:pPr>
      <w:r>
        <w:rPr>
          <w:rFonts w:ascii="Times New Roman" w:hAnsi="Times New Roman" w:cs="Times New Roman"/>
          <w:color w:val="000000" w:themeColor="text1"/>
        </w:rPr>
        <w:t>将地下水污染事故纳入氨站事故应急预案中，在一旦发现地下水受到污染时，</w:t>
      </w:r>
      <w:r>
        <w:rPr>
          <w:rFonts w:ascii="Times New Roman" w:hAnsi="Times New Roman" w:cs="Times New Roman"/>
          <w:color w:val="000000" w:themeColor="text1"/>
        </w:rPr>
        <w:t xml:space="preserve"> </w:t>
      </w:r>
      <w:r>
        <w:rPr>
          <w:rFonts w:ascii="Times New Roman" w:hAnsi="Times New Roman" w:cs="Times New Roman"/>
          <w:color w:val="000000" w:themeColor="text1"/>
        </w:rPr>
        <w:t>能立即启动应急预案、</w:t>
      </w:r>
      <w:r>
        <w:rPr>
          <w:rFonts w:ascii="Times New Roman" w:hAnsi="Times New Roman" w:cs="Times New Roman"/>
          <w:color w:val="000000" w:themeColor="text1"/>
        </w:rPr>
        <w:t xml:space="preserve"> </w:t>
      </w:r>
      <w:r>
        <w:rPr>
          <w:rFonts w:ascii="Times New Roman" w:hAnsi="Times New Roman" w:cs="Times New Roman"/>
          <w:color w:val="000000" w:themeColor="text1"/>
        </w:rPr>
        <w:t>采取相应的应急措施，</w:t>
      </w:r>
      <w:r>
        <w:rPr>
          <w:rFonts w:ascii="Times New Roman" w:hAnsi="Times New Roman" w:cs="Times New Roman"/>
          <w:color w:val="000000" w:themeColor="text1"/>
        </w:rPr>
        <w:t xml:space="preserve"> </w:t>
      </w:r>
      <w:r>
        <w:rPr>
          <w:rFonts w:ascii="Times New Roman" w:hAnsi="Times New Roman" w:cs="Times New Roman"/>
          <w:color w:val="000000" w:themeColor="text1"/>
        </w:rPr>
        <w:t>避免污染事故扩大，</w:t>
      </w:r>
      <w:r>
        <w:rPr>
          <w:rFonts w:ascii="Times New Roman" w:hAnsi="Times New Roman" w:cs="Times New Roman"/>
          <w:color w:val="000000" w:themeColor="text1"/>
        </w:rPr>
        <w:t xml:space="preserve"> </w:t>
      </w:r>
      <w:r>
        <w:rPr>
          <w:rFonts w:ascii="Times New Roman" w:hAnsi="Times New Roman" w:cs="Times New Roman"/>
          <w:color w:val="000000" w:themeColor="text1"/>
        </w:rPr>
        <w:t>并尽快消除污染。</w:t>
      </w:r>
    </w:p>
    <w:p w:rsidR="00DB6592" w:rsidRDefault="00FD01D4">
      <w:pPr>
        <w:rPr>
          <w:rFonts w:ascii="Times New Roman" w:eastAsia="宋体" w:hAnsi="Times New Roman" w:cs="Times New Roman"/>
          <w:color w:val="000000" w:themeColor="text1"/>
        </w:rPr>
      </w:pPr>
      <w:bookmarkStart w:id="297" w:name="_Toc24991"/>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污染防治分区</w:t>
      </w:r>
      <w:bookmarkEnd w:id="297"/>
    </w:p>
    <w:p w:rsidR="00DB6592" w:rsidRDefault="00FD01D4">
      <w:pPr>
        <w:ind w:firstLineChars="200" w:firstLine="480"/>
        <w:rPr>
          <w:rFonts w:ascii="Times New Roman" w:hAnsi="Times New Roman" w:cs="Times New Roman"/>
          <w:b/>
          <w:color w:val="000000" w:themeColor="text1"/>
          <w:kern w:val="0"/>
        </w:rPr>
      </w:pPr>
      <w:r>
        <w:rPr>
          <w:rFonts w:ascii="Times New Roman" w:hAnsi="Times New Roman" w:cs="Times New Roman"/>
          <w:color w:val="000000" w:themeColor="text1"/>
        </w:rPr>
        <w:t>根据工程分析提供的厂内可能泄漏物质，</w:t>
      </w:r>
      <w:r>
        <w:rPr>
          <w:rFonts w:ascii="Times New Roman" w:hAnsi="Times New Roman" w:cs="Times New Roman"/>
          <w:color w:val="000000" w:themeColor="text1"/>
        </w:rPr>
        <w:t xml:space="preserve"> </w:t>
      </w:r>
      <w:r>
        <w:rPr>
          <w:rFonts w:ascii="Times New Roman" w:hAnsi="Times New Roman" w:cs="Times New Roman"/>
          <w:color w:val="000000" w:themeColor="text1"/>
        </w:rPr>
        <w:t>参照《石油化工工程防渗技术规范》</w:t>
      </w:r>
      <w:r>
        <w:rPr>
          <w:rFonts w:ascii="Times New Roman" w:hAnsi="Times New Roman" w:cs="Times New Roman"/>
          <w:color w:val="000000" w:themeColor="text1"/>
        </w:rPr>
        <w:t xml:space="preserve"> (GBT 50934-2013)</w:t>
      </w:r>
      <w:r>
        <w:rPr>
          <w:rFonts w:ascii="Times New Roman" w:hAnsi="Times New Roman" w:cs="Times New Roman"/>
          <w:color w:val="000000" w:themeColor="text1"/>
        </w:rPr>
        <w:t>对于防渗分区的要求，</w:t>
      </w:r>
      <w:r>
        <w:rPr>
          <w:rFonts w:ascii="Times New Roman" w:hAnsi="Times New Roman" w:cs="Times New Roman"/>
          <w:color w:val="000000" w:themeColor="text1"/>
        </w:rPr>
        <w:t xml:space="preserve"> </w:t>
      </w:r>
      <w:r>
        <w:rPr>
          <w:rFonts w:ascii="Times New Roman" w:hAnsi="Times New Roman" w:cs="Times New Roman"/>
          <w:color w:val="000000" w:themeColor="text1"/>
        </w:rPr>
        <w:t>同时考虑氨站所在的工程地质、水文地质条件，将本次项目划分为重点污染防治区和一般防治区，</w:t>
      </w:r>
      <w:r>
        <w:rPr>
          <w:rFonts w:ascii="Times New Roman" w:hAnsi="Times New Roman" w:cs="Times New Roman"/>
          <w:color w:val="000000" w:themeColor="text1"/>
        </w:rPr>
        <w:t xml:space="preserve"> </w:t>
      </w:r>
      <w:r>
        <w:rPr>
          <w:rFonts w:ascii="Times New Roman" w:hAnsi="Times New Roman" w:cs="Times New Roman"/>
          <w:color w:val="000000" w:themeColor="text1"/>
        </w:rPr>
        <w:t>具体见表</w:t>
      </w:r>
      <w:r>
        <w:rPr>
          <w:rFonts w:ascii="Times New Roman" w:hAnsi="Times New Roman" w:cs="Times New Roman"/>
          <w:color w:val="000000" w:themeColor="text1"/>
        </w:rPr>
        <w:t xml:space="preserve"> 8.3-4</w:t>
      </w:r>
      <w:r>
        <w:rPr>
          <w:rFonts w:ascii="Times New Roman" w:hAnsi="Times New Roman" w:cs="Times New Roman"/>
          <w:color w:val="000000" w:themeColor="text1"/>
        </w:rPr>
        <w:t>。</w:t>
      </w:r>
    </w:p>
    <w:p w:rsidR="00DB6592" w:rsidRDefault="00FD01D4">
      <w:pPr>
        <w:jc w:val="center"/>
        <w:rPr>
          <w:rFonts w:ascii="Times New Roman" w:eastAsia="宋体" w:hAnsi="Times New Roman" w:cs="Times New Roman"/>
          <w:b/>
          <w:color w:val="000000" w:themeColor="text1"/>
          <w:kern w:val="0"/>
        </w:rPr>
      </w:pPr>
      <w:r>
        <w:rPr>
          <w:rFonts w:ascii="Times New Roman" w:eastAsia="宋体" w:hAnsi="Times New Roman" w:cs="Times New Roman"/>
          <w:b/>
          <w:color w:val="000000" w:themeColor="text1"/>
          <w:kern w:val="0"/>
        </w:rPr>
        <w:lastRenderedPageBreak/>
        <w:t>表</w:t>
      </w:r>
      <w:r>
        <w:rPr>
          <w:rFonts w:ascii="Times New Roman" w:eastAsia="宋体" w:hAnsi="Times New Roman" w:cs="Times New Roman"/>
          <w:b/>
          <w:color w:val="000000" w:themeColor="text1"/>
          <w:kern w:val="0"/>
        </w:rPr>
        <w:t xml:space="preserve"> 8.3-4   </w:t>
      </w:r>
      <w:r>
        <w:rPr>
          <w:rFonts w:ascii="Times New Roman" w:eastAsia="宋体" w:hAnsi="Times New Roman" w:cs="Times New Roman"/>
          <w:b/>
          <w:color w:val="000000" w:themeColor="text1"/>
          <w:kern w:val="0"/>
        </w:rPr>
        <w:t>氨站污染防治分区一览表</w:t>
      </w:r>
    </w:p>
    <w:tbl>
      <w:tblPr>
        <w:tblW w:w="85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42"/>
        <w:gridCol w:w="2940"/>
        <w:gridCol w:w="2940"/>
      </w:tblGrid>
      <w:tr w:rsidR="00DB6592">
        <w:trPr>
          <w:trHeight w:val="369"/>
          <w:jc w:val="center"/>
        </w:trPr>
        <w:tc>
          <w:tcPr>
            <w:tcW w:w="2642"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b/>
                <w:color w:val="000000" w:themeColor="text1"/>
                <w:kern w:val="0"/>
                <w:sz w:val="21"/>
                <w:szCs w:val="21"/>
              </w:rPr>
            </w:pPr>
            <w:r>
              <w:rPr>
                <w:rFonts w:ascii="Times New Roman" w:eastAsia="宋体" w:hAnsi="Times New Roman" w:cs="Times New Roman"/>
                <w:b/>
                <w:color w:val="000000" w:themeColor="text1"/>
                <w:kern w:val="0"/>
                <w:sz w:val="21"/>
                <w:szCs w:val="21"/>
              </w:rPr>
              <w:t>区域名称</w:t>
            </w:r>
          </w:p>
        </w:tc>
        <w:tc>
          <w:tcPr>
            <w:tcW w:w="2940"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b/>
                <w:color w:val="000000" w:themeColor="text1"/>
                <w:kern w:val="0"/>
                <w:sz w:val="21"/>
                <w:szCs w:val="21"/>
              </w:rPr>
            </w:pPr>
            <w:r>
              <w:rPr>
                <w:rFonts w:ascii="Times New Roman" w:eastAsia="宋体" w:hAnsi="Times New Roman" w:cs="Times New Roman"/>
                <w:b/>
                <w:color w:val="000000" w:themeColor="text1"/>
                <w:kern w:val="0"/>
                <w:sz w:val="21"/>
                <w:szCs w:val="21"/>
              </w:rPr>
              <w:t>分区类别</w:t>
            </w:r>
          </w:p>
        </w:tc>
        <w:tc>
          <w:tcPr>
            <w:tcW w:w="2940"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b/>
                <w:color w:val="000000" w:themeColor="text1"/>
                <w:kern w:val="0"/>
                <w:sz w:val="21"/>
                <w:szCs w:val="21"/>
              </w:rPr>
            </w:pPr>
            <w:r>
              <w:rPr>
                <w:rFonts w:ascii="Times New Roman" w:eastAsia="宋体" w:hAnsi="Times New Roman" w:cs="Times New Roman"/>
                <w:b/>
                <w:color w:val="000000" w:themeColor="text1"/>
                <w:kern w:val="0"/>
                <w:sz w:val="21"/>
                <w:szCs w:val="21"/>
              </w:rPr>
              <w:t>防渗区域及部位</w:t>
            </w:r>
          </w:p>
        </w:tc>
      </w:tr>
      <w:tr w:rsidR="00DB6592">
        <w:trPr>
          <w:trHeight w:val="369"/>
          <w:jc w:val="center"/>
        </w:trPr>
        <w:tc>
          <w:tcPr>
            <w:tcW w:w="2642"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液氨储罐区</w:t>
            </w:r>
          </w:p>
        </w:tc>
        <w:tc>
          <w:tcPr>
            <w:tcW w:w="2940" w:type="dxa"/>
            <w:vMerge w:val="restart"/>
            <w:tcBorders>
              <w:top w:val="single" w:sz="4" w:space="0" w:color="auto"/>
              <w:left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重点污染防治区</w:t>
            </w:r>
          </w:p>
        </w:tc>
        <w:tc>
          <w:tcPr>
            <w:tcW w:w="2940"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罐区地面及围堰</w:t>
            </w:r>
          </w:p>
        </w:tc>
      </w:tr>
      <w:tr w:rsidR="00DB6592">
        <w:trPr>
          <w:trHeight w:val="369"/>
          <w:jc w:val="center"/>
        </w:trPr>
        <w:tc>
          <w:tcPr>
            <w:tcW w:w="2642"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事故池区</w:t>
            </w:r>
          </w:p>
        </w:tc>
        <w:tc>
          <w:tcPr>
            <w:tcW w:w="2940" w:type="dxa"/>
            <w:vMerge/>
            <w:tcBorders>
              <w:left w:val="single" w:sz="4" w:space="0" w:color="auto"/>
              <w:right w:val="single" w:sz="4" w:space="0" w:color="auto"/>
            </w:tcBorders>
            <w:vAlign w:val="center"/>
          </w:tcPr>
          <w:p w:rsidR="00DB6592" w:rsidRDefault="00DB6592">
            <w:pPr>
              <w:jc w:val="center"/>
              <w:rPr>
                <w:rFonts w:ascii="Times New Roman" w:eastAsia="宋体" w:hAnsi="Times New Roman" w:cs="Times New Roman"/>
                <w:color w:val="000000" w:themeColor="text1"/>
                <w:kern w:val="0"/>
                <w:sz w:val="21"/>
                <w:szCs w:val="21"/>
              </w:rPr>
            </w:pPr>
          </w:p>
        </w:tc>
        <w:tc>
          <w:tcPr>
            <w:tcW w:w="2940"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事故池区域</w:t>
            </w:r>
          </w:p>
        </w:tc>
      </w:tr>
      <w:tr w:rsidR="00DB6592">
        <w:trPr>
          <w:trHeight w:val="369"/>
          <w:jc w:val="center"/>
        </w:trPr>
        <w:tc>
          <w:tcPr>
            <w:tcW w:w="2642"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装卸场地</w:t>
            </w:r>
          </w:p>
        </w:tc>
        <w:tc>
          <w:tcPr>
            <w:tcW w:w="2940" w:type="dxa"/>
            <w:vMerge/>
            <w:tcBorders>
              <w:left w:val="single" w:sz="4" w:space="0" w:color="auto"/>
              <w:bottom w:val="single" w:sz="4" w:space="0" w:color="auto"/>
              <w:right w:val="single" w:sz="4" w:space="0" w:color="auto"/>
            </w:tcBorders>
            <w:vAlign w:val="center"/>
          </w:tcPr>
          <w:p w:rsidR="00DB6592" w:rsidRDefault="00DB6592">
            <w:pPr>
              <w:jc w:val="center"/>
              <w:rPr>
                <w:rFonts w:ascii="Times New Roman" w:eastAsia="宋体" w:hAnsi="Times New Roman" w:cs="Times New Roman"/>
                <w:color w:val="000000" w:themeColor="text1"/>
                <w:kern w:val="0"/>
                <w:sz w:val="21"/>
                <w:szCs w:val="21"/>
              </w:rPr>
            </w:pPr>
          </w:p>
        </w:tc>
        <w:tc>
          <w:tcPr>
            <w:tcW w:w="2940"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装卸场地地面</w:t>
            </w:r>
          </w:p>
        </w:tc>
      </w:tr>
      <w:tr w:rsidR="00DB6592">
        <w:trPr>
          <w:trHeight w:val="369"/>
          <w:jc w:val="center"/>
        </w:trPr>
        <w:tc>
          <w:tcPr>
            <w:tcW w:w="2642"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冰机厂房等其他区域</w:t>
            </w:r>
          </w:p>
        </w:tc>
        <w:tc>
          <w:tcPr>
            <w:tcW w:w="2940"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一般防治区</w:t>
            </w:r>
          </w:p>
        </w:tc>
        <w:tc>
          <w:tcPr>
            <w:tcW w:w="2940" w:type="dxa"/>
            <w:tcBorders>
              <w:top w:val="single" w:sz="4" w:space="0" w:color="auto"/>
              <w:left w:val="single" w:sz="4" w:space="0" w:color="auto"/>
              <w:bottom w:val="single" w:sz="4" w:space="0" w:color="auto"/>
              <w:right w:val="single" w:sz="4" w:space="0" w:color="auto"/>
            </w:tcBorders>
            <w:vAlign w:val="center"/>
          </w:tcPr>
          <w:p w:rsidR="00DB6592" w:rsidRDefault="00FD01D4">
            <w:pPr>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区域地面</w:t>
            </w:r>
          </w:p>
        </w:tc>
      </w:tr>
    </w:tbl>
    <w:p w:rsidR="00DB6592" w:rsidRDefault="00FD01D4">
      <w:pPr>
        <w:spacing w:line="360" w:lineRule="auto"/>
        <w:ind w:firstLineChars="200" w:firstLine="480"/>
        <w:rPr>
          <w:rFonts w:ascii="Times New Roman" w:eastAsia="宋体" w:hAnsi="Times New Roman" w:cs="Times New Roman"/>
          <w:color w:val="000000" w:themeColor="text1"/>
        </w:rPr>
      </w:pPr>
      <w:bookmarkStart w:id="298" w:name="_Toc6315"/>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）防渗材料选择</w:t>
      </w:r>
      <w:bookmarkEnd w:id="298"/>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根据《石油化工工程防渗技术规范》</w:t>
      </w:r>
      <w:r>
        <w:rPr>
          <w:rFonts w:ascii="Times New Roman" w:eastAsia="宋体" w:hAnsi="Times New Roman" w:cs="Times New Roman"/>
          <w:color w:val="000000" w:themeColor="text1"/>
        </w:rPr>
        <w:t xml:space="preserve"> (GBT 50934-2013)</w:t>
      </w:r>
      <w:r>
        <w:rPr>
          <w:rFonts w:ascii="Times New Roman" w:eastAsia="宋体" w:hAnsi="Times New Roman" w:cs="Times New Roman"/>
          <w:color w:val="000000" w:themeColor="text1"/>
        </w:rPr>
        <w:t>中对防渗的规定，重点污染防治区</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部位，其防渗性能不应低于</w:t>
      </w:r>
      <w:r>
        <w:rPr>
          <w:rFonts w:ascii="Times New Roman" w:eastAsia="宋体" w:hAnsi="Times New Roman" w:cs="Times New Roman"/>
          <w:color w:val="000000" w:themeColor="text1"/>
        </w:rPr>
        <w:t>6.0m</w:t>
      </w:r>
      <w:r>
        <w:rPr>
          <w:rFonts w:ascii="Times New Roman" w:eastAsia="宋体" w:hAnsi="Times New Roman" w:cs="Times New Roman"/>
          <w:color w:val="000000" w:themeColor="text1"/>
        </w:rPr>
        <w:t>厚渗透系数为</w:t>
      </w:r>
      <w:r>
        <w:rPr>
          <w:rFonts w:ascii="Times New Roman" w:eastAsia="宋体" w:hAnsi="Times New Roman" w:cs="Times New Roman"/>
          <w:color w:val="000000" w:themeColor="text1"/>
        </w:rPr>
        <w:t>1.0×10</w:t>
      </w:r>
      <w:r>
        <w:rPr>
          <w:rFonts w:ascii="Times New Roman" w:eastAsia="宋体" w:hAnsi="Times New Roman" w:cs="Times New Roman"/>
          <w:color w:val="000000" w:themeColor="text1"/>
          <w:vertAlign w:val="superscript"/>
        </w:rPr>
        <w:t>-7</w:t>
      </w:r>
      <w:r>
        <w:rPr>
          <w:rFonts w:ascii="Times New Roman" w:eastAsia="宋体" w:hAnsi="Times New Roman" w:cs="Times New Roman"/>
          <w:color w:val="000000" w:themeColor="text1"/>
        </w:rPr>
        <w:t>cm/s</w:t>
      </w:r>
      <w:r>
        <w:rPr>
          <w:rFonts w:ascii="Times New Roman" w:eastAsia="宋体" w:hAnsi="Times New Roman" w:cs="Times New Roman"/>
          <w:color w:val="000000" w:themeColor="text1"/>
        </w:rPr>
        <w:t>的粘土层的防渗性能。</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储罐区应根据储罐基础型式、储罐物料性质、物料温度等特征，确定装置储罐区罐底板下部区域防渗方案，可选择土工膜柔性防渗结构，当柔性防渗结构不适用时，可采用抗渗混凝土刚性防渗结构，罐组防火堤内其他区域可根据相关要求采用刚性或柔性防渗结构。</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3</w:t>
      </w:r>
      <w:r>
        <w:rPr>
          <w:rFonts w:ascii="Times New Roman" w:eastAsia="宋体" w:hAnsi="Times New Roman" w:cs="Times New Roman"/>
          <w:color w:val="000000" w:themeColor="text1"/>
        </w:rPr>
        <w:t>）防渗设计要求及设计方案：</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fldChar w:fldCharType="begin"/>
      </w:r>
      <w:r>
        <w:rPr>
          <w:rFonts w:ascii="Times New Roman" w:eastAsia="宋体" w:hAnsi="Times New Roman" w:cs="Times New Roman"/>
          <w:color w:val="000000" w:themeColor="text1"/>
        </w:rPr>
        <w:instrText xml:space="preserve"> = 1 \* GB3 </w:instrText>
      </w:r>
      <w:r>
        <w:rPr>
          <w:rFonts w:ascii="Times New Roman" w:eastAsia="宋体" w:hAnsi="Times New Roman" w:cs="Times New Roman"/>
          <w:color w:val="000000" w:themeColor="text1"/>
        </w:rPr>
        <w:fldChar w:fldCharType="separate"/>
      </w:r>
      <w:r>
        <w:rPr>
          <w:rFonts w:ascii="宋体" w:eastAsia="宋体" w:hAnsi="宋体" w:cs="宋体" w:hint="eastAsia"/>
          <w:color w:val="000000" w:themeColor="text1"/>
        </w:rPr>
        <w:t>①</w:t>
      </w:r>
      <w:r>
        <w:rPr>
          <w:rFonts w:ascii="Times New Roman" w:eastAsia="宋体" w:hAnsi="Times New Roman" w:cs="Times New Roman"/>
          <w:color w:val="000000" w:themeColor="text1"/>
        </w:rPr>
        <w:fldChar w:fldCharType="end"/>
      </w:r>
      <w:r>
        <w:rPr>
          <w:rFonts w:ascii="Times New Roman" w:eastAsia="宋体" w:hAnsi="Times New Roman" w:cs="Times New Roman"/>
          <w:color w:val="000000" w:themeColor="text1"/>
        </w:rPr>
        <w:t>罐区防火堤内地面防渗层的要求</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地面防渗层可采用黏土、抗渗混凝土、高密度聚乙烯（</w:t>
      </w:r>
      <w:r>
        <w:rPr>
          <w:rFonts w:ascii="Times New Roman" w:eastAsia="宋体" w:hAnsi="Times New Roman" w:cs="Times New Roman"/>
          <w:color w:val="000000" w:themeColor="text1"/>
        </w:rPr>
        <w:t>HDPE</w:t>
      </w:r>
      <w:r>
        <w:rPr>
          <w:rFonts w:ascii="Times New Roman" w:eastAsia="宋体" w:hAnsi="Times New Roman" w:cs="Times New Roman"/>
          <w:color w:val="000000" w:themeColor="text1"/>
        </w:rPr>
        <w:t>）膜、钠基膨润土防水毯或其他防渗性能的材料。</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采用混凝土防渗层，其混凝土耐久性应符合现行国家标准《混凝土结构设计规范》（</w:t>
      </w:r>
      <w:r>
        <w:rPr>
          <w:rFonts w:ascii="Times New Roman" w:eastAsia="宋体" w:hAnsi="Times New Roman" w:cs="Times New Roman"/>
          <w:color w:val="000000" w:themeColor="text1"/>
        </w:rPr>
        <w:t>GB50010</w:t>
      </w:r>
      <w:r>
        <w:rPr>
          <w:rFonts w:ascii="Times New Roman" w:eastAsia="宋体" w:hAnsi="Times New Roman" w:cs="Times New Roman"/>
          <w:color w:val="000000" w:themeColor="text1"/>
        </w:rPr>
        <w:t>）的有关规定，并应符合下列规定：</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A</w:t>
      </w:r>
      <w:r>
        <w:rPr>
          <w:rFonts w:ascii="Times New Roman" w:eastAsia="宋体" w:hAnsi="Times New Roman" w:cs="Times New Roman"/>
          <w:color w:val="000000" w:themeColor="text1"/>
        </w:rPr>
        <w:t>、混凝土的强度等级不应低于</w:t>
      </w:r>
      <w:r>
        <w:rPr>
          <w:rFonts w:ascii="Times New Roman" w:eastAsia="宋体" w:hAnsi="Times New Roman" w:cs="Times New Roman"/>
          <w:color w:val="000000" w:themeColor="text1"/>
        </w:rPr>
        <w:t>C25</w:t>
      </w:r>
      <w:r>
        <w:rPr>
          <w:rFonts w:ascii="Times New Roman" w:eastAsia="宋体" w:hAnsi="Times New Roman" w:cs="Times New Roman"/>
          <w:color w:val="000000" w:themeColor="text1"/>
        </w:rPr>
        <w:t>，抗渗等级不应低于</w:t>
      </w:r>
      <w:r>
        <w:rPr>
          <w:rFonts w:ascii="Times New Roman" w:eastAsia="宋体" w:hAnsi="Times New Roman" w:cs="Times New Roman"/>
          <w:color w:val="000000" w:themeColor="text1"/>
        </w:rPr>
        <w:t>P6</w:t>
      </w:r>
      <w:r>
        <w:rPr>
          <w:rFonts w:ascii="Times New Roman" w:eastAsia="宋体" w:hAnsi="Times New Roman" w:cs="Times New Roman"/>
          <w:color w:val="000000" w:themeColor="text1"/>
        </w:rPr>
        <w:t>，厚度不应小于</w:t>
      </w:r>
      <w:r>
        <w:rPr>
          <w:rFonts w:ascii="Times New Roman" w:eastAsia="宋体" w:hAnsi="Times New Roman" w:cs="Times New Roman"/>
          <w:color w:val="000000" w:themeColor="text1"/>
        </w:rPr>
        <w:t>100mm</w:t>
      </w:r>
      <w:r>
        <w:rPr>
          <w:rFonts w:ascii="Times New Roman" w:eastAsia="宋体" w:hAnsi="Times New Roman" w:cs="Times New Roman"/>
          <w:color w:val="000000" w:themeColor="text1"/>
        </w:rPr>
        <w:t>；</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、钢纤维体积率宜为</w:t>
      </w:r>
      <w:r>
        <w:rPr>
          <w:rFonts w:ascii="Times New Roman" w:eastAsia="宋体" w:hAnsi="Times New Roman" w:cs="Times New Roman"/>
          <w:color w:val="000000" w:themeColor="text1"/>
        </w:rPr>
        <w:t>0.25%~1.0%</w:t>
      </w:r>
      <w:r>
        <w:rPr>
          <w:rFonts w:ascii="Times New Roman" w:eastAsia="宋体" w:hAnsi="Times New Roman" w:cs="Times New Roman"/>
          <w:color w:val="000000" w:themeColor="text1"/>
        </w:rPr>
        <w:t>；</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r>
        <w:rPr>
          <w:rFonts w:ascii="Times New Roman" w:eastAsia="宋体" w:hAnsi="Times New Roman" w:cs="Times New Roman"/>
          <w:color w:val="000000" w:themeColor="text1"/>
        </w:rPr>
        <w:t>、合成纤维体积率宜为</w:t>
      </w:r>
      <w:r>
        <w:rPr>
          <w:rFonts w:ascii="Times New Roman" w:eastAsia="宋体" w:hAnsi="Times New Roman" w:cs="Times New Roman"/>
          <w:color w:val="000000" w:themeColor="text1"/>
        </w:rPr>
        <w:t>0.1%~0.2%</w:t>
      </w:r>
      <w:r>
        <w:rPr>
          <w:rFonts w:ascii="Times New Roman" w:eastAsia="宋体" w:hAnsi="Times New Roman" w:cs="Times New Roman"/>
          <w:color w:val="000000" w:themeColor="text1"/>
        </w:rPr>
        <w:t>；</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D</w:t>
      </w:r>
      <w:r>
        <w:rPr>
          <w:rFonts w:ascii="Times New Roman" w:eastAsia="宋体" w:hAnsi="Times New Roman" w:cs="Times New Roman"/>
          <w:color w:val="000000" w:themeColor="text1"/>
        </w:rPr>
        <w:t>、混凝土的配合比设计应符合《不同混泥土配合比设计规程》</w:t>
      </w:r>
      <w:r>
        <w:rPr>
          <w:rFonts w:ascii="Times New Roman" w:eastAsia="宋体" w:hAnsi="Times New Roman" w:cs="Times New Roman"/>
          <w:color w:val="000000" w:themeColor="text1"/>
        </w:rPr>
        <w:t>JGJ55</w:t>
      </w:r>
      <w:r>
        <w:rPr>
          <w:rFonts w:ascii="Times New Roman" w:eastAsia="宋体" w:hAnsi="Times New Roman" w:cs="Times New Roman"/>
          <w:color w:val="000000" w:themeColor="text1"/>
        </w:rPr>
        <w:t>和《纤维混凝土应用技</w:t>
      </w:r>
      <w:r>
        <w:rPr>
          <w:rFonts w:ascii="Times New Roman" w:eastAsia="宋体" w:hAnsi="Times New Roman" w:cs="Times New Roman"/>
          <w:color w:val="000000" w:themeColor="text1"/>
        </w:rPr>
        <w:t>术规范》</w:t>
      </w:r>
      <w:r>
        <w:rPr>
          <w:rFonts w:ascii="Times New Roman" w:eastAsia="宋体" w:hAnsi="Times New Roman" w:cs="Times New Roman"/>
          <w:color w:val="000000" w:themeColor="text1"/>
        </w:rPr>
        <w:t>JG/T221</w:t>
      </w:r>
      <w:r>
        <w:rPr>
          <w:rFonts w:ascii="Times New Roman" w:eastAsia="宋体" w:hAnsi="Times New Roman" w:cs="Times New Roman"/>
          <w:color w:val="000000" w:themeColor="text1"/>
        </w:rPr>
        <w:t>的有关规定。</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fldChar w:fldCharType="begin"/>
      </w:r>
      <w:r>
        <w:rPr>
          <w:rFonts w:ascii="Times New Roman" w:eastAsia="宋体" w:hAnsi="Times New Roman" w:cs="Times New Roman"/>
          <w:color w:val="000000" w:themeColor="text1"/>
        </w:rPr>
        <w:instrText xml:space="preserve"> = 2 \* GB3 </w:instrText>
      </w:r>
      <w:r>
        <w:rPr>
          <w:rFonts w:ascii="Times New Roman" w:eastAsia="宋体" w:hAnsi="Times New Roman" w:cs="Times New Roman"/>
          <w:color w:val="000000" w:themeColor="text1"/>
        </w:rPr>
        <w:fldChar w:fldCharType="separate"/>
      </w:r>
      <w:r>
        <w:rPr>
          <w:rFonts w:ascii="宋体" w:eastAsia="宋体" w:hAnsi="宋体" w:cs="宋体" w:hint="eastAsia"/>
          <w:color w:val="000000" w:themeColor="text1"/>
        </w:rPr>
        <w:t>②</w:t>
      </w:r>
      <w:r>
        <w:rPr>
          <w:rFonts w:ascii="Times New Roman" w:eastAsia="宋体" w:hAnsi="Times New Roman" w:cs="Times New Roman"/>
          <w:color w:val="000000" w:themeColor="text1"/>
        </w:rPr>
        <w:fldChar w:fldCharType="end"/>
      </w:r>
      <w:r>
        <w:rPr>
          <w:rFonts w:ascii="Times New Roman" w:eastAsia="宋体" w:hAnsi="Times New Roman" w:cs="Times New Roman"/>
          <w:color w:val="000000" w:themeColor="text1"/>
        </w:rPr>
        <w:t>采用高密度聚乙烯（</w:t>
      </w:r>
      <w:r>
        <w:rPr>
          <w:rFonts w:ascii="Times New Roman" w:eastAsia="宋体" w:hAnsi="Times New Roman" w:cs="Times New Roman"/>
          <w:color w:val="000000" w:themeColor="text1"/>
        </w:rPr>
        <w:t>HDPE</w:t>
      </w:r>
      <w:r>
        <w:rPr>
          <w:rFonts w:ascii="Times New Roman" w:eastAsia="宋体" w:hAnsi="Times New Roman" w:cs="Times New Roman"/>
          <w:color w:val="000000" w:themeColor="text1"/>
        </w:rPr>
        <w:t>）膜防渗层应符合下列规定：</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A</w:t>
      </w:r>
      <w:r>
        <w:rPr>
          <w:rFonts w:ascii="Times New Roman" w:eastAsia="宋体" w:hAnsi="Times New Roman" w:cs="Times New Roman"/>
          <w:color w:val="000000" w:themeColor="text1"/>
        </w:rPr>
        <w:t>、高密度聚乙烯膜，厚度不宜小于</w:t>
      </w:r>
      <w:r>
        <w:rPr>
          <w:rFonts w:ascii="Times New Roman" w:eastAsia="宋体" w:hAnsi="Times New Roman" w:cs="Times New Roman"/>
          <w:color w:val="000000" w:themeColor="text1"/>
        </w:rPr>
        <w:t>1.5mm</w:t>
      </w:r>
      <w:r>
        <w:rPr>
          <w:rFonts w:ascii="Times New Roman" w:eastAsia="宋体" w:hAnsi="Times New Roman" w:cs="Times New Roman"/>
          <w:color w:val="000000" w:themeColor="text1"/>
        </w:rPr>
        <w:t>，埋深不宜小于</w:t>
      </w:r>
      <w:r>
        <w:rPr>
          <w:rFonts w:ascii="Times New Roman" w:eastAsia="宋体" w:hAnsi="Times New Roman" w:cs="Times New Roman"/>
          <w:color w:val="000000" w:themeColor="text1"/>
        </w:rPr>
        <w:t>300mm</w:t>
      </w:r>
      <w:r>
        <w:rPr>
          <w:rFonts w:ascii="Times New Roman" w:eastAsia="宋体" w:hAnsi="Times New Roman" w:cs="Times New Roman"/>
          <w:color w:val="000000" w:themeColor="text1"/>
        </w:rPr>
        <w:t>；</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、膜上、膜下应设置保护层，保护层可采用长丝无纺土工布，膜下保护层也可采用不含尖锐颗粒的砂石层，厚度不宜小于</w:t>
      </w:r>
      <w:r>
        <w:rPr>
          <w:rFonts w:ascii="Times New Roman" w:eastAsia="宋体" w:hAnsi="Times New Roman" w:cs="Times New Roman"/>
          <w:color w:val="000000" w:themeColor="text1"/>
        </w:rPr>
        <w:t>100mm</w:t>
      </w:r>
      <w:r>
        <w:rPr>
          <w:rFonts w:ascii="Times New Roman" w:eastAsia="宋体" w:hAnsi="Times New Roman" w:cs="Times New Roman"/>
          <w:color w:val="000000" w:themeColor="text1"/>
        </w:rPr>
        <w:t>；</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r>
        <w:rPr>
          <w:rFonts w:ascii="Times New Roman" w:eastAsia="宋体" w:hAnsi="Times New Roman" w:cs="Times New Roman"/>
          <w:color w:val="000000" w:themeColor="text1"/>
        </w:rPr>
        <w:t>、膜上保护层以上应设置砂石层，厚度不宜小于</w:t>
      </w:r>
      <w:r>
        <w:rPr>
          <w:rFonts w:ascii="Times New Roman" w:eastAsia="宋体" w:hAnsi="Times New Roman" w:cs="Times New Roman"/>
          <w:color w:val="000000" w:themeColor="text1"/>
        </w:rPr>
        <w:t>200mm</w:t>
      </w:r>
      <w:r>
        <w:rPr>
          <w:rFonts w:ascii="Times New Roman" w:eastAsia="宋体" w:hAnsi="Times New Roman" w:cs="Times New Roman"/>
          <w:color w:val="000000" w:themeColor="text1"/>
        </w:rPr>
        <w:t>；</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lastRenderedPageBreak/>
        <w:t>（</w:t>
      </w:r>
      <w:r>
        <w:rPr>
          <w:rFonts w:ascii="Times New Roman" w:eastAsia="宋体" w:hAnsi="Times New Roman" w:cs="Times New Roman"/>
          <w:color w:val="000000" w:themeColor="text1"/>
        </w:rPr>
        <w:t>4</w:t>
      </w:r>
      <w:r>
        <w:rPr>
          <w:rFonts w:ascii="Times New Roman" w:eastAsia="宋体" w:hAnsi="Times New Roman" w:cs="Times New Roman"/>
          <w:color w:val="000000" w:themeColor="text1"/>
        </w:rPr>
        <w:t>）罐区防火堤设计要求</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防火堤采用抗渗钢筋混凝土，抗渗等级不应低于</w:t>
      </w:r>
      <w:r>
        <w:rPr>
          <w:rFonts w:ascii="Times New Roman" w:eastAsia="宋体" w:hAnsi="Times New Roman" w:cs="Times New Roman"/>
          <w:color w:val="000000" w:themeColor="text1"/>
        </w:rPr>
        <w:t>P6</w:t>
      </w:r>
      <w:r>
        <w:rPr>
          <w:rFonts w:ascii="Times New Roman" w:eastAsia="宋体" w:hAnsi="Times New Roman" w:cs="Times New Roman"/>
          <w:color w:val="000000" w:themeColor="text1"/>
        </w:rPr>
        <w:t>；</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防火堤的变形缝应设置不锈钢板止水带，厚度不应小于</w:t>
      </w:r>
      <w:r>
        <w:rPr>
          <w:rFonts w:ascii="Times New Roman" w:eastAsia="宋体" w:hAnsi="Times New Roman" w:cs="Times New Roman"/>
          <w:color w:val="000000" w:themeColor="text1"/>
        </w:rPr>
        <w:t>2.0mm</w:t>
      </w:r>
      <w:r>
        <w:rPr>
          <w:rFonts w:ascii="Times New Roman" w:eastAsia="宋体" w:hAnsi="Times New Roman" w:cs="Times New Roman"/>
          <w:color w:val="000000" w:themeColor="text1"/>
        </w:rPr>
        <w:t>；</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防</w:t>
      </w:r>
      <w:r>
        <w:rPr>
          <w:rFonts w:ascii="Times New Roman" w:eastAsia="宋体" w:hAnsi="Times New Roman" w:cs="Times New Roman"/>
          <w:color w:val="000000" w:themeColor="text1"/>
        </w:rPr>
        <w:t>火堤变形缝内应设置嵌缝板、背衬材料和嵌缝密封料；</w:t>
      </w:r>
    </w:p>
    <w:p w:rsidR="00DB6592" w:rsidRDefault="00FD01D4">
      <w:pPr>
        <w:spacing w:line="360" w:lineRule="auto"/>
        <w:ind w:firstLineChars="200" w:firstLine="480"/>
        <w:rPr>
          <w:rFonts w:ascii="Times New Roman" w:eastAsia="宋体" w:hAnsi="Times New Roman" w:cs="Times New Roman"/>
          <w:color w:val="000000" w:themeColor="text1"/>
        </w:rPr>
      </w:pPr>
      <w:bookmarkStart w:id="299" w:name="_Toc21378"/>
      <w:r>
        <w:rPr>
          <w:rFonts w:ascii="Times New Roman" w:eastAsia="宋体" w:hAnsi="Times New Roman" w:cs="Times New Roman"/>
          <w:color w:val="000000" w:themeColor="text1"/>
        </w:rPr>
        <w:t>本项目具体实施防渗措施</w:t>
      </w:r>
      <w:bookmarkEnd w:id="299"/>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根据《石油化工工程防渗技术规范》</w:t>
      </w:r>
      <w:r>
        <w:rPr>
          <w:rFonts w:ascii="Times New Roman" w:eastAsia="宋体" w:hAnsi="Times New Roman" w:cs="Times New Roman"/>
          <w:color w:val="000000" w:themeColor="text1"/>
        </w:rPr>
        <w:t xml:space="preserve"> (GBT 50934-2013)</w:t>
      </w:r>
      <w:r>
        <w:rPr>
          <w:rFonts w:ascii="Times New Roman" w:eastAsia="宋体" w:hAnsi="Times New Roman" w:cs="Times New Roman"/>
          <w:color w:val="000000" w:themeColor="text1"/>
        </w:rPr>
        <w:t>防渗要求，本项目具体实施防渗措施如下。</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fldChar w:fldCharType="begin"/>
      </w:r>
      <w:r>
        <w:rPr>
          <w:rFonts w:ascii="Times New Roman" w:eastAsia="宋体" w:hAnsi="Times New Roman" w:cs="Times New Roman"/>
          <w:color w:val="000000" w:themeColor="text1"/>
        </w:rPr>
        <w:instrText xml:space="preserve"> = 1 \* GB3 </w:instrText>
      </w:r>
      <w:r>
        <w:rPr>
          <w:rFonts w:ascii="Times New Roman" w:eastAsia="宋体" w:hAnsi="Times New Roman" w:cs="Times New Roman"/>
          <w:color w:val="000000" w:themeColor="text1"/>
        </w:rPr>
        <w:fldChar w:fldCharType="separate"/>
      </w:r>
      <w:r>
        <w:rPr>
          <w:rFonts w:ascii="宋体" w:eastAsia="宋体" w:hAnsi="宋体" w:cs="宋体" w:hint="eastAsia"/>
          <w:color w:val="000000" w:themeColor="text1"/>
        </w:rPr>
        <w:t>①</w:t>
      </w:r>
      <w:r>
        <w:rPr>
          <w:rFonts w:ascii="Times New Roman" w:eastAsia="宋体" w:hAnsi="Times New Roman" w:cs="Times New Roman"/>
          <w:color w:val="000000" w:themeColor="text1"/>
        </w:rPr>
        <w:fldChar w:fldCharType="end"/>
      </w:r>
      <w:r>
        <w:rPr>
          <w:rFonts w:ascii="Times New Roman" w:eastAsia="宋体" w:hAnsi="Times New Roman" w:cs="Times New Roman"/>
          <w:color w:val="000000" w:themeColor="text1"/>
        </w:rPr>
        <w:t>重点污染防治区防渗措施：</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本项目液氨罐区、事故池区、装卸场地地面采用抗渗混凝土刚性防渗结构，抗渗等级不小于</w:t>
      </w:r>
      <w:r>
        <w:rPr>
          <w:rFonts w:ascii="Times New Roman" w:eastAsia="宋体" w:hAnsi="Times New Roman" w:cs="Times New Roman"/>
          <w:color w:val="000000" w:themeColor="text1"/>
        </w:rPr>
        <w:t>P6</w:t>
      </w:r>
      <w:r>
        <w:rPr>
          <w:rFonts w:ascii="Times New Roman" w:eastAsia="宋体" w:hAnsi="Times New Roman" w:cs="Times New Roman"/>
          <w:color w:val="000000" w:themeColor="text1"/>
        </w:rPr>
        <w:t>，防渗层渗透系数小于</w:t>
      </w:r>
      <w:r>
        <w:rPr>
          <w:rFonts w:ascii="Times New Roman" w:eastAsia="宋体" w:hAnsi="Times New Roman" w:cs="Times New Roman"/>
          <w:color w:val="000000" w:themeColor="text1"/>
        </w:rPr>
        <w:t>10</w:t>
      </w:r>
      <w:r>
        <w:rPr>
          <w:rFonts w:ascii="Times New Roman" w:eastAsia="宋体" w:hAnsi="Times New Roman" w:cs="Times New Roman"/>
          <w:color w:val="000000" w:themeColor="text1"/>
          <w:vertAlign w:val="superscript"/>
        </w:rPr>
        <w:t>-7</w:t>
      </w:r>
      <w:r>
        <w:rPr>
          <w:rFonts w:ascii="Times New Roman" w:eastAsia="宋体" w:hAnsi="Times New Roman" w:cs="Times New Roman"/>
          <w:color w:val="000000" w:themeColor="text1"/>
        </w:rPr>
        <w:t>cm/s</w:t>
      </w:r>
      <w:r>
        <w:rPr>
          <w:rFonts w:ascii="Times New Roman" w:eastAsia="宋体" w:hAnsi="Times New Roman" w:cs="Times New Roman"/>
          <w:color w:val="000000" w:themeColor="text1"/>
        </w:rPr>
        <w:t>。</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液氨罐区防火堤采用抗渗钢筋混凝土，抗渗等级不应低于</w:t>
      </w:r>
      <w:r>
        <w:rPr>
          <w:rFonts w:ascii="Times New Roman" w:eastAsia="宋体" w:hAnsi="Times New Roman" w:cs="Times New Roman"/>
          <w:color w:val="000000" w:themeColor="text1"/>
        </w:rPr>
        <w:t>P6</w:t>
      </w:r>
      <w:r>
        <w:rPr>
          <w:rFonts w:ascii="Times New Roman" w:eastAsia="宋体" w:hAnsi="Times New Roman" w:cs="Times New Roman"/>
          <w:color w:val="000000" w:themeColor="text1"/>
        </w:rPr>
        <w:t>。</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fldChar w:fldCharType="begin"/>
      </w:r>
      <w:r>
        <w:rPr>
          <w:rFonts w:ascii="Times New Roman" w:eastAsia="宋体" w:hAnsi="Times New Roman" w:cs="Times New Roman"/>
          <w:color w:val="000000" w:themeColor="text1"/>
        </w:rPr>
        <w:instrText xml:space="preserve"> = 2 \* GB3 </w:instrText>
      </w:r>
      <w:r>
        <w:rPr>
          <w:rFonts w:ascii="Times New Roman" w:eastAsia="宋体" w:hAnsi="Times New Roman" w:cs="Times New Roman"/>
          <w:color w:val="000000" w:themeColor="text1"/>
        </w:rPr>
        <w:fldChar w:fldCharType="separate"/>
      </w:r>
      <w:r>
        <w:rPr>
          <w:rFonts w:ascii="宋体" w:eastAsia="宋体" w:hAnsi="宋体" w:cs="宋体" w:hint="eastAsia"/>
          <w:color w:val="000000" w:themeColor="text1"/>
        </w:rPr>
        <w:t>②</w:t>
      </w:r>
      <w:r>
        <w:rPr>
          <w:rFonts w:ascii="Times New Roman" w:eastAsia="宋体" w:hAnsi="Times New Roman" w:cs="Times New Roman"/>
          <w:color w:val="000000" w:themeColor="text1"/>
        </w:rPr>
        <w:fldChar w:fldCharType="end"/>
      </w:r>
      <w:r>
        <w:rPr>
          <w:rFonts w:ascii="Times New Roman" w:eastAsia="宋体" w:hAnsi="Times New Roman" w:cs="Times New Roman"/>
          <w:color w:val="000000" w:themeColor="text1"/>
        </w:rPr>
        <w:t>一般防治区</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本项目冰机厂房等其他区域采用钢筋混凝土结构。厂区其它地面除绿化用地，道路等采取灰土铺底，上层铺</w:t>
      </w:r>
      <w:r>
        <w:rPr>
          <w:rFonts w:ascii="Times New Roman" w:eastAsia="宋体" w:hAnsi="Times New Roman" w:cs="Times New Roman"/>
          <w:color w:val="000000" w:themeColor="text1"/>
        </w:rPr>
        <w:t>10~15cm</w:t>
      </w:r>
      <w:r>
        <w:rPr>
          <w:rFonts w:ascii="Times New Roman" w:eastAsia="宋体" w:hAnsi="Times New Roman" w:cs="Times New Roman"/>
          <w:color w:val="000000" w:themeColor="text1"/>
        </w:rPr>
        <w:t>的混凝土进行硬化。</w:t>
      </w:r>
    </w:p>
    <w:p w:rsidR="00DB6592" w:rsidRDefault="00FD01D4">
      <w:pPr>
        <w:spacing w:line="360" w:lineRule="auto"/>
        <w:ind w:firstLineChars="200" w:firstLine="480"/>
        <w:rPr>
          <w:rFonts w:ascii="Times New Roman" w:eastAsia="宋体" w:hAnsi="Times New Roman" w:cs="Times New Roman"/>
          <w:color w:val="000000" w:themeColor="text1"/>
        </w:rPr>
      </w:pPr>
      <w:bookmarkStart w:id="300" w:name="_Toc20732"/>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5</w:t>
      </w:r>
      <w:r>
        <w:rPr>
          <w:rFonts w:ascii="Times New Roman" w:eastAsia="宋体" w:hAnsi="Times New Roman" w:cs="Times New Roman"/>
          <w:color w:val="000000" w:themeColor="text1"/>
        </w:rPr>
        <w:t>）建立地下水监控计划</w:t>
      </w:r>
      <w:bookmarkEnd w:id="300"/>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为了及时准确地掌握厂址周围地下水污染控制状况，要求建设单位建立站区的地下水监控体系，包括建立完善的监测制度，科学、合理设置地下水污染监控井，及时发现，及时控制。</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fldChar w:fldCharType="begin"/>
      </w:r>
      <w:r>
        <w:rPr>
          <w:rFonts w:ascii="Times New Roman" w:eastAsia="宋体" w:hAnsi="Times New Roman" w:cs="Times New Roman"/>
          <w:color w:val="000000" w:themeColor="text1"/>
        </w:rPr>
        <w:instrText xml:space="preserve"> = 1 \* GB3 </w:instrText>
      </w:r>
      <w:r>
        <w:rPr>
          <w:rFonts w:ascii="Times New Roman" w:eastAsia="宋体" w:hAnsi="Times New Roman" w:cs="Times New Roman"/>
          <w:color w:val="000000" w:themeColor="text1"/>
        </w:rPr>
        <w:fldChar w:fldCharType="separate"/>
      </w:r>
      <w:r>
        <w:rPr>
          <w:rFonts w:ascii="宋体" w:eastAsia="宋体" w:hAnsi="宋体" w:cs="宋体" w:hint="eastAsia"/>
          <w:color w:val="000000" w:themeColor="text1"/>
        </w:rPr>
        <w:t>①</w:t>
      </w:r>
      <w:r>
        <w:rPr>
          <w:rFonts w:ascii="Times New Roman" w:eastAsia="宋体" w:hAnsi="Times New Roman" w:cs="Times New Roman"/>
          <w:color w:val="000000" w:themeColor="text1"/>
        </w:rPr>
        <w:fldChar w:fldCharType="end"/>
      </w:r>
      <w:r>
        <w:rPr>
          <w:rFonts w:ascii="Times New Roman" w:eastAsia="宋体" w:hAnsi="Times New Roman" w:cs="Times New Roman"/>
          <w:color w:val="000000" w:themeColor="text1"/>
        </w:rPr>
        <w:t>地下水跟踪监测点数量布置要求</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A</w:t>
      </w:r>
      <w:r>
        <w:rPr>
          <w:rFonts w:ascii="Times New Roman" w:eastAsia="宋体" w:hAnsi="Times New Roman" w:cs="Times New Roman"/>
          <w:color w:val="000000" w:themeColor="text1"/>
        </w:rPr>
        <w:t>、重点污染防治区加密监测；</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、潜水监测为主，兼顾承压水监测；</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r>
        <w:rPr>
          <w:rFonts w:ascii="Times New Roman" w:eastAsia="宋体" w:hAnsi="Times New Roman" w:cs="Times New Roman"/>
          <w:color w:val="000000" w:themeColor="text1"/>
        </w:rPr>
        <w:t>、地下水二级评价项目不少于</w:t>
      </w:r>
      <w:r>
        <w:rPr>
          <w:rFonts w:ascii="Times New Roman" w:eastAsia="宋体" w:hAnsi="Times New Roman" w:cs="Times New Roman"/>
          <w:color w:val="000000" w:themeColor="text1"/>
        </w:rPr>
        <w:t>3</w:t>
      </w:r>
      <w:r>
        <w:rPr>
          <w:rFonts w:ascii="Times New Roman" w:eastAsia="宋体" w:hAnsi="Times New Roman" w:cs="Times New Roman"/>
          <w:color w:val="000000" w:themeColor="text1"/>
        </w:rPr>
        <w:t>个跟踪监测点，应至少在建设项目场地，上、</w:t>
      </w:r>
      <w:r>
        <w:rPr>
          <w:rFonts w:ascii="Times New Roman" w:eastAsia="宋体" w:hAnsi="Times New Roman" w:cs="Times New Roman"/>
          <w:color w:val="000000" w:themeColor="text1"/>
        </w:rPr>
        <w:t xml:space="preserve"> </w:t>
      </w:r>
      <w:r>
        <w:rPr>
          <w:rFonts w:ascii="Times New Roman" w:eastAsia="宋体" w:hAnsi="Times New Roman" w:cs="Times New Roman"/>
          <w:color w:val="000000" w:themeColor="text1"/>
        </w:rPr>
        <w:t>下游各布设</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个监测点；</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D</w:t>
      </w:r>
      <w:r>
        <w:rPr>
          <w:rFonts w:ascii="Times New Roman" w:eastAsia="宋体" w:hAnsi="Times New Roman" w:cs="Times New Roman"/>
          <w:color w:val="000000" w:themeColor="text1"/>
        </w:rPr>
        <w:t>、明确跟踪监测点的基本功能，背景值监测点、地下水环境影响跟踪监测点、</w:t>
      </w:r>
      <w:r>
        <w:rPr>
          <w:rFonts w:ascii="Times New Roman" w:eastAsia="宋体" w:hAnsi="Times New Roman" w:cs="Times New Roman"/>
          <w:color w:val="000000" w:themeColor="text1"/>
        </w:rPr>
        <w:t xml:space="preserve"> </w:t>
      </w:r>
      <w:r>
        <w:rPr>
          <w:rFonts w:ascii="Times New Roman" w:eastAsia="宋体" w:hAnsi="Times New Roman" w:cs="Times New Roman"/>
          <w:color w:val="000000" w:themeColor="text1"/>
        </w:rPr>
        <w:t>污染扩散监测点等；</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E</w:t>
      </w:r>
      <w:r>
        <w:rPr>
          <w:rFonts w:ascii="Times New Roman" w:eastAsia="宋体" w:hAnsi="Times New Roman" w:cs="Times New Roman"/>
          <w:color w:val="000000" w:themeColor="text1"/>
        </w:rPr>
        <w:t>、抽水井与监测井兼顾。</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本次评价按照导则要求设置</w:t>
      </w:r>
      <w:r>
        <w:rPr>
          <w:rFonts w:ascii="Times New Roman" w:eastAsia="宋体" w:hAnsi="Times New Roman" w:cs="Times New Roman"/>
          <w:color w:val="000000" w:themeColor="text1"/>
        </w:rPr>
        <w:t>3</w:t>
      </w:r>
      <w:r>
        <w:rPr>
          <w:rFonts w:ascii="Times New Roman" w:eastAsia="宋体" w:hAnsi="Times New Roman" w:cs="Times New Roman"/>
          <w:color w:val="000000" w:themeColor="text1"/>
        </w:rPr>
        <w:t>处地下水跟踪监测点。背景值监测井应位于站区上游，布置在厂区上游设一处监测井，用于监测站区地下水未受项目影响的自然状况</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背景值监控井；站区下游监测点布置在下游约</w:t>
      </w:r>
      <w:r>
        <w:rPr>
          <w:rFonts w:ascii="Times New Roman" w:eastAsia="宋体" w:hAnsi="Times New Roman" w:cs="Times New Roman"/>
          <w:color w:val="000000" w:themeColor="text1"/>
        </w:rPr>
        <w:t>200m</w:t>
      </w:r>
      <w:r>
        <w:rPr>
          <w:rFonts w:ascii="Times New Roman" w:eastAsia="宋体" w:hAnsi="Times New Roman" w:cs="Times New Roman"/>
          <w:color w:val="000000" w:themeColor="text1"/>
        </w:rPr>
        <w:t>处设</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处水井，用</w:t>
      </w:r>
      <w:r>
        <w:rPr>
          <w:rFonts w:ascii="Times New Roman" w:eastAsia="宋体" w:hAnsi="Times New Roman" w:cs="Times New Roman"/>
          <w:color w:val="000000" w:themeColor="text1"/>
        </w:rPr>
        <w:lastRenderedPageBreak/>
        <w:t>于监测氨站内发生环境污染事故、罐区的防渗结构出现破坏的情况下对地下水的污染情况</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污染扩散监</w:t>
      </w:r>
      <w:r>
        <w:rPr>
          <w:rFonts w:ascii="Times New Roman" w:eastAsia="宋体" w:hAnsi="Times New Roman" w:cs="Times New Roman"/>
          <w:color w:val="000000" w:themeColor="text1"/>
        </w:rPr>
        <w:t>测井；站区监测点应在罐区下游</w:t>
      </w:r>
      <w:r>
        <w:rPr>
          <w:rFonts w:ascii="Times New Roman" w:eastAsia="宋体" w:hAnsi="Times New Roman" w:cs="Times New Roman"/>
          <w:color w:val="000000" w:themeColor="text1"/>
        </w:rPr>
        <w:t>15m</w:t>
      </w:r>
      <w:r>
        <w:rPr>
          <w:rFonts w:ascii="Times New Roman" w:eastAsia="宋体" w:hAnsi="Times New Roman" w:cs="Times New Roman"/>
          <w:color w:val="000000" w:themeColor="text1"/>
        </w:rPr>
        <w:t>设置一个监控井，作为监测站区地下水水位、水质受项目影响的状况</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跟踪监测井。应结合污染物特征和水文地质条件进行布设，请有资格单位进行设计和施工。</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fldChar w:fldCharType="begin"/>
      </w:r>
      <w:r>
        <w:rPr>
          <w:rFonts w:ascii="Times New Roman" w:eastAsia="宋体" w:hAnsi="Times New Roman" w:cs="Times New Roman"/>
          <w:color w:val="000000" w:themeColor="text1"/>
        </w:rPr>
        <w:instrText xml:space="preserve"> = 2 \* GB3 </w:instrText>
      </w:r>
      <w:r>
        <w:rPr>
          <w:rFonts w:ascii="Times New Roman" w:eastAsia="宋体" w:hAnsi="Times New Roman" w:cs="Times New Roman"/>
          <w:color w:val="000000" w:themeColor="text1"/>
        </w:rPr>
        <w:fldChar w:fldCharType="separate"/>
      </w:r>
      <w:r>
        <w:rPr>
          <w:rFonts w:ascii="宋体" w:eastAsia="宋体" w:hAnsi="宋体" w:cs="宋体" w:hint="eastAsia"/>
          <w:color w:val="000000" w:themeColor="text1"/>
        </w:rPr>
        <w:t>②</w:t>
      </w:r>
      <w:r>
        <w:rPr>
          <w:rFonts w:ascii="Times New Roman" w:eastAsia="宋体" w:hAnsi="Times New Roman" w:cs="Times New Roman"/>
          <w:color w:val="000000" w:themeColor="text1"/>
        </w:rPr>
        <w:fldChar w:fldCharType="end"/>
      </w:r>
      <w:r>
        <w:rPr>
          <w:rFonts w:ascii="Times New Roman" w:eastAsia="宋体" w:hAnsi="Times New Roman" w:cs="Times New Roman"/>
          <w:color w:val="000000" w:themeColor="text1"/>
        </w:rPr>
        <w:t>地下水监测计划</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为了及时准确地掌握站区周围地下水质量状况和地下水体中污染物的动态变化，</w:t>
      </w:r>
      <w:r>
        <w:rPr>
          <w:rFonts w:ascii="Times New Roman" w:eastAsia="宋体" w:hAnsi="Times New Roman" w:cs="Times New Roman"/>
          <w:color w:val="000000" w:themeColor="text1"/>
        </w:rPr>
        <w:t xml:space="preserve"> </w:t>
      </w:r>
      <w:r>
        <w:rPr>
          <w:rFonts w:ascii="Times New Roman" w:eastAsia="宋体" w:hAnsi="Times New Roman" w:cs="Times New Roman"/>
          <w:color w:val="000000" w:themeColor="text1"/>
        </w:rPr>
        <w:t>应根据《地下水环境监测技术规范》（</w:t>
      </w:r>
      <w:r>
        <w:rPr>
          <w:rFonts w:ascii="Times New Roman" w:eastAsia="宋体" w:hAnsi="Times New Roman" w:cs="Times New Roman"/>
          <w:color w:val="000000" w:themeColor="text1"/>
        </w:rPr>
        <w:t>HJ/T164-2004</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 xml:space="preserve"> </w:t>
      </w:r>
      <w:r>
        <w:rPr>
          <w:rFonts w:ascii="Times New Roman" w:eastAsia="宋体" w:hAnsi="Times New Roman" w:cs="Times New Roman"/>
          <w:color w:val="000000" w:themeColor="text1"/>
        </w:rPr>
        <w:t>的要求对项目所在区域地下水质量进行长期监测。</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fldChar w:fldCharType="begin"/>
      </w:r>
      <w:r>
        <w:rPr>
          <w:rFonts w:ascii="Times New Roman" w:eastAsia="宋体" w:hAnsi="Times New Roman" w:cs="Times New Roman"/>
          <w:color w:val="000000" w:themeColor="text1"/>
        </w:rPr>
        <w:instrText xml:space="preserve"> = 3 \* GB3 </w:instrText>
      </w:r>
      <w:r>
        <w:rPr>
          <w:rFonts w:ascii="Times New Roman" w:eastAsia="宋体" w:hAnsi="Times New Roman" w:cs="Times New Roman"/>
          <w:color w:val="000000" w:themeColor="text1"/>
        </w:rPr>
        <w:fldChar w:fldCharType="separate"/>
      </w:r>
      <w:r>
        <w:rPr>
          <w:rFonts w:ascii="宋体" w:eastAsia="宋体" w:hAnsi="宋体" w:cs="宋体" w:hint="eastAsia"/>
          <w:color w:val="000000" w:themeColor="text1"/>
        </w:rPr>
        <w:t>③</w:t>
      </w:r>
      <w:r>
        <w:rPr>
          <w:rFonts w:ascii="Times New Roman" w:eastAsia="宋体" w:hAnsi="Times New Roman" w:cs="Times New Roman"/>
          <w:color w:val="000000" w:themeColor="text1"/>
        </w:rPr>
        <w:fldChar w:fldCharType="end"/>
      </w:r>
      <w:r>
        <w:rPr>
          <w:rFonts w:ascii="Times New Roman" w:eastAsia="宋体" w:hAnsi="Times New Roman" w:cs="Times New Roman"/>
          <w:color w:val="000000" w:themeColor="text1"/>
        </w:rPr>
        <w:t>地下水监测因子</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pH(</w:t>
      </w:r>
      <w:r>
        <w:rPr>
          <w:rFonts w:ascii="Times New Roman" w:eastAsia="宋体" w:hAnsi="Times New Roman" w:cs="Times New Roman"/>
          <w:color w:val="000000" w:themeColor="text1"/>
        </w:rPr>
        <w:t>无量纲</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 xml:space="preserve"> </w:t>
      </w:r>
      <w:r>
        <w:rPr>
          <w:rFonts w:ascii="Times New Roman" w:eastAsia="宋体" w:hAnsi="Times New Roman" w:cs="Times New Roman"/>
          <w:color w:val="000000" w:themeColor="text1"/>
        </w:rPr>
        <w:t>氨氮、</w:t>
      </w:r>
      <w:r>
        <w:rPr>
          <w:rFonts w:ascii="Times New Roman" w:eastAsia="宋体" w:hAnsi="Times New Roman" w:cs="Times New Roman"/>
          <w:color w:val="000000" w:themeColor="text1"/>
        </w:rPr>
        <w:t xml:space="preserve"> </w:t>
      </w:r>
      <w:r>
        <w:rPr>
          <w:rFonts w:ascii="Times New Roman" w:eastAsia="宋体" w:hAnsi="Times New Roman" w:cs="Times New Roman"/>
          <w:color w:val="000000" w:themeColor="text1"/>
        </w:rPr>
        <w:t>水位。</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fldChar w:fldCharType="begin"/>
      </w:r>
      <w:r>
        <w:rPr>
          <w:rFonts w:ascii="Times New Roman" w:eastAsia="宋体" w:hAnsi="Times New Roman" w:cs="Times New Roman"/>
          <w:color w:val="000000" w:themeColor="text1"/>
        </w:rPr>
        <w:instrText xml:space="preserve"> = 4 \* GB3 </w:instrText>
      </w:r>
      <w:r>
        <w:rPr>
          <w:rFonts w:ascii="Times New Roman" w:eastAsia="宋体" w:hAnsi="Times New Roman" w:cs="Times New Roman"/>
          <w:color w:val="000000" w:themeColor="text1"/>
        </w:rPr>
        <w:fldChar w:fldCharType="separate"/>
      </w:r>
      <w:r>
        <w:rPr>
          <w:rFonts w:ascii="宋体" w:eastAsia="宋体" w:hAnsi="宋体" w:cs="宋体" w:hint="eastAsia"/>
          <w:color w:val="000000" w:themeColor="text1"/>
        </w:rPr>
        <w:t>④</w:t>
      </w:r>
      <w:r>
        <w:rPr>
          <w:rFonts w:ascii="Times New Roman" w:eastAsia="宋体" w:hAnsi="Times New Roman" w:cs="Times New Roman"/>
          <w:color w:val="000000" w:themeColor="text1"/>
        </w:rPr>
        <w:fldChar w:fldCharType="end"/>
      </w:r>
      <w:r>
        <w:rPr>
          <w:rFonts w:ascii="Times New Roman" w:eastAsia="宋体" w:hAnsi="Times New Roman" w:cs="Times New Roman"/>
          <w:color w:val="000000" w:themeColor="text1"/>
        </w:rPr>
        <w:t>监测数据管理</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监测结果应按项目有关规定及时建立档案，</w:t>
      </w:r>
      <w:r>
        <w:rPr>
          <w:rFonts w:ascii="Times New Roman" w:eastAsia="宋体" w:hAnsi="Times New Roman" w:cs="Times New Roman"/>
          <w:color w:val="000000" w:themeColor="text1"/>
        </w:rPr>
        <w:t xml:space="preserve"> </w:t>
      </w:r>
      <w:r>
        <w:rPr>
          <w:rFonts w:ascii="Times New Roman" w:eastAsia="宋体" w:hAnsi="Times New Roman" w:cs="Times New Roman"/>
          <w:color w:val="000000" w:themeColor="text1"/>
        </w:rPr>
        <w:t>并定期向当地环保部门汇报，</w:t>
      </w:r>
      <w:r>
        <w:rPr>
          <w:rFonts w:ascii="Times New Roman" w:eastAsia="宋体" w:hAnsi="Times New Roman" w:cs="Times New Roman"/>
          <w:color w:val="000000" w:themeColor="text1"/>
        </w:rPr>
        <w:t xml:space="preserve"> </w:t>
      </w:r>
      <w:r>
        <w:rPr>
          <w:rFonts w:ascii="Times New Roman" w:eastAsia="宋体" w:hAnsi="Times New Roman" w:cs="Times New Roman"/>
          <w:color w:val="000000" w:themeColor="text1"/>
        </w:rPr>
        <w:t>对于常规监测数据应该进行公开，</w:t>
      </w:r>
      <w:r>
        <w:rPr>
          <w:rFonts w:ascii="Times New Roman" w:eastAsia="宋体" w:hAnsi="Times New Roman" w:cs="Times New Roman"/>
          <w:color w:val="000000" w:themeColor="text1"/>
        </w:rPr>
        <w:t xml:space="preserve"> </w:t>
      </w:r>
      <w:r>
        <w:rPr>
          <w:rFonts w:ascii="Times New Roman" w:eastAsia="宋体" w:hAnsi="Times New Roman" w:cs="Times New Roman"/>
          <w:color w:val="000000" w:themeColor="text1"/>
        </w:rPr>
        <w:t>满足法律中关于知情权的要求。</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综上，</w:t>
      </w:r>
      <w:r>
        <w:rPr>
          <w:rFonts w:ascii="Times New Roman" w:eastAsia="宋体" w:hAnsi="Times New Roman" w:cs="Times New Roman"/>
          <w:color w:val="000000" w:themeColor="text1"/>
        </w:rPr>
        <w:t xml:space="preserve"> </w:t>
      </w:r>
      <w:r>
        <w:rPr>
          <w:rFonts w:ascii="Times New Roman" w:eastAsia="宋体" w:hAnsi="Times New Roman" w:cs="Times New Roman"/>
          <w:color w:val="000000" w:themeColor="text1"/>
        </w:rPr>
        <w:t>在采取全面的防渗措施之后，</w:t>
      </w:r>
      <w:r>
        <w:rPr>
          <w:rFonts w:ascii="Times New Roman" w:eastAsia="宋体" w:hAnsi="Times New Roman" w:cs="Times New Roman"/>
          <w:color w:val="000000" w:themeColor="text1"/>
        </w:rPr>
        <w:t xml:space="preserve"> </w:t>
      </w:r>
      <w:r>
        <w:rPr>
          <w:rFonts w:ascii="Times New Roman" w:eastAsia="宋体" w:hAnsi="Times New Roman" w:cs="Times New Roman"/>
          <w:color w:val="000000" w:themeColor="text1"/>
        </w:rPr>
        <w:t>项目可有效的防止物料下渗造成地下水污染的问题。</w:t>
      </w:r>
    </w:p>
    <w:p w:rsidR="00DB6592" w:rsidRDefault="00DB6592">
      <w:pPr>
        <w:autoSpaceDE w:val="0"/>
        <w:autoSpaceDN w:val="0"/>
        <w:ind w:firstLine="480"/>
        <w:rPr>
          <w:rFonts w:ascii="Times New Roman" w:eastAsia="宋体" w:hAnsi="Times New Roman" w:cs="Times New Roman"/>
          <w:color w:val="000000" w:themeColor="text1"/>
        </w:rPr>
        <w:sectPr w:rsidR="00DB6592">
          <w:pgSz w:w="11906" w:h="16838"/>
          <w:pgMar w:top="1440" w:right="1800" w:bottom="1440" w:left="1800" w:header="851" w:footer="992" w:gutter="0"/>
          <w:cols w:space="425"/>
          <w:docGrid w:type="lines" w:linePitch="312"/>
        </w:sectPr>
      </w:pPr>
    </w:p>
    <w:p w:rsidR="00DB6592" w:rsidRDefault="00FD01D4">
      <w:pPr>
        <w:pStyle w:val="32"/>
        <w:spacing w:before="0" w:after="0" w:line="415" w:lineRule="auto"/>
        <w:rPr>
          <w:rFonts w:ascii="Times New Roman" w:eastAsia="宋体" w:hAnsi="Times New Roman" w:cs="Times New Roman"/>
          <w:color w:val="000000" w:themeColor="text1"/>
          <w:sz w:val="28"/>
        </w:rPr>
      </w:pPr>
      <w:bookmarkStart w:id="301" w:name="_Toc9405"/>
      <w:r>
        <w:rPr>
          <w:rFonts w:ascii="Times New Roman" w:eastAsia="宋体" w:hAnsi="Times New Roman" w:cs="Times New Roman" w:hint="eastAsia"/>
          <w:color w:val="000000" w:themeColor="text1"/>
          <w:sz w:val="28"/>
        </w:rPr>
        <w:lastRenderedPageBreak/>
        <w:t>8</w:t>
      </w:r>
      <w:r>
        <w:rPr>
          <w:rFonts w:ascii="Times New Roman" w:eastAsia="宋体" w:hAnsi="Times New Roman" w:cs="Times New Roman"/>
          <w:color w:val="000000" w:themeColor="text1"/>
          <w:sz w:val="28"/>
        </w:rPr>
        <w:t>.3.11</w:t>
      </w:r>
      <w:r>
        <w:rPr>
          <w:rFonts w:ascii="Times New Roman" w:eastAsia="宋体" w:hAnsi="Times New Roman" w:cs="Times New Roman"/>
          <w:color w:val="000000" w:themeColor="text1"/>
          <w:sz w:val="28"/>
        </w:rPr>
        <w:t>地下水评价结论</w:t>
      </w:r>
      <w:bookmarkEnd w:id="301"/>
    </w:p>
    <w:p w:rsidR="00DB6592" w:rsidRDefault="00FD01D4">
      <w:pPr>
        <w:spacing w:line="360" w:lineRule="auto"/>
        <w:ind w:firstLineChars="200" w:firstLine="480"/>
        <w:rPr>
          <w:rFonts w:ascii="Times New Roman" w:eastAsia="宋体" w:hAnsi="Times New Roman" w:cs="Times New Roman"/>
          <w:color w:val="000000" w:themeColor="text1"/>
        </w:rPr>
      </w:pPr>
      <w:r>
        <w:rPr>
          <w:color w:val="000000" w:themeColor="text1"/>
        </w:rPr>
        <w:t>（</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）评价区出露地层主要为元古界昆阳群美党组（</w:t>
      </w:r>
      <w:r>
        <w:rPr>
          <w:rFonts w:ascii="Times New Roman" w:eastAsia="宋体" w:hAnsi="Times New Roman" w:cs="Times New Roman"/>
          <w:color w:val="000000" w:themeColor="text1"/>
        </w:rPr>
        <w:t>Pt1m</w:t>
      </w:r>
      <w:r>
        <w:rPr>
          <w:rFonts w:ascii="Times New Roman" w:eastAsia="宋体" w:hAnsi="Times New Roman" w:cs="Times New Roman"/>
          <w:color w:val="000000" w:themeColor="text1"/>
        </w:rPr>
        <w:t>）地层，该层以板岩为主，表层风化强烈，地下水类型主要松散层孔隙水和基岩裂隙水两类。松散层孔隙水：含水层主要为第四系残积层、坡积层（</w:t>
      </w:r>
      <w:r>
        <w:rPr>
          <w:rFonts w:ascii="Times New Roman" w:eastAsia="宋体" w:hAnsi="Times New Roman" w:cs="Times New Roman"/>
          <w:color w:val="000000" w:themeColor="text1"/>
        </w:rPr>
        <w:t>Q</w:t>
      </w:r>
      <w:r>
        <w:rPr>
          <w:rFonts w:ascii="Times New Roman" w:eastAsia="宋体" w:hAnsi="Times New Roman" w:cs="Times New Roman"/>
          <w:color w:val="000000" w:themeColor="text1"/>
        </w:rPr>
        <w:t>），含水层厚</w:t>
      </w:r>
      <w:r>
        <w:rPr>
          <w:rFonts w:ascii="Times New Roman" w:eastAsia="宋体" w:hAnsi="Times New Roman" w:cs="Times New Roman"/>
          <w:color w:val="000000" w:themeColor="text1"/>
        </w:rPr>
        <w:t>0.2~0.7m</w:t>
      </w:r>
      <w:r>
        <w:rPr>
          <w:rFonts w:ascii="Times New Roman" w:eastAsia="宋体" w:hAnsi="Times New Roman" w:cs="Times New Roman"/>
          <w:color w:val="000000" w:themeColor="text1"/>
        </w:rPr>
        <w:t>，富水性弱，水位随季节变化较大，无常年水位线，多在岩土界面形成上层滞水。基岩裂隙水：含水层为元古界昆阳群美党组（</w:t>
      </w:r>
      <w:r>
        <w:rPr>
          <w:rFonts w:ascii="Times New Roman" w:eastAsia="宋体" w:hAnsi="Times New Roman" w:cs="Times New Roman"/>
          <w:color w:val="000000" w:themeColor="text1"/>
        </w:rPr>
        <w:t>Pt1m</w:t>
      </w:r>
      <w:r>
        <w:rPr>
          <w:rFonts w:ascii="Times New Roman" w:eastAsia="宋体" w:hAnsi="Times New Roman" w:cs="Times New Roman"/>
          <w:color w:val="000000" w:themeColor="text1"/>
        </w:rPr>
        <w:t>）砂质板岩、板岩，浇层风化裂隙发育，地下水主要赋存于基岩风化裂隙及节理裂隙中。据区域水文地质资料，昆阳群美党组（</w:t>
      </w:r>
      <w:r>
        <w:rPr>
          <w:rFonts w:ascii="Times New Roman" w:eastAsia="宋体" w:hAnsi="Times New Roman" w:cs="Times New Roman"/>
          <w:color w:val="000000" w:themeColor="text1"/>
        </w:rPr>
        <w:t>Pt1m</w:t>
      </w:r>
      <w:r>
        <w:rPr>
          <w:rFonts w:ascii="Times New Roman" w:eastAsia="宋体" w:hAnsi="Times New Roman" w:cs="Times New Roman"/>
          <w:color w:val="000000" w:themeColor="text1"/>
        </w:rPr>
        <w:t>）泉水流量</w:t>
      </w:r>
      <w:r>
        <w:rPr>
          <w:rFonts w:ascii="Times New Roman" w:eastAsia="宋体" w:hAnsi="Times New Roman" w:cs="Times New Roman"/>
          <w:color w:val="000000" w:themeColor="text1"/>
        </w:rPr>
        <w:t>0.14</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2.0L/s</w:t>
      </w:r>
      <w:r>
        <w:rPr>
          <w:rFonts w:ascii="Times New Roman" w:eastAsia="宋体" w:hAnsi="Times New Roman" w:cs="Times New Roman"/>
          <w:color w:val="000000" w:themeColor="text1"/>
        </w:rPr>
        <w:t>以上，地下水径流模数在</w:t>
      </w:r>
      <w:r>
        <w:rPr>
          <w:rFonts w:ascii="Times New Roman" w:eastAsia="宋体" w:hAnsi="Times New Roman" w:cs="Times New Roman"/>
          <w:color w:val="000000" w:themeColor="text1"/>
        </w:rPr>
        <w:t>0.4</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0.9L/s·km</w:t>
      </w:r>
      <w:r>
        <w:rPr>
          <w:rFonts w:ascii="Times New Roman" w:eastAsia="宋体" w:hAnsi="Times New Roman" w:cs="Times New Roman"/>
          <w:color w:val="000000" w:themeColor="text1"/>
          <w:vertAlign w:val="superscript"/>
        </w:rPr>
        <w:t>2</w:t>
      </w:r>
      <w:r>
        <w:rPr>
          <w:rFonts w:ascii="Times New Roman" w:eastAsia="宋体" w:hAnsi="Times New Roman" w:cs="Times New Roman"/>
          <w:color w:val="000000" w:themeColor="text1"/>
        </w:rPr>
        <w:t>左右，富水性较弱，同时具有随着深度增大富水性减弱的特点。岩层富水性弱，补给条件差，场地附近未见有基岩裂隙水泉点出露，也不存在稳定地下水。</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）根据上述预测评价可知，如发生泄漏，按照固定时间</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不同距离预测氨氮扩散浓度显示：预测</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天时预测超标距离最远为</w:t>
      </w:r>
      <w:r>
        <w:rPr>
          <w:rFonts w:ascii="Times New Roman" w:eastAsia="宋体" w:hAnsi="Times New Roman" w:cs="Times New Roman"/>
          <w:color w:val="000000" w:themeColor="text1"/>
        </w:rPr>
        <w:t>5m</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10</w:t>
      </w:r>
      <w:r>
        <w:rPr>
          <w:rFonts w:ascii="Times New Roman" w:eastAsia="宋体" w:hAnsi="Times New Roman" w:cs="Times New Roman"/>
          <w:color w:val="000000" w:themeColor="text1"/>
        </w:rPr>
        <w:t>天时预测超标距离最远为</w:t>
      </w:r>
      <w:r>
        <w:rPr>
          <w:rFonts w:ascii="Times New Roman" w:eastAsia="宋体" w:hAnsi="Times New Roman" w:cs="Times New Roman"/>
          <w:color w:val="000000" w:themeColor="text1"/>
        </w:rPr>
        <w:t>12m</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28</w:t>
      </w:r>
      <w:r>
        <w:rPr>
          <w:rFonts w:ascii="Times New Roman" w:eastAsia="宋体" w:hAnsi="Times New Roman" w:cs="Times New Roman"/>
          <w:color w:val="000000" w:themeColor="text1"/>
        </w:rPr>
        <w:t>天时预测超标距离最远为</w:t>
      </w:r>
      <w:r>
        <w:rPr>
          <w:rFonts w:ascii="Times New Roman" w:eastAsia="宋体" w:hAnsi="Times New Roman" w:cs="Times New Roman"/>
          <w:color w:val="000000" w:themeColor="text1"/>
        </w:rPr>
        <w:t>11m</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29</w:t>
      </w:r>
      <w:r>
        <w:rPr>
          <w:rFonts w:ascii="Times New Roman" w:eastAsia="宋体" w:hAnsi="Times New Roman" w:cs="Times New Roman"/>
          <w:color w:val="000000" w:themeColor="text1"/>
        </w:rPr>
        <w:t>天以后预测结果均不超标。按照固定距离</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不同时间预测氨氮扩散浓度显示：边界</w:t>
      </w:r>
      <w:r>
        <w:rPr>
          <w:rFonts w:ascii="Times New Roman" w:eastAsia="宋体" w:hAnsi="Times New Roman" w:cs="Times New Roman"/>
          <w:color w:val="000000" w:themeColor="text1"/>
        </w:rPr>
        <w:t>1m</w:t>
      </w:r>
      <w:r>
        <w:rPr>
          <w:rFonts w:ascii="Times New Roman" w:eastAsia="宋体" w:hAnsi="Times New Roman" w:cs="Times New Roman"/>
          <w:color w:val="000000" w:themeColor="text1"/>
        </w:rPr>
        <w:t>处预测超标时间为</w:t>
      </w:r>
      <w:r>
        <w:rPr>
          <w:rFonts w:ascii="Times New Roman" w:eastAsia="宋体" w:hAnsi="Times New Roman" w:cs="Times New Roman"/>
          <w:color w:val="000000" w:themeColor="text1"/>
        </w:rPr>
        <w:t>10</w:t>
      </w:r>
      <w:r>
        <w:rPr>
          <w:rFonts w:ascii="Times New Roman" w:eastAsia="宋体" w:hAnsi="Times New Roman" w:cs="Times New Roman"/>
          <w:color w:val="000000" w:themeColor="text1"/>
        </w:rPr>
        <w:t>天；</w:t>
      </w:r>
      <w:r>
        <w:rPr>
          <w:rFonts w:ascii="Times New Roman" w:eastAsia="宋体" w:hAnsi="Times New Roman" w:cs="Times New Roman"/>
          <w:color w:val="000000" w:themeColor="text1"/>
        </w:rPr>
        <w:t>5m</w:t>
      </w:r>
      <w:r>
        <w:rPr>
          <w:rFonts w:ascii="Times New Roman" w:eastAsia="宋体" w:hAnsi="Times New Roman" w:cs="Times New Roman"/>
          <w:color w:val="000000" w:themeColor="text1"/>
        </w:rPr>
        <w:t>处预测超标时间为</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天至</w:t>
      </w:r>
      <w:r>
        <w:rPr>
          <w:rFonts w:ascii="Times New Roman" w:eastAsia="宋体" w:hAnsi="Times New Roman" w:cs="Times New Roman"/>
          <w:color w:val="000000" w:themeColor="text1"/>
        </w:rPr>
        <w:t>23</w:t>
      </w:r>
      <w:r>
        <w:rPr>
          <w:rFonts w:ascii="Times New Roman" w:eastAsia="宋体" w:hAnsi="Times New Roman" w:cs="Times New Roman"/>
          <w:color w:val="000000" w:themeColor="text1"/>
        </w:rPr>
        <w:t>天；</w:t>
      </w:r>
      <w:r>
        <w:rPr>
          <w:rFonts w:ascii="Times New Roman" w:eastAsia="宋体" w:hAnsi="Times New Roman" w:cs="Times New Roman"/>
          <w:color w:val="000000" w:themeColor="text1"/>
        </w:rPr>
        <w:t>10m</w:t>
      </w:r>
      <w:r>
        <w:rPr>
          <w:rFonts w:ascii="Times New Roman" w:eastAsia="宋体" w:hAnsi="Times New Roman" w:cs="Times New Roman"/>
          <w:color w:val="000000" w:themeColor="text1"/>
        </w:rPr>
        <w:t>处预测超标时间为</w:t>
      </w:r>
      <w:r>
        <w:rPr>
          <w:rFonts w:ascii="Times New Roman" w:eastAsia="宋体" w:hAnsi="Times New Roman" w:cs="Times New Roman"/>
          <w:color w:val="000000" w:themeColor="text1"/>
        </w:rPr>
        <w:t>5</w:t>
      </w:r>
      <w:r>
        <w:rPr>
          <w:rFonts w:ascii="Times New Roman" w:eastAsia="宋体" w:hAnsi="Times New Roman" w:cs="Times New Roman"/>
          <w:color w:val="000000" w:themeColor="text1"/>
        </w:rPr>
        <w:t>天至</w:t>
      </w:r>
      <w:r>
        <w:rPr>
          <w:rFonts w:ascii="Times New Roman" w:eastAsia="宋体" w:hAnsi="Times New Roman" w:cs="Times New Roman"/>
          <w:color w:val="000000" w:themeColor="text1"/>
        </w:rPr>
        <w:t>29</w:t>
      </w:r>
      <w:r>
        <w:rPr>
          <w:rFonts w:ascii="Times New Roman" w:eastAsia="宋体" w:hAnsi="Times New Roman" w:cs="Times New Roman"/>
          <w:color w:val="000000" w:themeColor="text1"/>
        </w:rPr>
        <w:t>天；</w:t>
      </w:r>
      <w:r>
        <w:rPr>
          <w:rFonts w:ascii="Times New Roman" w:eastAsia="宋体" w:hAnsi="Times New Roman" w:cs="Times New Roman"/>
          <w:color w:val="000000" w:themeColor="text1"/>
        </w:rPr>
        <w:t>14m</w:t>
      </w:r>
      <w:r>
        <w:rPr>
          <w:rFonts w:ascii="Times New Roman" w:eastAsia="宋体" w:hAnsi="Times New Roman" w:cs="Times New Roman"/>
          <w:color w:val="000000" w:themeColor="text1"/>
        </w:rPr>
        <w:t>处预测超标时间为</w:t>
      </w:r>
      <w:r>
        <w:rPr>
          <w:rFonts w:ascii="Times New Roman" w:eastAsia="宋体" w:hAnsi="Times New Roman" w:cs="Times New Roman"/>
          <w:color w:val="000000" w:themeColor="text1"/>
        </w:rPr>
        <w:t>18</w:t>
      </w:r>
      <w:r>
        <w:rPr>
          <w:rFonts w:ascii="Times New Roman" w:eastAsia="宋体" w:hAnsi="Times New Roman" w:cs="Times New Roman"/>
          <w:color w:val="000000" w:themeColor="text1"/>
        </w:rPr>
        <w:t>天至</w:t>
      </w:r>
      <w:r>
        <w:rPr>
          <w:rFonts w:ascii="Times New Roman" w:eastAsia="宋体" w:hAnsi="Times New Roman" w:cs="Times New Roman"/>
          <w:color w:val="000000" w:themeColor="text1"/>
        </w:rPr>
        <w:t>21</w:t>
      </w:r>
      <w:r>
        <w:rPr>
          <w:rFonts w:ascii="Times New Roman" w:eastAsia="宋体" w:hAnsi="Times New Roman" w:cs="Times New Roman"/>
          <w:color w:val="000000" w:themeColor="text1"/>
        </w:rPr>
        <w:t>天。自</w:t>
      </w:r>
      <w:r>
        <w:rPr>
          <w:rFonts w:ascii="Times New Roman" w:eastAsia="宋体" w:hAnsi="Times New Roman" w:cs="Times New Roman"/>
          <w:color w:val="000000" w:themeColor="text1"/>
        </w:rPr>
        <w:t>15m</w:t>
      </w:r>
      <w:r>
        <w:rPr>
          <w:rFonts w:ascii="Times New Roman" w:eastAsia="宋体" w:hAnsi="Times New Roman" w:cs="Times New Roman"/>
          <w:color w:val="000000" w:themeColor="text1"/>
        </w:rPr>
        <w:t>以外，各预测时段范围内均未超标。主要影响区在场区附近，总体对地下水影响小。</w:t>
      </w:r>
    </w:p>
    <w:p w:rsidR="00DB6592" w:rsidRDefault="00FD01D4">
      <w:pPr>
        <w:spacing w:line="360" w:lineRule="auto"/>
        <w:ind w:firstLineChars="200" w:firstLine="480"/>
        <w:rPr>
          <w:rFonts w:ascii="Times New Roman" w:eastAsia="宋体" w:hAnsi="Times New Roman" w:cs="Times New Roman"/>
          <w:color w:val="000000" w:themeColor="text1"/>
          <w:kern w:val="24"/>
        </w:rPr>
      </w:pPr>
      <w:r>
        <w:rPr>
          <w:rFonts w:ascii="Times New Roman" w:eastAsia="宋体" w:hAnsi="Times New Roman" w:cs="Times New Roman"/>
          <w:color w:val="000000" w:themeColor="text1"/>
          <w:kern w:val="24"/>
        </w:rPr>
        <w:t>（</w:t>
      </w:r>
      <w:r>
        <w:rPr>
          <w:rFonts w:ascii="Times New Roman" w:eastAsia="宋体" w:hAnsi="Times New Roman" w:cs="Times New Roman"/>
          <w:color w:val="000000" w:themeColor="text1"/>
          <w:kern w:val="24"/>
        </w:rPr>
        <w:t>3</w:t>
      </w:r>
      <w:r>
        <w:rPr>
          <w:rFonts w:ascii="Times New Roman" w:eastAsia="宋体" w:hAnsi="Times New Roman" w:cs="Times New Roman"/>
          <w:color w:val="000000" w:themeColor="text1"/>
          <w:kern w:val="24"/>
        </w:rPr>
        <w:t>）</w:t>
      </w:r>
      <w:r>
        <w:rPr>
          <w:rFonts w:ascii="Times New Roman" w:eastAsia="宋体" w:hAnsi="Times New Roman" w:cs="Times New Roman"/>
          <w:color w:val="000000" w:themeColor="text1"/>
        </w:rPr>
        <w:t>本项目液氨罐区、事故池区、装卸场地地面采用抗渗混凝土刚性防渗结构，抗渗等级不小于</w:t>
      </w:r>
      <w:r>
        <w:rPr>
          <w:rFonts w:ascii="Times New Roman" w:eastAsia="宋体" w:hAnsi="Times New Roman" w:cs="Times New Roman"/>
          <w:color w:val="000000" w:themeColor="text1"/>
        </w:rPr>
        <w:t>P6</w:t>
      </w:r>
      <w:r>
        <w:rPr>
          <w:rFonts w:ascii="Times New Roman" w:eastAsia="宋体" w:hAnsi="Times New Roman" w:cs="Times New Roman"/>
          <w:color w:val="000000" w:themeColor="text1"/>
        </w:rPr>
        <w:t>，防渗层渗透系数小于</w:t>
      </w:r>
      <w:r>
        <w:rPr>
          <w:rFonts w:ascii="Times New Roman" w:eastAsia="宋体" w:hAnsi="Times New Roman" w:cs="Times New Roman"/>
          <w:color w:val="000000" w:themeColor="text1"/>
        </w:rPr>
        <w:t>10</w:t>
      </w:r>
      <w:r>
        <w:rPr>
          <w:rFonts w:ascii="Times New Roman" w:eastAsia="宋体" w:hAnsi="Times New Roman" w:cs="Times New Roman"/>
          <w:color w:val="000000" w:themeColor="text1"/>
          <w:vertAlign w:val="superscript"/>
        </w:rPr>
        <w:t>-7</w:t>
      </w:r>
      <w:r>
        <w:rPr>
          <w:rFonts w:ascii="Times New Roman" w:eastAsia="宋体" w:hAnsi="Times New Roman" w:cs="Times New Roman"/>
          <w:color w:val="000000" w:themeColor="text1"/>
        </w:rPr>
        <w:t>cm/s</w:t>
      </w:r>
      <w:r>
        <w:rPr>
          <w:rFonts w:ascii="Times New Roman" w:eastAsia="宋体" w:hAnsi="Times New Roman" w:cs="Times New Roman"/>
          <w:color w:val="000000" w:themeColor="text1"/>
        </w:rPr>
        <w:t>。液氨罐区防火堤采用抗渗钢筋混凝土，抗渗等级不应低于</w:t>
      </w:r>
      <w:r>
        <w:rPr>
          <w:rFonts w:ascii="Times New Roman" w:eastAsia="宋体" w:hAnsi="Times New Roman" w:cs="Times New Roman"/>
          <w:color w:val="000000" w:themeColor="text1"/>
        </w:rPr>
        <w:t>P6</w:t>
      </w:r>
      <w:r>
        <w:rPr>
          <w:rFonts w:ascii="Times New Roman" w:eastAsia="宋体" w:hAnsi="Times New Roman" w:cs="Times New Roman"/>
          <w:color w:val="000000" w:themeColor="text1"/>
        </w:rPr>
        <w:t>。本项目冰机厂房等其他区域采用钢筋混凝土结构。厂区其它地面除绿化用地，道路等采取灰土铺底，上层铺</w:t>
      </w:r>
      <w:r>
        <w:rPr>
          <w:rFonts w:ascii="Times New Roman" w:eastAsia="宋体" w:hAnsi="Times New Roman" w:cs="Times New Roman"/>
          <w:color w:val="000000" w:themeColor="text1"/>
        </w:rPr>
        <w:t>10~15cm</w:t>
      </w:r>
      <w:r>
        <w:rPr>
          <w:rFonts w:ascii="Times New Roman" w:eastAsia="宋体" w:hAnsi="Times New Roman" w:cs="Times New Roman"/>
          <w:color w:val="000000" w:themeColor="text1"/>
        </w:rPr>
        <w:t>的混凝土进行硬化。</w:t>
      </w:r>
    </w:p>
    <w:p w:rsidR="00DB6592" w:rsidRDefault="00FD01D4">
      <w:pPr>
        <w:spacing w:line="360" w:lineRule="auto"/>
        <w:ind w:firstLineChars="200" w:firstLine="480"/>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rPr>
        <w:t>拟建项目在强化地下水防渗措施，采取清洁生产措施，从源头上、过程中、各环节、各分区防治，减少污染物的产生和排放，并加强末端治理措施，同时强化跟踪监测、环境风险防范应急措施的基础上，</w:t>
      </w:r>
      <w:r>
        <w:rPr>
          <w:rFonts w:ascii="Times New Roman" w:eastAsia="宋体" w:hAnsi="Times New Roman" w:cs="Times New Roman"/>
          <w:color w:val="000000" w:themeColor="text1"/>
          <w:kern w:val="0"/>
        </w:rPr>
        <w:t>项目对地下水环境影响可以接受。</w:t>
      </w:r>
      <w:r>
        <w:rPr>
          <w:rFonts w:ascii="Times New Roman" w:eastAsia="宋体" w:hAnsi="Times New Roman" w:cs="Times New Roman"/>
          <w:color w:val="000000" w:themeColor="text1"/>
          <w:kern w:val="0"/>
        </w:rPr>
        <w:t xml:space="preserve"> </w:t>
      </w:r>
    </w:p>
    <w:p w:rsidR="00DB6592" w:rsidRDefault="00FD01D4">
      <w:pPr>
        <w:pStyle w:val="20"/>
        <w:spacing w:before="120" w:after="120" w:line="360" w:lineRule="auto"/>
        <w:rPr>
          <w:rFonts w:ascii="Times New Roman" w:eastAsia="宋体" w:hAnsi="Times New Roman" w:cs="Times New Roman"/>
          <w:color w:val="000000" w:themeColor="text1"/>
          <w:sz w:val="30"/>
          <w:szCs w:val="30"/>
        </w:rPr>
      </w:pPr>
      <w:bookmarkStart w:id="302" w:name="_Toc529024237"/>
      <w:bookmarkStart w:id="303" w:name="_Toc529021150"/>
      <w:bookmarkStart w:id="304" w:name="_Toc529020044"/>
      <w:bookmarkEnd w:id="279"/>
      <w:r>
        <w:rPr>
          <w:rFonts w:ascii="Times New Roman" w:eastAsia="宋体" w:hAnsi="Times New Roman" w:cs="Times New Roman"/>
          <w:color w:val="000000" w:themeColor="text1"/>
          <w:sz w:val="30"/>
          <w:szCs w:val="30"/>
        </w:rPr>
        <w:t>8.4</w:t>
      </w:r>
      <w:r>
        <w:rPr>
          <w:rFonts w:ascii="Times New Roman" w:eastAsia="宋体" w:hAnsi="Times New Roman" w:cs="Times New Roman"/>
          <w:color w:val="000000" w:themeColor="text1"/>
          <w:sz w:val="30"/>
          <w:szCs w:val="30"/>
        </w:rPr>
        <w:t>声环境影响预测与评价</w:t>
      </w:r>
      <w:bookmarkEnd w:id="302"/>
      <w:bookmarkEnd w:id="303"/>
      <w:bookmarkEnd w:id="304"/>
    </w:p>
    <w:p w:rsidR="00DB6592" w:rsidRDefault="00FD01D4">
      <w:pPr>
        <w:pStyle w:val="32"/>
        <w:spacing w:before="0" w:after="0" w:line="415" w:lineRule="auto"/>
        <w:rPr>
          <w:rFonts w:ascii="Times New Roman" w:eastAsia="宋体" w:hAnsi="Times New Roman" w:cs="Times New Roman"/>
          <w:color w:val="000000" w:themeColor="text1"/>
          <w:sz w:val="28"/>
        </w:rPr>
      </w:pPr>
      <w:bookmarkStart w:id="305" w:name="_Toc529021151"/>
      <w:bookmarkStart w:id="306" w:name="_Toc529020045"/>
      <w:bookmarkStart w:id="307" w:name="_Toc529024238"/>
      <w:r>
        <w:rPr>
          <w:rFonts w:ascii="Times New Roman" w:eastAsia="宋体" w:hAnsi="Times New Roman" w:cs="Times New Roman"/>
          <w:color w:val="000000" w:themeColor="text1"/>
          <w:sz w:val="28"/>
        </w:rPr>
        <w:t>8.4.1</w:t>
      </w:r>
      <w:r>
        <w:rPr>
          <w:rFonts w:ascii="Times New Roman" w:eastAsia="宋体" w:hAnsi="Times New Roman" w:cs="Times New Roman"/>
          <w:color w:val="000000" w:themeColor="text1"/>
          <w:sz w:val="28"/>
        </w:rPr>
        <w:t>噪声源强</w:t>
      </w:r>
      <w:bookmarkEnd w:id="305"/>
      <w:bookmarkEnd w:id="306"/>
      <w:bookmarkEnd w:id="307"/>
    </w:p>
    <w:p w:rsidR="00DB6592" w:rsidRDefault="00FD01D4">
      <w:pPr>
        <w:pStyle w:val="hhcwt0"/>
        <w:rPr>
          <w:rFonts w:ascii="Times New Roman" w:hAnsi="Times New Roman" w:cs="Times New Roman"/>
          <w:color w:val="000000" w:themeColor="text1"/>
        </w:rPr>
      </w:pPr>
      <w:r>
        <w:rPr>
          <w:rFonts w:ascii="Times New Roman" w:hAnsi="Times New Roman" w:cs="Times New Roman"/>
          <w:color w:val="000000" w:themeColor="text1"/>
        </w:rPr>
        <w:t>本次项目主要噪声源有破碎分选设备、水泵、空压机、搅拌机、风机等，其声</w:t>
      </w:r>
      <w:r>
        <w:rPr>
          <w:rFonts w:ascii="Times New Roman" w:hAnsi="Times New Roman" w:cs="Times New Roman"/>
          <w:color w:val="000000" w:themeColor="text1"/>
        </w:rPr>
        <w:lastRenderedPageBreak/>
        <w:t>源等效声级在</w:t>
      </w:r>
      <w:r>
        <w:rPr>
          <w:rFonts w:ascii="Times New Roman" w:hAnsi="Times New Roman" w:cs="Times New Roman"/>
          <w:color w:val="000000" w:themeColor="text1"/>
        </w:rPr>
        <w:t>70</w:t>
      </w:r>
      <w:r>
        <w:rPr>
          <w:rFonts w:ascii="Times New Roman" w:hAnsi="Times New Roman" w:cs="Times New Roman"/>
          <w:color w:val="000000" w:themeColor="text1"/>
        </w:rPr>
        <w:t>～</w:t>
      </w:r>
      <w:r>
        <w:rPr>
          <w:rFonts w:ascii="Times New Roman" w:hAnsi="Times New Roman" w:cs="Times New Roman"/>
          <w:color w:val="000000" w:themeColor="text1"/>
        </w:rPr>
        <w:t>100dB</w:t>
      </w:r>
      <w:r>
        <w:rPr>
          <w:rFonts w:ascii="Times New Roman" w:hAnsi="Times New Roman" w:cs="Times New Roman"/>
          <w:color w:val="000000" w:themeColor="text1"/>
        </w:rPr>
        <w:t>（</w:t>
      </w:r>
      <w:r>
        <w:rPr>
          <w:rFonts w:ascii="Times New Roman" w:hAnsi="Times New Roman" w:cs="Times New Roman"/>
          <w:color w:val="000000" w:themeColor="text1"/>
        </w:rPr>
        <w:t>A</w:t>
      </w:r>
      <w:r>
        <w:rPr>
          <w:rFonts w:ascii="Times New Roman" w:hAnsi="Times New Roman" w:cs="Times New Roman"/>
          <w:color w:val="000000" w:themeColor="text1"/>
        </w:rPr>
        <w:t>）。建设单位拟选用低噪声设备，并采取厂房隔声、减振、消声等措施，确保厂界噪声达标。</w:t>
      </w:r>
    </w:p>
    <w:p w:rsidR="00DB6592" w:rsidRDefault="00FD01D4">
      <w:pPr>
        <w:pStyle w:val="32"/>
        <w:spacing w:before="0" w:after="0" w:line="415" w:lineRule="auto"/>
        <w:rPr>
          <w:rFonts w:ascii="Times New Roman" w:eastAsia="宋体" w:hAnsi="Times New Roman" w:cs="Times New Roman"/>
          <w:color w:val="000000" w:themeColor="text1"/>
          <w:sz w:val="28"/>
        </w:rPr>
      </w:pPr>
      <w:bookmarkStart w:id="308" w:name="_Toc529020046"/>
      <w:bookmarkStart w:id="309" w:name="_Toc529021152"/>
      <w:bookmarkStart w:id="310" w:name="_Toc529024239"/>
      <w:r>
        <w:rPr>
          <w:rFonts w:ascii="Times New Roman" w:eastAsia="宋体" w:hAnsi="Times New Roman" w:cs="Times New Roman"/>
          <w:color w:val="000000" w:themeColor="text1"/>
          <w:sz w:val="28"/>
        </w:rPr>
        <w:t>8.4.2</w:t>
      </w:r>
      <w:r>
        <w:rPr>
          <w:rFonts w:ascii="Times New Roman" w:eastAsia="宋体" w:hAnsi="Times New Roman" w:cs="Times New Roman"/>
          <w:color w:val="000000" w:themeColor="text1"/>
          <w:sz w:val="28"/>
        </w:rPr>
        <w:t>预测模式</w:t>
      </w:r>
      <w:bookmarkEnd w:id="308"/>
      <w:bookmarkEnd w:id="309"/>
      <w:bookmarkEnd w:id="310"/>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根据《环境影响评价技术导则</w:t>
      </w:r>
      <w:r>
        <w:rPr>
          <w:rFonts w:ascii="Times New Roman" w:eastAsia="宋体" w:hAnsi="Times New Roman" w:cs="Times New Roman"/>
          <w:color w:val="000000" w:themeColor="text1"/>
        </w:rPr>
        <w:t xml:space="preserve"> </w:t>
      </w:r>
      <w:r>
        <w:rPr>
          <w:rFonts w:ascii="Times New Roman" w:eastAsia="宋体" w:hAnsi="Times New Roman" w:cs="Times New Roman"/>
          <w:color w:val="000000" w:themeColor="text1"/>
        </w:rPr>
        <w:t>声环境》（</w:t>
      </w:r>
      <w:r>
        <w:rPr>
          <w:rFonts w:ascii="Times New Roman" w:eastAsia="宋体" w:hAnsi="Times New Roman" w:cs="Times New Roman"/>
          <w:color w:val="000000" w:themeColor="text1"/>
        </w:rPr>
        <w:t>HJ2.4-2009</w:t>
      </w:r>
      <w:r>
        <w:rPr>
          <w:rFonts w:ascii="Times New Roman" w:eastAsia="宋体" w:hAnsi="Times New Roman" w:cs="Times New Roman"/>
          <w:color w:val="000000" w:themeColor="text1"/>
        </w:rPr>
        <w:t>）的技术要求，本次评价采取导则上推荐模式。</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）声级计算</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建设项目声源在预测点产生的等效声级贡献值</w:t>
      </w:r>
      <w:r>
        <w:rPr>
          <w:rFonts w:ascii="Times New Roman" w:eastAsia="宋体" w:hAnsi="Times New Roman" w:cs="Times New Roman"/>
          <w:color w:val="000000" w:themeColor="text1"/>
        </w:rPr>
        <w:t>(Leqg)</w:t>
      </w:r>
      <w:r>
        <w:rPr>
          <w:rFonts w:ascii="Times New Roman" w:eastAsia="宋体" w:hAnsi="Times New Roman" w:cs="Times New Roman"/>
          <w:color w:val="000000" w:themeColor="text1"/>
        </w:rPr>
        <w:t>计算公式：</w:t>
      </w:r>
    </w:p>
    <w:p w:rsidR="00DB6592" w:rsidRDefault="00FD01D4">
      <w:pPr>
        <w:spacing w:line="360" w:lineRule="auto"/>
        <w:ind w:firstLineChars="200" w:firstLine="48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position w:val="-28"/>
        </w:rPr>
        <w:object w:dxaOrig="2164" w:dyaOrig="444">
          <v:shape id="_x0000_i1026" type="#_x0000_t75" style="width:108pt;height:22.2pt" o:ole="">
            <v:imagedata r:id="rId53" o:title=""/>
          </v:shape>
          <o:OLEObject Type="Embed" ProgID="Equation.3" ShapeID="_x0000_i1026" DrawAspect="Content" ObjectID="_1605695888" r:id="rId54"/>
        </w:objec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式中：</w:t>
      </w:r>
    </w:p>
    <w:p w:rsidR="00DB6592" w:rsidRDefault="00FD01D4" w:rsidP="008F392F">
      <w:pPr>
        <w:spacing w:line="360" w:lineRule="auto"/>
        <w:ind w:firstLineChars="472" w:firstLine="1133"/>
        <w:rPr>
          <w:rFonts w:ascii="Times New Roman" w:eastAsia="宋体" w:hAnsi="Times New Roman" w:cs="Times New Roman"/>
          <w:color w:val="000000" w:themeColor="text1"/>
        </w:rPr>
      </w:pPr>
      <w:r>
        <w:rPr>
          <w:rFonts w:ascii="Times New Roman" w:eastAsia="宋体" w:hAnsi="Times New Roman" w:cs="Times New Roman"/>
          <w:color w:val="000000" w:themeColor="text1"/>
        </w:rPr>
        <w:t>Leqg——</w:t>
      </w:r>
      <w:r>
        <w:rPr>
          <w:rFonts w:ascii="Times New Roman" w:eastAsia="宋体" w:hAnsi="Times New Roman" w:cs="Times New Roman"/>
          <w:color w:val="000000" w:themeColor="text1"/>
        </w:rPr>
        <w:t>建设项目声源在预测点的等效声级贡献值，</w:t>
      </w:r>
      <w:r>
        <w:rPr>
          <w:rFonts w:ascii="Times New Roman" w:eastAsia="宋体" w:hAnsi="Times New Roman" w:cs="Times New Roman"/>
          <w:color w:val="000000" w:themeColor="text1"/>
        </w:rPr>
        <w:t>dB(A)</w:t>
      </w:r>
      <w:r>
        <w:rPr>
          <w:rFonts w:ascii="Times New Roman" w:eastAsia="宋体" w:hAnsi="Times New Roman" w:cs="Times New Roman"/>
          <w:color w:val="000000" w:themeColor="text1"/>
        </w:rPr>
        <w:t>；</w:t>
      </w:r>
    </w:p>
    <w:p w:rsidR="00DB6592" w:rsidRDefault="00FD01D4" w:rsidP="008F392F">
      <w:pPr>
        <w:spacing w:line="360" w:lineRule="auto"/>
        <w:ind w:firstLineChars="472" w:firstLine="1133"/>
        <w:rPr>
          <w:rFonts w:ascii="Times New Roman" w:eastAsia="宋体" w:hAnsi="Times New Roman" w:cs="Times New Roman"/>
          <w:color w:val="000000" w:themeColor="text1"/>
        </w:rPr>
      </w:pPr>
      <w:r>
        <w:rPr>
          <w:rFonts w:ascii="Times New Roman" w:eastAsia="宋体" w:hAnsi="Times New Roman" w:cs="Times New Roman"/>
          <w:color w:val="000000" w:themeColor="text1"/>
        </w:rPr>
        <w:t>LAi ——i</w:t>
      </w:r>
      <w:r>
        <w:rPr>
          <w:rFonts w:ascii="Times New Roman" w:eastAsia="宋体" w:hAnsi="Times New Roman" w:cs="Times New Roman"/>
          <w:color w:val="000000" w:themeColor="text1"/>
        </w:rPr>
        <w:t>声源在预测点产生的</w:t>
      </w:r>
      <w:r>
        <w:rPr>
          <w:rFonts w:ascii="Times New Roman" w:eastAsia="宋体" w:hAnsi="Times New Roman" w:cs="Times New Roman"/>
          <w:color w:val="000000" w:themeColor="text1"/>
        </w:rPr>
        <w:t>A</w:t>
      </w:r>
      <w:r>
        <w:rPr>
          <w:rFonts w:ascii="Times New Roman" w:eastAsia="宋体" w:hAnsi="Times New Roman" w:cs="Times New Roman"/>
          <w:color w:val="000000" w:themeColor="text1"/>
        </w:rPr>
        <w:t>声级，</w:t>
      </w:r>
      <w:r>
        <w:rPr>
          <w:rFonts w:ascii="Times New Roman" w:eastAsia="宋体" w:hAnsi="Times New Roman" w:cs="Times New Roman"/>
          <w:color w:val="000000" w:themeColor="text1"/>
        </w:rPr>
        <w:t>dB(A)</w:t>
      </w:r>
      <w:r>
        <w:rPr>
          <w:rFonts w:ascii="Times New Roman" w:eastAsia="宋体" w:hAnsi="Times New Roman" w:cs="Times New Roman"/>
          <w:color w:val="000000" w:themeColor="text1"/>
        </w:rPr>
        <w:t>；</w:t>
      </w:r>
    </w:p>
    <w:p w:rsidR="00DB6592" w:rsidRDefault="00FD01D4" w:rsidP="008F392F">
      <w:pPr>
        <w:spacing w:line="360" w:lineRule="auto"/>
        <w:ind w:firstLineChars="472" w:firstLine="1133"/>
        <w:rPr>
          <w:rFonts w:ascii="Times New Roman" w:eastAsia="宋体" w:hAnsi="Times New Roman" w:cs="Times New Roman"/>
          <w:color w:val="000000" w:themeColor="text1"/>
        </w:rPr>
      </w:pPr>
      <w:r>
        <w:rPr>
          <w:rFonts w:ascii="Times New Roman" w:eastAsia="宋体" w:hAnsi="Times New Roman" w:cs="Times New Roman"/>
          <w:color w:val="000000" w:themeColor="text1"/>
        </w:rPr>
        <w:t>T   ——</w:t>
      </w:r>
      <w:r>
        <w:rPr>
          <w:rFonts w:ascii="Times New Roman" w:eastAsia="宋体" w:hAnsi="Times New Roman" w:cs="Times New Roman"/>
          <w:color w:val="000000" w:themeColor="text1"/>
        </w:rPr>
        <w:t>预测计算的时间段，</w:t>
      </w:r>
      <w:r>
        <w:rPr>
          <w:rFonts w:ascii="Times New Roman" w:eastAsia="宋体" w:hAnsi="Times New Roman" w:cs="Times New Roman"/>
          <w:color w:val="000000" w:themeColor="text1"/>
        </w:rPr>
        <w:t>s</w:t>
      </w:r>
      <w:r>
        <w:rPr>
          <w:rFonts w:ascii="Times New Roman" w:eastAsia="宋体" w:hAnsi="Times New Roman" w:cs="Times New Roman"/>
          <w:color w:val="000000" w:themeColor="text1"/>
        </w:rPr>
        <w:t>；</w:t>
      </w:r>
    </w:p>
    <w:p w:rsidR="00DB6592" w:rsidRDefault="00FD01D4" w:rsidP="008F392F">
      <w:pPr>
        <w:spacing w:line="360" w:lineRule="auto"/>
        <w:ind w:firstLineChars="472" w:firstLine="1133"/>
        <w:rPr>
          <w:rFonts w:ascii="Times New Roman" w:eastAsia="宋体" w:hAnsi="Times New Roman" w:cs="Times New Roman"/>
          <w:color w:val="000000" w:themeColor="text1"/>
        </w:rPr>
      </w:pPr>
      <w:r>
        <w:rPr>
          <w:rFonts w:ascii="Times New Roman" w:eastAsia="宋体" w:hAnsi="Times New Roman" w:cs="Times New Roman"/>
          <w:color w:val="000000" w:themeColor="text1"/>
        </w:rPr>
        <w:t>Ti   ——i</w:t>
      </w:r>
      <w:r>
        <w:rPr>
          <w:rFonts w:ascii="Times New Roman" w:eastAsia="宋体" w:hAnsi="Times New Roman" w:cs="Times New Roman"/>
          <w:color w:val="000000" w:themeColor="text1"/>
        </w:rPr>
        <w:t>声源在</w:t>
      </w:r>
      <w:r>
        <w:rPr>
          <w:rFonts w:ascii="Times New Roman" w:eastAsia="宋体" w:hAnsi="Times New Roman" w:cs="Times New Roman"/>
          <w:color w:val="000000" w:themeColor="text1"/>
        </w:rPr>
        <w:t>T</w:t>
      </w:r>
      <w:r>
        <w:rPr>
          <w:rFonts w:ascii="Times New Roman" w:eastAsia="宋体" w:hAnsi="Times New Roman" w:cs="Times New Roman"/>
          <w:color w:val="000000" w:themeColor="text1"/>
        </w:rPr>
        <w:t>时段内的运行时间，</w:t>
      </w:r>
      <w:r>
        <w:rPr>
          <w:rFonts w:ascii="Times New Roman" w:eastAsia="宋体" w:hAnsi="Times New Roman" w:cs="Times New Roman"/>
          <w:color w:val="000000" w:themeColor="text1"/>
        </w:rPr>
        <w:t>s</w:t>
      </w:r>
      <w:r>
        <w:rPr>
          <w:rFonts w:ascii="Times New Roman" w:eastAsia="宋体" w:hAnsi="Times New Roman" w:cs="Times New Roman"/>
          <w:color w:val="000000" w:themeColor="text1"/>
        </w:rPr>
        <w:t>。</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）预测点的预测等效声级</w:t>
      </w:r>
      <w:r>
        <w:rPr>
          <w:rFonts w:ascii="Times New Roman" w:eastAsia="宋体" w:hAnsi="Times New Roman" w:cs="Times New Roman"/>
          <w:color w:val="000000" w:themeColor="text1"/>
        </w:rPr>
        <w:t>(Leq )</w:t>
      </w:r>
      <w:r>
        <w:rPr>
          <w:rFonts w:ascii="Times New Roman" w:eastAsia="宋体" w:hAnsi="Times New Roman" w:cs="Times New Roman"/>
          <w:color w:val="000000" w:themeColor="text1"/>
        </w:rPr>
        <w:t>计算公式，</w:t>
      </w:r>
    </w:p>
    <w:p w:rsidR="00DB6592" w:rsidRDefault="00FD01D4">
      <w:pPr>
        <w:spacing w:line="360" w:lineRule="auto"/>
        <w:ind w:firstLineChars="200" w:firstLine="48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position w:val="-12"/>
        </w:rPr>
        <w:object w:dxaOrig="2600" w:dyaOrig="296">
          <v:shape id="_x0000_i1027" type="#_x0000_t75" style="width:130.2pt;height:15pt" o:ole="">
            <v:imagedata r:id="rId55" o:title=""/>
          </v:shape>
          <o:OLEObject Type="Embed" ProgID="Equation.3" ShapeID="_x0000_i1027" DrawAspect="Content" ObjectID="_1605695889" r:id="rId56"/>
        </w:objec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式中：</w:t>
      </w:r>
    </w:p>
    <w:p w:rsidR="00DB6592" w:rsidRDefault="00FD01D4" w:rsidP="008F392F">
      <w:pPr>
        <w:spacing w:line="360" w:lineRule="auto"/>
        <w:ind w:firstLineChars="472" w:firstLine="1133"/>
        <w:rPr>
          <w:rFonts w:ascii="Times New Roman" w:eastAsia="宋体" w:hAnsi="Times New Roman" w:cs="Times New Roman"/>
          <w:color w:val="000000" w:themeColor="text1"/>
        </w:rPr>
      </w:pPr>
      <w:r>
        <w:rPr>
          <w:rFonts w:ascii="Times New Roman" w:eastAsia="宋体" w:hAnsi="Times New Roman" w:cs="Times New Roman"/>
          <w:color w:val="000000" w:themeColor="text1"/>
        </w:rPr>
        <w:t>Leqg ——</w:t>
      </w:r>
      <w:r>
        <w:rPr>
          <w:rFonts w:ascii="Times New Roman" w:eastAsia="宋体" w:hAnsi="Times New Roman" w:cs="Times New Roman"/>
          <w:color w:val="000000" w:themeColor="text1"/>
        </w:rPr>
        <w:t>建设项目声源在预测点的等效声级贡献值，</w:t>
      </w:r>
      <w:r>
        <w:rPr>
          <w:rFonts w:ascii="Times New Roman" w:eastAsia="宋体" w:hAnsi="Times New Roman" w:cs="Times New Roman"/>
          <w:color w:val="000000" w:themeColor="text1"/>
        </w:rPr>
        <w:t>dB(A)</w:t>
      </w:r>
      <w:r>
        <w:rPr>
          <w:rFonts w:ascii="Times New Roman" w:eastAsia="宋体" w:hAnsi="Times New Roman" w:cs="Times New Roman"/>
          <w:color w:val="000000" w:themeColor="text1"/>
        </w:rPr>
        <w:t>；</w:t>
      </w:r>
    </w:p>
    <w:p w:rsidR="00DB6592" w:rsidRDefault="00FD01D4" w:rsidP="008F392F">
      <w:pPr>
        <w:spacing w:line="360" w:lineRule="auto"/>
        <w:ind w:firstLineChars="472" w:firstLine="1133"/>
        <w:rPr>
          <w:rFonts w:ascii="Times New Roman" w:eastAsia="宋体" w:hAnsi="Times New Roman" w:cs="Times New Roman"/>
          <w:color w:val="000000" w:themeColor="text1"/>
        </w:rPr>
      </w:pPr>
      <w:r>
        <w:rPr>
          <w:rFonts w:ascii="Times New Roman" w:eastAsia="宋体" w:hAnsi="Times New Roman" w:cs="Times New Roman"/>
          <w:color w:val="000000" w:themeColor="text1"/>
        </w:rPr>
        <w:t>L eqb ——</w:t>
      </w:r>
      <w:r>
        <w:rPr>
          <w:rFonts w:ascii="Times New Roman" w:eastAsia="宋体" w:hAnsi="Times New Roman" w:cs="Times New Roman"/>
          <w:color w:val="000000" w:themeColor="text1"/>
        </w:rPr>
        <w:t>预测点的背景值，</w:t>
      </w:r>
      <w:r>
        <w:rPr>
          <w:rFonts w:ascii="Times New Roman" w:eastAsia="宋体" w:hAnsi="Times New Roman" w:cs="Times New Roman"/>
          <w:color w:val="000000" w:themeColor="text1"/>
        </w:rPr>
        <w:t>dB(A)</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3</w:t>
      </w:r>
      <w:r>
        <w:rPr>
          <w:rFonts w:ascii="Times New Roman" w:eastAsia="宋体" w:hAnsi="Times New Roman" w:cs="Times New Roman"/>
          <w:color w:val="000000" w:themeColor="text1"/>
        </w:rPr>
        <w:t>）户外声传播衰减计算</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户外声传播衰减包括几何发散（</w:t>
      </w:r>
      <w:r>
        <w:rPr>
          <w:rFonts w:ascii="Times New Roman" w:eastAsia="宋体" w:hAnsi="Times New Roman" w:cs="Times New Roman"/>
          <w:color w:val="000000" w:themeColor="text1"/>
        </w:rPr>
        <w:t>Adiv</w:t>
      </w:r>
      <w:r>
        <w:rPr>
          <w:rFonts w:ascii="Times New Roman" w:eastAsia="宋体" w:hAnsi="Times New Roman" w:cs="Times New Roman"/>
          <w:color w:val="000000" w:themeColor="text1"/>
        </w:rPr>
        <w:t>）、大气吸收（</w:t>
      </w:r>
      <w:r>
        <w:rPr>
          <w:rFonts w:ascii="Times New Roman" w:eastAsia="宋体" w:hAnsi="Times New Roman" w:cs="Times New Roman"/>
          <w:color w:val="000000" w:themeColor="text1"/>
        </w:rPr>
        <w:t>Aatm</w:t>
      </w:r>
      <w:r>
        <w:rPr>
          <w:rFonts w:ascii="Times New Roman" w:eastAsia="宋体" w:hAnsi="Times New Roman" w:cs="Times New Roman"/>
          <w:color w:val="000000" w:themeColor="text1"/>
        </w:rPr>
        <w:t>）、地面效应（</w:t>
      </w:r>
      <w:r>
        <w:rPr>
          <w:rFonts w:ascii="Times New Roman" w:eastAsia="宋体" w:hAnsi="Times New Roman" w:cs="Times New Roman"/>
          <w:color w:val="000000" w:themeColor="text1"/>
        </w:rPr>
        <w:t>Agr</w:t>
      </w:r>
      <w:r>
        <w:rPr>
          <w:rFonts w:ascii="Times New Roman" w:eastAsia="宋体" w:hAnsi="Times New Roman" w:cs="Times New Roman"/>
          <w:color w:val="000000" w:themeColor="text1"/>
        </w:rPr>
        <w:t>）、屏障屏蔽（</w:t>
      </w:r>
      <w:r>
        <w:rPr>
          <w:rFonts w:ascii="Times New Roman" w:eastAsia="宋体" w:hAnsi="Times New Roman" w:cs="Times New Roman"/>
          <w:color w:val="000000" w:themeColor="text1"/>
        </w:rPr>
        <w:t>Abar</w:t>
      </w:r>
      <w:r>
        <w:rPr>
          <w:rFonts w:ascii="Times New Roman" w:eastAsia="宋体" w:hAnsi="Times New Roman" w:cs="Times New Roman"/>
          <w:color w:val="000000" w:themeColor="text1"/>
        </w:rPr>
        <w:t>）、其他多方面效应（</w:t>
      </w:r>
      <w:r>
        <w:rPr>
          <w:rFonts w:ascii="Times New Roman" w:eastAsia="宋体" w:hAnsi="Times New Roman" w:cs="Times New Roman"/>
          <w:color w:val="000000" w:themeColor="text1"/>
        </w:rPr>
        <w:t>Amisc</w:t>
      </w:r>
      <w:r>
        <w:rPr>
          <w:rFonts w:ascii="Times New Roman" w:eastAsia="宋体" w:hAnsi="Times New Roman" w:cs="Times New Roman"/>
          <w:color w:val="000000" w:themeColor="text1"/>
        </w:rPr>
        <w:t>）引起的衰减。距声源点</w:t>
      </w:r>
      <w:r>
        <w:rPr>
          <w:rFonts w:ascii="Times New Roman" w:eastAsia="宋体" w:hAnsi="Times New Roman" w:cs="Times New Roman"/>
          <w:color w:val="000000" w:themeColor="text1"/>
        </w:rPr>
        <w:t>r</w:t>
      </w:r>
      <w:r>
        <w:rPr>
          <w:rFonts w:ascii="Times New Roman" w:eastAsia="宋体" w:hAnsi="Times New Roman" w:cs="Times New Roman"/>
          <w:color w:val="000000" w:themeColor="text1"/>
        </w:rPr>
        <w:t>处的</w:t>
      </w:r>
      <w:r>
        <w:rPr>
          <w:rFonts w:ascii="Times New Roman" w:eastAsia="宋体" w:hAnsi="Times New Roman" w:cs="Times New Roman"/>
          <w:color w:val="000000" w:themeColor="text1"/>
        </w:rPr>
        <w:t>A</w:t>
      </w:r>
      <w:r>
        <w:rPr>
          <w:rFonts w:ascii="Times New Roman" w:eastAsia="宋体" w:hAnsi="Times New Roman" w:cs="Times New Roman"/>
          <w:color w:val="000000" w:themeColor="text1"/>
        </w:rPr>
        <w:t>声级按下式计算：</w:t>
      </w:r>
    </w:p>
    <w:p w:rsidR="00DB6592" w:rsidRDefault="00FD01D4">
      <w:pPr>
        <w:spacing w:line="360" w:lineRule="auto"/>
        <w:ind w:firstLineChars="200" w:firstLine="480"/>
        <w:jc w:val="center"/>
        <w:rPr>
          <w:rFonts w:ascii="Times New Roman" w:eastAsia="宋体" w:hAnsi="Times New Roman" w:cs="Times New Roman"/>
          <w:color w:val="000000" w:themeColor="text1"/>
        </w:rPr>
      </w:pPr>
      <w:r>
        <w:rPr>
          <w:rFonts w:ascii="Times New Roman" w:eastAsia="宋体" w:hAnsi="Times New Roman" w:cs="Times New Roman"/>
          <w:noProof/>
          <w:color w:val="000000" w:themeColor="text1"/>
        </w:rPr>
        <w:drawing>
          <wp:inline distT="0" distB="0" distL="0" distR="0">
            <wp:extent cx="2700655" cy="287020"/>
            <wp:effectExtent l="0" t="0" r="4445" b="0"/>
            <wp:docPr id="368"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6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700655" cy="287020"/>
                    </a:xfrm>
                    <a:prstGeom prst="rect">
                      <a:avLst/>
                    </a:prstGeom>
                    <a:noFill/>
                    <a:ln>
                      <a:noFill/>
                    </a:ln>
                  </pic:spPr>
                </pic:pic>
              </a:graphicData>
            </a:graphic>
          </wp:inline>
        </w:drawing>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在预测中考虑反射引起的修正、屏障引起的衰减、双绕射、室内声源等效室外声源等影响和计算方法。</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评价在预测中考虑仅考虑几何发散（</w:t>
      </w:r>
      <w:r>
        <w:rPr>
          <w:rFonts w:ascii="Times New Roman" w:eastAsia="宋体" w:hAnsi="Times New Roman" w:cs="Times New Roman"/>
          <w:color w:val="000000" w:themeColor="text1"/>
        </w:rPr>
        <w:t>Adiv</w:t>
      </w:r>
      <w:r>
        <w:rPr>
          <w:rFonts w:ascii="Times New Roman" w:eastAsia="宋体" w:hAnsi="Times New Roman" w:cs="Times New Roman"/>
          <w:color w:val="000000" w:themeColor="text1"/>
        </w:rPr>
        <w:t>）与屏障屏蔽（</w:t>
      </w:r>
      <w:r>
        <w:rPr>
          <w:rFonts w:ascii="Times New Roman" w:eastAsia="宋体" w:hAnsi="Times New Roman" w:cs="Times New Roman"/>
          <w:color w:val="000000" w:themeColor="text1"/>
        </w:rPr>
        <w:t>Abar</w:t>
      </w:r>
      <w:r>
        <w:rPr>
          <w:rFonts w:ascii="Times New Roman" w:eastAsia="宋体" w:hAnsi="Times New Roman" w:cs="Times New Roman"/>
          <w:color w:val="000000" w:themeColor="text1"/>
        </w:rPr>
        <w:t>），大气吸收（</w:t>
      </w:r>
      <w:r>
        <w:rPr>
          <w:rFonts w:ascii="Times New Roman" w:eastAsia="宋体" w:hAnsi="Times New Roman" w:cs="Times New Roman"/>
          <w:color w:val="000000" w:themeColor="text1"/>
        </w:rPr>
        <w:t>Aatm</w:t>
      </w:r>
      <w:r>
        <w:rPr>
          <w:rFonts w:ascii="Times New Roman" w:eastAsia="宋体" w:hAnsi="Times New Roman" w:cs="Times New Roman"/>
          <w:color w:val="000000" w:themeColor="text1"/>
        </w:rPr>
        <w:t>）、地面效应（</w:t>
      </w:r>
      <w:r>
        <w:rPr>
          <w:rFonts w:ascii="Times New Roman" w:eastAsia="宋体" w:hAnsi="Times New Roman" w:cs="Times New Roman"/>
          <w:color w:val="000000" w:themeColor="text1"/>
        </w:rPr>
        <w:t>A</w:t>
      </w:r>
      <w:r>
        <w:rPr>
          <w:rFonts w:ascii="Times New Roman" w:eastAsia="宋体" w:hAnsi="Times New Roman" w:cs="Times New Roman"/>
          <w:color w:val="000000" w:themeColor="text1"/>
        </w:rPr>
        <w:t>gr</w:t>
      </w:r>
      <w:r>
        <w:rPr>
          <w:rFonts w:ascii="Times New Roman" w:eastAsia="宋体" w:hAnsi="Times New Roman" w:cs="Times New Roman"/>
          <w:color w:val="000000" w:themeColor="text1"/>
        </w:rPr>
        <w:t>）、屏障屏蔽（</w:t>
      </w:r>
      <w:r>
        <w:rPr>
          <w:rFonts w:ascii="Times New Roman" w:eastAsia="宋体" w:hAnsi="Times New Roman" w:cs="Times New Roman"/>
          <w:color w:val="000000" w:themeColor="text1"/>
        </w:rPr>
        <w:t>Abar</w:t>
      </w:r>
      <w:r>
        <w:rPr>
          <w:rFonts w:ascii="Times New Roman" w:eastAsia="宋体" w:hAnsi="Times New Roman" w:cs="Times New Roman"/>
          <w:color w:val="000000" w:themeColor="text1"/>
        </w:rPr>
        <w:t>）等其他方面衰减作为保守量忽略不计。则项目中主要的噪声源（点声源），根据衰减计算公式简化为：</w:t>
      </w:r>
    </w:p>
    <w:p w:rsidR="00DB6592" w:rsidRDefault="00FD01D4">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Lp(r)=Lp(r</w:t>
      </w:r>
      <w:r>
        <w:rPr>
          <w:rFonts w:ascii="Times New Roman" w:eastAsia="宋体" w:hAnsi="Times New Roman" w:cs="Times New Roman"/>
          <w:color w:val="000000" w:themeColor="text1"/>
          <w:vertAlign w:val="subscript"/>
        </w:rPr>
        <w:t>o</w:t>
      </w:r>
      <w:r>
        <w:rPr>
          <w:rFonts w:ascii="Times New Roman" w:eastAsia="宋体" w:hAnsi="Times New Roman" w:cs="Times New Roman"/>
          <w:color w:val="000000" w:themeColor="text1"/>
        </w:rPr>
        <w:t>)  -</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Adiv+Abar</w:t>
      </w:r>
      <w:r>
        <w:rPr>
          <w:rFonts w:ascii="Times New Roman" w:eastAsia="宋体" w:hAnsi="Times New Roman" w:cs="Times New Roman"/>
          <w:color w:val="000000" w:themeColor="text1"/>
        </w:rPr>
        <w:t>）</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lastRenderedPageBreak/>
        <w:t>其中：</w:t>
      </w:r>
    </w:p>
    <w:p w:rsidR="00DB6592" w:rsidRDefault="00FD01D4">
      <w:pPr>
        <w:spacing w:line="360" w:lineRule="auto"/>
        <w:ind w:firstLineChars="531" w:firstLine="1274"/>
        <w:rPr>
          <w:rFonts w:ascii="Times New Roman" w:eastAsia="宋体" w:hAnsi="Times New Roman" w:cs="Times New Roman"/>
          <w:color w:val="000000" w:themeColor="text1"/>
        </w:rPr>
      </w:pPr>
      <w:r>
        <w:rPr>
          <w:rFonts w:ascii="Times New Roman" w:eastAsia="宋体" w:hAnsi="Times New Roman" w:cs="Times New Roman"/>
          <w:color w:val="000000" w:themeColor="text1"/>
        </w:rPr>
        <w:t>Adiv——</w:t>
      </w:r>
      <w:r>
        <w:rPr>
          <w:rFonts w:ascii="Times New Roman" w:eastAsia="宋体" w:hAnsi="Times New Roman" w:cs="Times New Roman"/>
          <w:color w:val="000000" w:themeColor="text1"/>
        </w:rPr>
        <w:t>距离衰减，</w:t>
      </w:r>
      <w:r>
        <w:rPr>
          <w:rFonts w:ascii="Times New Roman" w:eastAsia="宋体" w:hAnsi="Times New Roman" w:cs="Times New Roman"/>
          <w:color w:val="000000" w:themeColor="text1"/>
        </w:rPr>
        <w:t>20lg</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r/r</w:t>
      </w:r>
      <w:r>
        <w:rPr>
          <w:rFonts w:ascii="Times New Roman" w:eastAsia="宋体" w:hAnsi="Times New Roman" w:cs="Times New Roman"/>
          <w:color w:val="000000" w:themeColor="text1"/>
          <w:vertAlign w:val="subscript"/>
        </w:rPr>
        <w:t>o</w:t>
      </w:r>
      <w:r>
        <w:rPr>
          <w:rFonts w:ascii="Times New Roman" w:eastAsia="宋体" w:hAnsi="Times New Roman" w:cs="Times New Roman"/>
          <w:color w:val="000000" w:themeColor="text1"/>
        </w:rPr>
        <w:t>）噪声由</w:t>
      </w:r>
      <w:r>
        <w:rPr>
          <w:rFonts w:ascii="Times New Roman" w:eastAsia="宋体" w:hAnsi="Times New Roman" w:cs="Times New Roman"/>
          <w:color w:val="000000" w:themeColor="text1"/>
        </w:rPr>
        <w:t>r</w:t>
      </w:r>
      <w:r>
        <w:rPr>
          <w:rFonts w:ascii="Times New Roman" w:eastAsia="宋体" w:hAnsi="Times New Roman" w:cs="Times New Roman"/>
          <w:color w:val="000000" w:themeColor="text1"/>
        </w:rPr>
        <w:t>处到</w:t>
      </w:r>
      <w:r>
        <w:rPr>
          <w:rFonts w:ascii="Times New Roman" w:eastAsia="宋体" w:hAnsi="Times New Roman" w:cs="Times New Roman"/>
          <w:color w:val="000000" w:themeColor="text1"/>
        </w:rPr>
        <w:t>r</w:t>
      </w:r>
      <w:r>
        <w:rPr>
          <w:rFonts w:ascii="Times New Roman" w:eastAsia="宋体" w:hAnsi="Times New Roman" w:cs="Times New Roman"/>
          <w:color w:val="000000" w:themeColor="text1"/>
          <w:vertAlign w:val="subscript"/>
        </w:rPr>
        <w:t>o</w:t>
      </w:r>
      <w:r>
        <w:rPr>
          <w:rFonts w:ascii="Times New Roman" w:eastAsia="宋体" w:hAnsi="Times New Roman" w:cs="Times New Roman"/>
          <w:color w:val="000000" w:themeColor="text1"/>
        </w:rPr>
        <w:t>处的衰减量；</w:t>
      </w:r>
    </w:p>
    <w:p w:rsidR="00DB6592" w:rsidRDefault="00FD01D4">
      <w:pPr>
        <w:spacing w:line="360" w:lineRule="auto"/>
        <w:ind w:firstLineChars="531" w:firstLine="1274"/>
        <w:rPr>
          <w:rFonts w:ascii="Times New Roman" w:eastAsia="宋体" w:hAnsi="Times New Roman" w:cs="Times New Roman"/>
          <w:color w:val="000000" w:themeColor="text1"/>
        </w:rPr>
      </w:pPr>
      <w:r>
        <w:rPr>
          <w:rFonts w:ascii="Times New Roman" w:eastAsia="宋体" w:hAnsi="Times New Roman" w:cs="Times New Roman"/>
          <w:color w:val="000000" w:themeColor="text1"/>
        </w:rPr>
        <w:t>Abar——</w:t>
      </w:r>
      <w:r>
        <w:rPr>
          <w:rFonts w:ascii="Times New Roman" w:eastAsia="宋体" w:hAnsi="Times New Roman" w:cs="Times New Roman"/>
          <w:color w:val="000000" w:themeColor="text1"/>
        </w:rPr>
        <w:t>厂房室内隔声量取</w:t>
      </w:r>
      <w:r>
        <w:rPr>
          <w:rFonts w:ascii="Times New Roman" w:eastAsia="宋体" w:hAnsi="Times New Roman" w:cs="Times New Roman"/>
          <w:color w:val="000000" w:themeColor="text1"/>
        </w:rPr>
        <w:t>20dB(A)</w:t>
      </w:r>
      <w:r>
        <w:rPr>
          <w:rFonts w:ascii="Times New Roman" w:eastAsia="宋体" w:hAnsi="Times New Roman" w:cs="Times New Roman"/>
          <w:color w:val="000000" w:themeColor="text1"/>
        </w:rPr>
        <w:t>。</w:t>
      </w:r>
    </w:p>
    <w:p w:rsidR="00DB6592" w:rsidRDefault="00FD01D4">
      <w:pPr>
        <w:pStyle w:val="32"/>
        <w:spacing w:before="0" w:after="0" w:line="415" w:lineRule="auto"/>
        <w:rPr>
          <w:rFonts w:ascii="Times New Roman" w:eastAsia="宋体" w:hAnsi="Times New Roman" w:cs="Times New Roman"/>
          <w:color w:val="000000" w:themeColor="text1"/>
          <w:sz w:val="28"/>
        </w:rPr>
      </w:pPr>
      <w:bookmarkStart w:id="311" w:name="_Toc529024240"/>
      <w:bookmarkStart w:id="312" w:name="_Toc529021153"/>
      <w:bookmarkStart w:id="313" w:name="_Toc529020047"/>
      <w:r>
        <w:rPr>
          <w:rFonts w:ascii="Times New Roman" w:eastAsia="宋体" w:hAnsi="Times New Roman" w:cs="Times New Roman"/>
          <w:color w:val="000000" w:themeColor="text1"/>
          <w:sz w:val="28"/>
        </w:rPr>
        <w:t>8.4.3</w:t>
      </w:r>
      <w:r>
        <w:rPr>
          <w:rFonts w:ascii="Times New Roman" w:eastAsia="宋体" w:hAnsi="Times New Roman" w:cs="Times New Roman"/>
          <w:color w:val="000000" w:themeColor="text1"/>
          <w:sz w:val="28"/>
        </w:rPr>
        <w:t>预测结果</w:t>
      </w:r>
      <w:bookmarkEnd w:id="311"/>
      <w:bookmarkEnd w:id="312"/>
      <w:bookmarkEnd w:id="313"/>
    </w:p>
    <w:p w:rsidR="00DB6592" w:rsidRDefault="00FD01D4">
      <w:pPr>
        <w:pStyle w:val="af"/>
        <w:ind w:firstLine="480"/>
        <w:rPr>
          <w:color w:val="000000" w:themeColor="text1"/>
        </w:rPr>
      </w:pPr>
      <w:r>
        <w:rPr>
          <w:color w:val="000000" w:themeColor="text1"/>
        </w:rPr>
        <w:t>根据项目噪声源强，以及厂界环境现状监测值，按照上述声环境影响预测模式，声环境影响预测结果见表</w:t>
      </w:r>
      <w:r>
        <w:rPr>
          <w:color w:val="000000" w:themeColor="text1"/>
        </w:rPr>
        <w:t>8.4-1</w:t>
      </w:r>
      <w:r>
        <w:rPr>
          <w:color w:val="000000" w:themeColor="text1"/>
        </w:rPr>
        <w:t>。</w:t>
      </w:r>
    </w:p>
    <w:p w:rsidR="00DB6592" w:rsidRDefault="00FD01D4">
      <w:pPr>
        <w:pStyle w:val="af"/>
        <w:ind w:firstLine="482"/>
        <w:jc w:val="center"/>
        <w:rPr>
          <w:b/>
          <w:color w:val="000000" w:themeColor="text1"/>
        </w:rPr>
      </w:pPr>
      <w:r>
        <w:rPr>
          <w:b/>
          <w:color w:val="000000" w:themeColor="text1"/>
        </w:rPr>
        <w:t>表</w:t>
      </w:r>
      <w:r>
        <w:rPr>
          <w:b/>
          <w:color w:val="000000" w:themeColor="text1"/>
        </w:rPr>
        <w:t xml:space="preserve">8.4-2  </w:t>
      </w:r>
      <w:r>
        <w:rPr>
          <w:b/>
          <w:color w:val="000000" w:themeColor="text1"/>
        </w:rPr>
        <w:t>厂界噪声预测值一览表</w:t>
      </w:r>
    </w:p>
    <w:tbl>
      <w:tblPr>
        <w:tblW w:w="8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660"/>
        <w:gridCol w:w="753"/>
        <w:gridCol w:w="753"/>
        <w:gridCol w:w="752"/>
        <w:gridCol w:w="919"/>
        <w:gridCol w:w="752"/>
        <w:gridCol w:w="752"/>
        <w:gridCol w:w="752"/>
        <w:gridCol w:w="752"/>
        <w:gridCol w:w="918"/>
      </w:tblGrid>
      <w:tr w:rsidR="00DB6592">
        <w:trPr>
          <w:trHeight w:val="369"/>
          <w:jc w:val="center"/>
        </w:trPr>
        <w:tc>
          <w:tcPr>
            <w:tcW w:w="846" w:type="dxa"/>
            <w:vMerge w:val="restart"/>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预测点</w:t>
            </w:r>
          </w:p>
        </w:tc>
        <w:tc>
          <w:tcPr>
            <w:tcW w:w="7763" w:type="dxa"/>
            <w:gridSpan w:val="10"/>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预测结果</w:t>
            </w:r>
            <w:r>
              <w:rPr>
                <w:rFonts w:ascii="Times New Roman" w:eastAsia="宋体" w:hAnsi="Times New Roman" w:cs="Times New Roman"/>
                <w:b/>
                <w:color w:val="000000" w:themeColor="text1"/>
                <w:sz w:val="21"/>
                <w:szCs w:val="21"/>
              </w:rPr>
              <w:t>dB</w:t>
            </w:r>
            <w:r>
              <w:rPr>
                <w:rFonts w:ascii="Times New Roman" w:eastAsia="宋体" w:hAnsi="Times New Roman" w:cs="Times New Roman"/>
                <w:b/>
                <w:color w:val="000000" w:themeColor="text1"/>
                <w:sz w:val="21"/>
                <w:szCs w:val="21"/>
              </w:rPr>
              <w:t>（</w:t>
            </w:r>
            <w:r>
              <w:rPr>
                <w:rFonts w:ascii="Times New Roman" w:eastAsia="宋体" w:hAnsi="Times New Roman" w:cs="Times New Roman"/>
                <w:b/>
                <w:color w:val="000000" w:themeColor="text1"/>
                <w:sz w:val="21"/>
                <w:szCs w:val="21"/>
              </w:rPr>
              <w:t>A</w:t>
            </w:r>
            <w:r>
              <w:rPr>
                <w:rFonts w:ascii="Times New Roman" w:eastAsia="宋体" w:hAnsi="Times New Roman" w:cs="Times New Roman"/>
                <w:b/>
                <w:color w:val="000000" w:themeColor="text1"/>
                <w:sz w:val="21"/>
                <w:szCs w:val="21"/>
              </w:rPr>
              <w:t>）</w:t>
            </w:r>
          </w:p>
        </w:tc>
      </w:tr>
      <w:tr w:rsidR="00DB6592">
        <w:trPr>
          <w:trHeight w:val="369"/>
          <w:jc w:val="center"/>
        </w:trPr>
        <w:tc>
          <w:tcPr>
            <w:tcW w:w="846" w:type="dxa"/>
            <w:vMerge/>
            <w:vAlign w:val="center"/>
          </w:tcPr>
          <w:p w:rsidR="00DB6592" w:rsidRDefault="00DB6592">
            <w:pPr>
              <w:jc w:val="center"/>
              <w:rPr>
                <w:rFonts w:ascii="Times New Roman" w:eastAsia="宋体" w:hAnsi="Times New Roman" w:cs="Times New Roman"/>
                <w:b/>
                <w:color w:val="000000" w:themeColor="text1"/>
                <w:sz w:val="21"/>
                <w:szCs w:val="21"/>
              </w:rPr>
            </w:pPr>
          </w:p>
        </w:tc>
        <w:tc>
          <w:tcPr>
            <w:tcW w:w="3837" w:type="dxa"/>
            <w:gridSpan w:val="5"/>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昼间</w:t>
            </w:r>
          </w:p>
        </w:tc>
        <w:tc>
          <w:tcPr>
            <w:tcW w:w="3926" w:type="dxa"/>
            <w:gridSpan w:val="5"/>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夜间</w:t>
            </w:r>
          </w:p>
        </w:tc>
      </w:tr>
      <w:tr w:rsidR="00DB6592">
        <w:trPr>
          <w:trHeight w:val="369"/>
          <w:jc w:val="center"/>
        </w:trPr>
        <w:tc>
          <w:tcPr>
            <w:tcW w:w="846" w:type="dxa"/>
            <w:vMerge/>
            <w:vAlign w:val="center"/>
          </w:tcPr>
          <w:p w:rsidR="00DB6592" w:rsidRDefault="00DB6592">
            <w:pPr>
              <w:jc w:val="center"/>
              <w:rPr>
                <w:rFonts w:ascii="Times New Roman" w:eastAsia="宋体" w:hAnsi="Times New Roman" w:cs="Times New Roman"/>
                <w:b/>
                <w:color w:val="000000" w:themeColor="text1"/>
                <w:sz w:val="21"/>
                <w:szCs w:val="21"/>
              </w:rPr>
            </w:pPr>
          </w:p>
        </w:tc>
        <w:tc>
          <w:tcPr>
            <w:tcW w:w="660" w:type="dxa"/>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本底值</w:t>
            </w:r>
          </w:p>
        </w:tc>
        <w:tc>
          <w:tcPr>
            <w:tcW w:w="753" w:type="dxa"/>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贡献值</w:t>
            </w:r>
          </w:p>
        </w:tc>
        <w:tc>
          <w:tcPr>
            <w:tcW w:w="753" w:type="dxa"/>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叠加值</w:t>
            </w:r>
          </w:p>
        </w:tc>
        <w:tc>
          <w:tcPr>
            <w:tcW w:w="752" w:type="dxa"/>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标准值</w:t>
            </w:r>
          </w:p>
        </w:tc>
        <w:tc>
          <w:tcPr>
            <w:tcW w:w="919" w:type="dxa"/>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是否超标</w:t>
            </w:r>
          </w:p>
        </w:tc>
        <w:tc>
          <w:tcPr>
            <w:tcW w:w="752" w:type="dxa"/>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本底值</w:t>
            </w:r>
          </w:p>
        </w:tc>
        <w:tc>
          <w:tcPr>
            <w:tcW w:w="752" w:type="dxa"/>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贡献值</w:t>
            </w:r>
          </w:p>
        </w:tc>
        <w:tc>
          <w:tcPr>
            <w:tcW w:w="752" w:type="dxa"/>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叠加值</w:t>
            </w:r>
          </w:p>
        </w:tc>
        <w:tc>
          <w:tcPr>
            <w:tcW w:w="752" w:type="dxa"/>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标准值</w:t>
            </w:r>
          </w:p>
        </w:tc>
        <w:tc>
          <w:tcPr>
            <w:tcW w:w="918" w:type="dxa"/>
            <w:vAlign w:val="center"/>
          </w:tcPr>
          <w:p w:rsidR="00DB6592" w:rsidRDefault="00FD01D4">
            <w:pPr>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是否超标</w:t>
            </w:r>
          </w:p>
        </w:tc>
      </w:tr>
      <w:tr w:rsidR="00DB6592">
        <w:trPr>
          <w:trHeight w:val="369"/>
          <w:jc w:val="center"/>
        </w:trPr>
        <w:tc>
          <w:tcPr>
            <w:tcW w:w="84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东厂界</w:t>
            </w:r>
          </w:p>
        </w:tc>
        <w:tc>
          <w:tcPr>
            <w:tcW w:w="660"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50.9</w:t>
            </w:r>
          </w:p>
        </w:tc>
        <w:tc>
          <w:tcPr>
            <w:tcW w:w="753"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49.19</w:t>
            </w:r>
          </w:p>
        </w:tc>
        <w:tc>
          <w:tcPr>
            <w:tcW w:w="753"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51.1</w:t>
            </w:r>
          </w:p>
        </w:tc>
        <w:tc>
          <w:tcPr>
            <w:tcW w:w="752" w:type="dxa"/>
            <w:vMerge w:val="restart"/>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65</w:t>
            </w:r>
          </w:p>
        </w:tc>
        <w:tc>
          <w:tcPr>
            <w:tcW w:w="919"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否</w:t>
            </w:r>
          </w:p>
        </w:tc>
        <w:tc>
          <w:tcPr>
            <w:tcW w:w="752"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45.2</w:t>
            </w:r>
          </w:p>
        </w:tc>
        <w:tc>
          <w:tcPr>
            <w:tcW w:w="752"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49.19</w:t>
            </w:r>
          </w:p>
        </w:tc>
        <w:tc>
          <w:tcPr>
            <w:tcW w:w="752"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51.19</w:t>
            </w:r>
          </w:p>
        </w:tc>
        <w:tc>
          <w:tcPr>
            <w:tcW w:w="752" w:type="dxa"/>
            <w:vMerge w:val="restart"/>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55</w:t>
            </w:r>
          </w:p>
        </w:tc>
        <w:tc>
          <w:tcPr>
            <w:tcW w:w="918"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否</w:t>
            </w:r>
          </w:p>
        </w:tc>
      </w:tr>
      <w:tr w:rsidR="00DB6592">
        <w:trPr>
          <w:trHeight w:val="369"/>
          <w:jc w:val="center"/>
        </w:trPr>
        <w:tc>
          <w:tcPr>
            <w:tcW w:w="84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南厂界</w:t>
            </w:r>
          </w:p>
        </w:tc>
        <w:tc>
          <w:tcPr>
            <w:tcW w:w="660"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50.9</w:t>
            </w:r>
          </w:p>
        </w:tc>
        <w:tc>
          <w:tcPr>
            <w:tcW w:w="753"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54.41</w:t>
            </w:r>
          </w:p>
        </w:tc>
        <w:tc>
          <w:tcPr>
            <w:tcW w:w="753"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54.83</w:t>
            </w:r>
          </w:p>
        </w:tc>
        <w:tc>
          <w:tcPr>
            <w:tcW w:w="752" w:type="dxa"/>
            <w:vMerge/>
            <w:vAlign w:val="center"/>
          </w:tcPr>
          <w:p w:rsidR="00DB6592" w:rsidRDefault="00DB6592">
            <w:pPr>
              <w:jc w:val="center"/>
              <w:rPr>
                <w:rFonts w:ascii="Times New Roman" w:eastAsia="宋体" w:hAnsi="Times New Roman" w:cs="Times New Roman"/>
                <w:color w:val="000000" w:themeColor="text1"/>
                <w:sz w:val="21"/>
                <w:szCs w:val="21"/>
              </w:rPr>
            </w:pPr>
          </w:p>
        </w:tc>
        <w:tc>
          <w:tcPr>
            <w:tcW w:w="919"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否</w:t>
            </w:r>
          </w:p>
        </w:tc>
        <w:tc>
          <w:tcPr>
            <w:tcW w:w="752"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45.2</w:t>
            </w:r>
          </w:p>
        </w:tc>
        <w:tc>
          <w:tcPr>
            <w:tcW w:w="752"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54.41</w:t>
            </w:r>
          </w:p>
        </w:tc>
        <w:tc>
          <w:tcPr>
            <w:tcW w:w="752"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54.87</w:t>
            </w:r>
          </w:p>
        </w:tc>
        <w:tc>
          <w:tcPr>
            <w:tcW w:w="752" w:type="dxa"/>
            <w:vMerge/>
            <w:vAlign w:val="center"/>
          </w:tcPr>
          <w:p w:rsidR="00DB6592" w:rsidRDefault="00DB6592">
            <w:pPr>
              <w:jc w:val="center"/>
              <w:rPr>
                <w:rFonts w:ascii="Times New Roman" w:eastAsia="宋体" w:hAnsi="Times New Roman" w:cs="Times New Roman"/>
                <w:color w:val="000000" w:themeColor="text1"/>
                <w:sz w:val="21"/>
                <w:szCs w:val="21"/>
              </w:rPr>
            </w:pPr>
          </w:p>
        </w:tc>
        <w:tc>
          <w:tcPr>
            <w:tcW w:w="918"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否</w:t>
            </w:r>
          </w:p>
        </w:tc>
      </w:tr>
      <w:tr w:rsidR="00DB6592">
        <w:trPr>
          <w:trHeight w:val="369"/>
          <w:jc w:val="center"/>
        </w:trPr>
        <w:tc>
          <w:tcPr>
            <w:tcW w:w="84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西厂界</w:t>
            </w:r>
          </w:p>
        </w:tc>
        <w:tc>
          <w:tcPr>
            <w:tcW w:w="660"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50.9</w:t>
            </w:r>
          </w:p>
        </w:tc>
        <w:tc>
          <w:tcPr>
            <w:tcW w:w="753"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52.36</w:t>
            </w:r>
          </w:p>
        </w:tc>
        <w:tc>
          <w:tcPr>
            <w:tcW w:w="753"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54.63</w:t>
            </w:r>
          </w:p>
        </w:tc>
        <w:tc>
          <w:tcPr>
            <w:tcW w:w="752" w:type="dxa"/>
            <w:vMerge/>
            <w:vAlign w:val="center"/>
          </w:tcPr>
          <w:p w:rsidR="00DB6592" w:rsidRDefault="00DB6592">
            <w:pPr>
              <w:jc w:val="center"/>
              <w:rPr>
                <w:rFonts w:ascii="Times New Roman" w:eastAsia="宋体" w:hAnsi="Times New Roman" w:cs="Times New Roman"/>
                <w:color w:val="000000" w:themeColor="text1"/>
                <w:sz w:val="21"/>
                <w:szCs w:val="21"/>
              </w:rPr>
            </w:pPr>
          </w:p>
        </w:tc>
        <w:tc>
          <w:tcPr>
            <w:tcW w:w="919"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否</w:t>
            </w:r>
          </w:p>
        </w:tc>
        <w:tc>
          <w:tcPr>
            <w:tcW w:w="752"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45.2</w:t>
            </w:r>
          </w:p>
        </w:tc>
        <w:tc>
          <w:tcPr>
            <w:tcW w:w="752"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52.36</w:t>
            </w:r>
          </w:p>
        </w:tc>
        <w:tc>
          <w:tcPr>
            <w:tcW w:w="752"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53.09</w:t>
            </w:r>
          </w:p>
        </w:tc>
        <w:tc>
          <w:tcPr>
            <w:tcW w:w="752" w:type="dxa"/>
            <w:vMerge/>
            <w:vAlign w:val="center"/>
          </w:tcPr>
          <w:p w:rsidR="00DB6592" w:rsidRDefault="00DB6592">
            <w:pPr>
              <w:jc w:val="center"/>
              <w:rPr>
                <w:rFonts w:ascii="Times New Roman" w:eastAsia="宋体" w:hAnsi="Times New Roman" w:cs="Times New Roman"/>
                <w:color w:val="000000" w:themeColor="text1"/>
                <w:sz w:val="21"/>
                <w:szCs w:val="21"/>
              </w:rPr>
            </w:pPr>
          </w:p>
        </w:tc>
        <w:tc>
          <w:tcPr>
            <w:tcW w:w="918"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否</w:t>
            </w:r>
          </w:p>
        </w:tc>
      </w:tr>
      <w:tr w:rsidR="00DB6592">
        <w:trPr>
          <w:trHeight w:val="369"/>
          <w:jc w:val="center"/>
        </w:trPr>
        <w:tc>
          <w:tcPr>
            <w:tcW w:w="846"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北厂界</w:t>
            </w:r>
          </w:p>
        </w:tc>
        <w:tc>
          <w:tcPr>
            <w:tcW w:w="660"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50.9</w:t>
            </w:r>
          </w:p>
        </w:tc>
        <w:tc>
          <w:tcPr>
            <w:tcW w:w="753"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53.72</w:t>
            </w:r>
          </w:p>
        </w:tc>
        <w:tc>
          <w:tcPr>
            <w:tcW w:w="753"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54.76</w:t>
            </w:r>
          </w:p>
        </w:tc>
        <w:tc>
          <w:tcPr>
            <w:tcW w:w="752" w:type="dxa"/>
            <w:vMerge/>
            <w:vAlign w:val="center"/>
          </w:tcPr>
          <w:p w:rsidR="00DB6592" w:rsidRDefault="00DB6592">
            <w:pPr>
              <w:jc w:val="center"/>
              <w:rPr>
                <w:rFonts w:ascii="Times New Roman" w:eastAsia="宋体" w:hAnsi="Times New Roman" w:cs="Times New Roman"/>
                <w:color w:val="000000" w:themeColor="text1"/>
                <w:sz w:val="21"/>
                <w:szCs w:val="21"/>
              </w:rPr>
            </w:pPr>
          </w:p>
        </w:tc>
        <w:tc>
          <w:tcPr>
            <w:tcW w:w="919"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否</w:t>
            </w:r>
          </w:p>
        </w:tc>
        <w:tc>
          <w:tcPr>
            <w:tcW w:w="752"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45.2</w:t>
            </w:r>
          </w:p>
        </w:tc>
        <w:tc>
          <w:tcPr>
            <w:tcW w:w="752"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53.72</w:t>
            </w:r>
          </w:p>
        </w:tc>
        <w:tc>
          <w:tcPr>
            <w:tcW w:w="752"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54.39</w:t>
            </w:r>
          </w:p>
        </w:tc>
        <w:tc>
          <w:tcPr>
            <w:tcW w:w="752" w:type="dxa"/>
            <w:vMerge/>
            <w:vAlign w:val="center"/>
          </w:tcPr>
          <w:p w:rsidR="00DB6592" w:rsidRDefault="00DB6592">
            <w:pPr>
              <w:jc w:val="center"/>
              <w:rPr>
                <w:rFonts w:ascii="Times New Roman" w:eastAsia="宋体" w:hAnsi="Times New Roman" w:cs="Times New Roman"/>
                <w:color w:val="000000" w:themeColor="text1"/>
                <w:sz w:val="21"/>
                <w:szCs w:val="21"/>
              </w:rPr>
            </w:pPr>
          </w:p>
        </w:tc>
        <w:tc>
          <w:tcPr>
            <w:tcW w:w="918" w:type="dxa"/>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否</w:t>
            </w:r>
          </w:p>
        </w:tc>
      </w:tr>
    </w:tbl>
    <w:p w:rsidR="00DB6592" w:rsidRDefault="00FD01D4">
      <w:pPr>
        <w:spacing w:beforeLines="50" w:before="120"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从表</w:t>
      </w:r>
      <w:r>
        <w:rPr>
          <w:rFonts w:ascii="Times New Roman" w:eastAsia="宋体" w:hAnsi="Times New Roman" w:cs="Times New Roman"/>
          <w:color w:val="000000" w:themeColor="text1"/>
        </w:rPr>
        <w:t>7.4-1</w:t>
      </w:r>
      <w:r>
        <w:rPr>
          <w:rFonts w:ascii="Times New Roman" w:eastAsia="宋体" w:hAnsi="Times New Roman" w:cs="Times New Roman"/>
          <w:color w:val="000000" w:themeColor="text1"/>
        </w:rPr>
        <w:t>可以看出，项目建成运营后，厂界昼间噪声为</w:t>
      </w:r>
      <w:r>
        <w:rPr>
          <w:rFonts w:ascii="Times New Roman" w:eastAsia="宋体" w:hAnsi="Times New Roman" w:cs="Times New Roman"/>
          <w:color w:val="000000" w:themeColor="text1"/>
        </w:rPr>
        <w:t>48.95</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54.75dB(A)</w:t>
      </w:r>
      <w:r>
        <w:rPr>
          <w:rFonts w:ascii="Times New Roman" w:eastAsia="宋体" w:hAnsi="Times New Roman" w:cs="Times New Roman"/>
          <w:color w:val="000000" w:themeColor="text1"/>
        </w:rPr>
        <w:t>，能满足《工业企业厂界环境噪声排放标准》（</w:t>
      </w:r>
      <w:r>
        <w:rPr>
          <w:rFonts w:ascii="Times New Roman" w:eastAsia="宋体" w:hAnsi="Times New Roman" w:cs="Times New Roman"/>
          <w:color w:val="000000" w:themeColor="text1"/>
        </w:rPr>
        <w:t>GB12348-2008</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3</w:t>
      </w:r>
      <w:r>
        <w:rPr>
          <w:rFonts w:ascii="Times New Roman" w:eastAsia="宋体" w:hAnsi="Times New Roman" w:cs="Times New Roman"/>
          <w:color w:val="000000" w:themeColor="text1"/>
        </w:rPr>
        <w:t>类区标准（昼间</w:t>
      </w:r>
      <w:r>
        <w:rPr>
          <w:rFonts w:ascii="Times New Roman" w:eastAsia="宋体" w:hAnsi="Times New Roman" w:cs="Times New Roman"/>
          <w:color w:val="000000" w:themeColor="text1"/>
        </w:rPr>
        <w:t>65dB</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A</w:t>
      </w:r>
      <w:r>
        <w:rPr>
          <w:rFonts w:ascii="Times New Roman" w:eastAsia="宋体" w:hAnsi="Times New Roman" w:cs="Times New Roman"/>
          <w:color w:val="000000" w:themeColor="text1"/>
        </w:rPr>
        <w:t>））的要求；厂界夜间噪声为</w:t>
      </w:r>
      <w:r>
        <w:rPr>
          <w:rFonts w:ascii="Times New Roman" w:eastAsia="宋体" w:hAnsi="Times New Roman" w:cs="Times New Roman"/>
          <w:color w:val="000000" w:themeColor="text1"/>
        </w:rPr>
        <w:t>48.68</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54.53dB</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A</w:t>
      </w:r>
      <w:r>
        <w:rPr>
          <w:rFonts w:ascii="Times New Roman" w:eastAsia="宋体" w:hAnsi="Times New Roman" w:cs="Times New Roman"/>
          <w:color w:val="000000" w:themeColor="text1"/>
        </w:rPr>
        <w:t>），能满足《工业企业厂界环境噪声排放标准》（</w:t>
      </w:r>
      <w:r>
        <w:rPr>
          <w:rFonts w:ascii="Times New Roman" w:eastAsia="宋体" w:hAnsi="Times New Roman" w:cs="Times New Roman"/>
          <w:color w:val="000000" w:themeColor="text1"/>
        </w:rPr>
        <w:t>GB12348-2008</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3</w:t>
      </w:r>
      <w:r>
        <w:rPr>
          <w:rFonts w:ascii="Times New Roman" w:eastAsia="宋体" w:hAnsi="Times New Roman" w:cs="Times New Roman"/>
          <w:color w:val="000000" w:themeColor="text1"/>
        </w:rPr>
        <w:t>类区标准（夜间</w:t>
      </w:r>
      <w:r>
        <w:rPr>
          <w:rFonts w:ascii="Times New Roman" w:eastAsia="宋体" w:hAnsi="Times New Roman" w:cs="Times New Roman"/>
          <w:color w:val="000000" w:themeColor="text1"/>
        </w:rPr>
        <w:t>55dB</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A</w:t>
      </w:r>
      <w:r>
        <w:rPr>
          <w:rFonts w:ascii="Times New Roman" w:eastAsia="宋体" w:hAnsi="Times New Roman" w:cs="Times New Roman"/>
          <w:color w:val="000000" w:themeColor="text1"/>
        </w:rPr>
        <w:t>））的要求，距离项目厂界最近的关心点较远，项目建设运营不会造成噪声扰民现象。</w:t>
      </w:r>
    </w:p>
    <w:p w:rsidR="00DB6592" w:rsidRDefault="00FD01D4">
      <w:pPr>
        <w:pStyle w:val="32"/>
        <w:spacing w:before="0" w:after="0" w:line="415" w:lineRule="auto"/>
        <w:rPr>
          <w:rFonts w:ascii="Times New Roman" w:eastAsia="宋体" w:hAnsi="Times New Roman" w:cs="Times New Roman"/>
          <w:color w:val="000000" w:themeColor="text1"/>
          <w:sz w:val="28"/>
        </w:rPr>
      </w:pPr>
      <w:bookmarkStart w:id="314" w:name="_Toc529021154"/>
      <w:bookmarkStart w:id="315" w:name="_Toc529020048"/>
      <w:bookmarkStart w:id="316" w:name="_Toc529024241"/>
      <w:r>
        <w:rPr>
          <w:rFonts w:ascii="Times New Roman" w:eastAsia="宋体" w:hAnsi="Times New Roman" w:cs="Times New Roman"/>
          <w:color w:val="000000" w:themeColor="text1"/>
          <w:sz w:val="28"/>
        </w:rPr>
        <w:t>8.4.4</w:t>
      </w:r>
      <w:r>
        <w:rPr>
          <w:rFonts w:ascii="Times New Roman" w:eastAsia="宋体" w:hAnsi="Times New Roman" w:cs="Times New Roman"/>
          <w:color w:val="000000" w:themeColor="text1"/>
          <w:sz w:val="28"/>
        </w:rPr>
        <w:t>小结</w:t>
      </w:r>
      <w:bookmarkEnd w:id="314"/>
      <w:bookmarkEnd w:id="315"/>
      <w:bookmarkEnd w:id="316"/>
    </w:p>
    <w:p w:rsidR="00DB6592" w:rsidRDefault="00FD01D4">
      <w:pPr>
        <w:snapToGrid w:val="0"/>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项目运行噪声包括风机、水泵等机械设备噪声，噪声源强在</w:t>
      </w:r>
      <w:r>
        <w:rPr>
          <w:rFonts w:ascii="Times New Roman" w:eastAsia="宋体" w:hAnsi="Times New Roman" w:cs="Times New Roman"/>
          <w:color w:val="000000" w:themeColor="text1"/>
        </w:rPr>
        <w:t>80</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110dB</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A</w:t>
      </w:r>
      <w:r>
        <w:rPr>
          <w:rFonts w:ascii="Times New Roman" w:eastAsia="宋体" w:hAnsi="Times New Roman" w:cs="Times New Roman"/>
          <w:color w:val="000000" w:themeColor="text1"/>
        </w:rPr>
        <w:t>）之间，经采取减振措施后，根据预测结果，项目建成运营后，厂界昼间噪声为</w:t>
      </w:r>
      <w:r>
        <w:rPr>
          <w:rFonts w:ascii="Times New Roman" w:eastAsia="宋体" w:hAnsi="Times New Roman" w:cs="Times New Roman"/>
          <w:color w:val="000000" w:themeColor="text1"/>
        </w:rPr>
        <w:t>48.95</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54.75dB(A)</w:t>
      </w:r>
      <w:r>
        <w:rPr>
          <w:rFonts w:ascii="Times New Roman" w:eastAsia="宋体" w:hAnsi="Times New Roman" w:cs="Times New Roman"/>
          <w:color w:val="000000" w:themeColor="text1"/>
        </w:rPr>
        <w:t>，能满足《工业企业厂界环境噪声排放标准》（</w:t>
      </w:r>
      <w:r>
        <w:rPr>
          <w:rFonts w:ascii="Times New Roman" w:eastAsia="宋体" w:hAnsi="Times New Roman" w:cs="Times New Roman"/>
          <w:color w:val="000000" w:themeColor="text1"/>
        </w:rPr>
        <w:t>GB12348-2008</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3</w:t>
      </w:r>
      <w:r>
        <w:rPr>
          <w:rFonts w:ascii="Times New Roman" w:eastAsia="宋体" w:hAnsi="Times New Roman" w:cs="Times New Roman"/>
          <w:color w:val="000000" w:themeColor="text1"/>
        </w:rPr>
        <w:t>类区标准（昼间</w:t>
      </w:r>
      <w:r>
        <w:rPr>
          <w:rFonts w:ascii="Times New Roman" w:eastAsia="宋体" w:hAnsi="Times New Roman" w:cs="Times New Roman"/>
          <w:color w:val="000000" w:themeColor="text1"/>
        </w:rPr>
        <w:t>65dB</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A</w:t>
      </w:r>
      <w:r>
        <w:rPr>
          <w:rFonts w:ascii="Times New Roman" w:eastAsia="宋体" w:hAnsi="Times New Roman" w:cs="Times New Roman"/>
          <w:color w:val="000000" w:themeColor="text1"/>
        </w:rPr>
        <w:t>））的要求；厂界夜间噪声为</w:t>
      </w:r>
      <w:r>
        <w:rPr>
          <w:rFonts w:ascii="Times New Roman" w:eastAsia="宋体" w:hAnsi="Times New Roman" w:cs="Times New Roman"/>
          <w:color w:val="000000" w:themeColor="text1"/>
        </w:rPr>
        <w:t>48.68</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54.53dB</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A</w:t>
      </w:r>
      <w:r>
        <w:rPr>
          <w:rFonts w:ascii="Times New Roman" w:eastAsia="宋体" w:hAnsi="Times New Roman" w:cs="Times New Roman"/>
          <w:color w:val="000000" w:themeColor="text1"/>
        </w:rPr>
        <w:t>），能满足《工业企业厂界环境噪声排放标准》（</w:t>
      </w:r>
      <w:r>
        <w:rPr>
          <w:rFonts w:ascii="Times New Roman" w:eastAsia="宋体" w:hAnsi="Times New Roman" w:cs="Times New Roman"/>
          <w:color w:val="000000" w:themeColor="text1"/>
        </w:rPr>
        <w:t>GB12348-2008</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3</w:t>
      </w:r>
      <w:r>
        <w:rPr>
          <w:rFonts w:ascii="Times New Roman" w:eastAsia="宋体" w:hAnsi="Times New Roman" w:cs="Times New Roman"/>
          <w:color w:val="000000" w:themeColor="text1"/>
        </w:rPr>
        <w:t>类区标准（夜间</w:t>
      </w:r>
      <w:r>
        <w:rPr>
          <w:rFonts w:ascii="Times New Roman" w:eastAsia="宋体" w:hAnsi="Times New Roman" w:cs="Times New Roman"/>
          <w:color w:val="000000" w:themeColor="text1"/>
        </w:rPr>
        <w:t>55dB</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A</w:t>
      </w:r>
      <w:r>
        <w:rPr>
          <w:rFonts w:ascii="Times New Roman" w:eastAsia="宋体" w:hAnsi="Times New Roman" w:cs="Times New Roman"/>
          <w:color w:val="000000" w:themeColor="text1"/>
        </w:rPr>
        <w:t>））的要求，距离项目厂界最近的关心点较远，项目建设运营不会造成噪声扰民现象。</w:t>
      </w:r>
    </w:p>
    <w:p w:rsidR="00DB6592" w:rsidRDefault="00FD01D4">
      <w:pPr>
        <w:pStyle w:val="20"/>
        <w:spacing w:before="120" w:after="120" w:line="360" w:lineRule="auto"/>
        <w:rPr>
          <w:rFonts w:ascii="Times New Roman" w:eastAsia="宋体" w:hAnsi="Times New Roman" w:cs="Times New Roman"/>
          <w:color w:val="000000" w:themeColor="text1"/>
          <w:sz w:val="30"/>
          <w:szCs w:val="30"/>
        </w:rPr>
      </w:pPr>
      <w:bookmarkStart w:id="317" w:name="_Toc529024242"/>
      <w:bookmarkStart w:id="318" w:name="_Toc529021155"/>
      <w:bookmarkStart w:id="319" w:name="_Toc529020049"/>
      <w:r>
        <w:rPr>
          <w:rFonts w:ascii="Times New Roman" w:eastAsia="宋体" w:hAnsi="Times New Roman" w:cs="Times New Roman"/>
          <w:color w:val="000000" w:themeColor="text1"/>
          <w:sz w:val="30"/>
          <w:szCs w:val="30"/>
        </w:rPr>
        <w:t>8.5</w:t>
      </w:r>
      <w:r>
        <w:rPr>
          <w:rFonts w:ascii="Times New Roman" w:eastAsia="宋体" w:hAnsi="Times New Roman" w:cs="Times New Roman"/>
          <w:color w:val="000000" w:themeColor="text1"/>
          <w:sz w:val="30"/>
          <w:szCs w:val="30"/>
        </w:rPr>
        <w:t>固废</w:t>
      </w:r>
      <w:r>
        <w:rPr>
          <w:rFonts w:ascii="Times New Roman" w:eastAsia="宋体" w:hAnsi="Times New Roman" w:cs="Times New Roman"/>
          <w:color w:val="000000" w:themeColor="text1"/>
          <w:sz w:val="30"/>
          <w:szCs w:val="30"/>
        </w:rPr>
        <w:t>处置环境影响分析</w:t>
      </w:r>
      <w:bookmarkEnd w:id="317"/>
      <w:bookmarkEnd w:id="318"/>
      <w:bookmarkEnd w:id="319"/>
    </w:p>
    <w:p w:rsidR="00DB6592" w:rsidRDefault="00FD01D4">
      <w:pPr>
        <w:spacing w:line="360" w:lineRule="auto"/>
        <w:ind w:firstLineChars="200" w:firstLine="560"/>
        <w:rPr>
          <w:rFonts w:ascii="Times New Roman" w:eastAsia="宋体" w:hAnsi="Times New Roman" w:cs="Times New Roman"/>
          <w:color w:val="000000" w:themeColor="text1"/>
        </w:rPr>
      </w:pPr>
      <w:r>
        <w:rPr>
          <w:rFonts w:ascii="Times New Roman" w:eastAsia="宋体" w:hAnsi="Times New Roman" w:cs="Times New Roman" w:hint="eastAsia"/>
          <w:bCs/>
          <w:color w:val="000000" w:themeColor="text1"/>
          <w:sz w:val="28"/>
          <w:szCs w:val="32"/>
        </w:rPr>
        <w:t>本项目</w:t>
      </w:r>
      <w:r>
        <w:rPr>
          <w:rFonts w:ascii="Times New Roman" w:eastAsia="宋体" w:hAnsi="Times New Roman" w:cs="Times New Roman"/>
          <w:bCs/>
          <w:color w:val="000000" w:themeColor="text1"/>
          <w:sz w:val="28"/>
          <w:szCs w:val="32"/>
        </w:rPr>
        <w:t>运营期不产生固体废弃物</w:t>
      </w:r>
      <w:r>
        <w:rPr>
          <w:rFonts w:ascii="Times New Roman" w:eastAsia="宋体" w:hAnsi="Times New Roman" w:cs="Times New Roman" w:hint="eastAsia"/>
          <w:bCs/>
          <w:color w:val="000000" w:themeColor="text1"/>
          <w:sz w:val="28"/>
          <w:szCs w:val="32"/>
        </w:rPr>
        <w:t>。</w:t>
      </w:r>
    </w:p>
    <w:p w:rsidR="00DB6592" w:rsidRDefault="00DB6592">
      <w:pPr>
        <w:autoSpaceDE w:val="0"/>
        <w:autoSpaceDN w:val="0"/>
        <w:adjustRightInd w:val="0"/>
        <w:spacing w:line="360" w:lineRule="auto"/>
        <w:ind w:firstLineChars="200" w:firstLine="480"/>
        <w:jc w:val="left"/>
        <w:rPr>
          <w:rFonts w:ascii="Times New Roman" w:eastAsia="宋体" w:hAnsi="Times New Roman" w:cs="Times New Roman"/>
          <w:color w:val="000000" w:themeColor="text1"/>
          <w:kern w:val="0"/>
          <w:szCs w:val="24"/>
        </w:rPr>
      </w:pPr>
    </w:p>
    <w:p w:rsidR="00DB6592" w:rsidRDefault="00FD01D4">
      <w:pPr>
        <w:pStyle w:val="20"/>
        <w:spacing w:before="120" w:after="120" w:line="360" w:lineRule="auto"/>
        <w:rPr>
          <w:rFonts w:ascii="Times New Roman" w:eastAsia="宋体" w:hAnsi="Times New Roman" w:cs="Times New Roman"/>
          <w:color w:val="000000" w:themeColor="text1"/>
          <w:sz w:val="30"/>
          <w:szCs w:val="30"/>
        </w:rPr>
      </w:pPr>
      <w:bookmarkStart w:id="320" w:name="_Toc331581640"/>
      <w:r>
        <w:rPr>
          <w:rFonts w:ascii="Times New Roman" w:eastAsia="宋体" w:hAnsi="Times New Roman" w:cs="Times New Roman"/>
          <w:color w:val="000000" w:themeColor="text1"/>
          <w:sz w:val="30"/>
          <w:szCs w:val="30"/>
        </w:rPr>
        <w:lastRenderedPageBreak/>
        <w:t>8</w:t>
      </w:r>
      <w:r>
        <w:rPr>
          <w:rFonts w:ascii="Times New Roman" w:eastAsia="宋体" w:hAnsi="Times New Roman" w:cs="Times New Roman" w:hint="eastAsia"/>
          <w:color w:val="000000" w:themeColor="text1"/>
          <w:sz w:val="30"/>
          <w:szCs w:val="30"/>
        </w:rPr>
        <w:t>.</w:t>
      </w:r>
      <w:r>
        <w:rPr>
          <w:rFonts w:ascii="Times New Roman" w:eastAsia="宋体" w:hAnsi="Times New Roman" w:cs="Times New Roman"/>
          <w:color w:val="000000" w:themeColor="text1"/>
          <w:sz w:val="30"/>
          <w:szCs w:val="30"/>
        </w:rPr>
        <w:t>6</w:t>
      </w:r>
      <w:r>
        <w:rPr>
          <w:rFonts w:ascii="Times New Roman" w:eastAsia="宋体" w:hAnsi="Times New Roman" w:cs="Times New Roman"/>
          <w:color w:val="000000" w:themeColor="text1"/>
          <w:sz w:val="30"/>
          <w:szCs w:val="30"/>
        </w:rPr>
        <w:t>环境风险</w:t>
      </w:r>
      <w:bookmarkEnd w:id="320"/>
      <w:r>
        <w:rPr>
          <w:rFonts w:ascii="Times New Roman" w:eastAsia="宋体" w:hAnsi="Times New Roman" w:cs="Times New Roman" w:hint="eastAsia"/>
          <w:color w:val="000000" w:themeColor="text1"/>
          <w:sz w:val="30"/>
          <w:szCs w:val="30"/>
        </w:rPr>
        <w:t>影响分析</w:t>
      </w:r>
    </w:p>
    <w:p w:rsidR="00DB6592" w:rsidRDefault="00FD01D4">
      <w:pPr>
        <w:pStyle w:val="32"/>
        <w:spacing w:before="0" w:after="0" w:line="415" w:lineRule="auto"/>
        <w:rPr>
          <w:rFonts w:ascii="Times New Roman" w:eastAsia="宋体" w:hAnsi="Times New Roman" w:cs="Times New Roman"/>
          <w:color w:val="000000" w:themeColor="text1"/>
          <w:sz w:val="28"/>
        </w:rPr>
      </w:pPr>
      <w:bookmarkStart w:id="321" w:name="_Toc331581641"/>
      <w:r>
        <w:rPr>
          <w:rFonts w:ascii="Times New Roman" w:eastAsia="宋体" w:hAnsi="Times New Roman" w:cs="Times New Roman"/>
          <w:color w:val="000000" w:themeColor="text1"/>
          <w:sz w:val="28"/>
        </w:rPr>
        <w:t xml:space="preserve">8.6.1 </w:t>
      </w:r>
      <w:r>
        <w:rPr>
          <w:rFonts w:ascii="Times New Roman" w:eastAsia="宋体" w:hAnsi="Times New Roman" w:cs="Times New Roman"/>
          <w:color w:val="000000" w:themeColor="text1"/>
          <w:sz w:val="28"/>
        </w:rPr>
        <w:t>风险识别</w:t>
      </w:r>
      <w:bookmarkEnd w:id="321"/>
    </w:p>
    <w:p w:rsidR="00DB6592" w:rsidRDefault="00FD01D4">
      <w:pPr>
        <w:spacing w:line="360" w:lineRule="auto"/>
        <w:ind w:firstLineChars="200" w:firstLine="480"/>
        <w:rPr>
          <w:rFonts w:ascii="Times New Roman" w:hAnsi="Times New Roman" w:cs="Times New Roman"/>
          <w:color w:val="000000" w:themeColor="text1"/>
        </w:rPr>
      </w:pPr>
      <w:bookmarkStart w:id="322" w:name="_Toc331581642"/>
      <w:r>
        <w:rPr>
          <w:rFonts w:ascii="Times New Roman" w:hAnsi="Times New Roman" w:cs="Times New Roman"/>
          <w:color w:val="000000" w:themeColor="text1"/>
        </w:rPr>
        <w:t>（</w:t>
      </w:r>
      <w:r>
        <w:rPr>
          <w:rFonts w:ascii="Times New Roman" w:hAnsi="Times New Roman" w:cs="Times New Roman"/>
          <w:color w:val="000000" w:themeColor="text1"/>
        </w:rPr>
        <w:t>1</w:t>
      </w:r>
      <w:r>
        <w:rPr>
          <w:rFonts w:ascii="Times New Roman" w:hAnsi="Times New Roman" w:cs="Times New Roman"/>
          <w:color w:val="000000" w:themeColor="text1"/>
        </w:rPr>
        <w:t>）物质性风险识别</w:t>
      </w:r>
      <w:bookmarkEnd w:id="322"/>
    </w:p>
    <w:p w:rsidR="00DB6592" w:rsidRDefault="00FD01D4">
      <w:pPr>
        <w:spacing w:line="360" w:lineRule="auto"/>
        <w:ind w:firstLineChars="200" w:firstLine="480"/>
        <w:rPr>
          <w:rFonts w:ascii="Times New Roman" w:hAnsi="Times New Roman"/>
          <w:color w:val="000000" w:themeColor="text1"/>
          <w:szCs w:val="24"/>
        </w:rPr>
      </w:pPr>
      <w:r>
        <w:rPr>
          <w:rFonts w:ascii="Times New Roman" w:hAnsi="Times New Roman"/>
          <w:color w:val="000000" w:themeColor="text1"/>
          <w:szCs w:val="24"/>
        </w:rPr>
        <w:t>根据《危险化学品名录》（</w:t>
      </w:r>
      <w:r>
        <w:rPr>
          <w:rFonts w:ascii="Times New Roman" w:hAnsi="Times New Roman"/>
          <w:color w:val="000000" w:themeColor="text1"/>
          <w:szCs w:val="24"/>
        </w:rPr>
        <w:t>2015</w:t>
      </w:r>
      <w:r>
        <w:rPr>
          <w:rFonts w:ascii="Times New Roman" w:hAnsi="Times New Roman"/>
          <w:color w:val="000000" w:themeColor="text1"/>
          <w:szCs w:val="24"/>
        </w:rPr>
        <w:t>年）及《危险化学品分类信息表》（</w:t>
      </w:r>
      <w:r>
        <w:rPr>
          <w:rFonts w:ascii="Times New Roman" w:hAnsi="Times New Roman"/>
          <w:color w:val="000000" w:themeColor="text1"/>
          <w:szCs w:val="24"/>
        </w:rPr>
        <w:t>2015</w:t>
      </w:r>
      <w:r>
        <w:rPr>
          <w:rFonts w:ascii="Times New Roman" w:hAnsi="Times New Roman"/>
          <w:color w:val="000000" w:themeColor="text1"/>
          <w:szCs w:val="24"/>
        </w:rPr>
        <w:t>年），项目生产过程中，涉及的危险化学品为液氨，其物质性风险识别如下：</w:t>
      </w:r>
    </w:p>
    <w:p w:rsidR="00DB6592" w:rsidRDefault="00FD01D4">
      <w:pPr>
        <w:spacing w:line="500" w:lineRule="exact"/>
        <w:ind w:firstLine="480"/>
        <w:rPr>
          <w:rFonts w:ascii="Times New Roman" w:hAnsi="Times New Roman"/>
          <w:color w:val="000000" w:themeColor="text1"/>
          <w:szCs w:val="24"/>
        </w:rPr>
      </w:pPr>
      <w:r>
        <w:rPr>
          <w:rFonts w:ascii="Times New Roman" w:hAnsi="Times New Roman"/>
          <w:color w:val="000000" w:themeColor="text1"/>
          <w:szCs w:val="24"/>
        </w:rPr>
        <w:fldChar w:fldCharType="begin"/>
      </w:r>
      <w:r>
        <w:rPr>
          <w:rFonts w:ascii="Times New Roman" w:hAnsi="Times New Roman"/>
          <w:color w:val="000000" w:themeColor="text1"/>
          <w:szCs w:val="24"/>
        </w:rPr>
        <w:instrText xml:space="preserve"> </w:instrText>
      </w:r>
      <w:r>
        <w:rPr>
          <w:rFonts w:ascii="Times New Roman" w:hAnsi="Times New Roman" w:hint="eastAsia"/>
          <w:color w:val="000000" w:themeColor="text1"/>
          <w:szCs w:val="24"/>
        </w:rPr>
        <w:instrText>= 1 \* GB3</w:instrText>
      </w:r>
      <w:r>
        <w:rPr>
          <w:rFonts w:ascii="Times New Roman" w:hAnsi="Times New Roman"/>
          <w:color w:val="000000" w:themeColor="text1"/>
          <w:szCs w:val="24"/>
        </w:rPr>
        <w:instrText xml:space="preserve"> </w:instrText>
      </w:r>
      <w:r>
        <w:rPr>
          <w:rFonts w:ascii="Times New Roman" w:hAnsi="Times New Roman"/>
          <w:color w:val="000000" w:themeColor="text1"/>
          <w:szCs w:val="24"/>
        </w:rPr>
        <w:fldChar w:fldCharType="separate"/>
      </w:r>
      <w:r>
        <w:rPr>
          <w:rFonts w:ascii="Times New Roman" w:hAnsi="Times New Roman" w:hint="eastAsia"/>
          <w:color w:val="000000" w:themeColor="text1"/>
          <w:szCs w:val="24"/>
        </w:rPr>
        <w:t>①</w:t>
      </w:r>
      <w:r>
        <w:rPr>
          <w:rFonts w:ascii="Times New Roman" w:hAnsi="Times New Roman"/>
          <w:color w:val="000000" w:themeColor="text1"/>
          <w:szCs w:val="24"/>
        </w:rPr>
        <w:fldChar w:fldCharType="end"/>
      </w:r>
      <w:r>
        <w:rPr>
          <w:rFonts w:ascii="Times New Roman" w:hAnsi="Times New Roman"/>
          <w:color w:val="000000" w:themeColor="text1"/>
          <w:szCs w:val="24"/>
        </w:rPr>
        <w:t>物质的理化常数</w:t>
      </w:r>
    </w:p>
    <w:p w:rsidR="00DB6592" w:rsidRDefault="00FD01D4">
      <w:pPr>
        <w:spacing w:line="500" w:lineRule="exact"/>
        <w:ind w:firstLine="480"/>
        <w:rPr>
          <w:rFonts w:ascii="Times New Roman" w:hAnsi="Times New Roman"/>
          <w:color w:val="000000" w:themeColor="text1"/>
          <w:szCs w:val="24"/>
        </w:rPr>
      </w:pPr>
      <w:r>
        <w:rPr>
          <w:rFonts w:ascii="Times New Roman" w:hAnsi="Times New Roman"/>
          <w:color w:val="000000" w:themeColor="text1"/>
          <w:szCs w:val="24"/>
        </w:rPr>
        <w:t>中文名：氨；氨气</w:t>
      </w:r>
    </w:p>
    <w:p w:rsidR="00DB6592" w:rsidRDefault="00FD01D4">
      <w:pPr>
        <w:spacing w:line="500" w:lineRule="exact"/>
        <w:ind w:firstLine="480"/>
        <w:rPr>
          <w:rFonts w:ascii="Times New Roman" w:hAnsi="Times New Roman"/>
          <w:color w:val="000000" w:themeColor="text1"/>
          <w:szCs w:val="24"/>
        </w:rPr>
      </w:pPr>
      <w:r>
        <w:rPr>
          <w:rFonts w:ascii="Times New Roman" w:hAnsi="Times New Roman"/>
          <w:color w:val="000000" w:themeColor="text1"/>
          <w:szCs w:val="24"/>
        </w:rPr>
        <w:t>分子式：</w:t>
      </w:r>
      <w:r>
        <w:rPr>
          <w:rFonts w:ascii="Times New Roman" w:hAnsi="Times New Roman"/>
          <w:color w:val="000000" w:themeColor="text1"/>
          <w:szCs w:val="24"/>
        </w:rPr>
        <w:t>NH</w:t>
      </w:r>
      <w:r>
        <w:rPr>
          <w:rFonts w:ascii="Times New Roman" w:hAnsi="Times New Roman"/>
          <w:color w:val="000000" w:themeColor="text1"/>
          <w:szCs w:val="24"/>
          <w:vertAlign w:val="subscript"/>
        </w:rPr>
        <w:t>3</w:t>
      </w:r>
    </w:p>
    <w:p w:rsidR="00DB6592" w:rsidRDefault="00FD01D4">
      <w:pPr>
        <w:spacing w:line="500" w:lineRule="exact"/>
        <w:ind w:firstLine="480"/>
        <w:rPr>
          <w:rFonts w:ascii="Times New Roman" w:hAnsi="Times New Roman"/>
          <w:color w:val="000000" w:themeColor="text1"/>
          <w:szCs w:val="24"/>
        </w:rPr>
      </w:pPr>
      <w:r>
        <w:rPr>
          <w:rFonts w:ascii="Times New Roman" w:hAnsi="Times New Roman"/>
          <w:color w:val="000000" w:themeColor="text1"/>
          <w:szCs w:val="24"/>
        </w:rPr>
        <w:t>分子量：</w:t>
      </w:r>
      <w:r>
        <w:rPr>
          <w:rFonts w:ascii="Times New Roman" w:hAnsi="Times New Roman"/>
          <w:color w:val="000000" w:themeColor="text1"/>
          <w:szCs w:val="24"/>
        </w:rPr>
        <w:t>17.03</w:t>
      </w:r>
    </w:p>
    <w:p w:rsidR="00DB6592" w:rsidRDefault="00FD01D4">
      <w:pPr>
        <w:spacing w:line="500" w:lineRule="exact"/>
        <w:ind w:firstLine="480"/>
        <w:rPr>
          <w:rFonts w:ascii="Times New Roman" w:hAnsi="Times New Roman"/>
          <w:color w:val="000000" w:themeColor="text1"/>
          <w:szCs w:val="24"/>
        </w:rPr>
      </w:pPr>
      <w:r>
        <w:rPr>
          <w:rFonts w:ascii="Times New Roman" w:hAnsi="Times New Roman"/>
          <w:color w:val="000000" w:themeColor="text1"/>
          <w:szCs w:val="24"/>
        </w:rPr>
        <w:t>国际编号：</w:t>
      </w:r>
      <w:r>
        <w:rPr>
          <w:rFonts w:ascii="Times New Roman" w:hAnsi="Times New Roman"/>
          <w:color w:val="000000" w:themeColor="text1"/>
          <w:szCs w:val="24"/>
        </w:rPr>
        <w:t>23003</w:t>
      </w:r>
    </w:p>
    <w:p w:rsidR="00DB6592" w:rsidRDefault="00FD01D4">
      <w:pPr>
        <w:spacing w:line="500" w:lineRule="exact"/>
        <w:ind w:firstLine="480"/>
        <w:rPr>
          <w:rFonts w:ascii="Times New Roman" w:hAnsi="Times New Roman"/>
          <w:color w:val="000000" w:themeColor="text1"/>
          <w:szCs w:val="24"/>
        </w:rPr>
      </w:pPr>
      <w:r>
        <w:rPr>
          <w:rFonts w:ascii="Times New Roman" w:hAnsi="Times New Roman"/>
          <w:color w:val="000000" w:themeColor="text1"/>
          <w:szCs w:val="24"/>
        </w:rPr>
        <w:t>外观与性状：无色、有刺激性恶臭的气体。</w:t>
      </w:r>
    </w:p>
    <w:p w:rsidR="00DB6592" w:rsidRDefault="00FD01D4">
      <w:pPr>
        <w:spacing w:line="500" w:lineRule="exact"/>
        <w:ind w:firstLine="480"/>
        <w:rPr>
          <w:rFonts w:ascii="Times New Roman" w:hAnsi="Times New Roman"/>
          <w:color w:val="000000" w:themeColor="text1"/>
          <w:szCs w:val="24"/>
        </w:rPr>
      </w:pPr>
      <w:r>
        <w:rPr>
          <w:rFonts w:ascii="Times New Roman" w:hAnsi="Times New Roman"/>
          <w:color w:val="000000" w:themeColor="text1"/>
          <w:szCs w:val="24"/>
        </w:rPr>
        <w:t>危险性类别：第</w:t>
      </w:r>
      <w:r>
        <w:rPr>
          <w:rFonts w:ascii="Times New Roman" w:hAnsi="Times New Roman"/>
          <w:color w:val="000000" w:themeColor="text1"/>
          <w:szCs w:val="24"/>
        </w:rPr>
        <w:t>2.3</w:t>
      </w:r>
      <w:r>
        <w:rPr>
          <w:rFonts w:ascii="Times New Roman" w:hAnsi="Times New Roman"/>
          <w:color w:val="000000" w:themeColor="text1"/>
          <w:szCs w:val="24"/>
        </w:rPr>
        <w:t>类有毒气体</w:t>
      </w:r>
    </w:p>
    <w:p w:rsidR="00DB6592" w:rsidRDefault="00FD01D4">
      <w:pPr>
        <w:spacing w:line="500" w:lineRule="exact"/>
        <w:ind w:firstLine="480"/>
        <w:rPr>
          <w:rFonts w:ascii="Times New Roman" w:hAnsi="Times New Roman"/>
          <w:color w:val="000000" w:themeColor="text1"/>
          <w:szCs w:val="24"/>
        </w:rPr>
      </w:pPr>
      <w:r>
        <w:rPr>
          <w:rFonts w:ascii="Times New Roman" w:hAnsi="Times New Roman"/>
          <w:color w:val="000000" w:themeColor="text1"/>
          <w:szCs w:val="24"/>
        </w:rPr>
        <w:t>溶解性：易溶于水、乙醇、乙醚</w:t>
      </w:r>
    </w:p>
    <w:p w:rsidR="00DB6592" w:rsidRDefault="00FD01D4">
      <w:pPr>
        <w:spacing w:line="500" w:lineRule="exact"/>
        <w:ind w:firstLine="480"/>
        <w:rPr>
          <w:rFonts w:ascii="Times New Roman" w:hAnsi="Times New Roman"/>
          <w:color w:val="000000" w:themeColor="text1"/>
          <w:szCs w:val="24"/>
        </w:rPr>
      </w:pPr>
      <w:r>
        <w:rPr>
          <w:rFonts w:ascii="Times New Roman" w:hAnsi="Times New Roman"/>
          <w:color w:val="000000" w:themeColor="text1"/>
          <w:szCs w:val="24"/>
        </w:rPr>
        <w:t>临界温度（</w:t>
      </w:r>
      <w:r>
        <w:rPr>
          <w:rFonts w:ascii="宋体" w:hAnsi="宋体" w:cs="宋体" w:hint="eastAsia"/>
          <w:color w:val="000000" w:themeColor="text1"/>
          <w:szCs w:val="24"/>
        </w:rPr>
        <w:t>℃</w:t>
      </w:r>
      <w:r>
        <w:rPr>
          <w:rFonts w:ascii="Times New Roman" w:hAnsi="Times New Roman"/>
          <w:color w:val="000000" w:themeColor="text1"/>
          <w:szCs w:val="24"/>
        </w:rPr>
        <w:t>）：</w:t>
      </w:r>
      <w:r>
        <w:rPr>
          <w:rFonts w:ascii="Times New Roman" w:hAnsi="Times New Roman"/>
          <w:color w:val="000000" w:themeColor="text1"/>
          <w:szCs w:val="24"/>
        </w:rPr>
        <w:t>132.5</w:t>
      </w:r>
    </w:p>
    <w:p w:rsidR="00DB6592" w:rsidRDefault="00FD01D4">
      <w:pPr>
        <w:spacing w:line="500" w:lineRule="exact"/>
        <w:ind w:firstLine="480"/>
        <w:rPr>
          <w:rFonts w:ascii="Times New Roman" w:hAnsi="Times New Roman"/>
          <w:color w:val="000000" w:themeColor="text1"/>
          <w:szCs w:val="24"/>
        </w:rPr>
      </w:pPr>
      <w:r>
        <w:rPr>
          <w:rFonts w:ascii="Times New Roman" w:hAnsi="Times New Roman"/>
          <w:color w:val="000000" w:themeColor="text1"/>
          <w:szCs w:val="24"/>
        </w:rPr>
        <w:t>临界压力（</w:t>
      </w:r>
      <w:r>
        <w:rPr>
          <w:rFonts w:ascii="Times New Roman" w:hAnsi="Times New Roman"/>
          <w:color w:val="000000" w:themeColor="text1"/>
          <w:szCs w:val="24"/>
        </w:rPr>
        <w:t>MPa</w:t>
      </w:r>
      <w:r>
        <w:rPr>
          <w:rFonts w:ascii="Times New Roman" w:hAnsi="Times New Roman"/>
          <w:color w:val="000000" w:themeColor="text1"/>
          <w:szCs w:val="24"/>
        </w:rPr>
        <w:t>）：</w:t>
      </w:r>
      <w:r>
        <w:rPr>
          <w:rFonts w:ascii="Times New Roman" w:hAnsi="Times New Roman"/>
          <w:color w:val="000000" w:themeColor="text1"/>
          <w:szCs w:val="24"/>
        </w:rPr>
        <w:t>11.40</w:t>
      </w:r>
    </w:p>
    <w:p w:rsidR="00DB6592" w:rsidRDefault="00FD01D4">
      <w:pPr>
        <w:spacing w:line="500" w:lineRule="exact"/>
        <w:ind w:firstLine="480"/>
        <w:rPr>
          <w:rFonts w:ascii="Times New Roman" w:hAnsi="Times New Roman"/>
          <w:color w:val="000000" w:themeColor="text1"/>
          <w:szCs w:val="24"/>
        </w:rPr>
      </w:pPr>
      <w:r>
        <w:rPr>
          <w:rFonts w:ascii="Times New Roman" w:hAnsi="Times New Roman"/>
          <w:color w:val="000000" w:themeColor="text1"/>
          <w:szCs w:val="24"/>
        </w:rPr>
        <w:t>比重：</w:t>
      </w:r>
      <w:r>
        <w:rPr>
          <w:rFonts w:ascii="Times New Roman" w:hAnsi="Times New Roman"/>
          <w:color w:val="000000" w:themeColor="text1"/>
          <w:szCs w:val="24"/>
        </w:rPr>
        <w:t>0.597</w:t>
      </w:r>
    </w:p>
    <w:p w:rsidR="00DB6592" w:rsidRDefault="00FD01D4">
      <w:pPr>
        <w:spacing w:line="500" w:lineRule="exact"/>
        <w:ind w:firstLine="480"/>
        <w:rPr>
          <w:rFonts w:ascii="Times New Roman" w:hAnsi="Times New Roman"/>
          <w:color w:val="000000" w:themeColor="text1"/>
          <w:szCs w:val="24"/>
        </w:rPr>
      </w:pPr>
      <w:r>
        <w:rPr>
          <w:rFonts w:ascii="Times New Roman" w:hAnsi="Times New Roman"/>
          <w:color w:val="000000" w:themeColor="text1"/>
          <w:szCs w:val="24"/>
        </w:rPr>
        <w:t>饱和蒸汽压（</w:t>
      </w:r>
      <w:r>
        <w:rPr>
          <w:rFonts w:ascii="Times New Roman" w:hAnsi="Times New Roman"/>
          <w:color w:val="000000" w:themeColor="text1"/>
          <w:szCs w:val="24"/>
        </w:rPr>
        <w:t>kPa</w:t>
      </w:r>
      <w:r>
        <w:rPr>
          <w:rFonts w:ascii="Times New Roman" w:hAnsi="Times New Roman"/>
          <w:color w:val="000000" w:themeColor="text1"/>
          <w:szCs w:val="24"/>
        </w:rPr>
        <w:t>）：</w:t>
      </w:r>
      <w:r>
        <w:rPr>
          <w:rFonts w:ascii="Times New Roman" w:hAnsi="Times New Roman"/>
          <w:color w:val="000000" w:themeColor="text1"/>
          <w:szCs w:val="24"/>
        </w:rPr>
        <w:t>506.62/4.7</w:t>
      </w:r>
      <w:r>
        <w:rPr>
          <w:rFonts w:ascii="宋体" w:hAnsi="宋体" w:cs="宋体" w:hint="eastAsia"/>
          <w:color w:val="000000" w:themeColor="text1"/>
          <w:szCs w:val="24"/>
        </w:rPr>
        <w:t>℃</w:t>
      </w:r>
    </w:p>
    <w:p w:rsidR="00DB6592" w:rsidRDefault="00FD01D4">
      <w:pPr>
        <w:spacing w:line="500" w:lineRule="exact"/>
        <w:ind w:firstLine="480"/>
        <w:rPr>
          <w:rFonts w:ascii="Times New Roman" w:hAnsi="Times New Roman"/>
          <w:color w:val="000000" w:themeColor="text1"/>
          <w:szCs w:val="24"/>
        </w:rPr>
      </w:pPr>
      <w:r>
        <w:rPr>
          <w:rFonts w:ascii="Times New Roman" w:hAnsi="Times New Roman"/>
          <w:color w:val="000000" w:themeColor="text1"/>
          <w:szCs w:val="24"/>
        </w:rPr>
        <w:t>熔点（</w:t>
      </w:r>
      <w:r>
        <w:rPr>
          <w:rFonts w:ascii="宋体" w:hAnsi="宋体" w:cs="宋体" w:hint="eastAsia"/>
          <w:color w:val="000000" w:themeColor="text1"/>
          <w:szCs w:val="24"/>
        </w:rPr>
        <w:t>℃</w:t>
      </w:r>
      <w:r>
        <w:rPr>
          <w:rFonts w:ascii="Times New Roman" w:hAnsi="Times New Roman"/>
          <w:color w:val="000000" w:themeColor="text1"/>
          <w:szCs w:val="24"/>
        </w:rPr>
        <w:t>）：</w:t>
      </w:r>
      <w:r>
        <w:rPr>
          <w:rFonts w:ascii="Times New Roman" w:hAnsi="Times New Roman"/>
          <w:color w:val="000000" w:themeColor="text1"/>
          <w:szCs w:val="24"/>
        </w:rPr>
        <w:t>-77.7</w:t>
      </w:r>
    </w:p>
    <w:p w:rsidR="00DB6592" w:rsidRDefault="00FD01D4">
      <w:pPr>
        <w:spacing w:line="500" w:lineRule="exact"/>
        <w:ind w:firstLine="480"/>
        <w:rPr>
          <w:rFonts w:ascii="Times New Roman" w:hAnsi="Times New Roman"/>
          <w:color w:val="000000" w:themeColor="text1"/>
          <w:szCs w:val="24"/>
        </w:rPr>
      </w:pPr>
      <w:r>
        <w:rPr>
          <w:rFonts w:ascii="Times New Roman" w:hAnsi="Times New Roman"/>
          <w:color w:val="000000" w:themeColor="text1"/>
          <w:szCs w:val="24"/>
        </w:rPr>
        <w:t>沸点（</w:t>
      </w:r>
      <w:r>
        <w:rPr>
          <w:rFonts w:ascii="宋体" w:hAnsi="宋体" w:cs="宋体" w:hint="eastAsia"/>
          <w:color w:val="000000" w:themeColor="text1"/>
          <w:szCs w:val="24"/>
        </w:rPr>
        <w:t>℃</w:t>
      </w:r>
      <w:r>
        <w:rPr>
          <w:rFonts w:ascii="Times New Roman" w:hAnsi="Times New Roman"/>
          <w:color w:val="000000" w:themeColor="text1"/>
          <w:szCs w:val="24"/>
        </w:rPr>
        <w:t>）：</w:t>
      </w:r>
      <w:r>
        <w:rPr>
          <w:rFonts w:ascii="Times New Roman" w:hAnsi="Times New Roman"/>
          <w:color w:val="000000" w:themeColor="text1"/>
          <w:szCs w:val="24"/>
        </w:rPr>
        <w:t>-33.33</w:t>
      </w:r>
    </w:p>
    <w:p w:rsidR="00DB6592" w:rsidRDefault="00FD01D4">
      <w:pPr>
        <w:spacing w:line="500" w:lineRule="exact"/>
        <w:ind w:firstLine="480"/>
        <w:rPr>
          <w:rFonts w:ascii="Times New Roman" w:hAnsi="Times New Roman"/>
          <w:color w:val="000000" w:themeColor="text1"/>
          <w:szCs w:val="24"/>
        </w:rPr>
      </w:pPr>
      <w:r>
        <w:rPr>
          <w:rFonts w:ascii="Times New Roman" w:hAnsi="Times New Roman"/>
          <w:color w:val="000000" w:themeColor="text1"/>
          <w:szCs w:val="24"/>
        </w:rPr>
        <w:t>闪点（</w:t>
      </w:r>
      <w:r>
        <w:rPr>
          <w:rFonts w:ascii="宋体" w:hAnsi="宋体" w:cs="宋体" w:hint="eastAsia"/>
          <w:color w:val="000000" w:themeColor="text1"/>
          <w:szCs w:val="24"/>
        </w:rPr>
        <w:t>℃</w:t>
      </w:r>
      <w:r>
        <w:rPr>
          <w:rFonts w:ascii="Times New Roman" w:hAnsi="Times New Roman"/>
          <w:color w:val="000000" w:themeColor="text1"/>
          <w:szCs w:val="24"/>
        </w:rPr>
        <w:t>）：无资料</w:t>
      </w:r>
    </w:p>
    <w:p w:rsidR="00DB6592" w:rsidRDefault="00FD01D4">
      <w:pPr>
        <w:spacing w:line="500" w:lineRule="exact"/>
        <w:ind w:firstLine="480"/>
        <w:rPr>
          <w:rFonts w:ascii="Times New Roman" w:hAnsi="Times New Roman"/>
          <w:color w:val="000000" w:themeColor="text1"/>
          <w:szCs w:val="24"/>
        </w:rPr>
      </w:pPr>
      <w:r>
        <w:rPr>
          <w:rFonts w:ascii="Times New Roman" w:hAnsi="Times New Roman"/>
          <w:color w:val="000000" w:themeColor="text1"/>
          <w:szCs w:val="24"/>
        </w:rPr>
        <w:t>相对密度（水</w:t>
      </w:r>
      <w:r>
        <w:rPr>
          <w:rFonts w:ascii="Times New Roman" w:hAnsi="Times New Roman"/>
          <w:color w:val="000000" w:themeColor="text1"/>
          <w:szCs w:val="24"/>
        </w:rPr>
        <w:t>=1</w:t>
      </w:r>
      <w:r>
        <w:rPr>
          <w:rFonts w:ascii="Times New Roman" w:hAnsi="Times New Roman"/>
          <w:color w:val="000000" w:themeColor="text1"/>
          <w:szCs w:val="24"/>
        </w:rPr>
        <w:t>）：</w:t>
      </w:r>
      <w:r>
        <w:rPr>
          <w:rFonts w:ascii="Times New Roman" w:hAnsi="Times New Roman"/>
          <w:color w:val="000000" w:themeColor="text1"/>
          <w:szCs w:val="24"/>
        </w:rPr>
        <w:t>0.82/-79</w:t>
      </w:r>
      <w:r>
        <w:rPr>
          <w:rFonts w:ascii="宋体" w:hAnsi="宋体" w:cs="宋体" w:hint="eastAsia"/>
          <w:color w:val="000000" w:themeColor="text1"/>
          <w:szCs w:val="24"/>
        </w:rPr>
        <w:t>℃</w:t>
      </w:r>
    </w:p>
    <w:p w:rsidR="00DB6592" w:rsidRDefault="00FD01D4">
      <w:pPr>
        <w:spacing w:line="500" w:lineRule="exact"/>
        <w:ind w:firstLine="480"/>
        <w:rPr>
          <w:rFonts w:ascii="Times New Roman" w:hAnsi="Times New Roman"/>
          <w:color w:val="000000" w:themeColor="text1"/>
          <w:szCs w:val="24"/>
        </w:rPr>
      </w:pPr>
      <w:r>
        <w:rPr>
          <w:rFonts w:ascii="Times New Roman" w:hAnsi="Times New Roman"/>
          <w:color w:val="000000" w:themeColor="text1"/>
          <w:szCs w:val="24"/>
        </w:rPr>
        <w:t>相对密度（空气</w:t>
      </w:r>
      <w:r>
        <w:rPr>
          <w:rFonts w:ascii="Times New Roman" w:hAnsi="Times New Roman"/>
          <w:color w:val="000000" w:themeColor="text1"/>
          <w:szCs w:val="24"/>
        </w:rPr>
        <w:t>=1</w:t>
      </w:r>
      <w:r>
        <w:rPr>
          <w:rFonts w:ascii="Times New Roman" w:hAnsi="Times New Roman"/>
          <w:color w:val="000000" w:themeColor="text1"/>
          <w:szCs w:val="24"/>
        </w:rPr>
        <w:t>）：</w:t>
      </w:r>
      <w:r>
        <w:rPr>
          <w:rFonts w:ascii="Times New Roman" w:hAnsi="Times New Roman"/>
          <w:color w:val="000000" w:themeColor="text1"/>
          <w:szCs w:val="24"/>
        </w:rPr>
        <w:t>0.6</w:t>
      </w:r>
    </w:p>
    <w:p w:rsidR="00DB6592" w:rsidRDefault="00FD01D4">
      <w:pPr>
        <w:spacing w:line="500" w:lineRule="exact"/>
        <w:ind w:firstLine="480"/>
        <w:rPr>
          <w:rFonts w:ascii="Times New Roman" w:hAnsi="Times New Roman"/>
          <w:color w:val="000000" w:themeColor="text1"/>
          <w:szCs w:val="24"/>
        </w:rPr>
      </w:pPr>
      <w:r>
        <w:rPr>
          <w:rFonts w:ascii="Times New Roman" w:hAnsi="Times New Roman"/>
          <w:color w:val="000000" w:themeColor="text1"/>
          <w:szCs w:val="24"/>
        </w:rPr>
        <w:t>自燃温度（</w:t>
      </w:r>
      <w:r>
        <w:rPr>
          <w:rFonts w:ascii="宋体" w:hAnsi="宋体" w:cs="宋体" w:hint="eastAsia"/>
          <w:color w:val="000000" w:themeColor="text1"/>
          <w:szCs w:val="24"/>
        </w:rPr>
        <w:t>℃</w:t>
      </w:r>
      <w:r>
        <w:rPr>
          <w:rFonts w:ascii="Times New Roman" w:hAnsi="Times New Roman"/>
          <w:color w:val="000000" w:themeColor="text1"/>
          <w:szCs w:val="24"/>
        </w:rPr>
        <w:t>）：</w:t>
      </w:r>
      <w:r>
        <w:rPr>
          <w:rFonts w:ascii="Times New Roman" w:hAnsi="Times New Roman"/>
          <w:color w:val="000000" w:themeColor="text1"/>
          <w:szCs w:val="24"/>
        </w:rPr>
        <w:t>651</w:t>
      </w:r>
    </w:p>
    <w:p w:rsidR="00DB6592" w:rsidRDefault="00FD01D4">
      <w:pPr>
        <w:spacing w:line="500" w:lineRule="exact"/>
        <w:ind w:firstLine="480"/>
        <w:rPr>
          <w:rFonts w:ascii="Times New Roman" w:hAnsi="Times New Roman"/>
          <w:color w:val="000000" w:themeColor="text1"/>
          <w:szCs w:val="24"/>
        </w:rPr>
      </w:pPr>
      <w:r>
        <w:rPr>
          <w:rFonts w:ascii="Times New Roman" w:hAnsi="Times New Roman"/>
          <w:color w:val="000000" w:themeColor="text1"/>
          <w:szCs w:val="24"/>
        </w:rPr>
        <w:t>爆炸下限（</w:t>
      </w:r>
      <w:r>
        <w:rPr>
          <w:rFonts w:ascii="Times New Roman" w:hAnsi="Times New Roman"/>
          <w:color w:val="000000" w:themeColor="text1"/>
          <w:szCs w:val="24"/>
        </w:rPr>
        <w:t>V%</w:t>
      </w:r>
      <w:r>
        <w:rPr>
          <w:rFonts w:ascii="Times New Roman" w:hAnsi="Times New Roman"/>
          <w:color w:val="000000" w:themeColor="text1"/>
          <w:szCs w:val="24"/>
        </w:rPr>
        <w:t>）：</w:t>
      </w:r>
      <w:r>
        <w:rPr>
          <w:rFonts w:ascii="Times New Roman" w:hAnsi="Times New Roman"/>
          <w:color w:val="000000" w:themeColor="text1"/>
          <w:szCs w:val="24"/>
        </w:rPr>
        <w:t>15.7</w:t>
      </w:r>
    </w:p>
    <w:p w:rsidR="00DB6592" w:rsidRDefault="00FD01D4">
      <w:pPr>
        <w:spacing w:line="500" w:lineRule="exact"/>
        <w:ind w:firstLine="480"/>
        <w:rPr>
          <w:rFonts w:ascii="Times New Roman" w:hAnsi="Times New Roman"/>
          <w:color w:val="000000" w:themeColor="text1"/>
          <w:szCs w:val="24"/>
        </w:rPr>
      </w:pPr>
      <w:r>
        <w:rPr>
          <w:rFonts w:ascii="Times New Roman" w:hAnsi="Times New Roman"/>
          <w:color w:val="000000" w:themeColor="text1"/>
          <w:szCs w:val="24"/>
        </w:rPr>
        <w:t>爆炸上限（</w:t>
      </w:r>
      <w:r>
        <w:rPr>
          <w:rFonts w:ascii="Times New Roman" w:hAnsi="Times New Roman"/>
          <w:color w:val="000000" w:themeColor="text1"/>
          <w:szCs w:val="24"/>
        </w:rPr>
        <w:t>V%</w:t>
      </w:r>
      <w:r>
        <w:rPr>
          <w:rFonts w:ascii="Times New Roman" w:hAnsi="Times New Roman"/>
          <w:color w:val="000000" w:themeColor="text1"/>
          <w:szCs w:val="24"/>
        </w:rPr>
        <w:t>）：</w:t>
      </w:r>
      <w:r>
        <w:rPr>
          <w:rFonts w:ascii="Times New Roman" w:hAnsi="Times New Roman"/>
          <w:color w:val="000000" w:themeColor="text1"/>
          <w:szCs w:val="24"/>
        </w:rPr>
        <w:t>27.4</w:t>
      </w:r>
    </w:p>
    <w:p w:rsidR="00DB6592" w:rsidRDefault="00FD01D4">
      <w:pPr>
        <w:spacing w:line="500" w:lineRule="exact"/>
        <w:ind w:firstLine="480"/>
        <w:rPr>
          <w:rFonts w:ascii="Times New Roman" w:hAnsi="Times New Roman"/>
          <w:color w:val="000000" w:themeColor="text1"/>
          <w:szCs w:val="24"/>
        </w:rPr>
      </w:pPr>
      <w:r>
        <w:rPr>
          <w:rFonts w:ascii="Times New Roman" w:hAnsi="Times New Roman"/>
          <w:color w:val="000000" w:themeColor="text1"/>
          <w:szCs w:val="24"/>
        </w:rPr>
        <w:fldChar w:fldCharType="begin"/>
      </w:r>
      <w:r>
        <w:rPr>
          <w:rFonts w:ascii="Times New Roman" w:hAnsi="Times New Roman"/>
          <w:color w:val="000000" w:themeColor="text1"/>
          <w:szCs w:val="24"/>
        </w:rPr>
        <w:instrText xml:space="preserve"> </w:instrText>
      </w:r>
      <w:r>
        <w:rPr>
          <w:rFonts w:ascii="Times New Roman" w:hAnsi="Times New Roman" w:hint="eastAsia"/>
          <w:color w:val="000000" w:themeColor="text1"/>
          <w:szCs w:val="24"/>
        </w:rPr>
        <w:instrText>= 2 \* GB3</w:instrText>
      </w:r>
      <w:r>
        <w:rPr>
          <w:rFonts w:ascii="Times New Roman" w:hAnsi="Times New Roman"/>
          <w:color w:val="000000" w:themeColor="text1"/>
          <w:szCs w:val="24"/>
        </w:rPr>
        <w:instrText xml:space="preserve"> </w:instrText>
      </w:r>
      <w:r>
        <w:rPr>
          <w:rFonts w:ascii="Times New Roman" w:hAnsi="Times New Roman"/>
          <w:color w:val="000000" w:themeColor="text1"/>
          <w:szCs w:val="24"/>
        </w:rPr>
        <w:fldChar w:fldCharType="separate"/>
      </w:r>
      <w:r>
        <w:rPr>
          <w:rFonts w:ascii="Times New Roman" w:hAnsi="Times New Roman" w:hint="eastAsia"/>
          <w:color w:val="000000" w:themeColor="text1"/>
          <w:szCs w:val="24"/>
        </w:rPr>
        <w:t>②</w:t>
      </w:r>
      <w:r>
        <w:rPr>
          <w:rFonts w:ascii="Times New Roman" w:hAnsi="Times New Roman"/>
          <w:color w:val="000000" w:themeColor="text1"/>
          <w:szCs w:val="24"/>
        </w:rPr>
        <w:fldChar w:fldCharType="end"/>
      </w:r>
      <w:r>
        <w:rPr>
          <w:rFonts w:ascii="Times New Roman" w:hAnsi="Times New Roman"/>
          <w:color w:val="000000" w:themeColor="text1"/>
          <w:szCs w:val="24"/>
        </w:rPr>
        <w:t>健康危害</w:t>
      </w:r>
    </w:p>
    <w:p w:rsidR="00DB6592" w:rsidRDefault="00FD01D4">
      <w:pPr>
        <w:spacing w:line="500" w:lineRule="exact"/>
        <w:ind w:firstLine="480"/>
        <w:rPr>
          <w:rFonts w:ascii="Times New Roman" w:hAnsi="Times New Roman"/>
          <w:color w:val="000000" w:themeColor="text1"/>
          <w:szCs w:val="24"/>
        </w:rPr>
      </w:pPr>
      <w:r>
        <w:rPr>
          <w:rFonts w:ascii="Times New Roman" w:hAnsi="Times New Roman"/>
          <w:color w:val="000000" w:themeColor="text1"/>
          <w:szCs w:val="24"/>
        </w:rPr>
        <w:lastRenderedPageBreak/>
        <w:t>侵入途径：吸入。</w:t>
      </w:r>
    </w:p>
    <w:p w:rsidR="00DB6592" w:rsidRDefault="00FD01D4">
      <w:pPr>
        <w:spacing w:line="500" w:lineRule="exact"/>
        <w:ind w:firstLine="480"/>
        <w:rPr>
          <w:rFonts w:ascii="Times New Roman" w:hAnsi="Times New Roman"/>
          <w:color w:val="000000" w:themeColor="text1"/>
          <w:szCs w:val="24"/>
        </w:rPr>
      </w:pPr>
      <w:r>
        <w:rPr>
          <w:rFonts w:ascii="Times New Roman" w:hAnsi="Times New Roman"/>
          <w:color w:val="000000" w:themeColor="text1"/>
          <w:szCs w:val="24"/>
        </w:rPr>
        <w:t>健康危害：低浓度氨对粘膜有刺激作用，高浓度可造成组织溶解性坏死，引起化学性肺炎及灼伤。急性中毒：轻度者表现为皮肤、粘膜的刺激反应，出现鼻炎、咽炎、气管及支气管炎；可有角膜及皮肤灼伤。重度者出现喉头水肿、声门狭窄、呼吸道粘膜细胞脱落、气道阻塞而窒息，可有中毒性肺水肿和肝损伤。氨可引起反射性呼吸停止。如氨溅入眼内，可致晶体浑浊、角膜穿孔，甚至失明。</w:t>
      </w:r>
    </w:p>
    <w:p w:rsidR="00DB6592" w:rsidRDefault="00FD01D4">
      <w:pPr>
        <w:spacing w:line="500" w:lineRule="exact"/>
        <w:ind w:firstLine="480"/>
        <w:rPr>
          <w:rFonts w:ascii="Times New Roman" w:hAnsi="Times New Roman"/>
          <w:color w:val="000000" w:themeColor="text1"/>
          <w:szCs w:val="24"/>
        </w:rPr>
      </w:pPr>
      <w:r>
        <w:rPr>
          <w:rFonts w:ascii="Times New Roman" w:hAnsi="Times New Roman"/>
          <w:color w:val="000000" w:themeColor="text1"/>
          <w:szCs w:val="24"/>
        </w:rPr>
        <w:t>吸入：迅速脱离现场至空气新鲜处。保持呼吸道通畅。呼吸困难时给输氧。呼吸停止时，立即进行人工呼吸。就医。</w:t>
      </w:r>
    </w:p>
    <w:p w:rsidR="00DB6592" w:rsidRDefault="00FD01D4">
      <w:pPr>
        <w:spacing w:line="500" w:lineRule="exact"/>
        <w:ind w:firstLine="480"/>
        <w:rPr>
          <w:rFonts w:ascii="Times New Roman" w:hAnsi="Times New Roman"/>
          <w:color w:val="000000" w:themeColor="text1"/>
          <w:szCs w:val="24"/>
        </w:rPr>
      </w:pPr>
      <w:r>
        <w:rPr>
          <w:rFonts w:ascii="Times New Roman" w:hAnsi="Times New Roman"/>
          <w:color w:val="000000" w:themeColor="text1"/>
          <w:szCs w:val="24"/>
        </w:rPr>
        <w:t>皮肤接触：立即脱去污染的衣着，用大量流动清水彻底冲洗。或用</w:t>
      </w:r>
      <w:r>
        <w:rPr>
          <w:rFonts w:ascii="Times New Roman" w:hAnsi="Times New Roman"/>
          <w:color w:val="000000" w:themeColor="text1"/>
          <w:szCs w:val="24"/>
        </w:rPr>
        <w:t>3</w:t>
      </w:r>
      <w:r>
        <w:rPr>
          <w:rFonts w:ascii="Times New Roman" w:hAnsi="Times New Roman"/>
          <w:color w:val="000000" w:themeColor="text1"/>
          <w:szCs w:val="24"/>
        </w:rPr>
        <w:t>%</w:t>
      </w:r>
      <w:r>
        <w:rPr>
          <w:rFonts w:ascii="Times New Roman" w:hAnsi="Times New Roman"/>
          <w:color w:val="000000" w:themeColor="text1"/>
          <w:szCs w:val="24"/>
        </w:rPr>
        <w:t>硼酸溶液冲洗。若有灼伤，就医治疗。</w:t>
      </w:r>
    </w:p>
    <w:p w:rsidR="00DB6592" w:rsidRDefault="00FD01D4">
      <w:pPr>
        <w:spacing w:line="500" w:lineRule="exact"/>
        <w:ind w:firstLine="480"/>
        <w:rPr>
          <w:rFonts w:ascii="Times New Roman" w:hAnsi="Times New Roman"/>
          <w:color w:val="000000" w:themeColor="text1"/>
          <w:szCs w:val="24"/>
        </w:rPr>
      </w:pPr>
      <w:r>
        <w:rPr>
          <w:rFonts w:ascii="Times New Roman" w:hAnsi="Times New Roman"/>
          <w:color w:val="000000" w:themeColor="text1"/>
          <w:szCs w:val="24"/>
        </w:rPr>
        <w:t>眼睛接触：立即提起眼睑，用流动清水或生理盐水冲洗至少</w:t>
      </w:r>
      <w:r>
        <w:rPr>
          <w:rFonts w:ascii="Times New Roman" w:hAnsi="Times New Roman"/>
          <w:color w:val="000000" w:themeColor="text1"/>
          <w:szCs w:val="24"/>
        </w:rPr>
        <w:t>15</w:t>
      </w:r>
      <w:r>
        <w:rPr>
          <w:rFonts w:ascii="Times New Roman" w:hAnsi="Times New Roman"/>
          <w:color w:val="000000" w:themeColor="text1"/>
          <w:szCs w:val="24"/>
        </w:rPr>
        <w:t>分钟。立即就医。</w:t>
      </w:r>
    </w:p>
    <w:p w:rsidR="00DB6592" w:rsidRDefault="00FD01D4">
      <w:pPr>
        <w:spacing w:line="500" w:lineRule="exact"/>
        <w:ind w:firstLine="480"/>
        <w:rPr>
          <w:rFonts w:ascii="Times New Roman" w:hAnsi="Times New Roman"/>
          <w:color w:val="000000" w:themeColor="text1"/>
          <w:szCs w:val="24"/>
        </w:rPr>
      </w:pPr>
      <w:r>
        <w:rPr>
          <w:rFonts w:ascii="Times New Roman" w:hAnsi="Times New Roman"/>
          <w:color w:val="000000" w:themeColor="text1"/>
          <w:szCs w:val="24"/>
        </w:rPr>
        <w:fldChar w:fldCharType="begin"/>
      </w:r>
      <w:r>
        <w:rPr>
          <w:rFonts w:ascii="Times New Roman" w:hAnsi="Times New Roman"/>
          <w:color w:val="000000" w:themeColor="text1"/>
          <w:szCs w:val="24"/>
        </w:rPr>
        <w:instrText xml:space="preserve"> </w:instrText>
      </w:r>
      <w:r>
        <w:rPr>
          <w:rFonts w:ascii="Times New Roman" w:hAnsi="Times New Roman" w:hint="eastAsia"/>
          <w:color w:val="000000" w:themeColor="text1"/>
          <w:szCs w:val="24"/>
        </w:rPr>
        <w:instrText>= 3 \* GB3</w:instrText>
      </w:r>
      <w:r>
        <w:rPr>
          <w:rFonts w:ascii="Times New Roman" w:hAnsi="Times New Roman"/>
          <w:color w:val="000000" w:themeColor="text1"/>
          <w:szCs w:val="24"/>
        </w:rPr>
        <w:instrText xml:space="preserve"> </w:instrText>
      </w:r>
      <w:r>
        <w:rPr>
          <w:rFonts w:ascii="Times New Roman" w:hAnsi="Times New Roman"/>
          <w:color w:val="000000" w:themeColor="text1"/>
          <w:szCs w:val="24"/>
        </w:rPr>
        <w:fldChar w:fldCharType="separate"/>
      </w:r>
      <w:r>
        <w:rPr>
          <w:rFonts w:ascii="Times New Roman" w:hAnsi="Times New Roman" w:hint="eastAsia"/>
          <w:color w:val="000000" w:themeColor="text1"/>
          <w:szCs w:val="24"/>
        </w:rPr>
        <w:t>③</w:t>
      </w:r>
      <w:r>
        <w:rPr>
          <w:rFonts w:ascii="Times New Roman" w:hAnsi="Times New Roman"/>
          <w:color w:val="000000" w:themeColor="text1"/>
          <w:szCs w:val="24"/>
        </w:rPr>
        <w:fldChar w:fldCharType="end"/>
      </w:r>
      <w:r>
        <w:rPr>
          <w:rFonts w:ascii="Times New Roman" w:hAnsi="Times New Roman"/>
          <w:color w:val="000000" w:themeColor="text1"/>
          <w:szCs w:val="24"/>
        </w:rPr>
        <w:t>毒理学资料及环境行为</w:t>
      </w:r>
    </w:p>
    <w:p w:rsidR="00DB6592" w:rsidRDefault="00FD01D4">
      <w:pPr>
        <w:spacing w:line="500" w:lineRule="exact"/>
        <w:ind w:firstLine="480"/>
        <w:rPr>
          <w:rFonts w:ascii="Times New Roman" w:hAnsi="Times New Roman"/>
          <w:color w:val="000000" w:themeColor="text1"/>
          <w:szCs w:val="24"/>
        </w:rPr>
      </w:pPr>
      <w:r>
        <w:rPr>
          <w:rFonts w:ascii="Times New Roman" w:hAnsi="Times New Roman"/>
          <w:color w:val="000000" w:themeColor="text1"/>
          <w:szCs w:val="24"/>
        </w:rPr>
        <w:t>与空气混合能形成爆炸性混合物，遇明火、高热能引起燃烧爆炸。与氟、氯等能发生剧烈的化学反应。若遇高热，容器内压增大，有开裂和爆炸的危险。氨在常温下加压易液化，称为液氨，接触液氨可引起严重冻伤。与水形成氨水（</w:t>
      </w:r>
      <w:r>
        <w:rPr>
          <w:rFonts w:ascii="Times New Roman" w:hAnsi="Times New Roman"/>
          <w:color w:val="000000" w:themeColor="text1"/>
          <w:szCs w:val="24"/>
        </w:rPr>
        <w:t>NH</w:t>
      </w:r>
      <w:r>
        <w:rPr>
          <w:rFonts w:ascii="Times New Roman" w:hAnsi="Times New Roman"/>
          <w:color w:val="000000" w:themeColor="text1"/>
          <w:szCs w:val="24"/>
          <w:vertAlign w:val="subscript"/>
        </w:rPr>
        <w:t>3</w:t>
      </w:r>
      <w:r>
        <w:rPr>
          <w:rFonts w:ascii="Times New Roman" w:hAnsi="Times New Roman"/>
          <w:color w:val="000000" w:themeColor="text1"/>
          <w:szCs w:val="24"/>
        </w:rPr>
        <w:t>+H2O= NH</w:t>
      </w:r>
      <w:r>
        <w:rPr>
          <w:rFonts w:ascii="Times New Roman" w:hAnsi="Times New Roman"/>
          <w:color w:val="000000" w:themeColor="text1"/>
          <w:szCs w:val="24"/>
          <w:vertAlign w:val="subscript"/>
        </w:rPr>
        <w:t>3</w:t>
      </w:r>
      <w:r>
        <w:rPr>
          <w:rFonts w:ascii="Times New Roman" w:hAnsi="Times New Roman"/>
          <w:color w:val="000000" w:themeColor="text1"/>
          <w:szCs w:val="24"/>
        </w:rPr>
        <w:t>·H</w:t>
      </w:r>
      <w:r>
        <w:rPr>
          <w:rFonts w:ascii="Times New Roman" w:hAnsi="Times New Roman"/>
          <w:color w:val="000000" w:themeColor="text1"/>
          <w:szCs w:val="24"/>
          <w:vertAlign w:val="subscript"/>
        </w:rPr>
        <w:t>2</w:t>
      </w:r>
      <w:r>
        <w:rPr>
          <w:rFonts w:ascii="Times New Roman" w:hAnsi="Times New Roman"/>
          <w:color w:val="000000" w:themeColor="text1"/>
          <w:szCs w:val="24"/>
        </w:rPr>
        <w:t>O</w:t>
      </w:r>
      <w:r>
        <w:rPr>
          <w:rFonts w:ascii="Times New Roman" w:hAnsi="Times New Roman"/>
          <w:color w:val="000000" w:themeColor="text1"/>
          <w:szCs w:val="24"/>
        </w:rPr>
        <w:t>），呈弱碱性。氨水极不稳定，遇热后分解，</w:t>
      </w:r>
      <w:r>
        <w:rPr>
          <w:rFonts w:ascii="Times New Roman" w:hAnsi="Times New Roman"/>
          <w:color w:val="000000" w:themeColor="text1"/>
          <w:szCs w:val="24"/>
        </w:rPr>
        <w:t>1%</w:t>
      </w:r>
      <w:r>
        <w:rPr>
          <w:rFonts w:ascii="Times New Roman" w:hAnsi="Times New Roman"/>
          <w:color w:val="000000" w:themeColor="text1"/>
          <w:szCs w:val="24"/>
        </w:rPr>
        <w:t>水溶液</w:t>
      </w:r>
      <w:r>
        <w:rPr>
          <w:rFonts w:ascii="Times New Roman" w:hAnsi="Times New Roman"/>
          <w:color w:val="000000" w:themeColor="text1"/>
          <w:szCs w:val="24"/>
        </w:rPr>
        <w:t>PH</w:t>
      </w:r>
      <w:r>
        <w:rPr>
          <w:rFonts w:ascii="Times New Roman" w:hAnsi="Times New Roman"/>
          <w:color w:val="000000" w:themeColor="text1"/>
          <w:szCs w:val="24"/>
        </w:rPr>
        <w:t>值为</w:t>
      </w:r>
      <w:r>
        <w:rPr>
          <w:rFonts w:ascii="Times New Roman" w:hAnsi="Times New Roman"/>
          <w:color w:val="000000" w:themeColor="text1"/>
          <w:szCs w:val="24"/>
        </w:rPr>
        <w:t>11.7</w:t>
      </w:r>
      <w:r>
        <w:rPr>
          <w:rFonts w:ascii="Times New Roman" w:hAnsi="Times New Roman"/>
          <w:color w:val="000000" w:themeColor="text1"/>
          <w:szCs w:val="24"/>
        </w:rPr>
        <w:t>。浓氨水含氨</w:t>
      </w:r>
      <w:r>
        <w:rPr>
          <w:rFonts w:ascii="Times New Roman" w:hAnsi="Times New Roman"/>
          <w:color w:val="000000" w:themeColor="text1"/>
          <w:szCs w:val="24"/>
        </w:rPr>
        <w:t>28%</w:t>
      </w:r>
      <w:r>
        <w:rPr>
          <w:rFonts w:ascii="Times New Roman" w:hAnsi="Times New Roman"/>
          <w:color w:val="000000" w:themeColor="text1"/>
          <w:szCs w:val="24"/>
        </w:rPr>
        <w:t>～</w:t>
      </w:r>
      <w:r>
        <w:rPr>
          <w:rFonts w:ascii="Times New Roman" w:hAnsi="Times New Roman"/>
          <w:color w:val="000000" w:themeColor="text1"/>
          <w:szCs w:val="24"/>
        </w:rPr>
        <w:t>29%</w:t>
      </w:r>
      <w:r>
        <w:rPr>
          <w:rFonts w:ascii="Times New Roman" w:hAnsi="Times New Roman"/>
          <w:color w:val="000000" w:themeColor="text1"/>
          <w:szCs w:val="24"/>
        </w:rPr>
        <w:t>。氨在常态下呈气体</w:t>
      </w:r>
      <w:r>
        <w:rPr>
          <w:rFonts w:ascii="Times New Roman" w:hAnsi="Times New Roman"/>
          <w:color w:val="000000" w:themeColor="text1"/>
          <w:szCs w:val="24"/>
        </w:rPr>
        <w:t>，比空气轻，易逸出，具有强烈的刺激性和腐蚀性，故易造成急性中毒和灼伤。</w:t>
      </w:r>
    </w:p>
    <w:p w:rsidR="00DB6592" w:rsidRDefault="00FD01D4">
      <w:pPr>
        <w:spacing w:line="500" w:lineRule="exact"/>
        <w:ind w:firstLine="480"/>
        <w:rPr>
          <w:rFonts w:ascii="Times New Roman" w:hAnsi="Times New Roman"/>
          <w:color w:val="000000" w:themeColor="text1"/>
          <w:szCs w:val="24"/>
        </w:rPr>
      </w:pPr>
      <w:r>
        <w:rPr>
          <w:rFonts w:ascii="Times New Roman" w:hAnsi="Times New Roman"/>
          <w:color w:val="000000" w:themeColor="text1"/>
          <w:szCs w:val="24"/>
        </w:rPr>
        <w:t>毒性：属低毒类</w:t>
      </w:r>
    </w:p>
    <w:p w:rsidR="00DB6592" w:rsidRDefault="00FD01D4">
      <w:pPr>
        <w:spacing w:line="500" w:lineRule="exact"/>
        <w:ind w:firstLine="480"/>
        <w:rPr>
          <w:rFonts w:ascii="Times New Roman" w:hAnsi="Times New Roman"/>
          <w:color w:val="000000" w:themeColor="text1"/>
          <w:szCs w:val="24"/>
        </w:rPr>
      </w:pPr>
      <w:r>
        <w:rPr>
          <w:rFonts w:ascii="Times New Roman" w:hAnsi="Times New Roman"/>
          <w:color w:val="000000" w:themeColor="text1"/>
          <w:szCs w:val="24"/>
        </w:rPr>
        <w:t>LD</w:t>
      </w:r>
      <w:r>
        <w:rPr>
          <w:rFonts w:ascii="Times New Roman" w:hAnsi="Times New Roman"/>
          <w:color w:val="000000" w:themeColor="text1"/>
          <w:szCs w:val="24"/>
          <w:vertAlign w:val="subscript"/>
        </w:rPr>
        <w:t>50</w:t>
      </w:r>
      <w:r>
        <w:rPr>
          <w:rFonts w:ascii="Times New Roman" w:hAnsi="Times New Roman"/>
          <w:color w:val="000000" w:themeColor="text1"/>
          <w:szCs w:val="24"/>
        </w:rPr>
        <w:t>：</w:t>
      </w:r>
      <w:r>
        <w:rPr>
          <w:rFonts w:ascii="Times New Roman" w:hAnsi="Times New Roman"/>
          <w:color w:val="000000" w:themeColor="text1"/>
          <w:szCs w:val="24"/>
        </w:rPr>
        <w:t>350mg/kg</w:t>
      </w:r>
      <w:r>
        <w:rPr>
          <w:rFonts w:ascii="Times New Roman" w:hAnsi="Times New Roman"/>
          <w:color w:val="000000" w:themeColor="text1"/>
          <w:szCs w:val="24"/>
        </w:rPr>
        <w:t>（大鼠经口）</w:t>
      </w:r>
    </w:p>
    <w:p w:rsidR="00DB6592" w:rsidRDefault="00FD01D4">
      <w:pPr>
        <w:spacing w:line="500" w:lineRule="exact"/>
        <w:ind w:firstLine="480"/>
        <w:rPr>
          <w:rFonts w:ascii="Times New Roman" w:hAnsi="Times New Roman"/>
          <w:color w:val="000000" w:themeColor="text1"/>
          <w:szCs w:val="24"/>
        </w:rPr>
      </w:pPr>
      <w:r>
        <w:rPr>
          <w:rFonts w:ascii="Times New Roman" w:hAnsi="Times New Roman"/>
          <w:color w:val="000000" w:themeColor="text1"/>
          <w:szCs w:val="24"/>
        </w:rPr>
        <w:t>LC</w:t>
      </w:r>
      <w:r>
        <w:rPr>
          <w:rFonts w:ascii="Times New Roman" w:hAnsi="Times New Roman"/>
          <w:color w:val="000000" w:themeColor="text1"/>
          <w:szCs w:val="24"/>
          <w:vertAlign w:val="subscript"/>
        </w:rPr>
        <w:t>50</w:t>
      </w:r>
      <w:r>
        <w:rPr>
          <w:rFonts w:ascii="Times New Roman" w:hAnsi="Times New Roman"/>
          <w:color w:val="000000" w:themeColor="text1"/>
          <w:szCs w:val="24"/>
        </w:rPr>
        <w:t>：</w:t>
      </w:r>
      <w:r>
        <w:rPr>
          <w:rFonts w:ascii="Times New Roman" w:hAnsi="Times New Roman"/>
          <w:color w:val="000000" w:themeColor="text1"/>
          <w:szCs w:val="24"/>
        </w:rPr>
        <w:t xml:space="preserve">2000ppm </w:t>
      </w:r>
      <w:r>
        <w:rPr>
          <w:rFonts w:ascii="Times New Roman" w:hAnsi="Times New Roman"/>
          <w:color w:val="000000" w:themeColor="text1"/>
          <w:szCs w:val="24"/>
        </w:rPr>
        <w:t>（约</w:t>
      </w:r>
      <w:r>
        <w:rPr>
          <w:rFonts w:ascii="Times New Roman" w:hAnsi="Times New Roman"/>
          <w:color w:val="000000" w:themeColor="text1"/>
          <w:szCs w:val="24"/>
        </w:rPr>
        <w:t>1390mg/m</w:t>
      </w:r>
      <w:r>
        <w:rPr>
          <w:rFonts w:ascii="Times New Roman" w:hAnsi="Times New Roman"/>
          <w:color w:val="000000" w:themeColor="text1"/>
          <w:szCs w:val="24"/>
          <w:vertAlign w:val="superscript"/>
        </w:rPr>
        <w:t>3</w:t>
      </w:r>
      <w:r>
        <w:rPr>
          <w:rFonts w:ascii="Times New Roman" w:hAnsi="Times New Roman"/>
          <w:color w:val="000000" w:themeColor="text1"/>
          <w:szCs w:val="24"/>
        </w:rPr>
        <w:t>）</w:t>
      </w:r>
      <w:r>
        <w:rPr>
          <w:rFonts w:ascii="Times New Roman" w:hAnsi="Times New Roman"/>
          <w:color w:val="000000" w:themeColor="text1"/>
          <w:szCs w:val="24"/>
        </w:rPr>
        <w:t>4</w:t>
      </w:r>
      <w:r>
        <w:rPr>
          <w:rFonts w:ascii="Times New Roman" w:hAnsi="Times New Roman"/>
          <w:color w:val="000000" w:themeColor="text1"/>
          <w:szCs w:val="24"/>
        </w:rPr>
        <w:t>小时（大鼠吸入）</w:t>
      </w:r>
    </w:p>
    <w:p w:rsidR="00DB6592" w:rsidRDefault="00FD01D4">
      <w:pPr>
        <w:spacing w:line="360" w:lineRule="auto"/>
        <w:ind w:firstLineChars="200" w:firstLine="480"/>
        <w:rPr>
          <w:rFonts w:ascii="Times New Roman" w:hAnsi="Times New Roman"/>
          <w:color w:val="000000" w:themeColor="text1"/>
          <w:szCs w:val="24"/>
        </w:rPr>
      </w:pPr>
      <w:r>
        <w:rPr>
          <w:rFonts w:ascii="Times New Roman" w:hAnsi="Times New Roman"/>
          <w:color w:val="000000" w:themeColor="text1"/>
          <w:szCs w:val="24"/>
        </w:rPr>
        <w:fldChar w:fldCharType="begin"/>
      </w:r>
      <w:r>
        <w:rPr>
          <w:rFonts w:ascii="Times New Roman" w:hAnsi="Times New Roman"/>
          <w:color w:val="000000" w:themeColor="text1"/>
          <w:szCs w:val="24"/>
        </w:rPr>
        <w:instrText xml:space="preserve"> </w:instrText>
      </w:r>
      <w:r>
        <w:rPr>
          <w:rFonts w:ascii="Times New Roman" w:hAnsi="Times New Roman" w:hint="eastAsia"/>
          <w:color w:val="000000" w:themeColor="text1"/>
          <w:szCs w:val="24"/>
        </w:rPr>
        <w:instrText>= 4 \* GB3</w:instrText>
      </w:r>
      <w:r>
        <w:rPr>
          <w:rFonts w:ascii="Times New Roman" w:hAnsi="Times New Roman"/>
          <w:color w:val="000000" w:themeColor="text1"/>
          <w:szCs w:val="24"/>
        </w:rPr>
        <w:instrText xml:space="preserve"> </w:instrText>
      </w:r>
      <w:r>
        <w:rPr>
          <w:rFonts w:ascii="Times New Roman" w:hAnsi="Times New Roman"/>
          <w:color w:val="000000" w:themeColor="text1"/>
          <w:szCs w:val="24"/>
        </w:rPr>
        <w:fldChar w:fldCharType="separate"/>
      </w:r>
      <w:r>
        <w:rPr>
          <w:rFonts w:ascii="Times New Roman" w:hAnsi="Times New Roman" w:hint="eastAsia"/>
          <w:color w:val="000000" w:themeColor="text1"/>
          <w:szCs w:val="24"/>
        </w:rPr>
        <w:t>④</w:t>
      </w:r>
      <w:r>
        <w:rPr>
          <w:rFonts w:ascii="Times New Roman" w:hAnsi="Times New Roman"/>
          <w:color w:val="000000" w:themeColor="text1"/>
          <w:szCs w:val="24"/>
        </w:rPr>
        <w:fldChar w:fldCharType="end"/>
      </w:r>
      <w:r>
        <w:rPr>
          <w:rFonts w:ascii="Times New Roman" w:hAnsi="Times New Roman"/>
          <w:color w:val="000000" w:themeColor="text1"/>
          <w:szCs w:val="24"/>
        </w:rPr>
        <w:t>环境质量标准</w:t>
      </w:r>
    </w:p>
    <w:p w:rsidR="00DB6592" w:rsidRDefault="00FD01D4">
      <w:pPr>
        <w:spacing w:line="360" w:lineRule="auto"/>
        <w:ind w:firstLineChars="200" w:firstLine="480"/>
        <w:rPr>
          <w:rFonts w:ascii="Times New Roman" w:hAnsi="Times New Roman"/>
          <w:color w:val="000000" w:themeColor="text1"/>
          <w:szCs w:val="24"/>
        </w:rPr>
      </w:pPr>
      <w:r>
        <w:rPr>
          <w:rFonts w:ascii="Times New Roman" w:hAnsi="Times New Roman"/>
          <w:color w:val="000000" w:themeColor="text1"/>
          <w:szCs w:val="24"/>
        </w:rPr>
        <w:t>居民区大气环境质量标准《工业企业设计卫生标准》（</w:t>
      </w:r>
      <w:r>
        <w:rPr>
          <w:rFonts w:ascii="Times New Roman" w:hAnsi="Times New Roman"/>
          <w:color w:val="000000" w:themeColor="text1"/>
          <w:szCs w:val="24"/>
        </w:rPr>
        <w:t>TJ36-79</w:t>
      </w:r>
      <w:r>
        <w:rPr>
          <w:rFonts w:ascii="Times New Roman" w:hAnsi="Times New Roman"/>
          <w:color w:val="000000" w:themeColor="text1"/>
          <w:szCs w:val="24"/>
        </w:rPr>
        <w:t>）居住区大气中有害物质的最高容许浓度</w:t>
      </w:r>
      <w:r>
        <w:rPr>
          <w:rFonts w:ascii="Times New Roman" w:hAnsi="Times New Roman"/>
          <w:color w:val="000000" w:themeColor="text1"/>
          <w:szCs w:val="24"/>
        </w:rPr>
        <w:t>0.20mg/m</w:t>
      </w:r>
      <w:r>
        <w:rPr>
          <w:rFonts w:ascii="Times New Roman" w:hAnsi="Times New Roman"/>
          <w:color w:val="000000" w:themeColor="text1"/>
          <w:szCs w:val="24"/>
          <w:vertAlign w:val="superscript"/>
        </w:rPr>
        <w:t>3</w:t>
      </w:r>
      <w:r>
        <w:rPr>
          <w:rFonts w:ascii="Times New Roman" w:hAnsi="Times New Roman"/>
          <w:color w:val="000000" w:themeColor="text1"/>
          <w:szCs w:val="24"/>
        </w:rPr>
        <w:t>（一次值）。</w:t>
      </w:r>
    </w:p>
    <w:p w:rsidR="00DB6592" w:rsidRDefault="00FD01D4">
      <w:pPr>
        <w:spacing w:line="360" w:lineRule="auto"/>
        <w:ind w:firstLineChars="200" w:firstLine="480"/>
        <w:rPr>
          <w:rFonts w:ascii="Times New Roman" w:hAnsi="Times New Roman"/>
          <w:color w:val="000000" w:themeColor="text1"/>
          <w:szCs w:val="24"/>
        </w:rPr>
      </w:pPr>
      <w:r>
        <w:rPr>
          <w:rFonts w:ascii="Times New Roman" w:hAnsi="Times New Roman"/>
          <w:color w:val="000000" w:themeColor="text1"/>
          <w:szCs w:val="24"/>
        </w:rPr>
        <w:t>根据《危险化学品分类信息表》（</w:t>
      </w:r>
      <w:r>
        <w:rPr>
          <w:rFonts w:ascii="Times New Roman" w:hAnsi="Times New Roman"/>
          <w:color w:val="000000" w:themeColor="text1"/>
          <w:szCs w:val="24"/>
        </w:rPr>
        <w:t>2015</w:t>
      </w:r>
      <w:r>
        <w:rPr>
          <w:rFonts w:ascii="Times New Roman" w:hAnsi="Times New Roman"/>
          <w:color w:val="000000" w:themeColor="text1"/>
          <w:szCs w:val="24"/>
        </w:rPr>
        <w:t>年），液氨的危险信息见表</w:t>
      </w:r>
      <w:r>
        <w:rPr>
          <w:rFonts w:ascii="Times New Roman" w:hAnsi="Times New Roman"/>
          <w:color w:val="000000" w:themeColor="text1"/>
          <w:szCs w:val="24"/>
        </w:rPr>
        <w:t>8.6-1</w:t>
      </w:r>
      <w:r>
        <w:rPr>
          <w:rFonts w:ascii="Times New Roman" w:hAnsi="Times New Roman"/>
          <w:color w:val="000000" w:themeColor="text1"/>
          <w:szCs w:val="24"/>
        </w:rPr>
        <w:t>。</w:t>
      </w:r>
    </w:p>
    <w:p w:rsidR="00DB6592" w:rsidRDefault="00FD01D4">
      <w:pPr>
        <w:jc w:val="center"/>
        <w:rPr>
          <w:rFonts w:ascii="Times New Roman" w:eastAsia="华文中宋" w:hAnsi="Times New Roman"/>
          <w:b/>
          <w:color w:val="000000" w:themeColor="text1"/>
          <w:kern w:val="0"/>
          <w:sz w:val="44"/>
          <w:szCs w:val="44"/>
        </w:rPr>
      </w:pPr>
      <w:r>
        <w:rPr>
          <w:rFonts w:ascii="Times New Roman" w:hAnsi="Times New Roman"/>
          <w:b/>
          <w:color w:val="000000" w:themeColor="text1"/>
          <w:szCs w:val="24"/>
        </w:rPr>
        <w:t>表</w:t>
      </w:r>
      <w:r>
        <w:rPr>
          <w:rFonts w:ascii="Times New Roman" w:hAnsi="Times New Roman"/>
          <w:b/>
          <w:color w:val="000000" w:themeColor="text1"/>
          <w:szCs w:val="24"/>
        </w:rPr>
        <w:t xml:space="preserve">8.6-1   </w:t>
      </w:r>
      <w:r>
        <w:rPr>
          <w:rFonts w:ascii="Times New Roman" w:hAnsi="Times New Roman"/>
          <w:b/>
          <w:color w:val="000000" w:themeColor="text1"/>
          <w:szCs w:val="24"/>
        </w:rPr>
        <w:t>液氨危险特性信息表</w:t>
      </w:r>
    </w:p>
    <w:tbl>
      <w:tblPr>
        <w:tblW w:w="81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3"/>
        <w:gridCol w:w="560"/>
        <w:gridCol w:w="1262"/>
        <w:gridCol w:w="1562"/>
        <w:gridCol w:w="1236"/>
        <w:gridCol w:w="3134"/>
      </w:tblGrid>
      <w:tr w:rsidR="00DB6592">
        <w:trPr>
          <w:trHeight w:val="480"/>
          <w:tblHeader/>
          <w:jc w:val="center"/>
        </w:trPr>
        <w:tc>
          <w:tcPr>
            <w:tcW w:w="433" w:type="dxa"/>
            <w:vAlign w:val="center"/>
          </w:tcPr>
          <w:p w:rsidR="00DB6592" w:rsidRDefault="00FD01D4">
            <w:pPr>
              <w:widowControl/>
              <w:jc w:val="center"/>
              <w:rPr>
                <w:rFonts w:ascii="Times New Roman" w:hAnsi="Times New Roman"/>
                <w:b/>
                <w:bCs/>
                <w:color w:val="000000" w:themeColor="text1"/>
                <w:kern w:val="0"/>
                <w:sz w:val="21"/>
                <w:szCs w:val="21"/>
              </w:rPr>
            </w:pPr>
            <w:r>
              <w:rPr>
                <w:rFonts w:ascii="Times New Roman" w:hAnsi="Times New Roman"/>
                <w:b/>
                <w:bCs/>
                <w:color w:val="000000" w:themeColor="text1"/>
                <w:kern w:val="0"/>
                <w:sz w:val="21"/>
                <w:szCs w:val="21"/>
              </w:rPr>
              <w:lastRenderedPageBreak/>
              <w:t>序号</w:t>
            </w:r>
          </w:p>
        </w:tc>
        <w:tc>
          <w:tcPr>
            <w:tcW w:w="560" w:type="dxa"/>
            <w:vAlign w:val="center"/>
          </w:tcPr>
          <w:p w:rsidR="00DB6592" w:rsidRDefault="00FD01D4">
            <w:pPr>
              <w:widowControl/>
              <w:jc w:val="center"/>
              <w:rPr>
                <w:rFonts w:ascii="Times New Roman" w:hAnsi="Times New Roman"/>
                <w:b/>
                <w:bCs/>
                <w:color w:val="000000" w:themeColor="text1"/>
                <w:kern w:val="0"/>
                <w:sz w:val="21"/>
                <w:szCs w:val="21"/>
              </w:rPr>
            </w:pPr>
            <w:r>
              <w:rPr>
                <w:rFonts w:ascii="Times New Roman" w:hAnsi="Times New Roman"/>
                <w:b/>
                <w:bCs/>
                <w:color w:val="000000" w:themeColor="text1"/>
                <w:kern w:val="0"/>
                <w:sz w:val="21"/>
                <w:szCs w:val="21"/>
              </w:rPr>
              <w:t>品名</w:t>
            </w:r>
          </w:p>
        </w:tc>
        <w:tc>
          <w:tcPr>
            <w:tcW w:w="1262" w:type="dxa"/>
            <w:vAlign w:val="center"/>
          </w:tcPr>
          <w:p w:rsidR="00DB6592" w:rsidRDefault="00FD01D4">
            <w:pPr>
              <w:widowControl/>
              <w:jc w:val="center"/>
              <w:rPr>
                <w:rFonts w:ascii="Times New Roman" w:hAnsi="Times New Roman"/>
                <w:b/>
                <w:bCs/>
                <w:color w:val="000000" w:themeColor="text1"/>
                <w:kern w:val="0"/>
                <w:sz w:val="21"/>
                <w:szCs w:val="21"/>
              </w:rPr>
            </w:pPr>
            <w:r>
              <w:rPr>
                <w:rFonts w:ascii="Times New Roman" w:hAnsi="Times New Roman"/>
                <w:b/>
                <w:bCs/>
                <w:color w:val="000000" w:themeColor="text1"/>
                <w:kern w:val="0"/>
                <w:sz w:val="21"/>
                <w:szCs w:val="21"/>
              </w:rPr>
              <w:t>别名</w:t>
            </w:r>
          </w:p>
        </w:tc>
        <w:tc>
          <w:tcPr>
            <w:tcW w:w="1562" w:type="dxa"/>
            <w:vAlign w:val="center"/>
          </w:tcPr>
          <w:p w:rsidR="00DB6592" w:rsidRDefault="00FD01D4">
            <w:pPr>
              <w:widowControl/>
              <w:jc w:val="center"/>
              <w:rPr>
                <w:rFonts w:ascii="Times New Roman" w:hAnsi="Times New Roman"/>
                <w:b/>
                <w:bCs/>
                <w:color w:val="000000" w:themeColor="text1"/>
                <w:kern w:val="0"/>
                <w:sz w:val="21"/>
                <w:szCs w:val="21"/>
              </w:rPr>
            </w:pPr>
            <w:r>
              <w:rPr>
                <w:rFonts w:ascii="Times New Roman" w:hAnsi="Times New Roman"/>
                <w:b/>
                <w:bCs/>
                <w:color w:val="000000" w:themeColor="text1"/>
                <w:kern w:val="0"/>
                <w:sz w:val="21"/>
                <w:szCs w:val="21"/>
              </w:rPr>
              <w:t>英文名</w:t>
            </w:r>
          </w:p>
        </w:tc>
        <w:tc>
          <w:tcPr>
            <w:tcW w:w="1236" w:type="dxa"/>
            <w:vAlign w:val="center"/>
          </w:tcPr>
          <w:p w:rsidR="00DB6592" w:rsidRDefault="00FD01D4">
            <w:pPr>
              <w:widowControl/>
              <w:jc w:val="center"/>
              <w:rPr>
                <w:rFonts w:ascii="Times New Roman" w:hAnsi="Times New Roman"/>
                <w:b/>
                <w:bCs/>
                <w:color w:val="000000" w:themeColor="text1"/>
                <w:kern w:val="0"/>
                <w:sz w:val="21"/>
                <w:szCs w:val="21"/>
              </w:rPr>
            </w:pPr>
            <w:r>
              <w:rPr>
                <w:rFonts w:ascii="Times New Roman" w:hAnsi="Times New Roman"/>
                <w:b/>
                <w:bCs/>
                <w:color w:val="000000" w:themeColor="text1"/>
                <w:kern w:val="0"/>
                <w:sz w:val="21"/>
                <w:szCs w:val="21"/>
              </w:rPr>
              <w:t>CAS</w:t>
            </w:r>
            <w:r>
              <w:rPr>
                <w:rFonts w:ascii="Times New Roman" w:hAnsi="Times New Roman"/>
                <w:b/>
                <w:bCs/>
                <w:color w:val="000000" w:themeColor="text1"/>
                <w:kern w:val="0"/>
                <w:sz w:val="21"/>
                <w:szCs w:val="21"/>
              </w:rPr>
              <w:t>号</w:t>
            </w:r>
          </w:p>
        </w:tc>
        <w:tc>
          <w:tcPr>
            <w:tcW w:w="3134" w:type="dxa"/>
            <w:vAlign w:val="center"/>
          </w:tcPr>
          <w:p w:rsidR="00DB6592" w:rsidRDefault="00FD01D4">
            <w:pPr>
              <w:widowControl/>
              <w:jc w:val="center"/>
              <w:rPr>
                <w:rFonts w:ascii="Times New Roman" w:hAnsi="Times New Roman"/>
                <w:b/>
                <w:bCs/>
                <w:color w:val="000000" w:themeColor="text1"/>
                <w:kern w:val="0"/>
                <w:sz w:val="21"/>
                <w:szCs w:val="21"/>
              </w:rPr>
            </w:pPr>
            <w:r>
              <w:rPr>
                <w:rFonts w:ascii="Times New Roman" w:hAnsi="Times New Roman"/>
                <w:b/>
                <w:bCs/>
                <w:color w:val="000000" w:themeColor="text1"/>
                <w:kern w:val="0"/>
                <w:sz w:val="21"/>
                <w:szCs w:val="21"/>
              </w:rPr>
              <w:t>危险性类别</w:t>
            </w:r>
          </w:p>
        </w:tc>
      </w:tr>
      <w:tr w:rsidR="00DB6592">
        <w:trPr>
          <w:jc w:val="center"/>
        </w:trPr>
        <w:tc>
          <w:tcPr>
            <w:tcW w:w="433" w:type="dxa"/>
            <w:vAlign w:val="center"/>
          </w:tcPr>
          <w:p w:rsidR="00DB6592" w:rsidRDefault="00FD01D4">
            <w:pPr>
              <w:widowControl/>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2</w:t>
            </w:r>
          </w:p>
        </w:tc>
        <w:tc>
          <w:tcPr>
            <w:tcW w:w="560" w:type="dxa"/>
            <w:vAlign w:val="center"/>
          </w:tcPr>
          <w:p w:rsidR="00DB6592" w:rsidRDefault="00FD01D4">
            <w:pPr>
              <w:widowControl/>
              <w:rPr>
                <w:rFonts w:ascii="Times New Roman" w:hAnsi="Times New Roman"/>
                <w:color w:val="000000" w:themeColor="text1"/>
                <w:kern w:val="0"/>
                <w:sz w:val="21"/>
                <w:szCs w:val="21"/>
              </w:rPr>
            </w:pPr>
            <w:r>
              <w:rPr>
                <w:rFonts w:ascii="Times New Roman" w:hAnsi="Times New Roman"/>
                <w:color w:val="000000" w:themeColor="text1"/>
                <w:kern w:val="0"/>
                <w:sz w:val="21"/>
                <w:szCs w:val="21"/>
              </w:rPr>
              <w:t>氨</w:t>
            </w:r>
          </w:p>
        </w:tc>
        <w:tc>
          <w:tcPr>
            <w:tcW w:w="1262" w:type="dxa"/>
            <w:vAlign w:val="center"/>
          </w:tcPr>
          <w:p w:rsidR="00DB6592" w:rsidRDefault="00FD01D4">
            <w:pPr>
              <w:widowControl/>
              <w:rPr>
                <w:rFonts w:ascii="Times New Roman" w:hAnsi="Times New Roman"/>
                <w:color w:val="000000" w:themeColor="text1"/>
                <w:kern w:val="0"/>
                <w:sz w:val="21"/>
                <w:szCs w:val="21"/>
              </w:rPr>
            </w:pPr>
            <w:r>
              <w:rPr>
                <w:rFonts w:ascii="Times New Roman" w:hAnsi="Times New Roman"/>
                <w:color w:val="000000" w:themeColor="text1"/>
                <w:kern w:val="0"/>
                <w:sz w:val="21"/>
                <w:szCs w:val="21"/>
              </w:rPr>
              <w:t>液氨；氨气</w:t>
            </w:r>
          </w:p>
        </w:tc>
        <w:tc>
          <w:tcPr>
            <w:tcW w:w="1562" w:type="dxa"/>
            <w:vAlign w:val="center"/>
          </w:tcPr>
          <w:p w:rsidR="00DB6592" w:rsidRDefault="00FD01D4">
            <w:pPr>
              <w:widowControl/>
              <w:rPr>
                <w:rFonts w:ascii="Times New Roman" w:hAnsi="Times New Roman"/>
                <w:color w:val="000000" w:themeColor="text1"/>
                <w:kern w:val="0"/>
                <w:sz w:val="21"/>
                <w:szCs w:val="21"/>
              </w:rPr>
            </w:pPr>
            <w:r>
              <w:rPr>
                <w:rFonts w:ascii="Times New Roman" w:hAnsi="Times New Roman"/>
                <w:color w:val="000000" w:themeColor="text1"/>
                <w:kern w:val="0"/>
                <w:sz w:val="21"/>
                <w:szCs w:val="21"/>
              </w:rPr>
              <w:t>ammonia;liquid ammonia</w:t>
            </w:r>
          </w:p>
        </w:tc>
        <w:tc>
          <w:tcPr>
            <w:tcW w:w="1236" w:type="dxa"/>
            <w:vAlign w:val="center"/>
          </w:tcPr>
          <w:p w:rsidR="00DB6592" w:rsidRDefault="00FD01D4">
            <w:pPr>
              <w:widowControl/>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7664-41-7</w:t>
            </w:r>
          </w:p>
        </w:tc>
        <w:tc>
          <w:tcPr>
            <w:tcW w:w="3134" w:type="dxa"/>
            <w:vAlign w:val="center"/>
          </w:tcPr>
          <w:p w:rsidR="00DB6592" w:rsidRDefault="00FD01D4">
            <w:pPr>
              <w:widowControl/>
              <w:rPr>
                <w:rFonts w:ascii="Times New Roman" w:hAnsi="Times New Roman"/>
                <w:color w:val="000000" w:themeColor="text1"/>
                <w:kern w:val="0"/>
                <w:sz w:val="21"/>
                <w:szCs w:val="21"/>
              </w:rPr>
            </w:pPr>
            <w:r>
              <w:rPr>
                <w:rFonts w:ascii="Times New Roman" w:hAnsi="Times New Roman"/>
                <w:color w:val="000000" w:themeColor="text1"/>
                <w:kern w:val="0"/>
                <w:sz w:val="21"/>
                <w:szCs w:val="21"/>
              </w:rPr>
              <w:t>易燃气体，类别</w:t>
            </w:r>
            <w:r>
              <w:rPr>
                <w:rFonts w:ascii="Times New Roman" w:hAnsi="Times New Roman"/>
                <w:color w:val="000000" w:themeColor="text1"/>
                <w:kern w:val="0"/>
                <w:sz w:val="21"/>
                <w:szCs w:val="21"/>
              </w:rPr>
              <w:t>2</w:t>
            </w:r>
          </w:p>
          <w:p w:rsidR="00DB6592" w:rsidRDefault="00FD01D4">
            <w:pPr>
              <w:widowControl/>
              <w:rPr>
                <w:rFonts w:ascii="Times New Roman" w:hAnsi="Times New Roman"/>
                <w:color w:val="000000" w:themeColor="text1"/>
                <w:kern w:val="0"/>
                <w:sz w:val="21"/>
                <w:szCs w:val="21"/>
              </w:rPr>
            </w:pPr>
            <w:r>
              <w:rPr>
                <w:rFonts w:ascii="Times New Roman" w:hAnsi="Times New Roman"/>
                <w:color w:val="000000" w:themeColor="text1"/>
                <w:kern w:val="0"/>
                <w:sz w:val="21"/>
                <w:szCs w:val="21"/>
              </w:rPr>
              <w:t>加压气体</w:t>
            </w:r>
          </w:p>
          <w:p w:rsidR="00DB6592" w:rsidRDefault="00FD01D4">
            <w:pPr>
              <w:widowControl/>
              <w:rPr>
                <w:rFonts w:ascii="Times New Roman" w:hAnsi="Times New Roman"/>
                <w:color w:val="000000" w:themeColor="text1"/>
                <w:kern w:val="0"/>
                <w:sz w:val="21"/>
                <w:szCs w:val="21"/>
              </w:rPr>
            </w:pPr>
            <w:r>
              <w:rPr>
                <w:rFonts w:ascii="Times New Roman" w:hAnsi="Times New Roman"/>
                <w:color w:val="000000" w:themeColor="text1"/>
                <w:kern w:val="0"/>
                <w:sz w:val="21"/>
                <w:szCs w:val="21"/>
              </w:rPr>
              <w:t>急性毒性</w:t>
            </w:r>
            <w:r>
              <w:rPr>
                <w:rFonts w:ascii="Times New Roman" w:hAnsi="Times New Roman"/>
                <w:color w:val="000000" w:themeColor="text1"/>
                <w:kern w:val="0"/>
                <w:sz w:val="21"/>
                <w:szCs w:val="21"/>
              </w:rPr>
              <w:t>-</w:t>
            </w:r>
            <w:r>
              <w:rPr>
                <w:rFonts w:ascii="Times New Roman" w:hAnsi="Times New Roman"/>
                <w:color w:val="000000" w:themeColor="text1"/>
                <w:kern w:val="0"/>
                <w:sz w:val="21"/>
                <w:szCs w:val="21"/>
              </w:rPr>
              <w:t>吸入，类别</w:t>
            </w:r>
            <w:r>
              <w:rPr>
                <w:rFonts w:ascii="Times New Roman" w:hAnsi="Times New Roman"/>
                <w:color w:val="000000" w:themeColor="text1"/>
                <w:kern w:val="0"/>
                <w:sz w:val="21"/>
                <w:szCs w:val="21"/>
              </w:rPr>
              <w:t>3*</w:t>
            </w:r>
          </w:p>
          <w:p w:rsidR="00DB6592" w:rsidRDefault="00FD01D4">
            <w:pPr>
              <w:widowControl/>
              <w:rPr>
                <w:rFonts w:ascii="Times New Roman" w:hAnsi="Times New Roman"/>
                <w:color w:val="000000" w:themeColor="text1"/>
                <w:kern w:val="0"/>
                <w:sz w:val="21"/>
                <w:szCs w:val="21"/>
              </w:rPr>
            </w:pPr>
            <w:r>
              <w:rPr>
                <w:rFonts w:ascii="Times New Roman" w:hAnsi="Times New Roman"/>
                <w:color w:val="000000" w:themeColor="text1"/>
                <w:kern w:val="0"/>
                <w:sz w:val="21"/>
                <w:szCs w:val="21"/>
              </w:rPr>
              <w:t>皮肤腐蚀</w:t>
            </w:r>
            <w:r>
              <w:rPr>
                <w:rFonts w:ascii="Times New Roman" w:hAnsi="Times New Roman"/>
                <w:color w:val="000000" w:themeColor="text1"/>
                <w:kern w:val="0"/>
                <w:sz w:val="21"/>
                <w:szCs w:val="21"/>
              </w:rPr>
              <w:t>/</w:t>
            </w:r>
            <w:r>
              <w:rPr>
                <w:rFonts w:ascii="Times New Roman" w:hAnsi="Times New Roman"/>
                <w:color w:val="000000" w:themeColor="text1"/>
                <w:kern w:val="0"/>
                <w:sz w:val="21"/>
                <w:szCs w:val="21"/>
              </w:rPr>
              <w:t>刺激，类别</w:t>
            </w:r>
            <w:r>
              <w:rPr>
                <w:rFonts w:ascii="Times New Roman" w:hAnsi="Times New Roman"/>
                <w:color w:val="000000" w:themeColor="text1"/>
                <w:kern w:val="0"/>
                <w:sz w:val="21"/>
                <w:szCs w:val="21"/>
              </w:rPr>
              <w:t>1B</w:t>
            </w:r>
          </w:p>
          <w:p w:rsidR="00DB6592" w:rsidRDefault="00FD01D4">
            <w:pPr>
              <w:widowControl/>
              <w:rPr>
                <w:rFonts w:ascii="Times New Roman" w:hAnsi="Times New Roman"/>
                <w:color w:val="000000" w:themeColor="text1"/>
                <w:kern w:val="0"/>
                <w:sz w:val="21"/>
                <w:szCs w:val="21"/>
              </w:rPr>
            </w:pPr>
            <w:r>
              <w:rPr>
                <w:rFonts w:ascii="Times New Roman" w:hAnsi="Times New Roman"/>
                <w:color w:val="000000" w:themeColor="text1"/>
                <w:kern w:val="0"/>
                <w:sz w:val="21"/>
                <w:szCs w:val="21"/>
              </w:rPr>
              <w:t>严重眼损伤</w:t>
            </w:r>
            <w:r>
              <w:rPr>
                <w:rFonts w:ascii="Times New Roman" w:hAnsi="Times New Roman"/>
                <w:color w:val="000000" w:themeColor="text1"/>
                <w:kern w:val="0"/>
                <w:sz w:val="21"/>
                <w:szCs w:val="21"/>
              </w:rPr>
              <w:t>/</w:t>
            </w:r>
            <w:r>
              <w:rPr>
                <w:rFonts w:ascii="Times New Roman" w:hAnsi="Times New Roman"/>
                <w:color w:val="000000" w:themeColor="text1"/>
                <w:kern w:val="0"/>
                <w:sz w:val="21"/>
                <w:szCs w:val="21"/>
              </w:rPr>
              <w:t>眼刺激，类别</w:t>
            </w:r>
            <w:r>
              <w:rPr>
                <w:rFonts w:ascii="Times New Roman" w:hAnsi="Times New Roman"/>
                <w:color w:val="000000" w:themeColor="text1"/>
                <w:kern w:val="0"/>
                <w:sz w:val="21"/>
                <w:szCs w:val="21"/>
              </w:rPr>
              <w:t>1</w:t>
            </w:r>
          </w:p>
          <w:p w:rsidR="00DB6592" w:rsidRDefault="00FD01D4">
            <w:pPr>
              <w:widowControl/>
              <w:rPr>
                <w:rFonts w:ascii="Times New Roman" w:hAnsi="Times New Roman"/>
                <w:color w:val="000000" w:themeColor="text1"/>
                <w:kern w:val="0"/>
                <w:sz w:val="21"/>
                <w:szCs w:val="21"/>
              </w:rPr>
            </w:pPr>
            <w:r>
              <w:rPr>
                <w:rFonts w:ascii="Times New Roman" w:hAnsi="Times New Roman"/>
                <w:color w:val="000000" w:themeColor="text1"/>
                <w:kern w:val="0"/>
                <w:sz w:val="21"/>
                <w:szCs w:val="21"/>
              </w:rPr>
              <w:t>危害水生环境</w:t>
            </w:r>
            <w:r>
              <w:rPr>
                <w:rFonts w:ascii="Times New Roman" w:hAnsi="Times New Roman"/>
                <w:color w:val="000000" w:themeColor="text1"/>
                <w:kern w:val="0"/>
                <w:sz w:val="21"/>
                <w:szCs w:val="21"/>
              </w:rPr>
              <w:t>-</w:t>
            </w:r>
            <w:r>
              <w:rPr>
                <w:rFonts w:ascii="Times New Roman" w:hAnsi="Times New Roman"/>
                <w:color w:val="000000" w:themeColor="text1"/>
                <w:kern w:val="0"/>
                <w:sz w:val="21"/>
                <w:szCs w:val="21"/>
              </w:rPr>
              <w:t>急性危害，类别</w:t>
            </w:r>
            <w:r>
              <w:rPr>
                <w:rFonts w:ascii="Times New Roman" w:hAnsi="Times New Roman"/>
                <w:color w:val="000000" w:themeColor="text1"/>
                <w:kern w:val="0"/>
                <w:sz w:val="21"/>
                <w:szCs w:val="21"/>
              </w:rPr>
              <w:t>1</w:t>
            </w:r>
          </w:p>
        </w:tc>
      </w:tr>
    </w:tbl>
    <w:p w:rsidR="00DB6592" w:rsidRDefault="00DB6592">
      <w:pPr>
        <w:spacing w:line="360" w:lineRule="auto"/>
        <w:rPr>
          <w:rFonts w:ascii="Times New Roman" w:hAnsi="Times New Roman"/>
          <w:color w:val="000000" w:themeColor="text1"/>
          <w:szCs w:val="24"/>
        </w:rPr>
      </w:pPr>
    </w:p>
    <w:p w:rsidR="00DB6592" w:rsidRDefault="00FD01D4">
      <w:pPr>
        <w:spacing w:line="360" w:lineRule="auto"/>
        <w:ind w:firstLineChars="200" w:firstLine="480"/>
        <w:rPr>
          <w:rFonts w:ascii="Times New Roman" w:hAnsi="Times New Roman" w:cs="Times New Roman"/>
          <w:color w:val="000000" w:themeColor="text1"/>
        </w:rPr>
      </w:pPr>
      <w:bookmarkStart w:id="323" w:name="_Toc331581643"/>
      <w:r>
        <w:rPr>
          <w:rFonts w:ascii="Times New Roman" w:hAnsi="Times New Roman" w:cs="Times New Roman"/>
          <w:color w:val="000000" w:themeColor="text1"/>
        </w:rPr>
        <w:t>（</w:t>
      </w:r>
      <w:r>
        <w:rPr>
          <w:rFonts w:ascii="Times New Roman" w:hAnsi="Times New Roman" w:cs="Times New Roman"/>
          <w:color w:val="000000" w:themeColor="text1"/>
        </w:rPr>
        <w:t>2</w:t>
      </w:r>
      <w:r>
        <w:rPr>
          <w:rFonts w:ascii="Times New Roman" w:hAnsi="Times New Roman" w:cs="Times New Roman"/>
          <w:color w:val="000000" w:themeColor="text1"/>
        </w:rPr>
        <w:t>）重大危险源识别</w:t>
      </w:r>
      <w:bookmarkEnd w:id="323"/>
    </w:p>
    <w:p w:rsidR="00DB6592" w:rsidRDefault="00FD01D4">
      <w:pPr>
        <w:spacing w:line="360" w:lineRule="auto"/>
        <w:ind w:firstLineChars="200" w:firstLine="480"/>
        <w:rPr>
          <w:rFonts w:ascii="Times New Roman" w:hAnsi="Times New Roman"/>
          <w:color w:val="000000" w:themeColor="text1"/>
          <w:szCs w:val="24"/>
        </w:rPr>
      </w:pPr>
      <w:r>
        <w:rPr>
          <w:rFonts w:ascii="Times New Roman" w:hAnsi="Times New Roman"/>
          <w:color w:val="000000" w:themeColor="text1"/>
          <w:szCs w:val="24"/>
        </w:rPr>
        <w:fldChar w:fldCharType="begin"/>
      </w:r>
      <w:r>
        <w:rPr>
          <w:rFonts w:ascii="Times New Roman" w:hAnsi="Times New Roman"/>
          <w:color w:val="000000" w:themeColor="text1"/>
          <w:szCs w:val="24"/>
        </w:rPr>
        <w:instrText xml:space="preserve"> </w:instrText>
      </w:r>
      <w:r>
        <w:rPr>
          <w:rFonts w:ascii="Times New Roman" w:hAnsi="Times New Roman" w:hint="eastAsia"/>
          <w:color w:val="000000" w:themeColor="text1"/>
          <w:szCs w:val="24"/>
        </w:rPr>
        <w:instrText>= 1 \* GB3</w:instrText>
      </w:r>
      <w:r>
        <w:rPr>
          <w:rFonts w:ascii="Times New Roman" w:hAnsi="Times New Roman"/>
          <w:color w:val="000000" w:themeColor="text1"/>
          <w:szCs w:val="24"/>
        </w:rPr>
        <w:instrText xml:space="preserve"> </w:instrText>
      </w:r>
      <w:r>
        <w:rPr>
          <w:rFonts w:ascii="Times New Roman" w:hAnsi="Times New Roman"/>
          <w:color w:val="000000" w:themeColor="text1"/>
          <w:szCs w:val="24"/>
        </w:rPr>
        <w:fldChar w:fldCharType="separate"/>
      </w:r>
      <w:r>
        <w:rPr>
          <w:rFonts w:ascii="Times New Roman" w:hAnsi="Times New Roman" w:hint="eastAsia"/>
          <w:color w:val="000000" w:themeColor="text1"/>
          <w:szCs w:val="24"/>
        </w:rPr>
        <w:t>①</w:t>
      </w:r>
      <w:r>
        <w:rPr>
          <w:rFonts w:ascii="Times New Roman" w:hAnsi="Times New Roman"/>
          <w:color w:val="000000" w:themeColor="text1"/>
          <w:szCs w:val="24"/>
        </w:rPr>
        <w:fldChar w:fldCharType="end"/>
      </w:r>
      <w:r>
        <w:rPr>
          <w:rFonts w:ascii="Times New Roman" w:hAnsi="Times New Roman"/>
          <w:color w:val="000000" w:themeColor="text1"/>
          <w:szCs w:val="24"/>
        </w:rPr>
        <w:t>危险单元划分</w:t>
      </w:r>
    </w:p>
    <w:p w:rsidR="00DB6592" w:rsidRDefault="00FD01D4">
      <w:pPr>
        <w:spacing w:line="360" w:lineRule="auto"/>
        <w:ind w:firstLineChars="200" w:firstLine="480"/>
        <w:rPr>
          <w:rFonts w:ascii="Times New Roman" w:hAnsi="Times New Roman"/>
          <w:color w:val="000000" w:themeColor="text1"/>
          <w:szCs w:val="24"/>
        </w:rPr>
      </w:pPr>
      <w:r>
        <w:rPr>
          <w:rFonts w:ascii="Times New Roman" w:hAnsi="Times New Roman"/>
          <w:color w:val="000000" w:themeColor="text1"/>
          <w:szCs w:val="24"/>
        </w:rPr>
        <w:t>根据项目工程内容，本项目生产单元包括液氨储罐区、冰机厂房、液氨输送管道、装卸场地、洗眼区、配电室、控制室、放空洗涤塔、事故水池、初期雨水沉砂池。根据生产单元涉及的危险化学品情况，将液氨储罐区、液氨输送管道定为危险单位。</w:t>
      </w:r>
    </w:p>
    <w:p w:rsidR="00DB6592" w:rsidRDefault="00FD01D4">
      <w:pPr>
        <w:spacing w:line="360" w:lineRule="auto"/>
        <w:ind w:firstLineChars="200" w:firstLine="480"/>
        <w:rPr>
          <w:rFonts w:ascii="Times New Roman" w:hAnsi="Times New Roman"/>
          <w:color w:val="000000" w:themeColor="text1"/>
          <w:szCs w:val="24"/>
        </w:rPr>
      </w:pPr>
      <w:r>
        <w:rPr>
          <w:rFonts w:ascii="Times New Roman" w:hAnsi="Times New Roman"/>
          <w:color w:val="000000" w:themeColor="text1"/>
          <w:szCs w:val="24"/>
        </w:rPr>
        <w:fldChar w:fldCharType="begin"/>
      </w:r>
      <w:r>
        <w:rPr>
          <w:rFonts w:ascii="Times New Roman" w:hAnsi="Times New Roman"/>
          <w:color w:val="000000" w:themeColor="text1"/>
          <w:szCs w:val="24"/>
        </w:rPr>
        <w:instrText xml:space="preserve"> </w:instrText>
      </w:r>
      <w:r>
        <w:rPr>
          <w:rFonts w:ascii="Times New Roman" w:hAnsi="Times New Roman" w:hint="eastAsia"/>
          <w:color w:val="000000" w:themeColor="text1"/>
          <w:szCs w:val="24"/>
        </w:rPr>
        <w:instrText>= 2 \* GB3</w:instrText>
      </w:r>
      <w:r>
        <w:rPr>
          <w:rFonts w:ascii="Times New Roman" w:hAnsi="Times New Roman"/>
          <w:color w:val="000000" w:themeColor="text1"/>
          <w:szCs w:val="24"/>
        </w:rPr>
        <w:instrText xml:space="preserve"> </w:instrText>
      </w:r>
      <w:r>
        <w:rPr>
          <w:rFonts w:ascii="Times New Roman" w:hAnsi="Times New Roman"/>
          <w:color w:val="000000" w:themeColor="text1"/>
          <w:szCs w:val="24"/>
        </w:rPr>
        <w:fldChar w:fldCharType="separate"/>
      </w:r>
      <w:r>
        <w:rPr>
          <w:rFonts w:ascii="Times New Roman" w:hAnsi="Times New Roman" w:hint="eastAsia"/>
          <w:color w:val="000000" w:themeColor="text1"/>
          <w:szCs w:val="24"/>
        </w:rPr>
        <w:t>②</w:t>
      </w:r>
      <w:r>
        <w:rPr>
          <w:rFonts w:ascii="Times New Roman" w:hAnsi="Times New Roman"/>
          <w:color w:val="000000" w:themeColor="text1"/>
          <w:szCs w:val="24"/>
        </w:rPr>
        <w:fldChar w:fldCharType="end"/>
      </w:r>
      <w:r>
        <w:rPr>
          <w:rFonts w:ascii="Times New Roman" w:hAnsi="Times New Roman"/>
          <w:color w:val="000000" w:themeColor="text1"/>
          <w:szCs w:val="24"/>
        </w:rPr>
        <w:t>重大危险源识别</w:t>
      </w:r>
    </w:p>
    <w:p w:rsidR="00DB6592" w:rsidRDefault="00FD01D4">
      <w:pPr>
        <w:spacing w:line="540" w:lineRule="exact"/>
        <w:ind w:firstLine="480"/>
        <w:rPr>
          <w:rFonts w:ascii="Times New Roman" w:hAnsi="Times New Roman"/>
          <w:color w:val="000000" w:themeColor="text1"/>
          <w:szCs w:val="24"/>
        </w:rPr>
      </w:pPr>
      <w:r>
        <w:rPr>
          <w:rFonts w:ascii="Times New Roman" w:hAnsi="Times New Roman"/>
          <w:color w:val="000000" w:themeColor="text1"/>
          <w:szCs w:val="24"/>
        </w:rPr>
        <w:t>按照《建设项目环境风险评价技术导则》（</w:t>
      </w:r>
      <w:r>
        <w:rPr>
          <w:rFonts w:ascii="Times New Roman" w:hAnsi="Times New Roman"/>
          <w:color w:val="000000" w:themeColor="text1"/>
          <w:szCs w:val="24"/>
        </w:rPr>
        <w:t>HJ/T169-2004</w:t>
      </w:r>
      <w:r>
        <w:rPr>
          <w:rFonts w:ascii="Times New Roman" w:hAnsi="Times New Roman"/>
          <w:color w:val="000000" w:themeColor="text1"/>
          <w:szCs w:val="24"/>
        </w:rPr>
        <w:t>）和《危险化学品重大危险源辨识》（</w:t>
      </w:r>
      <w:r>
        <w:rPr>
          <w:rFonts w:ascii="Times New Roman" w:hAnsi="Times New Roman"/>
          <w:color w:val="000000" w:themeColor="text1"/>
          <w:szCs w:val="24"/>
        </w:rPr>
        <w:t>GB 18218-2018</w:t>
      </w:r>
      <w:r>
        <w:rPr>
          <w:rFonts w:ascii="Times New Roman" w:hAnsi="Times New Roman"/>
          <w:color w:val="000000" w:themeColor="text1"/>
          <w:szCs w:val="24"/>
        </w:rPr>
        <w:t>）确定重大危险源的方法，当单元内贮存的危险化学品只有一种时，直接将危险化学品贮存量与《建设项目环境风险评价技术导则》（</w:t>
      </w:r>
      <w:r>
        <w:rPr>
          <w:rFonts w:ascii="Times New Roman" w:hAnsi="Times New Roman"/>
          <w:color w:val="000000" w:themeColor="text1"/>
          <w:szCs w:val="24"/>
        </w:rPr>
        <w:t>HJ</w:t>
      </w:r>
      <w:r>
        <w:rPr>
          <w:rFonts w:ascii="Times New Roman" w:hAnsi="Times New Roman"/>
          <w:color w:val="000000" w:themeColor="text1"/>
          <w:szCs w:val="24"/>
        </w:rPr>
        <w:t>/T169-2004</w:t>
      </w:r>
      <w:r>
        <w:rPr>
          <w:rFonts w:ascii="Times New Roman" w:hAnsi="Times New Roman"/>
          <w:color w:val="000000" w:themeColor="text1"/>
          <w:szCs w:val="24"/>
        </w:rPr>
        <w:t>）和《危险化学品重大危险源辨识》（</w:t>
      </w:r>
      <w:r>
        <w:rPr>
          <w:rFonts w:ascii="Times New Roman" w:hAnsi="Times New Roman"/>
          <w:color w:val="000000" w:themeColor="text1"/>
          <w:szCs w:val="24"/>
        </w:rPr>
        <w:t>GB 18218-2018</w:t>
      </w:r>
      <w:r>
        <w:rPr>
          <w:rFonts w:ascii="Times New Roman" w:hAnsi="Times New Roman"/>
          <w:color w:val="000000" w:themeColor="text1"/>
          <w:szCs w:val="24"/>
        </w:rPr>
        <w:t>）中规定的临界量进行对照，若大于或等于临界量，生产单元为重大危险源，反之为非重大危险源。当单元内贮存的危险物质为多种时，辨识指标</w:t>
      </w:r>
      <w:r>
        <w:rPr>
          <w:rFonts w:ascii="Times New Roman" w:hAnsi="Times New Roman"/>
          <w:color w:val="000000" w:themeColor="text1"/>
          <w:szCs w:val="24"/>
        </w:rPr>
        <w:t>AQR</w:t>
      </w:r>
      <w:r>
        <w:rPr>
          <w:rFonts w:ascii="Times New Roman" w:hAnsi="Times New Roman"/>
          <w:color w:val="000000" w:themeColor="text1"/>
          <w:szCs w:val="24"/>
        </w:rPr>
        <w:t>按下式计算：</w:t>
      </w:r>
    </w:p>
    <w:p w:rsidR="00DB6592" w:rsidRDefault="00FD01D4">
      <w:pPr>
        <w:ind w:firstLineChars="1150" w:firstLine="2760"/>
        <w:rPr>
          <w:rFonts w:ascii="Times New Roman" w:hAnsi="Times New Roman"/>
          <w:color w:val="000000" w:themeColor="text1"/>
          <w:szCs w:val="24"/>
        </w:rPr>
      </w:pPr>
      <w:r>
        <w:rPr>
          <w:rFonts w:ascii="Times New Roman" w:hAnsi="Times New Roman"/>
          <w:color w:val="000000" w:themeColor="text1"/>
          <w:position w:val="-30"/>
          <w:szCs w:val="24"/>
        </w:rPr>
        <w:object w:dxaOrig="2139" w:dyaOrig="699">
          <v:shape id="_x0000_i1028" type="#_x0000_t75" style="width:106.8pt;height:34.8pt" o:ole="">
            <v:imagedata r:id="rId58" o:title=""/>
          </v:shape>
          <o:OLEObject Type="Embed" ProgID="Equation.3" ShapeID="_x0000_i1028" DrawAspect="Content" ObjectID="_1605695890" r:id="rId59"/>
        </w:object>
      </w:r>
      <w:r>
        <w:rPr>
          <w:rFonts w:ascii="Times New Roman" w:hAnsi="Times New Roman"/>
          <w:color w:val="000000" w:themeColor="text1"/>
          <w:szCs w:val="24"/>
        </w:rPr>
        <w:t>≥1</w:t>
      </w:r>
    </w:p>
    <w:p w:rsidR="00DB6592" w:rsidRDefault="00FD01D4">
      <w:pPr>
        <w:spacing w:line="540" w:lineRule="exact"/>
        <w:ind w:firstLine="480"/>
        <w:rPr>
          <w:rFonts w:ascii="Times New Roman" w:hAnsi="Times New Roman"/>
          <w:color w:val="000000" w:themeColor="text1"/>
          <w:szCs w:val="24"/>
        </w:rPr>
      </w:pPr>
      <w:r>
        <w:rPr>
          <w:rFonts w:ascii="Times New Roman" w:hAnsi="Times New Roman"/>
          <w:color w:val="000000" w:themeColor="text1"/>
          <w:szCs w:val="24"/>
        </w:rPr>
        <w:t>式中：</w:t>
      </w:r>
      <w:r>
        <w:rPr>
          <w:rFonts w:ascii="Times New Roman" w:hAnsi="Times New Roman"/>
          <w:color w:val="000000" w:themeColor="text1"/>
          <w:position w:val="-10"/>
          <w:szCs w:val="24"/>
        </w:rPr>
        <w:object w:dxaOrig="239" w:dyaOrig="337">
          <v:shape id="_x0000_i1029" type="#_x0000_t75" style="width:12pt;height:16.8pt" o:ole="">
            <v:imagedata r:id="rId60" o:title=""/>
          </v:shape>
          <o:OLEObject Type="Embed" ProgID="Equation.3" ShapeID="_x0000_i1029" DrawAspect="Content" ObjectID="_1605695891" r:id="rId61"/>
        </w:object>
      </w:r>
      <w:r>
        <w:rPr>
          <w:rFonts w:ascii="Times New Roman" w:hAnsi="Times New Roman"/>
          <w:color w:val="000000" w:themeColor="text1"/>
          <w:szCs w:val="24"/>
        </w:rPr>
        <w:t>、</w:t>
      </w:r>
      <w:r>
        <w:rPr>
          <w:rFonts w:ascii="Times New Roman" w:hAnsi="Times New Roman"/>
          <w:color w:val="000000" w:themeColor="text1"/>
          <w:position w:val="-10"/>
          <w:szCs w:val="24"/>
        </w:rPr>
        <w:object w:dxaOrig="280" w:dyaOrig="337">
          <v:shape id="_x0000_i1030" type="#_x0000_t75" style="width:13.8pt;height:16.8pt" o:ole="">
            <v:imagedata r:id="rId62" o:title=""/>
          </v:shape>
          <o:OLEObject Type="Embed" ProgID="Equation.3" ShapeID="_x0000_i1030" DrawAspect="Content" ObjectID="_1605695892" r:id="rId63"/>
        </w:object>
      </w:r>
      <w:r>
        <w:rPr>
          <w:rFonts w:ascii="Times New Roman" w:hAnsi="Times New Roman"/>
          <w:color w:val="000000" w:themeColor="text1"/>
          <w:szCs w:val="24"/>
        </w:rPr>
        <w:t>……</w:t>
      </w:r>
      <w:r>
        <w:rPr>
          <w:rFonts w:ascii="Times New Roman" w:hAnsi="Times New Roman"/>
          <w:color w:val="000000" w:themeColor="text1"/>
          <w:position w:val="-12"/>
          <w:szCs w:val="24"/>
        </w:rPr>
        <w:object w:dxaOrig="280" w:dyaOrig="362">
          <v:shape id="_x0000_i1031" type="#_x0000_t75" style="width:13.8pt;height:18pt" o:ole="">
            <v:imagedata r:id="rId64" o:title=""/>
          </v:shape>
          <o:OLEObject Type="Embed" ProgID="Equation.3" ShapeID="_x0000_i1031" DrawAspect="Content" ObjectID="_1605695893" r:id="rId65"/>
        </w:object>
      </w:r>
      <w:r>
        <w:rPr>
          <w:rFonts w:ascii="Times New Roman" w:hAnsi="Times New Roman"/>
          <w:color w:val="000000" w:themeColor="text1"/>
          <w:szCs w:val="24"/>
        </w:rPr>
        <w:t>——</w:t>
      </w:r>
      <w:r>
        <w:rPr>
          <w:rFonts w:ascii="Times New Roman" w:hAnsi="Times New Roman"/>
          <w:color w:val="000000" w:themeColor="text1"/>
          <w:szCs w:val="24"/>
        </w:rPr>
        <w:t>每种危险物质实际贮存量，</w:t>
      </w:r>
      <w:r>
        <w:rPr>
          <w:rFonts w:ascii="Times New Roman" w:hAnsi="Times New Roman"/>
          <w:color w:val="000000" w:themeColor="text1"/>
          <w:szCs w:val="24"/>
        </w:rPr>
        <w:t>t</w:t>
      </w:r>
      <w:r>
        <w:rPr>
          <w:rFonts w:ascii="Times New Roman" w:hAnsi="Times New Roman"/>
          <w:color w:val="000000" w:themeColor="text1"/>
          <w:szCs w:val="24"/>
        </w:rPr>
        <w:t>。</w:t>
      </w:r>
    </w:p>
    <w:p w:rsidR="00DB6592" w:rsidRDefault="00FD01D4">
      <w:pPr>
        <w:spacing w:line="540" w:lineRule="exact"/>
        <w:ind w:firstLine="480"/>
        <w:rPr>
          <w:rFonts w:ascii="Times New Roman" w:hAnsi="Times New Roman"/>
          <w:color w:val="000000" w:themeColor="text1"/>
          <w:szCs w:val="24"/>
        </w:rPr>
      </w:pPr>
      <w:r>
        <w:rPr>
          <w:rFonts w:ascii="Times New Roman" w:hAnsi="Times New Roman"/>
          <w:color w:val="000000" w:themeColor="text1"/>
          <w:szCs w:val="24"/>
        </w:rPr>
        <w:t xml:space="preserve">  </w:t>
      </w:r>
      <w:r>
        <w:rPr>
          <w:rFonts w:ascii="Times New Roman" w:hAnsi="Times New Roman"/>
          <w:color w:val="000000" w:themeColor="text1"/>
          <w:position w:val="-10"/>
          <w:szCs w:val="24"/>
        </w:rPr>
        <w:object w:dxaOrig="280" w:dyaOrig="337">
          <v:shape id="_x0000_i1032" type="#_x0000_t75" style="width:13.8pt;height:16.8pt" o:ole="">
            <v:imagedata r:id="rId66" o:title=""/>
          </v:shape>
          <o:OLEObject Type="Embed" ProgID="Equation.3" ShapeID="_x0000_i1032" DrawAspect="Content" ObjectID="_1605695894" r:id="rId67"/>
        </w:object>
      </w:r>
      <w:r>
        <w:rPr>
          <w:rFonts w:ascii="Times New Roman" w:hAnsi="Times New Roman"/>
          <w:color w:val="000000" w:themeColor="text1"/>
          <w:szCs w:val="24"/>
        </w:rPr>
        <w:t>、</w:t>
      </w:r>
      <w:r>
        <w:rPr>
          <w:rFonts w:ascii="Times New Roman" w:hAnsi="Times New Roman"/>
          <w:color w:val="000000" w:themeColor="text1"/>
          <w:position w:val="-10"/>
          <w:szCs w:val="24"/>
        </w:rPr>
        <w:object w:dxaOrig="280" w:dyaOrig="337">
          <v:shape id="_x0000_i1033" type="#_x0000_t75" style="width:13.8pt;height:16.8pt" o:ole="">
            <v:imagedata r:id="rId66" o:title=""/>
          </v:shape>
          <o:OLEObject Type="Embed" ProgID="Equation.3" ShapeID="_x0000_i1033" DrawAspect="Content" ObjectID="_1605695895" r:id="rId68"/>
        </w:object>
      </w:r>
      <w:r>
        <w:rPr>
          <w:rFonts w:ascii="Times New Roman" w:hAnsi="Times New Roman"/>
          <w:color w:val="000000" w:themeColor="text1"/>
          <w:szCs w:val="24"/>
        </w:rPr>
        <w:t>……</w:t>
      </w:r>
      <w:r>
        <w:rPr>
          <w:rFonts w:ascii="Times New Roman" w:hAnsi="Times New Roman"/>
          <w:color w:val="000000" w:themeColor="text1"/>
          <w:position w:val="-10"/>
          <w:szCs w:val="24"/>
        </w:rPr>
        <w:object w:dxaOrig="280" w:dyaOrig="337">
          <v:shape id="_x0000_i1034" type="#_x0000_t75" style="width:13.8pt;height:16.8pt" o:ole="">
            <v:imagedata r:id="rId66" o:title=""/>
          </v:shape>
          <o:OLEObject Type="Embed" ProgID="Equation.3" ShapeID="_x0000_i1034" DrawAspect="Content" ObjectID="_1605695896" r:id="rId69"/>
        </w:object>
      </w:r>
      <w:r>
        <w:rPr>
          <w:rFonts w:ascii="Times New Roman" w:hAnsi="Times New Roman"/>
          <w:color w:val="000000" w:themeColor="text1"/>
          <w:szCs w:val="24"/>
        </w:rPr>
        <w:t>——</w:t>
      </w:r>
      <w:r>
        <w:rPr>
          <w:rFonts w:ascii="Times New Roman" w:hAnsi="Times New Roman"/>
          <w:color w:val="000000" w:themeColor="text1"/>
          <w:szCs w:val="24"/>
        </w:rPr>
        <w:t>与各危险物质相对应的生产场所或贮存区的临界量，</w:t>
      </w:r>
      <w:r>
        <w:rPr>
          <w:rFonts w:ascii="Times New Roman" w:hAnsi="Times New Roman"/>
          <w:color w:val="000000" w:themeColor="text1"/>
          <w:szCs w:val="24"/>
        </w:rPr>
        <w:t>t</w:t>
      </w:r>
      <w:r>
        <w:rPr>
          <w:rFonts w:ascii="Times New Roman" w:hAnsi="Times New Roman"/>
          <w:color w:val="000000" w:themeColor="text1"/>
          <w:szCs w:val="24"/>
        </w:rPr>
        <w:t>。</w:t>
      </w:r>
    </w:p>
    <w:p w:rsidR="00DB6592" w:rsidRDefault="00FD01D4">
      <w:pPr>
        <w:spacing w:line="540" w:lineRule="exact"/>
        <w:ind w:firstLine="480"/>
        <w:rPr>
          <w:rFonts w:ascii="Times New Roman" w:hAnsi="Times New Roman"/>
          <w:color w:val="000000" w:themeColor="text1"/>
          <w:szCs w:val="24"/>
        </w:rPr>
      </w:pPr>
      <w:r>
        <w:rPr>
          <w:rFonts w:ascii="Times New Roman" w:hAnsi="Times New Roman"/>
          <w:color w:val="000000" w:themeColor="text1"/>
          <w:szCs w:val="24"/>
        </w:rPr>
        <w:t>若辨识指标</w:t>
      </w:r>
      <w:r>
        <w:rPr>
          <w:rFonts w:ascii="Times New Roman" w:hAnsi="Times New Roman"/>
          <w:color w:val="000000" w:themeColor="text1"/>
          <w:szCs w:val="24"/>
        </w:rPr>
        <w:t>AQR≥1</w:t>
      </w:r>
      <w:r>
        <w:rPr>
          <w:rFonts w:ascii="Times New Roman" w:hAnsi="Times New Roman"/>
          <w:color w:val="000000" w:themeColor="text1"/>
          <w:szCs w:val="24"/>
        </w:rPr>
        <w:t>，则定为重大危险源。</w:t>
      </w:r>
    </w:p>
    <w:p w:rsidR="00DB6592" w:rsidRDefault="00FD01D4">
      <w:pPr>
        <w:spacing w:line="540" w:lineRule="exact"/>
        <w:ind w:firstLine="480"/>
        <w:rPr>
          <w:rFonts w:ascii="Times New Roman" w:hAnsi="Times New Roman"/>
          <w:color w:val="000000" w:themeColor="text1"/>
          <w:szCs w:val="24"/>
        </w:rPr>
      </w:pPr>
      <w:r>
        <w:rPr>
          <w:rFonts w:ascii="Times New Roman" w:hAnsi="Times New Roman"/>
          <w:color w:val="000000" w:themeColor="text1"/>
          <w:szCs w:val="24"/>
        </w:rPr>
        <w:t>本项目涉及的危险化学品为液氨，设有</w:t>
      </w:r>
      <w:r>
        <w:rPr>
          <w:rFonts w:ascii="Times New Roman" w:hAnsi="Times New Roman"/>
          <w:color w:val="000000" w:themeColor="text1"/>
          <w:szCs w:val="24"/>
        </w:rPr>
        <w:t>2</w:t>
      </w:r>
      <w:r>
        <w:rPr>
          <w:rFonts w:ascii="Times New Roman" w:hAnsi="Times New Roman"/>
          <w:color w:val="000000" w:themeColor="text1"/>
          <w:szCs w:val="24"/>
        </w:rPr>
        <w:t>个直径</w:t>
      </w:r>
      <w:r>
        <w:rPr>
          <w:rFonts w:ascii="Times New Roman" w:hAnsi="Times New Roman"/>
          <w:color w:val="000000" w:themeColor="text1"/>
          <w:szCs w:val="24"/>
        </w:rPr>
        <w:t>21.5m</w:t>
      </w:r>
      <w:r>
        <w:rPr>
          <w:rFonts w:ascii="Times New Roman" w:hAnsi="Times New Roman"/>
          <w:color w:val="000000" w:themeColor="text1"/>
          <w:szCs w:val="24"/>
        </w:rPr>
        <w:t>容积</w:t>
      </w:r>
      <w:r>
        <w:rPr>
          <w:rFonts w:ascii="Times New Roman" w:hAnsi="Times New Roman"/>
          <w:color w:val="000000" w:themeColor="text1"/>
          <w:szCs w:val="24"/>
        </w:rPr>
        <w:t>5000m</w:t>
      </w:r>
      <w:r>
        <w:rPr>
          <w:rFonts w:ascii="Times New Roman" w:hAnsi="Times New Roman"/>
          <w:color w:val="000000" w:themeColor="text1"/>
          <w:szCs w:val="24"/>
          <w:vertAlign w:val="superscript"/>
        </w:rPr>
        <w:t>3</w:t>
      </w:r>
      <w:r>
        <w:rPr>
          <w:rFonts w:ascii="Times New Roman" w:hAnsi="Times New Roman"/>
          <w:color w:val="000000" w:themeColor="text1"/>
          <w:szCs w:val="24"/>
        </w:rPr>
        <w:t>的中压液</w:t>
      </w:r>
      <w:r>
        <w:rPr>
          <w:rFonts w:ascii="Times New Roman" w:hAnsi="Times New Roman"/>
          <w:color w:val="000000" w:themeColor="text1"/>
          <w:szCs w:val="24"/>
        </w:rPr>
        <w:lastRenderedPageBreak/>
        <w:t>氨储罐，以</w:t>
      </w:r>
      <w:r>
        <w:rPr>
          <w:rFonts w:ascii="Times New Roman" w:hAnsi="Times New Roman"/>
          <w:color w:val="000000" w:themeColor="text1"/>
          <w:szCs w:val="24"/>
        </w:rPr>
        <w:t>85%</w:t>
      </w:r>
      <w:r>
        <w:rPr>
          <w:rFonts w:ascii="Times New Roman" w:hAnsi="Times New Roman"/>
          <w:color w:val="000000" w:themeColor="text1"/>
          <w:szCs w:val="24"/>
        </w:rPr>
        <w:t>的最大充装量计，液氨储存量共</w:t>
      </w:r>
      <w:r>
        <w:rPr>
          <w:rFonts w:ascii="Times New Roman" w:hAnsi="Times New Roman"/>
          <w:color w:val="000000" w:themeColor="text1"/>
          <w:szCs w:val="24"/>
        </w:rPr>
        <w:t>8500m</w:t>
      </w:r>
      <w:r>
        <w:rPr>
          <w:rFonts w:ascii="Times New Roman" w:hAnsi="Times New Roman"/>
          <w:color w:val="000000" w:themeColor="text1"/>
          <w:szCs w:val="24"/>
          <w:vertAlign w:val="superscript"/>
        </w:rPr>
        <w:t>3</w:t>
      </w:r>
      <w:r>
        <w:rPr>
          <w:rFonts w:ascii="Times New Roman" w:hAnsi="Times New Roman"/>
          <w:color w:val="000000" w:themeColor="text1"/>
          <w:szCs w:val="24"/>
        </w:rPr>
        <w:t>（约</w:t>
      </w:r>
      <w:r>
        <w:rPr>
          <w:rFonts w:ascii="Times New Roman" w:hAnsi="Times New Roman"/>
          <w:color w:val="000000" w:themeColor="text1"/>
          <w:szCs w:val="24"/>
        </w:rPr>
        <w:t>5100t</w:t>
      </w:r>
      <w:r>
        <w:rPr>
          <w:rFonts w:ascii="Times New Roman" w:hAnsi="Times New Roman"/>
          <w:color w:val="000000" w:themeColor="text1"/>
          <w:szCs w:val="24"/>
        </w:rPr>
        <w:t>）。液氨输送管道内径</w:t>
      </w:r>
      <w:r>
        <w:rPr>
          <w:rFonts w:ascii="Times New Roman" w:hAnsi="Times New Roman"/>
          <w:color w:val="000000" w:themeColor="text1"/>
          <w:szCs w:val="24"/>
        </w:rPr>
        <w:t>DN150mm</w:t>
      </w:r>
      <w:r>
        <w:rPr>
          <w:rFonts w:ascii="Times New Roman" w:hAnsi="Times New Roman"/>
          <w:color w:val="000000" w:themeColor="text1"/>
          <w:szCs w:val="24"/>
        </w:rPr>
        <w:t>，长计</w:t>
      </w:r>
      <w:r>
        <w:rPr>
          <w:rFonts w:ascii="Times New Roman" w:hAnsi="Times New Roman"/>
          <w:color w:val="000000" w:themeColor="text1"/>
          <w:szCs w:val="24"/>
        </w:rPr>
        <w:t>528m</w:t>
      </w:r>
      <w:r>
        <w:rPr>
          <w:rFonts w:ascii="Times New Roman" w:hAnsi="Times New Roman"/>
          <w:color w:val="000000" w:themeColor="text1"/>
          <w:szCs w:val="24"/>
        </w:rPr>
        <w:t>，管道内液氨贮量</w:t>
      </w:r>
      <w:r>
        <w:rPr>
          <w:rFonts w:ascii="Times New Roman" w:hAnsi="Times New Roman"/>
          <w:color w:val="000000" w:themeColor="text1"/>
          <w:szCs w:val="24"/>
        </w:rPr>
        <w:t>9.32t</w:t>
      </w:r>
      <w:r>
        <w:rPr>
          <w:rFonts w:ascii="Times New Roman" w:hAnsi="Times New Roman"/>
          <w:color w:val="000000" w:themeColor="text1"/>
          <w:szCs w:val="24"/>
        </w:rPr>
        <w:t>。</w:t>
      </w:r>
    </w:p>
    <w:p w:rsidR="00DB6592" w:rsidRDefault="00FD01D4">
      <w:pPr>
        <w:spacing w:line="540" w:lineRule="exact"/>
        <w:ind w:firstLine="480"/>
        <w:rPr>
          <w:rFonts w:ascii="Times New Roman" w:hAnsi="Times New Roman"/>
          <w:color w:val="000000" w:themeColor="text1"/>
          <w:szCs w:val="24"/>
        </w:rPr>
      </w:pPr>
      <w:r>
        <w:rPr>
          <w:rFonts w:ascii="Times New Roman" w:hAnsi="Times New Roman"/>
          <w:color w:val="000000" w:themeColor="text1"/>
          <w:szCs w:val="24"/>
        </w:rPr>
        <w:t>根据《建设项目环境风险评价技术导则》（</w:t>
      </w:r>
      <w:r>
        <w:rPr>
          <w:rFonts w:ascii="Times New Roman" w:hAnsi="Times New Roman"/>
          <w:color w:val="000000" w:themeColor="text1"/>
          <w:szCs w:val="24"/>
        </w:rPr>
        <w:t>HJ/T169-2004</w:t>
      </w:r>
      <w:r>
        <w:rPr>
          <w:rFonts w:ascii="Times New Roman" w:hAnsi="Times New Roman"/>
          <w:color w:val="000000" w:themeColor="text1"/>
          <w:szCs w:val="24"/>
        </w:rPr>
        <w:t>）和《危险化学品重大危险源辨识》（</w:t>
      </w:r>
      <w:r>
        <w:rPr>
          <w:rFonts w:ascii="Times New Roman" w:hAnsi="Times New Roman"/>
          <w:color w:val="000000" w:themeColor="text1"/>
          <w:szCs w:val="24"/>
        </w:rPr>
        <w:t>GB</w:t>
      </w:r>
      <w:r>
        <w:rPr>
          <w:rFonts w:ascii="Times New Roman" w:hAnsi="Times New Roman"/>
          <w:color w:val="000000" w:themeColor="text1"/>
          <w:szCs w:val="24"/>
        </w:rPr>
        <w:t xml:space="preserve"> 18218-2018</w:t>
      </w:r>
      <w:r>
        <w:rPr>
          <w:rFonts w:ascii="Times New Roman" w:hAnsi="Times New Roman"/>
          <w:color w:val="000000" w:themeColor="text1"/>
          <w:szCs w:val="24"/>
        </w:rPr>
        <w:t>）中危险化学品临界贮量规定，氨的临界贮量为</w:t>
      </w:r>
      <w:r>
        <w:rPr>
          <w:rFonts w:ascii="Times New Roman" w:hAnsi="Times New Roman"/>
          <w:color w:val="000000" w:themeColor="text1"/>
          <w:szCs w:val="24"/>
        </w:rPr>
        <w:t>10t</w:t>
      </w:r>
      <w:r>
        <w:rPr>
          <w:rFonts w:ascii="Times New Roman" w:hAnsi="Times New Roman"/>
          <w:color w:val="000000" w:themeColor="text1"/>
          <w:szCs w:val="24"/>
        </w:rPr>
        <w:t>。按照上述重大危险源识别的方法，确定本项目液氨储罐区为重大危险源，液氨输送管道为非重大危险源，结果见表</w:t>
      </w:r>
      <w:r>
        <w:rPr>
          <w:rFonts w:ascii="Times New Roman" w:hAnsi="Times New Roman"/>
          <w:color w:val="000000" w:themeColor="text1"/>
          <w:szCs w:val="24"/>
        </w:rPr>
        <w:t>8.6-2</w:t>
      </w:r>
      <w:r>
        <w:rPr>
          <w:rFonts w:ascii="Times New Roman" w:hAnsi="Times New Roman"/>
          <w:color w:val="000000" w:themeColor="text1"/>
          <w:szCs w:val="24"/>
        </w:rPr>
        <w:t>。</w:t>
      </w:r>
    </w:p>
    <w:p w:rsidR="00DB6592" w:rsidRDefault="00FD01D4">
      <w:pPr>
        <w:spacing w:line="540" w:lineRule="exact"/>
        <w:ind w:firstLine="480"/>
        <w:jc w:val="center"/>
        <w:rPr>
          <w:rFonts w:ascii="Times New Roman" w:hAnsi="Times New Roman"/>
          <w:b/>
          <w:color w:val="000000" w:themeColor="text1"/>
          <w:szCs w:val="21"/>
        </w:rPr>
      </w:pPr>
      <w:r>
        <w:rPr>
          <w:rFonts w:ascii="Times New Roman" w:hAnsi="Times New Roman"/>
          <w:b/>
          <w:color w:val="000000" w:themeColor="text1"/>
          <w:szCs w:val="21"/>
        </w:rPr>
        <w:t>表</w:t>
      </w:r>
      <w:r>
        <w:rPr>
          <w:rFonts w:ascii="Times New Roman" w:hAnsi="Times New Roman"/>
          <w:b/>
          <w:color w:val="000000" w:themeColor="text1"/>
          <w:szCs w:val="21"/>
        </w:rPr>
        <w:t xml:space="preserve">8.6-2   </w:t>
      </w:r>
      <w:r>
        <w:rPr>
          <w:rFonts w:ascii="Times New Roman" w:hAnsi="Times New Roman"/>
          <w:b/>
          <w:color w:val="000000" w:themeColor="text1"/>
          <w:szCs w:val="21"/>
        </w:rPr>
        <w:t>重大危险源识别结果</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1704"/>
        <w:gridCol w:w="1832"/>
        <w:gridCol w:w="1348"/>
        <w:gridCol w:w="1934"/>
      </w:tblGrid>
      <w:tr w:rsidR="00DB6592">
        <w:trPr>
          <w:trHeight w:val="340"/>
          <w:tblHeader/>
        </w:trPr>
        <w:tc>
          <w:tcPr>
            <w:tcW w:w="1704" w:type="dxa"/>
            <w:shd w:val="clear" w:color="auto" w:fill="auto"/>
            <w:vAlign w:val="center"/>
          </w:tcPr>
          <w:p w:rsidR="00DB6592" w:rsidRDefault="00FD01D4">
            <w:pPr>
              <w:snapToGrid w:val="0"/>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危险单元</w:t>
            </w:r>
          </w:p>
        </w:tc>
        <w:tc>
          <w:tcPr>
            <w:tcW w:w="1704" w:type="dxa"/>
            <w:shd w:val="clear" w:color="auto" w:fill="auto"/>
            <w:vAlign w:val="center"/>
          </w:tcPr>
          <w:p w:rsidR="00DB6592" w:rsidRDefault="00FD01D4">
            <w:pPr>
              <w:snapToGrid w:val="0"/>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危险化学品名称</w:t>
            </w:r>
          </w:p>
        </w:tc>
        <w:tc>
          <w:tcPr>
            <w:tcW w:w="1832" w:type="dxa"/>
            <w:shd w:val="clear" w:color="auto" w:fill="auto"/>
            <w:vAlign w:val="center"/>
          </w:tcPr>
          <w:p w:rsidR="00DB6592" w:rsidRDefault="00FD01D4">
            <w:pPr>
              <w:snapToGrid w:val="0"/>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最大贮存量（</w:t>
            </w:r>
            <w:r>
              <w:rPr>
                <w:rFonts w:ascii="Times New Roman" w:eastAsia="宋体" w:hAnsi="Times New Roman" w:cs="Times New Roman"/>
                <w:b/>
                <w:color w:val="000000" w:themeColor="text1"/>
                <w:sz w:val="21"/>
                <w:szCs w:val="21"/>
              </w:rPr>
              <w:t>t</w:t>
            </w:r>
            <w:r>
              <w:rPr>
                <w:rFonts w:ascii="Times New Roman" w:eastAsia="宋体" w:hAnsi="Times New Roman" w:cs="Times New Roman"/>
                <w:b/>
                <w:color w:val="000000" w:themeColor="text1"/>
                <w:sz w:val="21"/>
                <w:szCs w:val="21"/>
              </w:rPr>
              <w:t>）</w:t>
            </w:r>
          </w:p>
        </w:tc>
        <w:tc>
          <w:tcPr>
            <w:tcW w:w="1348" w:type="dxa"/>
            <w:shd w:val="clear" w:color="auto" w:fill="auto"/>
            <w:vAlign w:val="center"/>
          </w:tcPr>
          <w:p w:rsidR="00DB6592" w:rsidRDefault="00FD01D4">
            <w:pPr>
              <w:snapToGrid w:val="0"/>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临界量（</w:t>
            </w:r>
            <w:r>
              <w:rPr>
                <w:rFonts w:ascii="Times New Roman" w:eastAsia="宋体" w:hAnsi="Times New Roman" w:cs="Times New Roman"/>
                <w:b/>
                <w:color w:val="000000" w:themeColor="text1"/>
                <w:sz w:val="21"/>
                <w:szCs w:val="21"/>
              </w:rPr>
              <w:t>t</w:t>
            </w:r>
            <w:r>
              <w:rPr>
                <w:rFonts w:ascii="Times New Roman" w:eastAsia="宋体" w:hAnsi="Times New Roman" w:cs="Times New Roman"/>
                <w:b/>
                <w:color w:val="000000" w:themeColor="text1"/>
                <w:sz w:val="21"/>
                <w:szCs w:val="21"/>
              </w:rPr>
              <w:t>）</w:t>
            </w:r>
          </w:p>
        </w:tc>
        <w:tc>
          <w:tcPr>
            <w:tcW w:w="1934" w:type="dxa"/>
            <w:shd w:val="clear" w:color="auto" w:fill="auto"/>
            <w:vAlign w:val="center"/>
          </w:tcPr>
          <w:p w:rsidR="00DB6592" w:rsidRDefault="00FD01D4">
            <w:pPr>
              <w:snapToGrid w:val="0"/>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是否是重大危险源</w:t>
            </w:r>
          </w:p>
        </w:tc>
      </w:tr>
      <w:tr w:rsidR="00DB6592">
        <w:trPr>
          <w:trHeight w:val="340"/>
        </w:trPr>
        <w:tc>
          <w:tcPr>
            <w:tcW w:w="1704" w:type="dxa"/>
            <w:shd w:val="clear" w:color="auto" w:fill="auto"/>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液氨储罐区</w:t>
            </w:r>
          </w:p>
        </w:tc>
        <w:tc>
          <w:tcPr>
            <w:tcW w:w="1704" w:type="dxa"/>
            <w:shd w:val="clear" w:color="auto" w:fill="auto"/>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液氨</w:t>
            </w:r>
          </w:p>
        </w:tc>
        <w:tc>
          <w:tcPr>
            <w:tcW w:w="1832" w:type="dxa"/>
            <w:shd w:val="clear" w:color="auto" w:fill="auto"/>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5100</w:t>
            </w:r>
          </w:p>
        </w:tc>
        <w:tc>
          <w:tcPr>
            <w:tcW w:w="1348" w:type="dxa"/>
            <w:shd w:val="clear" w:color="auto" w:fill="auto"/>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10</w:t>
            </w:r>
          </w:p>
        </w:tc>
        <w:tc>
          <w:tcPr>
            <w:tcW w:w="1934" w:type="dxa"/>
            <w:shd w:val="clear" w:color="auto" w:fill="auto"/>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重大危险源</w:t>
            </w:r>
          </w:p>
        </w:tc>
      </w:tr>
      <w:tr w:rsidR="00DB6592">
        <w:trPr>
          <w:trHeight w:val="340"/>
        </w:trPr>
        <w:tc>
          <w:tcPr>
            <w:tcW w:w="1704" w:type="dxa"/>
            <w:shd w:val="clear" w:color="auto" w:fill="auto"/>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输送管道</w:t>
            </w:r>
          </w:p>
        </w:tc>
        <w:tc>
          <w:tcPr>
            <w:tcW w:w="1704" w:type="dxa"/>
            <w:shd w:val="clear" w:color="auto" w:fill="auto"/>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液氨</w:t>
            </w:r>
          </w:p>
        </w:tc>
        <w:tc>
          <w:tcPr>
            <w:tcW w:w="1832" w:type="dxa"/>
            <w:shd w:val="clear" w:color="auto" w:fill="auto"/>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9.32</w:t>
            </w:r>
          </w:p>
        </w:tc>
        <w:tc>
          <w:tcPr>
            <w:tcW w:w="1348" w:type="dxa"/>
            <w:shd w:val="clear" w:color="auto" w:fill="auto"/>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10</w:t>
            </w:r>
          </w:p>
        </w:tc>
        <w:tc>
          <w:tcPr>
            <w:tcW w:w="1934" w:type="dxa"/>
            <w:shd w:val="clear" w:color="auto" w:fill="auto"/>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非重大危险源</w:t>
            </w:r>
          </w:p>
        </w:tc>
      </w:tr>
    </w:tbl>
    <w:p w:rsidR="00DB6592" w:rsidRDefault="00FD01D4">
      <w:pPr>
        <w:pStyle w:val="32"/>
        <w:spacing w:before="0" w:after="0" w:line="415" w:lineRule="auto"/>
        <w:rPr>
          <w:rFonts w:ascii="Times New Roman" w:eastAsia="宋体" w:hAnsi="Times New Roman" w:cs="Times New Roman"/>
          <w:color w:val="000000" w:themeColor="text1"/>
          <w:sz w:val="28"/>
        </w:rPr>
      </w:pPr>
      <w:bookmarkStart w:id="324" w:name="_Toc331581644"/>
      <w:r>
        <w:rPr>
          <w:rFonts w:ascii="Times New Roman" w:eastAsia="宋体" w:hAnsi="Times New Roman" w:cs="Times New Roman"/>
          <w:color w:val="000000" w:themeColor="text1"/>
          <w:sz w:val="28"/>
        </w:rPr>
        <w:t xml:space="preserve">8.6.2 </w:t>
      </w:r>
      <w:r>
        <w:rPr>
          <w:rFonts w:ascii="Times New Roman" w:eastAsia="宋体" w:hAnsi="Times New Roman" w:cs="Times New Roman"/>
          <w:color w:val="000000" w:themeColor="text1"/>
          <w:sz w:val="28"/>
        </w:rPr>
        <w:t>源项分析</w:t>
      </w:r>
      <w:bookmarkEnd w:id="324"/>
    </w:p>
    <w:p w:rsidR="00DB6592" w:rsidRDefault="00FD01D4">
      <w:pPr>
        <w:spacing w:line="360" w:lineRule="auto"/>
        <w:ind w:firstLineChars="200" w:firstLine="480"/>
        <w:rPr>
          <w:rFonts w:ascii="Times New Roman" w:hAnsi="Times New Roman" w:cs="Times New Roman"/>
          <w:color w:val="000000" w:themeColor="text1"/>
        </w:rPr>
      </w:pPr>
      <w:bookmarkStart w:id="325" w:name="_Toc331581645"/>
      <w:r>
        <w:rPr>
          <w:rFonts w:ascii="Times New Roman" w:hAnsi="Times New Roman" w:cs="Times New Roman"/>
          <w:color w:val="000000" w:themeColor="text1"/>
        </w:rPr>
        <w:t>（</w:t>
      </w:r>
      <w:r>
        <w:rPr>
          <w:rFonts w:ascii="Times New Roman" w:hAnsi="Times New Roman" w:cs="Times New Roman"/>
          <w:color w:val="000000" w:themeColor="text1"/>
        </w:rPr>
        <w:t>1</w:t>
      </w:r>
      <w:r>
        <w:rPr>
          <w:rFonts w:ascii="Times New Roman" w:hAnsi="Times New Roman" w:cs="Times New Roman"/>
          <w:color w:val="000000" w:themeColor="text1"/>
        </w:rPr>
        <w:t>）可能发生的环境风险事故</w:t>
      </w:r>
      <w:bookmarkEnd w:id="325"/>
    </w:p>
    <w:p w:rsidR="00DB6592" w:rsidRDefault="00FD01D4">
      <w:pPr>
        <w:spacing w:line="360" w:lineRule="auto"/>
        <w:ind w:firstLineChars="200" w:firstLine="480"/>
        <w:rPr>
          <w:rFonts w:ascii="Times New Roman" w:hAnsi="Times New Roman" w:cs="Times New Roman"/>
          <w:color w:val="000000" w:themeColor="text1"/>
        </w:rPr>
      </w:pPr>
      <w:r>
        <w:rPr>
          <w:rFonts w:ascii="Times New Roman" w:hAnsi="Times New Roman" w:cs="Times New Roman"/>
          <w:color w:val="000000" w:themeColor="text1"/>
        </w:rPr>
        <w:t>根据项目生产涉及的危险化学品物质特性、生产工艺，项目生产过程中可能发生的事故主要为以下几个方面：</w:t>
      </w:r>
    </w:p>
    <w:p w:rsidR="00DB6592" w:rsidRDefault="00FD01D4">
      <w:pPr>
        <w:spacing w:line="360" w:lineRule="auto"/>
        <w:ind w:firstLineChars="200" w:firstLine="480"/>
        <w:rPr>
          <w:rFonts w:ascii="Times New Roman" w:hAnsi="Times New Roman" w:cs="Times New Roman"/>
          <w:color w:val="000000" w:themeColor="text1"/>
        </w:rPr>
      </w:pP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 1 \* GB3 </w:instrText>
      </w:r>
      <w:r>
        <w:rPr>
          <w:rFonts w:ascii="Times New Roman" w:hAnsi="Times New Roman" w:cs="Times New Roman"/>
          <w:color w:val="000000" w:themeColor="text1"/>
        </w:rPr>
        <w:fldChar w:fldCharType="separate"/>
      </w:r>
      <w:r>
        <w:rPr>
          <w:rFonts w:ascii="宋体" w:eastAsia="宋体" w:hAnsi="宋体" w:cs="宋体" w:hint="eastAsia"/>
          <w:color w:val="000000" w:themeColor="text1"/>
        </w:rPr>
        <w:t>①</w:t>
      </w:r>
      <w:r>
        <w:rPr>
          <w:rFonts w:ascii="Times New Roman" w:hAnsi="Times New Roman" w:cs="Times New Roman"/>
          <w:color w:val="000000" w:themeColor="text1"/>
        </w:rPr>
        <w:fldChar w:fldCharType="end"/>
      </w:r>
      <w:r>
        <w:rPr>
          <w:rFonts w:ascii="Times New Roman" w:hAnsi="Times New Roman" w:cs="Times New Roman"/>
          <w:color w:val="000000" w:themeColor="text1"/>
        </w:rPr>
        <w:t>液氨贮存过程中，氨罐日常维护不当，导致氨罐阀门、连接管线破损，造成液氨泄漏中毒事故</w:t>
      </w:r>
    </w:p>
    <w:p w:rsidR="00DB6592" w:rsidRDefault="00FD01D4">
      <w:pPr>
        <w:spacing w:line="360" w:lineRule="auto"/>
        <w:ind w:firstLineChars="200" w:firstLine="480"/>
        <w:rPr>
          <w:rFonts w:ascii="Times New Roman" w:hAnsi="Times New Roman" w:cs="Times New Roman"/>
          <w:color w:val="000000" w:themeColor="text1"/>
        </w:rPr>
      </w:pP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 2 \* GB3 </w:instrText>
      </w:r>
      <w:r>
        <w:rPr>
          <w:rFonts w:ascii="Times New Roman" w:hAnsi="Times New Roman" w:cs="Times New Roman"/>
          <w:color w:val="000000" w:themeColor="text1"/>
        </w:rPr>
        <w:fldChar w:fldCharType="separate"/>
      </w:r>
      <w:r>
        <w:rPr>
          <w:rFonts w:ascii="宋体" w:eastAsia="宋体" w:hAnsi="宋体" w:cs="宋体" w:hint="eastAsia"/>
          <w:color w:val="000000" w:themeColor="text1"/>
        </w:rPr>
        <w:t>②</w:t>
      </w:r>
      <w:r>
        <w:rPr>
          <w:rFonts w:ascii="Times New Roman" w:hAnsi="Times New Roman" w:cs="Times New Roman"/>
          <w:color w:val="000000" w:themeColor="text1"/>
        </w:rPr>
        <w:fldChar w:fldCharType="end"/>
      </w:r>
      <w:r>
        <w:rPr>
          <w:rFonts w:ascii="Times New Roman" w:hAnsi="Times New Roman" w:cs="Times New Roman"/>
          <w:color w:val="000000" w:themeColor="text1"/>
        </w:rPr>
        <w:t>液氨输送过程中，输送管线破损，造成液氨的泄漏中毒事故。</w:t>
      </w:r>
    </w:p>
    <w:p w:rsidR="00DB6592" w:rsidRDefault="00FD01D4">
      <w:pPr>
        <w:spacing w:line="360" w:lineRule="auto"/>
        <w:ind w:firstLineChars="200" w:firstLine="480"/>
        <w:rPr>
          <w:rFonts w:ascii="Times New Roman" w:hAnsi="Times New Roman" w:cs="Times New Roman"/>
          <w:color w:val="000000" w:themeColor="text1"/>
        </w:rPr>
      </w:pP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 3 \* GB3 </w:instrText>
      </w:r>
      <w:r>
        <w:rPr>
          <w:rFonts w:ascii="Times New Roman" w:hAnsi="Times New Roman" w:cs="Times New Roman"/>
          <w:color w:val="000000" w:themeColor="text1"/>
        </w:rPr>
        <w:fldChar w:fldCharType="separate"/>
      </w:r>
      <w:r>
        <w:rPr>
          <w:rFonts w:ascii="宋体" w:eastAsia="宋体" w:hAnsi="宋体" w:cs="宋体" w:hint="eastAsia"/>
          <w:color w:val="000000" w:themeColor="text1"/>
        </w:rPr>
        <w:t>③</w:t>
      </w:r>
      <w:r>
        <w:rPr>
          <w:rFonts w:ascii="Times New Roman" w:hAnsi="Times New Roman" w:cs="Times New Roman"/>
          <w:color w:val="000000" w:themeColor="text1"/>
        </w:rPr>
        <w:fldChar w:fldCharType="end"/>
      </w:r>
      <w:r>
        <w:rPr>
          <w:rFonts w:ascii="Times New Roman" w:hAnsi="Times New Roman" w:cs="Times New Roman"/>
          <w:color w:val="000000" w:themeColor="text1"/>
        </w:rPr>
        <w:t>液氨装卸过程中，操作不当，导致液氨的泄漏中毒事故。</w:t>
      </w:r>
    </w:p>
    <w:p w:rsidR="00DB6592" w:rsidRDefault="00FD01D4">
      <w:pPr>
        <w:spacing w:line="360" w:lineRule="auto"/>
        <w:ind w:firstLineChars="200" w:firstLine="480"/>
        <w:rPr>
          <w:rFonts w:ascii="Times New Roman" w:hAnsi="Times New Roman" w:cs="Times New Roman"/>
          <w:color w:val="000000" w:themeColor="text1"/>
        </w:rPr>
      </w:pPr>
      <w:bookmarkStart w:id="326" w:name="_Toc331581646"/>
      <w:r>
        <w:rPr>
          <w:rFonts w:ascii="Times New Roman" w:hAnsi="Times New Roman" w:cs="Times New Roman"/>
          <w:color w:val="000000" w:themeColor="text1"/>
        </w:rPr>
        <w:t>（</w:t>
      </w:r>
      <w:r>
        <w:rPr>
          <w:rFonts w:ascii="Times New Roman" w:hAnsi="Times New Roman" w:cs="Times New Roman"/>
          <w:color w:val="000000" w:themeColor="text1"/>
        </w:rPr>
        <w:t>2</w:t>
      </w:r>
      <w:r>
        <w:rPr>
          <w:rFonts w:ascii="Times New Roman" w:hAnsi="Times New Roman" w:cs="Times New Roman"/>
          <w:color w:val="000000" w:themeColor="text1"/>
        </w:rPr>
        <w:t>）最大可信事故及事故发生概率</w:t>
      </w:r>
      <w:bookmarkEnd w:id="326"/>
    </w:p>
    <w:p w:rsidR="00DB6592" w:rsidRDefault="00FD01D4">
      <w:pPr>
        <w:spacing w:line="360" w:lineRule="auto"/>
        <w:ind w:firstLineChars="200" w:firstLine="480"/>
        <w:rPr>
          <w:rFonts w:ascii="Times New Roman" w:hAnsi="Times New Roman" w:cs="Times New Roman"/>
          <w:color w:val="000000" w:themeColor="text1"/>
        </w:rPr>
      </w:pPr>
      <w:r>
        <w:rPr>
          <w:rFonts w:ascii="Times New Roman" w:hAnsi="Times New Roman" w:cs="Times New Roman"/>
          <w:color w:val="000000" w:themeColor="text1"/>
        </w:rPr>
        <w:t>根据项目可能发生事故的发生概率及事故产生的危害程度，环评认为项目最大可信事故为液氨储罐与输送</w:t>
      </w:r>
      <w:r>
        <w:rPr>
          <w:rFonts w:ascii="Times New Roman" w:hAnsi="Times New Roman" w:cs="Times New Roman"/>
          <w:color w:val="000000" w:themeColor="text1"/>
        </w:rPr>
        <w:t>管连接处、阀门或输送管线发生破损，导致液氨泄漏中毒事故。</w:t>
      </w:r>
    </w:p>
    <w:p w:rsidR="00DB6592" w:rsidRDefault="00FD01D4">
      <w:pPr>
        <w:spacing w:line="360" w:lineRule="auto"/>
        <w:ind w:firstLineChars="200" w:firstLine="480"/>
        <w:rPr>
          <w:color w:val="000000" w:themeColor="text1"/>
          <w:szCs w:val="24"/>
        </w:rPr>
      </w:pPr>
      <w:r>
        <w:rPr>
          <w:rFonts w:ascii="Times New Roman" w:hAnsi="Times New Roman" w:cs="Times New Roman"/>
          <w:color w:val="000000" w:themeColor="text1"/>
          <w:szCs w:val="24"/>
        </w:rPr>
        <w:t>在收集查找相关资料的基础上，根据本项目确定的最大可信事故，对近年来液氨泄漏中毒事故典型案例进行了统计分析，结果见表</w:t>
      </w:r>
      <w:r>
        <w:rPr>
          <w:rFonts w:ascii="Times New Roman" w:hAnsi="Times New Roman" w:cs="Times New Roman"/>
          <w:color w:val="000000" w:themeColor="text1"/>
          <w:szCs w:val="24"/>
        </w:rPr>
        <w:t>8.6-3</w:t>
      </w:r>
      <w:r>
        <w:rPr>
          <w:rFonts w:ascii="Times New Roman" w:hAnsi="Times New Roman" w:cs="Times New Roman"/>
          <w:color w:val="000000" w:themeColor="text1"/>
          <w:szCs w:val="24"/>
        </w:rPr>
        <w:t>。</w:t>
      </w:r>
    </w:p>
    <w:p w:rsidR="00DB6592" w:rsidRDefault="00FD01D4">
      <w:pPr>
        <w:jc w:val="center"/>
        <w:rPr>
          <w:rFonts w:ascii="Times New Roman" w:hAnsi="Times New Roman"/>
          <w:b/>
          <w:color w:val="000000" w:themeColor="text1"/>
          <w:szCs w:val="21"/>
        </w:rPr>
      </w:pPr>
      <w:r>
        <w:rPr>
          <w:rFonts w:ascii="Times New Roman" w:hAnsi="Times New Roman"/>
          <w:b/>
          <w:color w:val="000000" w:themeColor="text1"/>
          <w:szCs w:val="21"/>
        </w:rPr>
        <w:t>表</w:t>
      </w:r>
      <w:r>
        <w:rPr>
          <w:rFonts w:ascii="Times New Roman" w:hAnsi="Times New Roman"/>
          <w:b/>
          <w:color w:val="000000" w:themeColor="text1"/>
          <w:szCs w:val="21"/>
        </w:rPr>
        <w:t xml:space="preserve">8.6-3   </w:t>
      </w:r>
      <w:r>
        <w:rPr>
          <w:rFonts w:ascii="Times New Roman" w:hAnsi="Times New Roman"/>
          <w:b/>
          <w:color w:val="000000" w:themeColor="text1"/>
          <w:szCs w:val="21"/>
        </w:rPr>
        <w:t>液氨泄漏典型事故案例统计</w:t>
      </w:r>
    </w:p>
    <w:tbl>
      <w:tblPr>
        <w:tblW w:w="8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2395"/>
        <w:gridCol w:w="1221"/>
        <w:gridCol w:w="2413"/>
        <w:gridCol w:w="2064"/>
      </w:tblGrid>
      <w:tr w:rsidR="00DB6592">
        <w:trPr>
          <w:trHeight w:val="397"/>
          <w:tblHeader/>
        </w:trPr>
        <w:tc>
          <w:tcPr>
            <w:tcW w:w="516"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lastRenderedPageBreak/>
              <w:t>序号</w:t>
            </w:r>
          </w:p>
        </w:tc>
        <w:tc>
          <w:tcPr>
            <w:tcW w:w="2395"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时间地点</w:t>
            </w:r>
          </w:p>
        </w:tc>
        <w:tc>
          <w:tcPr>
            <w:tcW w:w="1221"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事故类型</w:t>
            </w:r>
          </w:p>
        </w:tc>
        <w:tc>
          <w:tcPr>
            <w:tcW w:w="2413"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事故后果</w:t>
            </w:r>
          </w:p>
        </w:tc>
        <w:tc>
          <w:tcPr>
            <w:tcW w:w="2064"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事故原因</w:t>
            </w:r>
          </w:p>
        </w:tc>
      </w:tr>
      <w:tr w:rsidR="00DB6592">
        <w:trPr>
          <w:trHeight w:val="397"/>
        </w:trPr>
        <w:tc>
          <w:tcPr>
            <w:tcW w:w="516"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w:t>
            </w:r>
          </w:p>
        </w:tc>
        <w:tc>
          <w:tcPr>
            <w:tcW w:w="2395"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2001.10.27</w:t>
            </w:r>
            <w:r>
              <w:rPr>
                <w:rFonts w:ascii="Times New Roman" w:eastAsia="宋体" w:hAnsi="Times New Roman" w:cs="Times New Roman"/>
                <w:color w:val="000000" w:themeColor="text1"/>
                <w:sz w:val="21"/>
                <w:szCs w:val="21"/>
              </w:rPr>
              <w:t>，深圳罗湖某制冰厂</w:t>
            </w:r>
          </w:p>
        </w:tc>
        <w:tc>
          <w:tcPr>
            <w:tcW w:w="1221"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氨气泄漏</w:t>
            </w:r>
          </w:p>
        </w:tc>
        <w:tc>
          <w:tcPr>
            <w:tcW w:w="2413"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多人受伤</w:t>
            </w:r>
          </w:p>
        </w:tc>
        <w:tc>
          <w:tcPr>
            <w:tcW w:w="2064"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储气库总阀门松动</w:t>
            </w:r>
          </w:p>
        </w:tc>
      </w:tr>
      <w:tr w:rsidR="00DB6592">
        <w:trPr>
          <w:trHeight w:val="397"/>
        </w:trPr>
        <w:tc>
          <w:tcPr>
            <w:tcW w:w="516"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w:t>
            </w:r>
          </w:p>
        </w:tc>
        <w:tc>
          <w:tcPr>
            <w:tcW w:w="2395"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2006.3.8</w:t>
            </w:r>
            <w:r>
              <w:rPr>
                <w:rFonts w:ascii="Times New Roman" w:eastAsia="宋体" w:hAnsi="Times New Roman" w:cs="Times New Roman"/>
                <w:color w:val="000000" w:themeColor="text1"/>
                <w:sz w:val="21"/>
                <w:szCs w:val="21"/>
              </w:rPr>
              <w:t>，上海宝山某冷库</w:t>
            </w:r>
          </w:p>
        </w:tc>
        <w:tc>
          <w:tcPr>
            <w:tcW w:w="1221"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氨气泄漏</w:t>
            </w:r>
          </w:p>
        </w:tc>
        <w:tc>
          <w:tcPr>
            <w:tcW w:w="2413"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w:t>
            </w:r>
            <w:r>
              <w:rPr>
                <w:rFonts w:ascii="Times New Roman" w:eastAsia="宋体" w:hAnsi="Times New Roman" w:cs="Times New Roman"/>
                <w:color w:val="000000" w:themeColor="text1"/>
                <w:sz w:val="21"/>
                <w:szCs w:val="21"/>
              </w:rPr>
              <w:t>人死亡，</w:t>
            </w:r>
            <w:r>
              <w:rPr>
                <w:rFonts w:ascii="Times New Roman" w:eastAsia="宋体" w:hAnsi="Times New Roman" w:cs="Times New Roman"/>
                <w:color w:val="000000" w:themeColor="text1"/>
                <w:sz w:val="21"/>
                <w:szCs w:val="21"/>
              </w:rPr>
              <w:t>3</w:t>
            </w:r>
            <w:r>
              <w:rPr>
                <w:rFonts w:ascii="Times New Roman" w:eastAsia="宋体" w:hAnsi="Times New Roman" w:cs="Times New Roman"/>
                <w:color w:val="000000" w:themeColor="text1"/>
                <w:sz w:val="21"/>
                <w:szCs w:val="21"/>
              </w:rPr>
              <w:t>人受伤</w:t>
            </w:r>
          </w:p>
        </w:tc>
        <w:tc>
          <w:tcPr>
            <w:tcW w:w="2064"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设备老化</w:t>
            </w:r>
          </w:p>
        </w:tc>
      </w:tr>
      <w:tr w:rsidR="00DB6592">
        <w:trPr>
          <w:trHeight w:val="397"/>
        </w:trPr>
        <w:tc>
          <w:tcPr>
            <w:tcW w:w="516"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3</w:t>
            </w:r>
          </w:p>
        </w:tc>
        <w:tc>
          <w:tcPr>
            <w:tcW w:w="2395"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2004.10.18</w:t>
            </w:r>
            <w:r>
              <w:rPr>
                <w:rFonts w:ascii="Times New Roman" w:eastAsia="宋体" w:hAnsi="Times New Roman" w:cs="Times New Roman"/>
                <w:color w:val="000000" w:themeColor="text1"/>
                <w:sz w:val="21"/>
                <w:szCs w:val="21"/>
              </w:rPr>
              <w:t>，郑州京广路某冷库</w:t>
            </w:r>
          </w:p>
        </w:tc>
        <w:tc>
          <w:tcPr>
            <w:tcW w:w="1221"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氨气泄漏</w:t>
            </w:r>
          </w:p>
        </w:tc>
        <w:tc>
          <w:tcPr>
            <w:tcW w:w="2413"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进万名附近村民收到不同程度的影响</w:t>
            </w:r>
          </w:p>
        </w:tc>
        <w:tc>
          <w:tcPr>
            <w:tcW w:w="2064"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技术人员造成阀门疏漏</w:t>
            </w:r>
          </w:p>
        </w:tc>
      </w:tr>
      <w:tr w:rsidR="00DB6592">
        <w:trPr>
          <w:trHeight w:val="397"/>
        </w:trPr>
        <w:tc>
          <w:tcPr>
            <w:tcW w:w="516"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4</w:t>
            </w:r>
          </w:p>
        </w:tc>
        <w:tc>
          <w:tcPr>
            <w:tcW w:w="2395"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2006.8.25</w:t>
            </w:r>
            <w:r>
              <w:rPr>
                <w:rFonts w:ascii="Times New Roman" w:eastAsia="宋体" w:hAnsi="Times New Roman" w:cs="Times New Roman"/>
                <w:color w:val="000000" w:themeColor="text1"/>
                <w:sz w:val="21"/>
                <w:szCs w:val="21"/>
              </w:rPr>
              <w:t>，河北泊头外贸冷库</w:t>
            </w:r>
          </w:p>
        </w:tc>
        <w:tc>
          <w:tcPr>
            <w:tcW w:w="1221"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氨气泄漏</w:t>
            </w:r>
          </w:p>
        </w:tc>
        <w:tc>
          <w:tcPr>
            <w:tcW w:w="2413" w:type="dxa"/>
            <w:shd w:val="clear" w:color="auto" w:fill="auto"/>
            <w:vAlign w:val="center"/>
          </w:tcPr>
          <w:p w:rsidR="00DB6592" w:rsidRDefault="00DB6592">
            <w:pPr>
              <w:jc w:val="center"/>
              <w:rPr>
                <w:rFonts w:ascii="Times New Roman" w:eastAsia="宋体" w:hAnsi="Times New Roman" w:cs="Times New Roman"/>
                <w:color w:val="000000" w:themeColor="text1"/>
                <w:sz w:val="21"/>
                <w:szCs w:val="21"/>
              </w:rPr>
            </w:pPr>
          </w:p>
        </w:tc>
        <w:tc>
          <w:tcPr>
            <w:tcW w:w="2064"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氨压缩泵崩裂</w:t>
            </w:r>
          </w:p>
        </w:tc>
      </w:tr>
      <w:tr w:rsidR="00DB6592">
        <w:trPr>
          <w:trHeight w:val="397"/>
        </w:trPr>
        <w:tc>
          <w:tcPr>
            <w:tcW w:w="516"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5</w:t>
            </w:r>
          </w:p>
        </w:tc>
        <w:tc>
          <w:tcPr>
            <w:tcW w:w="2395"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2002.4.8</w:t>
            </w:r>
            <w:r>
              <w:rPr>
                <w:rFonts w:ascii="Times New Roman" w:eastAsia="宋体" w:hAnsi="Times New Roman" w:cs="Times New Roman"/>
                <w:color w:val="000000" w:themeColor="text1"/>
                <w:sz w:val="21"/>
                <w:szCs w:val="21"/>
              </w:rPr>
              <w:t>，温岭石塘华生冷冻厂</w:t>
            </w:r>
          </w:p>
        </w:tc>
        <w:tc>
          <w:tcPr>
            <w:tcW w:w="1221"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氨气泄漏</w:t>
            </w:r>
          </w:p>
        </w:tc>
        <w:tc>
          <w:tcPr>
            <w:tcW w:w="2413"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w:t>
            </w:r>
            <w:r>
              <w:rPr>
                <w:rFonts w:ascii="Times New Roman" w:eastAsia="宋体" w:hAnsi="Times New Roman" w:cs="Times New Roman"/>
                <w:color w:val="000000" w:themeColor="text1"/>
                <w:sz w:val="21"/>
                <w:szCs w:val="21"/>
              </w:rPr>
              <w:t>人死亡，</w:t>
            </w:r>
            <w:r>
              <w:rPr>
                <w:rFonts w:ascii="Times New Roman" w:eastAsia="宋体" w:hAnsi="Times New Roman" w:cs="Times New Roman"/>
                <w:color w:val="000000" w:themeColor="text1"/>
                <w:sz w:val="21"/>
                <w:szCs w:val="21"/>
              </w:rPr>
              <w:t>2</w:t>
            </w:r>
            <w:r>
              <w:rPr>
                <w:rFonts w:ascii="Times New Roman" w:eastAsia="宋体" w:hAnsi="Times New Roman" w:cs="Times New Roman"/>
                <w:color w:val="000000" w:themeColor="text1"/>
                <w:sz w:val="21"/>
                <w:szCs w:val="21"/>
              </w:rPr>
              <w:t>人受伤</w:t>
            </w:r>
          </w:p>
        </w:tc>
        <w:tc>
          <w:tcPr>
            <w:tcW w:w="2064"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氨气泄漏引发爆炸</w:t>
            </w:r>
          </w:p>
        </w:tc>
      </w:tr>
      <w:tr w:rsidR="00DB6592">
        <w:trPr>
          <w:trHeight w:val="397"/>
        </w:trPr>
        <w:tc>
          <w:tcPr>
            <w:tcW w:w="516"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6</w:t>
            </w:r>
          </w:p>
        </w:tc>
        <w:tc>
          <w:tcPr>
            <w:tcW w:w="2395"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2004.5.15</w:t>
            </w:r>
            <w:r>
              <w:rPr>
                <w:rFonts w:ascii="Times New Roman" w:eastAsia="宋体" w:hAnsi="Times New Roman" w:cs="Times New Roman"/>
                <w:color w:val="000000" w:themeColor="text1"/>
                <w:sz w:val="21"/>
                <w:szCs w:val="21"/>
              </w:rPr>
              <w:t>，内蒙古某冷库</w:t>
            </w:r>
          </w:p>
        </w:tc>
        <w:tc>
          <w:tcPr>
            <w:tcW w:w="1221"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氨气管道爆炸</w:t>
            </w:r>
          </w:p>
        </w:tc>
        <w:tc>
          <w:tcPr>
            <w:tcW w:w="2413"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w:t>
            </w:r>
            <w:r>
              <w:rPr>
                <w:rFonts w:ascii="Times New Roman" w:eastAsia="宋体" w:hAnsi="Times New Roman" w:cs="Times New Roman"/>
                <w:color w:val="000000" w:themeColor="text1"/>
                <w:sz w:val="21"/>
                <w:szCs w:val="21"/>
              </w:rPr>
              <w:t>人死亡，</w:t>
            </w:r>
            <w:r>
              <w:rPr>
                <w:rFonts w:ascii="Times New Roman" w:eastAsia="宋体" w:hAnsi="Times New Roman" w:cs="Times New Roman"/>
                <w:color w:val="000000" w:themeColor="text1"/>
                <w:sz w:val="21"/>
                <w:szCs w:val="21"/>
              </w:rPr>
              <w:t>3</w:t>
            </w:r>
            <w:r>
              <w:rPr>
                <w:rFonts w:ascii="Times New Roman" w:eastAsia="宋体" w:hAnsi="Times New Roman" w:cs="Times New Roman"/>
                <w:color w:val="000000" w:themeColor="text1"/>
                <w:sz w:val="21"/>
                <w:szCs w:val="21"/>
              </w:rPr>
              <w:t>人受伤</w:t>
            </w:r>
          </w:p>
        </w:tc>
        <w:tc>
          <w:tcPr>
            <w:tcW w:w="2064"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焊接管道时未排空管道内氮</w:t>
            </w:r>
          </w:p>
        </w:tc>
      </w:tr>
      <w:tr w:rsidR="00DB6592">
        <w:trPr>
          <w:trHeight w:val="397"/>
        </w:trPr>
        <w:tc>
          <w:tcPr>
            <w:tcW w:w="516"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7</w:t>
            </w:r>
          </w:p>
        </w:tc>
        <w:tc>
          <w:tcPr>
            <w:tcW w:w="2395"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2002.5.28</w:t>
            </w:r>
            <w:r>
              <w:rPr>
                <w:rFonts w:ascii="Times New Roman" w:eastAsia="宋体" w:hAnsi="Times New Roman" w:cs="Times New Roman"/>
                <w:color w:val="000000" w:themeColor="text1"/>
                <w:sz w:val="21"/>
                <w:szCs w:val="21"/>
              </w:rPr>
              <w:t>，成都某冷库</w:t>
            </w:r>
          </w:p>
        </w:tc>
        <w:tc>
          <w:tcPr>
            <w:tcW w:w="1221"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液氨泄漏</w:t>
            </w:r>
          </w:p>
        </w:tc>
        <w:tc>
          <w:tcPr>
            <w:tcW w:w="2413"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影响范围</w:t>
            </w:r>
            <w:r>
              <w:rPr>
                <w:rFonts w:ascii="Times New Roman" w:eastAsia="宋体" w:hAnsi="Times New Roman" w:cs="Times New Roman"/>
                <w:color w:val="000000" w:themeColor="text1"/>
                <w:sz w:val="21"/>
                <w:szCs w:val="21"/>
              </w:rPr>
              <w:t>100m</w:t>
            </w:r>
          </w:p>
        </w:tc>
        <w:tc>
          <w:tcPr>
            <w:tcW w:w="2064"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氨罐阀门脚垫损坏</w:t>
            </w:r>
          </w:p>
        </w:tc>
      </w:tr>
      <w:tr w:rsidR="00DB6592">
        <w:trPr>
          <w:trHeight w:val="397"/>
        </w:trPr>
        <w:tc>
          <w:tcPr>
            <w:tcW w:w="516"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8</w:t>
            </w:r>
          </w:p>
        </w:tc>
        <w:tc>
          <w:tcPr>
            <w:tcW w:w="2395"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2003.9.6</w:t>
            </w:r>
            <w:r>
              <w:rPr>
                <w:rFonts w:ascii="Times New Roman" w:eastAsia="宋体" w:hAnsi="Times New Roman" w:cs="Times New Roman"/>
                <w:color w:val="000000" w:themeColor="text1"/>
                <w:sz w:val="21"/>
                <w:szCs w:val="21"/>
              </w:rPr>
              <w:t>，长春长营高速</w:t>
            </w:r>
          </w:p>
        </w:tc>
        <w:tc>
          <w:tcPr>
            <w:tcW w:w="1221"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20t</w:t>
            </w:r>
            <w:r>
              <w:rPr>
                <w:rFonts w:ascii="Times New Roman" w:eastAsia="宋体" w:hAnsi="Times New Roman" w:cs="Times New Roman"/>
                <w:color w:val="000000" w:themeColor="text1"/>
                <w:sz w:val="21"/>
                <w:szCs w:val="21"/>
              </w:rPr>
              <w:t>液氨重型槽车倾翻</w:t>
            </w:r>
          </w:p>
        </w:tc>
        <w:tc>
          <w:tcPr>
            <w:tcW w:w="2413"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2km</w:t>
            </w:r>
            <w:r>
              <w:rPr>
                <w:rFonts w:ascii="Times New Roman" w:eastAsia="宋体" w:hAnsi="Times New Roman" w:cs="Times New Roman"/>
                <w:color w:val="000000" w:themeColor="text1"/>
                <w:sz w:val="21"/>
                <w:szCs w:val="21"/>
              </w:rPr>
              <w:t>之内植物不同程度受损，</w:t>
            </w:r>
            <w:r>
              <w:rPr>
                <w:rFonts w:ascii="Times New Roman" w:eastAsia="宋体" w:hAnsi="Times New Roman" w:cs="Times New Roman"/>
                <w:color w:val="000000" w:themeColor="text1"/>
                <w:sz w:val="21"/>
                <w:szCs w:val="21"/>
              </w:rPr>
              <w:t>1</w:t>
            </w:r>
            <w:r>
              <w:rPr>
                <w:rFonts w:ascii="Times New Roman" w:eastAsia="宋体" w:hAnsi="Times New Roman" w:cs="Times New Roman"/>
                <w:color w:val="000000" w:themeColor="text1"/>
                <w:sz w:val="21"/>
                <w:szCs w:val="21"/>
              </w:rPr>
              <w:t>人死亡，</w:t>
            </w:r>
            <w:r>
              <w:rPr>
                <w:rFonts w:ascii="Times New Roman" w:eastAsia="宋体" w:hAnsi="Times New Roman" w:cs="Times New Roman"/>
                <w:color w:val="000000" w:themeColor="text1"/>
                <w:sz w:val="21"/>
                <w:szCs w:val="21"/>
              </w:rPr>
              <w:t>4</w:t>
            </w:r>
            <w:r>
              <w:rPr>
                <w:rFonts w:ascii="Times New Roman" w:eastAsia="宋体" w:hAnsi="Times New Roman" w:cs="Times New Roman"/>
                <w:color w:val="000000" w:themeColor="text1"/>
                <w:sz w:val="21"/>
                <w:szCs w:val="21"/>
              </w:rPr>
              <w:t>人受伤</w:t>
            </w:r>
          </w:p>
        </w:tc>
        <w:tc>
          <w:tcPr>
            <w:tcW w:w="2064"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违反运输规定</w:t>
            </w:r>
          </w:p>
        </w:tc>
      </w:tr>
      <w:tr w:rsidR="00DB6592">
        <w:trPr>
          <w:trHeight w:val="397"/>
        </w:trPr>
        <w:tc>
          <w:tcPr>
            <w:tcW w:w="516"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9</w:t>
            </w:r>
          </w:p>
        </w:tc>
        <w:tc>
          <w:tcPr>
            <w:tcW w:w="2395"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2008.7.11</w:t>
            </w:r>
            <w:r>
              <w:rPr>
                <w:rFonts w:ascii="Times New Roman" w:eastAsia="宋体" w:hAnsi="Times New Roman" w:cs="Times New Roman"/>
                <w:color w:val="000000" w:themeColor="text1"/>
                <w:sz w:val="21"/>
                <w:szCs w:val="21"/>
              </w:rPr>
              <w:t>，广西河池化工股份有限公司</w:t>
            </w:r>
          </w:p>
        </w:tc>
        <w:tc>
          <w:tcPr>
            <w:tcW w:w="1221"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液氨泄漏</w:t>
            </w:r>
          </w:p>
        </w:tc>
        <w:tc>
          <w:tcPr>
            <w:tcW w:w="2413"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w:t>
            </w:r>
            <w:r>
              <w:rPr>
                <w:rFonts w:ascii="Times New Roman" w:eastAsia="宋体" w:hAnsi="Times New Roman" w:cs="Times New Roman"/>
                <w:color w:val="000000" w:themeColor="text1"/>
                <w:sz w:val="21"/>
                <w:szCs w:val="21"/>
              </w:rPr>
              <w:t>名工人死亡</w:t>
            </w:r>
          </w:p>
        </w:tc>
        <w:tc>
          <w:tcPr>
            <w:tcW w:w="2064"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高压液氨泵故障</w:t>
            </w:r>
          </w:p>
        </w:tc>
      </w:tr>
      <w:tr w:rsidR="00DB6592">
        <w:trPr>
          <w:trHeight w:val="397"/>
        </w:trPr>
        <w:tc>
          <w:tcPr>
            <w:tcW w:w="516"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10</w:t>
            </w:r>
          </w:p>
        </w:tc>
        <w:tc>
          <w:tcPr>
            <w:tcW w:w="2395"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2009.8.5</w:t>
            </w:r>
            <w:r>
              <w:rPr>
                <w:rFonts w:ascii="Times New Roman" w:eastAsia="宋体" w:hAnsi="Times New Roman" w:cs="Times New Roman"/>
                <w:color w:val="000000" w:themeColor="text1"/>
                <w:sz w:val="21"/>
                <w:szCs w:val="21"/>
              </w:rPr>
              <w:t>，内蒙古赤峰制药集团</w:t>
            </w:r>
          </w:p>
        </w:tc>
        <w:tc>
          <w:tcPr>
            <w:tcW w:w="1221"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液氨泄漏</w:t>
            </w:r>
          </w:p>
        </w:tc>
        <w:tc>
          <w:tcPr>
            <w:tcW w:w="2413"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202</w:t>
            </w:r>
            <w:r>
              <w:rPr>
                <w:rFonts w:ascii="Times New Roman" w:eastAsia="宋体" w:hAnsi="Times New Roman" w:cs="Times New Roman"/>
                <w:color w:val="000000" w:themeColor="text1"/>
                <w:sz w:val="21"/>
                <w:szCs w:val="21"/>
              </w:rPr>
              <w:t>名工作人员受伤住院</w:t>
            </w:r>
          </w:p>
        </w:tc>
        <w:tc>
          <w:tcPr>
            <w:tcW w:w="2064" w:type="dxa"/>
            <w:shd w:val="clear" w:color="auto" w:fill="auto"/>
            <w:vAlign w:val="center"/>
          </w:tcPr>
          <w:p w:rsidR="00DB6592" w:rsidRDefault="00FD01D4">
            <w:pPr>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泄氨过程中，车带连接管道突然发生破裂</w:t>
            </w:r>
          </w:p>
        </w:tc>
      </w:tr>
    </w:tbl>
    <w:p w:rsidR="00DB6592" w:rsidRDefault="00FD01D4">
      <w:pPr>
        <w:spacing w:line="360" w:lineRule="auto"/>
        <w:ind w:firstLineChars="200" w:firstLine="480"/>
        <w:rPr>
          <w:rFonts w:ascii="Times New Roman" w:hAnsi="Times New Roman"/>
          <w:color w:val="000000" w:themeColor="text1"/>
          <w:szCs w:val="24"/>
        </w:rPr>
      </w:pPr>
      <w:r>
        <w:rPr>
          <w:rFonts w:ascii="Times New Roman" w:hAnsi="Times New Roman"/>
          <w:bCs/>
          <w:color w:val="000000" w:themeColor="text1"/>
          <w:szCs w:val="24"/>
        </w:rPr>
        <w:t>参照《建设项目环境风险评价技术导则》（</w:t>
      </w:r>
      <w:r>
        <w:rPr>
          <w:rFonts w:ascii="Times New Roman" w:hAnsi="Times New Roman"/>
          <w:bCs/>
          <w:color w:val="000000" w:themeColor="text1"/>
          <w:szCs w:val="24"/>
        </w:rPr>
        <w:t>HJ/T169-2004</w:t>
      </w:r>
      <w:r>
        <w:rPr>
          <w:rFonts w:ascii="Times New Roman" w:hAnsi="Times New Roman"/>
          <w:bCs/>
          <w:color w:val="000000" w:themeColor="text1"/>
          <w:szCs w:val="24"/>
        </w:rPr>
        <w:t>）事故概率的确定方法，本环评类比</w:t>
      </w:r>
      <w:r>
        <w:rPr>
          <w:rFonts w:ascii="Times New Roman" w:hAnsi="Times New Roman"/>
          <w:color w:val="000000" w:themeColor="text1"/>
          <w:szCs w:val="24"/>
        </w:rPr>
        <w:t>《环境风险评价实用技术和方法》</w:t>
      </w:r>
      <w:r>
        <w:rPr>
          <w:rFonts w:ascii="Times New Roman" w:hAnsi="Times New Roman"/>
          <w:color w:val="000000" w:themeColor="text1"/>
          <w:szCs w:val="24"/>
        </w:rPr>
        <w:t>(</w:t>
      </w:r>
      <w:r>
        <w:rPr>
          <w:rFonts w:ascii="Times New Roman" w:hAnsi="Times New Roman"/>
          <w:color w:val="000000" w:themeColor="text1"/>
          <w:szCs w:val="24"/>
        </w:rPr>
        <w:t>胡二邦主编，中国环境出版社</w:t>
      </w:r>
      <w:r>
        <w:rPr>
          <w:rFonts w:ascii="Times New Roman" w:hAnsi="Times New Roman"/>
          <w:color w:val="000000" w:themeColor="text1"/>
          <w:szCs w:val="24"/>
        </w:rPr>
        <w:t>)</w:t>
      </w:r>
      <w:r>
        <w:rPr>
          <w:rFonts w:ascii="Times New Roman" w:hAnsi="Times New Roman"/>
          <w:color w:val="000000" w:themeColor="text1"/>
          <w:szCs w:val="24"/>
        </w:rPr>
        <w:t>中故障树法估算事故发生概率的估算结果：</w:t>
      </w:r>
      <w:r>
        <w:rPr>
          <w:rFonts w:ascii="Times New Roman" w:hAnsi="Times New Roman"/>
          <w:color w:val="000000" w:themeColor="text1"/>
          <w:szCs w:val="24"/>
        </w:rPr>
        <w:t>“</w:t>
      </w:r>
      <w:r>
        <w:rPr>
          <w:rFonts w:ascii="Times New Roman" w:hAnsi="Times New Roman"/>
          <w:color w:val="000000" w:themeColor="text1"/>
          <w:szCs w:val="24"/>
        </w:rPr>
        <w:t>一年工作日中贮存罐毒物泄漏事故的发生概率</w:t>
      </w:r>
      <w:r>
        <w:rPr>
          <w:rFonts w:ascii="Times New Roman" w:hAnsi="Times New Roman"/>
          <w:color w:val="000000" w:themeColor="text1"/>
          <w:szCs w:val="24"/>
        </w:rPr>
        <w:t>P</w:t>
      </w:r>
      <w:r>
        <w:rPr>
          <w:rFonts w:ascii="Times New Roman" w:hAnsi="Times New Roman"/>
          <w:color w:val="000000" w:themeColor="text1"/>
          <w:szCs w:val="24"/>
        </w:rPr>
        <w:t>（</w:t>
      </w:r>
      <w:r>
        <w:rPr>
          <w:rFonts w:ascii="Times New Roman" w:hAnsi="Times New Roman"/>
          <w:color w:val="000000" w:themeColor="text1"/>
          <w:szCs w:val="24"/>
        </w:rPr>
        <w:t>A</w:t>
      </w:r>
      <w:r>
        <w:rPr>
          <w:rFonts w:ascii="Times New Roman" w:hAnsi="Times New Roman"/>
          <w:color w:val="000000" w:themeColor="text1"/>
          <w:szCs w:val="24"/>
        </w:rPr>
        <w:t>）</w:t>
      </w:r>
      <w:r>
        <w:rPr>
          <w:rFonts w:ascii="Times New Roman" w:hAnsi="Times New Roman"/>
          <w:color w:val="000000" w:themeColor="text1"/>
          <w:szCs w:val="24"/>
        </w:rPr>
        <w:t>=6.0×10</w:t>
      </w:r>
      <w:r>
        <w:rPr>
          <w:rFonts w:ascii="Times New Roman" w:hAnsi="Times New Roman"/>
          <w:color w:val="000000" w:themeColor="text1"/>
          <w:szCs w:val="24"/>
          <w:vertAlign w:val="superscript"/>
        </w:rPr>
        <w:t>-7</w:t>
      </w:r>
      <w:r>
        <w:rPr>
          <w:rFonts w:ascii="Times New Roman" w:hAnsi="Times New Roman"/>
          <w:color w:val="000000" w:themeColor="text1"/>
          <w:szCs w:val="24"/>
        </w:rPr>
        <w:t>”</w:t>
      </w:r>
      <w:r>
        <w:rPr>
          <w:rFonts w:ascii="Times New Roman" w:hAnsi="Times New Roman"/>
          <w:color w:val="000000" w:themeColor="text1"/>
          <w:szCs w:val="24"/>
        </w:rPr>
        <w:t>，确定本项目液氨储罐发生液氨泄漏事故概率为</w:t>
      </w:r>
      <w:r>
        <w:rPr>
          <w:rFonts w:ascii="Times New Roman" w:hAnsi="Times New Roman"/>
          <w:color w:val="000000" w:themeColor="text1"/>
          <w:szCs w:val="24"/>
        </w:rPr>
        <w:t>6.0×10</w:t>
      </w:r>
      <w:r>
        <w:rPr>
          <w:rFonts w:ascii="Times New Roman" w:hAnsi="Times New Roman"/>
          <w:color w:val="000000" w:themeColor="text1"/>
          <w:szCs w:val="24"/>
          <w:vertAlign w:val="superscript"/>
        </w:rPr>
        <w:t>-7</w:t>
      </w:r>
      <w:r>
        <w:rPr>
          <w:rFonts w:ascii="Times New Roman" w:hAnsi="Times New Roman"/>
          <w:color w:val="000000" w:themeColor="text1"/>
          <w:szCs w:val="24"/>
        </w:rPr>
        <w:t>次</w:t>
      </w:r>
      <w:r>
        <w:rPr>
          <w:rFonts w:ascii="Times New Roman" w:hAnsi="Times New Roman"/>
          <w:color w:val="000000" w:themeColor="text1"/>
          <w:szCs w:val="24"/>
        </w:rPr>
        <w:t>/</w:t>
      </w:r>
      <w:r>
        <w:rPr>
          <w:rFonts w:ascii="Times New Roman" w:hAnsi="Times New Roman"/>
          <w:color w:val="000000" w:themeColor="text1"/>
          <w:szCs w:val="24"/>
        </w:rPr>
        <w:t>年。</w:t>
      </w:r>
    </w:p>
    <w:p w:rsidR="00DB6592" w:rsidRDefault="00FD01D4" w:rsidP="008F392F">
      <w:pPr>
        <w:spacing w:line="360" w:lineRule="auto"/>
        <w:ind w:firstLineChars="200" w:firstLine="480"/>
        <w:rPr>
          <w:rFonts w:ascii="Times New Roman" w:hAnsi="Times New Roman" w:cs="Times New Roman"/>
          <w:b/>
          <w:color w:val="000000" w:themeColor="text1"/>
        </w:rPr>
      </w:pPr>
      <w:bookmarkStart w:id="327" w:name="_Toc331581647"/>
      <w:r>
        <w:rPr>
          <w:rFonts w:ascii="Times New Roman" w:hAnsi="Times New Roman" w:cs="Times New Roman"/>
          <w:b/>
          <w:color w:val="000000" w:themeColor="text1"/>
        </w:rPr>
        <w:t>（</w:t>
      </w:r>
      <w:r>
        <w:rPr>
          <w:rFonts w:ascii="Times New Roman" w:hAnsi="Times New Roman" w:cs="Times New Roman"/>
          <w:b/>
          <w:color w:val="000000" w:themeColor="text1"/>
        </w:rPr>
        <w:t>3</w:t>
      </w:r>
      <w:r>
        <w:rPr>
          <w:rFonts w:ascii="Times New Roman" w:hAnsi="Times New Roman" w:cs="Times New Roman"/>
          <w:b/>
          <w:color w:val="000000" w:themeColor="text1"/>
        </w:rPr>
        <w:t>）最大可信事故泄漏量估算</w:t>
      </w:r>
      <w:bookmarkEnd w:id="327"/>
    </w:p>
    <w:p w:rsidR="00DB6592" w:rsidRDefault="00FD01D4">
      <w:pPr>
        <w:widowControl/>
        <w:spacing w:line="540" w:lineRule="exact"/>
        <w:ind w:firstLine="482"/>
        <w:jc w:val="left"/>
        <w:rPr>
          <w:rFonts w:ascii="Times New Roman" w:hAnsi="Times New Roman"/>
          <w:b/>
          <w:bCs/>
          <w:i/>
          <w:color w:val="000000" w:themeColor="text1"/>
          <w:szCs w:val="24"/>
        </w:rPr>
      </w:pPr>
      <w:r>
        <w:rPr>
          <w:rFonts w:ascii="Times New Roman" w:hAnsi="Times New Roman"/>
          <w:b/>
          <w:bCs/>
          <w:i/>
          <w:color w:val="000000" w:themeColor="text1"/>
          <w:szCs w:val="24"/>
        </w:rPr>
        <w:fldChar w:fldCharType="begin"/>
      </w:r>
      <w:r>
        <w:rPr>
          <w:rFonts w:ascii="Times New Roman" w:hAnsi="Times New Roman"/>
          <w:b/>
          <w:bCs/>
          <w:i/>
          <w:color w:val="000000" w:themeColor="text1"/>
          <w:szCs w:val="24"/>
        </w:rPr>
        <w:instrText xml:space="preserve"> </w:instrText>
      </w:r>
      <w:r>
        <w:rPr>
          <w:rFonts w:ascii="Times New Roman" w:hAnsi="Times New Roman" w:hint="eastAsia"/>
          <w:b/>
          <w:bCs/>
          <w:i/>
          <w:color w:val="000000" w:themeColor="text1"/>
          <w:szCs w:val="24"/>
        </w:rPr>
        <w:instrText>= 1 \* GB3</w:instrText>
      </w:r>
      <w:r>
        <w:rPr>
          <w:rFonts w:ascii="Times New Roman" w:hAnsi="Times New Roman"/>
          <w:b/>
          <w:bCs/>
          <w:i/>
          <w:color w:val="000000" w:themeColor="text1"/>
          <w:szCs w:val="24"/>
        </w:rPr>
        <w:instrText xml:space="preserve"> </w:instrText>
      </w:r>
      <w:r>
        <w:rPr>
          <w:rFonts w:ascii="Times New Roman" w:hAnsi="Times New Roman"/>
          <w:b/>
          <w:bCs/>
          <w:i/>
          <w:color w:val="000000" w:themeColor="text1"/>
          <w:szCs w:val="24"/>
        </w:rPr>
        <w:fldChar w:fldCharType="separate"/>
      </w:r>
      <w:r>
        <w:rPr>
          <w:rFonts w:ascii="Times New Roman" w:hAnsi="Times New Roman" w:hint="eastAsia"/>
          <w:b/>
          <w:bCs/>
          <w:i/>
          <w:color w:val="000000" w:themeColor="text1"/>
          <w:szCs w:val="24"/>
        </w:rPr>
        <w:t>①</w:t>
      </w:r>
      <w:r>
        <w:rPr>
          <w:rFonts w:ascii="Times New Roman" w:hAnsi="Times New Roman"/>
          <w:b/>
          <w:bCs/>
          <w:i/>
          <w:color w:val="000000" w:themeColor="text1"/>
          <w:szCs w:val="24"/>
        </w:rPr>
        <w:fldChar w:fldCharType="end"/>
      </w:r>
      <w:r>
        <w:rPr>
          <w:rFonts w:ascii="Times New Roman" w:hAnsi="Times New Roman"/>
          <w:b/>
          <w:bCs/>
          <w:i/>
          <w:color w:val="000000" w:themeColor="text1"/>
          <w:szCs w:val="24"/>
        </w:rPr>
        <w:t>估算模式</w:t>
      </w:r>
    </w:p>
    <w:p w:rsidR="00DB6592" w:rsidRDefault="00FD01D4">
      <w:pPr>
        <w:spacing w:line="540" w:lineRule="exact"/>
        <w:ind w:firstLine="480"/>
        <w:jc w:val="left"/>
        <w:rPr>
          <w:rFonts w:ascii="Times New Roman" w:hAnsi="Times New Roman"/>
          <w:bCs/>
          <w:color w:val="000000" w:themeColor="text1"/>
          <w:szCs w:val="24"/>
        </w:rPr>
      </w:pPr>
      <w:r>
        <w:rPr>
          <w:rFonts w:ascii="Times New Roman" w:hAnsi="Times New Roman"/>
          <w:bCs/>
          <w:color w:val="000000" w:themeColor="text1"/>
          <w:szCs w:val="24"/>
        </w:rPr>
        <w:t>液氨很容易气化，泄漏时将全部蒸发为气体，形成氨气，</w:t>
      </w:r>
      <w:r>
        <w:rPr>
          <w:rFonts w:ascii="Times New Roman" w:hAnsi="Times New Roman"/>
          <w:color w:val="000000" w:themeColor="text1"/>
          <w:szCs w:val="24"/>
        </w:rPr>
        <w:t>F</w:t>
      </w:r>
      <w:r>
        <w:rPr>
          <w:rFonts w:ascii="Times New Roman" w:hAnsi="Times New Roman"/>
          <w:color w:val="000000" w:themeColor="text1"/>
          <w:szCs w:val="24"/>
          <w:vertAlign w:val="subscript"/>
        </w:rPr>
        <w:t>V</w:t>
      </w:r>
      <w:r>
        <w:rPr>
          <w:rFonts w:ascii="Times New Roman" w:hAnsi="Times New Roman"/>
          <w:color w:val="000000" w:themeColor="text1"/>
          <w:szCs w:val="24"/>
        </w:rPr>
        <w:t>＞</w:t>
      </w:r>
      <w:r>
        <w:rPr>
          <w:rFonts w:ascii="Times New Roman" w:hAnsi="Times New Roman"/>
          <w:color w:val="000000" w:themeColor="text1"/>
          <w:szCs w:val="24"/>
        </w:rPr>
        <w:t>1</w:t>
      </w:r>
      <w:r>
        <w:rPr>
          <w:rFonts w:ascii="Times New Roman" w:hAnsi="Times New Roman"/>
          <w:color w:val="000000" w:themeColor="text1"/>
          <w:szCs w:val="24"/>
        </w:rPr>
        <w:t>，</w:t>
      </w:r>
      <w:r>
        <w:rPr>
          <w:rFonts w:ascii="Times New Roman" w:hAnsi="Times New Roman"/>
          <w:bCs/>
          <w:color w:val="000000" w:themeColor="text1"/>
          <w:szCs w:val="24"/>
        </w:rPr>
        <w:t>采用气体泄漏估算模式。根据《建设项目环境风险评价技术导则》（</w:t>
      </w:r>
      <w:r>
        <w:rPr>
          <w:rFonts w:ascii="Times New Roman" w:hAnsi="Times New Roman"/>
          <w:bCs/>
          <w:color w:val="000000" w:themeColor="text1"/>
          <w:szCs w:val="24"/>
        </w:rPr>
        <w:t>HJ/T169-2004</w:t>
      </w:r>
      <w:r>
        <w:rPr>
          <w:rFonts w:ascii="Times New Roman" w:hAnsi="Times New Roman"/>
          <w:bCs/>
          <w:color w:val="000000" w:themeColor="text1"/>
          <w:szCs w:val="24"/>
        </w:rPr>
        <w:t>），气体泄漏量估算采用气体泄漏计算模式，具体如下：</w:t>
      </w:r>
    </w:p>
    <w:p w:rsidR="00DB6592" w:rsidRDefault="00FD01D4">
      <w:pPr>
        <w:widowControl/>
        <w:spacing w:line="540" w:lineRule="exact"/>
        <w:ind w:firstLine="480"/>
        <w:jc w:val="left"/>
        <w:rPr>
          <w:rFonts w:ascii="Times New Roman" w:hAnsi="Times New Roman"/>
          <w:bCs/>
          <w:color w:val="000000" w:themeColor="text1"/>
          <w:szCs w:val="24"/>
        </w:rPr>
      </w:pPr>
      <w:r>
        <w:rPr>
          <w:rFonts w:ascii="Times New Roman" w:hAnsi="Times New Roman"/>
          <w:bCs/>
          <w:color w:val="000000" w:themeColor="text1"/>
          <w:szCs w:val="24"/>
        </w:rPr>
        <w:t>当气体流速在音速范围</w:t>
      </w:r>
      <w:r>
        <w:rPr>
          <w:rFonts w:ascii="Times New Roman" w:hAnsi="Times New Roman"/>
          <w:bCs/>
          <w:color w:val="000000" w:themeColor="text1"/>
          <w:szCs w:val="24"/>
        </w:rPr>
        <w:t>(</w:t>
      </w:r>
      <w:r>
        <w:rPr>
          <w:rFonts w:ascii="Times New Roman" w:hAnsi="Times New Roman"/>
          <w:bCs/>
          <w:color w:val="000000" w:themeColor="text1"/>
          <w:szCs w:val="24"/>
        </w:rPr>
        <w:t>临界流</w:t>
      </w:r>
      <w:r>
        <w:rPr>
          <w:rFonts w:ascii="Times New Roman" w:hAnsi="Times New Roman"/>
          <w:bCs/>
          <w:color w:val="000000" w:themeColor="text1"/>
          <w:szCs w:val="24"/>
        </w:rPr>
        <w:t>)</w:t>
      </w:r>
      <w:r>
        <w:rPr>
          <w:rFonts w:ascii="Times New Roman" w:hAnsi="Times New Roman"/>
          <w:bCs/>
          <w:color w:val="000000" w:themeColor="text1"/>
          <w:szCs w:val="24"/>
        </w:rPr>
        <w:t>：</w:t>
      </w:r>
    </w:p>
    <w:p w:rsidR="00DB6592" w:rsidRDefault="00FD01D4">
      <w:pPr>
        <w:widowControl/>
        <w:ind w:firstLine="480"/>
        <w:jc w:val="center"/>
        <w:rPr>
          <w:rFonts w:ascii="Times New Roman" w:hAnsi="Times New Roman"/>
          <w:color w:val="000000" w:themeColor="text1"/>
          <w:szCs w:val="24"/>
        </w:rPr>
      </w:pPr>
      <w:r>
        <w:rPr>
          <w:rFonts w:ascii="Times New Roman" w:hAnsi="Times New Roman"/>
          <w:noProof/>
          <w:color w:val="000000" w:themeColor="text1"/>
          <w:position w:val="-28"/>
          <w:szCs w:val="24"/>
        </w:rPr>
        <w:drawing>
          <wp:inline distT="0" distB="0" distL="0" distR="0">
            <wp:extent cx="981075" cy="523875"/>
            <wp:effectExtent l="0" t="0" r="952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981075" cy="523875"/>
                    </a:xfrm>
                    <a:prstGeom prst="rect">
                      <a:avLst/>
                    </a:prstGeom>
                    <a:noFill/>
                    <a:ln>
                      <a:noFill/>
                    </a:ln>
                  </pic:spPr>
                </pic:pic>
              </a:graphicData>
            </a:graphic>
          </wp:inline>
        </w:drawing>
      </w:r>
    </w:p>
    <w:p w:rsidR="00DB6592" w:rsidRDefault="00FD01D4">
      <w:pPr>
        <w:spacing w:line="540" w:lineRule="exact"/>
        <w:ind w:firstLine="480"/>
        <w:jc w:val="left"/>
        <w:rPr>
          <w:rFonts w:ascii="Times New Roman" w:hAnsi="Times New Roman"/>
          <w:bCs/>
          <w:color w:val="000000" w:themeColor="text1"/>
          <w:szCs w:val="24"/>
        </w:rPr>
      </w:pPr>
      <w:r>
        <w:rPr>
          <w:rFonts w:ascii="Times New Roman" w:hAnsi="Times New Roman"/>
          <w:bCs/>
          <w:color w:val="000000" w:themeColor="text1"/>
          <w:szCs w:val="24"/>
        </w:rPr>
        <w:lastRenderedPageBreak/>
        <w:t>当气体流速在亚音速范围</w:t>
      </w:r>
      <w:r>
        <w:rPr>
          <w:rFonts w:ascii="Times New Roman" w:hAnsi="Times New Roman"/>
          <w:bCs/>
          <w:color w:val="000000" w:themeColor="text1"/>
          <w:szCs w:val="24"/>
        </w:rPr>
        <w:t>(</w:t>
      </w:r>
      <w:r>
        <w:rPr>
          <w:rFonts w:ascii="Times New Roman" w:hAnsi="Times New Roman"/>
          <w:bCs/>
          <w:color w:val="000000" w:themeColor="text1"/>
          <w:szCs w:val="24"/>
        </w:rPr>
        <w:t>次临界流</w:t>
      </w:r>
      <w:r>
        <w:rPr>
          <w:rFonts w:ascii="Times New Roman" w:hAnsi="Times New Roman"/>
          <w:bCs/>
          <w:color w:val="000000" w:themeColor="text1"/>
          <w:szCs w:val="24"/>
        </w:rPr>
        <w:t>)</w:t>
      </w:r>
      <w:r>
        <w:rPr>
          <w:rFonts w:ascii="Times New Roman" w:hAnsi="Times New Roman"/>
          <w:bCs/>
          <w:color w:val="000000" w:themeColor="text1"/>
          <w:szCs w:val="24"/>
        </w:rPr>
        <w:t>：</w:t>
      </w:r>
    </w:p>
    <w:p w:rsidR="00DB6592" w:rsidRDefault="00FD01D4">
      <w:pPr>
        <w:widowControl/>
        <w:ind w:firstLine="480"/>
        <w:jc w:val="center"/>
        <w:rPr>
          <w:rFonts w:ascii="Times New Roman" w:hAnsi="Times New Roman"/>
          <w:color w:val="000000" w:themeColor="text1"/>
          <w:szCs w:val="24"/>
        </w:rPr>
      </w:pPr>
      <w:r>
        <w:rPr>
          <w:rFonts w:ascii="Times New Roman" w:hAnsi="Times New Roman"/>
          <w:noProof/>
          <w:color w:val="000000" w:themeColor="text1"/>
          <w:position w:val="-28"/>
          <w:szCs w:val="24"/>
        </w:rPr>
        <w:drawing>
          <wp:inline distT="0" distB="0" distL="0" distR="0">
            <wp:extent cx="1038225" cy="52387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1038225" cy="523875"/>
                    </a:xfrm>
                    <a:prstGeom prst="rect">
                      <a:avLst/>
                    </a:prstGeom>
                    <a:noFill/>
                    <a:ln>
                      <a:noFill/>
                    </a:ln>
                  </pic:spPr>
                </pic:pic>
              </a:graphicData>
            </a:graphic>
          </wp:inline>
        </w:drawing>
      </w:r>
    </w:p>
    <w:p w:rsidR="00DB6592" w:rsidRDefault="00FD01D4">
      <w:pPr>
        <w:spacing w:line="540" w:lineRule="exact"/>
        <w:ind w:firstLine="480"/>
        <w:jc w:val="left"/>
        <w:rPr>
          <w:rFonts w:ascii="Times New Roman" w:hAnsi="Times New Roman"/>
          <w:bCs/>
          <w:color w:val="000000" w:themeColor="text1"/>
          <w:szCs w:val="24"/>
        </w:rPr>
      </w:pPr>
      <w:r>
        <w:rPr>
          <w:rFonts w:ascii="Times New Roman" w:hAnsi="Times New Roman"/>
          <w:bCs/>
          <w:color w:val="000000" w:themeColor="text1"/>
          <w:szCs w:val="24"/>
        </w:rPr>
        <w:t>式中：</w:t>
      </w:r>
    </w:p>
    <w:p w:rsidR="00DB6592" w:rsidRDefault="00FD01D4">
      <w:pPr>
        <w:spacing w:line="540" w:lineRule="exact"/>
        <w:ind w:firstLineChars="450" w:firstLine="1080"/>
        <w:jc w:val="left"/>
        <w:rPr>
          <w:rFonts w:ascii="Times New Roman" w:hAnsi="Times New Roman"/>
          <w:bCs/>
          <w:color w:val="000000" w:themeColor="text1"/>
          <w:szCs w:val="24"/>
        </w:rPr>
      </w:pPr>
      <w:r>
        <w:rPr>
          <w:rFonts w:ascii="Times New Roman" w:hAnsi="Times New Roman"/>
          <w:bCs/>
          <w:color w:val="000000" w:themeColor="text1"/>
          <w:szCs w:val="24"/>
        </w:rPr>
        <w:t xml:space="preserve"> P——</w:t>
      </w:r>
      <w:r>
        <w:rPr>
          <w:rFonts w:ascii="Times New Roman" w:hAnsi="Times New Roman"/>
          <w:bCs/>
          <w:color w:val="000000" w:themeColor="text1"/>
          <w:szCs w:val="24"/>
        </w:rPr>
        <w:t>容器内介质压力，</w:t>
      </w:r>
      <w:r>
        <w:rPr>
          <w:rFonts w:ascii="Times New Roman" w:hAnsi="Times New Roman"/>
          <w:bCs/>
          <w:color w:val="000000" w:themeColor="text1"/>
          <w:szCs w:val="24"/>
        </w:rPr>
        <w:t>Pa</w:t>
      </w:r>
      <w:r>
        <w:rPr>
          <w:rFonts w:ascii="Times New Roman" w:hAnsi="Times New Roman"/>
          <w:bCs/>
          <w:color w:val="000000" w:themeColor="text1"/>
          <w:szCs w:val="24"/>
        </w:rPr>
        <w:t>；</w:t>
      </w:r>
    </w:p>
    <w:p w:rsidR="00DB6592" w:rsidRDefault="00FD01D4">
      <w:pPr>
        <w:spacing w:line="540" w:lineRule="exact"/>
        <w:ind w:firstLine="480"/>
        <w:jc w:val="left"/>
        <w:rPr>
          <w:rFonts w:ascii="Times New Roman" w:hAnsi="Times New Roman"/>
          <w:bCs/>
          <w:color w:val="000000" w:themeColor="text1"/>
          <w:szCs w:val="24"/>
        </w:rPr>
      </w:pPr>
      <w:r>
        <w:rPr>
          <w:rFonts w:ascii="Times New Roman" w:hAnsi="Times New Roman"/>
          <w:bCs/>
          <w:color w:val="000000" w:themeColor="text1"/>
          <w:szCs w:val="24"/>
        </w:rPr>
        <w:t xml:space="preserve">       p</w:t>
      </w:r>
      <w:r>
        <w:rPr>
          <w:rFonts w:ascii="Times New Roman" w:hAnsi="Times New Roman"/>
          <w:bCs/>
          <w:color w:val="000000" w:themeColor="text1"/>
          <w:szCs w:val="24"/>
          <w:vertAlign w:val="subscript"/>
        </w:rPr>
        <w:t>0</w:t>
      </w:r>
      <w:r>
        <w:rPr>
          <w:rFonts w:ascii="Times New Roman" w:hAnsi="Times New Roman"/>
          <w:bCs/>
          <w:color w:val="000000" w:themeColor="text1"/>
          <w:szCs w:val="24"/>
        </w:rPr>
        <w:t>——</w:t>
      </w:r>
      <w:r>
        <w:rPr>
          <w:rFonts w:ascii="Times New Roman" w:hAnsi="Times New Roman"/>
          <w:bCs/>
          <w:color w:val="000000" w:themeColor="text1"/>
          <w:szCs w:val="24"/>
        </w:rPr>
        <w:t>环境压力，</w:t>
      </w:r>
      <w:r>
        <w:rPr>
          <w:rFonts w:ascii="Times New Roman" w:hAnsi="Times New Roman"/>
          <w:bCs/>
          <w:color w:val="000000" w:themeColor="text1"/>
          <w:szCs w:val="24"/>
        </w:rPr>
        <w:t>Pa</w:t>
      </w:r>
      <w:r>
        <w:rPr>
          <w:rFonts w:ascii="Times New Roman" w:hAnsi="Times New Roman"/>
          <w:bCs/>
          <w:color w:val="000000" w:themeColor="text1"/>
          <w:szCs w:val="24"/>
        </w:rPr>
        <w:t>；</w:t>
      </w:r>
    </w:p>
    <w:p w:rsidR="00DB6592" w:rsidRDefault="00FD01D4">
      <w:pPr>
        <w:spacing w:line="540" w:lineRule="exact"/>
        <w:ind w:firstLine="480"/>
        <w:jc w:val="left"/>
        <w:rPr>
          <w:rFonts w:ascii="Times New Roman" w:hAnsi="Times New Roman"/>
          <w:bCs/>
          <w:color w:val="000000" w:themeColor="text1"/>
          <w:szCs w:val="24"/>
        </w:rPr>
      </w:pPr>
      <w:r>
        <w:rPr>
          <w:rFonts w:ascii="Times New Roman" w:hAnsi="Times New Roman"/>
          <w:bCs/>
          <w:color w:val="000000" w:themeColor="text1"/>
          <w:szCs w:val="24"/>
        </w:rPr>
        <w:t xml:space="preserve">       κ——</w:t>
      </w:r>
      <w:r>
        <w:rPr>
          <w:rFonts w:ascii="Times New Roman" w:hAnsi="Times New Roman"/>
          <w:bCs/>
          <w:color w:val="000000" w:themeColor="text1"/>
          <w:szCs w:val="24"/>
        </w:rPr>
        <w:t>气体的绝热指数（热容比），即定压热容</w:t>
      </w:r>
      <w:r>
        <w:rPr>
          <w:rFonts w:ascii="Times New Roman" w:hAnsi="Times New Roman"/>
          <w:bCs/>
          <w:color w:val="000000" w:themeColor="text1"/>
          <w:szCs w:val="24"/>
        </w:rPr>
        <w:t>Cp</w:t>
      </w:r>
      <w:r>
        <w:rPr>
          <w:rFonts w:ascii="Times New Roman" w:hAnsi="Times New Roman"/>
          <w:bCs/>
          <w:color w:val="000000" w:themeColor="text1"/>
          <w:szCs w:val="24"/>
        </w:rPr>
        <w:t>与定容热容</w:t>
      </w:r>
      <w:r>
        <w:rPr>
          <w:rFonts w:ascii="Times New Roman" w:hAnsi="Times New Roman"/>
          <w:bCs/>
          <w:color w:val="000000" w:themeColor="text1"/>
          <w:szCs w:val="24"/>
        </w:rPr>
        <w:t>CV</w:t>
      </w:r>
      <w:r>
        <w:rPr>
          <w:rFonts w:ascii="Times New Roman" w:hAnsi="Times New Roman"/>
          <w:bCs/>
          <w:color w:val="000000" w:themeColor="text1"/>
          <w:szCs w:val="24"/>
        </w:rPr>
        <w:t>之比。</w:t>
      </w:r>
    </w:p>
    <w:p w:rsidR="00DB6592" w:rsidRDefault="00FD01D4">
      <w:pPr>
        <w:spacing w:line="540" w:lineRule="exact"/>
        <w:ind w:firstLine="480"/>
        <w:jc w:val="left"/>
        <w:rPr>
          <w:rFonts w:ascii="Times New Roman" w:hAnsi="Times New Roman"/>
          <w:bCs/>
          <w:color w:val="000000" w:themeColor="text1"/>
          <w:szCs w:val="24"/>
        </w:rPr>
      </w:pPr>
      <w:r>
        <w:rPr>
          <w:rFonts w:ascii="Times New Roman" w:hAnsi="Times New Roman"/>
          <w:bCs/>
          <w:color w:val="000000" w:themeColor="text1"/>
          <w:szCs w:val="24"/>
        </w:rPr>
        <w:t>假定气体的特性是理想气体，气体泄漏速度</w:t>
      </w:r>
      <w:r>
        <w:rPr>
          <w:rFonts w:ascii="Times New Roman" w:hAnsi="Times New Roman"/>
          <w:bCs/>
          <w:color w:val="000000" w:themeColor="text1"/>
          <w:szCs w:val="24"/>
        </w:rPr>
        <w:t>Q</w:t>
      </w:r>
      <w:r>
        <w:rPr>
          <w:rFonts w:ascii="Times New Roman" w:hAnsi="Times New Roman"/>
          <w:bCs/>
          <w:color w:val="000000" w:themeColor="text1"/>
          <w:szCs w:val="24"/>
          <w:vertAlign w:val="subscript"/>
        </w:rPr>
        <w:t>G</w:t>
      </w:r>
      <w:r>
        <w:rPr>
          <w:rFonts w:ascii="Times New Roman" w:hAnsi="Times New Roman"/>
          <w:bCs/>
          <w:color w:val="000000" w:themeColor="text1"/>
          <w:szCs w:val="24"/>
        </w:rPr>
        <w:t>按下式计算：</w:t>
      </w:r>
    </w:p>
    <w:p w:rsidR="00DB6592" w:rsidRDefault="00FD01D4">
      <w:pPr>
        <w:widowControl/>
        <w:ind w:firstLine="480"/>
        <w:jc w:val="center"/>
        <w:rPr>
          <w:rFonts w:ascii="Times New Roman" w:hAnsi="Times New Roman"/>
          <w:color w:val="000000" w:themeColor="text1"/>
          <w:szCs w:val="24"/>
        </w:rPr>
      </w:pPr>
      <w:r>
        <w:rPr>
          <w:rFonts w:ascii="Times New Roman" w:hAnsi="Times New Roman"/>
          <w:noProof/>
          <w:color w:val="000000" w:themeColor="text1"/>
          <w:position w:val="-32"/>
          <w:szCs w:val="24"/>
        </w:rPr>
        <w:drawing>
          <wp:inline distT="0" distB="0" distL="0" distR="0">
            <wp:extent cx="1895475" cy="54292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895475" cy="542925"/>
                    </a:xfrm>
                    <a:prstGeom prst="rect">
                      <a:avLst/>
                    </a:prstGeom>
                    <a:noFill/>
                    <a:ln>
                      <a:noFill/>
                    </a:ln>
                  </pic:spPr>
                </pic:pic>
              </a:graphicData>
            </a:graphic>
          </wp:inline>
        </w:drawing>
      </w:r>
    </w:p>
    <w:p w:rsidR="00DB6592" w:rsidRDefault="00FD01D4">
      <w:pPr>
        <w:spacing w:line="540" w:lineRule="exact"/>
        <w:ind w:firstLine="480"/>
        <w:jc w:val="left"/>
        <w:rPr>
          <w:rFonts w:ascii="Times New Roman" w:hAnsi="Times New Roman"/>
          <w:bCs/>
          <w:color w:val="000000" w:themeColor="text1"/>
          <w:szCs w:val="24"/>
        </w:rPr>
      </w:pPr>
      <w:r>
        <w:rPr>
          <w:rFonts w:ascii="Times New Roman" w:hAnsi="Times New Roman"/>
          <w:bCs/>
          <w:color w:val="000000" w:themeColor="text1"/>
          <w:szCs w:val="24"/>
        </w:rPr>
        <w:t>式中：</w:t>
      </w:r>
    </w:p>
    <w:p w:rsidR="00DB6592" w:rsidRDefault="00FD01D4">
      <w:pPr>
        <w:spacing w:line="540" w:lineRule="exact"/>
        <w:ind w:firstLine="480"/>
        <w:jc w:val="left"/>
        <w:rPr>
          <w:rFonts w:ascii="Times New Roman" w:hAnsi="Times New Roman"/>
          <w:bCs/>
          <w:color w:val="000000" w:themeColor="text1"/>
          <w:szCs w:val="24"/>
        </w:rPr>
      </w:pPr>
      <w:r>
        <w:rPr>
          <w:rFonts w:ascii="Times New Roman" w:hAnsi="Times New Roman"/>
          <w:bCs/>
          <w:color w:val="000000" w:themeColor="text1"/>
          <w:szCs w:val="24"/>
        </w:rPr>
        <w:t xml:space="preserve">        Q</w:t>
      </w:r>
      <w:r>
        <w:rPr>
          <w:rFonts w:ascii="Times New Roman" w:hAnsi="Times New Roman"/>
          <w:bCs/>
          <w:color w:val="000000" w:themeColor="text1"/>
          <w:szCs w:val="24"/>
          <w:vertAlign w:val="subscript"/>
        </w:rPr>
        <w:t>G</w:t>
      </w:r>
      <w:r>
        <w:rPr>
          <w:rFonts w:ascii="Times New Roman" w:hAnsi="Times New Roman"/>
          <w:bCs/>
          <w:color w:val="000000" w:themeColor="text1"/>
          <w:szCs w:val="24"/>
        </w:rPr>
        <w:t>——</w:t>
      </w:r>
      <w:r>
        <w:rPr>
          <w:rFonts w:ascii="Times New Roman" w:hAnsi="Times New Roman"/>
          <w:bCs/>
          <w:color w:val="000000" w:themeColor="text1"/>
          <w:szCs w:val="24"/>
        </w:rPr>
        <w:t>气体泄漏速率，</w:t>
      </w:r>
      <w:r>
        <w:rPr>
          <w:rFonts w:ascii="Times New Roman" w:hAnsi="Times New Roman"/>
          <w:bCs/>
          <w:color w:val="000000" w:themeColor="text1"/>
          <w:szCs w:val="24"/>
        </w:rPr>
        <w:t>kg/s</w:t>
      </w:r>
      <w:r>
        <w:rPr>
          <w:rFonts w:ascii="Times New Roman" w:hAnsi="Times New Roman"/>
          <w:bCs/>
          <w:color w:val="000000" w:themeColor="text1"/>
          <w:szCs w:val="24"/>
        </w:rPr>
        <w:t>；</w:t>
      </w:r>
    </w:p>
    <w:p w:rsidR="00DB6592" w:rsidRDefault="00FD01D4">
      <w:pPr>
        <w:spacing w:line="540" w:lineRule="exact"/>
        <w:ind w:firstLine="480"/>
        <w:jc w:val="left"/>
        <w:rPr>
          <w:rFonts w:ascii="Times New Roman" w:hAnsi="Times New Roman"/>
          <w:bCs/>
          <w:color w:val="000000" w:themeColor="text1"/>
          <w:szCs w:val="24"/>
        </w:rPr>
      </w:pPr>
      <w:r>
        <w:rPr>
          <w:rFonts w:ascii="Times New Roman" w:hAnsi="Times New Roman"/>
          <w:bCs/>
          <w:color w:val="000000" w:themeColor="text1"/>
          <w:szCs w:val="24"/>
        </w:rPr>
        <w:t xml:space="preserve">        P——</w:t>
      </w:r>
      <w:r>
        <w:rPr>
          <w:rFonts w:ascii="Times New Roman" w:hAnsi="Times New Roman"/>
          <w:bCs/>
          <w:color w:val="000000" w:themeColor="text1"/>
          <w:szCs w:val="24"/>
        </w:rPr>
        <w:t>容器压力，</w:t>
      </w:r>
      <w:r>
        <w:rPr>
          <w:rFonts w:ascii="Times New Roman" w:hAnsi="Times New Roman"/>
          <w:bCs/>
          <w:color w:val="000000" w:themeColor="text1"/>
          <w:szCs w:val="24"/>
        </w:rPr>
        <w:t>Pa</w:t>
      </w:r>
      <w:r>
        <w:rPr>
          <w:rFonts w:ascii="Times New Roman" w:hAnsi="Times New Roman"/>
          <w:bCs/>
          <w:color w:val="000000" w:themeColor="text1"/>
          <w:szCs w:val="24"/>
        </w:rPr>
        <w:t>；</w:t>
      </w:r>
    </w:p>
    <w:p w:rsidR="00DB6592" w:rsidRDefault="00FD01D4">
      <w:pPr>
        <w:spacing w:line="540" w:lineRule="exact"/>
        <w:ind w:firstLine="480"/>
        <w:jc w:val="left"/>
        <w:rPr>
          <w:rFonts w:ascii="Times New Roman" w:hAnsi="Times New Roman"/>
          <w:bCs/>
          <w:color w:val="000000" w:themeColor="text1"/>
          <w:szCs w:val="24"/>
        </w:rPr>
      </w:pPr>
      <w:r>
        <w:rPr>
          <w:rFonts w:ascii="Times New Roman" w:hAnsi="Times New Roman"/>
          <w:bCs/>
          <w:color w:val="000000" w:themeColor="text1"/>
          <w:szCs w:val="24"/>
        </w:rPr>
        <w:t xml:space="preserve">        Cd——</w:t>
      </w:r>
      <w:r>
        <w:rPr>
          <w:rFonts w:ascii="Times New Roman" w:hAnsi="Times New Roman"/>
          <w:bCs/>
          <w:color w:val="000000" w:themeColor="text1"/>
          <w:szCs w:val="24"/>
        </w:rPr>
        <w:t>气体泄漏系数；当裂口形状位圆形时取</w:t>
      </w:r>
      <w:r>
        <w:rPr>
          <w:rFonts w:ascii="Times New Roman" w:hAnsi="Times New Roman"/>
          <w:bCs/>
          <w:color w:val="000000" w:themeColor="text1"/>
          <w:szCs w:val="24"/>
        </w:rPr>
        <w:t>1.00</w:t>
      </w:r>
      <w:r>
        <w:rPr>
          <w:rFonts w:ascii="Times New Roman" w:hAnsi="Times New Roman"/>
          <w:bCs/>
          <w:color w:val="000000" w:themeColor="text1"/>
          <w:szCs w:val="24"/>
        </w:rPr>
        <w:t>，三角形时取</w:t>
      </w:r>
      <w:r>
        <w:rPr>
          <w:rFonts w:ascii="Times New Roman" w:hAnsi="Times New Roman"/>
          <w:bCs/>
          <w:color w:val="000000" w:themeColor="text1"/>
          <w:szCs w:val="24"/>
        </w:rPr>
        <w:t>0.95</w:t>
      </w:r>
      <w:r>
        <w:rPr>
          <w:rFonts w:ascii="Times New Roman" w:hAnsi="Times New Roman"/>
          <w:bCs/>
          <w:color w:val="000000" w:themeColor="text1"/>
          <w:szCs w:val="24"/>
        </w:rPr>
        <w:t>，长方形时取</w:t>
      </w:r>
      <w:r>
        <w:rPr>
          <w:rFonts w:ascii="Times New Roman" w:hAnsi="Times New Roman"/>
          <w:bCs/>
          <w:color w:val="000000" w:themeColor="text1"/>
          <w:szCs w:val="24"/>
        </w:rPr>
        <w:t>0.90</w:t>
      </w:r>
      <w:r>
        <w:rPr>
          <w:rFonts w:ascii="Times New Roman" w:hAnsi="Times New Roman"/>
          <w:bCs/>
          <w:color w:val="000000" w:themeColor="text1"/>
          <w:szCs w:val="24"/>
        </w:rPr>
        <w:t>；</w:t>
      </w:r>
    </w:p>
    <w:p w:rsidR="00DB6592" w:rsidRDefault="00FD01D4">
      <w:pPr>
        <w:spacing w:line="540" w:lineRule="exact"/>
        <w:ind w:firstLine="480"/>
        <w:jc w:val="left"/>
        <w:rPr>
          <w:rFonts w:ascii="Times New Roman" w:hAnsi="Times New Roman"/>
          <w:bCs/>
          <w:color w:val="000000" w:themeColor="text1"/>
          <w:szCs w:val="24"/>
        </w:rPr>
      </w:pPr>
      <w:r>
        <w:rPr>
          <w:rFonts w:ascii="Times New Roman" w:hAnsi="Times New Roman"/>
          <w:bCs/>
          <w:color w:val="000000" w:themeColor="text1"/>
          <w:szCs w:val="24"/>
        </w:rPr>
        <w:t xml:space="preserve">        A——</w:t>
      </w:r>
      <w:r>
        <w:rPr>
          <w:rFonts w:ascii="Times New Roman" w:hAnsi="Times New Roman"/>
          <w:bCs/>
          <w:color w:val="000000" w:themeColor="text1"/>
          <w:szCs w:val="24"/>
        </w:rPr>
        <w:t>裂口面积，</w:t>
      </w:r>
      <w:r>
        <w:rPr>
          <w:rFonts w:ascii="Times New Roman" w:hAnsi="Times New Roman"/>
          <w:bCs/>
          <w:color w:val="000000" w:themeColor="text1"/>
          <w:szCs w:val="24"/>
        </w:rPr>
        <w:t>m</w:t>
      </w:r>
      <w:r>
        <w:rPr>
          <w:rFonts w:ascii="Times New Roman" w:hAnsi="Times New Roman"/>
          <w:bCs/>
          <w:color w:val="000000" w:themeColor="text1"/>
          <w:szCs w:val="24"/>
          <w:vertAlign w:val="superscript"/>
        </w:rPr>
        <w:t>2</w:t>
      </w:r>
      <w:r>
        <w:rPr>
          <w:rFonts w:ascii="Times New Roman" w:hAnsi="Times New Roman"/>
          <w:bCs/>
          <w:color w:val="000000" w:themeColor="text1"/>
          <w:szCs w:val="24"/>
        </w:rPr>
        <w:t>；</w:t>
      </w:r>
    </w:p>
    <w:p w:rsidR="00DB6592" w:rsidRDefault="00FD01D4">
      <w:pPr>
        <w:spacing w:line="540" w:lineRule="exact"/>
        <w:ind w:firstLine="480"/>
        <w:jc w:val="left"/>
        <w:rPr>
          <w:rFonts w:ascii="Times New Roman" w:hAnsi="Times New Roman"/>
          <w:bCs/>
          <w:color w:val="000000" w:themeColor="text1"/>
          <w:szCs w:val="24"/>
        </w:rPr>
      </w:pPr>
      <w:r>
        <w:rPr>
          <w:rFonts w:ascii="Times New Roman" w:hAnsi="Times New Roman"/>
          <w:bCs/>
          <w:color w:val="000000" w:themeColor="text1"/>
          <w:szCs w:val="24"/>
        </w:rPr>
        <w:t xml:space="preserve">        M——</w:t>
      </w:r>
      <w:r>
        <w:rPr>
          <w:rFonts w:ascii="Times New Roman" w:hAnsi="Times New Roman"/>
          <w:bCs/>
          <w:color w:val="000000" w:themeColor="text1"/>
          <w:szCs w:val="24"/>
        </w:rPr>
        <w:t>分子量；</w:t>
      </w:r>
    </w:p>
    <w:p w:rsidR="00DB6592" w:rsidRDefault="00FD01D4">
      <w:pPr>
        <w:spacing w:line="540" w:lineRule="exact"/>
        <w:ind w:firstLine="480"/>
        <w:jc w:val="left"/>
        <w:rPr>
          <w:rFonts w:ascii="Times New Roman" w:hAnsi="Times New Roman"/>
          <w:bCs/>
          <w:color w:val="000000" w:themeColor="text1"/>
          <w:szCs w:val="24"/>
        </w:rPr>
      </w:pPr>
      <w:r>
        <w:rPr>
          <w:rFonts w:ascii="Times New Roman" w:hAnsi="Times New Roman"/>
          <w:bCs/>
          <w:color w:val="000000" w:themeColor="text1"/>
          <w:szCs w:val="24"/>
        </w:rPr>
        <w:t xml:space="preserve">        </w:t>
      </w:r>
      <w:bookmarkStart w:id="328" w:name="_Toc160879794"/>
      <w:r>
        <w:rPr>
          <w:rFonts w:ascii="Times New Roman" w:hAnsi="Times New Roman"/>
          <w:bCs/>
          <w:color w:val="000000" w:themeColor="text1"/>
          <w:szCs w:val="24"/>
        </w:rPr>
        <w:t>R——</w:t>
      </w:r>
      <w:r>
        <w:rPr>
          <w:rFonts w:ascii="Times New Roman" w:hAnsi="Times New Roman"/>
          <w:bCs/>
          <w:color w:val="000000" w:themeColor="text1"/>
          <w:szCs w:val="24"/>
        </w:rPr>
        <w:t>气体常数，</w:t>
      </w:r>
      <w:r>
        <w:rPr>
          <w:rFonts w:ascii="Times New Roman" w:hAnsi="Times New Roman"/>
          <w:bCs/>
          <w:color w:val="000000" w:themeColor="text1"/>
          <w:szCs w:val="24"/>
        </w:rPr>
        <w:t>J/(mol·k)</w:t>
      </w:r>
      <w:r>
        <w:rPr>
          <w:rFonts w:ascii="Times New Roman" w:hAnsi="Times New Roman"/>
          <w:bCs/>
          <w:color w:val="000000" w:themeColor="text1"/>
          <w:szCs w:val="24"/>
        </w:rPr>
        <w:t>；</w:t>
      </w:r>
      <w:bookmarkEnd w:id="328"/>
    </w:p>
    <w:p w:rsidR="00DB6592" w:rsidRDefault="00FD01D4">
      <w:pPr>
        <w:spacing w:line="540" w:lineRule="exact"/>
        <w:ind w:firstLine="480"/>
        <w:jc w:val="left"/>
        <w:rPr>
          <w:rFonts w:ascii="Times New Roman" w:hAnsi="Times New Roman"/>
          <w:bCs/>
          <w:color w:val="000000" w:themeColor="text1"/>
          <w:szCs w:val="24"/>
        </w:rPr>
      </w:pPr>
      <w:r>
        <w:rPr>
          <w:rFonts w:ascii="Times New Roman" w:hAnsi="Times New Roman"/>
          <w:bCs/>
          <w:color w:val="000000" w:themeColor="text1"/>
          <w:szCs w:val="24"/>
        </w:rPr>
        <w:t xml:space="preserve">        T</w:t>
      </w:r>
      <w:r>
        <w:rPr>
          <w:rFonts w:ascii="Times New Roman" w:hAnsi="Times New Roman"/>
          <w:bCs/>
          <w:color w:val="000000" w:themeColor="text1"/>
          <w:szCs w:val="24"/>
          <w:vertAlign w:val="subscript"/>
        </w:rPr>
        <w:t>G</w:t>
      </w:r>
      <w:r>
        <w:rPr>
          <w:rFonts w:ascii="Times New Roman" w:hAnsi="Times New Roman"/>
          <w:bCs/>
          <w:color w:val="000000" w:themeColor="text1"/>
          <w:szCs w:val="24"/>
        </w:rPr>
        <w:t>——</w:t>
      </w:r>
      <w:r>
        <w:rPr>
          <w:rFonts w:ascii="Times New Roman" w:hAnsi="Times New Roman"/>
          <w:bCs/>
          <w:color w:val="000000" w:themeColor="text1"/>
          <w:szCs w:val="24"/>
        </w:rPr>
        <w:t>气体温度，</w:t>
      </w:r>
      <w:r>
        <w:rPr>
          <w:rFonts w:ascii="Times New Roman" w:hAnsi="Times New Roman"/>
          <w:bCs/>
          <w:color w:val="000000" w:themeColor="text1"/>
          <w:szCs w:val="24"/>
        </w:rPr>
        <w:t>k</w:t>
      </w:r>
      <w:r>
        <w:rPr>
          <w:rFonts w:ascii="Times New Roman" w:hAnsi="Times New Roman"/>
          <w:bCs/>
          <w:color w:val="000000" w:themeColor="text1"/>
          <w:szCs w:val="24"/>
        </w:rPr>
        <w:t>；</w:t>
      </w:r>
    </w:p>
    <w:p w:rsidR="00DB6592" w:rsidRDefault="00FD01D4">
      <w:pPr>
        <w:spacing w:line="540" w:lineRule="exact"/>
        <w:ind w:firstLine="480"/>
        <w:jc w:val="left"/>
        <w:rPr>
          <w:rFonts w:ascii="Times New Roman" w:hAnsi="Times New Roman"/>
          <w:bCs/>
          <w:color w:val="000000" w:themeColor="text1"/>
          <w:szCs w:val="24"/>
        </w:rPr>
      </w:pPr>
      <w:r>
        <w:rPr>
          <w:rFonts w:ascii="Times New Roman" w:hAnsi="Times New Roman"/>
          <w:bCs/>
          <w:color w:val="000000" w:themeColor="text1"/>
          <w:szCs w:val="24"/>
        </w:rPr>
        <w:t xml:space="preserve">        Y——</w:t>
      </w:r>
      <w:r>
        <w:rPr>
          <w:rFonts w:ascii="Times New Roman" w:hAnsi="Times New Roman"/>
          <w:bCs/>
          <w:color w:val="000000" w:themeColor="text1"/>
          <w:szCs w:val="24"/>
        </w:rPr>
        <w:t>流出系数，对于临界流</w:t>
      </w:r>
      <w:r>
        <w:rPr>
          <w:rFonts w:ascii="Times New Roman" w:hAnsi="Times New Roman"/>
          <w:bCs/>
          <w:color w:val="000000" w:themeColor="text1"/>
          <w:szCs w:val="24"/>
        </w:rPr>
        <w:t>Y=1.0</w:t>
      </w:r>
      <w:r>
        <w:rPr>
          <w:rFonts w:ascii="Times New Roman" w:hAnsi="Times New Roman"/>
          <w:bCs/>
          <w:color w:val="000000" w:themeColor="text1"/>
          <w:szCs w:val="24"/>
        </w:rPr>
        <w:t>，对于次临界流按下式计算：</w:t>
      </w:r>
    </w:p>
    <w:p w:rsidR="00DB6592" w:rsidRDefault="00FD01D4">
      <w:pPr>
        <w:widowControl/>
        <w:ind w:firstLine="480"/>
        <w:jc w:val="center"/>
        <w:rPr>
          <w:rFonts w:ascii="Times New Roman" w:hAnsi="Times New Roman"/>
          <w:bCs/>
          <w:color w:val="000000" w:themeColor="text1"/>
          <w:position w:val="-52"/>
          <w:szCs w:val="24"/>
        </w:rPr>
      </w:pPr>
      <w:r>
        <w:rPr>
          <w:rFonts w:ascii="Times New Roman" w:hAnsi="Times New Roman"/>
          <w:noProof/>
          <w:color w:val="000000" w:themeColor="text1"/>
          <w:position w:val="-52"/>
          <w:szCs w:val="24"/>
        </w:rPr>
        <w:drawing>
          <wp:inline distT="0" distB="0" distL="0" distR="0">
            <wp:extent cx="3200400" cy="7715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3200400" cy="771525"/>
                    </a:xfrm>
                    <a:prstGeom prst="rect">
                      <a:avLst/>
                    </a:prstGeom>
                    <a:noFill/>
                    <a:ln>
                      <a:noFill/>
                    </a:ln>
                  </pic:spPr>
                </pic:pic>
              </a:graphicData>
            </a:graphic>
          </wp:inline>
        </w:drawing>
      </w:r>
    </w:p>
    <w:p w:rsidR="00DB6592" w:rsidRDefault="00FD01D4">
      <w:pPr>
        <w:spacing w:line="540" w:lineRule="exact"/>
        <w:ind w:firstLine="482"/>
        <w:rPr>
          <w:rFonts w:ascii="Times New Roman" w:hAnsi="Times New Roman"/>
          <w:b/>
          <w:bCs/>
          <w:i/>
          <w:color w:val="000000" w:themeColor="text1"/>
          <w:szCs w:val="24"/>
        </w:rPr>
      </w:pPr>
      <w:r>
        <w:rPr>
          <w:rFonts w:ascii="Times New Roman" w:hAnsi="Times New Roman"/>
          <w:b/>
          <w:bCs/>
          <w:i/>
          <w:color w:val="000000" w:themeColor="text1"/>
          <w:szCs w:val="24"/>
        </w:rPr>
        <w:fldChar w:fldCharType="begin"/>
      </w:r>
      <w:r>
        <w:rPr>
          <w:rFonts w:ascii="Times New Roman" w:hAnsi="Times New Roman"/>
          <w:b/>
          <w:bCs/>
          <w:i/>
          <w:color w:val="000000" w:themeColor="text1"/>
          <w:szCs w:val="24"/>
        </w:rPr>
        <w:instrText xml:space="preserve"> </w:instrText>
      </w:r>
      <w:r>
        <w:rPr>
          <w:rFonts w:ascii="Times New Roman" w:hAnsi="Times New Roman" w:hint="eastAsia"/>
          <w:b/>
          <w:bCs/>
          <w:i/>
          <w:color w:val="000000" w:themeColor="text1"/>
          <w:szCs w:val="24"/>
        </w:rPr>
        <w:instrText>= 2 \* GB3</w:instrText>
      </w:r>
      <w:r>
        <w:rPr>
          <w:rFonts w:ascii="Times New Roman" w:hAnsi="Times New Roman"/>
          <w:b/>
          <w:bCs/>
          <w:i/>
          <w:color w:val="000000" w:themeColor="text1"/>
          <w:szCs w:val="24"/>
        </w:rPr>
        <w:instrText xml:space="preserve"> </w:instrText>
      </w:r>
      <w:r>
        <w:rPr>
          <w:rFonts w:ascii="Times New Roman" w:hAnsi="Times New Roman"/>
          <w:b/>
          <w:bCs/>
          <w:i/>
          <w:color w:val="000000" w:themeColor="text1"/>
          <w:szCs w:val="24"/>
        </w:rPr>
        <w:fldChar w:fldCharType="separate"/>
      </w:r>
      <w:r>
        <w:rPr>
          <w:rFonts w:ascii="Times New Roman" w:hAnsi="Times New Roman" w:hint="eastAsia"/>
          <w:b/>
          <w:bCs/>
          <w:i/>
          <w:color w:val="000000" w:themeColor="text1"/>
          <w:szCs w:val="24"/>
        </w:rPr>
        <w:t>②</w:t>
      </w:r>
      <w:r>
        <w:rPr>
          <w:rFonts w:ascii="Times New Roman" w:hAnsi="Times New Roman"/>
          <w:b/>
          <w:bCs/>
          <w:i/>
          <w:color w:val="000000" w:themeColor="text1"/>
          <w:szCs w:val="24"/>
        </w:rPr>
        <w:fldChar w:fldCharType="end"/>
      </w:r>
      <w:r>
        <w:rPr>
          <w:rFonts w:ascii="Times New Roman" w:hAnsi="Times New Roman"/>
          <w:b/>
          <w:bCs/>
          <w:i/>
          <w:color w:val="000000" w:themeColor="text1"/>
          <w:szCs w:val="24"/>
        </w:rPr>
        <w:t>估算结果</w:t>
      </w:r>
    </w:p>
    <w:p w:rsidR="00DB6592" w:rsidRDefault="00FD01D4">
      <w:pPr>
        <w:spacing w:line="540" w:lineRule="exact"/>
        <w:ind w:firstLine="480"/>
        <w:jc w:val="left"/>
        <w:rPr>
          <w:rFonts w:ascii="Times New Roman" w:hAnsi="Times New Roman"/>
          <w:bCs/>
          <w:color w:val="000000" w:themeColor="text1"/>
          <w:szCs w:val="24"/>
        </w:rPr>
      </w:pPr>
      <w:r>
        <w:rPr>
          <w:rFonts w:ascii="Times New Roman" w:hAnsi="Times New Roman"/>
          <w:bCs/>
          <w:color w:val="000000" w:themeColor="text1"/>
          <w:szCs w:val="24"/>
          <w:highlight w:val="yellow"/>
        </w:rPr>
        <w:t>本项目液氨储罐设计工作压力为</w:t>
      </w:r>
      <w:r>
        <w:rPr>
          <w:rFonts w:ascii="Times New Roman" w:hAnsi="Times New Roman"/>
          <w:bCs/>
          <w:color w:val="000000" w:themeColor="text1"/>
          <w:szCs w:val="24"/>
          <w:highlight w:val="yellow"/>
        </w:rPr>
        <w:t>1.2MPa</w:t>
      </w:r>
      <w:r>
        <w:rPr>
          <w:rFonts w:ascii="Times New Roman" w:hAnsi="Times New Roman"/>
          <w:bCs/>
          <w:color w:val="000000" w:themeColor="text1"/>
          <w:szCs w:val="24"/>
          <w:highlight w:val="yellow"/>
        </w:rPr>
        <w:t>，工作温度</w:t>
      </w:r>
      <w:r>
        <w:rPr>
          <w:rFonts w:ascii="Times New Roman" w:hAnsi="Times New Roman"/>
          <w:bCs/>
          <w:color w:val="000000" w:themeColor="text1"/>
          <w:szCs w:val="24"/>
          <w:highlight w:val="yellow"/>
        </w:rPr>
        <w:t>35</w:t>
      </w:r>
      <w:r>
        <w:rPr>
          <w:rFonts w:ascii="宋体" w:hAnsi="宋体" w:cs="宋体" w:hint="eastAsia"/>
          <w:bCs/>
          <w:color w:val="000000" w:themeColor="text1"/>
          <w:szCs w:val="24"/>
          <w:highlight w:val="yellow"/>
        </w:rPr>
        <w:t>℃</w:t>
      </w:r>
      <w:r>
        <w:rPr>
          <w:rFonts w:ascii="Times New Roman" w:hAnsi="Times New Roman"/>
          <w:bCs/>
          <w:color w:val="000000" w:themeColor="text1"/>
          <w:szCs w:val="24"/>
          <w:highlight w:val="yellow"/>
        </w:rPr>
        <w:t>，液氨很容易气化，泄漏时将全部蒸发为气体，形成氨气，</w:t>
      </w:r>
      <w:r>
        <w:rPr>
          <w:rFonts w:ascii="Times New Roman" w:hAnsi="Times New Roman"/>
          <w:bCs/>
          <w:color w:val="000000" w:themeColor="text1"/>
          <w:szCs w:val="24"/>
          <w:highlight w:val="yellow"/>
        </w:rPr>
        <w:t>F</w:t>
      </w:r>
      <w:r>
        <w:rPr>
          <w:rFonts w:ascii="Times New Roman" w:hAnsi="Times New Roman"/>
          <w:bCs/>
          <w:color w:val="000000" w:themeColor="text1"/>
          <w:szCs w:val="24"/>
          <w:highlight w:val="yellow"/>
          <w:vertAlign w:val="subscript"/>
        </w:rPr>
        <w:t>V</w:t>
      </w:r>
      <w:r>
        <w:rPr>
          <w:rFonts w:ascii="Times New Roman" w:hAnsi="Times New Roman"/>
          <w:bCs/>
          <w:color w:val="000000" w:themeColor="text1"/>
          <w:szCs w:val="24"/>
          <w:highlight w:val="yellow"/>
        </w:rPr>
        <w:t>＞</w:t>
      </w:r>
      <w:r>
        <w:rPr>
          <w:rFonts w:ascii="Times New Roman" w:hAnsi="Times New Roman"/>
          <w:bCs/>
          <w:color w:val="000000" w:themeColor="text1"/>
          <w:szCs w:val="24"/>
          <w:highlight w:val="yellow"/>
        </w:rPr>
        <w:t>1</w:t>
      </w:r>
      <w:r>
        <w:rPr>
          <w:rFonts w:ascii="Times New Roman" w:hAnsi="Times New Roman"/>
          <w:bCs/>
          <w:color w:val="000000" w:themeColor="text1"/>
          <w:szCs w:val="24"/>
          <w:highlight w:val="yellow"/>
        </w:rPr>
        <w:t>，采用气体泄漏估算模式。氨的绝热指数为</w:t>
      </w:r>
      <w:r>
        <w:rPr>
          <w:rFonts w:ascii="Times New Roman" w:hAnsi="Times New Roman"/>
          <w:bCs/>
          <w:color w:val="000000" w:themeColor="text1"/>
          <w:szCs w:val="24"/>
          <w:highlight w:val="yellow"/>
        </w:rPr>
        <w:t>1.31</w:t>
      </w:r>
      <w:r>
        <w:rPr>
          <w:rFonts w:ascii="Times New Roman" w:hAnsi="Times New Roman"/>
          <w:bCs/>
          <w:color w:val="000000" w:themeColor="text1"/>
          <w:szCs w:val="24"/>
          <w:highlight w:val="yellow"/>
        </w:rPr>
        <w:t>，裂口等效直径按液氨储罐连接管道口径（以输送管道内径</w:t>
      </w:r>
      <w:r>
        <w:rPr>
          <w:rFonts w:ascii="Times New Roman" w:hAnsi="Times New Roman"/>
          <w:bCs/>
          <w:color w:val="000000" w:themeColor="text1"/>
          <w:szCs w:val="24"/>
          <w:highlight w:val="yellow"/>
        </w:rPr>
        <w:t>150mm</w:t>
      </w:r>
      <w:r>
        <w:rPr>
          <w:rFonts w:ascii="Times New Roman" w:hAnsi="Times New Roman"/>
          <w:bCs/>
          <w:color w:val="000000" w:themeColor="text1"/>
          <w:szCs w:val="24"/>
          <w:highlight w:val="yellow"/>
        </w:rPr>
        <w:t>）计，</w:t>
      </w:r>
      <w:r>
        <w:rPr>
          <w:rFonts w:ascii="Times New Roman" w:hAnsi="Times New Roman"/>
          <w:bCs/>
          <w:color w:val="000000" w:themeColor="text1"/>
          <w:szCs w:val="24"/>
          <w:highlight w:val="yellow"/>
        </w:rPr>
        <w:lastRenderedPageBreak/>
        <w:t>估算出发生液氨储罐接头泄漏破损时，液氨泄漏速率约</w:t>
      </w:r>
      <w:r>
        <w:rPr>
          <w:rFonts w:ascii="Times New Roman" w:hAnsi="Times New Roman"/>
          <w:bCs/>
          <w:color w:val="000000" w:themeColor="text1"/>
          <w:szCs w:val="24"/>
          <w:highlight w:val="yellow"/>
        </w:rPr>
        <w:t>56.25kg/s</w:t>
      </w:r>
      <w:r>
        <w:rPr>
          <w:rFonts w:ascii="Times New Roman" w:hAnsi="Times New Roman"/>
          <w:bCs/>
          <w:color w:val="000000" w:themeColor="text1"/>
          <w:szCs w:val="24"/>
        </w:rPr>
        <w:t>。</w:t>
      </w:r>
      <w:r>
        <w:commentReference w:id="329"/>
      </w:r>
    </w:p>
    <w:p w:rsidR="00DB6592" w:rsidRDefault="00FD01D4">
      <w:pPr>
        <w:pStyle w:val="32"/>
        <w:spacing w:before="0" w:after="0" w:line="415" w:lineRule="auto"/>
        <w:rPr>
          <w:rFonts w:ascii="Times New Roman" w:eastAsia="宋体" w:hAnsi="Times New Roman" w:cs="Times New Roman"/>
          <w:color w:val="000000" w:themeColor="text1"/>
          <w:sz w:val="28"/>
        </w:rPr>
      </w:pPr>
      <w:bookmarkStart w:id="330" w:name="_Toc300728629"/>
      <w:bookmarkStart w:id="331" w:name="_Toc331581648"/>
      <w:r>
        <w:rPr>
          <w:rFonts w:ascii="Times New Roman" w:eastAsia="宋体" w:hAnsi="Times New Roman" w:cs="Times New Roman"/>
          <w:color w:val="000000" w:themeColor="text1"/>
          <w:sz w:val="28"/>
        </w:rPr>
        <w:t xml:space="preserve">8.6.3 </w:t>
      </w:r>
      <w:r>
        <w:rPr>
          <w:rFonts w:ascii="Times New Roman" w:eastAsia="宋体" w:hAnsi="Times New Roman" w:cs="Times New Roman"/>
          <w:color w:val="000000" w:themeColor="text1"/>
          <w:sz w:val="28"/>
        </w:rPr>
        <w:t>环境风险分析</w:t>
      </w:r>
      <w:bookmarkEnd w:id="330"/>
      <w:bookmarkEnd w:id="331"/>
    </w:p>
    <w:p w:rsidR="00DB6592" w:rsidRDefault="00FD01D4">
      <w:pPr>
        <w:spacing w:line="360" w:lineRule="auto"/>
        <w:ind w:firstLineChars="200" w:firstLine="480"/>
        <w:rPr>
          <w:rFonts w:ascii="Times New Roman" w:hAnsi="Times New Roman" w:cs="Times New Roman"/>
          <w:color w:val="000000" w:themeColor="text1"/>
        </w:rPr>
      </w:pPr>
      <w:bookmarkStart w:id="332" w:name="_Toc331581649"/>
      <w:r>
        <w:rPr>
          <w:rFonts w:ascii="Times New Roman" w:hAnsi="Times New Roman" w:cs="Times New Roman"/>
          <w:color w:val="000000" w:themeColor="text1"/>
        </w:rPr>
        <w:t>（</w:t>
      </w:r>
      <w:r>
        <w:rPr>
          <w:rFonts w:ascii="Times New Roman" w:hAnsi="Times New Roman" w:cs="Times New Roman"/>
          <w:color w:val="000000" w:themeColor="text1"/>
        </w:rPr>
        <w:t>1</w:t>
      </w:r>
      <w:r>
        <w:rPr>
          <w:rFonts w:ascii="Times New Roman" w:hAnsi="Times New Roman" w:cs="Times New Roman"/>
          <w:color w:val="000000" w:themeColor="text1"/>
        </w:rPr>
        <w:t>）大气环境风险</w:t>
      </w:r>
      <w:bookmarkEnd w:id="332"/>
    </w:p>
    <w:p w:rsidR="00DB6592" w:rsidRDefault="00FD01D4">
      <w:pPr>
        <w:widowControl/>
        <w:wordWrap w:val="0"/>
        <w:spacing w:line="540" w:lineRule="exact"/>
        <w:ind w:firstLine="480"/>
        <w:jc w:val="left"/>
        <w:rPr>
          <w:rFonts w:ascii="Times New Roman" w:hAnsi="Times New Roman"/>
          <w:color w:val="000000" w:themeColor="text1"/>
          <w:szCs w:val="24"/>
        </w:rPr>
      </w:pPr>
      <w:r>
        <w:rPr>
          <w:rFonts w:ascii="Times New Roman" w:hAnsi="Times New Roman"/>
          <w:color w:val="000000" w:themeColor="text1"/>
          <w:szCs w:val="24"/>
        </w:rPr>
        <w:fldChar w:fldCharType="begin"/>
      </w:r>
      <w:r>
        <w:rPr>
          <w:rFonts w:ascii="Times New Roman" w:hAnsi="Times New Roman"/>
          <w:color w:val="000000" w:themeColor="text1"/>
          <w:szCs w:val="24"/>
        </w:rPr>
        <w:instrText xml:space="preserve"> </w:instrText>
      </w:r>
      <w:r>
        <w:rPr>
          <w:rFonts w:ascii="Times New Roman" w:hAnsi="Times New Roman" w:hint="eastAsia"/>
          <w:color w:val="000000" w:themeColor="text1"/>
          <w:szCs w:val="24"/>
        </w:rPr>
        <w:instrText>= 1 \* GB3</w:instrText>
      </w:r>
      <w:r>
        <w:rPr>
          <w:rFonts w:ascii="Times New Roman" w:hAnsi="Times New Roman"/>
          <w:color w:val="000000" w:themeColor="text1"/>
          <w:szCs w:val="24"/>
        </w:rPr>
        <w:instrText xml:space="preserve"> </w:instrText>
      </w:r>
      <w:r>
        <w:rPr>
          <w:rFonts w:ascii="Times New Roman" w:hAnsi="Times New Roman"/>
          <w:color w:val="000000" w:themeColor="text1"/>
          <w:szCs w:val="24"/>
        </w:rPr>
        <w:fldChar w:fldCharType="separate"/>
      </w:r>
      <w:r>
        <w:rPr>
          <w:rFonts w:ascii="Times New Roman" w:hAnsi="Times New Roman" w:hint="eastAsia"/>
          <w:color w:val="000000" w:themeColor="text1"/>
          <w:szCs w:val="24"/>
        </w:rPr>
        <w:t>①</w:t>
      </w:r>
      <w:r>
        <w:rPr>
          <w:rFonts w:ascii="Times New Roman" w:hAnsi="Times New Roman"/>
          <w:color w:val="000000" w:themeColor="text1"/>
          <w:szCs w:val="24"/>
        </w:rPr>
        <w:fldChar w:fldCharType="end"/>
      </w:r>
      <w:r>
        <w:rPr>
          <w:rFonts w:ascii="Times New Roman" w:hAnsi="Times New Roman"/>
          <w:color w:val="000000" w:themeColor="text1"/>
          <w:szCs w:val="24"/>
        </w:rPr>
        <w:t>预测因子和源强确定</w:t>
      </w:r>
    </w:p>
    <w:p w:rsidR="00DB6592" w:rsidRDefault="00FD01D4">
      <w:pPr>
        <w:widowControl/>
        <w:wordWrap w:val="0"/>
        <w:spacing w:line="540" w:lineRule="exact"/>
        <w:ind w:firstLine="480"/>
        <w:jc w:val="left"/>
        <w:rPr>
          <w:rFonts w:ascii="Times New Roman" w:hAnsi="Times New Roman"/>
          <w:color w:val="000000" w:themeColor="text1"/>
          <w:szCs w:val="24"/>
        </w:rPr>
      </w:pPr>
      <w:r>
        <w:rPr>
          <w:rFonts w:ascii="Times New Roman" w:hAnsi="Times New Roman"/>
          <w:color w:val="000000" w:themeColor="text1"/>
          <w:szCs w:val="24"/>
          <w:highlight w:val="yellow"/>
        </w:rPr>
        <w:t>根据本项目危险化学品特性，在进行大气环境风险预测分析时，主要预测因子为氨气。根据项目液氨贮存泄漏情况，</w:t>
      </w:r>
      <w:r>
        <w:rPr>
          <w:rFonts w:ascii="Times New Roman" w:hAnsi="Times New Roman"/>
          <w:bCs/>
          <w:color w:val="000000" w:themeColor="text1"/>
          <w:szCs w:val="24"/>
          <w:highlight w:val="yellow"/>
        </w:rPr>
        <w:t>从风险事故的最大影响考虑，预测源强取裂口直径为</w:t>
      </w:r>
      <w:r>
        <w:rPr>
          <w:rFonts w:ascii="Times New Roman" w:hAnsi="Times New Roman"/>
          <w:bCs/>
          <w:color w:val="000000" w:themeColor="text1"/>
          <w:szCs w:val="24"/>
          <w:highlight w:val="yellow"/>
        </w:rPr>
        <w:t>100%</w:t>
      </w:r>
      <w:r>
        <w:rPr>
          <w:rFonts w:ascii="Times New Roman" w:hAnsi="Times New Roman"/>
          <w:bCs/>
          <w:color w:val="000000" w:themeColor="text1"/>
          <w:szCs w:val="24"/>
          <w:highlight w:val="yellow"/>
        </w:rPr>
        <w:t>管径时的泄漏量，由于液氨极易挥发，在泄漏的短时间按内，泄漏的液氨全部挥发为氨气</w:t>
      </w:r>
      <w:r>
        <w:rPr>
          <w:rFonts w:ascii="Times New Roman" w:hAnsi="Times New Roman"/>
          <w:color w:val="000000" w:themeColor="text1"/>
          <w:szCs w:val="24"/>
          <w:highlight w:val="yellow"/>
        </w:rPr>
        <w:t>，源强为</w:t>
      </w:r>
      <w:r>
        <w:rPr>
          <w:rFonts w:ascii="Times New Roman" w:hAnsi="Times New Roman"/>
          <w:color w:val="000000" w:themeColor="text1"/>
          <w:szCs w:val="24"/>
          <w:highlight w:val="yellow"/>
        </w:rPr>
        <w:t>56.25kg/s</w:t>
      </w:r>
      <w:r>
        <w:rPr>
          <w:rFonts w:ascii="Times New Roman" w:hAnsi="Times New Roman"/>
          <w:color w:val="000000" w:themeColor="text1"/>
          <w:szCs w:val="24"/>
          <w:highlight w:val="yellow"/>
        </w:rPr>
        <w:t>。</w:t>
      </w:r>
    </w:p>
    <w:p w:rsidR="00DB6592" w:rsidRDefault="00FD01D4">
      <w:pPr>
        <w:widowControl/>
        <w:wordWrap w:val="0"/>
        <w:spacing w:line="540" w:lineRule="exact"/>
        <w:ind w:firstLine="480"/>
        <w:jc w:val="left"/>
        <w:rPr>
          <w:rFonts w:ascii="Times New Roman" w:hAnsi="Times New Roman"/>
          <w:color w:val="000000" w:themeColor="text1"/>
          <w:szCs w:val="24"/>
        </w:rPr>
      </w:pPr>
      <w:r>
        <w:rPr>
          <w:rFonts w:ascii="Times New Roman" w:hAnsi="Times New Roman"/>
          <w:color w:val="000000" w:themeColor="text1"/>
          <w:szCs w:val="24"/>
        </w:rPr>
        <w:fldChar w:fldCharType="begin"/>
      </w:r>
      <w:r>
        <w:rPr>
          <w:rFonts w:ascii="Times New Roman" w:hAnsi="Times New Roman"/>
          <w:color w:val="000000" w:themeColor="text1"/>
          <w:szCs w:val="24"/>
        </w:rPr>
        <w:instrText xml:space="preserve"> </w:instrText>
      </w:r>
      <w:r>
        <w:rPr>
          <w:rFonts w:ascii="Times New Roman" w:hAnsi="Times New Roman" w:hint="eastAsia"/>
          <w:color w:val="000000" w:themeColor="text1"/>
          <w:szCs w:val="24"/>
        </w:rPr>
        <w:instrText>= 2 \* GB3</w:instrText>
      </w:r>
      <w:r>
        <w:rPr>
          <w:rFonts w:ascii="Times New Roman" w:hAnsi="Times New Roman"/>
          <w:color w:val="000000" w:themeColor="text1"/>
          <w:szCs w:val="24"/>
        </w:rPr>
        <w:instrText xml:space="preserve"> </w:instrText>
      </w:r>
      <w:r>
        <w:rPr>
          <w:rFonts w:ascii="Times New Roman" w:hAnsi="Times New Roman"/>
          <w:color w:val="000000" w:themeColor="text1"/>
          <w:szCs w:val="24"/>
        </w:rPr>
        <w:fldChar w:fldCharType="separate"/>
      </w:r>
      <w:r>
        <w:rPr>
          <w:rFonts w:ascii="Times New Roman" w:hAnsi="Times New Roman" w:hint="eastAsia"/>
          <w:color w:val="000000" w:themeColor="text1"/>
          <w:szCs w:val="24"/>
        </w:rPr>
        <w:t>②</w:t>
      </w:r>
      <w:r>
        <w:rPr>
          <w:rFonts w:ascii="Times New Roman" w:hAnsi="Times New Roman"/>
          <w:color w:val="000000" w:themeColor="text1"/>
          <w:szCs w:val="24"/>
        </w:rPr>
        <w:fldChar w:fldCharType="end"/>
      </w:r>
      <w:r>
        <w:rPr>
          <w:rFonts w:ascii="Times New Roman" w:hAnsi="Times New Roman"/>
          <w:color w:val="000000" w:themeColor="text1"/>
          <w:szCs w:val="24"/>
        </w:rPr>
        <w:t>预测模式</w:t>
      </w:r>
    </w:p>
    <w:p w:rsidR="00DB6592" w:rsidRDefault="00FD01D4">
      <w:pPr>
        <w:widowControl/>
        <w:wordWrap w:val="0"/>
        <w:spacing w:line="540" w:lineRule="exact"/>
        <w:ind w:firstLine="480"/>
        <w:jc w:val="left"/>
        <w:rPr>
          <w:rFonts w:ascii="Times New Roman" w:hAnsi="Times New Roman"/>
          <w:bCs/>
          <w:color w:val="000000" w:themeColor="text1"/>
          <w:szCs w:val="24"/>
        </w:rPr>
      </w:pPr>
      <w:r>
        <w:rPr>
          <w:rFonts w:ascii="Times New Roman" w:hAnsi="Times New Roman"/>
          <w:bCs/>
          <w:color w:val="000000" w:themeColor="text1"/>
          <w:szCs w:val="24"/>
        </w:rPr>
        <w:t>对于有毒有害物质在大气中的扩散，本评价采用《建设项目环境风险评价技术导则》（</w:t>
      </w:r>
      <w:r>
        <w:rPr>
          <w:rFonts w:ascii="Times New Roman" w:hAnsi="Times New Roman"/>
          <w:bCs/>
          <w:color w:val="000000" w:themeColor="text1"/>
          <w:szCs w:val="24"/>
        </w:rPr>
        <w:t>HJ/T169</w:t>
      </w:r>
      <w:r>
        <w:rPr>
          <w:rFonts w:ascii="Times New Roman" w:hAnsi="Times New Roman"/>
          <w:bCs/>
          <w:color w:val="000000" w:themeColor="text1"/>
          <w:szCs w:val="24"/>
        </w:rPr>
        <w:t>－</w:t>
      </w:r>
      <w:r>
        <w:rPr>
          <w:rFonts w:ascii="Times New Roman" w:hAnsi="Times New Roman"/>
          <w:bCs/>
          <w:color w:val="000000" w:themeColor="text1"/>
          <w:szCs w:val="24"/>
        </w:rPr>
        <w:t>2004</w:t>
      </w:r>
      <w:r>
        <w:rPr>
          <w:rFonts w:ascii="Times New Roman" w:hAnsi="Times New Roman"/>
          <w:bCs/>
          <w:color w:val="000000" w:themeColor="text1"/>
          <w:szCs w:val="24"/>
        </w:rPr>
        <w:t>）推荐的烟团模式：</w:t>
      </w:r>
    </w:p>
    <w:p w:rsidR="00DB6592" w:rsidRDefault="00FD01D4">
      <w:pPr>
        <w:widowControl/>
        <w:wordWrap w:val="0"/>
        <w:ind w:firstLine="480"/>
        <w:jc w:val="left"/>
        <w:rPr>
          <w:rFonts w:ascii="Times New Roman" w:hAnsi="Times New Roman"/>
          <w:color w:val="000000" w:themeColor="text1"/>
          <w:szCs w:val="24"/>
        </w:rPr>
      </w:pPr>
      <w:r>
        <w:rPr>
          <w:rFonts w:ascii="Times New Roman" w:hAnsi="Times New Roman"/>
          <w:color w:val="000000" w:themeColor="text1"/>
          <w:position w:val="-34"/>
          <w:szCs w:val="24"/>
        </w:rPr>
        <w:object w:dxaOrig="4361" w:dyaOrig="806">
          <v:shape id="_x0000_i1035" type="#_x0000_t75" style="width:217.8pt;height:40.2pt" o:ole="">
            <v:imagedata r:id="rId74" o:title=""/>
          </v:shape>
          <o:OLEObject Type="Embed" ProgID="Equation.3" ShapeID="_x0000_i1035" DrawAspect="Content" ObjectID="_1605695897" r:id="rId75"/>
        </w:object>
      </w:r>
      <w:r>
        <w:rPr>
          <w:rFonts w:ascii="Times New Roman" w:hAnsi="Times New Roman"/>
          <w:color w:val="000000" w:themeColor="text1"/>
          <w:position w:val="-36"/>
          <w:szCs w:val="24"/>
        </w:rPr>
        <w:object w:dxaOrig="2938" w:dyaOrig="839">
          <v:shape id="_x0000_i1036" type="#_x0000_t75" style="width:147pt;height:42pt" o:ole="">
            <v:imagedata r:id="rId76" o:title=""/>
          </v:shape>
          <o:OLEObject Type="Embed" ProgID="Equation.3" ShapeID="_x0000_i1036" DrawAspect="Content" ObjectID="_1605695898" r:id="rId77"/>
        </w:object>
      </w:r>
    </w:p>
    <w:p w:rsidR="00DB6592" w:rsidRDefault="00FD01D4">
      <w:pPr>
        <w:spacing w:line="540" w:lineRule="exact"/>
        <w:ind w:firstLine="520"/>
        <w:rPr>
          <w:rFonts w:ascii="Times New Roman" w:hAnsi="Times New Roman"/>
          <w:color w:val="000000" w:themeColor="text1"/>
          <w:spacing w:val="10"/>
          <w:szCs w:val="24"/>
        </w:rPr>
      </w:pPr>
      <w:r>
        <w:rPr>
          <w:rFonts w:ascii="Times New Roman" w:hAnsi="Times New Roman"/>
          <w:color w:val="000000" w:themeColor="text1"/>
          <w:spacing w:val="10"/>
          <w:szCs w:val="24"/>
        </w:rPr>
        <w:t>式中：</w:t>
      </w:r>
    </w:p>
    <w:p w:rsidR="00DB6592" w:rsidRDefault="00FD01D4">
      <w:pPr>
        <w:spacing w:line="540" w:lineRule="exact"/>
        <w:ind w:firstLine="520"/>
        <w:rPr>
          <w:rFonts w:ascii="Times New Roman" w:hAnsi="Times New Roman"/>
          <w:color w:val="000000" w:themeColor="text1"/>
          <w:spacing w:val="10"/>
          <w:szCs w:val="24"/>
        </w:rPr>
      </w:pPr>
      <w:r>
        <w:rPr>
          <w:rFonts w:ascii="Times New Roman" w:hAnsi="Times New Roman"/>
          <w:color w:val="000000" w:themeColor="text1"/>
          <w:spacing w:val="10"/>
          <w:szCs w:val="24"/>
        </w:rPr>
        <w:t>C</w:t>
      </w:r>
      <w:r>
        <w:rPr>
          <w:rFonts w:ascii="Times New Roman" w:hAnsi="Times New Roman"/>
          <w:color w:val="000000" w:themeColor="text1"/>
          <w:spacing w:val="10"/>
          <w:position w:val="-10"/>
          <w:szCs w:val="24"/>
        </w:rPr>
        <w:object w:dxaOrig="699" w:dyaOrig="337">
          <v:shape id="_x0000_i1037" type="#_x0000_t75" style="width:34.8pt;height:16.8pt" o:ole="">
            <v:imagedata r:id="rId78" o:title=""/>
          </v:shape>
          <o:OLEObject Type="Embed" ProgID="Equation.3" ShapeID="_x0000_i1037" DrawAspect="Content" ObjectID="_1605695899" r:id="rId79"/>
        </w:object>
      </w:r>
      <w:r>
        <w:rPr>
          <w:rFonts w:ascii="Times New Roman" w:hAnsi="Times New Roman"/>
          <w:color w:val="000000" w:themeColor="text1"/>
          <w:spacing w:val="10"/>
          <w:szCs w:val="24"/>
        </w:rPr>
        <w:t>--</w:t>
      </w:r>
      <w:r>
        <w:rPr>
          <w:rFonts w:ascii="Times New Roman" w:hAnsi="Times New Roman"/>
          <w:color w:val="000000" w:themeColor="text1"/>
          <w:spacing w:val="10"/>
          <w:szCs w:val="24"/>
        </w:rPr>
        <w:t>下风向地面</w:t>
      </w:r>
      <w:r>
        <w:rPr>
          <w:rFonts w:ascii="Times New Roman" w:hAnsi="Times New Roman"/>
          <w:color w:val="000000" w:themeColor="text1"/>
          <w:spacing w:val="10"/>
          <w:position w:val="-10"/>
          <w:szCs w:val="24"/>
        </w:rPr>
        <w:object w:dxaOrig="560" w:dyaOrig="337">
          <v:shape id="_x0000_i1038" type="#_x0000_t75" style="width:28.2pt;height:16.8pt" o:ole="">
            <v:imagedata r:id="rId80" o:title=""/>
          </v:shape>
          <o:OLEObject Type="Embed" ProgID="Equation.3" ShapeID="_x0000_i1038" DrawAspect="Content" ObjectID="_1605695900" r:id="rId81"/>
        </w:object>
      </w:r>
      <w:r>
        <w:rPr>
          <w:rFonts w:ascii="Times New Roman" w:hAnsi="Times New Roman"/>
          <w:color w:val="000000" w:themeColor="text1"/>
          <w:spacing w:val="10"/>
          <w:szCs w:val="24"/>
        </w:rPr>
        <w:t>坐标处的空气中污染物浓度（</w:t>
      </w:r>
      <w:r>
        <w:rPr>
          <w:rFonts w:ascii="Times New Roman" w:hAnsi="Times New Roman"/>
          <w:color w:val="000000" w:themeColor="text1"/>
          <w:spacing w:val="10"/>
          <w:szCs w:val="24"/>
        </w:rPr>
        <w:t>mg.m</w:t>
      </w:r>
      <w:r>
        <w:rPr>
          <w:rFonts w:ascii="Times New Roman" w:hAnsi="Times New Roman"/>
          <w:color w:val="000000" w:themeColor="text1"/>
          <w:spacing w:val="10"/>
          <w:szCs w:val="24"/>
          <w:vertAlign w:val="superscript"/>
        </w:rPr>
        <w:t>-3</w:t>
      </w:r>
      <w:r>
        <w:rPr>
          <w:rFonts w:ascii="Times New Roman" w:hAnsi="Times New Roman"/>
          <w:color w:val="000000" w:themeColor="text1"/>
          <w:spacing w:val="10"/>
          <w:szCs w:val="24"/>
        </w:rPr>
        <w:t>）；</w:t>
      </w:r>
    </w:p>
    <w:p w:rsidR="00DB6592" w:rsidRDefault="00FD01D4">
      <w:pPr>
        <w:spacing w:line="540" w:lineRule="exact"/>
        <w:ind w:firstLine="480"/>
        <w:rPr>
          <w:rFonts w:ascii="Times New Roman" w:hAnsi="Times New Roman"/>
          <w:color w:val="000000" w:themeColor="text1"/>
          <w:spacing w:val="10"/>
          <w:szCs w:val="24"/>
        </w:rPr>
      </w:pPr>
      <w:r>
        <w:rPr>
          <w:rFonts w:ascii="Times New Roman" w:hAnsi="Times New Roman"/>
          <w:color w:val="000000" w:themeColor="text1"/>
          <w:spacing w:val="10"/>
          <w:position w:val="-12"/>
          <w:szCs w:val="24"/>
        </w:rPr>
        <w:object w:dxaOrig="897" w:dyaOrig="362">
          <v:shape id="_x0000_i1039" type="#_x0000_t75" style="width:45pt;height:18pt" o:ole="">
            <v:imagedata r:id="rId82" o:title=""/>
          </v:shape>
          <o:OLEObject Type="Embed" ProgID="Equation.3" ShapeID="_x0000_i1039" DrawAspect="Content" ObjectID="_1605695901" r:id="rId83"/>
        </w:object>
      </w:r>
      <w:r>
        <w:rPr>
          <w:rFonts w:ascii="Times New Roman" w:hAnsi="Times New Roman"/>
          <w:color w:val="000000" w:themeColor="text1"/>
          <w:spacing w:val="10"/>
          <w:szCs w:val="24"/>
        </w:rPr>
        <w:t>--</w:t>
      </w:r>
      <w:r>
        <w:rPr>
          <w:rFonts w:ascii="Times New Roman" w:hAnsi="Times New Roman"/>
          <w:color w:val="000000" w:themeColor="text1"/>
          <w:spacing w:val="10"/>
          <w:szCs w:val="24"/>
        </w:rPr>
        <w:t>烟团中心坐标；</w:t>
      </w:r>
    </w:p>
    <w:p w:rsidR="00DB6592" w:rsidRDefault="00FD01D4">
      <w:pPr>
        <w:spacing w:line="540" w:lineRule="exact"/>
        <w:ind w:firstLine="520"/>
        <w:rPr>
          <w:rFonts w:ascii="Times New Roman" w:hAnsi="Times New Roman"/>
          <w:color w:val="000000" w:themeColor="text1"/>
          <w:spacing w:val="10"/>
          <w:szCs w:val="24"/>
        </w:rPr>
      </w:pPr>
      <w:r>
        <w:rPr>
          <w:rFonts w:ascii="Times New Roman" w:hAnsi="Times New Roman"/>
          <w:color w:val="000000" w:themeColor="text1"/>
          <w:spacing w:val="10"/>
          <w:szCs w:val="24"/>
        </w:rPr>
        <w:t>Q--</w:t>
      </w:r>
      <w:r>
        <w:rPr>
          <w:rFonts w:ascii="Times New Roman" w:hAnsi="Times New Roman"/>
          <w:color w:val="000000" w:themeColor="text1"/>
          <w:spacing w:val="10"/>
          <w:szCs w:val="24"/>
        </w:rPr>
        <w:t>事故期间烟团的排放量；</w:t>
      </w:r>
    </w:p>
    <w:p w:rsidR="00DB6592" w:rsidRDefault="00FD01D4">
      <w:pPr>
        <w:tabs>
          <w:tab w:val="left" w:pos="720"/>
        </w:tabs>
        <w:spacing w:line="540" w:lineRule="exact"/>
        <w:ind w:firstLine="520"/>
        <w:rPr>
          <w:rFonts w:ascii="Times New Roman" w:hAnsi="Times New Roman"/>
          <w:color w:val="000000" w:themeColor="text1"/>
          <w:spacing w:val="10"/>
          <w:szCs w:val="24"/>
        </w:rPr>
      </w:pPr>
      <w:r>
        <w:rPr>
          <w:rFonts w:ascii="Times New Roman" w:hAnsi="Times New Roman"/>
          <w:color w:val="000000" w:themeColor="text1"/>
          <w:spacing w:val="10"/>
          <w:szCs w:val="24"/>
        </w:rPr>
        <w:t>σ</w:t>
      </w:r>
      <w:r>
        <w:rPr>
          <w:rFonts w:ascii="Times New Roman" w:hAnsi="Times New Roman"/>
          <w:color w:val="000000" w:themeColor="text1"/>
          <w:spacing w:val="10"/>
          <w:szCs w:val="24"/>
          <w:vertAlign w:val="subscript"/>
        </w:rPr>
        <w:t>X</w:t>
      </w:r>
      <w:r>
        <w:rPr>
          <w:rFonts w:ascii="Times New Roman" w:hAnsi="Times New Roman"/>
          <w:color w:val="000000" w:themeColor="text1"/>
          <w:spacing w:val="10"/>
          <w:szCs w:val="24"/>
          <w:vertAlign w:val="subscript"/>
        </w:rPr>
        <w:t>、</w:t>
      </w:r>
      <w:r>
        <w:rPr>
          <w:rFonts w:ascii="Times New Roman" w:hAnsi="Times New Roman"/>
          <w:color w:val="000000" w:themeColor="text1"/>
          <w:spacing w:val="10"/>
          <w:szCs w:val="24"/>
        </w:rPr>
        <w:t>、</w:t>
      </w:r>
      <w:r>
        <w:rPr>
          <w:rFonts w:ascii="Times New Roman" w:hAnsi="Times New Roman"/>
          <w:color w:val="000000" w:themeColor="text1"/>
          <w:spacing w:val="10"/>
          <w:szCs w:val="24"/>
        </w:rPr>
        <w:t>σ</w:t>
      </w:r>
      <w:r>
        <w:rPr>
          <w:rFonts w:ascii="Times New Roman" w:hAnsi="Times New Roman"/>
          <w:color w:val="000000" w:themeColor="text1"/>
          <w:spacing w:val="10"/>
          <w:szCs w:val="24"/>
          <w:vertAlign w:val="subscript"/>
        </w:rPr>
        <w:t>y</w:t>
      </w:r>
      <w:r>
        <w:rPr>
          <w:rFonts w:ascii="Times New Roman" w:hAnsi="Times New Roman"/>
          <w:color w:val="000000" w:themeColor="text1"/>
          <w:spacing w:val="10"/>
          <w:szCs w:val="24"/>
        </w:rPr>
        <w:t>、</w:t>
      </w:r>
      <w:r>
        <w:rPr>
          <w:rFonts w:ascii="Times New Roman" w:hAnsi="Times New Roman"/>
          <w:color w:val="000000" w:themeColor="text1"/>
          <w:spacing w:val="10"/>
          <w:szCs w:val="24"/>
        </w:rPr>
        <w:t>σ</w:t>
      </w:r>
      <w:r>
        <w:rPr>
          <w:rFonts w:ascii="Times New Roman" w:hAnsi="Times New Roman"/>
          <w:color w:val="000000" w:themeColor="text1"/>
          <w:spacing w:val="10"/>
          <w:szCs w:val="24"/>
          <w:vertAlign w:val="subscript"/>
        </w:rPr>
        <w:t>z</w:t>
      </w:r>
      <w:r>
        <w:rPr>
          <w:rFonts w:ascii="Times New Roman" w:hAnsi="Times New Roman"/>
          <w:color w:val="000000" w:themeColor="text1"/>
          <w:spacing w:val="10"/>
          <w:szCs w:val="24"/>
        </w:rPr>
        <w:t>为</w:t>
      </w:r>
      <w:r>
        <w:rPr>
          <w:rFonts w:ascii="Times New Roman" w:hAnsi="Times New Roman"/>
          <w:color w:val="000000" w:themeColor="text1"/>
          <w:spacing w:val="10"/>
          <w:szCs w:val="24"/>
        </w:rPr>
        <w:t>X</w:t>
      </w:r>
      <w:r>
        <w:rPr>
          <w:rFonts w:ascii="Times New Roman" w:hAnsi="Times New Roman"/>
          <w:color w:val="000000" w:themeColor="text1"/>
          <w:spacing w:val="10"/>
          <w:szCs w:val="24"/>
        </w:rPr>
        <w:t>、</w:t>
      </w:r>
      <w:r>
        <w:rPr>
          <w:rFonts w:ascii="Times New Roman" w:hAnsi="Times New Roman"/>
          <w:color w:val="000000" w:themeColor="text1"/>
          <w:spacing w:val="10"/>
          <w:szCs w:val="24"/>
        </w:rPr>
        <w:t>Y</w:t>
      </w:r>
      <w:r>
        <w:rPr>
          <w:rFonts w:ascii="Times New Roman" w:hAnsi="Times New Roman"/>
          <w:color w:val="000000" w:themeColor="text1"/>
          <w:spacing w:val="10"/>
          <w:szCs w:val="24"/>
        </w:rPr>
        <w:t>、</w:t>
      </w:r>
      <w:r>
        <w:rPr>
          <w:rFonts w:ascii="Times New Roman" w:hAnsi="Times New Roman"/>
          <w:color w:val="000000" w:themeColor="text1"/>
          <w:spacing w:val="10"/>
          <w:szCs w:val="24"/>
        </w:rPr>
        <w:t>Z</w:t>
      </w:r>
      <w:r>
        <w:rPr>
          <w:rFonts w:ascii="Times New Roman" w:hAnsi="Times New Roman"/>
          <w:color w:val="000000" w:themeColor="text1"/>
          <w:spacing w:val="10"/>
          <w:szCs w:val="24"/>
        </w:rPr>
        <w:t>方向的扩散参数（</w:t>
      </w:r>
      <w:r>
        <w:rPr>
          <w:rFonts w:ascii="Times New Roman" w:hAnsi="Times New Roman"/>
          <w:color w:val="000000" w:themeColor="text1"/>
          <w:spacing w:val="10"/>
          <w:szCs w:val="24"/>
        </w:rPr>
        <w:t>m</w:t>
      </w:r>
      <w:r>
        <w:rPr>
          <w:rFonts w:ascii="Times New Roman" w:hAnsi="Times New Roman"/>
          <w:color w:val="000000" w:themeColor="text1"/>
          <w:spacing w:val="10"/>
          <w:szCs w:val="24"/>
        </w:rPr>
        <w:t>）。常取</w:t>
      </w:r>
      <w:r>
        <w:rPr>
          <w:rFonts w:ascii="Times New Roman" w:hAnsi="Times New Roman"/>
          <w:color w:val="000000" w:themeColor="text1"/>
          <w:spacing w:val="10"/>
          <w:szCs w:val="24"/>
        </w:rPr>
        <w:t>σ</w:t>
      </w:r>
      <w:r>
        <w:rPr>
          <w:rFonts w:ascii="Times New Roman" w:hAnsi="Times New Roman"/>
          <w:color w:val="000000" w:themeColor="text1"/>
          <w:spacing w:val="10"/>
          <w:szCs w:val="24"/>
          <w:vertAlign w:val="subscript"/>
        </w:rPr>
        <w:t xml:space="preserve">X </w:t>
      </w:r>
      <w:r>
        <w:rPr>
          <w:rFonts w:ascii="Times New Roman" w:hAnsi="Times New Roman"/>
          <w:color w:val="000000" w:themeColor="text1"/>
          <w:spacing w:val="10"/>
          <w:szCs w:val="24"/>
        </w:rPr>
        <w:t>=σ</w:t>
      </w:r>
      <w:r>
        <w:rPr>
          <w:rFonts w:ascii="Times New Roman" w:hAnsi="Times New Roman"/>
          <w:color w:val="000000" w:themeColor="text1"/>
          <w:spacing w:val="10"/>
          <w:szCs w:val="24"/>
          <w:vertAlign w:val="subscript"/>
        </w:rPr>
        <w:t>y</w:t>
      </w:r>
      <w:r>
        <w:rPr>
          <w:rFonts w:ascii="Times New Roman" w:hAnsi="Times New Roman"/>
          <w:color w:val="000000" w:themeColor="text1"/>
          <w:spacing w:val="10"/>
          <w:szCs w:val="24"/>
        </w:rPr>
        <w:t>。</w:t>
      </w:r>
    </w:p>
    <w:p w:rsidR="00DB6592" w:rsidRDefault="00FD01D4">
      <w:pPr>
        <w:tabs>
          <w:tab w:val="left" w:pos="720"/>
        </w:tabs>
        <w:spacing w:line="540" w:lineRule="exact"/>
        <w:ind w:firstLine="520"/>
        <w:rPr>
          <w:rFonts w:ascii="Times New Roman" w:hAnsi="Times New Roman"/>
          <w:bCs/>
          <w:color w:val="000000" w:themeColor="text1"/>
          <w:szCs w:val="24"/>
        </w:rPr>
      </w:pPr>
      <w:r>
        <w:rPr>
          <w:rFonts w:ascii="Times New Roman" w:hAnsi="Times New Roman"/>
          <w:color w:val="000000" w:themeColor="text1"/>
          <w:spacing w:val="10"/>
          <w:szCs w:val="24"/>
        </w:rPr>
        <w:t>按照</w:t>
      </w:r>
      <w:r>
        <w:rPr>
          <w:rFonts w:ascii="Times New Roman" w:hAnsi="Times New Roman"/>
          <w:bCs/>
          <w:color w:val="000000" w:themeColor="text1"/>
          <w:szCs w:val="24"/>
        </w:rPr>
        <w:t>《建设项目环境风险评价技术导则》（</w:t>
      </w:r>
      <w:r>
        <w:rPr>
          <w:rFonts w:ascii="Times New Roman" w:hAnsi="Times New Roman"/>
          <w:bCs/>
          <w:color w:val="000000" w:themeColor="text1"/>
          <w:szCs w:val="24"/>
        </w:rPr>
        <w:t>HJ/T169</w:t>
      </w:r>
      <w:r>
        <w:rPr>
          <w:rFonts w:ascii="Times New Roman" w:hAnsi="Times New Roman"/>
          <w:bCs/>
          <w:color w:val="000000" w:themeColor="text1"/>
          <w:szCs w:val="24"/>
        </w:rPr>
        <w:t>－</w:t>
      </w:r>
      <w:r>
        <w:rPr>
          <w:rFonts w:ascii="Times New Roman" w:hAnsi="Times New Roman"/>
          <w:bCs/>
          <w:color w:val="000000" w:themeColor="text1"/>
          <w:szCs w:val="24"/>
        </w:rPr>
        <w:t>2004</w:t>
      </w:r>
      <w:r>
        <w:rPr>
          <w:rFonts w:ascii="Times New Roman" w:hAnsi="Times New Roman"/>
          <w:bCs/>
          <w:color w:val="000000" w:themeColor="text1"/>
          <w:szCs w:val="24"/>
        </w:rPr>
        <w:t>）的要求，预测时按一年气象资料逐时滑移或按天气取样规范取样，计算各网格点和关心点浓度值，然后对浓度值由小到大排序，取其累积概率水平为</w:t>
      </w:r>
      <w:r>
        <w:rPr>
          <w:rFonts w:ascii="Times New Roman" w:hAnsi="Times New Roman"/>
          <w:bCs/>
          <w:color w:val="000000" w:themeColor="text1"/>
          <w:szCs w:val="24"/>
        </w:rPr>
        <w:t>95%</w:t>
      </w:r>
      <w:r>
        <w:rPr>
          <w:rFonts w:ascii="Times New Roman" w:hAnsi="Times New Roman"/>
          <w:bCs/>
          <w:color w:val="000000" w:themeColor="text1"/>
          <w:szCs w:val="24"/>
        </w:rPr>
        <w:t>的值，作为各网格点和关心点的浓度代表值进行评价。</w:t>
      </w:r>
    </w:p>
    <w:p w:rsidR="00DB6592" w:rsidRDefault="00FD01D4">
      <w:pPr>
        <w:widowControl/>
        <w:spacing w:line="540" w:lineRule="exact"/>
        <w:ind w:firstLine="480"/>
        <w:jc w:val="left"/>
        <w:rPr>
          <w:rFonts w:ascii="Times New Roman" w:hAnsi="Times New Roman"/>
          <w:color w:val="000000" w:themeColor="text1"/>
          <w:szCs w:val="24"/>
        </w:rPr>
      </w:pPr>
      <w:r>
        <w:rPr>
          <w:rFonts w:ascii="Times New Roman" w:hAnsi="Times New Roman"/>
          <w:color w:val="000000" w:themeColor="text1"/>
          <w:szCs w:val="24"/>
        </w:rPr>
        <w:fldChar w:fldCharType="begin"/>
      </w:r>
      <w:r>
        <w:rPr>
          <w:rFonts w:ascii="Times New Roman" w:hAnsi="Times New Roman"/>
          <w:color w:val="000000" w:themeColor="text1"/>
          <w:szCs w:val="24"/>
        </w:rPr>
        <w:instrText xml:space="preserve"> </w:instrText>
      </w:r>
      <w:r>
        <w:rPr>
          <w:rFonts w:ascii="Times New Roman" w:hAnsi="Times New Roman" w:hint="eastAsia"/>
          <w:color w:val="000000" w:themeColor="text1"/>
          <w:szCs w:val="24"/>
        </w:rPr>
        <w:instrText>= 3 \* GB3</w:instrText>
      </w:r>
      <w:r>
        <w:rPr>
          <w:rFonts w:ascii="Times New Roman" w:hAnsi="Times New Roman"/>
          <w:color w:val="000000" w:themeColor="text1"/>
          <w:szCs w:val="24"/>
        </w:rPr>
        <w:instrText xml:space="preserve"> </w:instrText>
      </w:r>
      <w:r>
        <w:rPr>
          <w:rFonts w:ascii="Times New Roman" w:hAnsi="Times New Roman"/>
          <w:color w:val="000000" w:themeColor="text1"/>
          <w:szCs w:val="24"/>
        </w:rPr>
        <w:fldChar w:fldCharType="separate"/>
      </w:r>
      <w:r>
        <w:rPr>
          <w:rFonts w:ascii="Times New Roman" w:hAnsi="Times New Roman" w:hint="eastAsia"/>
          <w:color w:val="000000" w:themeColor="text1"/>
          <w:szCs w:val="24"/>
        </w:rPr>
        <w:t>③</w:t>
      </w:r>
      <w:r>
        <w:rPr>
          <w:rFonts w:ascii="Times New Roman" w:hAnsi="Times New Roman"/>
          <w:color w:val="000000" w:themeColor="text1"/>
          <w:szCs w:val="24"/>
        </w:rPr>
        <w:fldChar w:fldCharType="end"/>
      </w:r>
      <w:r>
        <w:rPr>
          <w:rFonts w:ascii="Times New Roman" w:hAnsi="Times New Roman"/>
          <w:color w:val="000000" w:themeColor="text1"/>
          <w:szCs w:val="24"/>
        </w:rPr>
        <w:t>预测结果</w:t>
      </w:r>
    </w:p>
    <w:p w:rsidR="00DB6592" w:rsidRDefault="00FD01D4">
      <w:pPr>
        <w:widowControl/>
        <w:spacing w:line="540" w:lineRule="exact"/>
        <w:ind w:firstLine="480"/>
        <w:rPr>
          <w:rFonts w:ascii="Times New Roman" w:hAnsi="Times New Roman"/>
          <w:bCs/>
          <w:color w:val="000000" w:themeColor="text1"/>
          <w:szCs w:val="24"/>
        </w:rPr>
      </w:pPr>
      <w:r>
        <w:rPr>
          <w:rFonts w:ascii="Times New Roman" w:hAnsi="Times New Roman"/>
          <w:bCs/>
          <w:color w:val="000000" w:themeColor="text1"/>
          <w:szCs w:val="24"/>
        </w:rPr>
        <w:lastRenderedPageBreak/>
        <w:t>根据发生泄漏事故时，危险化学品泄漏挥发估算结果，按照预测模式，估算出各危险化学品泄漏时下风向地面浓度和关心点有毒有害物质浓度分布情况，见表</w:t>
      </w:r>
      <w:r>
        <w:rPr>
          <w:rFonts w:ascii="Times New Roman" w:hAnsi="Times New Roman"/>
          <w:bCs/>
          <w:color w:val="000000" w:themeColor="text1"/>
          <w:szCs w:val="24"/>
        </w:rPr>
        <w:t>8.6-4</w:t>
      </w:r>
      <w:r>
        <w:rPr>
          <w:rFonts w:ascii="Times New Roman" w:hAnsi="Times New Roman"/>
          <w:bCs/>
          <w:color w:val="000000" w:themeColor="text1"/>
          <w:szCs w:val="24"/>
        </w:rPr>
        <w:t>、表</w:t>
      </w:r>
      <w:r>
        <w:rPr>
          <w:rFonts w:ascii="Times New Roman" w:hAnsi="Times New Roman"/>
          <w:bCs/>
          <w:color w:val="000000" w:themeColor="text1"/>
          <w:szCs w:val="24"/>
        </w:rPr>
        <w:t>8.6-5</w:t>
      </w:r>
      <w:r>
        <w:rPr>
          <w:rFonts w:ascii="Times New Roman" w:hAnsi="Times New Roman"/>
          <w:bCs/>
          <w:color w:val="000000" w:themeColor="text1"/>
          <w:szCs w:val="24"/>
        </w:rPr>
        <w:t>。</w:t>
      </w:r>
    </w:p>
    <w:p w:rsidR="00DB6592" w:rsidRDefault="00FD01D4">
      <w:pPr>
        <w:widowControl/>
        <w:spacing w:line="540" w:lineRule="exact"/>
        <w:jc w:val="center"/>
        <w:rPr>
          <w:rFonts w:ascii="Times New Roman" w:hAnsi="Times New Roman"/>
          <w:b/>
          <w:bCs/>
          <w:color w:val="FF0000"/>
          <w:szCs w:val="21"/>
        </w:rPr>
      </w:pPr>
      <w:commentRangeStart w:id="333"/>
      <w:r>
        <w:rPr>
          <w:rFonts w:ascii="Times New Roman" w:hAnsi="Times New Roman"/>
          <w:b/>
          <w:bCs/>
          <w:color w:val="FF0000"/>
          <w:szCs w:val="21"/>
        </w:rPr>
        <w:t>表</w:t>
      </w:r>
      <w:r>
        <w:rPr>
          <w:rFonts w:ascii="Times New Roman" w:hAnsi="Times New Roman"/>
          <w:b/>
          <w:bCs/>
          <w:color w:val="FF0000"/>
          <w:szCs w:val="21"/>
        </w:rPr>
        <w:t xml:space="preserve">8.6-4    </w:t>
      </w:r>
      <w:r>
        <w:rPr>
          <w:rFonts w:ascii="Times New Roman" w:hAnsi="Times New Roman"/>
          <w:b/>
          <w:bCs/>
          <w:color w:val="FF0000"/>
          <w:szCs w:val="21"/>
        </w:rPr>
        <w:t>发生事故时，下风向地面有毒有害物质浓度预测结果</w:t>
      </w:r>
      <w:commentRangeEnd w:id="333"/>
      <w:r>
        <w:commentReference w:id="333"/>
      </w:r>
    </w:p>
    <w:tbl>
      <w:tblPr>
        <w:tblW w:w="8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0"/>
        <w:gridCol w:w="1243"/>
        <w:gridCol w:w="1088"/>
        <w:gridCol w:w="1283"/>
        <w:gridCol w:w="1283"/>
        <w:gridCol w:w="1283"/>
        <w:gridCol w:w="1279"/>
      </w:tblGrid>
      <w:tr w:rsidR="00DB6592">
        <w:trPr>
          <w:trHeight w:val="397"/>
        </w:trPr>
        <w:tc>
          <w:tcPr>
            <w:tcW w:w="1150" w:type="dxa"/>
            <w:vAlign w:val="center"/>
          </w:tcPr>
          <w:p w:rsidR="00DB6592" w:rsidRDefault="00FD01D4">
            <w:pPr>
              <w:widowControl/>
              <w:jc w:val="center"/>
              <w:rPr>
                <w:rFonts w:ascii="Times New Roman" w:eastAsia="宋体" w:hAnsi="Times New Roman" w:cs="Times New Roman"/>
                <w:bCs/>
                <w:color w:val="000000" w:themeColor="text1"/>
                <w:sz w:val="21"/>
                <w:szCs w:val="21"/>
                <w:highlight w:val="yellow"/>
              </w:rPr>
            </w:pPr>
            <w:r>
              <w:rPr>
                <w:rFonts w:ascii="Times New Roman" w:eastAsia="宋体" w:hAnsi="Times New Roman" w:cs="Times New Roman"/>
                <w:bCs/>
                <w:color w:val="000000" w:themeColor="text1"/>
                <w:sz w:val="21"/>
                <w:szCs w:val="21"/>
                <w:highlight w:val="yellow"/>
              </w:rPr>
              <w:t>预测因子</w:t>
            </w:r>
          </w:p>
        </w:tc>
        <w:tc>
          <w:tcPr>
            <w:tcW w:w="1243" w:type="dxa"/>
            <w:vAlign w:val="center"/>
          </w:tcPr>
          <w:p w:rsidR="00DB6592" w:rsidRDefault="00FD01D4">
            <w:pPr>
              <w:widowControl/>
              <w:jc w:val="center"/>
              <w:rPr>
                <w:rFonts w:ascii="Times New Roman" w:eastAsia="宋体" w:hAnsi="Times New Roman" w:cs="Times New Roman"/>
                <w:bCs/>
                <w:color w:val="000000" w:themeColor="text1"/>
                <w:sz w:val="21"/>
                <w:szCs w:val="21"/>
                <w:highlight w:val="yellow"/>
              </w:rPr>
            </w:pPr>
            <w:r>
              <w:rPr>
                <w:rFonts w:ascii="Times New Roman" w:eastAsia="宋体" w:hAnsi="Times New Roman" w:cs="Times New Roman"/>
                <w:bCs/>
                <w:color w:val="000000" w:themeColor="text1"/>
                <w:sz w:val="21"/>
                <w:szCs w:val="21"/>
                <w:highlight w:val="yellow"/>
              </w:rPr>
              <w:t>最大落地浓度（</w:t>
            </w:r>
            <w:r>
              <w:rPr>
                <w:rFonts w:ascii="Times New Roman" w:eastAsia="宋体" w:hAnsi="Times New Roman" w:cs="Times New Roman"/>
                <w:bCs/>
                <w:color w:val="000000" w:themeColor="text1"/>
                <w:sz w:val="21"/>
                <w:szCs w:val="21"/>
                <w:highlight w:val="yellow"/>
              </w:rPr>
              <w:t>mg/m</w:t>
            </w:r>
            <w:r>
              <w:rPr>
                <w:rFonts w:ascii="Times New Roman" w:eastAsia="宋体" w:hAnsi="Times New Roman" w:cs="Times New Roman"/>
                <w:bCs/>
                <w:color w:val="000000" w:themeColor="text1"/>
                <w:sz w:val="21"/>
                <w:szCs w:val="21"/>
                <w:highlight w:val="yellow"/>
                <w:vertAlign w:val="superscript"/>
              </w:rPr>
              <w:t>3</w:t>
            </w:r>
            <w:r>
              <w:rPr>
                <w:rFonts w:ascii="Times New Roman" w:eastAsia="宋体" w:hAnsi="Times New Roman" w:cs="Times New Roman"/>
                <w:bCs/>
                <w:color w:val="000000" w:themeColor="text1"/>
                <w:sz w:val="21"/>
                <w:szCs w:val="21"/>
                <w:highlight w:val="yellow"/>
              </w:rPr>
              <w:t>）</w:t>
            </w:r>
          </w:p>
        </w:tc>
        <w:tc>
          <w:tcPr>
            <w:tcW w:w="1088" w:type="dxa"/>
            <w:vAlign w:val="center"/>
          </w:tcPr>
          <w:p w:rsidR="00DB6592" w:rsidRDefault="00FD01D4">
            <w:pPr>
              <w:widowControl/>
              <w:jc w:val="center"/>
              <w:rPr>
                <w:rFonts w:ascii="Times New Roman" w:eastAsia="宋体" w:hAnsi="Times New Roman" w:cs="Times New Roman"/>
                <w:bCs/>
                <w:color w:val="000000" w:themeColor="text1"/>
                <w:sz w:val="21"/>
                <w:szCs w:val="21"/>
                <w:highlight w:val="yellow"/>
              </w:rPr>
            </w:pPr>
            <w:r>
              <w:rPr>
                <w:rFonts w:ascii="Times New Roman" w:eastAsia="宋体" w:hAnsi="Times New Roman" w:cs="Times New Roman"/>
                <w:bCs/>
                <w:color w:val="000000" w:themeColor="text1"/>
                <w:sz w:val="21"/>
                <w:szCs w:val="21"/>
                <w:highlight w:val="yellow"/>
              </w:rPr>
              <w:t>最大落地浓度出现距离（</w:t>
            </w:r>
            <w:r>
              <w:rPr>
                <w:rFonts w:ascii="Times New Roman" w:eastAsia="宋体" w:hAnsi="Times New Roman" w:cs="Times New Roman"/>
                <w:bCs/>
                <w:color w:val="000000" w:themeColor="text1"/>
                <w:sz w:val="21"/>
                <w:szCs w:val="21"/>
                <w:highlight w:val="yellow"/>
              </w:rPr>
              <w:t>m</w:t>
            </w:r>
            <w:r>
              <w:rPr>
                <w:rFonts w:ascii="Times New Roman" w:eastAsia="宋体" w:hAnsi="Times New Roman" w:cs="Times New Roman"/>
                <w:bCs/>
                <w:color w:val="000000" w:themeColor="text1"/>
                <w:sz w:val="21"/>
                <w:szCs w:val="21"/>
                <w:highlight w:val="yellow"/>
              </w:rPr>
              <w:t>）</w:t>
            </w:r>
          </w:p>
        </w:tc>
        <w:tc>
          <w:tcPr>
            <w:tcW w:w="1283" w:type="dxa"/>
            <w:vAlign w:val="center"/>
          </w:tcPr>
          <w:p w:rsidR="00DB6592" w:rsidRDefault="00FD01D4">
            <w:pPr>
              <w:widowControl/>
              <w:jc w:val="center"/>
              <w:rPr>
                <w:rFonts w:ascii="Times New Roman" w:eastAsia="宋体" w:hAnsi="Times New Roman" w:cs="Times New Roman"/>
                <w:bCs/>
                <w:color w:val="000000" w:themeColor="text1"/>
                <w:sz w:val="21"/>
                <w:szCs w:val="21"/>
                <w:highlight w:val="yellow"/>
              </w:rPr>
            </w:pPr>
            <w:r>
              <w:rPr>
                <w:rFonts w:ascii="Times New Roman" w:eastAsia="宋体" w:hAnsi="Times New Roman" w:cs="Times New Roman"/>
                <w:bCs/>
                <w:color w:val="000000" w:themeColor="text1"/>
                <w:sz w:val="21"/>
                <w:szCs w:val="21"/>
                <w:highlight w:val="yellow"/>
              </w:rPr>
              <w:t>半致死浓度（</w:t>
            </w:r>
            <w:r>
              <w:rPr>
                <w:rFonts w:ascii="Times New Roman" w:eastAsia="宋体" w:hAnsi="Times New Roman" w:cs="Times New Roman"/>
                <w:bCs/>
                <w:color w:val="000000" w:themeColor="text1"/>
                <w:sz w:val="21"/>
                <w:szCs w:val="21"/>
                <w:highlight w:val="yellow"/>
              </w:rPr>
              <w:t>mg/m</w:t>
            </w:r>
            <w:r>
              <w:rPr>
                <w:rFonts w:ascii="Times New Roman" w:eastAsia="宋体" w:hAnsi="Times New Roman" w:cs="Times New Roman"/>
                <w:bCs/>
                <w:color w:val="000000" w:themeColor="text1"/>
                <w:sz w:val="21"/>
                <w:szCs w:val="21"/>
                <w:highlight w:val="yellow"/>
                <w:vertAlign w:val="superscript"/>
              </w:rPr>
              <w:t>3</w:t>
            </w:r>
            <w:r>
              <w:rPr>
                <w:rFonts w:ascii="Times New Roman" w:eastAsia="宋体" w:hAnsi="Times New Roman" w:cs="Times New Roman"/>
                <w:bCs/>
                <w:color w:val="000000" w:themeColor="text1"/>
                <w:sz w:val="21"/>
                <w:szCs w:val="21"/>
                <w:highlight w:val="yellow"/>
              </w:rPr>
              <w:t>）</w:t>
            </w:r>
          </w:p>
        </w:tc>
        <w:tc>
          <w:tcPr>
            <w:tcW w:w="1283" w:type="dxa"/>
            <w:vAlign w:val="center"/>
          </w:tcPr>
          <w:p w:rsidR="00DB6592" w:rsidRDefault="00FD01D4">
            <w:pPr>
              <w:widowControl/>
              <w:jc w:val="center"/>
              <w:rPr>
                <w:rFonts w:ascii="Times New Roman" w:eastAsia="宋体" w:hAnsi="Times New Roman" w:cs="Times New Roman"/>
                <w:bCs/>
                <w:color w:val="000000" w:themeColor="text1"/>
                <w:sz w:val="21"/>
                <w:szCs w:val="21"/>
                <w:highlight w:val="yellow"/>
              </w:rPr>
            </w:pPr>
            <w:r>
              <w:rPr>
                <w:rFonts w:ascii="Times New Roman" w:eastAsia="宋体" w:hAnsi="Times New Roman" w:cs="Times New Roman"/>
                <w:bCs/>
                <w:color w:val="000000" w:themeColor="text1"/>
                <w:sz w:val="21"/>
                <w:szCs w:val="21"/>
                <w:highlight w:val="yellow"/>
              </w:rPr>
              <w:t>半致死浓度出现距离（</w:t>
            </w:r>
            <w:r>
              <w:rPr>
                <w:rFonts w:ascii="Times New Roman" w:eastAsia="宋体" w:hAnsi="Times New Roman" w:cs="Times New Roman"/>
                <w:bCs/>
                <w:color w:val="000000" w:themeColor="text1"/>
                <w:sz w:val="21"/>
                <w:szCs w:val="21"/>
                <w:highlight w:val="yellow"/>
              </w:rPr>
              <w:t>m</w:t>
            </w:r>
            <w:r>
              <w:rPr>
                <w:rFonts w:ascii="Times New Roman" w:eastAsia="宋体" w:hAnsi="Times New Roman" w:cs="Times New Roman"/>
                <w:bCs/>
                <w:color w:val="000000" w:themeColor="text1"/>
                <w:sz w:val="21"/>
                <w:szCs w:val="21"/>
                <w:highlight w:val="yellow"/>
              </w:rPr>
              <w:t>）</w:t>
            </w:r>
          </w:p>
        </w:tc>
        <w:tc>
          <w:tcPr>
            <w:tcW w:w="1283" w:type="dxa"/>
            <w:vAlign w:val="center"/>
          </w:tcPr>
          <w:p w:rsidR="00DB6592" w:rsidRDefault="00FD01D4">
            <w:pPr>
              <w:widowControl/>
              <w:jc w:val="center"/>
              <w:rPr>
                <w:rFonts w:ascii="Times New Roman" w:eastAsia="宋体" w:hAnsi="Times New Roman" w:cs="Times New Roman"/>
                <w:bCs/>
                <w:color w:val="000000" w:themeColor="text1"/>
                <w:sz w:val="21"/>
                <w:szCs w:val="21"/>
                <w:highlight w:val="yellow"/>
              </w:rPr>
            </w:pPr>
            <w:r>
              <w:rPr>
                <w:rFonts w:ascii="Times New Roman" w:eastAsia="宋体" w:hAnsi="Times New Roman" w:cs="Times New Roman"/>
                <w:bCs/>
                <w:color w:val="000000" w:themeColor="text1"/>
                <w:sz w:val="21"/>
                <w:szCs w:val="21"/>
                <w:highlight w:val="yellow"/>
              </w:rPr>
              <w:t>短时间接触允许浓度（</w:t>
            </w:r>
            <w:r>
              <w:rPr>
                <w:rFonts w:ascii="Times New Roman" w:eastAsia="宋体" w:hAnsi="Times New Roman" w:cs="Times New Roman"/>
                <w:bCs/>
                <w:color w:val="000000" w:themeColor="text1"/>
                <w:sz w:val="21"/>
                <w:szCs w:val="21"/>
                <w:highlight w:val="yellow"/>
              </w:rPr>
              <w:t>mg/m</w:t>
            </w:r>
            <w:r>
              <w:rPr>
                <w:rFonts w:ascii="Times New Roman" w:eastAsia="宋体" w:hAnsi="Times New Roman" w:cs="Times New Roman"/>
                <w:bCs/>
                <w:color w:val="000000" w:themeColor="text1"/>
                <w:sz w:val="21"/>
                <w:szCs w:val="21"/>
                <w:highlight w:val="yellow"/>
                <w:vertAlign w:val="superscript"/>
              </w:rPr>
              <w:t>3</w:t>
            </w:r>
            <w:r>
              <w:rPr>
                <w:rFonts w:ascii="Times New Roman" w:eastAsia="宋体" w:hAnsi="Times New Roman" w:cs="Times New Roman"/>
                <w:bCs/>
                <w:color w:val="000000" w:themeColor="text1"/>
                <w:sz w:val="21"/>
                <w:szCs w:val="21"/>
                <w:highlight w:val="yellow"/>
              </w:rPr>
              <w:t>）</w:t>
            </w:r>
          </w:p>
        </w:tc>
        <w:tc>
          <w:tcPr>
            <w:tcW w:w="1279" w:type="dxa"/>
            <w:vAlign w:val="center"/>
          </w:tcPr>
          <w:p w:rsidR="00DB6592" w:rsidRDefault="00FD01D4">
            <w:pPr>
              <w:widowControl/>
              <w:jc w:val="center"/>
              <w:rPr>
                <w:rFonts w:ascii="Times New Roman" w:eastAsia="宋体" w:hAnsi="Times New Roman" w:cs="Times New Roman"/>
                <w:bCs/>
                <w:color w:val="000000" w:themeColor="text1"/>
                <w:sz w:val="21"/>
                <w:szCs w:val="21"/>
                <w:highlight w:val="yellow"/>
              </w:rPr>
            </w:pPr>
            <w:r>
              <w:rPr>
                <w:rFonts w:ascii="Times New Roman" w:eastAsia="宋体" w:hAnsi="Times New Roman" w:cs="Times New Roman"/>
                <w:bCs/>
                <w:color w:val="000000" w:themeColor="text1"/>
                <w:sz w:val="21"/>
                <w:szCs w:val="21"/>
                <w:highlight w:val="yellow"/>
              </w:rPr>
              <w:t>短时间接触允许浓度出现距离（</w:t>
            </w:r>
            <w:r>
              <w:rPr>
                <w:rFonts w:ascii="Times New Roman" w:eastAsia="宋体" w:hAnsi="Times New Roman" w:cs="Times New Roman"/>
                <w:bCs/>
                <w:color w:val="000000" w:themeColor="text1"/>
                <w:sz w:val="21"/>
                <w:szCs w:val="21"/>
                <w:highlight w:val="yellow"/>
              </w:rPr>
              <w:t>m</w:t>
            </w:r>
            <w:r>
              <w:rPr>
                <w:rFonts w:ascii="Times New Roman" w:eastAsia="宋体" w:hAnsi="Times New Roman" w:cs="Times New Roman"/>
                <w:bCs/>
                <w:color w:val="000000" w:themeColor="text1"/>
                <w:sz w:val="21"/>
                <w:szCs w:val="21"/>
                <w:highlight w:val="yellow"/>
              </w:rPr>
              <w:t>）</w:t>
            </w:r>
          </w:p>
        </w:tc>
      </w:tr>
      <w:tr w:rsidR="00DB6592">
        <w:trPr>
          <w:trHeight w:val="397"/>
        </w:trPr>
        <w:tc>
          <w:tcPr>
            <w:tcW w:w="1150" w:type="dxa"/>
            <w:vAlign w:val="center"/>
          </w:tcPr>
          <w:p w:rsidR="00DB6592" w:rsidRDefault="00FD01D4">
            <w:pPr>
              <w:widowControl/>
              <w:jc w:val="center"/>
              <w:outlineLvl w:val="0"/>
              <w:rPr>
                <w:rFonts w:ascii="Times New Roman" w:eastAsia="宋体" w:hAnsi="Times New Roman" w:cs="Times New Roman"/>
                <w:bCs/>
                <w:color w:val="000000" w:themeColor="text1"/>
                <w:sz w:val="21"/>
                <w:szCs w:val="21"/>
                <w:highlight w:val="yellow"/>
              </w:rPr>
            </w:pPr>
            <w:bookmarkStart w:id="334" w:name="_Toc329679141"/>
            <w:bookmarkStart w:id="335" w:name="_Toc331581650"/>
            <w:r>
              <w:rPr>
                <w:rFonts w:ascii="Times New Roman" w:eastAsia="宋体" w:hAnsi="Times New Roman" w:cs="Times New Roman"/>
                <w:bCs/>
                <w:color w:val="000000" w:themeColor="text1"/>
                <w:sz w:val="21"/>
                <w:szCs w:val="21"/>
                <w:highlight w:val="yellow"/>
              </w:rPr>
              <w:t>氨气</w:t>
            </w:r>
            <w:bookmarkEnd w:id="334"/>
            <w:bookmarkEnd w:id="335"/>
          </w:p>
        </w:tc>
        <w:tc>
          <w:tcPr>
            <w:tcW w:w="1243" w:type="dxa"/>
            <w:vAlign w:val="center"/>
          </w:tcPr>
          <w:p w:rsidR="00DB6592" w:rsidRDefault="00FD01D4">
            <w:pPr>
              <w:widowControl/>
              <w:jc w:val="center"/>
              <w:outlineLvl w:val="0"/>
              <w:rPr>
                <w:rFonts w:ascii="Times New Roman" w:eastAsia="宋体" w:hAnsi="Times New Roman" w:cs="Times New Roman"/>
                <w:bCs/>
                <w:color w:val="000000" w:themeColor="text1"/>
                <w:sz w:val="21"/>
                <w:szCs w:val="21"/>
                <w:highlight w:val="yellow"/>
              </w:rPr>
            </w:pPr>
            <w:r>
              <w:rPr>
                <w:rFonts w:ascii="Times New Roman" w:eastAsia="宋体" w:hAnsi="Times New Roman" w:cs="Times New Roman"/>
                <w:bCs/>
                <w:color w:val="000000" w:themeColor="text1"/>
                <w:sz w:val="21"/>
                <w:szCs w:val="21"/>
                <w:highlight w:val="yellow"/>
              </w:rPr>
              <w:t>3025.5</w:t>
            </w:r>
          </w:p>
        </w:tc>
        <w:tc>
          <w:tcPr>
            <w:tcW w:w="1088" w:type="dxa"/>
            <w:vAlign w:val="center"/>
          </w:tcPr>
          <w:p w:rsidR="00DB6592" w:rsidRDefault="00FD01D4">
            <w:pPr>
              <w:widowControl/>
              <w:jc w:val="center"/>
              <w:rPr>
                <w:rFonts w:ascii="Times New Roman" w:eastAsia="宋体" w:hAnsi="Times New Roman" w:cs="Times New Roman"/>
                <w:bCs/>
                <w:color w:val="000000" w:themeColor="text1"/>
                <w:sz w:val="21"/>
                <w:szCs w:val="21"/>
                <w:highlight w:val="yellow"/>
              </w:rPr>
            </w:pPr>
            <w:r>
              <w:rPr>
                <w:rFonts w:ascii="Times New Roman" w:eastAsia="宋体" w:hAnsi="Times New Roman" w:cs="Times New Roman"/>
                <w:bCs/>
                <w:color w:val="000000" w:themeColor="text1"/>
                <w:sz w:val="21"/>
                <w:szCs w:val="21"/>
                <w:highlight w:val="yellow"/>
              </w:rPr>
              <w:t>120</w:t>
            </w:r>
          </w:p>
        </w:tc>
        <w:tc>
          <w:tcPr>
            <w:tcW w:w="1283" w:type="dxa"/>
            <w:vAlign w:val="center"/>
          </w:tcPr>
          <w:p w:rsidR="00DB6592" w:rsidRDefault="00FD01D4">
            <w:pPr>
              <w:widowControl/>
              <w:jc w:val="center"/>
              <w:rPr>
                <w:rFonts w:ascii="Times New Roman" w:eastAsia="宋体" w:hAnsi="Times New Roman" w:cs="Times New Roman"/>
                <w:bCs/>
                <w:color w:val="000000" w:themeColor="text1"/>
                <w:sz w:val="21"/>
                <w:szCs w:val="21"/>
                <w:highlight w:val="yellow"/>
              </w:rPr>
            </w:pPr>
            <w:r>
              <w:rPr>
                <w:rFonts w:ascii="Times New Roman" w:eastAsia="宋体" w:hAnsi="Times New Roman" w:cs="Times New Roman"/>
                <w:bCs/>
                <w:color w:val="000000" w:themeColor="text1"/>
                <w:sz w:val="21"/>
                <w:szCs w:val="21"/>
                <w:highlight w:val="yellow"/>
              </w:rPr>
              <w:t>1390</w:t>
            </w:r>
          </w:p>
        </w:tc>
        <w:tc>
          <w:tcPr>
            <w:tcW w:w="1283" w:type="dxa"/>
            <w:vAlign w:val="center"/>
          </w:tcPr>
          <w:p w:rsidR="00DB6592" w:rsidRDefault="00FD01D4">
            <w:pPr>
              <w:widowControl/>
              <w:jc w:val="center"/>
              <w:rPr>
                <w:rFonts w:ascii="Times New Roman" w:eastAsia="宋体" w:hAnsi="Times New Roman" w:cs="Times New Roman"/>
                <w:bCs/>
                <w:color w:val="000000" w:themeColor="text1"/>
                <w:sz w:val="21"/>
                <w:szCs w:val="21"/>
                <w:highlight w:val="yellow"/>
              </w:rPr>
            </w:pPr>
            <w:r>
              <w:rPr>
                <w:rFonts w:ascii="Times New Roman" w:eastAsia="宋体" w:hAnsi="Times New Roman" w:cs="Times New Roman"/>
                <w:bCs/>
                <w:color w:val="000000" w:themeColor="text1"/>
                <w:sz w:val="21"/>
                <w:szCs w:val="21"/>
                <w:highlight w:val="yellow"/>
              </w:rPr>
              <w:t>357</w:t>
            </w:r>
          </w:p>
        </w:tc>
        <w:tc>
          <w:tcPr>
            <w:tcW w:w="1283" w:type="dxa"/>
            <w:vAlign w:val="center"/>
          </w:tcPr>
          <w:p w:rsidR="00DB6592" w:rsidRDefault="00FD01D4">
            <w:pPr>
              <w:widowControl/>
              <w:jc w:val="center"/>
              <w:rPr>
                <w:rFonts w:ascii="Times New Roman" w:eastAsia="宋体" w:hAnsi="Times New Roman" w:cs="Times New Roman"/>
                <w:bCs/>
                <w:color w:val="000000" w:themeColor="text1"/>
                <w:sz w:val="21"/>
                <w:szCs w:val="21"/>
                <w:highlight w:val="yellow"/>
              </w:rPr>
            </w:pPr>
            <w:r>
              <w:rPr>
                <w:rFonts w:ascii="Times New Roman" w:eastAsia="宋体" w:hAnsi="Times New Roman" w:cs="Times New Roman"/>
                <w:bCs/>
                <w:color w:val="000000" w:themeColor="text1"/>
                <w:sz w:val="21"/>
                <w:szCs w:val="21"/>
                <w:highlight w:val="yellow"/>
              </w:rPr>
              <w:t>30</w:t>
            </w:r>
          </w:p>
        </w:tc>
        <w:tc>
          <w:tcPr>
            <w:tcW w:w="1279" w:type="dxa"/>
            <w:vAlign w:val="center"/>
          </w:tcPr>
          <w:p w:rsidR="00DB6592" w:rsidRDefault="00FD01D4">
            <w:pPr>
              <w:widowControl/>
              <w:jc w:val="center"/>
              <w:rPr>
                <w:rFonts w:ascii="Times New Roman" w:eastAsia="宋体" w:hAnsi="Times New Roman" w:cs="Times New Roman"/>
                <w:bCs/>
                <w:color w:val="000000" w:themeColor="text1"/>
                <w:sz w:val="21"/>
                <w:szCs w:val="21"/>
              </w:rPr>
            </w:pPr>
            <w:r>
              <w:rPr>
                <w:rFonts w:ascii="Times New Roman" w:eastAsia="宋体" w:hAnsi="Times New Roman" w:cs="Times New Roman"/>
                <w:bCs/>
                <w:color w:val="000000" w:themeColor="text1"/>
                <w:sz w:val="21"/>
                <w:szCs w:val="21"/>
                <w:highlight w:val="yellow"/>
              </w:rPr>
              <w:t>4050</w:t>
            </w:r>
          </w:p>
        </w:tc>
      </w:tr>
    </w:tbl>
    <w:p w:rsidR="00DB6592" w:rsidRDefault="00FD01D4">
      <w:pPr>
        <w:widowControl/>
        <w:spacing w:line="540" w:lineRule="exact"/>
        <w:ind w:firstLine="480"/>
        <w:rPr>
          <w:rFonts w:ascii="Times New Roman" w:hAnsi="Times New Roman"/>
          <w:bCs/>
          <w:color w:val="000000" w:themeColor="text1"/>
          <w:szCs w:val="24"/>
        </w:rPr>
      </w:pPr>
      <w:r>
        <w:rPr>
          <w:rFonts w:ascii="Times New Roman" w:hAnsi="Times New Roman"/>
          <w:bCs/>
          <w:color w:val="000000" w:themeColor="text1"/>
          <w:szCs w:val="24"/>
          <w:highlight w:val="yellow"/>
        </w:rPr>
        <w:t>从表</w:t>
      </w:r>
      <w:r>
        <w:rPr>
          <w:rFonts w:ascii="Times New Roman" w:hAnsi="Times New Roman"/>
          <w:bCs/>
          <w:color w:val="000000" w:themeColor="text1"/>
          <w:szCs w:val="24"/>
          <w:highlight w:val="yellow"/>
        </w:rPr>
        <w:t>8.6-4</w:t>
      </w:r>
      <w:r>
        <w:rPr>
          <w:rFonts w:ascii="Times New Roman" w:hAnsi="Times New Roman"/>
          <w:bCs/>
          <w:color w:val="000000" w:themeColor="text1"/>
          <w:szCs w:val="24"/>
          <w:highlight w:val="yellow"/>
        </w:rPr>
        <w:t>以看出，当发生液氨泄漏事故时，氨气最大落地浓度为</w:t>
      </w:r>
      <w:r>
        <w:rPr>
          <w:rFonts w:ascii="Times New Roman" w:hAnsi="Times New Roman"/>
          <w:bCs/>
          <w:color w:val="000000" w:themeColor="text1"/>
          <w:szCs w:val="24"/>
          <w:highlight w:val="yellow"/>
        </w:rPr>
        <w:t>3025.5mg/m</w:t>
      </w:r>
      <w:r>
        <w:rPr>
          <w:rFonts w:ascii="Times New Roman" w:hAnsi="Times New Roman"/>
          <w:bCs/>
          <w:color w:val="000000" w:themeColor="text1"/>
          <w:szCs w:val="24"/>
          <w:highlight w:val="yellow"/>
          <w:vertAlign w:val="superscript"/>
        </w:rPr>
        <w:t>3</w:t>
      </w:r>
      <w:r>
        <w:rPr>
          <w:rFonts w:ascii="Times New Roman" w:hAnsi="Times New Roman"/>
          <w:bCs/>
          <w:color w:val="000000" w:themeColor="text1"/>
          <w:szCs w:val="24"/>
          <w:highlight w:val="yellow"/>
        </w:rPr>
        <w:t>，最大落地浓度出现距离为事故源下风向</w:t>
      </w:r>
      <w:r>
        <w:rPr>
          <w:rFonts w:ascii="Times New Roman" w:hAnsi="Times New Roman"/>
          <w:bCs/>
          <w:color w:val="000000" w:themeColor="text1"/>
          <w:szCs w:val="24"/>
          <w:highlight w:val="yellow"/>
        </w:rPr>
        <w:t>120m</w:t>
      </w:r>
      <w:r>
        <w:rPr>
          <w:rFonts w:ascii="Times New Roman" w:hAnsi="Times New Roman"/>
          <w:bCs/>
          <w:color w:val="000000" w:themeColor="text1"/>
          <w:szCs w:val="24"/>
          <w:highlight w:val="yellow"/>
        </w:rPr>
        <w:t>，事故源下风向出现半致死浓度（</w:t>
      </w:r>
      <w:r>
        <w:rPr>
          <w:rFonts w:ascii="Times New Roman" w:hAnsi="Times New Roman"/>
          <w:bCs/>
          <w:color w:val="000000" w:themeColor="text1"/>
          <w:szCs w:val="24"/>
          <w:highlight w:val="yellow"/>
        </w:rPr>
        <w:t>1390mg/m</w:t>
      </w:r>
      <w:r>
        <w:rPr>
          <w:rFonts w:ascii="Times New Roman" w:hAnsi="Times New Roman"/>
          <w:bCs/>
          <w:color w:val="000000" w:themeColor="text1"/>
          <w:szCs w:val="24"/>
          <w:highlight w:val="yellow"/>
          <w:vertAlign w:val="superscript"/>
        </w:rPr>
        <w:t>3</w:t>
      </w:r>
      <w:r>
        <w:rPr>
          <w:rFonts w:ascii="Times New Roman" w:hAnsi="Times New Roman"/>
          <w:bCs/>
          <w:color w:val="000000" w:themeColor="text1"/>
          <w:szCs w:val="24"/>
          <w:highlight w:val="yellow"/>
        </w:rPr>
        <w:t>）出现距离范围为</w:t>
      </w:r>
      <w:r>
        <w:rPr>
          <w:rFonts w:ascii="Times New Roman" w:hAnsi="Times New Roman"/>
          <w:bCs/>
          <w:color w:val="000000" w:themeColor="text1"/>
          <w:szCs w:val="24"/>
          <w:highlight w:val="yellow"/>
        </w:rPr>
        <w:t>357m</w:t>
      </w:r>
      <w:r>
        <w:rPr>
          <w:rFonts w:ascii="Times New Roman" w:hAnsi="Times New Roman"/>
          <w:bCs/>
          <w:color w:val="000000" w:themeColor="text1"/>
          <w:szCs w:val="24"/>
          <w:highlight w:val="yellow"/>
        </w:rPr>
        <w:t>；短时间接触允许浓度（</w:t>
      </w:r>
      <w:r>
        <w:rPr>
          <w:rFonts w:ascii="Times New Roman" w:hAnsi="Times New Roman"/>
          <w:bCs/>
          <w:color w:val="000000" w:themeColor="text1"/>
          <w:szCs w:val="24"/>
          <w:highlight w:val="yellow"/>
        </w:rPr>
        <w:t>30mg/m</w:t>
      </w:r>
      <w:r>
        <w:rPr>
          <w:rFonts w:ascii="Times New Roman" w:hAnsi="Times New Roman"/>
          <w:bCs/>
          <w:color w:val="000000" w:themeColor="text1"/>
          <w:szCs w:val="24"/>
          <w:highlight w:val="yellow"/>
          <w:vertAlign w:val="superscript"/>
        </w:rPr>
        <w:t>3</w:t>
      </w:r>
      <w:r>
        <w:rPr>
          <w:rFonts w:ascii="Times New Roman" w:hAnsi="Times New Roman"/>
          <w:bCs/>
          <w:color w:val="000000" w:themeColor="text1"/>
          <w:szCs w:val="24"/>
          <w:highlight w:val="yellow"/>
        </w:rPr>
        <w:t>）出现距离为事故源下风向</w:t>
      </w:r>
      <w:r>
        <w:rPr>
          <w:rFonts w:ascii="Times New Roman" w:hAnsi="Times New Roman"/>
          <w:bCs/>
          <w:color w:val="000000" w:themeColor="text1"/>
          <w:szCs w:val="24"/>
          <w:highlight w:val="yellow"/>
        </w:rPr>
        <w:t>4050m</w:t>
      </w:r>
      <w:r>
        <w:rPr>
          <w:rFonts w:ascii="Times New Roman" w:hAnsi="Times New Roman"/>
          <w:bCs/>
          <w:color w:val="000000" w:themeColor="text1"/>
          <w:szCs w:val="24"/>
          <w:highlight w:val="yellow"/>
        </w:rPr>
        <w:t>。</w:t>
      </w:r>
    </w:p>
    <w:p w:rsidR="00DB6592" w:rsidRDefault="00FD01D4" w:rsidP="008F392F">
      <w:pPr>
        <w:widowControl/>
        <w:spacing w:line="540" w:lineRule="exact"/>
        <w:ind w:firstLineChars="890" w:firstLine="2136"/>
        <w:rPr>
          <w:rFonts w:ascii="Times New Roman" w:hAnsi="Times New Roman"/>
          <w:b/>
          <w:bCs/>
          <w:color w:val="000000" w:themeColor="text1"/>
          <w:szCs w:val="21"/>
        </w:rPr>
      </w:pPr>
      <w:r>
        <w:rPr>
          <w:rFonts w:ascii="Times New Roman" w:hAnsi="Times New Roman"/>
          <w:b/>
          <w:bCs/>
          <w:color w:val="000000" w:themeColor="text1"/>
          <w:szCs w:val="21"/>
        </w:rPr>
        <w:t>表</w:t>
      </w:r>
      <w:r>
        <w:rPr>
          <w:rFonts w:ascii="Times New Roman" w:hAnsi="Times New Roman"/>
          <w:b/>
          <w:bCs/>
          <w:color w:val="000000" w:themeColor="text1"/>
          <w:szCs w:val="21"/>
        </w:rPr>
        <w:t xml:space="preserve">8.6-5    </w:t>
      </w:r>
      <w:r>
        <w:rPr>
          <w:rFonts w:ascii="Times New Roman" w:hAnsi="Times New Roman"/>
          <w:b/>
          <w:bCs/>
          <w:color w:val="000000" w:themeColor="text1"/>
          <w:szCs w:val="21"/>
        </w:rPr>
        <w:t>液氨泄漏事故时关心点氨气浓度</w:t>
      </w:r>
      <w:r>
        <w:rPr>
          <w:rFonts w:ascii="Times New Roman" w:hAnsi="Times New Roman"/>
          <w:b/>
          <w:bCs/>
          <w:color w:val="000000" w:themeColor="text1"/>
          <w:szCs w:val="21"/>
        </w:rPr>
        <w:t xml:space="preserve"> </w:t>
      </w:r>
    </w:p>
    <w:tbl>
      <w:tblPr>
        <w:tblW w:w="8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1112"/>
        <w:gridCol w:w="1417"/>
        <w:gridCol w:w="1271"/>
        <w:gridCol w:w="1086"/>
        <w:gridCol w:w="1501"/>
        <w:gridCol w:w="1495"/>
      </w:tblGrid>
      <w:tr w:rsidR="00DB6592">
        <w:trPr>
          <w:cantSplit/>
          <w:trHeight w:val="405"/>
        </w:trPr>
        <w:tc>
          <w:tcPr>
            <w:tcW w:w="727" w:type="dxa"/>
            <w:vMerge w:val="restart"/>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序</w:t>
            </w:r>
            <w:r>
              <w:rPr>
                <w:rFonts w:ascii="Times New Roman" w:eastAsia="宋体" w:hAnsi="Times New Roman" w:cs="Times New Roman"/>
                <w:color w:val="000000" w:themeColor="text1"/>
                <w:sz w:val="21"/>
                <w:szCs w:val="21"/>
              </w:rPr>
              <w:t xml:space="preserve"> </w:t>
            </w:r>
            <w:r>
              <w:rPr>
                <w:rFonts w:ascii="Times New Roman" w:eastAsia="宋体" w:hAnsi="Times New Roman" w:cs="Times New Roman"/>
                <w:color w:val="000000" w:themeColor="text1"/>
                <w:sz w:val="21"/>
                <w:szCs w:val="21"/>
              </w:rPr>
              <w:t>号</w:t>
            </w:r>
          </w:p>
        </w:tc>
        <w:tc>
          <w:tcPr>
            <w:tcW w:w="1112" w:type="dxa"/>
            <w:vMerge w:val="restart"/>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关心点名称</w:t>
            </w:r>
          </w:p>
        </w:tc>
        <w:tc>
          <w:tcPr>
            <w:tcW w:w="1417" w:type="dxa"/>
            <w:vMerge w:val="restart"/>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与氨罐的距离（</w:t>
            </w:r>
            <w:r>
              <w:rPr>
                <w:rFonts w:ascii="Times New Roman" w:eastAsia="宋体" w:hAnsi="Times New Roman" w:cs="Times New Roman"/>
                <w:color w:val="000000" w:themeColor="text1"/>
                <w:sz w:val="21"/>
                <w:szCs w:val="21"/>
              </w:rPr>
              <w:t>km</w:t>
            </w:r>
            <w:r>
              <w:rPr>
                <w:rFonts w:ascii="Times New Roman" w:eastAsia="宋体" w:hAnsi="Times New Roman" w:cs="Times New Roman"/>
                <w:color w:val="000000" w:themeColor="text1"/>
                <w:sz w:val="21"/>
                <w:szCs w:val="21"/>
              </w:rPr>
              <w:t>）</w:t>
            </w:r>
          </w:p>
        </w:tc>
        <w:tc>
          <w:tcPr>
            <w:tcW w:w="1271" w:type="dxa"/>
            <w:vMerge w:val="restart"/>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关心点浓度（</w:t>
            </w:r>
            <w:r>
              <w:rPr>
                <w:rFonts w:ascii="Times New Roman" w:eastAsia="宋体" w:hAnsi="Times New Roman" w:cs="Times New Roman"/>
                <w:color w:val="000000" w:themeColor="text1"/>
                <w:sz w:val="21"/>
                <w:szCs w:val="21"/>
              </w:rPr>
              <w:t>mg/m</w:t>
            </w:r>
            <w:r>
              <w:rPr>
                <w:rFonts w:ascii="Times New Roman" w:eastAsia="宋体" w:hAnsi="Times New Roman" w:cs="Times New Roman"/>
                <w:color w:val="000000" w:themeColor="text1"/>
                <w:sz w:val="21"/>
                <w:szCs w:val="21"/>
                <w:vertAlign w:val="superscript"/>
              </w:rPr>
              <w:t>3</w:t>
            </w:r>
            <w:r>
              <w:rPr>
                <w:rFonts w:ascii="Times New Roman" w:eastAsia="宋体" w:hAnsi="Times New Roman" w:cs="Times New Roman"/>
                <w:color w:val="000000" w:themeColor="text1"/>
                <w:sz w:val="21"/>
                <w:szCs w:val="21"/>
              </w:rPr>
              <w:t>）</w:t>
            </w:r>
          </w:p>
        </w:tc>
        <w:tc>
          <w:tcPr>
            <w:tcW w:w="4082" w:type="dxa"/>
            <w:gridSpan w:val="3"/>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环境标准值（</w:t>
            </w:r>
            <w:r>
              <w:rPr>
                <w:rFonts w:ascii="Times New Roman" w:eastAsia="宋体" w:hAnsi="Times New Roman" w:cs="Times New Roman"/>
                <w:bCs/>
                <w:color w:val="000000" w:themeColor="text1"/>
                <w:sz w:val="21"/>
                <w:szCs w:val="21"/>
              </w:rPr>
              <w:t>mg/m</w:t>
            </w:r>
            <w:r>
              <w:rPr>
                <w:rFonts w:ascii="Times New Roman" w:eastAsia="宋体" w:hAnsi="Times New Roman" w:cs="Times New Roman"/>
                <w:bCs/>
                <w:color w:val="000000" w:themeColor="text1"/>
                <w:sz w:val="21"/>
                <w:szCs w:val="21"/>
                <w:vertAlign w:val="superscript"/>
              </w:rPr>
              <w:t>3</w:t>
            </w:r>
            <w:r>
              <w:rPr>
                <w:rFonts w:ascii="Times New Roman" w:eastAsia="宋体" w:hAnsi="Times New Roman" w:cs="Times New Roman"/>
                <w:color w:val="000000" w:themeColor="text1"/>
                <w:sz w:val="21"/>
                <w:szCs w:val="21"/>
              </w:rPr>
              <w:t>）</w:t>
            </w:r>
          </w:p>
        </w:tc>
      </w:tr>
      <w:tr w:rsidR="00DB6592">
        <w:trPr>
          <w:cantSplit/>
          <w:trHeight w:val="405"/>
        </w:trPr>
        <w:tc>
          <w:tcPr>
            <w:tcW w:w="727" w:type="dxa"/>
            <w:vMerge/>
            <w:vAlign w:val="center"/>
          </w:tcPr>
          <w:p w:rsidR="00DB6592" w:rsidRDefault="00DB6592">
            <w:pPr>
              <w:snapToGrid w:val="0"/>
              <w:jc w:val="center"/>
              <w:rPr>
                <w:rFonts w:ascii="Times New Roman" w:eastAsia="宋体" w:hAnsi="Times New Roman" w:cs="Times New Roman"/>
                <w:color w:val="000000" w:themeColor="text1"/>
                <w:sz w:val="21"/>
                <w:szCs w:val="21"/>
              </w:rPr>
            </w:pPr>
          </w:p>
        </w:tc>
        <w:tc>
          <w:tcPr>
            <w:tcW w:w="1112" w:type="dxa"/>
            <w:vMerge/>
            <w:vAlign w:val="center"/>
          </w:tcPr>
          <w:p w:rsidR="00DB6592" w:rsidRDefault="00DB6592">
            <w:pPr>
              <w:snapToGrid w:val="0"/>
              <w:jc w:val="center"/>
              <w:rPr>
                <w:rFonts w:ascii="Times New Roman" w:eastAsia="宋体" w:hAnsi="Times New Roman" w:cs="Times New Roman"/>
                <w:color w:val="000000" w:themeColor="text1"/>
                <w:sz w:val="21"/>
                <w:szCs w:val="21"/>
              </w:rPr>
            </w:pPr>
          </w:p>
        </w:tc>
        <w:tc>
          <w:tcPr>
            <w:tcW w:w="1417" w:type="dxa"/>
            <w:vMerge/>
            <w:vAlign w:val="center"/>
          </w:tcPr>
          <w:p w:rsidR="00DB6592" w:rsidRDefault="00DB6592">
            <w:pPr>
              <w:snapToGrid w:val="0"/>
              <w:jc w:val="center"/>
              <w:rPr>
                <w:rFonts w:ascii="Times New Roman" w:eastAsia="宋体" w:hAnsi="Times New Roman" w:cs="Times New Roman"/>
                <w:color w:val="000000" w:themeColor="text1"/>
                <w:sz w:val="21"/>
                <w:szCs w:val="21"/>
              </w:rPr>
            </w:pPr>
          </w:p>
        </w:tc>
        <w:tc>
          <w:tcPr>
            <w:tcW w:w="1271" w:type="dxa"/>
            <w:vMerge/>
            <w:vAlign w:val="center"/>
          </w:tcPr>
          <w:p w:rsidR="00DB6592" w:rsidRDefault="00DB6592">
            <w:pPr>
              <w:snapToGrid w:val="0"/>
              <w:jc w:val="center"/>
              <w:rPr>
                <w:rFonts w:ascii="Times New Roman" w:eastAsia="宋体" w:hAnsi="Times New Roman" w:cs="Times New Roman"/>
                <w:color w:val="000000" w:themeColor="text1"/>
                <w:sz w:val="21"/>
                <w:szCs w:val="21"/>
              </w:rPr>
            </w:pPr>
          </w:p>
        </w:tc>
        <w:tc>
          <w:tcPr>
            <w:tcW w:w="1086"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半致死浓度</w:t>
            </w:r>
          </w:p>
        </w:tc>
        <w:tc>
          <w:tcPr>
            <w:tcW w:w="1501"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短时间允许接触浓度</w:t>
            </w:r>
          </w:p>
        </w:tc>
        <w:tc>
          <w:tcPr>
            <w:tcW w:w="1495"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居民区允许浓度</w:t>
            </w:r>
          </w:p>
        </w:tc>
      </w:tr>
      <w:tr w:rsidR="00DB6592">
        <w:trPr>
          <w:cantSplit/>
          <w:trHeight w:val="397"/>
        </w:trPr>
        <w:tc>
          <w:tcPr>
            <w:tcW w:w="727"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w:t>
            </w:r>
          </w:p>
        </w:tc>
        <w:tc>
          <w:tcPr>
            <w:tcW w:w="1112"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下禄脿</w:t>
            </w:r>
          </w:p>
        </w:tc>
        <w:tc>
          <w:tcPr>
            <w:tcW w:w="1417"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2.1</w:t>
            </w:r>
          </w:p>
        </w:tc>
        <w:tc>
          <w:tcPr>
            <w:tcW w:w="1271" w:type="dxa"/>
            <w:vAlign w:val="center"/>
          </w:tcPr>
          <w:p w:rsidR="00DB6592" w:rsidRDefault="00FD01D4">
            <w:pPr>
              <w:jc w:val="center"/>
              <w:rPr>
                <w:rFonts w:ascii="Times New Roman" w:eastAsia="宋体" w:hAnsi="Times New Roman" w:cs="Times New Roman"/>
                <w:color w:val="000000" w:themeColor="text1"/>
                <w:sz w:val="21"/>
                <w:szCs w:val="21"/>
                <w:highlight w:val="yellow"/>
              </w:rPr>
            </w:pPr>
            <w:r>
              <w:rPr>
                <w:rFonts w:ascii="Times New Roman" w:eastAsia="宋体" w:hAnsi="Times New Roman" w:cs="Times New Roman"/>
                <w:color w:val="000000" w:themeColor="text1"/>
                <w:sz w:val="21"/>
                <w:szCs w:val="21"/>
                <w:highlight w:val="yellow"/>
              </w:rPr>
              <w:t>176.63</w:t>
            </w:r>
          </w:p>
        </w:tc>
        <w:tc>
          <w:tcPr>
            <w:tcW w:w="1086" w:type="dxa"/>
            <w:vMerge w:val="restart"/>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1390</w:t>
            </w:r>
          </w:p>
        </w:tc>
        <w:tc>
          <w:tcPr>
            <w:tcW w:w="1501" w:type="dxa"/>
            <w:vMerge w:val="restart"/>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30</w:t>
            </w:r>
          </w:p>
        </w:tc>
        <w:tc>
          <w:tcPr>
            <w:tcW w:w="1495" w:type="dxa"/>
            <w:vMerge w:val="restart"/>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0.2</w:t>
            </w:r>
          </w:p>
        </w:tc>
      </w:tr>
      <w:tr w:rsidR="00DB6592">
        <w:trPr>
          <w:cantSplit/>
          <w:trHeight w:val="397"/>
        </w:trPr>
        <w:tc>
          <w:tcPr>
            <w:tcW w:w="727"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w:t>
            </w:r>
          </w:p>
        </w:tc>
        <w:tc>
          <w:tcPr>
            <w:tcW w:w="1112"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安丰营</w:t>
            </w:r>
          </w:p>
        </w:tc>
        <w:tc>
          <w:tcPr>
            <w:tcW w:w="1417"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2.15</w:t>
            </w:r>
          </w:p>
        </w:tc>
        <w:tc>
          <w:tcPr>
            <w:tcW w:w="1271" w:type="dxa"/>
            <w:vAlign w:val="center"/>
          </w:tcPr>
          <w:p w:rsidR="00DB6592" w:rsidRDefault="00FD01D4">
            <w:pPr>
              <w:jc w:val="center"/>
              <w:rPr>
                <w:rFonts w:ascii="Times New Roman" w:eastAsia="宋体" w:hAnsi="Times New Roman" w:cs="Times New Roman"/>
                <w:color w:val="000000" w:themeColor="text1"/>
                <w:sz w:val="21"/>
                <w:szCs w:val="21"/>
                <w:highlight w:val="yellow"/>
              </w:rPr>
            </w:pPr>
            <w:r>
              <w:rPr>
                <w:rFonts w:ascii="Times New Roman" w:eastAsia="宋体" w:hAnsi="Times New Roman" w:cs="Times New Roman"/>
                <w:color w:val="000000" w:themeColor="text1"/>
                <w:sz w:val="21"/>
                <w:szCs w:val="21"/>
                <w:highlight w:val="yellow"/>
              </w:rPr>
              <w:t>151.60</w:t>
            </w:r>
          </w:p>
        </w:tc>
        <w:tc>
          <w:tcPr>
            <w:tcW w:w="1086" w:type="dxa"/>
            <w:vMerge/>
            <w:vAlign w:val="center"/>
          </w:tcPr>
          <w:p w:rsidR="00DB6592" w:rsidRDefault="00DB6592">
            <w:pPr>
              <w:snapToGrid w:val="0"/>
              <w:jc w:val="center"/>
              <w:rPr>
                <w:rFonts w:ascii="Times New Roman" w:eastAsia="宋体" w:hAnsi="Times New Roman" w:cs="Times New Roman"/>
                <w:color w:val="000000" w:themeColor="text1"/>
                <w:sz w:val="21"/>
                <w:szCs w:val="21"/>
              </w:rPr>
            </w:pPr>
          </w:p>
        </w:tc>
        <w:tc>
          <w:tcPr>
            <w:tcW w:w="1501" w:type="dxa"/>
            <w:vMerge/>
            <w:vAlign w:val="center"/>
          </w:tcPr>
          <w:p w:rsidR="00DB6592" w:rsidRDefault="00DB6592">
            <w:pPr>
              <w:snapToGrid w:val="0"/>
              <w:jc w:val="center"/>
              <w:rPr>
                <w:rFonts w:ascii="Times New Roman" w:eastAsia="宋体" w:hAnsi="Times New Roman" w:cs="Times New Roman"/>
                <w:color w:val="000000" w:themeColor="text1"/>
                <w:sz w:val="21"/>
                <w:szCs w:val="21"/>
              </w:rPr>
            </w:pPr>
          </w:p>
        </w:tc>
        <w:tc>
          <w:tcPr>
            <w:tcW w:w="1495" w:type="dxa"/>
            <w:vMerge/>
            <w:vAlign w:val="center"/>
          </w:tcPr>
          <w:p w:rsidR="00DB6592" w:rsidRDefault="00DB6592">
            <w:pPr>
              <w:snapToGrid w:val="0"/>
              <w:jc w:val="center"/>
              <w:rPr>
                <w:rFonts w:ascii="Times New Roman" w:eastAsia="宋体" w:hAnsi="Times New Roman" w:cs="Times New Roman"/>
                <w:color w:val="000000" w:themeColor="text1"/>
                <w:sz w:val="21"/>
                <w:szCs w:val="21"/>
              </w:rPr>
            </w:pPr>
          </w:p>
        </w:tc>
      </w:tr>
      <w:tr w:rsidR="00DB6592">
        <w:trPr>
          <w:cantSplit/>
          <w:trHeight w:val="397"/>
        </w:trPr>
        <w:tc>
          <w:tcPr>
            <w:tcW w:w="727"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3</w:t>
            </w:r>
          </w:p>
        </w:tc>
        <w:tc>
          <w:tcPr>
            <w:tcW w:w="1112"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大哨</w:t>
            </w:r>
          </w:p>
        </w:tc>
        <w:tc>
          <w:tcPr>
            <w:tcW w:w="1417"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1.6</w:t>
            </w:r>
          </w:p>
        </w:tc>
        <w:tc>
          <w:tcPr>
            <w:tcW w:w="1271" w:type="dxa"/>
            <w:vAlign w:val="center"/>
          </w:tcPr>
          <w:p w:rsidR="00DB6592" w:rsidRDefault="00FD01D4">
            <w:pPr>
              <w:jc w:val="center"/>
              <w:rPr>
                <w:rFonts w:ascii="Times New Roman" w:eastAsia="宋体" w:hAnsi="Times New Roman" w:cs="Times New Roman"/>
                <w:color w:val="000000" w:themeColor="text1"/>
                <w:sz w:val="21"/>
                <w:szCs w:val="21"/>
                <w:highlight w:val="yellow"/>
              </w:rPr>
            </w:pPr>
            <w:r>
              <w:rPr>
                <w:rFonts w:ascii="Times New Roman" w:eastAsia="宋体" w:hAnsi="Times New Roman" w:cs="Times New Roman"/>
                <w:color w:val="000000" w:themeColor="text1"/>
                <w:sz w:val="21"/>
                <w:szCs w:val="21"/>
                <w:highlight w:val="yellow"/>
              </w:rPr>
              <w:t>350.45</w:t>
            </w:r>
          </w:p>
        </w:tc>
        <w:tc>
          <w:tcPr>
            <w:tcW w:w="1086" w:type="dxa"/>
            <w:vMerge/>
            <w:vAlign w:val="center"/>
          </w:tcPr>
          <w:p w:rsidR="00DB6592" w:rsidRDefault="00DB6592">
            <w:pPr>
              <w:snapToGrid w:val="0"/>
              <w:jc w:val="center"/>
              <w:rPr>
                <w:rFonts w:ascii="Times New Roman" w:eastAsia="宋体" w:hAnsi="Times New Roman" w:cs="Times New Roman"/>
                <w:color w:val="000000" w:themeColor="text1"/>
                <w:sz w:val="21"/>
                <w:szCs w:val="21"/>
              </w:rPr>
            </w:pPr>
          </w:p>
        </w:tc>
        <w:tc>
          <w:tcPr>
            <w:tcW w:w="1501" w:type="dxa"/>
            <w:vMerge/>
            <w:vAlign w:val="center"/>
          </w:tcPr>
          <w:p w:rsidR="00DB6592" w:rsidRDefault="00DB6592">
            <w:pPr>
              <w:snapToGrid w:val="0"/>
              <w:jc w:val="center"/>
              <w:rPr>
                <w:rFonts w:ascii="Times New Roman" w:eastAsia="宋体" w:hAnsi="Times New Roman" w:cs="Times New Roman"/>
                <w:color w:val="000000" w:themeColor="text1"/>
                <w:sz w:val="21"/>
                <w:szCs w:val="21"/>
              </w:rPr>
            </w:pPr>
          </w:p>
        </w:tc>
        <w:tc>
          <w:tcPr>
            <w:tcW w:w="1495" w:type="dxa"/>
            <w:vMerge/>
            <w:vAlign w:val="center"/>
          </w:tcPr>
          <w:p w:rsidR="00DB6592" w:rsidRDefault="00DB6592">
            <w:pPr>
              <w:snapToGrid w:val="0"/>
              <w:jc w:val="center"/>
              <w:rPr>
                <w:rFonts w:ascii="Times New Roman" w:eastAsia="宋体" w:hAnsi="Times New Roman" w:cs="Times New Roman"/>
                <w:color w:val="000000" w:themeColor="text1"/>
                <w:sz w:val="21"/>
                <w:szCs w:val="21"/>
              </w:rPr>
            </w:pPr>
          </w:p>
        </w:tc>
      </w:tr>
      <w:tr w:rsidR="00DB6592">
        <w:trPr>
          <w:cantSplit/>
          <w:trHeight w:val="397"/>
        </w:trPr>
        <w:tc>
          <w:tcPr>
            <w:tcW w:w="727"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4</w:t>
            </w:r>
          </w:p>
        </w:tc>
        <w:tc>
          <w:tcPr>
            <w:tcW w:w="1112"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水井湾</w:t>
            </w:r>
          </w:p>
        </w:tc>
        <w:tc>
          <w:tcPr>
            <w:tcW w:w="1417"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3.2</w:t>
            </w:r>
          </w:p>
        </w:tc>
        <w:tc>
          <w:tcPr>
            <w:tcW w:w="1271" w:type="dxa"/>
            <w:vAlign w:val="center"/>
          </w:tcPr>
          <w:p w:rsidR="00DB6592" w:rsidRDefault="00FD01D4">
            <w:pPr>
              <w:jc w:val="center"/>
              <w:rPr>
                <w:rFonts w:ascii="Times New Roman" w:eastAsia="宋体" w:hAnsi="Times New Roman" w:cs="Times New Roman"/>
                <w:color w:val="000000" w:themeColor="text1"/>
                <w:sz w:val="21"/>
                <w:szCs w:val="21"/>
                <w:highlight w:val="yellow"/>
              </w:rPr>
            </w:pPr>
            <w:r>
              <w:rPr>
                <w:rFonts w:ascii="Times New Roman" w:eastAsia="宋体" w:hAnsi="Times New Roman" w:cs="Times New Roman"/>
                <w:color w:val="000000" w:themeColor="text1"/>
                <w:sz w:val="21"/>
                <w:szCs w:val="21"/>
                <w:highlight w:val="yellow"/>
              </w:rPr>
              <w:t>52.30</w:t>
            </w:r>
          </w:p>
        </w:tc>
        <w:tc>
          <w:tcPr>
            <w:tcW w:w="1086" w:type="dxa"/>
            <w:vMerge/>
            <w:vAlign w:val="center"/>
          </w:tcPr>
          <w:p w:rsidR="00DB6592" w:rsidRDefault="00DB6592">
            <w:pPr>
              <w:snapToGrid w:val="0"/>
              <w:jc w:val="center"/>
              <w:rPr>
                <w:rFonts w:ascii="Times New Roman" w:eastAsia="宋体" w:hAnsi="Times New Roman" w:cs="Times New Roman"/>
                <w:color w:val="000000" w:themeColor="text1"/>
                <w:sz w:val="21"/>
                <w:szCs w:val="21"/>
              </w:rPr>
            </w:pPr>
          </w:p>
        </w:tc>
        <w:tc>
          <w:tcPr>
            <w:tcW w:w="1501" w:type="dxa"/>
            <w:vMerge/>
            <w:vAlign w:val="center"/>
          </w:tcPr>
          <w:p w:rsidR="00DB6592" w:rsidRDefault="00DB6592">
            <w:pPr>
              <w:snapToGrid w:val="0"/>
              <w:jc w:val="center"/>
              <w:rPr>
                <w:rFonts w:ascii="Times New Roman" w:eastAsia="宋体" w:hAnsi="Times New Roman" w:cs="Times New Roman"/>
                <w:color w:val="000000" w:themeColor="text1"/>
                <w:sz w:val="21"/>
                <w:szCs w:val="21"/>
              </w:rPr>
            </w:pPr>
          </w:p>
        </w:tc>
        <w:tc>
          <w:tcPr>
            <w:tcW w:w="1495" w:type="dxa"/>
            <w:vMerge/>
            <w:vAlign w:val="center"/>
          </w:tcPr>
          <w:p w:rsidR="00DB6592" w:rsidRDefault="00DB6592">
            <w:pPr>
              <w:snapToGrid w:val="0"/>
              <w:jc w:val="center"/>
              <w:rPr>
                <w:rFonts w:ascii="Times New Roman" w:eastAsia="宋体" w:hAnsi="Times New Roman" w:cs="Times New Roman"/>
                <w:color w:val="000000" w:themeColor="text1"/>
                <w:sz w:val="21"/>
                <w:szCs w:val="21"/>
              </w:rPr>
            </w:pPr>
          </w:p>
        </w:tc>
      </w:tr>
      <w:tr w:rsidR="00DB6592">
        <w:trPr>
          <w:cantSplit/>
          <w:trHeight w:val="397"/>
        </w:trPr>
        <w:tc>
          <w:tcPr>
            <w:tcW w:w="727"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5</w:t>
            </w:r>
          </w:p>
        </w:tc>
        <w:tc>
          <w:tcPr>
            <w:tcW w:w="1112"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白塔村</w:t>
            </w:r>
          </w:p>
        </w:tc>
        <w:tc>
          <w:tcPr>
            <w:tcW w:w="1417"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3.3</w:t>
            </w:r>
          </w:p>
        </w:tc>
        <w:tc>
          <w:tcPr>
            <w:tcW w:w="1271" w:type="dxa"/>
            <w:vAlign w:val="center"/>
          </w:tcPr>
          <w:p w:rsidR="00DB6592" w:rsidRDefault="00FD01D4">
            <w:pPr>
              <w:jc w:val="center"/>
              <w:rPr>
                <w:rFonts w:ascii="Times New Roman" w:eastAsia="宋体" w:hAnsi="Times New Roman" w:cs="Times New Roman"/>
                <w:color w:val="000000" w:themeColor="text1"/>
                <w:sz w:val="21"/>
                <w:szCs w:val="21"/>
                <w:highlight w:val="yellow"/>
              </w:rPr>
            </w:pPr>
            <w:r>
              <w:rPr>
                <w:rFonts w:ascii="Times New Roman" w:eastAsia="宋体" w:hAnsi="Times New Roman" w:cs="Times New Roman"/>
                <w:color w:val="000000" w:themeColor="text1"/>
                <w:sz w:val="21"/>
                <w:szCs w:val="21"/>
                <w:highlight w:val="yellow"/>
              </w:rPr>
              <w:t>118.28</w:t>
            </w:r>
          </w:p>
        </w:tc>
        <w:tc>
          <w:tcPr>
            <w:tcW w:w="1086" w:type="dxa"/>
            <w:vMerge/>
            <w:vAlign w:val="center"/>
          </w:tcPr>
          <w:p w:rsidR="00DB6592" w:rsidRDefault="00DB6592">
            <w:pPr>
              <w:snapToGrid w:val="0"/>
              <w:jc w:val="center"/>
              <w:rPr>
                <w:rFonts w:ascii="Times New Roman" w:eastAsia="宋体" w:hAnsi="Times New Roman" w:cs="Times New Roman"/>
                <w:color w:val="000000" w:themeColor="text1"/>
                <w:sz w:val="21"/>
                <w:szCs w:val="21"/>
              </w:rPr>
            </w:pPr>
          </w:p>
        </w:tc>
        <w:tc>
          <w:tcPr>
            <w:tcW w:w="1501" w:type="dxa"/>
            <w:vMerge/>
            <w:vAlign w:val="center"/>
          </w:tcPr>
          <w:p w:rsidR="00DB6592" w:rsidRDefault="00DB6592">
            <w:pPr>
              <w:snapToGrid w:val="0"/>
              <w:jc w:val="center"/>
              <w:rPr>
                <w:rFonts w:ascii="Times New Roman" w:eastAsia="宋体" w:hAnsi="Times New Roman" w:cs="Times New Roman"/>
                <w:color w:val="000000" w:themeColor="text1"/>
                <w:sz w:val="21"/>
                <w:szCs w:val="21"/>
              </w:rPr>
            </w:pPr>
          </w:p>
        </w:tc>
        <w:tc>
          <w:tcPr>
            <w:tcW w:w="1495" w:type="dxa"/>
            <w:vMerge/>
            <w:vAlign w:val="center"/>
          </w:tcPr>
          <w:p w:rsidR="00DB6592" w:rsidRDefault="00DB6592">
            <w:pPr>
              <w:snapToGrid w:val="0"/>
              <w:jc w:val="center"/>
              <w:rPr>
                <w:rFonts w:ascii="Times New Roman" w:eastAsia="宋体" w:hAnsi="Times New Roman" w:cs="Times New Roman"/>
                <w:color w:val="000000" w:themeColor="text1"/>
                <w:sz w:val="21"/>
                <w:szCs w:val="21"/>
              </w:rPr>
            </w:pPr>
          </w:p>
        </w:tc>
      </w:tr>
      <w:tr w:rsidR="00DB6592">
        <w:trPr>
          <w:cantSplit/>
          <w:trHeight w:val="397"/>
        </w:trPr>
        <w:tc>
          <w:tcPr>
            <w:tcW w:w="727"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6</w:t>
            </w:r>
          </w:p>
        </w:tc>
        <w:tc>
          <w:tcPr>
            <w:tcW w:w="1112"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罗鸣</w:t>
            </w:r>
          </w:p>
        </w:tc>
        <w:tc>
          <w:tcPr>
            <w:tcW w:w="1417"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3.4</w:t>
            </w:r>
          </w:p>
        </w:tc>
        <w:tc>
          <w:tcPr>
            <w:tcW w:w="1271" w:type="dxa"/>
            <w:vAlign w:val="center"/>
          </w:tcPr>
          <w:p w:rsidR="00DB6592" w:rsidRDefault="00FD01D4">
            <w:pPr>
              <w:jc w:val="center"/>
              <w:rPr>
                <w:rFonts w:ascii="Times New Roman" w:eastAsia="宋体" w:hAnsi="Times New Roman" w:cs="Times New Roman"/>
                <w:color w:val="000000" w:themeColor="text1"/>
                <w:sz w:val="21"/>
                <w:szCs w:val="21"/>
                <w:highlight w:val="yellow"/>
              </w:rPr>
            </w:pPr>
            <w:r>
              <w:rPr>
                <w:rFonts w:ascii="Times New Roman" w:eastAsia="宋体" w:hAnsi="Times New Roman" w:cs="Times New Roman"/>
                <w:color w:val="000000" w:themeColor="text1"/>
                <w:sz w:val="21"/>
                <w:szCs w:val="21"/>
                <w:highlight w:val="yellow"/>
              </w:rPr>
              <w:t>35.75</w:t>
            </w:r>
          </w:p>
        </w:tc>
        <w:tc>
          <w:tcPr>
            <w:tcW w:w="1086" w:type="dxa"/>
            <w:vMerge/>
            <w:vAlign w:val="center"/>
          </w:tcPr>
          <w:p w:rsidR="00DB6592" w:rsidRDefault="00DB6592">
            <w:pPr>
              <w:snapToGrid w:val="0"/>
              <w:jc w:val="center"/>
              <w:rPr>
                <w:rFonts w:ascii="Times New Roman" w:eastAsia="宋体" w:hAnsi="Times New Roman" w:cs="Times New Roman"/>
                <w:color w:val="000000" w:themeColor="text1"/>
                <w:sz w:val="21"/>
                <w:szCs w:val="21"/>
              </w:rPr>
            </w:pPr>
          </w:p>
        </w:tc>
        <w:tc>
          <w:tcPr>
            <w:tcW w:w="1501" w:type="dxa"/>
            <w:vMerge/>
            <w:vAlign w:val="center"/>
          </w:tcPr>
          <w:p w:rsidR="00DB6592" w:rsidRDefault="00DB6592">
            <w:pPr>
              <w:snapToGrid w:val="0"/>
              <w:jc w:val="center"/>
              <w:rPr>
                <w:rFonts w:ascii="Times New Roman" w:eastAsia="宋体" w:hAnsi="Times New Roman" w:cs="Times New Roman"/>
                <w:color w:val="000000" w:themeColor="text1"/>
                <w:sz w:val="21"/>
                <w:szCs w:val="21"/>
              </w:rPr>
            </w:pPr>
          </w:p>
        </w:tc>
        <w:tc>
          <w:tcPr>
            <w:tcW w:w="1495" w:type="dxa"/>
            <w:vMerge/>
            <w:vAlign w:val="center"/>
          </w:tcPr>
          <w:p w:rsidR="00DB6592" w:rsidRDefault="00DB6592">
            <w:pPr>
              <w:snapToGrid w:val="0"/>
              <w:jc w:val="center"/>
              <w:rPr>
                <w:rFonts w:ascii="Times New Roman" w:eastAsia="宋体" w:hAnsi="Times New Roman" w:cs="Times New Roman"/>
                <w:color w:val="000000" w:themeColor="text1"/>
                <w:sz w:val="21"/>
                <w:szCs w:val="21"/>
              </w:rPr>
            </w:pPr>
          </w:p>
        </w:tc>
      </w:tr>
      <w:tr w:rsidR="00DB6592">
        <w:trPr>
          <w:cantSplit/>
          <w:trHeight w:val="397"/>
        </w:trPr>
        <w:tc>
          <w:tcPr>
            <w:tcW w:w="727"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7</w:t>
            </w:r>
          </w:p>
        </w:tc>
        <w:tc>
          <w:tcPr>
            <w:tcW w:w="1112"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李白</w:t>
            </w:r>
          </w:p>
        </w:tc>
        <w:tc>
          <w:tcPr>
            <w:tcW w:w="1417"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3.2</w:t>
            </w:r>
          </w:p>
        </w:tc>
        <w:tc>
          <w:tcPr>
            <w:tcW w:w="1271" w:type="dxa"/>
            <w:vAlign w:val="center"/>
          </w:tcPr>
          <w:p w:rsidR="00DB6592" w:rsidRDefault="00FD01D4">
            <w:pPr>
              <w:jc w:val="center"/>
              <w:rPr>
                <w:rFonts w:ascii="Times New Roman" w:eastAsia="宋体" w:hAnsi="Times New Roman" w:cs="Times New Roman"/>
                <w:color w:val="000000" w:themeColor="text1"/>
                <w:sz w:val="21"/>
                <w:szCs w:val="21"/>
                <w:highlight w:val="yellow"/>
              </w:rPr>
            </w:pPr>
            <w:r>
              <w:rPr>
                <w:rFonts w:ascii="Times New Roman" w:eastAsia="宋体" w:hAnsi="Times New Roman" w:cs="Times New Roman"/>
                <w:color w:val="000000" w:themeColor="text1"/>
                <w:sz w:val="21"/>
                <w:szCs w:val="21"/>
                <w:highlight w:val="yellow"/>
              </w:rPr>
              <w:t>52.30</w:t>
            </w:r>
          </w:p>
        </w:tc>
        <w:tc>
          <w:tcPr>
            <w:tcW w:w="1086" w:type="dxa"/>
            <w:vMerge/>
            <w:vAlign w:val="center"/>
          </w:tcPr>
          <w:p w:rsidR="00DB6592" w:rsidRDefault="00DB6592">
            <w:pPr>
              <w:snapToGrid w:val="0"/>
              <w:jc w:val="center"/>
              <w:rPr>
                <w:rFonts w:ascii="Times New Roman" w:eastAsia="宋体" w:hAnsi="Times New Roman" w:cs="Times New Roman"/>
                <w:color w:val="000000" w:themeColor="text1"/>
                <w:sz w:val="21"/>
                <w:szCs w:val="21"/>
              </w:rPr>
            </w:pPr>
          </w:p>
        </w:tc>
        <w:tc>
          <w:tcPr>
            <w:tcW w:w="1501" w:type="dxa"/>
            <w:vMerge/>
            <w:vAlign w:val="center"/>
          </w:tcPr>
          <w:p w:rsidR="00DB6592" w:rsidRDefault="00DB6592">
            <w:pPr>
              <w:snapToGrid w:val="0"/>
              <w:jc w:val="center"/>
              <w:rPr>
                <w:rFonts w:ascii="Times New Roman" w:eastAsia="宋体" w:hAnsi="Times New Roman" w:cs="Times New Roman"/>
                <w:color w:val="000000" w:themeColor="text1"/>
                <w:sz w:val="21"/>
                <w:szCs w:val="21"/>
              </w:rPr>
            </w:pPr>
          </w:p>
        </w:tc>
        <w:tc>
          <w:tcPr>
            <w:tcW w:w="1495" w:type="dxa"/>
            <w:vMerge/>
            <w:vAlign w:val="center"/>
          </w:tcPr>
          <w:p w:rsidR="00DB6592" w:rsidRDefault="00DB6592">
            <w:pPr>
              <w:snapToGrid w:val="0"/>
              <w:jc w:val="center"/>
              <w:rPr>
                <w:rFonts w:ascii="Times New Roman" w:eastAsia="宋体" w:hAnsi="Times New Roman" w:cs="Times New Roman"/>
                <w:color w:val="000000" w:themeColor="text1"/>
                <w:sz w:val="21"/>
                <w:szCs w:val="21"/>
              </w:rPr>
            </w:pPr>
          </w:p>
        </w:tc>
      </w:tr>
      <w:tr w:rsidR="00DB6592">
        <w:trPr>
          <w:cantSplit/>
          <w:trHeight w:val="397"/>
        </w:trPr>
        <w:tc>
          <w:tcPr>
            <w:tcW w:w="727"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8</w:t>
            </w:r>
          </w:p>
        </w:tc>
        <w:tc>
          <w:tcPr>
            <w:tcW w:w="1112"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河上庄</w:t>
            </w:r>
          </w:p>
        </w:tc>
        <w:tc>
          <w:tcPr>
            <w:tcW w:w="1417" w:type="dxa"/>
            <w:vAlign w:val="center"/>
          </w:tcPr>
          <w:p w:rsidR="00DB6592" w:rsidRDefault="00FD01D4">
            <w:pPr>
              <w:snapToGrid w:val="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3.8</w:t>
            </w:r>
          </w:p>
        </w:tc>
        <w:tc>
          <w:tcPr>
            <w:tcW w:w="1271" w:type="dxa"/>
            <w:vAlign w:val="center"/>
          </w:tcPr>
          <w:p w:rsidR="00DB6592" w:rsidRDefault="00FD01D4">
            <w:pPr>
              <w:jc w:val="center"/>
              <w:rPr>
                <w:rFonts w:ascii="Times New Roman" w:eastAsia="宋体" w:hAnsi="Times New Roman" w:cs="Times New Roman"/>
                <w:color w:val="000000" w:themeColor="text1"/>
                <w:sz w:val="21"/>
                <w:szCs w:val="21"/>
                <w:highlight w:val="yellow"/>
              </w:rPr>
            </w:pPr>
            <w:r>
              <w:rPr>
                <w:rFonts w:ascii="Times New Roman" w:eastAsia="宋体" w:hAnsi="Times New Roman" w:cs="Times New Roman"/>
                <w:color w:val="000000" w:themeColor="text1"/>
                <w:sz w:val="21"/>
                <w:szCs w:val="21"/>
                <w:highlight w:val="yellow"/>
              </w:rPr>
              <w:t>33.57</w:t>
            </w:r>
          </w:p>
        </w:tc>
        <w:tc>
          <w:tcPr>
            <w:tcW w:w="1086" w:type="dxa"/>
            <w:vMerge/>
            <w:vAlign w:val="center"/>
          </w:tcPr>
          <w:p w:rsidR="00DB6592" w:rsidRDefault="00DB6592">
            <w:pPr>
              <w:snapToGrid w:val="0"/>
              <w:jc w:val="center"/>
              <w:rPr>
                <w:rFonts w:ascii="Times New Roman" w:eastAsia="宋体" w:hAnsi="Times New Roman" w:cs="Times New Roman"/>
                <w:color w:val="000000" w:themeColor="text1"/>
                <w:sz w:val="21"/>
                <w:szCs w:val="21"/>
              </w:rPr>
            </w:pPr>
          </w:p>
        </w:tc>
        <w:tc>
          <w:tcPr>
            <w:tcW w:w="1501" w:type="dxa"/>
            <w:vMerge/>
            <w:vAlign w:val="center"/>
          </w:tcPr>
          <w:p w:rsidR="00DB6592" w:rsidRDefault="00DB6592">
            <w:pPr>
              <w:snapToGrid w:val="0"/>
              <w:jc w:val="center"/>
              <w:rPr>
                <w:rFonts w:ascii="Times New Roman" w:eastAsia="宋体" w:hAnsi="Times New Roman" w:cs="Times New Roman"/>
                <w:color w:val="000000" w:themeColor="text1"/>
                <w:sz w:val="21"/>
                <w:szCs w:val="21"/>
              </w:rPr>
            </w:pPr>
          </w:p>
        </w:tc>
        <w:tc>
          <w:tcPr>
            <w:tcW w:w="1495" w:type="dxa"/>
            <w:vMerge/>
            <w:vAlign w:val="center"/>
          </w:tcPr>
          <w:p w:rsidR="00DB6592" w:rsidRDefault="00DB6592">
            <w:pPr>
              <w:snapToGrid w:val="0"/>
              <w:jc w:val="center"/>
              <w:rPr>
                <w:rFonts w:ascii="Times New Roman" w:eastAsia="宋体" w:hAnsi="Times New Roman" w:cs="Times New Roman"/>
                <w:color w:val="000000" w:themeColor="text1"/>
                <w:sz w:val="21"/>
                <w:szCs w:val="21"/>
              </w:rPr>
            </w:pPr>
          </w:p>
        </w:tc>
      </w:tr>
    </w:tbl>
    <w:p w:rsidR="00DB6592" w:rsidRDefault="00FD01D4">
      <w:pPr>
        <w:spacing w:line="360" w:lineRule="auto"/>
        <w:ind w:firstLineChars="200" w:firstLine="480"/>
        <w:rPr>
          <w:rFonts w:ascii="Times New Roman" w:hAnsi="Times New Roman" w:cs="Times New Roman"/>
          <w:color w:val="000000" w:themeColor="text1"/>
        </w:rPr>
      </w:pPr>
      <w:r>
        <w:rPr>
          <w:rFonts w:ascii="Times New Roman" w:hAnsi="Times New Roman" w:cs="Times New Roman"/>
          <w:color w:val="000000" w:themeColor="text1"/>
        </w:rPr>
        <w:t>从表</w:t>
      </w:r>
      <w:r>
        <w:rPr>
          <w:rFonts w:ascii="Times New Roman" w:hAnsi="Times New Roman" w:cs="Times New Roman"/>
          <w:color w:val="000000" w:themeColor="text1"/>
        </w:rPr>
        <w:t>8.3-2</w:t>
      </w:r>
      <w:r>
        <w:rPr>
          <w:rFonts w:ascii="Times New Roman" w:hAnsi="Times New Roman" w:cs="Times New Roman"/>
          <w:color w:val="000000" w:themeColor="text1"/>
        </w:rPr>
        <w:t>可以看出，当发生液氨泄漏时，离液氨储罐最近的关心点</w:t>
      </w:r>
      <w:r>
        <w:rPr>
          <w:rFonts w:ascii="Times New Roman" w:hAnsi="Times New Roman" w:cs="Times New Roman"/>
          <w:color w:val="000000" w:themeColor="text1"/>
          <w:szCs w:val="21"/>
        </w:rPr>
        <w:t>大哨</w:t>
      </w:r>
      <w:r>
        <w:rPr>
          <w:rFonts w:ascii="Times New Roman" w:hAnsi="Times New Roman" w:cs="Times New Roman"/>
          <w:color w:val="000000" w:themeColor="text1"/>
        </w:rPr>
        <w:t>氨气浓度为</w:t>
      </w:r>
      <w:r>
        <w:rPr>
          <w:rFonts w:ascii="Times New Roman" w:hAnsi="Times New Roman" w:cs="Times New Roman"/>
          <w:color w:val="000000" w:themeColor="text1"/>
        </w:rPr>
        <w:t>350.45mg/m</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，低于氨气的半致死浓度</w:t>
      </w:r>
      <w:r>
        <w:rPr>
          <w:rFonts w:ascii="Times New Roman" w:hAnsi="Times New Roman" w:cs="Times New Roman"/>
          <w:color w:val="000000" w:themeColor="text1"/>
        </w:rPr>
        <w:t>1390mg/m</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，其余关心点氨气浓度也低于半致死浓度</w:t>
      </w:r>
      <w:r>
        <w:rPr>
          <w:rFonts w:ascii="Times New Roman" w:hAnsi="Times New Roman" w:cs="Times New Roman"/>
          <w:color w:val="000000" w:themeColor="text1"/>
        </w:rPr>
        <w:t>1390mg/m</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，但所有关心点氨气浓度均超过短时间接触允许浓度限值</w:t>
      </w:r>
      <w:r>
        <w:rPr>
          <w:rFonts w:ascii="Times New Roman" w:hAnsi="Times New Roman" w:cs="Times New Roman"/>
          <w:color w:val="000000" w:themeColor="text1"/>
        </w:rPr>
        <w:t>30mg/m</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和居民区氨气允许浓度限值</w:t>
      </w:r>
      <w:r>
        <w:rPr>
          <w:rFonts w:ascii="Times New Roman" w:hAnsi="Times New Roman" w:cs="Times New Roman"/>
          <w:color w:val="000000" w:themeColor="text1"/>
        </w:rPr>
        <w:t>0.2mg/m</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。因此，建设单位在生产过程中应加强液氨储罐及输送管道、连接管线、阀门等设备的运营维护和日常管理工作，遵守液氨装卸、输送和贮存的操作规程，避免风险事故的发生。</w:t>
      </w:r>
    </w:p>
    <w:p w:rsidR="00DB6592" w:rsidRDefault="00FD01D4">
      <w:pPr>
        <w:spacing w:line="360" w:lineRule="auto"/>
        <w:ind w:firstLineChars="200" w:firstLine="480"/>
        <w:rPr>
          <w:color w:val="000000" w:themeColor="text1"/>
        </w:rPr>
      </w:pPr>
      <w:bookmarkStart w:id="336" w:name="_Toc331581652"/>
      <w:r>
        <w:rPr>
          <w:rFonts w:hint="eastAsia"/>
          <w:color w:val="000000" w:themeColor="text1"/>
        </w:rPr>
        <w:lastRenderedPageBreak/>
        <w:t>（</w:t>
      </w:r>
      <w:r>
        <w:rPr>
          <w:rFonts w:hint="eastAsia"/>
          <w:color w:val="000000" w:themeColor="text1"/>
        </w:rPr>
        <w:t>2</w:t>
      </w:r>
      <w:r>
        <w:rPr>
          <w:rFonts w:hint="eastAsia"/>
          <w:color w:val="000000" w:themeColor="text1"/>
        </w:rPr>
        <w:t>）</w:t>
      </w:r>
      <w:r>
        <w:rPr>
          <w:color w:val="000000" w:themeColor="text1"/>
        </w:rPr>
        <w:t>地表水环境风险</w:t>
      </w:r>
      <w:bookmarkEnd w:id="336"/>
    </w:p>
    <w:p w:rsidR="00DB6592" w:rsidRDefault="00FD01D4">
      <w:pPr>
        <w:widowControl/>
        <w:spacing w:line="540" w:lineRule="exact"/>
        <w:ind w:firstLine="480"/>
        <w:rPr>
          <w:rFonts w:ascii="Times New Roman" w:hAnsi="Times New Roman"/>
          <w:bCs/>
          <w:color w:val="000000" w:themeColor="text1"/>
          <w:szCs w:val="24"/>
        </w:rPr>
      </w:pPr>
      <w:r>
        <w:rPr>
          <w:rFonts w:ascii="Times New Roman" w:hAnsi="Times New Roman"/>
          <w:bCs/>
          <w:color w:val="000000" w:themeColor="text1"/>
          <w:szCs w:val="24"/>
        </w:rPr>
        <w:t>项目生产过程中的地表水环境风险，主要表现为事故条件下，清消废水处理不当，直接排放进入水体，对地表水环境的影响。</w:t>
      </w:r>
    </w:p>
    <w:p w:rsidR="00DB6592" w:rsidRDefault="00FD01D4">
      <w:pPr>
        <w:widowControl/>
        <w:spacing w:line="540" w:lineRule="exact"/>
        <w:ind w:firstLine="480"/>
        <w:rPr>
          <w:rFonts w:ascii="Times New Roman" w:hAnsi="Times New Roman"/>
          <w:bCs/>
          <w:color w:val="000000" w:themeColor="text1"/>
          <w:szCs w:val="24"/>
        </w:rPr>
      </w:pPr>
      <w:r>
        <w:rPr>
          <w:rFonts w:ascii="Times New Roman" w:hAnsi="Times New Roman"/>
          <w:bCs/>
          <w:color w:val="000000" w:themeColor="text1"/>
          <w:szCs w:val="24"/>
        </w:rPr>
        <w:t>根据项目可研报告，消防用水量</w:t>
      </w:r>
      <w:r>
        <w:rPr>
          <w:rFonts w:ascii="Times New Roman" w:hAnsi="Times New Roman"/>
          <w:bCs/>
          <w:color w:val="000000" w:themeColor="text1"/>
          <w:szCs w:val="24"/>
        </w:rPr>
        <w:t>900m</w:t>
      </w:r>
      <w:r>
        <w:rPr>
          <w:rFonts w:ascii="Times New Roman" w:hAnsi="Times New Roman"/>
          <w:bCs/>
          <w:color w:val="000000" w:themeColor="text1"/>
          <w:szCs w:val="24"/>
          <w:vertAlign w:val="superscript"/>
        </w:rPr>
        <w:t>3</w:t>
      </w:r>
      <w:r>
        <w:rPr>
          <w:rFonts w:ascii="Times New Roman" w:hAnsi="Times New Roman"/>
          <w:bCs/>
          <w:color w:val="000000" w:themeColor="text1"/>
          <w:szCs w:val="24"/>
        </w:rPr>
        <w:t>/h</w:t>
      </w:r>
      <w:r>
        <w:rPr>
          <w:rFonts w:ascii="Times New Roman" w:hAnsi="Times New Roman"/>
          <w:bCs/>
          <w:color w:val="000000" w:themeColor="text1"/>
          <w:szCs w:val="24"/>
        </w:rPr>
        <w:t>，发生事故时消防持续时间按</w:t>
      </w:r>
      <w:r>
        <w:rPr>
          <w:rFonts w:ascii="Times New Roman" w:hAnsi="Times New Roman"/>
          <w:bCs/>
          <w:color w:val="000000" w:themeColor="text1"/>
          <w:szCs w:val="24"/>
        </w:rPr>
        <w:t>2</w:t>
      </w:r>
      <w:r>
        <w:rPr>
          <w:rFonts w:ascii="Times New Roman" w:hAnsi="Times New Roman"/>
          <w:bCs/>
          <w:color w:val="000000" w:themeColor="text1"/>
          <w:szCs w:val="24"/>
        </w:rPr>
        <w:t>小时计，清消废水排放系数为</w:t>
      </w:r>
      <w:r>
        <w:rPr>
          <w:rFonts w:ascii="Times New Roman" w:hAnsi="Times New Roman"/>
          <w:bCs/>
          <w:color w:val="000000" w:themeColor="text1"/>
          <w:szCs w:val="24"/>
        </w:rPr>
        <w:t>0.8</w:t>
      </w:r>
      <w:r>
        <w:rPr>
          <w:rFonts w:ascii="Times New Roman" w:hAnsi="Times New Roman"/>
          <w:bCs/>
          <w:color w:val="000000" w:themeColor="text1"/>
          <w:szCs w:val="24"/>
        </w:rPr>
        <w:t>，则清消废水量约</w:t>
      </w:r>
      <w:r>
        <w:rPr>
          <w:rFonts w:ascii="Times New Roman" w:hAnsi="Times New Roman"/>
          <w:bCs/>
          <w:color w:val="000000" w:themeColor="text1"/>
          <w:szCs w:val="24"/>
        </w:rPr>
        <w:t>1440m</w:t>
      </w:r>
      <w:r>
        <w:rPr>
          <w:rFonts w:ascii="Times New Roman" w:hAnsi="Times New Roman"/>
          <w:bCs/>
          <w:color w:val="000000" w:themeColor="text1"/>
          <w:szCs w:val="24"/>
          <w:vertAlign w:val="superscript"/>
        </w:rPr>
        <w:t>3</w:t>
      </w:r>
      <w:r>
        <w:rPr>
          <w:rFonts w:ascii="Times New Roman" w:hAnsi="Times New Roman"/>
          <w:bCs/>
          <w:color w:val="000000" w:themeColor="text1"/>
          <w:szCs w:val="24"/>
        </w:rPr>
        <w:t>。</w:t>
      </w:r>
    </w:p>
    <w:p w:rsidR="00DB6592" w:rsidRDefault="00FD01D4">
      <w:pPr>
        <w:widowControl/>
        <w:spacing w:line="540" w:lineRule="exact"/>
        <w:ind w:firstLine="480"/>
        <w:rPr>
          <w:rFonts w:ascii="Times New Roman" w:hAnsi="Times New Roman"/>
          <w:bCs/>
          <w:color w:val="000000" w:themeColor="text1"/>
          <w:szCs w:val="24"/>
        </w:rPr>
      </w:pPr>
      <w:r>
        <w:rPr>
          <w:rFonts w:ascii="Times New Roman" w:hAnsi="Times New Roman"/>
          <w:bCs/>
          <w:color w:val="000000" w:themeColor="text1"/>
          <w:szCs w:val="24"/>
        </w:rPr>
        <w:t>根据中石化集团《水体污染防控紧急措施设计导则》（中石化建标</w:t>
      </w:r>
      <w:r>
        <w:rPr>
          <w:rFonts w:ascii="Times New Roman" w:hAnsi="Times New Roman"/>
          <w:bCs/>
          <w:color w:val="000000" w:themeColor="text1"/>
          <w:szCs w:val="24"/>
        </w:rPr>
        <w:t xml:space="preserve">[2006]43 </w:t>
      </w:r>
      <w:r>
        <w:rPr>
          <w:rFonts w:ascii="Times New Roman" w:hAnsi="Times New Roman"/>
          <w:bCs/>
          <w:color w:val="000000" w:themeColor="text1"/>
          <w:szCs w:val="24"/>
        </w:rPr>
        <w:t>号）和《化工建设项目环境保护设计规范》（</w:t>
      </w:r>
      <w:r>
        <w:rPr>
          <w:rFonts w:ascii="Times New Roman" w:hAnsi="Times New Roman"/>
          <w:bCs/>
          <w:color w:val="000000" w:themeColor="text1"/>
          <w:szCs w:val="24"/>
        </w:rPr>
        <w:t>GB50483-2009</w:t>
      </w:r>
      <w:r>
        <w:rPr>
          <w:rFonts w:ascii="Times New Roman" w:hAnsi="Times New Roman"/>
          <w:bCs/>
          <w:color w:val="000000" w:themeColor="text1"/>
          <w:szCs w:val="24"/>
        </w:rPr>
        <w:t>），火灾发生时事故状态下的</w:t>
      </w:r>
      <w:r>
        <w:rPr>
          <w:rFonts w:ascii="Times New Roman" w:hAnsi="Times New Roman"/>
          <w:bCs/>
          <w:color w:val="000000" w:themeColor="text1"/>
          <w:szCs w:val="24"/>
        </w:rPr>
        <w:t>“</w:t>
      </w:r>
      <w:r>
        <w:rPr>
          <w:rFonts w:ascii="Times New Roman" w:hAnsi="Times New Roman"/>
          <w:bCs/>
          <w:color w:val="000000" w:themeColor="text1"/>
          <w:szCs w:val="24"/>
        </w:rPr>
        <w:t>清净下水</w:t>
      </w:r>
      <w:r>
        <w:rPr>
          <w:rFonts w:ascii="Times New Roman" w:hAnsi="Times New Roman"/>
          <w:bCs/>
          <w:color w:val="000000" w:themeColor="text1"/>
          <w:szCs w:val="24"/>
        </w:rPr>
        <w:t>”</w:t>
      </w:r>
      <w:r>
        <w:rPr>
          <w:rFonts w:ascii="Times New Roman" w:hAnsi="Times New Roman"/>
          <w:bCs/>
          <w:color w:val="000000" w:themeColor="text1"/>
          <w:szCs w:val="24"/>
        </w:rPr>
        <w:t>（即事故排水）需收集，应设置能够储存事故排水的储存设施（包括事故池、事故罐、防火堤内或围堰内区域等）。</w:t>
      </w:r>
    </w:p>
    <w:p w:rsidR="00DB6592" w:rsidRDefault="00FD01D4">
      <w:pPr>
        <w:widowControl/>
        <w:spacing w:line="540" w:lineRule="exact"/>
        <w:ind w:firstLine="480"/>
        <w:rPr>
          <w:rFonts w:ascii="Times New Roman" w:hAnsi="Times New Roman"/>
          <w:bCs/>
          <w:color w:val="000000" w:themeColor="text1"/>
          <w:szCs w:val="24"/>
        </w:rPr>
      </w:pPr>
      <w:r>
        <w:rPr>
          <w:rFonts w:ascii="Times New Roman" w:hAnsi="Times New Roman"/>
          <w:bCs/>
          <w:color w:val="000000" w:themeColor="text1"/>
          <w:szCs w:val="24"/>
        </w:rPr>
        <w:t>新建液氨球罐区产生的事故排水将全部收集于防火堤内和老厂已建的事故水收集池）中等待处理，不外排。可有控制地分批逐步通过废水管道自流或用泵抽至老厂区的污水收集站处理或通过槽车外运至有相应污水处理能力的污水处理厂进行处理。</w:t>
      </w:r>
    </w:p>
    <w:p w:rsidR="00DB6592" w:rsidRDefault="00FD01D4">
      <w:pPr>
        <w:spacing w:line="540" w:lineRule="exact"/>
        <w:ind w:firstLine="482"/>
        <w:rPr>
          <w:rFonts w:ascii="Times New Roman" w:hAnsi="Times New Roman"/>
          <w:bCs/>
          <w:color w:val="000000" w:themeColor="text1"/>
          <w:szCs w:val="24"/>
        </w:rPr>
      </w:pPr>
      <w:r>
        <w:rPr>
          <w:rFonts w:ascii="Times New Roman" w:hAnsi="Times New Roman"/>
          <w:bCs/>
          <w:color w:val="000000" w:themeColor="text1"/>
          <w:szCs w:val="24"/>
        </w:rPr>
        <w:t>项目在设计时，应做好已建事故水收集池和储罐区排水系统相连，并安装切换装置，事故水收集池平</w:t>
      </w:r>
      <w:r>
        <w:rPr>
          <w:rFonts w:ascii="Times New Roman" w:hAnsi="Times New Roman"/>
          <w:bCs/>
          <w:color w:val="000000" w:themeColor="text1"/>
          <w:szCs w:val="24"/>
        </w:rPr>
        <w:t>时保持空置状态，以便有足够的容积容纳事故产生的清消废水，当发生事故时，打开切换装置，将清消废水收集进入事故废水收集池，确保清消废水得到有效的收集、处理后回用，事故存在的水环境风险较小。</w:t>
      </w:r>
    </w:p>
    <w:p w:rsidR="00DB6592" w:rsidRDefault="00FD01D4">
      <w:pPr>
        <w:pStyle w:val="32"/>
        <w:spacing w:before="0" w:after="0" w:line="415" w:lineRule="auto"/>
        <w:rPr>
          <w:rFonts w:ascii="Times New Roman" w:eastAsia="宋体" w:hAnsi="Times New Roman" w:cs="Times New Roman"/>
          <w:color w:val="000000" w:themeColor="text1"/>
          <w:sz w:val="28"/>
        </w:rPr>
      </w:pPr>
      <w:bookmarkStart w:id="337" w:name="_Toc168109956"/>
      <w:bookmarkStart w:id="338" w:name="_Toc331581653"/>
      <w:bookmarkStart w:id="339" w:name="_Toc146971113"/>
      <w:bookmarkStart w:id="340" w:name="_Toc300728631"/>
      <w:r>
        <w:rPr>
          <w:rFonts w:ascii="Times New Roman" w:eastAsia="宋体" w:hAnsi="Times New Roman" w:cs="Times New Roman"/>
          <w:color w:val="000000" w:themeColor="text1"/>
          <w:sz w:val="28"/>
        </w:rPr>
        <w:t xml:space="preserve">8.6.4 </w:t>
      </w:r>
      <w:r>
        <w:rPr>
          <w:rFonts w:ascii="Times New Roman" w:eastAsia="宋体" w:hAnsi="Times New Roman" w:cs="Times New Roman"/>
          <w:color w:val="000000" w:themeColor="text1"/>
          <w:sz w:val="28"/>
        </w:rPr>
        <w:t>风险计算及风险可接受水平分析</w:t>
      </w:r>
      <w:bookmarkEnd w:id="337"/>
      <w:bookmarkEnd w:id="338"/>
      <w:bookmarkEnd w:id="339"/>
      <w:bookmarkEnd w:id="340"/>
    </w:p>
    <w:p w:rsidR="00DB6592" w:rsidRDefault="00FD01D4">
      <w:pPr>
        <w:widowControl/>
        <w:spacing w:line="540" w:lineRule="exact"/>
        <w:ind w:firstLine="480"/>
        <w:rPr>
          <w:rFonts w:ascii="Times New Roman" w:hAnsi="Times New Roman"/>
          <w:bCs/>
          <w:color w:val="000000" w:themeColor="text1"/>
          <w:szCs w:val="24"/>
        </w:rPr>
      </w:pPr>
      <w:r>
        <w:rPr>
          <w:rFonts w:ascii="Times New Roman" w:hAnsi="Times New Roman"/>
          <w:bCs/>
          <w:color w:val="000000" w:themeColor="text1"/>
          <w:szCs w:val="24"/>
        </w:rPr>
        <w:t>根据</w:t>
      </w:r>
      <w:r>
        <w:rPr>
          <w:rFonts w:ascii="Times New Roman" w:hAnsi="Times New Roman"/>
          <w:bCs/>
          <w:color w:val="000000" w:themeColor="text1"/>
          <w:szCs w:val="24"/>
        </w:rPr>
        <w:t>HJ/T169-2004</w:t>
      </w:r>
      <w:r>
        <w:rPr>
          <w:rFonts w:ascii="Times New Roman" w:hAnsi="Times New Roman"/>
          <w:bCs/>
          <w:color w:val="000000" w:themeColor="text1"/>
          <w:szCs w:val="24"/>
        </w:rPr>
        <w:t>《建设项目环境风险评价技术导则》，危险化学品泄漏时，毒性的影响通常采用概率函数形式计算其从污染源到一定距离能造成死亡或伤害的经验概率的剂量，在实际应用中，可用简化的方法，用</w:t>
      </w:r>
      <w:r>
        <w:rPr>
          <w:rFonts w:ascii="Times New Roman" w:hAnsi="Times New Roman"/>
          <w:bCs/>
          <w:color w:val="000000" w:themeColor="text1"/>
          <w:szCs w:val="24"/>
        </w:rPr>
        <w:t>LC</w:t>
      </w:r>
      <w:r>
        <w:rPr>
          <w:rFonts w:ascii="Times New Roman" w:hAnsi="Times New Roman"/>
          <w:bCs/>
          <w:color w:val="000000" w:themeColor="text1"/>
          <w:szCs w:val="24"/>
        </w:rPr>
        <w:t>（</w:t>
      </w:r>
      <w:r>
        <w:rPr>
          <w:rFonts w:ascii="Times New Roman" w:hAnsi="Times New Roman"/>
          <w:bCs/>
          <w:color w:val="000000" w:themeColor="text1"/>
          <w:szCs w:val="24"/>
        </w:rPr>
        <w:t>50</w:t>
      </w:r>
      <w:r>
        <w:rPr>
          <w:rFonts w:ascii="Times New Roman" w:hAnsi="Times New Roman"/>
          <w:bCs/>
          <w:color w:val="000000" w:themeColor="text1"/>
          <w:szCs w:val="24"/>
        </w:rPr>
        <w:t>）浓度来求毒性影响。若事故发生后下风向某处，化学污染物质</w:t>
      </w:r>
      <w:r>
        <w:rPr>
          <w:rFonts w:ascii="Times New Roman" w:hAnsi="Times New Roman"/>
          <w:bCs/>
          <w:color w:val="000000" w:themeColor="text1"/>
          <w:szCs w:val="24"/>
        </w:rPr>
        <w:t>i</w:t>
      </w:r>
      <w:r>
        <w:rPr>
          <w:rFonts w:ascii="Times New Roman" w:hAnsi="Times New Roman"/>
          <w:bCs/>
          <w:color w:val="000000" w:themeColor="text1"/>
          <w:szCs w:val="24"/>
        </w:rPr>
        <w:t>的浓度最大值大于</w:t>
      </w:r>
      <w:r>
        <w:rPr>
          <w:rFonts w:ascii="Times New Roman" w:hAnsi="Times New Roman"/>
          <w:bCs/>
          <w:color w:val="000000" w:themeColor="text1"/>
          <w:szCs w:val="24"/>
        </w:rPr>
        <w:t>或等于其半致死浓度</w:t>
      </w:r>
      <w:r>
        <w:rPr>
          <w:rFonts w:ascii="Times New Roman" w:hAnsi="Times New Roman"/>
          <w:bCs/>
          <w:color w:val="000000" w:themeColor="text1"/>
          <w:szCs w:val="24"/>
        </w:rPr>
        <w:t>LC</w:t>
      </w:r>
      <w:r>
        <w:rPr>
          <w:rFonts w:ascii="Times New Roman" w:hAnsi="Times New Roman"/>
          <w:bCs/>
          <w:color w:val="000000" w:themeColor="text1"/>
          <w:szCs w:val="24"/>
        </w:rPr>
        <w:t>（</w:t>
      </w:r>
      <w:r>
        <w:rPr>
          <w:rFonts w:ascii="Times New Roman" w:hAnsi="Times New Roman"/>
          <w:bCs/>
          <w:color w:val="000000" w:themeColor="text1"/>
          <w:szCs w:val="24"/>
        </w:rPr>
        <w:t>50</w:t>
      </w:r>
      <w:r>
        <w:rPr>
          <w:rFonts w:ascii="Times New Roman" w:hAnsi="Times New Roman"/>
          <w:bCs/>
          <w:color w:val="000000" w:themeColor="text1"/>
          <w:szCs w:val="24"/>
        </w:rPr>
        <w:t>），则事故导致评价区内因发生污染物致死确定性效应而致死的人数，即泄漏所致的环境危害</w:t>
      </w:r>
      <w:r>
        <w:rPr>
          <w:rFonts w:ascii="Times New Roman" w:hAnsi="Times New Roman"/>
          <w:bCs/>
          <w:color w:val="000000" w:themeColor="text1"/>
          <w:szCs w:val="24"/>
        </w:rPr>
        <w:t>Ci</w:t>
      </w:r>
      <w:r>
        <w:rPr>
          <w:rFonts w:ascii="Times New Roman" w:hAnsi="Times New Roman"/>
          <w:bCs/>
          <w:color w:val="000000" w:themeColor="text1"/>
          <w:szCs w:val="24"/>
        </w:rPr>
        <w:t>由下式计算：</w:t>
      </w:r>
    </w:p>
    <w:p w:rsidR="00DB6592" w:rsidRDefault="00DB6592">
      <w:pPr>
        <w:widowControl/>
        <w:spacing w:line="540" w:lineRule="exact"/>
        <w:ind w:firstLine="480"/>
        <w:rPr>
          <w:rFonts w:ascii="Times New Roman" w:hAnsi="Times New Roman"/>
          <w:bCs/>
          <w:color w:val="000000" w:themeColor="text1"/>
          <w:szCs w:val="24"/>
        </w:rPr>
      </w:pPr>
    </w:p>
    <w:p w:rsidR="00DB6592" w:rsidRDefault="00FD01D4">
      <w:pPr>
        <w:jc w:val="center"/>
        <w:rPr>
          <w:rFonts w:ascii="Times New Roman" w:hAnsi="Times New Roman"/>
          <w:color w:val="000000" w:themeColor="text1"/>
          <w:szCs w:val="24"/>
        </w:rPr>
      </w:pPr>
      <w:r>
        <w:rPr>
          <w:rFonts w:ascii="Times New Roman" w:hAnsi="Times New Roman"/>
          <w:noProof/>
          <w:color w:val="000000" w:themeColor="text1"/>
          <w:position w:val="-28"/>
          <w:szCs w:val="24"/>
        </w:rPr>
        <w:lastRenderedPageBreak/>
        <w:drawing>
          <wp:inline distT="0" distB="0" distL="0" distR="0">
            <wp:extent cx="1476375" cy="34290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1476375" cy="342900"/>
                    </a:xfrm>
                    <a:prstGeom prst="rect">
                      <a:avLst/>
                    </a:prstGeom>
                    <a:noFill/>
                    <a:ln>
                      <a:noFill/>
                    </a:ln>
                  </pic:spPr>
                </pic:pic>
              </a:graphicData>
            </a:graphic>
          </wp:inline>
        </w:drawing>
      </w:r>
    </w:p>
    <w:p w:rsidR="00DB6592" w:rsidRDefault="00FD01D4">
      <w:pPr>
        <w:widowControl/>
        <w:spacing w:line="540" w:lineRule="exact"/>
        <w:ind w:firstLine="480"/>
        <w:rPr>
          <w:rFonts w:ascii="Times New Roman" w:hAnsi="Times New Roman"/>
          <w:bCs/>
          <w:color w:val="000000" w:themeColor="text1"/>
          <w:szCs w:val="24"/>
        </w:rPr>
      </w:pPr>
      <w:r>
        <w:rPr>
          <w:rFonts w:ascii="Times New Roman" w:hAnsi="Times New Roman"/>
          <w:bCs/>
          <w:color w:val="000000" w:themeColor="text1"/>
          <w:szCs w:val="24"/>
        </w:rPr>
        <w:t>式中：</w:t>
      </w:r>
      <w:r>
        <w:rPr>
          <w:rFonts w:ascii="Times New Roman" w:hAnsi="Times New Roman"/>
          <w:noProof/>
          <w:color w:val="000000" w:themeColor="text1"/>
          <w:szCs w:val="24"/>
        </w:rPr>
        <w:drawing>
          <wp:inline distT="0" distB="0" distL="0" distR="0">
            <wp:extent cx="790575" cy="219075"/>
            <wp:effectExtent l="0" t="0" r="952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790575" cy="219075"/>
                    </a:xfrm>
                    <a:prstGeom prst="rect">
                      <a:avLst/>
                    </a:prstGeom>
                    <a:noFill/>
                    <a:ln>
                      <a:noFill/>
                    </a:ln>
                  </pic:spPr>
                </pic:pic>
              </a:graphicData>
            </a:graphic>
          </wp:inline>
        </w:drawing>
      </w:r>
      <w:r>
        <w:rPr>
          <w:rFonts w:ascii="Times New Roman" w:hAnsi="Times New Roman"/>
          <w:bCs/>
          <w:color w:val="000000" w:themeColor="text1"/>
          <w:szCs w:val="24"/>
        </w:rPr>
        <w:t>表示浓度超过半致死浓度区域中的人数。</w:t>
      </w:r>
    </w:p>
    <w:p w:rsidR="00DB6592" w:rsidRDefault="00FD01D4">
      <w:pPr>
        <w:widowControl/>
        <w:spacing w:line="540" w:lineRule="exact"/>
        <w:ind w:firstLine="480"/>
        <w:rPr>
          <w:rFonts w:ascii="Times New Roman" w:hAnsi="Times New Roman"/>
          <w:bCs/>
          <w:color w:val="000000" w:themeColor="text1"/>
          <w:szCs w:val="24"/>
        </w:rPr>
      </w:pPr>
      <w:r>
        <w:rPr>
          <w:rFonts w:ascii="Times New Roman" w:hAnsi="Times New Roman"/>
          <w:bCs/>
          <w:color w:val="000000" w:themeColor="text1"/>
          <w:szCs w:val="24"/>
        </w:rPr>
        <w:t>最大可信事故所有有毒有害物泄漏所致环境危害</w:t>
      </w:r>
      <w:r>
        <w:rPr>
          <w:rFonts w:ascii="Times New Roman" w:hAnsi="Times New Roman"/>
          <w:bCs/>
          <w:color w:val="000000" w:themeColor="text1"/>
          <w:szCs w:val="24"/>
        </w:rPr>
        <w:t>C</w:t>
      </w:r>
      <w:r>
        <w:rPr>
          <w:rFonts w:ascii="Times New Roman" w:hAnsi="Times New Roman"/>
          <w:bCs/>
          <w:color w:val="000000" w:themeColor="text1"/>
          <w:szCs w:val="24"/>
        </w:rPr>
        <w:t>，为各种危害</w:t>
      </w:r>
      <w:r>
        <w:rPr>
          <w:rFonts w:ascii="Times New Roman" w:hAnsi="Times New Roman"/>
          <w:bCs/>
          <w:color w:val="000000" w:themeColor="text1"/>
          <w:szCs w:val="24"/>
        </w:rPr>
        <w:t>Ci</w:t>
      </w:r>
      <w:r>
        <w:rPr>
          <w:rFonts w:ascii="Times New Roman" w:hAnsi="Times New Roman"/>
          <w:bCs/>
          <w:color w:val="000000" w:themeColor="text1"/>
          <w:szCs w:val="24"/>
        </w:rPr>
        <w:t>总和：</w:t>
      </w:r>
    </w:p>
    <w:p w:rsidR="00DB6592" w:rsidRDefault="00FD01D4">
      <w:pPr>
        <w:jc w:val="center"/>
        <w:rPr>
          <w:rFonts w:ascii="Times New Roman" w:hAnsi="Times New Roman"/>
          <w:color w:val="000000" w:themeColor="text1"/>
          <w:szCs w:val="24"/>
        </w:rPr>
      </w:pPr>
      <w:r>
        <w:rPr>
          <w:rFonts w:ascii="Times New Roman" w:hAnsi="Times New Roman"/>
          <w:noProof/>
          <w:color w:val="000000" w:themeColor="text1"/>
          <w:position w:val="-28"/>
          <w:szCs w:val="24"/>
        </w:rPr>
        <w:drawing>
          <wp:inline distT="0" distB="0" distL="0" distR="0">
            <wp:extent cx="647700" cy="42862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647700" cy="428625"/>
                    </a:xfrm>
                    <a:prstGeom prst="rect">
                      <a:avLst/>
                    </a:prstGeom>
                    <a:noFill/>
                    <a:ln>
                      <a:noFill/>
                    </a:ln>
                  </pic:spPr>
                </pic:pic>
              </a:graphicData>
            </a:graphic>
          </wp:inline>
        </w:drawing>
      </w:r>
    </w:p>
    <w:p w:rsidR="00DB6592" w:rsidRDefault="00FD01D4">
      <w:pPr>
        <w:widowControl/>
        <w:spacing w:line="540" w:lineRule="exact"/>
        <w:ind w:firstLine="480"/>
        <w:rPr>
          <w:rFonts w:ascii="Times New Roman" w:hAnsi="Times New Roman"/>
          <w:bCs/>
          <w:color w:val="000000" w:themeColor="text1"/>
          <w:szCs w:val="24"/>
        </w:rPr>
      </w:pPr>
      <w:r>
        <w:rPr>
          <w:rFonts w:ascii="Times New Roman" w:hAnsi="Times New Roman"/>
          <w:bCs/>
          <w:color w:val="000000" w:themeColor="text1"/>
          <w:szCs w:val="24"/>
        </w:rPr>
        <w:t>最大可信事故对环境所造成的风险值</w:t>
      </w:r>
      <w:r>
        <w:rPr>
          <w:rFonts w:ascii="Times New Roman" w:hAnsi="Times New Roman"/>
          <w:bCs/>
          <w:color w:val="000000" w:themeColor="text1"/>
          <w:szCs w:val="24"/>
        </w:rPr>
        <w:t>R</w:t>
      </w:r>
      <w:r>
        <w:rPr>
          <w:rFonts w:ascii="Times New Roman" w:hAnsi="Times New Roman"/>
          <w:bCs/>
          <w:color w:val="000000" w:themeColor="text1"/>
          <w:szCs w:val="24"/>
        </w:rPr>
        <w:t>按下式计算：</w:t>
      </w:r>
    </w:p>
    <w:p w:rsidR="00DB6592" w:rsidRDefault="00FD01D4">
      <w:pPr>
        <w:jc w:val="center"/>
        <w:rPr>
          <w:rFonts w:ascii="Times New Roman" w:hAnsi="Times New Roman"/>
          <w:color w:val="000000" w:themeColor="text1"/>
          <w:szCs w:val="24"/>
        </w:rPr>
      </w:pPr>
      <w:r>
        <w:rPr>
          <w:rFonts w:ascii="Times New Roman" w:hAnsi="Times New Roman"/>
          <w:noProof/>
          <w:color w:val="000000" w:themeColor="text1"/>
          <w:position w:val="-6"/>
          <w:szCs w:val="24"/>
        </w:rPr>
        <w:drawing>
          <wp:inline distT="0" distB="0" distL="0" distR="0">
            <wp:extent cx="647700" cy="18097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647700" cy="180975"/>
                    </a:xfrm>
                    <a:prstGeom prst="rect">
                      <a:avLst/>
                    </a:prstGeom>
                    <a:noFill/>
                    <a:ln>
                      <a:noFill/>
                    </a:ln>
                  </pic:spPr>
                </pic:pic>
              </a:graphicData>
            </a:graphic>
          </wp:inline>
        </w:drawing>
      </w:r>
    </w:p>
    <w:p w:rsidR="00DB6592" w:rsidRDefault="00FD01D4">
      <w:pPr>
        <w:widowControl/>
        <w:spacing w:line="540" w:lineRule="exact"/>
        <w:ind w:firstLine="480"/>
        <w:rPr>
          <w:rFonts w:ascii="Times New Roman" w:hAnsi="Times New Roman"/>
          <w:bCs/>
          <w:color w:val="000000" w:themeColor="text1"/>
          <w:szCs w:val="24"/>
        </w:rPr>
      </w:pPr>
      <w:r>
        <w:rPr>
          <w:rFonts w:ascii="Times New Roman" w:hAnsi="Times New Roman"/>
          <w:bCs/>
          <w:color w:val="000000" w:themeColor="text1"/>
          <w:szCs w:val="24"/>
        </w:rPr>
        <w:t>式中：</w:t>
      </w:r>
      <w:r>
        <w:rPr>
          <w:rFonts w:ascii="Times New Roman" w:hAnsi="Times New Roman"/>
          <w:noProof/>
          <w:color w:val="000000" w:themeColor="text1"/>
          <w:szCs w:val="24"/>
        </w:rPr>
        <w:drawing>
          <wp:inline distT="0" distB="0" distL="0" distR="0">
            <wp:extent cx="152400" cy="16192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152400" cy="161925"/>
                    </a:xfrm>
                    <a:prstGeom prst="rect">
                      <a:avLst/>
                    </a:prstGeom>
                    <a:noFill/>
                    <a:ln>
                      <a:noFill/>
                    </a:ln>
                  </pic:spPr>
                </pic:pic>
              </a:graphicData>
            </a:graphic>
          </wp:inline>
        </w:drawing>
      </w:r>
      <w:r>
        <w:rPr>
          <w:rFonts w:ascii="Times New Roman" w:hAnsi="Times New Roman"/>
          <w:bCs/>
          <w:color w:val="000000" w:themeColor="text1"/>
          <w:szCs w:val="24"/>
        </w:rPr>
        <w:t>——</w:t>
      </w:r>
      <w:r>
        <w:rPr>
          <w:rFonts w:ascii="Times New Roman" w:hAnsi="Times New Roman"/>
          <w:bCs/>
          <w:color w:val="000000" w:themeColor="text1"/>
          <w:szCs w:val="24"/>
        </w:rPr>
        <w:t>风险值</w:t>
      </w:r>
    </w:p>
    <w:p w:rsidR="00DB6592" w:rsidRDefault="00FD01D4">
      <w:pPr>
        <w:widowControl/>
        <w:spacing w:line="540" w:lineRule="exact"/>
        <w:ind w:firstLine="480"/>
        <w:rPr>
          <w:rFonts w:ascii="Times New Roman" w:hAnsi="Times New Roman"/>
          <w:bCs/>
          <w:color w:val="000000" w:themeColor="text1"/>
          <w:szCs w:val="24"/>
        </w:rPr>
      </w:pPr>
      <w:r>
        <w:rPr>
          <w:rFonts w:ascii="Times New Roman" w:hAnsi="Times New Roman"/>
          <w:bCs/>
          <w:color w:val="000000" w:themeColor="text1"/>
          <w:szCs w:val="24"/>
        </w:rPr>
        <w:t xml:space="preserve">      </w:t>
      </w:r>
      <w:r>
        <w:rPr>
          <w:rFonts w:ascii="Times New Roman" w:hAnsi="Times New Roman"/>
          <w:noProof/>
          <w:color w:val="000000" w:themeColor="text1"/>
          <w:szCs w:val="24"/>
        </w:rPr>
        <w:drawing>
          <wp:inline distT="0" distB="0" distL="0" distR="0">
            <wp:extent cx="152400" cy="1619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52400" cy="161925"/>
                    </a:xfrm>
                    <a:prstGeom prst="rect">
                      <a:avLst/>
                    </a:prstGeom>
                    <a:noFill/>
                    <a:ln>
                      <a:noFill/>
                    </a:ln>
                  </pic:spPr>
                </pic:pic>
              </a:graphicData>
            </a:graphic>
          </wp:inline>
        </w:drawing>
      </w:r>
      <w:r>
        <w:rPr>
          <w:rFonts w:ascii="Times New Roman" w:hAnsi="Times New Roman"/>
          <w:bCs/>
          <w:color w:val="000000" w:themeColor="text1"/>
          <w:szCs w:val="24"/>
        </w:rPr>
        <w:t>——</w:t>
      </w:r>
      <w:r>
        <w:rPr>
          <w:rFonts w:ascii="Times New Roman" w:hAnsi="Times New Roman"/>
          <w:bCs/>
          <w:color w:val="000000" w:themeColor="text1"/>
          <w:szCs w:val="24"/>
        </w:rPr>
        <w:t>最大可信事故概率（事件数</w:t>
      </w:r>
      <w:r>
        <w:rPr>
          <w:rFonts w:ascii="Times New Roman" w:hAnsi="Times New Roman"/>
          <w:bCs/>
          <w:color w:val="000000" w:themeColor="text1"/>
          <w:szCs w:val="24"/>
        </w:rPr>
        <w:t>/</w:t>
      </w:r>
      <w:r>
        <w:rPr>
          <w:rFonts w:ascii="Times New Roman" w:hAnsi="Times New Roman"/>
          <w:bCs/>
          <w:color w:val="000000" w:themeColor="text1"/>
          <w:szCs w:val="24"/>
        </w:rPr>
        <w:t>单位时间）</w:t>
      </w:r>
    </w:p>
    <w:p w:rsidR="00DB6592" w:rsidRDefault="00FD01D4">
      <w:pPr>
        <w:widowControl/>
        <w:spacing w:line="540" w:lineRule="exact"/>
        <w:ind w:firstLine="480"/>
        <w:rPr>
          <w:rFonts w:ascii="Times New Roman" w:hAnsi="Times New Roman"/>
          <w:bCs/>
          <w:color w:val="000000" w:themeColor="text1"/>
          <w:szCs w:val="24"/>
        </w:rPr>
      </w:pPr>
      <w:r>
        <w:rPr>
          <w:rFonts w:ascii="Times New Roman" w:hAnsi="Times New Roman"/>
          <w:bCs/>
          <w:color w:val="000000" w:themeColor="text1"/>
          <w:szCs w:val="24"/>
        </w:rPr>
        <w:t xml:space="preserve">      </w:t>
      </w:r>
      <w:r>
        <w:rPr>
          <w:rFonts w:ascii="Times New Roman" w:hAnsi="Times New Roman"/>
          <w:noProof/>
          <w:color w:val="000000" w:themeColor="text1"/>
          <w:szCs w:val="24"/>
        </w:rPr>
        <w:drawing>
          <wp:inline distT="0" distB="0" distL="0" distR="0">
            <wp:extent cx="152400" cy="1809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52400" cy="180975"/>
                    </a:xfrm>
                    <a:prstGeom prst="rect">
                      <a:avLst/>
                    </a:prstGeom>
                    <a:noFill/>
                    <a:ln>
                      <a:noFill/>
                    </a:ln>
                  </pic:spPr>
                </pic:pic>
              </a:graphicData>
            </a:graphic>
          </wp:inline>
        </w:drawing>
      </w:r>
      <w:r>
        <w:rPr>
          <w:rFonts w:ascii="Times New Roman" w:hAnsi="Times New Roman"/>
          <w:bCs/>
          <w:color w:val="000000" w:themeColor="text1"/>
          <w:szCs w:val="24"/>
        </w:rPr>
        <w:t>——</w:t>
      </w:r>
      <w:r>
        <w:rPr>
          <w:rFonts w:ascii="Times New Roman" w:hAnsi="Times New Roman"/>
          <w:bCs/>
          <w:color w:val="000000" w:themeColor="text1"/>
          <w:szCs w:val="24"/>
        </w:rPr>
        <w:t>最大可信事故造成的危害（损害</w:t>
      </w:r>
      <w:r>
        <w:rPr>
          <w:rFonts w:ascii="Times New Roman" w:hAnsi="Times New Roman"/>
          <w:bCs/>
          <w:color w:val="000000" w:themeColor="text1"/>
          <w:szCs w:val="24"/>
        </w:rPr>
        <w:t>/</w:t>
      </w:r>
      <w:r>
        <w:rPr>
          <w:rFonts w:ascii="Times New Roman" w:hAnsi="Times New Roman"/>
          <w:bCs/>
          <w:color w:val="000000" w:themeColor="text1"/>
          <w:szCs w:val="24"/>
        </w:rPr>
        <w:t>事件）</w:t>
      </w:r>
    </w:p>
    <w:p w:rsidR="00DB6592" w:rsidRDefault="00FD01D4">
      <w:pPr>
        <w:widowControl/>
        <w:spacing w:line="540" w:lineRule="exact"/>
        <w:ind w:firstLine="480"/>
        <w:rPr>
          <w:rFonts w:ascii="Times New Roman" w:hAnsi="Times New Roman"/>
          <w:bCs/>
          <w:color w:val="000000" w:themeColor="text1"/>
        </w:rPr>
      </w:pPr>
      <w:bookmarkStart w:id="341" w:name="OLE_LINK7"/>
      <w:r>
        <w:rPr>
          <w:rFonts w:ascii="Times New Roman" w:hAnsi="Times New Roman"/>
          <w:bCs/>
          <w:color w:val="000000" w:themeColor="text1"/>
          <w:szCs w:val="24"/>
        </w:rPr>
        <w:t>根据预测，当发生最大可信事故</w:t>
      </w:r>
      <w:r>
        <w:rPr>
          <w:rFonts w:ascii="Times New Roman" w:hAnsi="Times New Roman"/>
          <w:bCs/>
          <w:color w:val="000000" w:themeColor="text1"/>
          <w:szCs w:val="24"/>
        </w:rPr>
        <w:t>-</w:t>
      </w:r>
      <w:r>
        <w:rPr>
          <w:rFonts w:ascii="Times New Roman" w:hAnsi="Times New Roman"/>
          <w:bCs/>
          <w:color w:val="000000" w:themeColor="text1"/>
          <w:szCs w:val="24"/>
        </w:rPr>
        <w:t>液氨泄漏事故时，事故源下风向氨气半致死浓度（</w:t>
      </w:r>
      <w:r>
        <w:rPr>
          <w:rFonts w:ascii="Times New Roman" w:hAnsi="Times New Roman"/>
          <w:bCs/>
          <w:color w:val="000000" w:themeColor="text1"/>
          <w:szCs w:val="24"/>
        </w:rPr>
        <w:t>1390mg/m</w:t>
      </w:r>
      <w:r>
        <w:rPr>
          <w:rFonts w:ascii="Times New Roman" w:hAnsi="Times New Roman"/>
          <w:bCs/>
          <w:color w:val="000000" w:themeColor="text1"/>
          <w:szCs w:val="24"/>
          <w:vertAlign w:val="superscript"/>
        </w:rPr>
        <w:t>3</w:t>
      </w:r>
      <w:r>
        <w:rPr>
          <w:rFonts w:ascii="Times New Roman" w:hAnsi="Times New Roman"/>
          <w:bCs/>
          <w:color w:val="000000" w:themeColor="text1"/>
          <w:szCs w:val="24"/>
        </w:rPr>
        <w:t>）出现距离范围为</w:t>
      </w:r>
      <w:r>
        <w:rPr>
          <w:rFonts w:ascii="Times New Roman" w:hAnsi="Times New Roman"/>
          <w:bCs/>
          <w:color w:val="000000" w:themeColor="text1"/>
          <w:szCs w:val="24"/>
        </w:rPr>
        <w:t>357m</w:t>
      </w:r>
      <w:r>
        <w:rPr>
          <w:rFonts w:ascii="Times New Roman" w:hAnsi="Times New Roman"/>
          <w:bCs/>
          <w:color w:val="000000" w:themeColor="text1"/>
          <w:szCs w:val="24"/>
        </w:rPr>
        <w:t>，半致死浓度范围内没有居民集中居住区。氨贮存罐发生事故的概率约</w:t>
      </w:r>
      <w:r>
        <w:rPr>
          <w:rFonts w:ascii="Times New Roman" w:hAnsi="Times New Roman"/>
          <w:color w:val="000000" w:themeColor="text1"/>
          <w:szCs w:val="24"/>
        </w:rPr>
        <w:t>6.0×10</w:t>
      </w:r>
      <w:r>
        <w:rPr>
          <w:rFonts w:ascii="Times New Roman" w:hAnsi="Times New Roman"/>
          <w:color w:val="000000" w:themeColor="text1"/>
          <w:szCs w:val="24"/>
          <w:vertAlign w:val="superscript"/>
        </w:rPr>
        <w:t>-7</w:t>
      </w:r>
      <w:r>
        <w:rPr>
          <w:rFonts w:ascii="Times New Roman" w:hAnsi="Times New Roman"/>
          <w:color w:val="000000" w:themeColor="text1"/>
          <w:szCs w:val="24"/>
        </w:rPr>
        <w:t>次</w:t>
      </w:r>
      <w:r>
        <w:rPr>
          <w:rFonts w:ascii="Times New Roman" w:hAnsi="Times New Roman"/>
          <w:color w:val="000000" w:themeColor="text1"/>
          <w:szCs w:val="24"/>
        </w:rPr>
        <w:t>/</w:t>
      </w:r>
      <w:r>
        <w:rPr>
          <w:rFonts w:ascii="Times New Roman" w:hAnsi="Times New Roman"/>
          <w:color w:val="000000" w:themeColor="text1"/>
          <w:szCs w:val="24"/>
        </w:rPr>
        <w:t>年，</w:t>
      </w:r>
      <w:r>
        <w:rPr>
          <w:rFonts w:ascii="Times New Roman" w:hAnsi="Times New Roman"/>
          <w:bCs/>
          <w:color w:val="000000" w:themeColor="text1"/>
          <w:szCs w:val="24"/>
        </w:rPr>
        <w:t>项目建成运营后，环境风险值低于化工行业环境风险可接受风险水平</w:t>
      </w:r>
      <w:r>
        <w:rPr>
          <w:rFonts w:ascii="Times New Roman" w:hAnsi="Times New Roman"/>
          <w:bCs/>
          <w:color w:val="000000" w:themeColor="text1"/>
          <w:szCs w:val="24"/>
        </w:rPr>
        <w:t>RL 8.33×10</w:t>
      </w:r>
      <w:r>
        <w:rPr>
          <w:rFonts w:ascii="Times New Roman" w:hAnsi="Times New Roman"/>
          <w:bCs/>
          <w:color w:val="000000" w:themeColor="text1"/>
          <w:szCs w:val="24"/>
          <w:vertAlign w:val="superscript"/>
        </w:rPr>
        <w:t>-5</w:t>
      </w:r>
      <w:r>
        <w:rPr>
          <w:rFonts w:ascii="Times New Roman" w:hAnsi="Times New Roman"/>
          <w:bCs/>
          <w:color w:val="000000" w:themeColor="text1"/>
          <w:szCs w:val="24"/>
        </w:rPr>
        <w:t>，本项目的风险水平是可以接受的。</w:t>
      </w:r>
    </w:p>
    <w:p w:rsidR="00DB6592" w:rsidRDefault="00FD01D4">
      <w:pPr>
        <w:pStyle w:val="32"/>
        <w:spacing w:before="0" w:after="0" w:line="415" w:lineRule="auto"/>
        <w:rPr>
          <w:rFonts w:ascii="Times New Roman" w:eastAsia="宋体" w:hAnsi="Times New Roman" w:cs="Times New Roman"/>
          <w:color w:val="000000" w:themeColor="text1"/>
          <w:sz w:val="28"/>
        </w:rPr>
      </w:pPr>
      <w:bookmarkStart w:id="342" w:name="_Toc300728632"/>
      <w:bookmarkStart w:id="343" w:name="_Toc168109957"/>
      <w:bookmarkStart w:id="344" w:name="_Toc331581654"/>
      <w:bookmarkEnd w:id="341"/>
      <w:r>
        <w:rPr>
          <w:rFonts w:ascii="Times New Roman" w:eastAsia="宋体" w:hAnsi="Times New Roman" w:cs="Times New Roman"/>
          <w:color w:val="000000" w:themeColor="text1"/>
          <w:sz w:val="28"/>
        </w:rPr>
        <w:t xml:space="preserve">8.6.5 </w:t>
      </w:r>
      <w:r>
        <w:rPr>
          <w:rFonts w:ascii="Times New Roman" w:eastAsia="宋体" w:hAnsi="Times New Roman" w:cs="Times New Roman"/>
          <w:color w:val="000000" w:themeColor="text1"/>
          <w:sz w:val="28"/>
        </w:rPr>
        <w:t>环境风险防范措施</w:t>
      </w:r>
      <w:bookmarkEnd w:id="342"/>
      <w:bookmarkEnd w:id="343"/>
      <w:bookmarkEnd w:id="344"/>
    </w:p>
    <w:p w:rsidR="00DB6592" w:rsidRDefault="00FD01D4">
      <w:pPr>
        <w:spacing w:line="360" w:lineRule="auto"/>
        <w:ind w:firstLineChars="200" w:firstLine="480"/>
        <w:rPr>
          <w:rFonts w:ascii="Times New Roman" w:hAnsi="Times New Roman" w:cs="Times New Roman"/>
          <w:color w:val="000000" w:themeColor="text1"/>
        </w:rPr>
      </w:pPr>
      <w:bookmarkStart w:id="345" w:name="_Toc331581655"/>
      <w:bookmarkStart w:id="346" w:name="_Toc168109959"/>
      <w:r>
        <w:rPr>
          <w:rFonts w:ascii="Times New Roman" w:hAnsi="Times New Roman" w:cs="Times New Roman"/>
          <w:color w:val="000000" w:themeColor="text1"/>
        </w:rPr>
        <w:t>（</w:t>
      </w:r>
      <w:r>
        <w:rPr>
          <w:rFonts w:ascii="Times New Roman" w:hAnsi="Times New Roman" w:cs="Times New Roman"/>
          <w:color w:val="000000" w:themeColor="text1"/>
        </w:rPr>
        <w:t>1</w:t>
      </w:r>
      <w:r>
        <w:rPr>
          <w:rFonts w:ascii="Times New Roman" w:hAnsi="Times New Roman" w:cs="Times New Roman"/>
          <w:color w:val="000000" w:themeColor="text1"/>
        </w:rPr>
        <w:t>）消防措施</w:t>
      </w:r>
      <w:bookmarkEnd w:id="345"/>
      <w:bookmarkEnd w:id="346"/>
    </w:p>
    <w:p w:rsidR="00DB6592" w:rsidRDefault="00FD01D4">
      <w:pPr>
        <w:spacing w:line="360" w:lineRule="auto"/>
        <w:ind w:firstLineChars="200" w:firstLine="480"/>
        <w:rPr>
          <w:rFonts w:ascii="Times New Roman" w:hAnsi="Times New Roman" w:cs="Times New Roman"/>
          <w:bCs/>
          <w:color w:val="000000" w:themeColor="text1"/>
          <w:szCs w:val="24"/>
        </w:rPr>
      </w:pPr>
      <w:r>
        <w:rPr>
          <w:rFonts w:ascii="Times New Roman" w:hAnsi="Times New Roman" w:cs="Times New Roman"/>
          <w:bCs/>
          <w:color w:val="000000" w:themeColor="text1"/>
          <w:szCs w:val="24"/>
        </w:rPr>
        <w:fldChar w:fldCharType="begin"/>
      </w:r>
      <w:r>
        <w:rPr>
          <w:rFonts w:ascii="Times New Roman" w:hAnsi="Times New Roman" w:cs="Times New Roman"/>
          <w:bCs/>
          <w:color w:val="000000" w:themeColor="text1"/>
          <w:szCs w:val="24"/>
        </w:rPr>
        <w:instrText xml:space="preserve"> = 1 \* GB3 </w:instrText>
      </w:r>
      <w:r>
        <w:rPr>
          <w:rFonts w:ascii="Times New Roman" w:hAnsi="Times New Roman" w:cs="Times New Roman"/>
          <w:bCs/>
          <w:color w:val="000000" w:themeColor="text1"/>
          <w:szCs w:val="24"/>
        </w:rPr>
        <w:fldChar w:fldCharType="separate"/>
      </w:r>
      <w:r>
        <w:rPr>
          <w:rFonts w:ascii="宋体" w:eastAsia="宋体" w:hAnsi="宋体" w:cs="宋体" w:hint="eastAsia"/>
          <w:bCs/>
          <w:color w:val="000000" w:themeColor="text1"/>
          <w:szCs w:val="24"/>
        </w:rPr>
        <w:t>①</w:t>
      </w:r>
      <w:r>
        <w:rPr>
          <w:rFonts w:ascii="Times New Roman" w:hAnsi="Times New Roman" w:cs="Times New Roman"/>
          <w:bCs/>
          <w:color w:val="000000" w:themeColor="text1"/>
          <w:szCs w:val="24"/>
        </w:rPr>
        <w:fldChar w:fldCharType="end"/>
      </w:r>
      <w:r>
        <w:rPr>
          <w:rFonts w:ascii="Times New Roman" w:hAnsi="Times New Roman" w:cs="Times New Roman"/>
          <w:bCs/>
          <w:color w:val="000000" w:themeColor="text1"/>
          <w:szCs w:val="24"/>
        </w:rPr>
        <w:t>根据《建筑灭火器配置设计规范》</w:t>
      </w:r>
      <w:r>
        <w:rPr>
          <w:rFonts w:ascii="Times New Roman" w:hAnsi="Times New Roman" w:cs="Times New Roman"/>
          <w:bCs/>
          <w:color w:val="000000" w:themeColor="text1"/>
          <w:szCs w:val="24"/>
        </w:rPr>
        <w:t>GB50140-2005</w:t>
      </w:r>
      <w:r>
        <w:rPr>
          <w:rFonts w:ascii="Times New Roman" w:hAnsi="Times New Roman" w:cs="Times New Roman"/>
          <w:bCs/>
          <w:color w:val="000000" w:themeColor="text1"/>
          <w:szCs w:val="24"/>
        </w:rPr>
        <w:t>的要求，可研报告设计在原有消防器材和设施的基础上，按照规范增设消防设施，液氨储存区设置推车式抗溶性泡沫灭火器以及冷却喷淋设施。</w:t>
      </w:r>
    </w:p>
    <w:p w:rsidR="00DB6592" w:rsidRDefault="00FD01D4">
      <w:pPr>
        <w:spacing w:line="360" w:lineRule="auto"/>
        <w:ind w:firstLineChars="200" w:firstLine="480"/>
        <w:rPr>
          <w:rFonts w:ascii="Times New Roman" w:hAnsi="Times New Roman" w:cs="Times New Roman"/>
          <w:bCs/>
          <w:color w:val="000000" w:themeColor="text1"/>
          <w:szCs w:val="24"/>
        </w:rPr>
      </w:pPr>
      <w:r>
        <w:rPr>
          <w:rFonts w:ascii="Times New Roman" w:hAnsi="Times New Roman" w:cs="Times New Roman"/>
          <w:bCs/>
          <w:color w:val="000000" w:themeColor="text1"/>
          <w:szCs w:val="24"/>
        </w:rPr>
        <w:fldChar w:fldCharType="begin"/>
      </w:r>
      <w:r>
        <w:rPr>
          <w:rFonts w:ascii="Times New Roman" w:hAnsi="Times New Roman" w:cs="Times New Roman"/>
          <w:bCs/>
          <w:color w:val="000000" w:themeColor="text1"/>
          <w:szCs w:val="24"/>
        </w:rPr>
        <w:instrText xml:space="preserve"> = 2 \* GB3 </w:instrText>
      </w:r>
      <w:r>
        <w:rPr>
          <w:rFonts w:ascii="Times New Roman" w:hAnsi="Times New Roman" w:cs="Times New Roman"/>
          <w:bCs/>
          <w:color w:val="000000" w:themeColor="text1"/>
          <w:szCs w:val="24"/>
        </w:rPr>
        <w:fldChar w:fldCharType="separate"/>
      </w:r>
      <w:r>
        <w:rPr>
          <w:rFonts w:ascii="宋体" w:eastAsia="宋体" w:hAnsi="宋体" w:cs="宋体" w:hint="eastAsia"/>
          <w:bCs/>
          <w:color w:val="000000" w:themeColor="text1"/>
          <w:szCs w:val="24"/>
        </w:rPr>
        <w:t>②</w:t>
      </w:r>
      <w:r>
        <w:rPr>
          <w:rFonts w:ascii="Times New Roman" w:hAnsi="Times New Roman" w:cs="Times New Roman"/>
          <w:bCs/>
          <w:color w:val="000000" w:themeColor="text1"/>
          <w:szCs w:val="24"/>
        </w:rPr>
        <w:fldChar w:fldCharType="end"/>
      </w:r>
      <w:r>
        <w:rPr>
          <w:rFonts w:ascii="Times New Roman" w:hAnsi="Times New Roman" w:cs="Times New Roman"/>
          <w:bCs/>
          <w:color w:val="000000" w:themeColor="text1"/>
          <w:szCs w:val="24"/>
        </w:rPr>
        <w:t>氨属于</w:t>
      </w:r>
      <w:r>
        <w:rPr>
          <w:rFonts w:ascii="Times New Roman" w:hAnsi="Times New Roman" w:cs="Times New Roman"/>
          <w:bCs/>
          <w:color w:val="000000" w:themeColor="text1"/>
          <w:szCs w:val="24"/>
        </w:rPr>
        <w:t>C</w:t>
      </w:r>
      <w:r>
        <w:rPr>
          <w:rFonts w:ascii="Times New Roman" w:hAnsi="Times New Roman" w:cs="Times New Roman"/>
          <w:bCs/>
          <w:color w:val="000000" w:themeColor="text1"/>
          <w:szCs w:val="24"/>
        </w:rPr>
        <w:t>类火灾，应依据《建筑灭火器配置设计规范》（</w:t>
      </w:r>
      <w:r>
        <w:rPr>
          <w:rFonts w:ascii="Times New Roman" w:hAnsi="Times New Roman" w:cs="Times New Roman"/>
          <w:bCs/>
          <w:color w:val="000000" w:themeColor="text1"/>
          <w:szCs w:val="24"/>
        </w:rPr>
        <w:t>GB50140-2005</w:t>
      </w:r>
      <w:r>
        <w:rPr>
          <w:rFonts w:ascii="Times New Roman" w:hAnsi="Times New Roman" w:cs="Times New Roman"/>
          <w:bCs/>
          <w:color w:val="000000" w:themeColor="text1"/>
          <w:szCs w:val="24"/>
        </w:rPr>
        <w:t>）的有关要求，配置移动式灭火器。消防器材应摆放在明显和便于取用的地方，加强对消防器材的日常维护、保养，确保其处于正常使用状态；装卸液氨的现场应备足消防器材和防护用具，并随手可用。液氨装卸现场须设有报警装置，一旦发生液氨泄露，</w:t>
      </w:r>
      <w:r>
        <w:rPr>
          <w:rFonts w:ascii="Times New Roman" w:hAnsi="Times New Roman" w:cs="Times New Roman"/>
          <w:bCs/>
          <w:color w:val="000000" w:themeColor="text1"/>
          <w:szCs w:val="24"/>
        </w:rPr>
        <w:t>紧急报警，当班调度接警后，立即按照应急预案安排相关人员启动消防喷淋装置、泄露点堵漏工作和人群疏散工作；</w:t>
      </w:r>
    </w:p>
    <w:p w:rsidR="00DB6592" w:rsidRDefault="00FD01D4">
      <w:pPr>
        <w:spacing w:line="360" w:lineRule="auto"/>
        <w:ind w:firstLineChars="200" w:firstLine="480"/>
        <w:rPr>
          <w:rFonts w:ascii="Times New Roman" w:hAnsi="Times New Roman" w:cs="Times New Roman"/>
          <w:bCs/>
          <w:color w:val="000000" w:themeColor="text1"/>
          <w:szCs w:val="24"/>
        </w:rPr>
      </w:pPr>
      <w:r>
        <w:rPr>
          <w:rFonts w:ascii="Times New Roman" w:hAnsi="Times New Roman" w:cs="Times New Roman"/>
          <w:bCs/>
          <w:color w:val="000000" w:themeColor="text1"/>
          <w:szCs w:val="24"/>
        </w:rPr>
        <w:lastRenderedPageBreak/>
        <w:fldChar w:fldCharType="begin"/>
      </w:r>
      <w:r>
        <w:rPr>
          <w:rFonts w:ascii="Times New Roman" w:hAnsi="Times New Roman" w:cs="Times New Roman"/>
          <w:bCs/>
          <w:color w:val="000000" w:themeColor="text1"/>
          <w:szCs w:val="24"/>
        </w:rPr>
        <w:instrText xml:space="preserve"> = 3 \* GB3 </w:instrText>
      </w:r>
      <w:r>
        <w:rPr>
          <w:rFonts w:ascii="Times New Roman" w:hAnsi="Times New Roman" w:cs="Times New Roman"/>
          <w:bCs/>
          <w:color w:val="000000" w:themeColor="text1"/>
          <w:szCs w:val="24"/>
        </w:rPr>
        <w:fldChar w:fldCharType="separate"/>
      </w:r>
      <w:r>
        <w:rPr>
          <w:rFonts w:ascii="宋体" w:eastAsia="宋体" w:hAnsi="宋体" w:cs="宋体" w:hint="eastAsia"/>
          <w:bCs/>
          <w:color w:val="000000" w:themeColor="text1"/>
          <w:szCs w:val="24"/>
        </w:rPr>
        <w:t>③</w:t>
      </w:r>
      <w:r>
        <w:rPr>
          <w:rFonts w:ascii="Times New Roman" w:hAnsi="Times New Roman" w:cs="Times New Roman"/>
          <w:bCs/>
          <w:color w:val="000000" w:themeColor="text1"/>
          <w:szCs w:val="24"/>
        </w:rPr>
        <w:fldChar w:fldCharType="end"/>
      </w:r>
      <w:r>
        <w:rPr>
          <w:rFonts w:ascii="Times New Roman" w:hAnsi="Times New Roman" w:cs="Times New Roman"/>
          <w:bCs/>
          <w:color w:val="000000" w:themeColor="text1"/>
          <w:szCs w:val="24"/>
        </w:rPr>
        <w:t>消防设施应严格按消防专篇要求进行建设，并应经消防部门验收，出具消防验收意见书后方准投入使用。防雷防静电设施、设备应严格按设计要求进行建设，并应经防雷中心检测合格后方准投入使用。</w:t>
      </w:r>
    </w:p>
    <w:p w:rsidR="00DB6592" w:rsidRDefault="00FD01D4">
      <w:pPr>
        <w:spacing w:line="360" w:lineRule="auto"/>
        <w:ind w:firstLineChars="200" w:firstLine="480"/>
        <w:rPr>
          <w:rFonts w:ascii="Times New Roman" w:eastAsia="宋体" w:hAnsi="Times New Roman" w:cs="Times New Roman"/>
          <w:color w:val="000000" w:themeColor="text1"/>
        </w:rPr>
      </w:pPr>
      <w:bookmarkStart w:id="347" w:name="_Toc331581656"/>
      <w:bookmarkStart w:id="348" w:name="_Toc168109960"/>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）工艺设计防范措施</w:t>
      </w:r>
      <w:bookmarkEnd w:id="347"/>
      <w:bookmarkEnd w:id="348"/>
    </w:p>
    <w:p w:rsidR="00DB6592" w:rsidRDefault="00FD01D4">
      <w:pPr>
        <w:spacing w:line="360" w:lineRule="auto"/>
        <w:ind w:firstLineChars="200" w:firstLine="480"/>
        <w:rPr>
          <w:rFonts w:ascii="Times New Roman" w:eastAsia="宋体" w:hAnsi="Times New Roman" w:cs="Times New Roman"/>
          <w:bCs/>
          <w:color w:val="000000" w:themeColor="text1"/>
          <w:szCs w:val="24"/>
        </w:rPr>
      </w:pPr>
      <w:r>
        <w:rPr>
          <w:rFonts w:ascii="Times New Roman" w:eastAsia="宋体" w:hAnsi="Times New Roman" w:cs="Times New Roman"/>
          <w:bCs/>
          <w:color w:val="000000" w:themeColor="text1"/>
          <w:szCs w:val="24"/>
        </w:rPr>
        <w:t>项目采用自动化控制工艺技术，自动化控制部分包含：氨罐监控</w:t>
      </w:r>
      <w:r>
        <w:rPr>
          <w:rFonts w:ascii="Times New Roman" w:eastAsia="宋体" w:hAnsi="Times New Roman" w:cs="Times New Roman"/>
          <w:bCs/>
          <w:color w:val="000000" w:themeColor="text1"/>
          <w:szCs w:val="24"/>
        </w:rPr>
        <w:t xml:space="preserve">DCS </w:t>
      </w:r>
      <w:r>
        <w:rPr>
          <w:rFonts w:ascii="Times New Roman" w:eastAsia="宋体" w:hAnsi="Times New Roman" w:cs="Times New Roman"/>
          <w:bCs/>
          <w:color w:val="000000" w:themeColor="text1"/>
          <w:szCs w:val="24"/>
        </w:rPr>
        <w:t>系统、氨罐联锁</w:t>
      </w:r>
      <w:r>
        <w:rPr>
          <w:rFonts w:ascii="Times New Roman" w:eastAsia="宋体" w:hAnsi="Times New Roman" w:cs="Times New Roman"/>
          <w:bCs/>
          <w:color w:val="000000" w:themeColor="text1"/>
          <w:szCs w:val="24"/>
        </w:rPr>
        <w:t xml:space="preserve">SIS </w:t>
      </w:r>
      <w:r>
        <w:rPr>
          <w:rFonts w:ascii="Times New Roman" w:eastAsia="宋体" w:hAnsi="Times New Roman" w:cs="Times New Roman"/>
          <w:bCs/>
          <w:color w:val="000000" w:themeColor="text1"/>
          <w:szCs w:val="24"/>
        </w:rPr>
        <w:t>系统、安全监测系统（可燃气体报警系统）。自动控制装置本装置采用一套独立的分散控制系统（</w:t>
      </w:r>
      <w:r>
        <w:rPr>
          <w:rFonts w:ascii="Times New Roman" w:eastAsia="宋体" w:hAnsi="Times New Roman" w:cs="Times New Roman"/>
          <w:bCs/>
          <w:color w:val="000000" w:themeColor="text1"/>
          <w:szCs w:val="24"/>
        </w:rPr>
        <w:t>DCS</w:t>
      </w:r>
      <w:r>
        <w:rPr>
          <w:rFonts w:ascii="Times New Roman" w:eastAsia="宋体" w:hAnsi="Times New Roman" w:cs="Times New Roman"/>
          <w:bCs/>
          <w:color w:val="000000" w:themeColor="text1"/>
          <w:szCs w:val="24"/>
        </w:rPr>
        <w:t>），对生产过程的主要参数温度、压力、流量、物位、成份等分别进行显示、记录、累计、报警并通过键盘或鼠标对整个工艺过程进行操作和控制。有关的电气参数及主要电机的停车都可在</w:t>
      </w:r>
      <w:r>
        <w:rPr>
          <w:rFonts w:ascii="Times New Roman" w:eastAsia="宋体" w:hAnsi="Times New Roman" w:cs="Times New Roman"/>
          <w:bCs/>
          <w:color w:val="000000" w:themeColor="text1"/>
          <w:szCs w:val="24"/>
        </w:rPr>
        <w:t xml:space="preserve">DCS </w:t>
      </w:r>
      <w:r>
        <w:rPr>
          <w:rFonts w:ascii="Times New Roman" w:eastAsia="宋体" w:hAnsi="Times New Roman" w:cs="Times New Roman"/>
          <w:bCs/>
          <w:color w:val="000000" w:themeColor="text1"/>
          <w:szCs w:val="24"/>
        </w:rPr>
        <w:t>中显示或实现。对于必须现场操作和监视的阀门或机泵，则在其附近设置就地控制柜。</w:t>
      </w:r>
    </w:p>
    <w:p w:rsidR="00DB6592" w:rsidRDefault="00FD01D4">
      <w:pPr>
        <w:spacing w:line="360" w:lineRule="auto"/>
        <w:ind w:firstLineChars="200" w:firstLine="480"/>
        <w:rPr>
          <w:rFonts w:ascii="Times New Roman" w:eastAsia="宋体" w:hAnsi="Times New Roman" w:cs="Times New Roman"/>
          <w:bCs/>
          <w:color w:val="000000" w:themeColor="text1"/>
          <w:szCs w:val="24"/>
        </w:rPr>
      </w:pPr>
      <w:r>
        <w:rPr>
          <w:rFonts w:ascii="Times New Roman" w:eastAsia="宋体" w:hAnsi="Times New Roman" w:cs="Times New Roman"/>
          <w:bCs/>
          <w:color w:val="000000" w:themeColor="text1"/>
          <w:szCs w:val="24"/>
        </w:rPr>
        <w:t>本装置设立一套独立的安全仪表系统</w:t>
      </w:r>
      <w:r>
        <w:rPr>
          <w:rFonts w:ascii="Times New Roman" w:eastAsia="宋体" w:hAnsi="Times New Roman" w:cs="Times New Roman"/>
          <w:bCs/>
          <w:color w:val="000000" w:themeColor="text1"/>
          <w:szCs w:val="24"/>
        </w:rPr>
        <w:t>(SIS)</w:t>
      </w:r>
      <w:r>
        <w:rPr>
          <w:rFonts w:ascii="Times New Roman" w:eastAsia="宋体" w:hAnsi="Times New Roman" w:cs="Times New Roman"/>
          <w:bCs/>
          <w:color w:val="000000" w:themeColor="text1"/>
          <w:szCs w:val="24"/>
        </w:rPr>
        <w:t>，主要用来保护氨罐等装置的安全运行。安全联锁系统的设计原则是：独立设置，故障安全，系统安全，触发元件安全，电源、气源安全，操作</w:t>
      </w:r>
      <w:r>
        <w:rPr>
          <w:rFonts w:ascii="Times New Roman" w:eastAsia="宋体" w:hAnsi="Times New Roman" w:cs="Times New Roman"/>
          <w:bCs/>
          <w:color w:val="000000" w:themeColor="text1"/>
          <w:szCs w:val="24"/>
        </w:rPr>
        <w:t>安全。</w:t>
      </w:r>
    </w:p>
    <w:p w:rsidR="00DB6592" w:rsidRDefault="00FD01D4">
      <w:pPr>
        <w:spacing w:line="360" w:lineRule="auto"/>
        <w:ind w:firstLineChars="200" w:firstLine="480"/>
        <w:rPr>
          <w:rFonts w:ascii="Times New Roman" w:eastAsia="宋体" w:hAnsi="Times New Roman" w:cs="Times New Roman"/>
          <w:bCs/>
          <w:color w:val="000000" w:themeColor="text1"/>
          <w:szCs w:val="24"/>
        </w:rPr>
      </w:pPr>
      <w:r>
        <w:rPr>
          <w:rFonts w:ascii="Times New Roman" w:eastAsia="宋体" w:hAnsi="Times New Roman" w:cs="Times New Roman"/>
          <w:bCs/>
          <w:color w:val="000000" w:themeColor="text1"/>
          <w:szCs w:val="24"/>
        </w:rPr>
        <w:t>氨站和辅助设施内可能泄漏或聚集可燃、有毒气体的地方，分别设有可燃气体、有毒气体检测器，并将信号接至可燃</w:t>
      </w:r>
      <w:r>
        <w:rPr>
          <w:rFonts w:ascii="Times New Roman" w:eastAsia="宋体" w:hAnsi="Times New Roman" w:cs="Times New Roman"/>
          <w:bCs/>
          <w:color w:val="000000" w:themeColor="text1"/>
          <w:szCs w:val="24"/>
        </w:rPr>
        <w:t>/</w:t>
      </w:r>
      <w:r>
        <w:rPr>
          <w:rFonts w:ascii="Times New Roman" w:eastAsia="宋体" w:hAnsi="Times New Roman" w:cs="Times New Roman"/>
          <w:bCs/>
          <w:color w:val="000000" w:themeColor="text1"/>
          <w:szCs w:val="24"/>
        </w:rPr>
        <w:t>有毒气体检测系统</w:t>
      </w:r>
      <w:r>
        <w:rPr>
          <w:rFonts w:ascii="Times New Roman" w:eastAsia="宋体" w:hAnsi="Times New Roman" w:cs="Times New Roman"/>
          <w:bCs/>
          <w:color w:val="000000" w:themeColor="text1"/>
          <w:szCs w:val="24"/>
        </w:rPr>
        <w:t>(</w:t>
      </w:r>
      <w:r>
        <w:rPr>
          <w:rFonts w:ascii="Times New Roman" w:eastAsia="宋体" w:hAnsi="Times New Roman" w:cs="Times New Roman"/>
          <w:bCs/>
          <w:color w:val="000000" w:themeColor="text1"/>
          <w:szCs w:val="24"/>
        </w:rPr>
        <w:t>盘装显示仪</w:t>
      </w:r>
      <w:r>
        <w:rPr>
          <w:rFonts w:ascii="Times New Roman" w:eastAsia="宋体" w:hAnsi="Times New Roman" w:cs="Times New Roman"/>
          <w:bCs/>
          <w:color w:val="000000" w:themeColor="text1"/>
          <w:szCs w:val="24"/>
        </w:rPr>
        <w:t>)</w:t>
      </w:r>
      <w:r>
        <w:rPr>
          <w:rFonts w:ascii="Times New Roman" w:eastAsia="宋体" w:hAnsi="Times New Roman" w:cs="Times New Roman"/>
          <w:bCs/>
          <w:color w:val="000000" w:themeColor="text1"/>
          <w:szCs w:val="24"/>
        </w:rPr>
        <w:t>。其独立于</w:t>
      </w:r>
      <w:r>
        <w:rPr>
          <w:rFonts w:ascii="Times New Roman" w:eastAsia="宋体" w:hAnsi="Times New Roman" w:cs="Times New Roman"/>
          <w:bCs/>
          <w:color w:val="000000" w:themeColor="text1"/>
          <w:szCs w:val="24"/>
        </w:rPr>
        <w:t>DCS</w:t>
      </w:r>
      <w:r>
        <w:rPr>
          <w:rFonts w:ascii="Times New Roman" w:eastAsia="宋体" w:hAnsi="Times New Roman" w:cs="Times New Roman"/>
          <w:bCs/>
          <w:color w:val="000000" w:themeColor="text1"/>
          <w:szCs w:val="24"/>
        </w:rPr>
        <w:t>、</w:t>
      </w:r>
      <w:r>
        <w:rPr>
          <w:rFonts w:ascii="Times New Roman" w:eastAsia="宋体" w:hAnsi="Times New Roman" w:cs="Times New Roman"/>
          <w:bCs/>
          <w:color w:val="000000" w:themeColor="text1"/>
          <w:szCs w:val="24"/>
        </w:rPr>
        <w:t xml:space="preserve">SIS </w:t>
      </w:r>
      <w:r>
        <w:rPr>
          <w:rFonts w:ascii="Times New Roman" w:eastAsia="宋体" w:hAnsi="Times New Roman" w:cs="Times New Roman"/>
          <w:bCs/>
          <w:color w:val="000000" w:themeColor="text1"/>
          <w:szCs w:val="24"/>
        </w:rPr>
        <w:t>之外，并在现场设置声光报警。</w:t>
      </w:r>
    </w:p>
    <w:p w:rsidR="00DB6592" w:rsidRDefault="00FD01D4">
      <w:pPr>
        <w:spacing w:line="360" w:lineRule="auto"/>
        <w:ind w:firstLineChars="200" w:firstLine="480"/>
        <w:rPr>
          <w:rFonts w:ascii="Times New Roman" w:eastAsia="宋体" w:hAnsi="Times New Roman" w:cs="Times New Roman"/>
          <w:bCs/>
          <w:color w:val="000000" w:themeColor="text1"/>
          <w:szCs w:val="24"/>
        </w:rPr>
      </w:pPr>
      <w:r>
        <w:rPr>
          <w:rFonts w:ascii="Times New Roman" w:eastAsia="宋体" w:hAnsi="Times New Roman" w:cs="Times New Roman"/>
          <w:bCs/>
          <w:color w:val="000000" w:themeColor="text1"/>
          <w:szCs w:val="24"/>
        </w:rPr>
        <w:t>危险化学品的运输必须符合《危险化学品安全管理条例》的相关规定，交由有危险化学品承运资质的单位运输。</w:t>
      </w:r>
    </w:p>
    <w:p w:rsidR="00DB6592" w:rsidRDefault="00FD01D4">
      <w:pPr>
        <w:spacing w:line="360" w:lineRule="auto"/>
        <w:ind w:firstLineChars="200" w:firstLine="480"/>
        <w:rPr>
          <w:rFonts w:ascii="Times New Roman" w:eastAsia="宋体" w:hAnsi="Times New Roman" w:cs="Times New Roman"/>
          <w:color w:val="000000" w:themeColor="text1"/>
        </w:rPr>
      </w:pPr>
      <w:bookmarkStart w:id="349" w:name="_Toc139184335"/>
      <w:bookmarkStart w:id="350" w:name="_Toc331581657"/>
      <w:bookmarkStart w:id="351" w:name="_Toc168109961"/>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3</w:t>
      </w:r>
      <w:r>
        <w:rPr>
          <w:rFonts w:ascii="Times New Roman" w:eastAsia="宋体" w:hAnsi="Times New Roman" w:cs="Times New Roman"/>
          <w:color w:val="000000" w:themeColor="text1"/>
        </w:rPr>
        <w:t>）液氨贮存风险防范措施</w:t>
      </w:r>
      <w:bookmarkEnd w:id="349"/>
      <w:bookmarkEnd w:id="350"/>
      <w:bookmarkEnd w:id="351"/>
    </w:p>
    <w:p w:rsidR="00DB6592" w:rsidRDefault="00FD01D4">
      <w:pPr>
        <w:spacing w:line="360" w:lineRule="auto"/>
        <w:ind w:firstLineChars="200" w:firstLine="480"/>
        <w:rPr>
          <w:rFonts w:ascii="Times New Roman" w:eastAsia="宋体" w:hAnsi="Times New Roman" w:cs="Times New Roman"/>
          <w:bCs/>
          <w:color w:val="000000" w:themeColor="text1"/>
          <w:szCs w:val="24"/>
        </w:rPr>
      </w:pPr>
      <w:r>
        <w:rPr>
          <w:rFonts w:ascii="Times New Roman" w:eastAsia="宋体" w:hAnsi="Times New Roman" w:cs="Times New Roman"/>
          <w:bCs/>
          <w:color w:val="000000" w:themeColor="text1"/>
          <w:szCs w:val="24"/>
        </w:rPr>
        <w:fldChar w:fldCharType="begin"/>
      </w:r>
      <w:r>
        <w:rPr>
          <w:rFonts w:ascii="Times New Roman" w:eastAsia="宋体" w:hAnsi="Times New Roman" w:cs="Times New Roman"/>
          <w:bCs/>
          <w:color w:val="000000" w:themeColor="text1"/>
          <w:szCs w:val="24"/>
        </w:rPr>
        <w:instrText xml:space="preserve"> = 1 \* GB3 </w:instrText>
      </w:r>
      <w:r>
        <w:rPr>
          <w:rFonts w:ascii="Times New Roman" w:eastAsia="宋体" w:hAnsi="Times New Roman" w:cs="Times New Roman"/>
          <w:bCs/>
          <w:color w:val="000000" w:themeColor="text1"/>
          <w:szCs w:val="24"/>
        </w:rPr>
        <w:fldChar w:fldCharType="separate"/>
      </w:r>
      <w:r>
        <w:rPr>
          <w:rFonts w:ascii="宋体" w:eastAsia="宋体" w:hAnsi="宋体" w:cs="宋体" w:hint="eastAsia"/>
          <w:bCs/>
          <w:color w:val="000000" w:themeColor="text1"/>
          <w:szCs w:val="24"/>
        </w:rPr>
        <w:t>①</w:t>
      </w:r>
      <w:r>
        <w:rPr>
          <w:rFonts w:ascii="Times New Roman" w:eastAsia="宋体" w:hAnsi="Times New Roman" w:cs="Times New Roman"/>
          <w:bCs/>
          <w:color w:val="000000" w:themeColor="text1"/>
          <w:szCs w:val="24"/>
        </w:rPr>
        <w:fldChar w:fldCharType="end"/>
      </w:r>
      <w:r>
        <w:rPr>
          <w:rFonts w:ascii="Times New Roman" w:eastAsia="宋体" w:hAnsi="Times New Roman" w:cs="Times New Roman"/>
          <w:bCs/>
          <w:color w:val="000000" w:themeColor="text1"/>
          <w:szCs w:val="24"/>
        </w:rPr>
        <w:t>配置完善安全设施和安全连锁装置及报警器，主要有：</w:t>
      </w:r>
    </w:p>
    <w:p w:rsidR="00DB6592" w:rsidRDefault="00FD01D4">
      <w:pPr>
        <w:spacing w:line="360" w:lineRule="auto"/>
        <w:ind w:firstLineChars="200" w:firstLine="480"/>
        <w:rPr>
          <w:rFonts w:ascii="Times New Roman" w:eastAsia="宋体" w:hAnsi="Times New Roman" w:cs="Times New Roman"/>
          <w:bCs/>
          <w:color w:val="000000" w:themeColor="text1"/>
          <w:szCs w:val="24"/>
        </w:rPr>
      </w:pPr>
      <w:r>
        <w:rPr>
          <w:rFonts w:ascii="Times New Roman" w:eastAsia="宋体" w:hAnsi="Times New Roman" w:cs="Times New Roman"/>
          <w:bCs/>
          <w:color w:val="000000" w:themeColor="text1"/>
          <w:szCs w:val="24"/>
        </w:rPr>
        <w:t>A</w:t>
      </w:r>
      <w:r>
        <w:rPr>
          <w:rFonts w:ascii="Times New Roman" w:eastAsia="宋体" w:hAnsi="Times New Roman" w:cs="Times New Roman"/>
          <w:bCs/>
          <w:color w:val="000000" w:themeColor="text1"/>
          <w:szCs w:val="24"/>
        </w:rPr>
        <w:t>、安装磁翻板液位（</w:t>
      </w:r>
      <w:r>
        <w:rPr>
          <w:rFonts w:ascii="Times New Roman" w:eastAsia="宋体" w:hAnsi="Times New Roman" w:cs="Times New Roman"/>
          <w:color w:val="000000" w:themeColor="text1"/>
          <w:szCs w:val="24"/>
        </w:rPr>
        <w:t>差压变送液位</w:t>
      </w:r>
      <w:r>
        <w:rPr>
          <w:rFonts w:ascii="Times New Roman" w:eastAsia="宋体" w:hAnsi="Times New Roman" w:cs="Times New Roman"/>
          <w:bCs/>
          <w:color w:val="000000" w:themeColor="text1"/>
          <w:szCs w:val="24"/>
        </w:rPr>
        <w:t>）监测器</w:t>
      </w:r>
      <w:r>
        <w:rPr>
          <w:rFonts w:ascii="Times New Roman" w:eastAsia="宋体" w:hAnsi="Times New Roman" w:cs="Times New Roman"/>
          <w:bCs/>
          <w:color w:val="000000" w:themeColor="text1"/>
          <w:szCs w:val="24"/>
        </w:rPr>
        <w:t>1-2</w:t>
      </w:r>
      <w:r>
        <w:rPr>
          <w:rFonts w:ascii="Times New Roman" w:eastAsia="宋体" w:hAnsi="Times New Roman" w:cs="Times New Roman"/>
          <w:bCs/>
          <w:color w:val="000000" w:themeColor="text1"/>
          <w:szCs w:val="24"/>
        </w:rPr>
        <w:t>台，严格监控液氨贮存液位。</w:t>
      </w:r>
    </w:p>
    <w:p w:rsidR="00DB6592" w:rsidRDefault="00FD01D4">
      <w:pPr>
        <w:spacing w:line="360" w:lineRule="auto"/>
        <w:ind w:firstLineChars="200" w:firstLine="480"/>
        <w:rPr>
          <w:rFonts w:ascii="Times New Roman" w:eastAsia="宋体" w:hAnsi="Times New Roman" w:cs="Times New Roman"/>
          <w:bCs/>
          <w:color w:val="000000" w:themeColor="text1"/>
          <w:szCs w:val="24"/>
        </w:rPr>
      </w:pPr>
      <w:r>
        <w:rPr>
          <w:rFonts w:ascii="Times New Roman" w:eastAsia="宋体" w:hAnsi="Times New Roman" w:cs="Times New Roman"/>
          <w:color w:val="000000" w:themeColor="text1"/>
          <w:szCs w:val="24"/>
        </w:rPr>
        <w:t>B</w:t>
      </w:r>
      <w:r>
        <w:rPr>
          <w:rFonts w:ascii="Times New Roman" w:eastAsia="宋体" w:hAnsi="Times New Roman" w:cs="Times New Roman"/>
          <w:color w:val="000000" w:themeColor="text1"/>
          <w:szCs w:val="24"/>
        </w:rPr>
        <w:t>、手动压力调节阀一台</w:t>
      </w:r>
    </w:p>
    <w:p w:rsidR="00DB6592" w:rsidRDefault="00FD01D4">
      <w:pPr>
        <w:spacing w:line="360" w:lineRule="auto"/>
        <w:ind w:firstLineChars="200" w:firstLine="480"/>
        <w:rPr>
          <w:rFonts w:ascii="Times New Roman" w:eastAsia="宋体" w:hAnsi="Times New Roman" w:cs="Times New Roman"/>
          <w:bCs/>
          <w:color w:val="000000" w:themeColor="text1"/>
          <w:szCs w:val="24"/>
        </w:rPr>
      </w:pPr>
      <w:r>
        <w:rPr>
          <w:rFonts w:ascii="Times New Roman" w:eastAsia="宋体" w:hAnsi="Times New Roman" w:cs="Times New Roman"/>
          <w:bCs/>
          <w:color w:val="000000" w:themeColor="text1"/>
          <w:szCs w:val="24"/>
        </w:rPr>
        <w:t>C</w:t>
      </w:r>
      <w:r>
        <w:rPr>
          <w:rFonts w:ascii="Times New Roman" w:eastAsia="宋体" w:hAnsi="Times New Roman" w:cs="Times New Roman"/>
          <w:bCs/>
          <w:color w:val="000000" w:themeColor="text1"/>
          <w:szCs w:val="24"/>
        </w:rPr>
        <w:t>、其它安全连锁装置，如安全阀</w:t>
      </w:r>
      <w:r>
        <w:rPr>
          <w:rFonts w:ascii="Times New Roman" w:eastAsia="宋体" w:hAnsi="Times New Roman" w:cs="Times New Roman"/>
          <w:bCs/>
          <w:color w:val="000000" w:themeColor="text1"/>
          <w:szCs w:val="24"/>
        </w:rPr>
        <w:t>2</w:t>
      </w:r>
      <w:r>
        <w:rPr>
          <w:rFonts w:ascii="Times New Roman" w:eastAsia="宋体" w:hAnsi="Times New Roman" w:cs="Times New Roman"/>
          <w:bCs/>
          <w:color w:val="000000" w:themeColor="text1"/>
          <w:szCs w:val="24"/>
        </w:rPr>
        <w:t>台、手动事故应急切断阀、压力、报警指示器，消防水加压泵</w:t>
      </w:r>
      <w:r>
        <w:rPr>
          <w:rFonts w:ascii="Times New Roman" w:eastAsia="宋体" w:hAnsi="Times New Roman" w:cs="Times New Roman"/>
          <w:bCs/>
          <w:color w:val="000000" w:themeColor="text1"/>
          <w:szCs w:val="24"/>
        </w:rPr>
        <w:t>1</w:t>
      </w:r>
      <w:r>
        <w:rPr>
          <w:rFonts w:ascii="Times New Roman" w:eastAsia="宋体" w:hAnsi="Times New Roman" w:cs="Times New Roman"/>
          <w:bCs/>
          <w:color w:val="000000" w:themeColor="text1"/>
          <w:szCs w:val="24"/>
        </w:rPr>
        <w:t>台。</w:t>
      </w:r>
      <w:bookmarkStart w:id="352" w:name="_Toc160879816"/>
    </w:p>
    <w:p w:rsidR="00DB6592" w:rsidRDefault="00FD01D4">
      <w:pPr>
        <w:spacing w:line="360" w:lineRule="auto"/>
        <w:ind w:firstLineChars="200" w:firstLine="480"/>
        <w:rPr>
          <w:rFonts w:ascii="Times New Roman" w:eastAsia="宋体" w:hAnsi="Times New Roman" w:cs="Times New Roman"/>
          <w:bCs/>
          <w:color w:val="000000" w:themeColor="text1"/>
          <w:szCs w:val="24"/>
        </w:rPr>
      </w:pPr>
      <w:r>
        <w:rPr>
          <w:rFonts w:ascii="Times New Roman" w:eastAsia="宋体" w:hAnsi="Times New Roman" w:cs="Times New Roman"/>
          <w:bCs/>
          <w:color w:val="000000" w:themeColor="text1"/>
          <w:szCs w:val="24"/>
        </w:rPr>
        <w:fldChar w:fldCharType="begin"/>
      </w:r>
      <w:r>
        <w:rPr>
          <w:rFonts w:ascii="Times New Roman" w:eastAsia="宋体" w:hAnsi="Times New Roman" w:cs="Times New Roman"/>
          <w:bCs/>
          <w:color w:val="000000" w:themeColor="text1"/>
          <w:szCs w:val="24"/>
        </w:rPr>
        <w:instrText xml:space="preserve"> = 2 \* GB3 </w:instrText>
      </w:r>
      <w:r>
        <w:rPr>
          <w:rFonts w:ascii="Times New Roman" w:eastAsia="宋体" w:hAnsi="Times New Roman" w:cs="Times New Roman"/>
          <w:bCs/>
          <w:color w:val="000000" w:themeColor="text1"/>
          <w:szCs w:val="24"/>
        </w:rPr>
        <w:fldChar w:fldCharType="separate"/>
      </w:r>
      <w:r>
        <w:rPr>
          <w:rFonts w:ascii="宋体" w:eastAsia="宋体" w:hAnsi="宋体" w:cs="宋体" w:hint="eastAsia"/>
          <w:bCs/>
          <w:color w:val="000000" w:themeColor="text1"/>
          <w:szCs w:val="24"/>
        </w:rPr>
        <w:t>②</w:t>
      </w:r>
      <w:r>
        <w:rPr>
          <w:rFonts w:ascii="Times New Roman" w:eastAsia="宋体" w:hAnsi="Times New Roman" w:cs="Times New Roman"/>
          <w:bCs/>
          <w:color w:val="000000" w:themeColor="text1"/>
          <w:szCs w:val="24"/>
        </w:rPr>
        <w:fldChar w:fldCharType="end"/>
      </w:r>
      <w:r>
        <w:rPr>
          <w:rFonts w:ascii="Times New Roman" w:eastAsia="宋体" w:hAnsi="Times New Roman" w:cs="Times New Roman"/>
          <w:bCs/>
          <w:color w:val="000000" w:themeColor="text1"/>
          <w:szCs w:val="24"/>
        </w:rPr>
        <w:t>储罐区设置喷淋冷却系统及雨水和事故排水切换装置；</w:t>
      </w:r>
      <w:bookmarkEnd w:id="352"/>
    </w:p>
    <w:bookmarkStart w:id="353" w:name="_Toc160879817"/>
    <w:p w:rsidR="00DB6592" w:rsidRDefault="00FD01D4">
      <w:pPr>
        <w:spacing w:line="360" w:lineRule="auto"/>
        <w:ind w:firstLineChars="200" w:firstLine="480"/>
        <w:rPr>
          <w:rFonts w:ascii="Times New Roman" w:eastAsia="宋体" w:hAnsi="Times New Roman" w:cs="Times New Roman"/>
          <w:bCs/>
          <w:color w:val="000000" w:themeColor="text1"/>
          <w:szCs w:val="24"/>
        </w:rPr>
      </w:pPr>
      <w:r>
        <w:rPr>
          <w:rFonts w:ascii="Times New Roman" w:eastAsia="宋体" w:hAnsi="Times New Roman" w:cs="Times New Roman"/>
          <w:bCs/>
          <w:color w:val="000000" w:themeColor="text1"/>
          <w:szCs w:val="24"/>
        </w:rPr>
        <w:fldChar w:fldCharType="begin"/>
      </w:r>
      <w:r>
        <w:rPr>
          <w:rFonts w:ascii="Times New Roman" w:eastAsia="宋体" w:hAnsi="Times New Roman" w:cs="Times New Roman"/>
          <w:bCs/>
          <w:color w:val="000000" w:themeColor="text1"/>
          <w:szCs w:val="24"/>
        </w:rPr>
        <w:instrText xml:space="preserve"> = 3 \* GB3 </w:instrText>
      </w:r>
      <w:r>
        <w:rPr>
          <w:rFonts w:ascii="Times New Roman" w:eastAsia="宋体" w:hAnsi="Times New Roman" w:cs="Times New Roman"/>
          <w:bCs/>
          <w:color w:val="000000" w:themeColor="text1"/>
          <w:szCs w:val="24"/>
        </w:rPr>
        <w:fldChar w:fldCharType="separate"/>
      </w:r>
      <w:r>
        <w:rPr>
          <w:rFonts w:ascii="宋体" w:eastAsia="宋体" w:hAnsi="宋体" w:cs="宋体" w:hint="eastAsia"/>
          <w:bCs/>
          <w:color w:val="000000" w:themeColor="text1"/>
          <w:szCs w:val="24"/>
        </w:rPr>
        <w:t>③</w:t>
      </w:r>
      <w:r>
        <w:rPr>
          <w:rFonts w:ascii="Times New Roman" w:eastAsia="宋体" w:hAnsi="Times New Roman" w:cs="Times New Roman"/>
          <w:bCs/>
          <w:color w:val="000000" w:themeColor="text1"/>
          <w:szCs w:val="24"/>
        </w:rPr>
        <w:fldChar w:fldCharType="end"/>
      </w:r>
      <w:r>
        <w:rPr>
          <w:rFonts w:ascii="Times New Roman" w:eastAsia="宋体" w:hAnsi="Times New Roman" w:cs="Times New Roman"/>
          <w:bCs/>
          <w:color w:val="000000" w:themeColor="text1"/>
          <w:szCs w:val="24"/>
        </w:rPr>
        <w:t>储罐位于阴凉、通风好的地方，远离火源、热源；</w:t>
      </w:r>
    </w:p>
    <w:p w:rsidR="00DB6592" w:rsidRDefault="00FD01D4">
      <w:pPr>
        <w:spacing w:line="360" w:lineRule="auto"/>
        <w:ind w:firstLineChars="200" w:firstLine="480"/>
        <w:rPr>
          <w:rFonts w:ascii="Times New Roman" w:eastAsia="宋体" w:hAnsi="Times New Roman" w:cs="Times New Roman"/>
          <w:bCs/>
          <w:color w:val="000000" w:themeColor="text1"/>
          <w:szCs w:val="24"/>
        </w:rPr>
      </w:pPr>
      <w:r>
        <w:rPr>
          <w:rFonts w:ascii="Times New Roman" w:eastAsia="宋体" w:hAnsi="Times New Roman" w:cs="Times New Roman"/>
          <w:bCs/>
          <w:color w:val="000000" w:themeColor="text1"/>
          <w:szCs w:val="24"/>
        </w:rPr>
        <w:fldChar w:fldCharType="begin"/>
      </w:r>
      <w:r>
        <w:rPr>
          <w:rFonts w:ascii="Times New Roman" w:eastAsia="宋体" w:hAnsi="Times New Roman" w:cs="Times New Roman"/>
          <w:bCs/>
          <w:color w:val="000000" w:themeColor="text1"/>
          <w:szCs w:val="24"/>
        </w:rPr>
        <w:instrText xml:space="preserve"> = 4 \* GB3 </w:instrText>
      </w:r>
      <w:r>
        <w:rPr>
          <w:rFonts w:ascii="Times New Roman" w:eastAsia="宋体" w:hAnsi="Times New Roman" w:cs="Times New Roman"/>
          <w:bCs/>
          <w:color w:val="000000" w:themeColor="text1"/>
          <w:szCs w:val="24"/>
        </w:rPr>
        <w:fldChar w:fldCharType="separate"/>
      </w:r>
      <w:r>
        <w:rPr>
          <w:rFonts w:ascii="宋体" w:eastAsia="宋体" w:hAnsi="宋体" w:cs="宋体" w:hint="eastAsia"/>
          <w:bCs/>
          <w:color w:val="000000" w:themeColor="text1"/>
          <w:szCs w:val="24"/>
        </w:rPr>
        <w:t>④</w:t>
      </w:r>
      <w:r>
        <w:rPr>
          <w:rFonts w:ascii="Times New Roman" w:eastAsia="宋体" w:hAnsi="Times New Roman" w:cs="Times New Roman"/>
          <w:bCs/>
          <w:color w:val="000000" w:themeColor="text1"/>
          <w:szCs w:val="24"/>
        </w:rPr>
        <w:fldChar w:fldCharType="end"/>
      </w:r>
      <w:r>
        <w:rPr>
          <w:rFonts w:ascii="Times New Roman" w:eastAsia="宋体" w:hAnsi="Times New Roman" w:cs="Times New Roman"/>
          <w:bCs/>
          <w:color w:val="000000" w:themeColor="text1"/>
          <w:szCs w:val="24"/>
        </w:rPr>
        <w:t>重要部位用防火材料保护，防烧毁；</w:t>
      </w:r>
      <w:bookmarkEnd w:id="353"/>
    </w:p>
    <w:p w:rsidR="00DB6592" w:rsidRDefault="00FD01D4">
      <w:pPr>
        <w:spacing w:line="360" w:lineRule="auto"/>
        <w:ind w:firstLineChars="200" w:firstLine="480"/>
        <w:rPr>
          <w:rFonts w:ascii="Times New Roman" w:eastAsia="宋体" w:hAnsi="Times New Roman" w:cs="Times New Roman"/>
          <w:bCs/>
          <w:color w:val="000000" w:themeColor="text1"/>
          <w:szCs w:val="24"/>
        </w:rPr>
      </w:pPr>
      <w:r>
        <w:rPr>
          <w:rFonts w:ascii="Times New Roman" w:eastAsia="宋体" w:hAnsi="Times New Roman" w:cs="Times New Roman"/>
          <w:bCs/>
          <w:color w:val="000000" w:themeColor="text1"/>
          <w:szCs w:val="24"/>
        </w:rPr>
        <w:fldChar w:fldCharType="begin"/>
      </w:r>
      <w:r>
        <w:rPr>
          <w:rFonts w:ascii="Times New Roman" w:eastAsia="宋体" w:hAnsi="Times New Roman" w:cs="Times New Roman"/>
          <w:bCs/>
          <w:color w:val="000000" w:themeColor="text1"/>
          <w:szCs w:val="24"/>
        </w:rPr>
        <w:instrText xml:space="preserve"> = 5 \* GB3 </w:instrText>
      </w:r>
      <w:r>
        <w:rPr>
          <w:rFonts w:ascii="Times New Roman" w:eastAsia="宋体" w:hAnsi="Times New Roman" w:cs="Times New Roman"/>
          <w:bCs/>
          <w:color w:val="000000" w:themeColor="text1"/>
          <w:szCs w:val="24"/>
        </w:rPr>
        <w:fldChar w:fldCharType="separate"/>
      </w:r>
      <w:r>
        <w:rPr>
          <w:rFonts w:ascii="宋体" w:eastAsia="宋体" w:hAnsi="宋体" w:cs="宋体" w:hint="eastAsia"/>
          <w:bCs/>
          <w:color w:val="000000" w:themeColor="text1"/>
          <w:szCs w:val="24"/>
        </w:rPr>
        <w:t>⑤</w:t>
      </w:r>
      <w:r>
        <w:rPr>
          <w:rFonts w:ascii="Times New Roman" w:eastAsia="宋体" w:hAnsi="Times New Roman" w:cs="Times New Roman"/>
          <w:bCs/>
          <w:color w:val="000000" w:themeColor="text1"/>
          <w:szCs w:val="24"/>
        </w:rPr>
        <w:fldChar w:fldCharType="end"/>
      </w:r>
      <w:r>
        <w:rPr>
          <w:rFonts w:ascii="Times New Roman" w:eastAsia="宋体" w:hAnsi="Times New Roman" w:cs="Times New Roman"/>
          <w:bCs/>
          <w:color w:val="000000" w:themeColor="text1"/>
          <w:szCs w:val="24"/>
        </w:rPr>
        <w:t>平时要加强对管道、阀门等进行检查与更换；</w:t>
      </w:r>
    </w:p>
    <w:p w:rsidR="00DB6592" w:rsidRDefault="00FD01D4">
      <w:pPr>
        <w:spacing w:line="360" w:lineRule="auto"/>
        <w:ind w:firstLineChars="200" w:firstLine="480"/>
        <w:rPr>
          <w:rFonts w:ascii="Times New Roman" w:eastAsia="宋体" w:hAnsi="Times New Roman" w:cs="Times New Roman"/>
          <w:bCs/>
          <w:color w:val="000000" w:themeColor="text1"/>
          <w:szCs w:val="24"/>
        </w:rPr>
      </w:pPr>
      <w:r>
        <w:rPr>
          <w:rFonts w:ascii="Times New Roman" w:eastAsia="宋体" w:hAnsi="Times New Roman" w:cs="Times New Roman"/>
          <w:bCs/>
          <w:color w:val="000000" w:themeColor="text1"/>
          <w:szCs w:val="24"/>
        </w:rPr>
        <w:fldChar w:fldCharType="begin"/>
      </w:r>
      <w:r>
        <w:rPr>
          <w:rFonts w:ascii="Times New Roman" w:eastAsia="宋体" w:hAnsi="Times New Roman" w:cs="Times New Roman"/>
          <w:bCs/>
          <w:color w:val="000000" w:themeColor="text1"/>
          <w:szCs w:val="24"/>
        </w:rPr>
        <w:instrText xml:space="preserve"> = 6 \* GB3 </w:instrText>
      </w:r>
      <w:r>
        <w:rPr>
          <w:rFonts w:ascii="Times New Roman" w:eastAsia="宋体" w:hAnsi="Times New Roman" w:cs="Times New Roman"/>
          <w:bCs/>
          <w:color w:val="000000" w:themeColor="text1"/>
          <w:szCs w:val="24"/>
        </w:rPr>
        <w:fldChar w:fldCharType="separate"/>
      </w:r>
      <w:r>
        <w:rPr>
          <w:rFonts w:ascii="宋体" w:eastAsia="宋体" w:hAnsi="宋体" w:cs="宋体" w:hint="eastAsia"/>
          <w:bCs/>
          <w:color w:val="000000" w:themeColor="text1"/>
          <w:szCs w:val="24"/>
        </w:rPr>
        <w:t>⑥</w:t>
      </w:r>
      <w:r>
        <w:rPr>
          <w:rFonts w:ascii="Times New Roman" w:eastAsia="宋体" w:hAnsi="Times New Roman" w:cs="Times New Roman"/>
          <w:bCs/>
          <w:color w:val="000000" w:themeColor="text1"/>
          <w:szCs w:val="24"/>
        </w:rPr>
        <w:fldChar w:fldCharType="end"/>
      </w:r>
      <w:r>
        <w:rPr>
          <w:rFonts w:ascii="Times New Roman" w:eastAsia="宋体" w:hAnsi="Times New Roman" w:cs="Times New Roman"/>
          <w:bCs/>
          <w:color w:val="000000" w:themeColor="text1"/>
          <w:szCs w:val="24"/>
        </w:rPr>
        <w:t>建立完备的消防系统；</w:t>
      </w:r>
    </w:p>
    <w:p w:rsidR="00DB6592" w:rsidRDefault="00FD01D4">
      <w:pPr>
        <w:spacing w:line="360" w:lineRule="auto"/>
        <w:ind w:firstLineChars="200" w:firstLine="480"/>
        <w:rPr>
          <w:rFonts w:ascii="Times New Roman" w:eastAsia="宋体" w:hAnsi="Times New Roman" w:cs="Times New Roman"/>
          <w:bCs/>
          <w:color w:val="000000" w:themeColor="text1"/>
          <w:szCs w:val="24"/>
        </w:rPr>
      </w:pPr>
      <w:r>
        <w:rPr>
          <w:rFonts w:ascii="Times New Roman" w:eastAsia="宋体" w:hAnsi="Times New Roman" w:cs="Times New Roman"/>
          <w:bCs/>
          <w:color w:val="000000" w:themeColor="text1"/>
          <w:szCs w:val="24"/>
        </w:rPr>
        <w:lastRenderedPageBreak/>
        <w:fldChar w:fldCharType="begin"/>
      </w:r>
      <w:r>
        <w:rPr>
          <w:rFonts w:ascii="Times New Roman" w:eastAsia="宋体" w:hAnsi="Times New Roman" w:cs="Times New Roman"/>
          <w:bCs/>
          <w:color w:val="000000" w:themeColor="text1"/>
          <w:szCs w:val="24"/>
        </w:rPr>
        <w:instrText xml:space="preserve"> = 7 \* GB3 </w:instrText>
      </w:r>
      <w:r>
        <w:rPr>
          <w:rFonts w:ascii="Times New Roman" w:eastAsia="宋体" w:hAnsi="Times New Roman" w:cs="Times New Roman"/>
          <w:bCs/>
          <w:color w:val="000000" w:themeColor="text1"/>
          <w:szCs w:val="24"/>
        </w:rPr>
        <w:fldChar w:fldCharType="separate"/>
      </w:r>
      <w:r>
        <w:rPr>
          <w:rFonts w:ascii="宋体" w:eastAsia="宋体" w:hAnsi="宋体" w:cs="宋体" w:hint="eastAsia"/>
          <w:bCs/>
          <w:color w:val="000000" w:themeColor="text1"/>
          <w:szCs w:val="24"/>
        </w:rPr>
        <w:t>⑦</w:t>
      </w:r>
      <w:r>
        <w:rPr>
          <w:rFonts w:ascii="Times New Roman" w:eastAsia="宋体" w:hAnsi="Times New Roman" w:cs="Times New Roman"/>
          <w:bCs/>
          <w:color w:val="000000" w:themeColor="text1"/>
          <w:szCs w:val="24"/>
        </w:rPr>
        <w:fldChar w:fldCharType="end"/>
      </w:r>
      <w:r>
        <w:rPr>
          <w:rFonts w:ascii="Times New Roman" w:eastAsia="宋体" w:hAnsi="Times New Roman" w:cs="Times New Roman"/>
          <w:bCs/>
          <w:color w:val="000000" w:themeColor="text1"/>
          <w:szCs w:val="24"/>
        </w:rPr>
        <w:t>在进行搬运、操作时必须穿戴全身防护服；</w:t>
      </w:r>
    </w:p>
    <w:p w:rsidR="00DB6592" w:rsidRDefault="00FD01D4">
      <w:pPr>
        <w:spacing w:line="360" w:lineRule="auto"/>
        <w:ind w:firstLineChars="200" w:firstLine="480"/>
        <w:rPr>
          <w:rFonts w:ascii="Times New Roman" w:eastAsia="宋体" w:hAnsi="Times New Roman" w:cs="Times New Roman"/>
          <w:bCs/>
          <w:color w:val="000000" w:themeColor="text1"/>
          <w:szCs w:val="24"/>
        </w:rPr>
      </w:pPr>
      <w:r>
        <w:rPr>
          <w:rFonts w:ascii="Times New Roman" w:eastAsia="宋体" w:hAnsi="Times New Roman" w:cs="Times New Roman"/>
          <w:bCs/>
          <w:color w:val="000000" w:themeColor="text1"/>
          <w:szCs w:val="24"/>
        </w:rPr>
        <w:fldChar w:fldCharType="begin"/>
      </w:r>
      <w:r>
        <w:rPr>
          <w:rFonts w:ascii="Times New Roman" w:eastAsia="宋体" w:hAnsi="Times New Roman" w:cs="Times New Roman"/>
          <w:bCs/>
          <w:color w:val="000000" w:themeColor="text1"/>
          <w:szCs w:val="24"/>
        </w:rPr>
        <w:instrText xml:space="preserve"> = 8 \* GB3 </w:instrText>
      </w:r>
      <w:r>
        <w:rPr>
          <w:rFonts w:ascii="Times New Roman" w:eastAsia="宋体" w:hAnsi="Times New Roman" w:cs="Times New Roman"/>
          <w:bCs/>
          <w:color w:val="000000" w:themeColor="text1"/>
          <w:szCs w:val="24"/>
        </w:rPr>
        <w:fldChar w:fldCharType="separate"/>
      </w:r>
      <w:r>
        <w:rPr>
          <w:rFonts w:ascii="宋体" w:eastAsia="宋体" w:hAnsi="宋体" w:cs="宋体" w:hint="eastAsia"/>
          <w:bCs/>
          <w:color w:val="000000" w:themeColor="text1"/>
          <w:szCs w:val="24"/>
        </w:rPr>
        <w:t>⑧</w:t>
      </w:r>
      <w:r>
        <w:rPr>
          <w:rFonts w:ascii="Times New Roman" w:eastAsia="宋体" w:hAnsi="Times New Roman" w:cs="Times New Roman"/>
          <w:bCs/>
          <w:color w:val="000000" w:themeColor="text1"/>
          <w:szCs w:val="24"/>
        </w:rPr>
        <w:fldChar w:fldCharType="end"/>
      </w:r>
      <w:r>
        <w:rPr>
          <w:rFonts w:ascii="Times New Roman" w:eastAsia="宋体" w:hAnsi="Times New Roman" w:cs="Times New Roman"/>
          <w:bCs/>
          <w:color w:val="000000" w:themeColor="text1"/>
          <w:szCs w:val="24"/>
        </w:rPr>
        <w:t>尽量避免操作中对设备的移动和撞击，防止设备受损；</w:t>
      </w:r>
    </w:p>
    <w:p w:rsidR="00DB6592" w:rsidRDefault="00FD01D4">
      <w:pPr>
        <w:spacing w:line="360" w:lineRule="auto"/>
        <w:ind w:firstLineChars="200" w:firstLine="480"/>
        <w:rPr>
          <w:rFonts w:ascii="Times New Roman" w:eastAsia="宋体" w:hAnsi="Times New Roman" w:cs="Times New Roman"/>
          <w:bCs/>
          <w:color w:val="000000" w:themeColor="text1"/>
          <w:szCs w:val="24"/>
        </w:rPr>
      </w:pPr>
      <w:r>
        <w:rPr>
          <w:rFonts w:ascii="Times New Roman" w:eastAsia="宋体" w:hAnsi="Times New Roman" w:cs="Times New Roman"/>
          <w:bCs/>
          <w:color w:val="000000" w:themeColor="text1"/>
          <w:szCs w:val="24"/>
        </w:rPr>
        <w:fldChar w:fldCharType="begin"/>
      </w:r>
      <w:r>
        <w:rPr>
          <w:rFonts w:ascii="Times New Roman" w:eastAsia="宋体" w:hAnsi="Times New Roman" w:cs="Times New Roman"/>
          <w:bCs/>
          <w:color w:val="000000" w:themeColor="text1"/>
          <w:szCs w:val="24"/>
        </w:rPr>
        <w:instrText xml:space="preserve"> = 8 \* GB3 </w:instrText>
      </w:r>
      <w:r>
        <w:rPr>
          <w:rFonts w:ascii="Times New Roman" w:eastAsia="宋体" w:hAnsi="Times New Roman" w:cs="Times New Roman"/>
          <w:bCs/>
          <w:color w:val="000000" w:themeColor="text1"/>
          <w:szCs w:val="24"/>
        </w:rPr>
        <w:fldChar w:fldCharType="separate"/>
      </w:r>
      <w:r>
        <w:rPr>
          <w:rFonts w:ascii="宋体" w:eastAsia="宋体" w:hAnsi="宋体" w:cs="宋体" w:hint="eastAsia"/>
          <w:bCs/>
          <w:color w:val="000000" w:themeColor="text1"/>
          <w:szCs w:val="24"/>
        </w:rPr>
        <w:t>⑧</w:t>
      </w:r>
      <w:r>
        <w:rPr>
          <w:rFonts w:ascii="Times New Roman" w:eastAsia="宋体" w:hAnsi="Times New Roman" w:cs="Times New Roman"/>
          <w:bCs/>
          <w:color w:val="000000" w:themeColor="text1"/>
          <w:szCs w:val="24"/>
        </w:rPr>
        <w:fldChar w:fldCharType="end"/>
      </w:r>
      <w:r>
        <w:rPr>
          <w:rFonts w:ascii="Times New Roman" w:eastAsia="宋体" w:hAnsi="Times New Roman" w:cs="Times New Roman"/>
          <w:bCs/>
          <w:color w:val="000000" w:themeColor="text1"/>
          <w:szCs w:val="24"/>
        </w:rPr>
        <w:t>发现火灾，及时报警；积极组织灭火，防止扩大。</w:t>
      </w:r>
    </w:p>
    <w:p w:rsidR="00DB6592" w:rsidRDefault="00FD01D4">
      <w:pPr>
        <w:spacing w:line="360" w:lineRule="auto"/>
        <w:ind w:firstLineChars="200" w:firstLine="480"/>
        <w:rPr>
          <w:rFonts w:ascii="Times New Roman" w:eastAsia="宋体" w:hAnsi="Times New Roman" w:cs="Times New Roman"/>
          <w:color w:val="000000" w:themeColor="text1"/>
        </w:rPr>
      </w:pPr>
      <w:bookmarkStart w:id="354" w:name="_Toc168109963"/>
      <w:bookmarkStart w:id="355" w:name="_Toc331581658"/>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4</w:t>
      </w:r>
      <w:r>
        <w:rPr>
          <w:rFonts w:ascii="Times New Roman" w:eastAsia="宋体" w:hAnsi="Times New Roman" w:cs="Times New Roman"/>
          <w:color w:val="000000" w:themeColor="text1"/>
        </w:rPr>
        <w:t>）液氨输送防范措施</w:t>
      </w:r>
    </w:p>
    <w:p w:rsidR="00DB6592" w:rsidRDefault="00FD01D4">
      <w:pPr>
        <w:spacing w:line="360" w:lineRule="auto"/>
        <w:ind w:firstLineChars="200" w:firstLine="480"/>
        <w:rPr>
          <w:rFonts w:ascii="Times New Roman" w:eastAsia="宋体" w:hAnsi="Times New Roman" w:cs="Times New Roman"/>
          <w:bCs/>
          <w:color w:val="000000" w:themeColor="text1"/>
          <w:szCs w:val="24"/>
        </w:rPr>
      </w:pPr>
      <w:r>
        <w:rPr>
          <w:rFonts w:ascii="Times New Roman" w:eastAsia="宋体" w:hAnsi="Times New Roman" w:cs="Times New Roman"/>
          <w:bCs/>
          <w:color w:val="000000" w:themeColor="text1"/>
          <w:szCs w:val="24"/>
        </w:rPr>
        <w:fldChar w:fldCharType="begin"/>
      </w:r>
      <w:r>
        <w:rPr>
          <w:rFonts w:ascii="Times New Roman" w:eastAsia="宋体" w:hAnsi="Times New Roman" w:cs="Times New Roman"/>
          <w:bCs/>
          <w:color w:val="000000" w:themeColor="text1"/>
          <w:szCs w:val="24"/>
        </w:rPr>
        <w:instrText xml:space="preserve"> = 1 \* GB3 </w:instrText>
      </w:r>
      <w:r>
        <w:rPr>
          <w:rFonts w:ascii="Times New Roman" w:eastAsia="宋体" w:hAnsi="Times New Roman" w:cs="Times New Roman"/>
          <w:bCs/>
          <w:color w:val="000000" w:themeColor="text1"/>
          <w:szCs w:val="24"/>
        </w:rPr>
        <w:fldChar w:fldCharType="separate"/>
      </w:r>
      <w:r>
        <w:rPr>
          <w:rFonts w:ascii="宋体" w:eastAsia="宋体" w:hAnsi="宋体" w:cs="宋体" w:hint="eastAsia"/>
          <w:bCs/>
          <w:color w:val="000000" w:themeColor="text1"/>
          <w:szCs w:val="24"/>
        </w:rPr>
        <w:t>①</w:t>
      </w:r>
      <w:r>
        <w:rPr>
          <w:rFonts w:ascii="Times New Roman" w:eastAsia="宋体" w:hAnsi="Times New Roman" w:cs="Times New Roman"/>
          <w:bCs/>
          <w:color w:val="000000" w:themeColor="text1"/>
          <w:szCs w:val="24"/>
        </w:rPr>
        <w:fldChar w:fldCharType="end"/>
      </w:r>
      <w:r>
        <w:rPr>
          <w:rFonts w:ascii="Times New Roman" w:eastAsia="宋体" w:hAnsi="Times New Roman" w:cs="Times New Roman"/>
          <w:bCs/>
          <w:color w:val="000000" w:themeColor="text1"/>
          <w:szCs w:val="24"/>
        </w:rPr>
        <w:t>自合成氨区氨站至</w:t>
      </w:r>
      <w:r>
        <w:rPr>
          <w:rFonts w:ascii="Times New Roman" w:eastAsia="宋体" w:hAnsi="Times New Roman" w:cs="Times New Roman"/>
          <w:bCs/>
          <w:color w:val="000000" w:themeColor="text1"/>
          <w:szCs w:val="24"/>
        </w:rPr>
        <w:t xml:space="preserve">DAP </w:t>
      </w:r>
      <w:r>
        <w:rPr>
          <w:rFonts w:ascii="Times New Roman" w:eastAsia="宋体" w:hAnsi="Times New Roman" w:cs="Times New Roman"/>
          <w:bCs/>
          <w:color w:val="000000" w:themeColor="text1"/>
          <w:szCs w:val="24"/>
        </w:rPr>
        <w:t>氨站输送液氨管道的具体走向和敷设方案将按国家相关安全法规和标准规范的相关要求进行设计和实施。</w:t>
      </w:r>
    </w:p>
    <w:p w:rsidR="00DB6592" w:rsidRDefault="00FD01D4">
      <w:pPr>
        <w:spacing w:line="360" w:lineRule="auto"/>
        <w:ind w:firstLineChars="200" w:firstLine="480"/>
        <w:rPr>
          <w:rFonts w:ascii="Times New Roman" w:eastAsia="宋体" w:hAnsi="Times New Roman" w:cs="Times New Roman"/>
          <w:bCs/>
          <w:color w:val="000000" w:themeColor="text1"/>
          <w:szCs w:val="24"/>
        </w:rPr>
      </w:pPr>
      <w:r>
        <w:rPr>
          <w:rFonts w:ascii="Times New Roman" w:eastAsia="宋体" w:hAnsi="Times New Roman" w:cs="Times New Roman"/>
          <w:bCs/>
          <w:color w:val="000000" w:themeColor="text1"/>
          <w:szCs w:val="24"/>
        </w:rPr>
        <w:fldChar w:fldCharType="begin"/>
      </w:r>
      <w:r>
        <w:rPr>
          <w:rFonts w:ascii="Times New Roman" w:eastAsia="宋体" w:hAnsi="Times New Roman" w:cs="Times New Roman"/>
          <w:bCs/>
          <w:color w:val="000000" w:themeColor="text1"/>
          <w:szCs w:val="24"/>
        </w:rPr>
        <w:instrText xml:space="preserve"> = 2 \* GB3 </w:instrText>
      </w:r>
      <w:r>
        <w:rPr>
          <w:rFonts w:ascii="Times New Roman" w:eastAsia="宋体" w:hAnsi="Times New Roman" w:cs="Times New Roman"/>
          <w:bCs/>
          <w:color w:val="000000" w:themeColor="text1"/>
          <w:szCs w:val="24"/>
        </w:rPr>
        <w:fldChar w:fldCharType="separate"/>
      </w:r>
      <w:r>
        <w:rPr>
          <w:rFonts w:ascii="宋体" w:eastAsia="宋体" w:hAnsi="宋体" w:cs="宋体" w:hint="eastAsia"/>
          <w:bCs/>
          <w:color w:val="000000" w:themeColor="text1"/>
          <w:szCs w:val="24"/>
        </w:rPr>
        <w:t>②</w:t>
      </w:r>
      <w:r>
        <w:rPr>
          <w:rFonts w:ascii="Times New Roman" w:eastAsia="宋体" w:hAnsi="Times New Roman" w:cs="Times New Roman"/>
          <w:bCs/>
          <w:color w:val="000000" w:themeColor="text1"/>
          <w:szCs w:val="24"/>
        </w:rPr>
        <w:fldChar w:fldCharType="end"/>
      </w:r>
      <w:r>
        <w:rPr>
          <w:rFonts w:ascii="Times New Roman" w:eastAsia="宋体" w:hAnsi="Times New Roman" w:cs="Times New Roman"/>
          <w:bCs/>
          <w:color w:val="000000" w:themeColor="text1"/>
          <w:szCs w:val="24"/>
        </w:rPr>
        <w:t>输送管道的设计严格按照《压力管道安全技术监察规程》</w:t>
      </w:r>
      <w:r>
        <w:rPr>
          <w:rFonts w:ascii="Times New Roman" w:eastAsia="宋体" w:hAnsi="Times New Roman" w:cs="Times New Roman"/>
          <w:bCs/>
          <w:color w:val="000000" w:themeColor="text1"/>
          <w:szCs w:val="24"/>
        </w:rPr>
        <w:t>TSGD0001-2009</w:t>
      </w:r>
      <w:r>
        <w:rPr>
          <w:rFonts w:ascii="Times New Roman" w:eastAsia="宋体" w:hAnsi="Times New Roman" w:cs="Times New Roman"/>
          <w:bCs/>
          <w:color w:val="000000" w:themeColor="text1"/>
          <w:szCs w:val="24"/>
        </w:rPr>
        <w:t>的要求进行。</w:t>
      </w:r>
    </w:p>
    <w:p w:rsidR="00DB6592" w:rsidRDefault="00FD01D4">
      <w:pPr>
        <w:spacing w:line="360" w:lineRule="auto"/>
        <w:ind w:firstLineChars="200" w:firstLine="480"/>
        <w:rPr>
          <w:rFonts w:ascii="Times New Roman" w:eastAsia="宋体" w:hAnsi="Times New Roman" w:cs="Times New Roman"/>
          <w:bCs/>
          <w:color w:val="000000" w:themeColor="text1"/>
          <w:szCs w:val="24"/>
        </w:rPr>
      </w:pPr>
      <w:r>
        <w:rPr>
          <w:rFonts w:ascii="Times New Roman" w:eastAsia="宋体" w:hAnsi="Times New Roman" w:cs="Times New Roman"/>
          <w:bCs/>
          <w:color w:val="000000" w:themeColor="text1"/>
          <w:szCs w:val="24"/>
        </w:rPr>
        <w:fldChar w:fldCharType="begin"/>
      </w:r>
      <w:r>
        <w:rPr>
          <w:rFonts w:ascii="Times New Roman" w:eastAsia="宋体" w:hAnsi="Times New Roman" w:cs="Times New Roman"/>
          <w:bCs/>
          <w:color w:val="000000" w:themeColor="text1"/>
          <w:szCs w:val="24"/>
        </w:rPr>
        <w:instrText xml:space="preserve"> = 3 \* GB3 </w:instrText>
      </w:r>
      <w:r>
        <w:rPr>
          <w:rFonts w:ascii="Times New Roman" w:eastAsia="宋体" w:hAnsi="Times New Roman" w:cs="Times New Roman"/>
          <w:bCs/>
          <w:color w:val="000000" w:themeColor="text1"/>
          <w:szCs w:val="24"/>
        </w:rPr>
        <w:fldChar w:fldCharType="separate"/>
      </w:r>
      <w:r>
        <w:rPr>
          <w:rFonts w:ascii="宋体" w:eastAsia="宋体" w:hAnsi="宋体" w:cs="宋体" w:hint="eastAsia"/>
          <w:bCs/>
          <w:color w:val="000000" w:themeColor="text1"/>
          <w:szCs w:val="24"/>
        </w:rPr>
        <w:t>③</w:t>
      </w:r>
      <w:r>
        <w:rPr>
          <w:rFonts w:ascii="Times New Roman" w:eastAsia="宋体" w:hAnsi="Times New Roman" w:cs="Times New Roman"/>
          <w:bCs/>
          <w:color w:val="000000" w:themeColor="text1"/>
          <w:szCs w:val="24"/>
        </w:rPr>
        <w:fldChar w:fldCharType="end"/>
      </w:r>
      <w:r>
        <w:rPr>
          <w:rFonts w:ascii="Times New Roman" w:eastAsia="宋体" w:hAnsi="Times New Roman" w:cs="Times New Roman"/>
          <w:bCs/>
          <w:color w:val="000000" w:themeColor="text1"/>
          <w:szCs w:val="24"/>
        </w:rPr>
        <w:t>做好输送管道、阀门和连接线的运营维护。</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5</w:t>
      </w:r>
      <w:r>
        <w:rPr>
          <w:rFonts w:ascii="Times New Roman" w:eastAsia="宋体" w:hAnsi="Times New Roman" w:cs="Times New Roman"/>
          <w:color w:val="000000" w:themeColor="text1"/>
        </w:rPr>
        <w:t>）应急预案</w:t>
      </w:r>
      <w:bookmarkEnd w:id="354"/>
      <w:bookmarkEnd w:id="355"/>
    </w:p>
    <w:p w:rsidR="00DB6592" w:rsidRDefault="00FD01D4">
      <w:pPr>
        <w:spacing w:line="360" w:lineRule="auto"/>
        <w:ind w:firstLineChars="200" w:firstLine="480"/>
        <w:rPr>
          <w:rFonts w:ascii="Times New Roman" w:eastAsia="宋体" w:hAnsi="Times New Roman" w:cs="Times New Roman"/>
          <w:bCs/>
          <w:color w:val="000000" w:themeColor="text1"/>
          <w:szCs w:val="24"/>
        </w:rPr>
      </w:pPr>
      <w:r>
        <w:rPr>
          <w:rFonts w:ascii="Times New Roman" w:eastAsia="宋体" w:hAnsi="Times New Roman" w:cs="Times New Roman"/>
          <w:bCs/>
          <w:color w:val="000000" w:themeColor="text1"/>
          <w:szCs w:val="24"/>
        </w:rPr>
        <w:t>根据《中华人民共和国环境保护法》、《中华人民共和国水污染防治法》、《中华人民共和国大气污染防治法》、《危险化学品安全管理条例》（国务院</w:t>
      </w:r>
      <w:r>
        <w:rPr>
          <w:rFonts w:ascii="Times New Roman" w:eastAsia="宋体" w:hAnsi="Times New Roman" w:cs="Times New Roman"/>
          <w:bCs/>
          <w:color w:val="000000" w:themeColor="text1"/>
          <w:szCs w:val="24"/>
        </w:rPr>
        <w:t>344</w:t>
      </w:r>
      <w:r>
        <w:rPr>
          <w:rFonts w:ascii="Times New Roman" w:eastAsia="宋体" w:hAnsi="Times New Roman" w:cs="Times New Roman"/>
          <w:bCs/>
          <w:color w:val="000000" w:themeColor="text1"/>
          <w:szCs w:val="24"/>
        </w:rPr>
        <w:t>号）以及《中华人民共和国安全生产法》的相关规定，结合建设单位的实际情况，参照《建设项目环境风险评价技术导则》（</w:t>
      </w:r>
      <w:r>
        <w:rPr>
          <w:rFonts w:ascii="Times New Roman" w:eastAsia="宋体" w:hAnsi="Times New Roman" w:cs="Times New Roman"/>
          <w:bCs/>
          <w:color w:val="000000" w:themeColor="text1"/>
          <w:szCs w:val="24"/>
        </w:rPr>
        <w:t>HJ/T69-2004</w:t>
      </w:r>
      <w:r>
        <w:rPr>
          <w:rFonts w:ascii="Times New Roman" w:eastAsia="宋体" w:hAnsi="Times New Roman" w:cs="Times New Roman"/>
          <w:bCs/>
          <w:color w:val="000000" w:themeColor="text1"/>
          <w:szCs w:val="24"/>
        </w:rPr>
        <w:t>）的要求，应急预案的内容见表</w:t>
      </w:r>
      <w:r>
        <w:rPr>
          <w:rFonts w:ascii="Times New Roman" w:eastAsia="宋体" w:hAnsi="Times New Roman" w:cs="Times New Roman"/>
          <w:bCs/>
          <w:color w:val="000000" w:themeColor="text1"/>
          <w:szCs w:val="24"/>
        </w:rPr>
        <w:t>8.6-6</w:t>
      </w:r>
      <w:r>
        <w:rPr>
          <w:rFonts w:ascii="Times New Roman" w:eastAsia="宋体" w:hAnsi="Times New Roman" w:cs="Times New Roman"/>
          <w:bCs/>
          <w:color w:val="000000" w:themeColor="text1"/>
          <w:szCs w:val="24"/>
        </w:rPr>
        <w:t>。</w:t>
      </w:r>
    </w:p>
    <w:p w:rsidR="00DB6592" w:rsidRDefault="00FD01D4" w:rsidP="008F392F">
      <w:pPr>
        <w:spacing w:line="540" w:lineRule="exact"/>
        <w:ind w:firstLineChars="1150" w:firstLine="2760"/>
        <w:rPr>
          <w:rFonts w:ascii="Times New Roman" w:hAnsi="Times New Roman"/>
          <w:b/>
          <w:color w:val="000000" w:themeColor="text1"/>
          <w:szCs w:val="21"/>
        </w:rPr>
      </w:pPr>
      <w:r>
        <w:rPr>
          <w:rFonts w:ascii="Times New Roman" w:hAnsi="Times New Roman"/>
          <w:b/>
          <w:bCs/>
          <w:color w:val="000000" w:themeColor="text1"/>
          <w:szCs w:val="21"/>
        </w:rPr>
        <w:t>表</w:t>
      </w:r>
      <w:r>
        <w:rPr>
          <w:rFonts w:ascii="Times New Roman" w:hAnsi="Times New Roman"/>
          <w:b/>
          <w:bCs/>
          <w:color w:val="000000" w:themeColor="text1"/>
          <w:szCs w:val="21"/>
        </w:rPr>
        <w:t xml:space="preserve">8.6-6    </w:t>
      </w:r>
      <w:r>
        <w:rPr>
          <w:rFonts w:ascii="Times New Roman" w:hAnsi="Times New Roman"/>
          <w:b/>
          <w:bCs/>
          <w:color w:val="000000" w:themeColor="text1"/>
          <w:szCs w:val="21"/>
        </w:rPr>
        <w:t>应急预案内容</w:t>
      </w:r>
    </w:p>
    <w:tbl>
      <w:tblPr>
        <w:tblW w:w="8528"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43"/>
        <w:gridCol w:w="2625"/>
        <w:gridCol w:w="5060"/>
      </w:tblGrid>
      <w:tr w:rsidR="00DB6592">
        <w:trPr>
          <w:trHeight w:val="369"/>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序号</w:t>
            </w:r>
          </w:p>
        </w:tc>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项</w:t>
            </w:r>
            <w:r>
              <w:rPr>
                <w:rFonts w:ascii="Times New Roman" w:eastAsia="宋体" w:hAnsi="Times New Roman" w:cs="Times New Roman"/>
                <w:b/>
                <w:color w:val="000000" w:themeColor="text1"/>
                <w:sz w:val="21"/>
                <w:szCs w:val="21"/>
              </w:rPr>
              <w:t xml:space="preserve">    </w:t>
            </w:r>
            <w:r>
              <w:rPr>
                <w:rFonts w:ascii="Times New Roman" w:eastAsia="宋体" w:hAnsi="Times New Roman" w:cs="Times New Roman"/>
                <w:b/>
                <w:color w:val="000000" w:themeColor="text1"/>
                <w:sz w:val="21"/>
                <w:szCs w:val="21"/>
              </w:rPr>
              <w:t>目</w:t>
            </w:r>
          </w:p>
        </w:tc>
        <w:tc>
          <w:tcPr>
            <w:tcW w:w="5060" w:type="dxa"/>
            <w:tcBorders>
              <w:top w:val="single" w:sz="4" w:space="0" w:color="auto"/>
              <w:left w:val="single" w:sz="4" w:space="0" w:color="auto"/>
              <w:bottom w:val="single" w:sz="4" w:space="0" w:color="auto"/>
              <w:right w:val="single" w:sz="4" w:space="0" w:color="auto"/>
            </w:tcBorders>
            <w:shd w:val="clear" w:color="auto" w:fill="auto"/>
            <w:vAlign w:val="center"/>
          </w:tcPr>
          <w:p w:rsidR="00DB6592" w:rsidRDefault="00FD01D4">
            <w:pPr>
              <w:widowControl/>
              <w:jc w:val="center"/>
              <w:rPr>
                <w:rFonts w:ascii="Times New Roman" w:eastAsia="宋体" w:hAnsi="Times New Roman" w:cs="Times New Roman"/>
                <w:b/>
                <w:color w:val="000000" w:themeColor="text1"/>
                <w:sz w:val="21"/>
                <w:szCs w:val="21"/>
              </w:rPr>
            </w:pPr>
            <w:r>
              <w:rPr>
                <w:rFonts w:ascii="Times New Roman" w:eastAsia="宋体" w:hAnsi="Times New Roman" w:cs="Times New Roman"/>
                <w:b/>
                <w:color w:val="000000" w:themeColor="text1"/>
                <w:sz w:val="21"/>
                <w:szCs w:val="21"/>
              </w:rPr>
              <w:t>内</w:t>
            </w:r>
            <w:r>
              <w:rPr>
                <w:rFonts w:ascii="Times New Roman" w:eastAsia="宋体" w:hAnsi="Times New Roman" w:cs="Times New Roman"/>
                <w:b/>
                <w:color w:val="000000" w:themeColor="text1"/>
                <w:sz w:val="21"/>
                <w:szCs w:val="21"/>
              </w:rPr>
              <w:t xml:space="preserve">    </w:t>
            </w:r>
            <w:r>
              <w:rPr>
                <w:rFonts w:ascii="Times New Roman" w:eastAsia="宋体" w:hAnsi="Times New Roman" w:cs="Times New Roman"/>
                <w:b/>
                <w:color w:val="000000" w:themeColor="text1"/>
                <w:sz w:val="21"/>
                <w:szCs w:val="21"/>
              </w:rPr>
              <w:t>容</w:t>
            </w:r>
            <w:r>
              <w:rPr>
                <w:rFonts w:ascii="Times New Roman" w:eastAsia="宋体" w:hAnsi="Times New Roman" w:cs="Times New Roman"/>
                <w:b/>
                <w:color w:val="000000" w:themeColor="text1"/>
                <w:sz w:val="21"/>
                <w:szCs w:val="21"/>
              </w:rPr>
              <w:t xml:space="preserve">    </w:t>
            </w:r>
            <w:r>
              <w:rPr>
                <w:rFonts w:ascii="Times New Roman" w:eastAsia="宋体" w:hAnsi="Times New Roman" w:cs="Times New Roman"/>
                <w:b/>
                <w:color w:val="000000" w:themeColor="text1"/>
                <w:sz w:val="21"/>
                <w:szCs w:val="21"/>
              </w:rPr>
              <w:t>及</w:t>
            </w:r>
            <w:r>
              <w:rPr>
                <w:rFonts w:ascii="Times New Roman" w:eastAsia="宋体" w:hAnsi="Times New Roman" w:cs="Times New Roman"/>
                <w:b/>
                <w:color w:val="000000" w:themeColor="text1"/>
                <w:sz w:val="21"/>
                <w:szCs w:val="21"/>
              </w:rPr>
              <w:t xml:space="preserve">    </w:t>
            </w:r>
            <w:r>
              <w:rPr>
                <w:rFonts w:ascii="Times New Roman" w:eastAsia="宋体" w:hAnsi="Times New Roman" w:cs="Times New Roman"/>
                <w:b/>
                <w:color w:val="000000" w:themeColor="text1"/>
                <w:sz w:val="21"/>
                <w:szCs w:val="21"/>
              </w:rPr>
              <w:t>要</w:t>
            </w:r>
            <w:r>
              <w:rPr>
                <w:rFonts w:ascii="Times New Roman" w:eastAsia="宋体" w:hAnsi="Times New Roman" w:cs="Times New Roman"/>
                <w:b/>
                <w:color w:val="000000" w:themeColor="text1"/>
                <w:sz w:val="21"/>
                <w:szCs w:val="21"/>
              </w:rPr>
              <w:t xml:space="preserve">    </w:t>
            </w:r>
            <w:r>
              <w:rPr>
                <w:rFonts w:ascii="Times New Roman" w:eastAsia="宋体" w:hAnsi="Times New Roman" w:cs="Times New Roman"/>
                <w:b/>
                <w:color w:val="000000" w:themeColor="text1"/>
                <w:sz w:val="21"/>
                <w:szCs w:val="21"/>
              </w:rPr>
              <w:t>求</w:t>
            </w:r>
          </w:p>
        </w:tc>
      </w:tr>
      <w:tr w:rsidR="00DB6592">
        <w:trPr>
          <w:trHeight w:val="369"/>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w:t>
            </w:r>
          </w:p>
        </w:tc>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rsidR="00DB6592" w:rsidRDefault="00FD01D4">
            <w:pPr>
              <w:widowControl/>
              <w:jc w:val="left"/>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应急计划区</w:t>
            </w:r>
          </w:p>
        </w:tc>
        <w:tc>
          <w:tcPr>
            <w:tcW w:w="5060" w:type="dxa"/>
            <w:tcBorders>
              <w:top w:val="single" w:sz="4" w:space="0" w:color="auto"/>
              <w:left w:val="single" w:sz="4" w:space="0" w:color="auto"/>
              <w:bottom w:val="single" w:sz="4" w:space="0" w:color="auto"/>
              <w:right w:val="single" w:sz="4" w:space="0" w:color="auto"/>
            </w:tcBorders>
            <w:shd w:val="clear" w:color="auto" w:fill="auto"/>
            <w:vAlign w:val="center"/>
          </w:tcPr>
          <w:p w:rsidR="00DB6592" w:rsidRDefault="00FD01D4">
            <w:pPr>
              <w:widowControl/>
              <w:jc w:val="left"/>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危险目标：装置区、贮罐区、环境保护目标</w:t>
            </w:r>
          </w:p>
        </w:tc>
      </w:tr>
      <w:tr w:rsidR="00DB6592">
        <w:trPr>
          <w:trHeight w:val="369"/>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2</w:t>
            </w:r>
          </w:p>
        </w:tc>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rsidR="00DB6592" w:rsidRDefault="00FD01D4">
            <w:pPr>
              <w:widowControl/>
              <w:jc w:val="left"/>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应急组织机构、人员</w:t>
            </w:r>
          </w:p>
        </w:tc>
        <w:tc>
          <w:tcPr>
            <w:tcW w:w="5060" w:type="dxa"/>
            <w:tcBorders>
              <w:top w:val="single" w:sz="4" w:space="0" w:color="auto"/>
              <w:left w:val="single" w:sz="4" w:space="0" w:color="auto"/>
              <w:bottom w:val="single" w:sz="4" w:space="0" w:color="auto"/>
              <w:right w:val="single" w:sz="4" w:space="0" w:color="auto"/>
            </w:tcBorders>
            <w:shd w:val="clear" w:color="auto" w:fill="auto"/>
            <w:vAlign w:val="center"/>
          </w:tcPr>
          <w:p w:rsidR="00DB6592" w:rsidRDefault="00FD01D4">
            <w:pPr>
              <w:widowControl/>
              <w:jc w:val="left"/>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工厂、地区应急组织机构、人员</w:t>
            </w:r>
          </w:p>
        </w:tc>
      </w:tr>
      <w:tr w:rsidR="00DB6592">
        <w:trPr>
          <w:trHeight w:val="369"/>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3</w:t>
            </w:r>
          </w:p>
        </w:tc>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rsidR="00DB6592" w:rsidRDefault="00FD01D4">
            <w:pPr>
              <w:widowControl/>
              <w:jc w:val="left"/>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预案分级响应条件</w:t>
            </w:r>
          </w:p>
        </w:tc>
        <w:tc>
          <w:tcPr>
            <w:tcW w:w="5060" w:type="dxa"/>
            <w:tcBorders>
              <w:top w:val="single" w:sz="4" w:space="0" w:color="auto"/>
              <w:left w:val="single" w:sz="4" w:space="0" w:color="auto"/>
              <w:bottom w:val="single" w:sz="4" w:space="0" w:color="auto"/>
              <w:right w:val="single" w:sz="4" w:space="0" w:color="auto"/>
            </w:tcBorders>
            <w:shd w:val="clear" w:color="auto" w:fill="auto"/>
            <w:vAlign w:val="center"/>
          </w:tcPr>
          <w:p w:rsidR="00DB6592" w:rsidRDefault="00FD01D4">
            <w:pPr>
              <w:widowControl/>
              <w:jc w:val="left"/>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规定预案的级别及分级响应程序</w:t>
            </w:r>
          </w:p>
        </w:tc>
      </w:tr>
      <w:tr w:rsidR="00DB6592">
        <w:trPr>
          <w:trHeight w:val="369"/>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4</w:t>
            </w:r>
          </w:p>
        </w:tc>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rsidR="00DB6592" w:rsidRDefault="00FD01D4">
            <w:pPr>
              <w:widowControl/>
              <w:jc w:val="left"/>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应急救援保障</w:t>
            </w:r>
          </w:p>
        </w:tc>
        <w:tc>
          <w:tcPr>
            <w:tcW w:w="5060" w:type="dxa"/>
            <w:tcBorders>
              <w:top w:val="single" w:sz="4" w:space="0" w:color="auto"/>
              <w:left w:val="single" w:sz="4" w:space="0" w:color="auto"/>
              <w:bottom w:val="single" w:sz="4" w:space="0" w:color="auto"/>
              <w:right w:val="single" w:sz="4" w:space="0" w:color="auto"/>
            </w:tcBorders>
            <w:shd w:val="clear" w:color="auto" w:fill="auto"/>
            <w:vAlign w:val="center"/>
          </w:tcPr>
          <w:p w:rsidR="00DB6592" w:rsidRDefault="00FD01D4">
            <w:pPr>
              <w:widowControl/>
              <w:jc w:val="left"/>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应急设施，设备与器材等</w:t>
            </w:r>
          </w:p>
        </w:tc>
      </w:tr>
      <w:tr w:rsidR="00DB6592">
        <w:trPr>
          <w:trHeight w:val="369"/>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5</w:t>
            </w:r>
          </w:p>
        </w:tc>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rsidR="00DB6592" w:rsidRDefault="00FD01D4">
            <w:pPr>
              <w:widowControl/>
              <w:jc w:val="left"/>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报警、通讯联络方式</w:t>
            </w:r>
          </w:p>
        </w:tc>
        <w:tc>
          <w:tcPr>
            <w:tcW w:w="5060" w:type="dxa"/>
            <w:tcBorders>
              <w:top w:val="single" w:sz="4" w:space="0" w:color="auto"/>
              <w:left w:val="single" w:sz="4" w:space="0" w:color="auto"/>
              <w:bottom w:val="single" w:sz="4" w:space="0" w:color="auto"/>
              <w:right w:val="single" w:sz="4" w:space="0" w:color="auto"/>
            </w:tcBorders>
            <w:shd w:val="clear" w:color="auto" w:fill="auto"/>
            <w:vAlign w:val="center"/>
          </w:tcPr>
          <w:p w:rsidR="00DB6592" w:rsidRDefault="00FD01D4">
            <w:pPr>
              <w:widowControl/>
              <w:jc w:val="left"/>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规定应急状态下的报警通讯方式、通知方式和交通保障、管制</w:t>
            </w:r>
          </w:p>
        </w:tc>
      </w:tr>
      <w:tr w:rsidR="00DB6592">
        <w:trPr>
          <w:trHeight w:val="369"/>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6</w:t>
            </w:r>
          </w:p>
        </w:tc>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rsidR="00DB6592" w:rsidRDefault="00FD01D4">
            <w:pPr>
              <w:widowControl/>
              <w:jc w:val="left"/>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应急环境监测、抢险、救援及控制措施</w:t>
            </w:r>
          </w:p>
        </w:tc>
        <w:tc>
          <w:tcPr>
            <w:tcW w:w="5060" w:type="dxa"/>
            <w:tcBorders>
              <w:top w:val="single" w:sz="4" w:space="0" w:color="auto"/>
              <w:left w:val="single" w:sz="4" w:space="0" w:color="auto"/>
              <w:bottom w:val="single" w:sz="4" w:space="0" w:color="auto"/>
              <w:right w:val="single" w:sz="4" w:space="0" w:color="auto"/>
            </w:tcBorders>
            <w:shd w:val="clear" w:color="auto" w:fill="auto"/>
            <w:vAlign w:val="center"/>
          </w:tcPr>
          <w:p w:rsidR="00DB6592" w:rsidRDefault="00FD01D4">
            <w:pPr>
              <w:widowControl/>
              <w:jc w:val="left"/>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由专业队伍负责对事故现场进行侦察监测，对事故性质、参数与后果进行评估，为指挥部门提供决策依据</w:t>
            </w:r>
          </w:p>
        </w:tc>
      </w:tr>
      <w:tr w:rsidR="00DB6592">
        <w:trPr>
          <w:trHeight w:val="369"/>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7</w:t>
            </w:r>
          </w:p>
        </w:tc>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rsidR="00DB6592" w:rsidRDefault="00FD01D4">
            <w:pPr>
              <w:widowControl/>
              <w:jc w:val="left"/>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应急检测、防护措施、清除泄漏措施和器材</w:t>
            </w:r>
          </w:p>
        </w:tc>
        <w:tc>
          <w:tcPr>
            <w:tcW w:w="5060" w:type="dxa"/>
            <w:tcBorders>
              <w:top w:val="single" w:sz="4" w:space="0" w:color="auto"/>
              <w:left w:val="single" w:sz="4" w:space="0" w:color="auto"/>
              <w:bottom w:val="single" w:sz="4" w:space="0" w:color="auto"/>
              <w:right w:val="single" w:sz="4" w:space="0" w:color="auto"/>
            </w:tcBorders>
            <w:shd w:val="clear" w:color="auto" w:fill="auto"/>
            <w:vAlign w:val="center"/>
          </w:tcPr>
          <w:p w:rsidR="00DB6592" w:rsidRDefault="00FD01D4">
            <w:pPr>
              <w:widowControl/>
              <w:jc w:val="left"/>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事故现场、邻近区域、控制防火区域，控制和清除污染措施及相应设备</w:t>
            </w:r>
          </w:p>
        </w:tc>
      </w:tr>
      <w:tr w:rsidR="00DB6592">
        <w:trPr>
          <w:trHeight w:val="369"/>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8</w:t>
            </w:r>
          </w:p>
        </w:tc>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rsidR="00DB6592" w:rsidRDefault="00FD01D4">
            <w:pPr>
              <w:widowControl/>
              <w:jc w:val="left"/>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人员紧急撤离、疏散，应急剂量控制、撤离组织计划</w:t>
            </w:r>
          </w:p>
        </w:tc>
        <w:tc>
          <w:tcPr>
            <w:tcW w:w="5060" w:type="dxa"/>
            <w:tcBorders>
              <w:top w:val="single" w:sz="4" w:space="0" w:color="auto"/>
              <w:left w:val="single" w:sz="4" w:space="0" w:color="auto"/>
              <w:bottom w:val="single" w:sz="4" w:space="0" w:color="auto"/>
              <w:right w:val="single" w:sz="4" w:space="0" w:color="auto"/>
            </w:tcBorders>
            <w:shd w:val="clear" w:color="auto" w:fill="auto"/>
            <w:vAlign w:val="center"/>
          </w:tcPr>
          <w:p w:rsidR="00DB6592" w:rsidRDefault="00FD01D4">
            <w:pPr>
              <w:widowControl/>
              <w:jc w:val="left"/>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事故现场、工厂邻近区、受事故影响的区域人员及公众对毒物应急剂量控制规定，撤离组织计划及救护，医疗救护与公众健康</w:t>
            </w:r>
          </w:p>
        </w:tc>
      </w:tr>
      <w:tr w:rsidR="00DB6592">
        <w:trPr>
          <w:trHeight w:val="369"/>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9</w:t>
            </w:r>
          </w:p>
        </w:tc>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rsidR="00DB6592" w:rsidRDefault="00FD01D4">
            <w:pPr>
              <w:widowControl/>
              <w:jc w:val="left"/>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事故应急救援关闭程序与恢复措施</w:t>
            </w:r>
          </w:p>
        </w:tc>
        <w:tc>
          <w:tcPr>
            <w:tcW w:w="5060" w:type="dxa"/>
            <w:tcBorders>
              <w:top w:val="single" w:sz="4" w:space="0" w:color="auto"/>
              <w:left w:val="single" w:sz="4" w:space="0" w:color="auto"/>
              <w:bottom w:val="single" w:sz="4" w:space="0" w:color="auto"/>
              <w:right w:val="single" w:sz="4" w:space="0" w:color="auto"/>
            </w:tcBorders>
            <w:shd w:val="clear" w:color="auto" w:fill="auto"/>
            <w:vAlign w:val="center"/>
          </w:tcPr>
          <w:p w:rsidR="00DB6592" w:rsidRDefault="00FD01D4">
            <w:pPr>
              <w:widowControl/>
              <w:jc w:val="left"/>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规定应急状态终止程序事故现场善后处理，恢复措施邻近区域解除事故警戒及善后恢复措施</w:t>
            </w:r>
            <w:r>
              <w:rPr>
                <w:rFonts w:ascii="Times New Roman" w:eastAsia="宋体" w:hAnsi="Times New Roman" w:cs="Times New Roman"/>
                <w:color w:val="000000" w:themeColor="text1"/>
                <w:sz w:val="21"/>
                <w:szCs w:val="21"/>
              </w:rPr>
              <w:t> </w:t>
            </w:r>
          </w:p>
        </w:tc>
      </w:tr>
      <w:tr w:rsidR="00DB6592">
        <w:trPr>
          <w:trHeight w:val="369"/>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10</w:t>
            </w:r>
          </w:p>
        </w:tc>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rsidR="00DB6592" w:rsidRDefault="00FD01D4">
            <w:pPr>
              <w:widowControl/>
              <w:jc w:val="left"/>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应急培训计划</w:t>
            </w:r>
          </w:p>
        </w:tc>
        <w:tc>
          <w:tcPr>
            <w:tcW w:w="5060" w:type="dxa"/>
            <w:tcBorders>
              <w:top w:val="single" w:sz="4" w:space="0" w:color="auto"/>
              <w:left w:val="single" w:sz="4" w:space="0" w:color="auto"/>
              <w:bottom w:val="single" w:sz="4" w:space="0" w:color="auto"/>
              <w:right w:val="single" w:sz="4" w:space="0" w:color="auto"/>
            </w:tcBorders>
            <w:shd w:val="clear" w:color="auto" w:fill="auto"/>
            <w:vAlign w:val="center"/>
          </w:tcPr>
          <w:p w:rsidR="00DB6592" w:rsidRDefault="00FD01D4">
            <w:pPr>
              <w:widowControl/>
              <w:jc w:val="left"/>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应急计划制定后，平时安排人员培训与演练</w:t>
            </w:r>
          </w:p>
        </w:tc>
      </w:tr>
      <w:tr w:rsidR="00DB6592">
        <w:trPr>
          <w:trHeight w:val="369"/>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DB6592" w:rsidRDefault="00FD01D4">
            <w:pPr>
              <w:widowControl/>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11</w:t>
            </w:r>
          </w:p>
        </w:tc>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rsidR="00DB6592" w:rsidRDefault="00FD01D4">
            <w:pPr>
              <w:widowControl/>
              <w:jc w:val="left"/>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公众教育和信息</w:t>
            </w:r>
          </w:p>
        </w:tc>
        <w:tc>
          <w:tcPr>
            <w:tcW w:w="5060" w:type="dxa"/>
            <w:tcBorders>
              <w:top w:val="single" w:sz="4" w:space="0" w:color="auto"/>
              <w:left w:val="single" w:sz="4" w:space="0" w:color="auto"/>
              <w:bottom w:val="single" w:sz="4" w:space="0" w:color="auto"/>
              <w:right w:val="single" w:sz="4" w:space="0" w:color="auto"/>
            </w:tcBorders>
            <w:shd w:val="clear" w:color="auto" w:fill="auto"/>
            <w:vAlign w:val="center"/>
          </w:tcPr>
          <w:p w:rsidR="00DB6592" w:rsidRDefault="00FD01D4">
            <w:pPr>
              <w:widowControl/>
              <w:jc w:val="left"/>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对工厂邻近地区开展公众教育、培训和发布有关信息</w:t>
            </w:r>
          </w:p>
        </w:tc>
      </w:tr>
    </w:tbl>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企业应按国家有关规定要求，建立事故应急机制，研究制定安全生产风险事故应急预案，应急预案必须与地方政府突发环境应急预案有效对接及联动。当发生环</w:t>
      </w:r>
      <w:r>
        <w:rPr>
          <w:rFonts w:ascii="Times New Roman" w:eastAsia="宋体" w:hAnsi="Times New Roman" w:cs="Times New Roman"/>
          <w:color w:val="000000" w:themeColor="text1"/>
        </w:rPr>
        <w:lastRenderedPageBreak/>
        <w:t>境风险事故时，按应急预案要求，认真落实各项事故应急措施，做到责任到位、落实到人、常备不懈。</w:t>
      </w:r>
    </w:p>
    <w:p w:rsidR="00DB6592" w:rsidRDefault="00FD01D4">
      <w:pPr>
        <w:pStyle w:val="32"/>
        <w:spacing w:before="0" w:after="0" w:line="415" w:lineRule="auto"/>
        <w:rPr>
          <w:rFonts w:ascii="Times New Roman" w:eastAsia="宋体" w:hAnsi="Times New Roman" w:cs="Times New Roman"/>
          <w:color w:val="000000" w:themeColor="text1"/>
          <w:sz w:val="28"/>
        </w:rPr>
      </w:pPr>
      <w:bookmarkStart w:id="356" w:name="_Toc300728634"/>
      <w:bookmarkStart w:id="357" w:name="_Toc331581659"/>
      <w:r>
        <w:rPr>
          <w:rFonts w:ascii="Times New Roman" w:eastAsia="宋体" w:hAnsi="Times New Roman" w:cs="Times New Roman"/>
          <w:color w:val="000000" w:themeColor="text1"/>
          <w:sz w:val="28"/>
        </w:rPr>
        <w:t xml:space="preserve">8.6.6 </w:t>
      </w:r>
      <w:r>
        <w:rPr>
          <w:rFonts w:ascii="Times New Roman" w:eastAsia="宋体" w:hAnsi="Times New Roman" w:cs="Times New Roman"/>
          <w:color w:val="000000" w:themeColor="text1"/>
          <w:sz w:val="28"/>
        </w:rPr>
        <w:t>小结</w:t>
      </w:r>
      <w:bookmarkEnd w:id="356"/>
      <w:bookmarkEnd w:id="357"/>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项目主体工程内容包括液氨储罐和液氨输送管道两部分，项目涉及的危险化学品为液氨。根据生产单元涉及的危险化学品情况，将液氨储罐区、液氨输送管道定为危险单位。按照《建设项目环境风险评价技术导则》（</w:t>
      </w:r>
      <w:r>
        <w:rPr>
          <w:rFonts w:ascii="Times New Roman" w:eastAsia="宋体" w:hAnsi="Times New Roman" w:cs="Times New Roman"/>
          <w:color w:val="000000" w:themeColor="text1"/>
        </w:rPr>
        <w:t>HJ/T169-2004</w:t>
      </w:r>
      <w:r>
        <w:rPr>
          <w:rFonts w:ascii="Times New Roman" w:eastAsia="宋体" w:hAnsi="Times New Roman" w:cs="Times New Roman"/>
          <w:color w:val="000000" w:themeColor="text1"/>
        </w:rPr>
        <w:t>）和《危险化学品重大危险源辨识》（</w:t>
      </w:r>
      <w:r>
        <w:rPr>
          <w:rFonts w:ascii="Times New Roman" w:eastAsia="宋体" w:hAnsi="Times New Roman" w:cs="Times New Roman"/>
          <w:color w:val="000000" w:themeColor="text1"/>
        </w:rPr>
        <w:t xml:space="preserve">GB </w:t>
      </w:r>
      <w:r>
        <w:rPr>
          <w:rFonts w:ascii="Times New Roman" w:eastAsia="宋体" w:hAnsi="Times New Roman" w:cs="Times New Roman"/>
          <w:color w:val="000000" w:themeColor="text1"/>
        </w:rPr>
        <w:t>18218-2018</w:t>
      </w:r>
      <w:r>
        <w:rPr>
          <w:rFonts w:ascii="Times New Roman" w:eastAsia="宋体" w:hAnsi="Times New Roman" w:cs="Times New Roman"/>
          <w:color w:val="000000" w:themeColor="text1"/>
        </w:rPr>
        <w:t>）确定重大危险源的方法，确定本项目液氨储罐区为重大危险源，液氨输送管道为非重大危险源。根据项目可能发生的环境风险事故，结合事故泄漏危险化学品特性、事故发生的概率及事故可能造成的影响范围和程度，确定液氨管道连接处破损导则液氨泄漏中毒事故为最大可信事故。</w:t>
      </w:r>
    </w:p>
    <w:p w:rsidR="00DB6592" w:rsidRDefault="00FD01D4">
      <w:pPr>
        <w:spacing w:line="360" w:lineRule="auto"/>
        <w:ind w:firstLineChars="200" w:firstLine="480"/>
        <w:rPr>
          <w:rFonts w:ascii="Times New Roman" w:eastAsia="宋体" w:hAnsi="Times New Roman" w:cs="Times New Roman"/>
          <w:b/>
          <w:bCs/>
          <w:color w:val="000000" w:themeColor="text1"/>
          <w:kern w:val="44"/>
          <w:sz w:val="30"/>
          <w:szCs w:val="30"/>
        </w:rPr>
        <w:sectPr w:rsidR="00DB6592">
          <w:pgSz w:w="11907" w:h="16840"/>
          <w:pgMar w:top="1440" w:right="1644" w:bottom="1440" w:left="1644" w:header="851" w:footer="992" w:gutter="0"/>
          <w:cols w:space="720"/>
          <w:docGrid w:linePitch="312"/>
        </w:sectPr>
      </w:pPr>
      <w:r>
        <w:rPr>
          <w:rFonts w:ascii="Times New Roman" w:eastAsia="宋体" w:hAnsi="Times New Roman" w:cs="Times New Roman"/>
          <w:bCs/>
          <w:color w:val="000000" w:themeColor="text1"/>
          <w:highlight w:val="yellow"/>
        </w:rPr>
        <w:t>当发生液氨泄漏事故时，氨气最大落地浓度为</w:t>
      </w:r>
      <w:r>
        <w:rPr>
          <w:rFonts w:ascii="Times New Roman" w:eastAsia="宋体" w:hAnsi="Times New Roman" w:cs="Times New Roman"/>
          <w:bCs/>
          <w:color w:val="000000" w:themeColor="text1"/>
          <w:highlight w:val="yellow"/>
        </w:rPr>
        <w:t>3025.5mg/m</w:t>
      </w:r>
      <w:r>
        <w:rPr>
          <w:rFonts w:ascii="Times New Roman" w:eastAsia="宋体" w:hAnsi="Times New Roman" w:cs="Times New Roman"/>
          <w:bCs/>
          <w:color w:val="000000" w:themeColor="text1"/>
          <w:highlight w:val="yellow"/>
          <w:vertAlign w:val="superscript"/>
        </w:rPr>
        <w:t>3</w:t>
      </w:r>
      <w:r>
        <w:rPr>
          <w:rFonts w:ascii="Times New Roman" w:eastAsia="宋体" w:hAnsi="Times New Roman" w:cs="Times New Roman"/>
          <w:bCs/>
          <w:color w:val="000000" w:themeColor="text1"/>
          <w:highlight w:val="yellow"/>
        </w:rPr>
        <w:t>，最大落地浓度出现距离为事故源下风向</w:t>
      </w:r>
      <w:r>
        <w:rPr>
          <w:rFonts w:ascii="Times New Roman" w:eastAsia="宋体" w:hAnsi="Times New Roman" w:cs="Times New Roman"/>
          <w:bCs/>
          <w:color w:val="000000" w:themeColor="text1"/>
          <w:highlight w:val="yellow"/>
        </w:rPr>
        <w:t>120m</w:t>
      </w:r>
      <w:r>
        <w:rPr>
          <w:rFonts w:ascii="Times New Roman" w:eastAsia="宋体" w:hAnsi="Times New Roman" w:cs="Times New Roman"/>
          <w:bCs/>
          <w:color w:val="000000" w:themeColor="text1"/>
          <w:highlight w:val="yellow"/>
        </w:rPr>
        <w:t>，事故源下风向出现半致死浓度（</w:t>
      </w:r>
      <w:r>
        <w:rPr>
          <w:rFonts w:ascii="Times New Roman" w:eastAsia="宋体" w:hAnsi="Times New Roman" w:cs="Times New Roman"/>
          <w:bCs/>
          <w:color w:val="000000" w:themeColor="text1"/>
          <w:highlight w:val="yellow"/>
        </w:rPr>
        <w:t>1390mg/m</w:t>
      </w:r>
      <w:r>
        <w:rPr>
          <w:rFonts w:ascii="Times New Roman" w:eastAsia="宋体" w:hAnsi="Times New Roman" w:cs="Times New Roman"/>
          <w:bCs/>
          <w:color w:val="000000" w:themeColor="text1"/>
          <w:highlight w:val="yellow"/>
          <w:vertAlign w:val="superscript"/>
        </w:rPr>
        <w:t>3</w:t>
      </w:r>
      <w:r>
        <w:rPr>
          <w:rFonts w:ascii="Times New Roman" w:eastAsia="宋体" w:hAnsi="Times New Roman" w:cs="Times New Roman"/>
          <w:bCs/>
          <w:color w:val="000000" w:themeColor="text1"/>
          <w:highlight w:val="yellow"/>
        </w:rPr>
        <w:t>）出现距离范围为</w:t>
      </w:r>
      <w:r>
        <w:rPr>
          <w:rFonts w:ascii="Times New Roman" w:eastAsia="宋体" w:hAnsi="Times New Roman" w:cs="Times New Roman"/>
          <w:bCs/>
          <w:color w:val="000000" w:themeColor="text1"/>
          <w:highlight w:val="yellow"/>
        </w:rPr>
        <w:t>357m</w:t>
      </w:r>
      <w:r>
        <w:rPr>
          <w:rFonts w:ascii="Times New Roman" w:eastAsia="宋体" w:hAnsi="Times New Roman" w:cs="Times New Roman"/>
          <w:bCs/>
          <w:color w:val="000000" w:themeColor="text1"/>
          <w:highlight w:val="yellow"/>
        </w:rPr>
        <w:t>；短时间接触允许浓度（</w:t>
      </w:r>
      <w:r>
        <w:rPr>
          <w:rFonts w:ascii="Times New Roman" w:eastAsia="宋体" w:hAnsi="Times New Roman" w:cs="Times New Roman"/>
          <w:bCs/>
          <w:color w:val="000000" w:themeColor="text1"/>
          <w:highlight w:val="yellow"/>
        </w:rPr>
        <w:t>30mg/m</w:t>
      </w:r>
      <w:r>
        <w:rPr>
          <w:rFonts w:ascii="Times New Roman" w:eastAsia="宋体" w:hAnsi="Times New Roman" w:cs="Times New Roman"/>
          <w:bCs/>
          <w:color w:val="000000" w:themeColor="text1"/>
          <w:highlight w:val="yellow"/>
          <w:vertAlign w:val="superscript"/>
        </w:rPr>
        <w:t>3</w:t>
      </w:r>
      <w:r>
        <w:rPr>
          <w:rFonts w:ascii="Times New Roman" w:eastAsia="宋体" w:hAnsi="Times New Roman" w:cs="Times New Roman"/>
          <w:bCs/>
          <w:color w:val="000000" w:themeColor="text1"/>
          <w:highlight w:val="yellow"/>
        </w:rPr>
        <w:t>）出现距离为事故源下风向</w:t>
      </w:r>
      <w:r>
        <w:rPr>
          <w:rFonts w:ascii="Times New Roman" w:eastAsia="宋体" w:hAnsi="Times New Roman" w:cs="Times New Roman"/>
          <w:bCs/>
          <w:color w:val="000000" w:themeColor="text1"/>
          <w:highlight w:val="yellow"/>
        </w:rPr>
        <w:t>4050m</w:t>
      </w:r>
      <w:r>
        <w:rPr>
          <w:rFonts w:ascii="Times New Roman" w:eastAsia="宋体" w:hAnsi="Times New Roman" w:cs="Times New Roman"/>
          <w:bCs/>
          <w:color w:val="000000" w:themeColor="text1"/>
          <w:highlight w:val="yellow"/>
        </w:rPr>
        <w:t>。各关心点氨气浓度均低于半致死浓度</w:t>
      </w:r>
      <w:r>
        <w:rPr>
          <w:rFonts w:ascii="Times New Roman" w:eastAsia="宋体" w:hAnsi="Times New Roman" w:cs="Times New Roman"/>
          <w:bCs/>
          <w:color w:val="000000" w:themeColor="text1"/>
          <w:highlight w:val="yellow"/>
        </w:rPr>
        <w:t>1390mg/m</w:t>
      </w:r>
      <w:r>
        <w:rPr>
          <w:rFonts w:ascii="Times New Roman" w:eastAsia="宋体" w:hAnsi="Times New Roman" w:cs="Times New Roman"/>
          <w:bCs/>
          <w:color w:val="000000" w:themeColor="text1"/>
          <w:highlight w:val="yellow"/>
          <w:vertAlign w:val="superscript"/>
        </w:rPr>
        <w:t>3</w:t>
      </w:r>
      <w:r>
        <w:rPr>
          <w:rFonts w:ascii="Times New Roman" w:eastAsia="宋体" w:hAnsi="Times New Roman" w:cs="Times New Roman"/>
          <w:bCs/>
          <w:color w:val="000000" w:themeColor="text1"/>
          <w:highlight w:val="yellow"/>
        </w:rPr>
        <w:t>，</w:t>
      </w:r>
      <w:r>
        <w:rPr>
          <w:rFonts w:ascii="Times New Roman" w:eastAsia="宋体" w:hAnsi="Times New Roman" w:cs="Times New Roman"/>
          <w:color w:val="000000" w:themeColor="text1"/>
          <w:highlight w:val="yellow"/>
        </w:rPr>
        <w:t>与同行业可接受风险水平</w:t>
      </w:r>
      <w:r>
        <w:rPr>
          <w:rFonts w:ascii="Times New Roman" w:eastAsia="宋体" w:hAnsi="Times New Roman" w:cs="Times New Roman"/>
          <w:color w:val="000000" w:themeColor="text1"/>
          <w:highlight w:val="yellow"/>
        </w:rPr>
        <w:t>R</w:t>
      </w:r>
      <w:r>
        <w:rPr>
          <w:rFonts w:ascii="Times New Roman" w:eastAsia="宋体" w:hAnsi="Times New Roman" w:cs="Times New Roman"/>
          <w:color w:val="000000" w:themeColor="text1"/>
          <w:highlight w:val="yellow"/>
          <w:vertAlign w:val="subscript"/>
        </w:rPr>
        <w:t>L</w:t>
      </w:r>
      <w:r>
        <w:rPr>
          <w:rFonts w:ascii="Times New Roman" w:eastAsia="宋体" w:hAnsi="Times New Roman" w:cs="Times New Roman"/>
          <w:color w:val="000000" w:themeColor="text1"/>
          <w:highlight w:val="yellow"/>
        </w:rPr>
        <w:t>（化工行业为</w:t>
      </w:r>
      <w:r>
        <w:rPr>
          <w:rFonts w:ascii="Times New Roman" w:eastAsia="宋体" w:hAnsi="Times New Roman" w:cs="Times New Roman"/>
          <w:color w:val="000000" w:themeColor="text1"/>
          <w:highlight w:val="yellow"/>
        </w:rPr>
        <w:t>8.33×10</w:t>
      </w:r>
      <w:r>
        <w:rPr>
          <w:rFonts w:ascii="Times New Roman" w:eastAsia="宋体" w:hAnsi="Times New Roman" w:cs="Times New Roman"/>
          <w:color w:val="000000" w:themeColor="text1"/>
          <w:highlight w:val="yellow"/>
          <w:vertAlign w:val="superscript"/>
        </w:rPr>
        <w:t>-5</w:t>
      </w:r>
      <w:r>
        <w:rPr>
          <w:rFonts w:ascii="Times New Roman" w:eastAsia="宋体" w:hAnsi="Times New Roman" w:cs="Times New Roman"/>
          <w:color w:val="000000" w:themeColor="text1"/>
          <w:highlight w:val="yellow"/>
        </w:rPr>
        <w:t>）相比，本项目的风险水平是可以接受的。</w:t>
      </w:r>
      <w:r>
        <w:rPr>
          <w:rFonts w:ascii="Times New Roman" w:eastAsia="宋体" w:hAnsi="Times New Roman" w:cs="Times New Roman"/>
          <w:bCs/>
          <w:color w:val="000000" w:themeColor="text1"/>
          <w:highlight w:val="yellow"/>
        </w:rPr>
        <w:t>但所有关心点氨气浓度均超过短时间接触允许浓度限值</w:t>
      </w:r>
      <w:r>
        <w:rPr>
          <w:rFonts w:ascii="Times New Roman" w:eastAsia="宋体" w:hAnsi="Times New Roman" w:cs="Times New Roman"/>
          <w:bCs/>
          <w:color w:val="000000" w:themeColor="text1"/>
          <w:highlight w:val="yellow"/>
        </w:rPr>
        <w:t>30mg/m</w:t>
      </w:r>
      <w:r>
        <w:rPr>
          <w:rFonts w:ascii="Times New Roman" w:eastAsia="宋体" w:hAnsi="Times New Roman" w:cs="Times New Roman"/>
          <w:bCs/>
          <w:color w:val="000000" w:themeColor="text1"/>
          <w:highlight w:val="yellow"/>
          <w:vertAlign w:val="superscript"/>
        </w:rPr>
        <w:t>3</w:t>
      </w:r>
      <w:r>
        <w:rPr>
          <w:rFonts w:ascii="Times New Roman" w:eastAsia="宋体" w:hAnsi="Times New Roman" w:cs="Times New Roman"/>
          <w:bCs/>
          <w:color w:val="000000" w:themeColor="text1"/>
          <w:highlight w:val="yellow"/>
        </w:rPr>
        <w:t>和居民区氨气允许浓度限值</w:t>
      </w:r>
      <w:r>
        <w:rPr>
          <w:rFonts w:ascii="Times New Roman" w:eastAsia="宋体" w:hAnsi="Times New Roman" w:cs="Times New Roman"/>
          <w:bCs/>
          <w:color w:val="000000" w:themeColor="text1"/>
          <w:highlight w:val="yellow"/>
        </w:rPr>
        <w:t>0.2mg/m</w:t>
      </w:r>
      <w:r>
        <w:rPr>
          <w:rFonts w:ascii="Times New Roman" w:eastAsia="宋体" w:hAnsi="Times New Roman" w:cs="Times New Roman"/>
          <w:bCs/>
          <w:color w:val="000000" w:themeColor="text1"/>
          <w:highlight w:val="yellow"/>
          <w:vertAlign w:val="superscript"/>
        </w:rPr>
        <w:t>3</w:t>
      </w:r>
      <w:r>
        <w:rPr>
          <w:rFonts w:ascii="Times New Roman" w:eastAsia="宋体" w:hAnsi="Times New Roman" w:cs="Times New Roman"/>
          <w:bCs/>
          <w:color w:val="000000" w:themeColor="text1"/>
          <w:highlight w:val="yellow"/>
        </w:rPr>
        <w:t>，</w:t>
      </w:r>
      <w:r>
        <w:rPr>
          <w:rFonts w:ascii="Times New Roman" w:eastAsia="宋体" w:hAnsi="Times New Roman" w:cs="Times New Roman"/>
          <w:color w:val="000000" w:themeColor="text1"/>
          <w:highlight w:val="yellow"/>
        </w:rPr>
        <w:t>一旦液氨发生泄漏时，对环境产生一定的影响，针对可能发生的风险事故，建设单位应加强液氨储罐、运输管道、连接阀门等设备的运营维护和日常管理工作，落实各项风险防范措施，制定公司危险化学品风险应急预案，降低风险事故的发生概率，减小事故发生时对环境的影响范围和程度。</w:t>
      </w:r>
      <w:bookmarkStart w:id="358" w:name="_Toc513125372"/>
      <w:bookmarkStart w:id="359" w:name="_Toc513125380"/>
    </w:p>
    <w:p w:rsidR="00DB6592" w:rsidRDefault="00FD01D4">
      <w:pPr>
        <w:pStyle w:val="13"/>
        <w:spacing w:before="240" w:after="240" w:line="520" w:lineRule="exact"/>
        <w:jc w:val="left"/>
        <w:rPr>
          <w:rFonts w:ascii="Times New Roman" w:eastAsia="宋体" w:hAnsi="Times New Roman" w:cs="Times New Roman"/>
          <w:color w:val="000000" w:themeColor="text1"/>
        </w:rPr>
      </w:pPr>
      <w:bookmarkStart w:id="360" w:name="_Toc529020060"/>
      <w:bookmarkStart w:id="361" w:name="_Toc529021166"/>
      <w:bookmarkStart w:id="362" w:name="_Toc529024253"/>
      <w:r>
        <w:rPr>
          <w:rFonts w:ascii="Times New Roman" w:eastAsia="宋体" w:hAnsi="Times New Roman" w:cs="Times New Roman"/>
          <w:color w:val="000000" w:themeColor="text1"/>
        </w:rPr>
        <w:lastRenderedPageBreak/>
        <w:t>9</w:t>
      </w:r>
      <w:r>
        <w:rPr>
          <w:rFonts w:ascii="Times New Roman" w:eastAsia="宋体" w:hAnsi="Times New Roman" w:cs="Times New Roman"/>
          <w:color w:val="000000" w:themeColor="text1"/>
        </w:rPr>
        <w:t>产业政策及选址合理性分析</w:t>
      </w:r>
      <w:bookmarkEnd w:id="358"/>
      <w:bookmarkEnd w:id="360"/>
      <w:bookmarkEnd w:id="361"/>
      <w:bookmarkEnd w:id="362"/>
    </w:p>
    <w:p w:rsidR="00DB6592" w:rsidRDefault="00FD01D4">
      <w:pPr>
        <w:pStyle w:val="20"/>
        <w:spacing w:before="120" w:after="120" w:line="360" w:lineRule="auto"/>
        <w:rPr>
          <w:rFonts w:ascii="Times New Roman" w:eastAsia="宋体" w:hAnsi="Times New Roman" w:cs="Times New Roman"/>
          <w:color w:val="000000" w:themeColor="text1"/>
          <w:sz w:val="30"/>
          <w:szCs w:val="30"/>
        </w:rPr>
      </w:pPr>
      <w:bookmarkStart w:id="363" w:name="_Toc529021167"/>
      <w:bookmarkStart w:id="364" w:name="_Toc529024254"/>
      <w:bookmarkStart w:id="365" w:name="_Toc529020061"/>
      <w:bookmarkStart w:id="366" w:name="_Toc513125373"/>
      <w:r>
        <w:rPr>
          <w:rFonts w:ascii="Times New Roman" w:eastAsia="宋体" w:hAnsi="Times New Roman" w:cs="Times New Roman"/>
          <w:color w:val="000000" w:themeColor="text1"/>
          <w:sz w:val="30"/>
          <w:szCs w:val="30"/>
        </w:rPr>
        <w:t>9.1</w:t>
      </w:r>
      <w:r>
        <w:rPr>
          <w:rFonts w:ascii="Times New Roman" w:eastAsia="宋体" w:hAnsi="Times New Roman" w:cs="Times New Roman"/>
          <w:color w:val="000000" w:themeColor="text1"/>
          <w:sz w:val="30"/>
          <w:szCs w:val="30"/>
        </w:rPr>
        <w:t>产业政策相符性分析</w:t>
      </w:r>
      <w:bookmarkEnd w:id="363"/>
      <w:bookmarkEnd w:id="364"/>
      <w:bookmarkEnd w:id="365"/>
      <w:bookmarkEnd w:id="366"/>
    </w:p>
    <w:p w:rsidR="00DB6592" w:rsidRDefault="00FD01D4">
      <w:pPr>
        <w:snapToGrid w:val="0"/>
        <w:spacing w:line="360" w:lineRule="auto"/>
        <w:ind w:firstLineChars="200" w:firstLine="480"/>
        <w:rPr>
          <w:rFonts w:ascii="Times New Roman" w:eastAsia="宋体" w:hAnsi="Times New Roman" w:cs="Times New Roman"/>
          <w:bCs/>
          <w:color w:val="000000" w:themeColor="text1"/>
          <w:szCs w:val="28"/>
        </w:rPr>
      </w:pPr>
      <w:r>
        <w:rPr>
          <w:rFonts w:ascii="Times New Roman" w:eastAsia="宋体" w:hAnsi="Times New Roman" w:cs="Times New Roman"/>
          <w:bCs/>
          <w:color w:val="000000" w:themeColor="text1"/>
          <w:szCs w:val="28"/>
        </w:rPr>
        <w:t>根据《产业结构调整指导目录》</w:t>
      </w:r>
      <w:r>
        <w:rPr>
          <w:rFonts w:ascii="Times New Roman" w:eastAsia="宋体" w:hAnsi="Times New Roman" w:cs="Times New Roman"/>
          <w:bCs/>
          <w:color w:val="000000" w:themeColor="text1"/>
          <w:szCs w:val="28"/>
        </w:rPr>
        <w:t>(2011</w:t>
      </w:r>
      <w:r>
        <w:rPr>
          <w:rFonts w:ascii="Times New Roman" w:eastAsia="宋体" w:hAnsi="Times New Roman" w:cs="Times New Roman"/>
          <w:bCs/>
          <w:color w:val="000000" w:themeColor="text1"/>
          <w:szCs w:val="28"/>
        </w:rPr>
        <w:t>年本，</w:t>
      </w:r>
      <w:r>
        <w:rPr>
          <w:rFonts w:ascii="Times New Roman" w:eastAsia="宋体" w:hAnsi="Times New Roman" w:cs="Times New Roman"/>
          <w:bCs/>
          <w:color w:val="000000" w:themeColor="text1"/>
          <w:szCs w:val="28"/>
        </w:rPr>
        <w:t>2013</w:t>
      </w:r>
      <w:r>
        <w:rPr>
          <w:rFonts w:ascii="Times New Roman" w:eastAsia="宋体" w:hAnsi="Times New Roman" w:cs="Times New Roman"/>
          <w:bCs/>
          <w:color w:val="000000" w:themeColor="text1"/>
          <w:szCs w:val="28"/>
        </w:rPr>
        <w:t>年修正</w:t>
      </w:r>
      <w:r>
        <w:rPr>
          <w:rFonts w:ascii="Times New Roman" w:eastAsia="宋体" w:hAnsi="Times New Roman" w:cs="Times New Roman"/>
          <w:bCs/>
          <w:color w:val="000000" w:themeColor="text1"/>
          <w:szCs w:val="28"/>
        </w:rPr>
        <w:t>)</w:t>
      </w:r>
      <w:r>
        <w:rPr>
          <w:rFonts w:ascii="Times New Roman" w:eastAsia="宋体" w:hAnsi="Times New Roman" w:cs="Times New Roman"/>
          <w:bCs/>
          <w:color w:val="000000" w:themeColor="text1"/>
          <w:szCs w:val="28"/>
        </w:rPr>
        <w:t>。本项目所在区域为</w:t>
      </w:r>
      <w:r>
        <w:rPr>
          <w:rFonts w:ascii="Times New Roman" w:eastAsia="宋体" w:hAnsi="Times New Roman" w:cs="Times New Roman" w:hint="eastAsia"/>
          <w:bCs/>
          <w:color w:val="000000" w:themeColor="text1"/>
          <w:szCs w:val="28"/>
        </w:rPr>
        <w:t>禄脿</w:t>
      </w:r>
      <w:r>
        <w:rPr>
          <w:rFonts w:ascii="Times New Roman" w:eastAsia="宋体" w:hAnsi="Times New Roman" w:cs="Times New Roman"/>
          <w:bCs/>
          <w:color w:val="000000" w:themeColor="text1"/>
          <w:szCs w:val="28"/>
        </w:rPr>
        <w:t>片区，且本项目已取得项目投资备案证，符合产业政策。</w:t>
      </w:r>
    </w:p>
    <w:p w:rsidR="00DB6592" w:rsidRDefault="00DB6592">
      <w:pPr>
        <w:snapToGrid w:val="0"/>
        <w:spacing w:line="360" w:lineRule="auto"/>
        <w:ind w:firstLineChars="200" w:firstLine="480"/>
        <w:rPr>
          <w:rFonts w:ascii="Times New Roman" w:eastAsia="宋体" w:hAnsi="Times New Roman" w:cs="Times New Roman"/>
          <w:bCs/>
          <w:color w:val="000000" w:themeColor="text1"/>
          <w:szCs w:val="28"/>
        </w:rPr>
      </w:pPr>
    </w:p>
    <w:p w:rsidR="00DB6592" w:rsidRDefault="00FD01D4">
      <w:pPr>
        <w:pStyle w:val="20"/>
        <w:spacing w:before="120" w:after="120" w:line="360" w:lineRule="auto"/>
        <w:rPr>
          <w:rFonts w:ascii="Times New Roman" w:eastAsia="宋体" w:hAnsi="Times New Roman" w:cs="Times New Roman"/>
          <w:color w:val="000000" w:themeColor="text1"/>
          <w:sz w:val="30"/>
          <w:szCs w:val="30"/>
        </w:rPr>
      </w:pPr>
      <w:bookmarkStart w:id="367" w:name="_Toc529024255"/>
      <w:bookmarkStart w:id="368" w:name="_Toc529020062"/>
      <w:bookmarkStart w:id="369" w:name="_Toc529021168"/>
      <w:bookmarkStart w:id="370" w:name="_Toc513125374"/>
      <w:r>
        <w:rPr>
          <w:rFonts w:ascii="Times New Roman" w:eastAsia="宋体" w:hAnsi="Times New Roman" w:cs="Times New Roman"/>
          <w:color w:val="000000" w:themeColor="text1"/>
          <w:sz w:val="30"/>
          <w:szCs w:val="30"/>
        </w:rPr>
        <w:t>9.2</w:t>
      </w:r>
      <w:r>
        <w:rPr>
          <w:rFonts w:ascii="Times New Roman" w:eastAsia="宋体" w:hAnsi="Times New Roman" w:cs="Times New Roman"/>
          <w:color w:val="000000" w:themeColor="text1"/>
          <w:sz w:val="30"/>
          <w:szCs w:val="30"/>
        </w:rPr>
        <w:t>选址合理性分析</w:t>
      </w:r>
      <w:bookmarkEnd w:id="367"/>
      <w:bookmarkEnd w:id="368"/>
      <w:bookmarkEnd w:id="369"/>
      <w:bookmarkEnd w:id="370"/>
    </w:p>
    <w:p w:rsidR="00DB6592" w:rsidRDefault="00FD01D4">
      <w:pPr>
        <w:rPr>
          <w:rFonts w:ascii="Times New Roman" w:eastAsia="宋体" w:hAnsi="Times New Roman" w:cs="Times New Roman"/>
          <w:b/>
          <w:bCs/>
          <w:color w:val="000000" w:themeColor="text1"/>
          <w:szCs w:val="24"/>
        </w:rPr>
      </w:pPr>
      <w:r>
        <w:rPr>
          <w:rFonts w:ascii="Times New Roman" w:eastAsia="宋体" w:hAnsi="Times New Roman" w:cs="Times New Roman"/>
          <w:b/>
          <w:bCs/>
          <w:color w:val="000000" w:themeColor="text1"/>
          <w:szCs w:val="24"/>
        </w:rPr>
        <w:t>（一）</w:t>
      </w:r>
      <w:r>
        <w:rPr>
          <w:rFonts w:ascii="Times New Roman" w:eastAsia="宋体" w:hAnsi="Times New Roman" w:cs="Times New Roman" w:hint="eastAsia"/>
          <w:b/>
          <w:bCs/>
          <w:color w:val="000000" w:themeColor="text1"/>
          <w:szCs w:val="24"/>
        </w:rPr>
        <w:t>安宁</w:t>
      </w:r>
      <w:r>
        <w:rPr>
          <w:rFonts w:ascii="Times New Roman" w:eastAsia="宋体" w:hAnsi="Times New Roman" w:cs="Times New Roman"/>
          <w:b/>
          <w:bCs/>
          <w:color w:val="000000" w:themeColor="text1"/>
          <w:szCs w:val="24"/>
        </w:rPr>
        <w:t>市城市总体规划（</w:t>
      </w:r>
      <w:r>
        <w:rPr>
          <w:rFonts w:ascii="Times New Roman" w:eastAsia="宋体" w:hAnsi="Times New Roman" w:cs="Times New Roman"/>
          <w:b/>
          <w:bCs/>
          <w:color w:val="000000" w:themeColor="text1"/>
          <w:szCs w:val="24"/>
        </w:rPr>
        <w:t>2013</w:t>
      </w:r>
      <w:r>
        <w:rPr>
          <w:rFonts w:ascii="Times New Roman" w:eastAsia="宋体" w:hAnsi="Times New Roman" w:cs="Times New Roman"/>
          <w:b/>
          <w:bCs/>
          <w:color w:val="000000" w:themeColor="text1"/>
          <w:szCs w:val="24"/>
        </w:rPr>
        <w:t>～</w:t>
      </w:r>
      <w:r>
        <w:rPr>
          <w:rFonts w:ascii="Times New Roman" w:eastAsia="宋体" w:hAnsi="Times New Roman" w:cs="Times New Roman"/>
          <w:b/>
          <w:bCs/>
          <w:color w:val="000000" w:themeColor="text1"/>
          <w:szCs w:val="24"/>
        </w:rPr>
        <w:t>2030</w:t>
      </w:r>
      <w:r>
        <w:rPr>
          <w:rFonts w:ascii="Times New Roman" w:eastAsia="宋体" w:hAnsi="Times New Roman" w:cs="Times New Roman"/>
          <w:b/>
          <w:bCs/>
          <w:color w:val="000000" w:themeColor="text1"/>
          <w:szCs w:val="24"/>
        </w:rPr>
        <w:t>）</w:t>
      </w:r>
    </w:p>
    <w:p w:rsidR="00DB6592" w:rsidRDefault="00FD01D4">
      <w:pPr>
        <w:spacing w:line="520" w:lineRule="exact"/>
        <w:ind w:firstLineChars="200"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总体布局结构：形成</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一环，三片，六组团</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的城市空间发展布局结构。</w:t>
      </w:r>
    </w:p>
    <w:p w:rsidR="00DB6592" w:rsidRDefault="00FD01D4">
      <w:pPr>
        <w:spacing w:line="520" w:lineRule="exact"/>
        <w:ind w:firstLineChars="200"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一环</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：城市快速环线，规划形成围绕城市的快速环路，再通过东西向的城市交通性主干道与快速环线通过互通式立交联系。</w:t>
      </w:r>
    </w:p>
    <w:p w:rsidR="00DB6592" w:rsidRDefault="00FD01D4">
      <w:pPr>
        <w:spacing w:line="520" w:lineRule="exact"/>
        <w:ind w:firstLineChars="200"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三片</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：通过</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绿楔</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将中心城区分成三个片区：</w:t>
      </w:r>
      <w:r>
        <w:rPr>
          <w:rFonts w:ascii="Times New Roman" w:eastAsia="宋体" w:hAnsi="Times New Roman" w:cs="Times New Roman" w:hint="eastAsia"/>
          <w:color w:val="000000" w:themeColor="text1"/>
          <w:szCs w:val="24"/>
        </w:rPr>
        <w:t>禄脿</w:t>
      </w:r>
      <w:r>
        <w:rPr>
          <w:rFonts w:ascii="Times New Roman" w:eastAsia="宋体" w:hAnsi="Times New Roman" w:cs="Times New Roman"/>
          <w:color w:val="000000" w:themeColor="text1"/>
          <w:szCs w:val="24"/>
        </w:rPr>
        <w:t>工业片区、综合服务片区、七产业片区。</w:t>
      </w:r>
    </w:p>
    <w:p w:rsidR="00DB6592" w:rsidRDefault="00FD01D4">
      <w:pPr>
        <w:spacing w:line="520" w:lineRule="exact"/>
        <w:ind w:firstLineChars="200"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六组团</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：为城市功能组团，以城市交通性主干道为界划分，结合主要功能设置。</w:t>
      </w:r>
    </w:p>
    <w:p w:rsidR="00DB6592" w:rsidRDefault="00FD01D4">
      <w:pPr>
        <w:rPr>
          <w:rFonts w:ascii="Times New Roman" w:eastAsia="宋体" w:hAnsi="Times New Roman" w:cs="Times New Roman"/>
          <w:b/>
          <w:bCs/>
          <w:color w:val="000000" w:themeColor="text1"/>
          <w:szCs w:val="24"/>
        </w:rPr>
      </w:pPr>
      <w:r>
        <w:rPr>
          <w:rFonts w:ascii="Times New Roman" w:eastAsia="宋体" w:hAnsi="Times New Roman" w:cs="Times New Roman"/>
          <w:b/>
          <w:bCs/>
          <w:color w:val="000000" w:themeColor="text1"/>
          <w:szCs w:val="24"/>
        </w:rPr>
        <w:t>（二）与工业园区规划符合性分析</w:t>
      </w:r>
    </w:p>
    <w:p w:rsidR="00DB6592" w:rsidRDefault="00FD01D4">
      <w:pPr>
        <w:spacing w:line="520" w:lineRule="exact"/>
        <w:ind w:firstLineChars="200" w:firstLine="480"/>
        <w:rPr>
          <w:rFonts w:ascii="Times New Roman" w:eastAsia="宋体" w:hAnsi="Times New Roman" w:cs="Times New Roman"/>
          <w:b/>
          <w:bCs/>
          <w:color w:val="000000" w:themeColor="text1"/>
          <w:kern w:val="44"/>
          <w:sz w:val="30"/>
          <w:szCs w:val="30"/>
        </w:rPr>
        <w:sectPr w:rsidR="00DB6592">
          <w:pgSz w:w="11907" w:h="16840"/>
          <w:pgMar w:top="1440" w:right="1644" w:bottom="1440" w:left="1644" w:header="851" w:footer="992" w:gutter="0"/>
          <w:cols w:space="720"/>
          <w:docGrid w:linePitch="312"/>
        </w:sectPr>
      </w:pPr>
      <w:r>
        <w:rPr>
          <w:rFonts w:ascii="Times New Roman" w:eastAsia="宋体" w:hAnsi="Times New Roman" w:cs="Times New Roman"/>
          <w:color w:val="000000" w:themeColor="text1"/>
          <w:szCs w:val="24"/>
        </w:rPr>
        <w:t>本项目位于</w:t>
      </w:r>
      <w:r>
        <w:rPr>
          <w:rFonts w:ascii="Times New Roman" w:eastAsia="宋体" w:hAnsi="Times New Roman" w:cs="Times New Roman" w:hint="eastAsia"/>
          <w:color w:val="000000" w:themeColor="text1"/>
          <w:szCs w:val="24"/>
        </w:rPr>
        <w:t>安宁</w:t>
      </w:r>
      <w:r>
        <w:rPr>
          <w:rFonts w:ascii="Times New Roman" w:eastAsia="宋体" w:hAnsi="Times New Roman" w:cs="Times New Roman"/>
          <w:color w:val="000000" w:themeColor="text1"/>
          <w:szCs w:val="24"/>
        </w:rPr>
        <w:t>工业园区，</w:t>
      </w:r>
      <w:r>
        <w:rPr>
          <w:rFonts w:ascii="Times New Roman" w:eastAsia="宋体" w:hAnsi="Times New Roman" w:cs="Times New Roman" w:hint="eastAsia"/>
          <w:color w:val="000000" w:themeColor="text1"/>
          <w:szCs w:val="24"/>
        </w:rPr>
        <w:t>安宁</w:t>
      </w:r>
      <w:r>
        <w:rPr>
          <w:rFonts w:ascii="Times New Roman" w:eastAsia="宋体" w:hAnsi="Times New Roman" w:cs="Times New Roman"/>
          <w:color w:val="000000" w:themeColor="text1"/>
          <w:szCs w:val="24"/>
        </w:rPr>
        <w:t>工业园区于</w:t>
      </w:r>
      <w:r>
        <w:rPr>
          <w:rFonts w:ascii="Times New Roman" w:eastAsia="宋体" w:hAnsi="Times New Roman" w:cs="Times New Roman"/>
          <w:color w:val="000000" w:themeColor="text1"/>
          <w:szCs w:val="24"/>
        </w:rPr>
        <w:t>2004</w:t>
      </w:r>
      <w:r>
        <w:rPr>
          <w:rFonts w:ascii="Times New Roman" w:eastAsia="宋体" w:hAnsi="Times New Roman" w:cs="Times New Roman"/>
          <w:color w:val="000000" w:themeColor="text1"/>
          <w:szCs w:val="24"/>
        </w:rPr>
        <w:t>年被列为全省</w:t>
      </w:r>
      <w:r>
        <w:rPr>
          <w:rFonts w:ascii="Times New Roman" w:eastAsia="宋体" w:hAnsi="Times New Roman" w:cs="Times New Roman"/>
          <w:color w:val="000000" w:themeColor="text1"/>
          <w:szCs w:val="24"/>
        </w:rPr>
        <w:t>30</w:t>
      </w:r>
      <w:r>
        <w:rPr>
          <w:rFonts w:ascii="Times New Roman" w:eastAsia="宋体" w:hAnsi="Times New Roman" w:cs="Times New Roman"/>
          <w:color w:val="000000" w:themeColor="text1"/>
          <w:szCs w:val="24"/>
        </w:rPr>
        <w:t>个重点工业园区之一，并于</w:t>
      </w:r>
      <w:r>
        <w:rPr>
          <w:rFonts w:ascii="Times New Roman" w:eastAsia="宋体" w:hAnsi="Times New Roman" w:cs="Times New Roman"/>
          <w:color w:val="000000" w:themeColor="text1"/>
          <w:szCs w:val="24"/>
        </w:rPr>
        <w:t>2015</w:t>
      </w:r>
      <w:r>
        <w:rPr>
          <w:rFonts w:ascii="Times New Roman" w:eastAsia="宋体" w:hAnsi="Times New Roman" w:cs="Times New Roman"/>
          <w:color w:val="000000" w:themeColor="text1"/>
          <w:szCs w:val="24"/>
        </w:rPr>
        <w:t>年</w:t>
      </w:r>
      <w:r>
        <w:rPr>
          <w:rFonts w:ascii="Times New Roman" w:eastAsia="宋体" w:hAnsi="Times New Roman" w:cs="Times New Roman"/>
          <w:color w:val="000000" w:themeColor="text1"/>
          <w:szCs w:val="24"/>
        </w:rPr>
        <w:t>5</w:t>
      </w:r>
      <w:r>
        <w:rPr>
          <w:rFonts w:ascii="Times New Roman" w:eastAsia="宋体" w:hAnsi="Times New Roman" w:cs="Times New Roman"/>
          <w:color w:val="000000" w:themeColor="text1"/>
          <w:szCs w:val="24"/>
        </w:rPr>
        <w:t>月对园区规划进行修编。规划修编为：</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一园三区一中心</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w:t>
      </w:r>
      <w:r>
        <w:rPr>
          <w:rFonts w:ascii="Times New Roman" w:eastAsia="宋体" w:hAnsi="Times New Roman" w:cs="Times New Roman"/>
          <w:b/>
          <w:bCs/>
          <w:color w:val="000000" w:themeColor="text1"/>
          <w:kern w:val="44"/>
          <w:sz w:val="30"/>
          <w:szCs w:val="30"/>
        </w:rPr>
        <w:t xml:space="preserve"> </w:t>
      </w:r>
    </w:p>
    <w:p w:rsidR="00DB6592" w:rsidRDefault="00FD01D4">
      <w:pPr>
        <w:pStyle w:val="13"/>
        <w:spacing w:before="240" w:after="240" w:line="520" w:lineRule="exact"/>
        <w:jc w:val="left"/>
        <w:rPr>
          <w:rFonts w:ascii="Times New Roman" w:eastAsia="宋体" w:hAnsi="Times New Roman" w:cs="Times New Roman"/>
          <w:color w:val="000000" w:themeColor="text1"/>
        </w:rPr>
      </w:pPr>
      <w:bookmarkStart w:id="371" w:name="_Toc529024256"/>
      <w:bookmarkStart w:id="372" w:name="_Toc529020063"/>
      <w:bookmarkStart w:id="373" w:name="_Toc529021169"/>
      <w:r>
        <w:rPr>
          <w:rFonts w:ascii="Times New Roman" w:eastAsia="宋体" w:hAnsi="Times New Roman" w:cs="Times New Roman"/>
          <w:color w:val="000000" w:themeColor="text1"/>
        </w:rPr>
        <w:lastRenderedPageBreak/>
        <w:t>10</w:t>
      </w:r>
      <w:r>
        <w:rPr>
          <w:rFonts w:ascii="Times New Roman" w:eastAsia="宋体" w:hAnsi="Times New Roman" w:cs="Times New Roman"/>
          <w:color w:val="000000" w:themeColor="text1"/>
        </w:rPr>
        <w:t>环境保护措施及其可行性论证</w:t>
      </w:r>
      <w:bookmarkEnd w:id="371"/>
      <w:bookmarkEnd w:id="372"/>
      <w:bookmarkEnd w:id="373"/>
    </w:p>
    <w:p w:rsidR="00DB6592" w:rsidRDefault="00FD01D4">
      <w:pPr>
        <w:pStyle w:val="20"/>
        <w:spacing w:before="120" w:after="120" w:line="360" w:lineRule="auto"/>
        <w:rPr>
          <w:rFonts w:ascii="Times New Roman" w:eastAsia="宋体" w:hAnsi="Times New Roman" w:cs="Times New Roman"/>
          <w:color w:val="000000" w:themeColor="text1"/>
          <w:sz w:val="30"/>
          <w:szCs w:val="30"/>
        </w:rPr>
      </w:pPr>
      <w:bookmarkStart w:id="374" w:name="_Toc529024257"/>
      <w:bookmarkStart w:id="375" w:name="_Toc529021170"/>
      <w:bookmarkStart w:id="376" w:name="_Toc529020064"/>
      <w:r>
        <w:rPr>
          <w:rFonts w:ascii="Times New Roman" w:eastAsia="宋体" w:hAnsi="Times New Roman" w:cs="Times New Roman"/>
          <w:color w:val="000000" w:themeColor="text1"/>
          <w:sz w:val="30"/>
          <w:szCs w:val="30"/>
        </w:rPr>
        <w:t>10.1</w:t>
      </w:r>
      <w:r>
        <w:rPr>
          <w:rFonts w:ascii="Times New Roman" w:eastAsia="宋体" w:hAnsi="Times New Roman" w:cs="Times New Roman"/>
          <w:color w:val="000000" w:themeColor="text1"/>
          <w:sz w:val="30"/>
          <w:szCs w:val="30"/>
        </w:rPr>
        <w:t>废气治理措施</w:t>
      </w:r>
      <w:bookmarkEnd w:id="374"/>
      <w:bookmarkEnd w:id="375"/>
      <w:bookmarkEnd w:id="376"/>
    </w:p>
    <w:p w:rsidR="00DB6592" w:rsidRDefault="00FD01D4">
      <w:pPr>
        <w:snapToGrid w:val="0"/>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）施工期</w:t>
      </w:r>
    </w:p>
    <w:p w:rsidR="00DB6592" w:rsidRDefault="00FD01D4">
      <w:pPr>
        <w:snapToGrid w:val="0"/>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施工期需三通一平，大气污染物主要为建筑拆卸、废料堆放、建筑材料搬运、材料堆放、废料清理和车辆装卸过程中产生的</w:t>
      </w:r>
      <w:r>
        <w:rPr>
          <w:rFonts w:ascii="Times New Roman" w:eastAsia="宋体" w:hAnsi="Times New Roman" w:cs="Times New Roman"/>
          <w:color w:val="000000" w:themeColor="text1"/>
        </w:rPr>
        <w:t>TSP</w:t>
      </w:r>
      <w:r>
        <w:rPr>
          <w:rFonts w:ascii="Times New Roman" w:eastAsia="宋体" w:hAnsi="Times New Roman" w:cs="Times New Roman"/>
          <w:color w:val="000000" w:themeColor="text1"/>
        </w:rPr>
        <w:t>，由于扬尘产生量少且具有局部性、暂时性，采取洒水、喷雾措施抑制扬尘污染。除尘效率可大于</w:t>
      </w:r>
      <w:r>
        <w:rPr>
          <w:rFonts w:ascii="Times New Roman" w:eastAsia="宋体" w:hAnsi="Times New Roman" w:cs="Times New Roman"/>
          <w:color w:val="000000" w:themeColor="text1"/>
        </w:rPr>
        <w:t>60%</w:t>
      </w:r>
      <w:r>
        <w:rPr>
          <w:rFonts w:ascii="Times New Roman" w:eastAsia="宋体" w:hAnsi="Times New Roman" w:cs="Times New Roman"/>
          <w:color w:val="000000" w:themeColor="text1"/>
        </w:rPr>
        <w:t>，大大降低扬尘量。</w:t>
      </w:r>
    </w:p>
    <w:p w:rsidR="00DB6592" w:rsidRDefault="00FD01D4">
      <w:pPr>
        <w:snapToGrid w:val="0"/>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）运营期</w:t>
      </w:r>
    </w:p>
    <w:p w:rsidR="00DB6592" w:rsidRDefault="00FD01D4">
      <w:pPr>
        <w:snapToGrid w:val="0"/>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废气主要来源于</w:t>
      </w:r>
      <w:r>
        <w:rPr>
          <w:rFonts w:ascii="Times New Roman" w:eastAsia="宋体" w:hAnsi="Times New Roman" w:cs="Times New Roman" w:hint="eastAsia"/>
          <w:color w:val="000000" w:themeColor="text1"/>
        </w:rPr>
        <w:t>氨储罐，废气经过喷淋洗涤塔吸收后排放</w:t>
      </w:r>
      <w:r>
        <w:rPr>
          <w:rFonts w:ascii="Times New Roman" w:eastAsia="宋体" w:hAnsi="Times New Roman" w:cs="Times New Roman"/>
          <w:color w:val="000000" w:themeColor="text1"/>
        </w:rPr>
        <w:t>。</w:t>
      </w:r>
    </w:p>
    <w:p w:rsidR="00DB6592" w:rsidRDefault="00FD01D4">
      <w:pPr>
        <w:pStyle w:val="20"/>
        <w:spacing w:before="120" w:after="120" w:line="360" w:lineRule="auto"/>
        <w:rPr>
          <w:rFonts w:ascii="Times New Roman" w:eastAsia="宋体" w:hAnsi="Times New Roman" w:cs="Times New Roman"/>
          <w:color w:val="000000" w:themeColor="text1"/>
          <w:sz w:val="30"/>
          <w:szCs w:val="30"/>
        </w:rPr>
      </w:pPr>
      <w:bookmarkStart w:id="377" w:name="_Toc529021171"/>
      <w:bookmarkStart w:id="378" w:name="_Toc529024258"/>
      <w:bookmarkStart w:id="379" w:name="_Toc529020065"/>
      <w:r>
        <w:rPr>
          <w:rFonts w:ascii="Times New Roman" w:eastAsia="宋体" w:hAnsi="Times New Roman" w:cs="Times New Roman"/>
          <w:color w:val="000000" w:themeColor="text1"/>
          <w:sz w:val="30"/>
          <w:szCs w:val="30"/>
        </w:rPr>
        <w:t>10.2</w:t>
      </w:r>
      <w:r>
        <w:rPr>
          <w:rFonts w:ascii="Times New Roman" w:eastAsia="宋体" w:hAnsi="Times New Roman" w:cs="Times New Roman"/>
          <w:color w:val="000000" w:themeColor="text1"/>
          <w:sz w:val="30"/>
          <w:szCs w:val="30"/>
        </w:rPr>
        <w:t>废水处理措施</w:t>
      </w:r>
      <w:bookmarkEnd w:id="377"/>
      <w:bookmarkEnd w:id="378"/>
      <w:bookmarkEnd w:id="379"/>
      <w:r>
        <w:rPr>
          <w:rFonts w:ascii="Times New Roman" w:eastAsia="宋体" w:hAnsi="Times New Roman" w:cs="Times New Roman"/>
          <w:color w:val="000000" w:themeColor="text1"/>
          <w:sz w:val="30"/>
          <w:szCs w:val="30"/>
        </w:rPr>
        <w:t>及可行性</w:t>
      </w:r>
    </w:p>
    <w:p w:rsidR="00DB6592" w:rsidRDefault="00FD01D4">
      <w:pPr>
        <w:pStyle w:val="32"/>
        <w:spacing w:before="0" w:after="0" w:line="415" w:lineRule="auto"/>
        <w:rPr>
          <w:rFonts w:ascii="Times New Roman" w:eastAsia="宋体" w:hAnsi="Times New Roman" w:cs="Times New Roman"/>
          <w:color w:val="000000" w:themeColor="text1"/>
          <w:sz w:val="28"/>
        </w:rPr>
      </w:pPr>
      <w:r>
        <w:rPr>
          <w:rFonts w:ascii="Times New Roman" w:eastAsia="宋体" w:hAnsi="Times New Roman" w:cs="Times New Roman"/>
          <w:color w:val="000000" w:themeColor="text1"/>
          <w:sz w:val="28"/>
        </w:rPr>
        <w:t>10.2.1</w:t>
      </w:r>
      <w:r>
        <w:rPr>
          <w:rFonts w:ascii="Times New Roman" w:eastAsia="宋体" w:hAnsi="Times New Roman" w:cs="Times New Roman"/>
          <w:color w:val="000000" w:themeColor="text1"/>
          <w:sz w:val="28"/>
        </w:rPr>
        <w:t>施工期</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项目施工期产生的废水主要为施工养护水、施工设备冷却水等经沉淀后回用。</w:t>
      </w:r>
    </w:p>
    <w:p w:rsidR="00DB6592" w:rsidRDefault="00FD01D4">
      <w:pPr>
        <w:pStyle w:val="32"/>
        <w:spacing w:before="0" w:after="0" w:line="415" w:lineRule="auto"/>
        <w:rPr>
          <w:rFonts w:ascii="Times New Roman" w:eastAsia="宋体" w:hAnsi="Times New Roman" w:cs="Times New Roman"/>
          <w:color w:val="000000" w:themeColor="text1"/>
          <w:sz w:val="28"/>
        </w:rPr>
      </w:pPr>
      <w:r>
        <w:rPr>
          <w:rFonts w:ascii="Times New Roman" w:eastAsia="宋体" w:hAnsi="Times New Roman" w:cs="Times New Roman"/>
          <w:color w:val="000000" w:themeColor="text1"/>
          <w:sz w:val="28"/>
        </w:rPr>
        <w:t>10.2.2</w:t>
      </w:r>
      <w:r>
        <w:rPr>
          <w:rFonts w:ascii="Times New Roman" w:eastAsia="宋体" w:hAnsi="Times New Roman" w:cs="Times New Roman"/>
          <w:color w:val="000000" w:themeColor="text1"/>
          <w:sz w:val="28"/>
        </w:rPr>
        <w:t>运营期</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项目</w:t>
      </w:r>
      <w:r>
        <w:rPr>
          <w:rFonts w:ascii="Times New Roman" w:eastAsia="宋体" w:hAnsi="Times New Roman" w:cs="Times New Roman"/>
          <w:color w:val="000000" w:themeColor="text1"/>
        </w:rPr>
        <w:t>产生的废水均回用</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不外排</w:t>
      </w:r>
      <w:r>
        <w:rPr>
          <w:rFonts w:ascii="Times New Roman" w:eastAsia="宋体" w:hAnsi="Times New Roman" w:cs="Times New Roman" w:hint="eastAsia"/>
          <w:color w:val="000000" w:themeColor="text1"/>
        </w:rPr>
        <w:t>。</w:t>
      </w:r>
    </w:p>
    <w:p w:rsidR="00DB6592" w:rsidRDefault="00FD01D4">
      <w:pPr>
        <w:pStyle w:val="32"/>
        <w:spacing w:before="0" w:after="0" w:line="415" w:lineRule="auto"/>
        <w:rPr>
          <w:rFonts w:ascii="Times New Roman" w:eastAsia="宋体" w:hAnsi="Times New Roman" w:cs="Times New Roman"/>
          <w:color w:val="000000" w:themeColor="text1"/>
          <w:sz w:val="28"/>
        </w:rPr>
      </w:pPr>
      <w:r>
        <w:rPr>
          <w:rFonts w:ascii="Times New Roman" w:eastAsia="宋体" w:hAnsi="Times New Roman" w:cs="Times New Roman"/>
          <w:color w:val="000000" w:themeColor="text1"/>
          <w:sz w:val="28"/>
        </w:rPr>
        <w:t xml:space="preserve">10.2.3 </w:t>
      </w:r>
      <w:r>
        <w:rPr>
          <w:rFonts w:ascii="Times New Roman" w:eastAsia="宋体" w:hAnsi="Times New Roman" w:cs="Times New Roman"/>
          <w:color w:val="000000" w:themeColor="text1"/>
          <w:sz w:val="28"/>
        </w:rPr>
        <w:t>运营期废水循环不外排可行性分析</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）从水量平衡分析</w:t>
      </w:r>
    </w:p>
    <w:p w:rsidR="00DB6592" w:rsidRDefault="00FD01D4">
      <w:pPr>
        <w:spacing w:line="360" w:lineRule="auto"/>
        <w:ind w:firstLineChars="200" w:firstLine="480"/>
        <w:rPr>
          <w:rFonts w:ascii="Times New Roman" w:eastAsia="宋体" w:hAnsi="Times New Roman" w:cs="Times New Roman"/>
          <w:color w:val="000000" w:themeColor="text1"/>
          <w:kern w:val="0"/>
          <w:szCs w:val="24"/>
        </w:rPr>
      </w:pPr>
      <w:r>
        <w:rPr>
          <w:rFonts w:ascii="Times New Roman" w:eastAsia="宋体" w:hAnsi="Times New Roman" w:cs="Times New Roman"/>
          <w:color w:val="000000" w:themeColor="text1"/>
          <w:kern w:val="0"/>
          <w:szCs w:val="24"/>
        </w:rPr>
        <w:t>从本项目水量平衡分析，建设项目生产用水主要是</w:t>
      </w:r>
      <w:r>
        <w:rPr>
          <w:rFonts w:ascii="Times New Roman" w:eastAsia="宋体" w:hAnsi="Times New Roman" w:cs="Times New Roman" w:hint="eastAsia"/>
          <w:color w:val="000000" w:themeColor="text1"/>
          <w:kern w:val="0"/>
          <w:szCs w:val="24"/>
        </w:rPr>
        <w:t>降温</w:t>
      </w:r>
      <w:r>
        <w:rPr>
          <w:rFonts w:ascii="Times New Roman" w:eastAsia="宋体" w:hAnsi="Times New Roman" w:cs="Times New Roman"/>
          <w:color w:val="000000" w:themeColor="text1"/>
          <w:kern w:val="0"/>
          <w:szCs w:val="24"/>
        </w:rPr>
        <w:t>废水、</w:t>
      </w:r>
      <w:r>
        <w:rPr>
          <w:rFonts w:ascii="Times New Roman" w:eastAsia="宋体" w:hAnsi="Times New Roman" w:cs="Times New Roman" w:hint="eastAsia"/>
          <w:color w:val="000000" w:themeColor="text1"/>
          <w:kern w:val="0"/>
          <w:szCs w:val="24"/>
        </w:rPr>
        <w:t>洗涤</w:t>
      </w:r>
      <w:r>
        <w:rPr>
          <w:rFonts w:ascii="Times New Roman" w:eastAsia="宋体" w:hAnsi="Times New Roman" w:cs="Times New Roman"/>
          <w:color w:val="000000" w:themeColor="text1"/>
          <w:kern w:val="0"/>
          <w:szCs w:val="24"/>
        </w:rPr>
        <w:t>废水</w:t>
      </w:r>
      <w:r>
        <w:rPr>
          <w:rFonts w:ascii="Times New Roman" w:eastAsia="宋体" w:hAnsi="Times New Roman" w:cs="Times New Roman" w:hint="eastAsia"/>
          <w:color w:val="000000" w:themeColor="text1"/>
          <w:kern w:val="0"/>
          <w:szCs w:val="24"/>
        </w:rPr>
        <w:t>，</w:t>
      </w:r>
      <w:r>
        <w:rPr>
          <w:rFonts w:ascii="Times New Roman" w:eastAsia="宋体" w:hAnsi="Times New Roman" w:cs="Times New Roman"/>
          <w:color w:val="000000" w:themeColor="text1"/>
          <w:kern w:val="0"/>
          <w:szCs w:val="24"/>
        </w:rPr>
        <w:t>用水量较小且全部回用</w:t>
      </w:r>
      <w:r>
        <w:rPr>
          <w:rFonts w:ascii="Times New Roman" w:eastAsia="宋体" w:hAnsi="Times New Roman" w:cs="Times New Roman" w:hint="eastAsia"/>
          <w:color w:val="000000" w:themeColor="text1"/>
          <w:kern w:val="0"/>
          <w:szCs w:val="24"/>
        </w:rPr>
        <w:t>，</w:t>
      </w:r>
      <w:r>
        <w:rPr>
          <w:rFonts w:ascii="Times New Roman" w:eastAsia="宋体" w:hAnsi="Times New Roman" w:cs="Times New Roman"/>
          <w:color w:val="000000" w:themeColor="text1"/>
          <w:kern w:val="0"/>
          <w:szCs w:val="24"/>
        </w:rPr>
        <w:t>降温水循环使用。</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）从水质要求分析</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祥丰</w:t>
      </w:r>
      <w:r>
        <w:rPr>
          <w:rFonts w:ascii="Times New Roman" w:eastAsia="宋体" w:hAnsi="Times New Roman" w:cs="Times New Roman"/>
          <w:color w:val="000000" w:themeColor="text1"/>
        </w:rPr>
        <w:t>金麦有限公司目前正常运营过程中处于亏水状态</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可接纳本项目废水</w:t>
      </w:r>
      <w:r>
        <w:rPr>
          <w:rFonts w:ascii="Times New Roman" w:eastAsia="宋体" w:hAnsi="Times New Roman" w:cs="Times New Roman" w:hint="eastAsia"/>
          <w:color w:val="000000" w:themeColor="text1"/>
        </w:rPr>
        <w:t>。</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kern w:val="0"/>
          <w:szCs w:val="24"/>
        </w:rPr>
        <w:t>综上所述，从项目的供、排水的水量、水质和处理设施分析，本项目生产废水全部回用不排放具有可行性和可靠性。</w:t>
      </w:r>
    </w:p>
    <w:p w:rsidR="00DB6592" w:rsidRDefault="00FD01D4">
      <w:pPr>
        <w:pStyle w:val="20"/>
        <w:spacing w:before="120" w:after="120" w:line="360" w:lineRule="auto"/>
        <w:rPr>
          <w:rFonts w:ascii="Times New Roman" w:eastAsia="宋体" w:hAnsi="Times New Roman" w:cs="Times New Roman"/>
          <w:color w:val="000000" w:themeColor="text1"/>
          <w:sz w:val="30"/>
          <w:szCs w:val="30"/>
        </w:rPr>
      </w:pPr>
      <w:bookmarkStart w:id="380" w:name="_Toc529020066"/>
      <w:bookmarkStart w:id="381" w:name="_Toc529021172"/>
      <w:bookmarkStart w:id="382" w:name="_Toc529024259"/>
      <w:r>
        <w:rPr>
          <w:rFonts w:ascii="Times New Roman" w:eastAsia="宋体" w:hAnsi="Times New Roman" w:cs="Times New Roman"/>
          <w:color w:val="000000" w:themeColor="text1"/>
          <w:sz w:val="30"/>
          <w:szCs w:val="30"/>
        </w:rPr>
        <w:t>10.3</w:t>
      </w:r>
      <w:r>
        <w:rPr>
          <w:rFonts w:ascii="Times New Roman" w:eastAsia="宋体" w:hAnsi="Times New Roman" w:cs="Times New Roman"/>
          <w:color w:val="000000" w:themeColor="text1"/>
          <w:sz w:val="30"/>
          <w:szCs w:val="30"/>
        </w:rPr>
        <w:t>噪声防治措施</w:t>
      </w:r>
      <w:bookmarkEnd w:id="380"/>
      <w:bookmarkEnd w:id="381"/>
      <w:bookmarkEnd w:id="382"/>
    </w:p>
    <w:p w:rsidR="00DB6592" w:rsidRDefault="00FD01D4">
      <w:pPr>
        <w:pStyle w:val="hhcwt0"/>
        <w:ind w:leftChars="50" w:left="120" w:rightChars="50" w:right="120"/>
        <w:rPr>
          <w:rFonts w:ascii="Times New Roman" w:hAnsi="Times New Roman" w:cs="Times New Roman"/>
          <w:color w:val="000000" w:themeColor="text1"/>
        </w:rPr>
      </w:pPr>
      <w:r>
        <w:rPr>
          <w:rFonts w:ascii="Times New Roman" w:hAnsi="Times New Roman" w:cs="Times New Roman"/>
          <w:color w:val="000000" w:themeColor="text1"/>
        </w:rPr>
        <w:t>建设项目主要噪声源有破碎机、水泵和风机等，其声源等效声级在</w:t>
      </w:r>
      <w:r>
        <w:rPr>
          <w:rFonts w:ascii="Times New Roman" w:hAnsi="Times New Roman" w:cs="Times New Roman"/>
          <w:color w:val="000000" w:themeColor="text1"/>
        </w:rPr>
        <w:t>80</w:t>
      </w:r>
      <w:r>
        <w:rPr>
          <w:rFonts w:ascii="Times New Roman" w:hAnsi="Times New Roman" w:cs="Times New Roman"/>
          <w:color w:val="000000" w:themeColor="text1"/>
        </w:rPr>
        <w:t>～</w:t>
      </w:r>
      <w:r>
        <w:rPr>
          <w:rFonts w:ascii="Times New Roman" w:hAnsi="Times New Roman" w:cs="Times New Roman"/>
          <w:color w:val="000000" w:themeColor="text1"/>
        </w:rPr>
        <w:t>110dB</w:t>
      </w:r>
      <w:r>
        <w:rPr>
          <w:rFonts w:ascii="Times New Roman" w:hAnsi="Times New Roman" w:cs="Times New Roman"/>
          <w:color w:val="000000" w:themeColor="text1"/>
        </w:rPr>
        <w:t>（</w:t>
      </w:r>
      <w:r>
        <w:rPr>
          <w:rFonts w:ascii="Times New Roman" w:hAnsi="Times New Roman" w:cs="Times New Roman"/>
          <w:color w:val="000000" w:themeColor="text1"/>
        </w:rPr>
        <w:t>A</w:t>
      </w:r>
      <w:r>
        <w:rPr>
          <w:rFonts w:ascii="Times New Roman" w:hAnsi="Times New Roman" w:cs="Times New Roman"/>
          <w:color w:val="000000" w:themeColor="text1"/>
        </w:rPr>
        <w:t>）。本项目从噪声源和噪声传播途径着手，并综合考虑平面布置和绿化的降噪效果，通过采取减振、隔声和消声等措施降噪。控制噪声对厂界外声环境的影响。</w:t>
      </w:r>
      <w:r>
        <w:rPr>
          <w:rFonts w:ascii="Times New Roman" w:hAnsi="Times New Roman" w:cs="Times New Roman"/>
          <w:color w:val="000000" w:themeColor="text1"/>
        </w:rPr>
        <w:lastRenderedPageBreak/>
        <w:t>具体可采取的治理措施如下：</w:t>
      </w:r>
    </w:p>
    <w:p w:rsidR="00DB6592" w:rsidRDefault="00FD01D4">
      <w:pPr>
        <w:pStyle w:val="hhcwt0"/>
        <w:ind w:leftChars="50" w:left="120" w:rightChars="50" w:right="120"/>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1</w:t>
      </w:r>
      <w:r>
        <w:rPr>
          <w:rFonts w:ascii="Times New Roman" w:hAnsi="Times New Roman" w:cs="Times New Roman"/>
          <w:color w:val="000000" w:themeColor="text1"/>
        </w:rPr>
        <w:t>）从声源上控制，破碎机、风机等高噪设备选择低噪声和符合国家噪声标准的设备，在订购主要生产设备时向生产厂家提出明确的限噪要求，在设备安装调试阶段严格把关，并提高安装精度。</w:t>
      </w:r>
    </w:p>
    <w:p w:rsidR="00DB6592" w:rsidRDefault="00FD01D4">
      <w:pPr>
        <w:pStyle w:val="hhcwt0"/>
        <w:ind w:leftChars="50" w:left="120" w:rightChars="50" w:right="120"/>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2</w:t>
      </w:r>
      <w:r>
        <w:rPr>
          <w:rFonts w:ascii="Times New Roman" w:hAnsi="Times New Roman" w:cs="Times New Roman"/>
          <w:color w:val="000000" w:themeColor="text1"/>
        </w:rPr>
        <w:t>）建筑设计时，控制厂房的窗户面积，并设隔声门窗，减少噪声对外辐射，同时隔声门窗采用隔声效果较好的隔声门窗，工作时应尽量关闭门窗。</w:t>
      </w:r>
    </w:p>
    <w:p w:rsidR="00DB6592" w:rsidRDefault="00FD01D4">
      <w:pPr>
        <w:pStyle w:val="hhcwt0"/>
        <w:ind w:leftChars="50" w:left="120" w:rightChars="50" w:right="120"/>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3</w:t>
      </w:r>
      <w:r>
        <w:rPr>
          <w:rFonts w:ascii="Times New Roman" w:hAnsi="Times New Roman" w:cs="Times New Roman"/>
          <w:color w:val="000000" w:themeColor="text1"/>
        </w:rPr>
        <w:t>）对各生产加工环节中噪声较为突出的，且又难以对声源进行降噪可能的设备装置，采用隔声降噪、局部吸声技术。对于产噪较大的独立设备如破碎机、空压机等，可采用固定或密封式隔声罩以及局部隔声罩，将噪声影响控制在</w:t>
      </w:r>
      <w:r>
        <w:rPr>
          <w:rFonts w:ascii="Times New Roman" w:hAnsi="Times New Roman" w:cs="Times New Roman"/>
          <w:color w:val="000000" w:themeColor="text1"/>
        </w:rPr>
        <w:t>较小范围内。隔声罩的壳壁用薄钢板制成，在罩内涂刷沥青阻尼层，为了降低罩的声能密度和提高隔声效果，可在罩内附吸声层。如空压机采用全罩型机箱，箱内壁衬吸声材料，吸气口装消声器，墙壁加装吸声材料等。</w:t>
      </w:r>
    </w:p>
    <w:p w:rsidR="00DB6592" w:rsidRDefault="00FD01D4">
      <w:pPr>
        <w:pStyle w:val="hhcwt0"/>
        <w:ind w:leftChars="50" w:left="120" w:rightChars="50" w:right="120"/>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4</w:t>
      </w:r>
      <w:r>
        <w:rPr>
          <w:rFonts w:ascii="Times New Roman" w:hAnsi="Times New Roman" w:cs="Times New Roman"/>
          <w:color w:val="000000" w:themeColor="text1"/>
        </w:rPr>
        <w:t>）采用动力消振装置或设置隔振屏降低设备振动噪声。对生产设备、空压机等设备采用弹性支承或弹性连接以减少振动。</w:t>
      </w:r>
    </w:p>
    <w:p w:rsidR="00DB6592" w:rsidRDefault="00FD01D4">
      <w:pPr>
        <w:pStyle w:val="hhcwt0"/>
        <w:ind w:leftChars="50" w:left="120" w:rightChars="50" w:right="120"/>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5</w:t>
      </w:r>
      <w:r>
        <w:rPr>
          <w:rFonts w:ascii="Times New Roman" w:hAnsi="Times New Roman" w:cs="Times New Roman"/>
          <w:color w:val="000000" w:themeColor="text1"/>
        </w:rPr>
        <w:t>）强化管理：加强对冷却机组、冷却塔、空压机、风机等生产设备的保养、检修与润滑，保证设备处于良好的运转状态。避免因设备运转不正常时造成的厂界噪声超标。合理安排装卸作业，避免噪声设备同时运转，控制突发噪声的</w:t>
      </w:r>
      <w:r>
        <w:rPr>
          <w:rFonts w:ascii="Times New Roman" w:hAnsi="Times New Roman" w:cs="Times New Roman"/>
          <w:color w:val="000000" w:themeColor="text1"/>
        </w:rPr>
        <w:t>产生强度。</w:t>
      </w:r>
    </w:p>
    <w:p w:rsidR="00DB6592" w:rsidRDefault="00FD01D4">
      <w:pPr>
        <w:pStyle w:val="hhcwt0"/>
        <w:ind w:leftChars="50" w:left="120" w:rightChars="50" w:right="120"/>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6</w:t>
      </w:r>
      <w:r>
        <w:rPr>
          <w:rFonts w:ascii="Times New Roman" w:hAnsi="Times New Roman" w:cs="Times New Roman"/>
          <w:color w:val="000000" w:themeColor="text1"/>
        </w:rPr>
        <w:t>）合理布局和调整</w:t>
      </w:r>
    </w:p>
    <w:p w:rsidR="00DB6592" w:rsidRDefault="00FD01D4">
      <w:pPr>
        <w:pStyle w:val="hhcwt0"/>
        <w:ind w:leftChars="50" w:left="120" w:rightChars="50" w:right="120"/>
        <w:rPr>
          <w:rFonts w:ascii="Times New Roman" w:hAnsi="Times New Roman" w:cs="Times New Roman"/>
          <w:color w:val="000000" w:themeColor="text1"/>
        </w:rPr>
      </w:pPr>
      <w:r>
        <w:rPr>
          <w:rFonts w:ascii="Times New Roman" w:hAnsi="Times New Roman" w:cs="Times New Roman"/>
          <w:color w:val="000000" w:themeColor="text1"/>
        </w:rPr>
        <w:t>在厂区总平面布置时，将噪声源较集中的主厂房布置在中央区域及远离居民的区域，其它主要噪声源亦尽可能远离厂界，以减轻厂区噪声对外界环境的影响。</w:t>
      </w:r>
    </w:p>
    <w:p w:rsidR="00DB6592" w:rsidRDefault="00FD01D4">
      <w:pPr>
        <w:pStyle w:val="hhcwt0"/>
        <w:ind w:leftChars="50" w:left="120" w:rightChars="50" w:right="120"/>
        <w:rPr>
          <w:rFonts w:ascii="Times New Roman" w:hAnsi="Times New Roman" w:cs="Times New Roman"/>
          <w:color w:val="000000" w:themeColor="text1"/>
        </w:rPr>
      </w:pPr>
      <w:r>
        <w:rPr>
          <w:rFonts w:ascii="Times New Roman" w:hAnsi="Times New Roman" w:cs="Times New Roman"/>
          <w:color w:val="000000" w:themeColor="text1"/>
        </w:rPr>
        <w:t>本项目将引风机、空压机等噪声设备较大的装置布置较为集中，布局较为合理。</w:t>
      </w:r>
    </w:p>
    <w:p w:rsidR="00DB6592" w:rsidRDefault="00FD01D4">
      <w:pPr>
        <w:pStyle w:val="hhcwt0"/>
        <w:ind w:leftChars="50" w:left="120" w:rightChars="50" w:right="120"/>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7</w:t>
      </w:r>
      <w:r>
        <w:rPr>
          <w:rFonts w:ascii="Times New Roman" w:hAnsi="Times New Roman" w:cs="Times New Roman"/>
          <w:color w:val="000000" w:themeColor="text1"/>
        </w:rPr>
        <w:t>）厂区绿化</w:t>
      </w:r>
    </w:p>
    <w:p w:rsidR="00DB6592" w:rsidRDefault="00FD01D4">
      <w:pPr>
        <w:pStyle w:val="hhcwt0"/>
        <w:ind w:leftChars="50" w:left="120" w:rightChars="50" w:right="120"/>
        <w:rPr>
          <w:rFonts w:ascii="Times New Roman" w:hAnsi="Times New Roman" w:cs="Times New Roman"/>
          <w:color w:val="000000" w:themeColor="text1"/>
        </w:rPr>
      </w:pPr>
      <w:r>
        <w:rPr>
          <w:rFonts w:ascii="Times New Roman" w:hAnsi="Times New Roman" w:cs="Times New Roman"/>
          <w:color w:val="000000" w:themeColor="text1"/>
        </w:rPr>
        <w:t>厂区内根据功能分区，建设绿色隔声带进行降噪；对厂界进行绿化，种植高大乔木形成隔离带，可以削减噪声对周围环境的影响，该项措施可削减</w:t>
      </w:r>
      <w:r>
        <w:rPr>
          <w:rFonts w:ascii="Times New Roman" w:hAnsi="Times New Roman" w:cs="Times New Roman"/>
          <w:color w:val="000000" w:themeColor="text1"/>
        </w:rPr>
        <w:t>5dB</w:t>
      </w:r>
      <w:r>
        <w:rPr>
          <w:rFonts w:ascii="Times New Roman" w:hAnsi="Times New Roman" w:cs="Times New Roman"/>
          <w:color w:val="000000" w:themeColor="text1"/>
        </w:rPr>
        <w:t>。</w:t>
      </w:r>
    </w:p>
    <w:p w:rsidR="00DB6592" w:rsidRDefault="00FD01D4">
      <w:pPr>
        <w:pStyle w:val="hhcwt0"/>
        <w:ind w:leftChars="50" w:left="120" w:rightChars="50" w:right="120"/>
        <w:rPr>
          <w:rFonts w:ascii="Times New Roman" w:hAnsi="Times New Roman" w:cs="Times New Roman"/>
          <w:color w:val="000000" w:themeColor="text1"/>
        </w:rPr>
      </w:pPr>
      <w:r>
        <w:rPr>
          <w:rFonts w:ascii="Times New Roman" w:hAnsi="Times New Roman" w:cs="Times New Roman"/>
          <w:color w:val="000000" w:themeColor="text1"/>
        </w:rPr>
        <w:t>项目周边</w:t>
      </w:r>
      <w:r>
        <w:rPr>
          <w:rFonts w:ascii="Times New Roman" w:hAnsi="Times New Roman" w:cs="Times New Roman"/>
          <w:color w:val="000000" w:themeColor="text1"/>
        </w:rPr>
        <w:t>1000</w:t>
      </w:r>
      <w:r>
        <w:rPr>
          <w:rFonts w:ascii="Times New Roman" w:hAnsi="Times New Roman" w:cs="Times New Roman"/>
          <w:color w:val="000000" w:themeColor="text1"/>
        </w:rPr>
        <w:t>米范围内无居民居住。本项目通过采取以上措施后，拟建工程环境噪声强度将大为降低，各高噪声设备产生的</w:t>
      </w:r>
      <w:r>
        <w:rPr>
          <w:rFonts w:ascii="Times New Roman" w:hAnsi="Times New Roman" w:cs="Times New Roman"/>
          <w:color w:val="000000" w:themeColor="text1"/>
        </w:rPr>
        <w:t>噪声得到控制，不存在扰民现象，对周边声环境影响较小。</w:t>
      </w:r>
    </w:p>
    <w:p w:rsidR="00DB6592" w:rsidRDefault="00FD01D4">
      <w:pPr>
        <w:pStyle w:val="20"/>
        <w:spacing w:before="120" w:after="120" w:line="360" w:lineRule="auto"/>
        <w:rPr>
          <w:rFonts w:ascii="Times New Roman" w:eastAsia="宋体" w:hAnsi="Times New Roman" w:cs="Times New Roman"/>
          <w:color w:val="000000" w:themeColor="text1"/>
          <w:sz w:val="30"/>
          <w:szCs w:val="30"/>
        </w:rPr>
      </w:pPr>
      <w:bookmarkStart w:id="383" w:name="_Toc529020067"/>
      <w:bookmarkStart w:id="384" w:name="_Toc529021173"/>
      <w:bookmarkStart w:id="385" w:name="_Toc529024260"/>
      <w:r>
        <w:rPr>
          <w:rFonts w:ascii="Times New Roman" w:eastAsia="宋体" w:hAnsi="Times New Roman" w:cs="Times New Roman"/>
          <w:color w:val="000000" w:themeColor="text1"/>
          <w:sz w:val="30"/>
          <w:szCs w:val="30"/>
        </w:rPr>
        <w:lastRenderedPageBreak/>
        <w:t>10.4</w:t>
      </w:r>
      <w:r>
        <w:rPr>
          <w:rFonts w:ascii="Times New Roman" w:eastAsia="宋体" w:hAnsi="Times New Roman" w:cs="Times New Roman"/>
          <w:color w:val="000000" w:themeColor="text1"/>
          <w:sz w:val="30"/>
          <w:szCs w:val="30"/>
        </w:rPr>
        <w:t>地下水污染防治措施</w:t>
      </w:r>
      <w:bookmarkEnd w:id="383"/>
      <w:bookmarkEnd w:id="384"/>
      <w:bookmarkEnd w:id="385"/>
    </w:p>
    <w:p w:rsidR="00DB6592" w:rsidRDefault="00FD01D4">
      <w:pPr>
        <w:snapToGrid w:val="0"/>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）做好防渗设计和施工，重点防渗区渗透系数控制在</w:t>
      </w:r>
      <w:r>
        <w:rPr>
          <w:rFonts w:ascii="Times New Roman" w:eastAsia="宋体" w:hAnsi="Times New Roman" w:cs="Times New Roman"/>
          <w:color w:val="000000" w:themeColor="text1"/>
        </w:rPr>
        <w:t>1.0×10</w:t>
      </w:r>
      <w:r>
        <w:rPr>
          <w:rFonts w:ascii="Times New Roman" w:eastAsia="宋体" w:hAnsi="Times New Roman" w:cs="Times New Roman"/>
          <w:color w:val="000000" w:themeColor="text1"/>
          <w:vertAlign w:val="superscript"/>
        </w:rPr>
        <w:t>-10</w:t>
      </w:r>
      <w:r>
        <w:rPr>
          <w:rFonts w:ascii="Times New Roman" w:eastAsia="宋体" w:hAnsi="Times New Roman" w:cs="Times New Roman"/>
          <w:color w:val="000000" w:themeColor="text1"/>
        </w:rPr>
        <w:t>cm/s</w:t>
      </w:r>
      <w:r>
        <w:rPr>
          <w:rFonts w:ascii="Times New Roman" w:eastAsia="宋体" w:hAnsi="Times New Roman" w:cs="Times New Roman"/>
          <w:color w:val="000000" w:themeColor="text1"/>
        </w:rPr>
        <w:t>，并做好施工监理。</w:t>
      </w:r>
    </w:p>
    <w:p w:rsidR="00DB6592" w:rsidRDefault="00FD01D4">
      <w:pPr>
        <w:snapToGrid w:val="0"/>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）做好脱硫洗涤废水管理，防止环境事故发生，做好废水的处置，避免脱硫洗涤废水发生渗漏，造成地下水污染。</w:t>
      </w:r>
    </w:p>
    <w:p w:rsidR="00DB6592" w:rsidRDefault="00FD01D4">
      <w:pPr>
        <w:snapToGrid w:val="0"/>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3</w:t>
      </w:r>
      <w:r>
        <w:rPr>
          <w:rFonts w:ascii="Times New Roman" w:eastAsia="宋体" w:hAnsi="Times New Roman" w:cs="Times New Roman"/>
          <w:color w:val="000000" w:themeColor="text1"/>
        </w:rPr>
        <w:t>）对厂区地下水监控井定期进行监测。</w:t>
      </w:r>
    </w:p>
    <w:p w:rsidR="00DB6592" w:rsidRDefault="00FD01D4">
      <w:pPr>
        <w:pStyle w:val="20"/>
        <w:spacing w:before="120" w:after="120" w:line="360" w:lineRule="auto"/>
        <w:rPr>
          <w:rFonts w:ascii="Times New Roman" w:eastAsia="宋体" w:hAnsi="Times New Roman" w:cs="Times New Roman"/>
          <w:color w:val="000000" w:themeColor="text1"/>
          <w:sz w:val="30"/>
          <w:szCs w:val="30"/>
        </w:rPr>
      </w:pPr>
      <w:bookmarkStart w:id="386" w:name="_Toc529020068"/>
      <w:bookmarkStart w:id="387" w:name="_Toc529021174"/>
      <w:bookmarkStart w:id="388" w:name="_Toc529024261"/>
      <w:r>
        <w:rPr>
          <w:rFonts w:ascii="Times New Roman" w:eastAsia="宋体" w:hAnsi="Times New Roman" w:cs="Times New Roman"/>
          <w:color w:val="000000" w:themeColor="text1"/>
          <w:sz w:val="30"/>
          <w:szCs w:val="30"/>
        </w:rPr>
        <w:t>10.5</w:t>
      </w:r>
      <w:r>
        <w:rPr>
          <w:rFonts w:ascii="Times New Roman" w:eastAsia="宋体" w:hAnsi="Times New Roman" w:cs="Times New Roman"/>
          <w:color w:val="000000" w:themeColor="text1"/>
          <w:sz w:val="30"/>
          <w:szCs w:val="30"/>
        </w:rPr>
        <w:t>固废污染防治措施</w:t>
      </w:r>
      <w:bookmarkEnd w:id="386"/>
      <w:bookmarkEnd w:id="387"/>
      <w:bookmarkEnd w:id="388"/>
    </w:p>
    <w:p w:rsidR="00DB6592" w:rsidRDefault="00FD01D4">
      <w:pPr>
        <w:snapToGrid w:val="0"/>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）施工期</w:t>
      </w:r>
    </w:p>
    <w:p w:rsidR="00DB6592" w:rsidRDefault="00FD01D4">
      <w:pPr>
        <w:snapToGrid w:val="0"/>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建设期产生的固废主要为施工人员生活垃圾。建筑废材料中，可回收部分销售到废品回收单位，不可回收部分按照当地环卫部门要求进行处理。建筑废料不外排。施工人员生活垃圾经收集后由当地环卫部门清运，避免随意丢弃。</w:t>
      </w:r>
    </w:p>
    <w:p w:rsidR="00DB6592" w:rsidRDefault="00FD01D4">
      <w:pPr>
        <w:snapToGrid w:val="0"/>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）运营期</w:t>
      </w:r>
    </w:p>
    <w:p w:rsidR="00DB6592" w:rsidRDefault="00FD01D4">
      <w:pPr>
        <w:snapToGrid w:val="0"/>
        <w:spacing w:line="360" w:lineRule="auto"/>
        <w:ind w:firstLineChars="200" w:firstLine="480"/>
        <w:rPr>
          <w:rFonts w:ascii="Times New Roman" w:eastAsia="宋体" w:hAnsi="Times New Roman" w:cs="Times New Roman"/>
          <w:b/>
          <w:bCs/>
          <w:color w:val="000000" w:themeColor="text1"/>
          <w:kern w:val="44"/>
          <w:sz w:val="30"/>
          <w:szCs w:val="30"/>
        </w:rPr>
        <w:sectPr w:rsidR="00DB6592">
          <w:pgSz w:w="11907" w:h="16840"/>
          <w:pgMar w:top="1440" w:right="1644" w:bottom="1440" w:left="1644" w:header="851" w:footer="992" w:gutter="0"/>
          <w:cols w:space="720"/>
          <w:docGrid w:linePitch="312"/>
        </w:sectPr>
      </w:pPr>
      <w:r>
        <w:rPr>
          <w:rFonts w:ascii="Times New Roman" w:eastAsia="宋体" w:hAnsi="Times New Roman" w:cs="Times New Roman"/>
          <w:color w:val="000000" w:themeColor="text1"/>
          <w:kern w:val="0"/>
          <w:szCs w:val="28"/>
        </w:rPr>
        <w:t>项目运营期</w:t>
      </w:r>
      <w:bookmarkStart w:id="389" w:name="_Toc513125391"/>
      <w:bookmarkStart w:id="390" w:name="_Toc513125396"/>
      <w:bookmarkEnd w:id="359"/>
      <w:r>
        <w:rPr>
          <w:rFonts w:ascii="Times New Roman" w:eastAsia="宋体" w:hAnsi="Times New Roman" w:cs="Times New Roman"/>
          <w:color w:val="000000" w:themeColor="text1"/>
          <w:kern w:val="0"/>
          <w:szCs w:val="28"/>
        </w:rPr>
        <w:t>不产生固体废弃物</w:t>
      </w:r>
      <w:r>
        <w:rPr>
          <w:rFonts w:ascii="Times New Roman" w:eastAsia="宋体" w:hAnsi="Times New Roman" w:cs="Times New Roman" w:hint="eastAsia"/>
          <w:color w:val="000000" w:themeColor="text1"/>
          <w:kern w:val="0"/>
          <w:szCs w:val="28"/>
        </w:rPr>
        <w:t>。</w:t>
      </w:r>
    </w:p>
    <w:p w:rsidR="00DB6592" w:rsidRDefault="00FD01D4">
      <w:pPr>
        <w:pStyle w:val="13"/>
        <w:spacing w:before="240" w:after="240" w:line="520" w:lineRule="exact"/>
        <w:jc w:val="left"/>
        <w:rPr>
          <w:rFonts w:ascii="Times New Roman" w:eastAsia="宋体" w:hAnsi="Times New Roman" w:cs="Times New Roman"/>
          <w:color w:val="000000" w:themeColor="text1"/>
        </w:rPr>
      </w:pPr>
      <w:bookmarkStart w:id="391" w:name="_Toc529020069"/>
      <w:bookmarkStart w:id="392" w:name="_Toc529021175"/>
      <w:bookmarkStart w:id="393" w:name="_Toc529024262"/>
      <w:r>
        <w:rPr>
          <w:rFonts w:ascii="Times New Roman" w:eastAsia="宋体" w:hAnsi="Times New Roman" w:cs="Times New Roman"/>
          <w:color w:val="000000" w:themeColor="text1"/>
        </w:rPr>
        <w:lastRenderedPageBreak/>
        <w:t>11</w:t>
      </w:r>
      <w:r>
        <w:rPr>
          <w:rFonts w:ascii="Times New Roman" w:eastAsia="宋体" w:hAnsi="Times New Roman" w:cs="Times New Roman"/>
          <w:color w:val="000000" w:themeColor="text1"/>
        </w:rPr>
        <w:t>环境经济损益分析</w:t>
      </w:r>
      <w:bookmarkEnd w:id="389"/>
      <w:bookmarkEnd w:id="391"/>
      <w:bookmarkEnd w:id="392"/>
      <w:bookmarkEnd w:id="393"/>
    </w:p>
    <w:p w:rsidR="00DB6592" w:rsidRDefault="00FD01D4">
      <w:pPr>
        <w:pStyle w:val="20"/>
        <w:spacing w:before="120" w:after="120" w:line="360" w:lineRule="auto"/>
        <w:rPr>
          <w:rFonts w:ascii="Times New Roman" w:eastAsia="宋体" w:hAnsi="Times New Roman" w:cs="Times New Roman"/>
          <w:color w:val="000000" w:themeColor="text1"/>
          <w:sz w:val="30"/>
          <w:szCs w:val="30"/>
        </w:rPr>
      </w:pPr>
      <w:bookmarkStart w:id="394" w:name="_Toc482745798"/>
      <w:bookmarkStart w:id="395" w:name="_Toc513125392"/>
      <w:bookmarkStart w:id="396" w:name="_Toc529020070"/>
      <w:bookmarkStart w:id="397" w:name="_Toc529021176"/>
      <w:bookmarkStart w:id="398" w:name="_Toc529024263"/>
      <w:r>
        <w:rPr>
          <w:rFonts w:ascii="Times New Roman" w:eastAsia="宋体" w:hAnsi="Times New Roman" w:cs="Times New Roman"/>
          <w:color w:val="000000" w:themeColor="text1"/>
          <w:sz w:val="30"/>
          <w:szCs w:val="30"/>
        </w:rPr>
        <w:t>11.1</w:t>
      </w:r>
      <w:r>
        <w:rPr>
          <w:rFonts w:ascii="Times New Roman" w:eastAsia="宋体" w:hAnsi="Times New Roman" w:cs="Times New Roman"/>
          <w:color w:val="000000" w:themeColor="text1"/>
          <w:sz w:val="30"/>
          <w:szCs w:val="30"/>
        </w:rPr>
        <w:t>环境效益</w:t>
      </w:r>
      <w:bookmarkEnd w:id="394"/>
      <w:bookmarkEnd w:id="395"/>
      <w:bookmarkEnd w:id="396"/>
      <w:bookmarkEnd w:id="397"/>
      <w:bookmarkEnd w:id="398"/>
    </w:p>
    <w:p w:rsidR="00DB6592" w:rsidRDefault="00FD01D4">
      <w:pPr>
        <w:pStyle w:val="20"/>
        <w:spacing w:before="120" w:after="120" w:line="360" w:lineRule="auto"/>
        <w:rPr>
          <w:rFonts w:ascii="Times New Roman" w:eastAsia="宋体" w:hAnsi="Times New Roman" w:cs="Times New Roman"/>
          <w:color w:val="000000" w:themeColor="text1"/>
          <w:sz w:val="30"/>
          <w:szCs w:val="30"/>
        </w:rPr>
      </w:pPr>
      <w:bookmarkStart w:id="399" w:name="_Toc482745799"/>
      <w:bookmarkStart w:id="400" w:name="_Toc513125393"/>
      <w:bookmarkStart w:id="401" w:name="_Toc529020071"/>
      <w:bookmarkStart w:id="402" w:name="_Toc529021177"/>
      <w:bookmarkStart w:id="403" w:name="_Toc529024264"/>
      <w:r>
        <w:rPr>
          <w:rFonts w:ascii="Times New Roman" w:eastAsia="宋体" w:hAnsi="Times New Roman" w:cs="Times New Roman"/>
          <w:color w:val="000000" w:themeColor="text1"/>
          <w:sz w:val="30"/>
          <w:szCs w:val="30"/>
        </w:rPr>
        <w:t>11.2</w:t>
      </w:r>
      <w:r>
        <w:rPr>
          <w:rFonts w:ascii="Times New Roman" w:eastAsia="宋体" w:hAnsi="Times New Roman" w:cs="Times New Roman"/>
          <w:color w:val="000000" w:themeColor="text1"/>
          <w:sz w:val="30"/>
          <w:szCs w:val="30"/>
        </w:rPr>
        <w:t>经济效益</w:t>
      </w:r>
      <w:bookmarkEnd w:id="399"/>
      <w:bookmarkEnd w:id="400"/>
      <w:bookmarkEnd w:id="401"/>
      <w:bookmarkEnd w:id="402"/>
      <w:bookmarkEnd w:id="403"/>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本项目建成投产后各项经济指标均较好，在生产经营上具有较高的抗风险能力，对各因素变化具有较强的承受能力，从经济角度看，本项目的建设是可行的。项目建成后能促进当地产业结构的合理调整，寻找新的经济增长点，增加财政税源，壮大地方经济。</w:t>
      </w:r>
    </w:p>
    <w:p w:rsidR="00DB6592" w:rsidRDefault="00FD01D4">
      <w:pPr>
        <w:pStyle w:val="20"/>
        <w:spacing w:before="120" w:after="120" w:line="360" w:lineRule="auto"/>
        <w:rPr>
          <w:rFonts w:ascii="Times New Roman" w:eastAsia="宋体" w:hAnsi="Times New Roman" w:cs="Times New Roman"/>
          <w:color w:val="000000" w:themeColor="text1"/>
          <w:sz w:val="30"/>
          <w:szCs w:val="30"/>
        </w:rPr>
      </w:pPr>
      <w:bookmarkStart w:id="404" w:name="_Toc482745800"/>
      <w:bookmarkStart w:id="405" w:name="_Toc513125394"/>
      <w:bookmarkStart w:id="406" w:name="_Toc529020072"/>
      <w:bookmarkStart w:id="407" w:name="_Toc529021178"/>
      <w:bookmarkStart w:id="408" w:name="_Toc529024265"/>
      <w:r>
        <w:rPr>
          <w:rFonts w:ascii="Times New Roman" w:eastAsia="宋体" w:hAnsi="Times New Roman" w:cs="Times New Roman"/>
          <w:color w:val="000000" w:themeColor="text1"/>
          <w:sz w:val="30"/>
          <w:szCs w:val="30"/>
        </w:rPr>
        <w:t>11.3</w:t>
      </w:r>
      <w:r>
        <w:rPr>
          <w:rFonts w:ascii="Times New Roman" w:eastAsia="宋体" w:hAnsi="Times New Roman" w:cs="Times New Roman"/>
          <w:color w:val="000000" w:themeColor="text1"/>
          <w:sz w:val="30"/>
          <w:szCs w:val="30"/>
        </w:rPr>
        <w:t>社会效益</w:t>
      </w:r>
      <w:bookmarkEnd w:id="404"/>
      <w:bookmarkEnd w:id="405"/>
      <w:bookmarkEnd w:id="406"/>
      <w:bookmarkEnd w:id="407"/>
      <w:bookmarkEnd w:id="408"/>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项目的建设符合国家关于发展节能、环保、资源综合利用、循环经济的产业政策，从废物的资源化利用着手提高矿产资源的综合利用率，保护环境的同时，创造出良好的经济效益和社会效益，不仅可以综合利用矿产资源，使企业获得较好的经济效益、而且有利于促进危险废物管理和处置水平。</w:t>
      </w:r>
    </w:p>
    <w:p w:rsidR="00DB6592" w:rsidRDefault="00FD01D4">
      <w:pPr>
        <w:pStyle w:val="39"/>
        <w:ind w:firstLineChars="200" w:firstLine="480"/>
        <w:rPr>
          <w:rFonts w:ascii="Times New Roman" w:hAnsi="Times New Roman" w:cs="Times New Roman"/>
          <w:color w:val="000000" w:themeColor="text1"/>
        </w:rPr>
      </w:pPr>
      <w:r>
        <w:rPr>
          <w:rFonts w:ascii="Times New Roman" w:hAnsi="Times New Roman" w:cs="Times New Roman"/>
          <w:color w:val="000000" w:themeColor="text1"/>
          <w:szCs w:val="24"/>
        </w:rPr>
        <w:t>项目的实施并可解决当地一部分人员的就业问题，</w:t>
      </w:r>
      <w:r>
        <w:rPr>
          <w:rFonts w:ascii="Times New Roman" w:hAnsi="Times New Roman" w:cs="Times New Roman"/>
          <w:color w:val="000000" w:themeColor="text1"/>
        </w:rPr>
        <w:t>增加当地财政税收，</w:t>
      </w:r>
      <w:r>
        <w:rPr>
          <w:rFonts w:ascii="Times New Roman" w:hAnsi="Times New Roman" w:cs="Times New Roman"/>
          <w:color w:val="000000" w:themeColor="text1"/>
          <w:szCs w:val="24"/>
        </w:rPr>
        <w:t>改善当地的投资环境，带动地方相关产业的发展，对促进地方经济持续稳定发展具有一定促进作用，因而</w:t>
      </w:r>
      <w:r>
        <w:rPr>
          <w:rFonts w:ascii="Times New Roman" w:hAnsi="Times New Roman" w:cs="Times New Roman"/>
          <w:color w:val="000000" w:themeColor="text1"/>
        </w:rPr>
        <w:t>具有良好的社会效益。</w:t>
      </w:r>
    </w:p>
    <w:p w:rsidR="00DB6592" w:rsidRDefault="00FD01D4">
      <w:pPr>
        <w:pStyle w:val="20"/>
        <w:spacing w:before="120" w:after="120" w:line="360" w:lineRule="auto"/>
        <w:rPr>
          <w:rFonts w:ascii="Times New Roman" w:eastAsia="宋体" w:hAnsi="Times New Roman" w:cs="Times New Roman"/>
          <w:color w:val="000000" w:themeColor="text1"/>
          <w:sz w:val="30"/>
          <w:szCs w:val="30"/>
        </w:rPr>
      </w:pPr>
      <w:bookmarkStart w:id="409" w:name="_Toc98063796"/>
      <w:bookmarkStart w:id="410" w:name="_Toc114973237"/>
      <w:bookmarkStart w:id="411" w:name="_Toc136419477"/>
      <w:bookmarkStart w:id="412" w:name="_Toc142535188"/>
      <w:bookmarkStart w:id="413" w:name="_Toc142997242"/>
      <w:bookmarkStart w:id="414" w:name="_Toc265616806"/>
      <w:bookmarkStart w:id="415" w:name="_Toc361063047"/>
      <w:bookmarkStart w:id="416" w:name="_Toc482745801"/>
      <w:bookmarkStart w:id="417" w:name="_Toc513125395"/>
      <w:bookmarkStart w:id="418" w:name="_Toc529020073"/>
      <w:bookmarkStart w:id="419" w:name="_Toc529021179"/>
      <w:bookmarkStart w:id="420" w:name="_Toc529024266"/>
      <w:r>
        <w:rPr>
          <w:rFonts w:ascii="Times New Roman" w:eastAsia="宋体" w:hAnsi="Times New Roman" w:cs="Times New Roman"/>
          <w:color w:val="000000" w:themeColor="text1"/>
          <w:sz w:val="30"/>
          <w:szCs w:val="30"/>
        </w:rPr>
        <w:t>11.4</w:t>
      </w:r>
      <w:bookmarkEnd w:id="409"/>
      <w:bookmarkEnd w:id="410"/>
      <w:bookmarkEnd w:id="411"/>
      <w:bookmarkEnd w:id="412"/>
      <w:bookmarkEnd w:id="413"/>
      <w:bookmarkEnd w:id="414"/>
      <w:bookmarkEnd w:id="415"/>
      <w:r>
        <w:rPr>
          <w:rFonts w:ascii="Times New Roman" w:eastAsia="宋体" w:hAnsi="Times New Roman" w:cs="Times New Roman"/>
          <w:color w:val="000000" w:themeColor="text1"/>
          <w:sz w:val="30"/>
          <w:szCs w:val="30"/>
        </w:rPr>
        <w:t>小结</w:t>
      </w:r>
      <w:bookmarkEnd w:id="416"/>
      <w:bookmarkEnd w:id="417"/>
      <w:bookmarkEnd w:id="418"/>
      <w:bookmarkEnd w:id="419"/>
      <w:bookmarkEnd w:id="420"/>
    </w:p>
    <w:p w:rsidR="00DB6592" w:rsidRDefault="00FD01D4">
      <w:pPr>
        <w:spacing w:after="72" w:line="360" w:lineRule="auto"/>
        <w:ind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项目的建设符合国家关于发展节能、环保、资源综合利用、循环经济的产业政策，从废物的资源化利用着手提高固体废物的综合利用水平，保护环境的同时，创造出良好的经济效益和社会效益，从环境经济损益的角度分析，项目建设是可行的。</w:t>
      </w:r>
    </w:p>
    <w:p w:rsidR="00DB6592" w:rsidRDefault="00DB6592">
      <w:pPr>
        <w:snapToGrid w:val="0"/>
        <w:spacing w:line="360" w:lineRule="auto"/>
        <w:rPr>
          <w:rFonts w:ascii="Times New Roman" w:eastAsia="宋体" w:hAnsi="Times New Roman" w:cs="Times New Roman"/>
          <w:b/>
          <w:bCs/>
          <w:color w:val="000000" w:themeColor="text1"/>
          <w:sz w:val="28"/>
          <w:szCs w:val="28"/>
        </w:rPr>
        <w:sectPr w:rsidR="00DB6592">
          <w:pgSz w:w="11907" w:h="16840"/>
          <w:pgMar w:top="1440" w:right="1644" w:bottom="1440" w:left="1644" w:header="851" w:footer="992" w:gutter="0"/>
          <w:cols w:space="720"/>
          <w:docGrid w:linePitch="312"/>
        </w:sectPr>
      </w:pPr>
    </w:p>
    <w:p w:rsidR="00DB6592" w:rsidRDefault="00FD01D4">
      <w:pPr>
        <w:pStyle w:val="13"/>
        <w:spacing w:before="240" w:after="240" w:line="520" w:lineRule="exact"/>
        <w:jc w:val="left"/>
        <w:rPr>
          <w:rFonts w:ascii="Times New Roman" w:eastAsia="宋体" w:hAnsi="Times New Roman" w:cs="Times New Roman"/>
          <w:color w:val="000000" w:themeColor="text1"/>
        </w:rPr>
      </w:pPr>
      <w:bookmarkStart w:id="421" w:name="_Toc529020074"/>
      <w:bookmarkStart w:id="422" w:name="_Toc529021180"/>
      <w:bookmarkStart w:id="423" w:name="_Toc529024267"/>
      <w:r>
        <w:rPr>
          <w:rFonts w:ascii="Times New Roman" w:eastAsia="宋体" w:hAnsi="Times New Roman" w:cs="Times New Roman"/>
          <w:color w:val="000000" w:themeColor="text1"/>
        </w:rPr>
        <w:lastRenderedPageBreak/>
        <w:t>12</w:t>
      </w:r>
      <w:r>
        <w:rPr>
          <w:rFonts w:ascii="Times New Roman" w:eastAsia="宋体" w:hAnsi="Times New Roman" w:cs="Times New Roman"/>
          <w:color w:val="000000" w:themeColor="text1"/>
        </w:rPr>
        <w:t>环境管理与监测计划</w:t>
      </w:r>
      <w:bookmarkEnd w:id="390"/>
      <w:bookmarkEnd w:id="421"/>
      <w:bookmarkEnd w:id="422"/>
      <w:bookmarkEnd w:id="423"/>
    </w:p>
    <w:p w:rsidR="00DB6592" w:rsidRDefault="00FD01D4">
      <w:pPr>
        <w:pStyle w:val="20"/>
        <w:spacing w:before="120" w:after="120" w:line="360" w:lineRule="auto"/>
        <w:rPr>
          <w:rFonts w:ascii="Times New Roman" w:eastAsia="宋体" w:hAnsi="Times New Roman" w:cs="Times New Roman"/>
          <w:color w:val="000000" w:themeColor="text1"/>
          <w:sz w:val="30"/>
          <w:szCs w:val="30"/>
        </w:rPr>
      </w:pPr>
      <w:bookmarkStart w:id="424" w:name="_Toc179792647"/>
      <w:bookmarkStart w:id="425" w:name="_Toc182033118"/>
      <w:bookmarkStart w:id="426" w:name="_Toc433624045"/>
      <w:bookmarkStart w:id="427" w:name="_Toc438066569"/>
      <w:bookmarkStart w:id="428" w:name="_Toc513125397"/>
      <w:bookmarkStart w:id="429" w:name="_Toc529020075"/>
      <w:bookmarkStart w:id="430" w:name="_Toc529021181"/>
      <w:bookmarkStart w:id="431" w:name="_Toc529024268"/>
      <w:r>
        <w:rPr>
          <w:rFonts w:ascii="Times New Roman" w:eastAsia="宋体" w:hAnsi="Times New Roman" w:cs="Times New Roman"/>
          <w:color w:val="000000" w:themeColor="text1"/>
          <w:sz w:val="30"/>
          <w:szCs w:val="30"/>
        </w:rPr>
        <w:t>12.1</w:t>
      </w:r>
      <w:bookmarkEnd w:id="424"/>
      <w:bookmarkEnd w:id="425"/>
      <w:r>
        <w:rPr>
          <w:rFonts w:ascii="Times New Roman" w:eastAsia="宋体" w:hAnsi="Times New Roman" w:cs="Times New Roman"/>
          <w:color w:val="000000" w:themeColor="text1"/>
          <w:sz w:val="30"/>
          <w:szCs w:val="30"/>
        </w:rPr>
        <w:t>环境管理计划</w:t>
      </w:r>
      <w:bookmarkEnd w:id="426"/>
      <w:bookmarkEnd w:id="427"/>
      <w:bookmarkEnd w:id="428"/>
      <w:bookmarkEnd w:id="429"/>
      <w:bookmarkEnd w:id="430"/>
      <w:bookmarkEnd w:id="431"/>
    </w:p>
    <w:p w:rsidR="00DB6592" w:rsidRDefault="00FD01D4">
      <w:pPr>
        <w:pStyle w:val="afa"/>
        <w:spacing w:line="36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w:t>
      </w:r>
      <w:r>
        <w:rPr>
          <w:rFonts w:ascii="Times New Roman" w:hAnsi="Times New Roman"/>
          <w:color w:val="000000" w:themeColor="text1"/>
          <w:sz w:val="24"/>
          <w:szCs w:val="24"/>
        </w:rPr>
        <w:t>1</w:t>
      </w:r>
      <w:r>
        <w:rPr>
          <w:rFonts w:ascii="Times New Roman" w:hAnsi="Times New Roman"/>
          <w:color w:val="000000" w:themeColor="text1"/>
          <w:sz w:val="24"/>
          <w:szCs w:val="24"/>
        </w:rPr>
        <w:t>）环境管理机构及职责</w:t>
      </w:r>
    </w:p>
    <w:p w:rsidR="00DB6592" w:rsidRDefault="00FD01D4">
      <w:pPr>
        <w:pStyle w:val="afa"/>
        <w:spacing w:line="36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项目建成后，建设单位应成立环境保护管理部门作为企业日常环境管理机构，主要职责如下：</w:t>
      </w:r>
    </w:p>
    <w:p w:rsidR="00DB6592" w:rsidRDefault="00FD01D4">
      <w:pPr>
        <w:pStyle w:val="afa"/>
        <w:spacing w:line="36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w:t>
      </w:r>
      <w:r>
        <w:rPr>
          <w:rFonts w:ascii="Times New Roman" w:hAnsi="Times New Roman"/>
          <w:color w:val="000000" w:themeColor="text1"/>
          <w:sz w:val="24"/>
          <w:szCs w:val="24"/>
        </w:rPr>
        <w:t>制定项目的环境保护管理办法、环境监测及报告制度；</w:t>
      </w:r>
    </w:p>
    <w:p w:rsidR="00DB6592" w:rsidRDefault="00FD01D4">
      <w:pPr>
        <w:pStyle w:val="afa"/>
        <w:spacing w:line="36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w:t>
      </w:r>
      <w:r>
        <w:rPr>
          <w:rFonts w:ascii="Times New Roman" w:hAnsi="Times New Roman"/>
          <w:color w:val="000000" w:themeColor="text1"/>
          <w:sz w:val="24"/>
          <w:szCs w:val="24"/>
        </w:rPr>
        <w:t>负责本厂环保措施、管理措施和监测措施的实施；</w:t>
      </w:r>
    </w:p>
    <w:p w:rsidR="00DB6592" w:rsidRDefault="00FD01D4">
      <w:pPr>
        <w:pStyle w:val="afa"/>
        <w:spacing w:line="36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w:t>
      </w:r>
      <w:r>
        <w:rPr>
          <w:rFonts w:ascii="Times New Roman" w:hAnsi="Times New Roman"/>
          <w:color w:val="000000" w:themeColor="text1"/>
          <w:sz w:val="24"/>
          <w:szCs w:val="24"/>
        </w:rPr>
        <w:t>负责本厂职工的环保宣传、教育工作，以提高全厂职工的环保意识；</w:t>
      </w:r>
    </w:p>
    <w:p w:rsidR="00DB6592" w:rsidRDefault="00FD01D4">
      <w:pPr>
        <w:pStyle w:val="afa"/>
        <w:spacing w:line="36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w:t>
      </w:r>
      <w:r>
        <w:rPr>
          <w:rFonts w:ascii="Times New Roman" w:hAnsi="Times New Roman"/>
          <w:color w:val="000000" w:themeColor="text1"/>
          <w:sz w:val="24"/>
          <w:szCs w:val="24"/>
        </w:rPr>
        <w:t>加强与有关环保部门的交流与合作，定期向有关环保部门汇报本厂的环保工作情况。</w:t>
      </w:r>
    </w:p>
    <w:p w:rsidR="00DB6592" w:rsidRDefault="00FD01D4">
      <w:pPr>
        <w:pStyle w:val="afa"/>
        <w:spacing w:line="36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w:t>
      </w:r>
      <w:r>
        <w:rPr>
          <w:rFonts w:ascii="Times New Roman" w:hAnsi="Times New Roman"/>
          <w:color w:val="000000" w:themeColor="text1"/>
          <w:sz w:val="24"/>
          <w:szCs w:val="24"/>
        </w:rPr>
        <w:t>2</w:t>
      </w:r>
      <w:r>
        <w:rPr>
          <w:rFonts w:ascii="Times New Roman" w:hAnsi="Times New Roman"/>
          <w:color w:val="000000" w:themeColor="text1"/>
          <w:sz w:val="24"/>
          <w:szCs w:val="24"/>
        </w:rPr>
        <w:t>）环境管理计划</w:t>
      </w:r>
    </w:p>
    <w:p w:rsidR="00DB6592" w:rsidRDefault="00FD01D4">
      <w:pPr>
        <w:pStyle w:val="afa"/>
        <w:spacing w:line="36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项目在建设、运行过程中的管理计划如下：</w:t>
      </w:r>
    </w:p>
    <w:p w:rsidR="00DB6592" w:rsidRDefault="00FD01D4">
      <w:pPr>
        <w:pStyle w:val="afa"/>
        <w:spacing w:line="360" w:lineRule="auto"/>
        <w:ind w:firstLineChars="200" w:firstLine="482"/>
        <w:rPr>
          <w:rFonts w:ascii="Times New Roman" w:hAnsi="Times New Roman"/>
          <w:color w:val="000000" w:themeColor="text1"/>
          <w:sz w:val="24"/>
          <w:szCs w:val="24"/>
        </w:rPr>
      </w:pPr>
      <w:r>
        <w:rPr>
          <w:rFonts w:ascii="Times New Roman" w:hAnsi="Times New Roman"/>
          <w:b/>
          <w:i/>
          <w:color w:val="000000" w:themeColor="text1"/>
          <w:sz w:val="24"/>
          <w:szCs w:val="24"/>
        </w:rPr>
        <w:t>1</w:t>
      </w:r>
      <w:r>
        <w:rPr>
          <w:rFonts w:ascii="Times New Roman" w:hAnsi="Times New Roman"/>
          <w:b/>
          <w:i/>
          <w:color w:val="000000" w:themeColor="text1"/>
          <w:sz w:val="24"/>
          <w:szCs w:val="24"/>
        </w:rPr>
        <w:t>）项目建设期间</w:t>
      </w:r>
    </w:p>
    <w:p w:rsidR="00DB6592" w:rsidRDefault="00FD01D4">
      <w:pPr>
        <w:pStyle w:val="afa"/>
        <w:spacing w:line="36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a</w:t>
      </w:r>
      <w:r>
        <w:rPr>
          <w:rFonts w:ascii="Times New Roman" w:hAnsi="Times New Roman"/>
          <w:color w:val="000000" w:themeColor="text1"/>
          <w:sz w:val="24"/>
          <w:szCs w:val="24"/>
        </w:rPr>
        <w:t>、负责向设计单位和施工单位提出具体的环保要求，明确责任，并负责监督施工单位按照环保要求进行施工，及时采取有效措施，减少施工造成的环境污染。</w:t>
      </w:r>
    </w:p>
    <w:p w:rsidR="00DB6592" w:rsidRDefault="00FD01D4">
      <w:pPr>
        <w:pStyle w:val="afa"/>
        <w:spacing w:line="36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b</w:t>
      </w:r>
      <w:r>
        <w:rPr>
          <w:rFonts w:ascii="Times New Roman" w:hAnsi="Times New Roman"/>
          <w:color w:val="000000" w:themeColor="text1"/>
          <w:sz w:val="24"/>
          <w:szCs w:val="24"/>
        </w:rPr>
        <w:t>、负责检查、监测或协助环保部门监测施工期的环境质量。</w:t>
      </w:r>
    </w:p>
    <w:p w:rsidR="00DB6592" w:rsidRDefault="00FD01D4">
      <w:pPr>
        <w:pStyle w:val="afa"/>
        <w:spacing w:line="36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c</w:t>
      </w:r>
      <w:r>
        <w:rPr>
          <w:rFonts w:ascii="Times New Roman" w:hAnsi="Times New Roman"/>
          <w:color w:val="000000" w:themeColor="text1"/>
          <w:sz w:val="24"/>
          <w:szCs w:val="24"/>
        </w:rPr>
        <w:t>、按照监督内容，向环保监督部门提供有关情况和提出意见。</w:t>
      </w:r>
      <w:bookmarkStart w:id="432" w:name="_Toc406988147"/>
    </w:p>
    <w:p w:rsidR="00DB6592" w:rsidRDefault="00FD01D4">
      <w:pPr>
        <w:pStyle w:val="afa"/>
        <w:spacing w:line="360" w:lineRule="auto"/>
        <w:ind w:firstLineChars="200" w:firstLine="482"/>
        <w:rPr>
          <w:rFonts w:ascii="Times New Roman" w:hAnsi="Times New Roman"/>
          <w:b/>
          <w:i/>
          <w:color w:val="000000" w:themeColor="text1"/>
          <w:sz w:val="24"/>
          <w:szCs w:val="24"/>
        </w:rPr>
      </w:pPr>
      <w:r>
        <w:rPr>
          <w:rFonts w:ascii="Times New Roman" w:hAnsi="Times New Roman"/>
          <w:b/>
          <w:i/>
          <w:color w:val="000000" w:themeColor="text1"/>
          <w:sz w:val="24"/>
          <w:szCs w:val="24"/>
        </w:rPr>
        <w:t>2</w:t>
      </w:r>
      <w:r>
        <w:rPr>
          <w:rFonts w:ascii="Times New Roman" w:hAnsi="Times New Roman"/>
          <w:b/>
          <w:i/>
          <w:color w:val="000000" w:themeColor="text1"/>
          <w:sz w:val="24"/>
          <w:szCs w:val="24"/>
        </w:rPr>
        <w:t>）项目运行期间</w:t>
      </w:r>
      <w:bookmarkEnd w:id="432"/>
    </w:p>
    <w:p w:rsidR="00DB6592" w:rsidRDefault="00FD01D4">
      <w:pPr>
        <w:pStyle w:val="afa"/>
        <w:spacing w:line="36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a</w:t>
      </w:r>
      <w:r>
        <w:rPr>
          <w:rFonts w:ascii="Times New Roman" w:hAnsi="Times New Roman"/>
          <w:color w:val="000000" w:themeColor="text1"/>
          <w:sz w:val="24"/>
          <w:szCs w:val="24"/>
        </w:rPr>
        <w:t>、协助监督部门共同对项目进行验收。</w:t>
      </w:r>
    </w:p>
    <w:p w:rsidR="00DB6592" w:rsidRDefault="00FD01D4">
      <w:pPr>
        <w:pStyle w:val="afa"/>
        <w:spacing w:line="36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b</w:t>
      </w:r>
      <w:r>
        <w:rPr>
          <w:rFonts w:ascii="Times New Roman" w:hAnsi="Times New Roman"/>
          <w:color w:val="000000" w:themeColor="text1"/>
          <w:sz w:val="24"/>
          <w:szCs w:val="24"/>
        </w:rPr>
        <w:t>、负责对日常的环保管理工作，汇总相关生产单元台账记录，制定工作计划，并具体实施。</w:t>
      </w:r>
    </w:p>
    <w:p w:rsidR="00DB6592" w:rsidRDefault="00FD01D4">
      <w:pPr>
        <w:pStyle w:val="afa"/>
        <w:spacing w:line="36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c</w:t>
      </w:r>
      <w:r>
        <w:rPr>
          <w:rFonts w:ascii="Times New Roman" w:hAnsi="Times New Roman"/>
          <w:color w:val="000000" w:themeColor="text1"/>
          <w:sz w:val="24"/>
          <w:szCs w:val="24"/>
        </w:rPr>
        <w:t>、负责落实自行监测计划，在项目运行期间负责自行监测计划的实施。</w:t>
      </w:r>
    </w:p>
    <w:p w:rsidR="00DB6592" w:rsidRDefault="00FD01D4">
      <w:pPr>
        <w:pStyle w:val="afa"/>
        <w:spacing w:line="36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d</w:t>
      </w:r>
      <w:r>
        <w:rPr>
          <w:rFonts w:ascii="Times New Roman" w:hAnsi="Times New Roman"/>
          <w:color w:val="000000" w:themeColor="text1"/>
          <w:sz w:val="24"/>
          <w:szCs w:val="24"/>
        </w:rPr>
        <w:t>、应针对实际存在的环境问题，积极提出相应的建议和</w:t>
      </w:r>
      <w:r>
        <w:rPr>
          <w:rFonts w:ascii="Times New Roman" w:hAnsi="Times New Roman"/>
          <w:color w:val="000000" w:themeColor="text1"/>
          <w:sz w:val="24"/>
          <w:szCs w:val="24"/>
        </w:rPr>
        <w:t>对策，以减轻对环境的不利影响。</w:t>
      </w:r>
    </w:p>
    <w:p w:rsidR="00DB6592" w:rsidRDefault="00FD01D4">
      <w:pPr>
        <w:pStyle w:val="afa"/>
        <w:spacing w:line="36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e</w:t>
      </w:r>
      <w:r>
        <w:rPr>
          <w:rFonts w:ascii="Times New Roman" w:hAnsi="Times New Roman"/>
          <w:color w:val="000000" w:themeColor="text1"/>
          <w:sz w:val="24"/>
          <w:szCs w:val="24"/>
        </w:rPr>
        <w:t>、按</w:t>
      </w:r>
      <w:r>
        <w:rPr>
          <w:rFonts w:ascii="Times New Roman" w:hAnsi="Times New Roman"/>
          <w:color w:val="000000" w:themeColor="text1"/>
          <w:sz w:val="24"/>
          <w:szCs w:val="24"/>
        </w:rPr>
        <w:t>“</w:t>
      </w:r>
      <w:r>
        <w:rPr>
          <w:rFonts w:ascii="Times New Roman" w:hAnsi="Times New Roman"/>
          <w:color w:val="000000" w:themeColor="text1"/>
          <w:sz w:val="24"/>
          <w:szCs w:val="24"/>
        </w:rPr>
        <w:t>三同时</w:t>
      </w:r>
      <w:r>
        <w:rPr>
          <w:rFonts w:ascii="Times New Roman" w:hAnsi="Times New Roman"/>
          <w:color w:val="000000" w:themeColor="text1"/>
          <w:sz w:val="24"/>
          <w:szCs w:val="24"/>
        </w:rPr>
        <w:t>”</w:t>
      </w:r>
      <w:r>
        <w:rPr>
          <w:rFonts w:ascii="Times New Roman" w:hAnsi="Times New Roman"/>
          <w:color w:val="000000" w:themeColor="text1"/>
          <w:sz w:val="24"/>
          <w:szCs w:val="24"/>
        </w:rPr>
        <w:t>原则，督促环保治理设施的落实。</w:t>
      </w:r>
    </w:p>
    <w:p w:rsidR="00DB6592" w:rsidRDefault="00FD01D4">
      <w:pPr>
        <w:pStyle w:val="afa"/>
        <w:spacing w:line="36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f</w:t>
      </w:r>
      <w:r>
        <w:rPr>
          <w:rFonts w:ascii="Times New Roman" w:hAnsi="Times New Roman"/>
          <w:color w:val="000000" w:themeColor="text1"/>
          <w:sz w:val="24"/>
          <w:szCs w:val="24"/>
        </w:rPr>
        <w:t>、负责监督检查本厂各个环保设施的运行，发现问题要及时向环境监督部门汇报。</w:t>
      </w:r>
    </w:p>
    <w:p w:rsidR="00DB6592" w:rsidRDefault="00FD01D4">
      <w:pPr>
        <w:spacing w:line="360" w:lineRule="auto"/>
        <w:ind w:firstLineChars="200" w:firstLine="48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lastRenderedPageBreak/>
        <w:t>g</w:t>
      </w:r>
      <w:r>
        <w:rPr>
          <w:rFonts w:ascii="Times New Roman" w:eastAsia="宋体" w:hAnsi="Times New Roman" w:cs="Times New Roman"/>
          <w:color w:val="000000" w:themeColor="text1"/>
          <w:szCs w:val="24"/>
        </w:rPr>
        <w:t>、应按照设计的环保要求，负责厂区的绿化规划、绿化管理以及绿化工程的实施工作。</w:t>
      </w:r>
    </w:p>
    <w:p w:rsidR="00DB6592" w:rsidRDefault="00FD01D4">
      <w:pPr>
        <w:pStyle w:val="20"/>
        <w:spacing w:before="120" w:after="120" w:line="360" w:lineRule="auto"/>
        <w:rPr>
          <w:rFonts w:ascii="Times New Roman" w:eastAsia="宋体" w:hAnsi="Times New Roman" w:cs="Times New Roman"/>
          <w:color w:val="000000" w:themeColor="text1"/>
          <w:sz w:val="30"/>
          <w:szCs w:val="30"/>
        </w:rPr>
      </w:pPr>
      <w:bookmarkStart w:id="433" w:name="_Toc179792651"/>
      <w:bookmarkStart w:id="434" w:name="_Toc182033122"/>
      <w:bookmarkStart w:id="435" w:name="_Toc433624047"/>
      <w:bookmarkStart w:id="436" w:name="_Toc438066571"/>
      <w:bookmarkStart w:id="437" w:name="_Toc513125399"/>
      <w:bookmarkStart w:id="438" w:name="_Toc529020076"/>
      <w:bookmarkStart w:id="439" w:name="_Toc529021182"/>
      <w:bookmarkStart w:id="440" w:name="_Toc529024269"/>
      <w:r>
        <w:rPr>
          <w:rFonts w:ascii="Times New Roman" w:eastAsia="宋体" w:hAnsi="Times New Roman" w:cs="Times New Roman"/>
          <w:color w:val="000000" w:themeColor="text1"/>
          <w:sz w:val="30"/>
          <w:szCs w:val="30"/>
        </w:rPr>
        <w:t>12.2</w:t>
      </w:r>
      <w:r>
        <w:rPr>
          <w:rFonts w:ascii="Times New Roman" w:eastAsia="宋体" w:hAnsi="Times New Roman" w:cs="Times New Roman"/>
          <w:color w:val="000000" w:themeColor="text1"/>
          <w:sz w:val="30"/>
          <w:szCs w:val="30"/>
        </w:rPr>
        <w:t>环境监测</w:t>
      </w:r>
      <w:bookmarkEnd w:id="433"/>
      <w:bookmarkEnd w:id="434"/>
      <w:r>
        <w:rPr>
          <w:rFonts w:ascii="Times New Roman" w:eastAsia="宋体" w:hAnsi="Times New Roman" w:cs="Times New Roman"/>
          <w:color w:val="000000" w:themeColor="text1"/>
          <w:sz w:val="30"/>
          <w:szCs w:val="30"/>
        </w:rPr>
        <w:t>计划</w:t>
      </w:r>
      <w:bookmarkEnd w:id="435"/>
      <w:bookmarkEnd w:id="436"/>
      <w:bookmarkEnd w:id="437"/>
      <w:bookmarkEnd w:id="438"/>
      <w:bookmarkEnd w:id="439"/>
      <w:bookmarkEnd w:id="440"/>
    </w:p>
    <w:p w:rsidR="00DB6592" w:rsidRDefault="00FD01D4">
      <w:pPr>
        <w:pStyle w:val="32"/>
        <w:spacing w:before="0" w:after="0" w:line="415" w:lineRule="auto"/>
        <w:rPr>
          <w:rFonts w:ascii="Times New Roman" w:eastAsia="宋体" w:hAnsi="Times New Roman" w:cs="Times New Roman"/>
          <w:color w:val="000000" w:themeColor="text1"/>
          <w:sz w:val="28"/>
        </w:rPr>
      </w:pPr>
      <w:bookmarkStart w:id="441" w:name="_Toc513125400"/>
      <w:bookmarkStart w:id="442" w:name="_Toc529020077"/>
      <w:bookmarkStart w:id="443" w:name="_Toc529021183"/>
      <w:bookmarkStart w:id="444" w:name="_Toc529024270"/>
      <w:r>
        <w:rPr>
          <w:rFonts w:ascii="Times New Roman" w:eastAsia="宋体" w:hAnsi="Times New Roman" w:cs="Times New Roman"/>
          <w:color w:val="000000" w:themeColor="text1"/>
          <w:sz w:val="28"/>
        </w:rPr>
        <w:t>12.2.1</w:t>
      </w:r>
      <w:bookmarkStart w:id="445" w:name="_Toc513125401"/>
      <w:bookmarkStart w:id="446" w:name="_Toc529020078"/>
      <w:bookmarkStart w:id="447" w:name="_Toc529021184"/>
      <w:bookmarkStart w:id="448" w:name="_Toc529024271"/>
      <w:bookmarkEnd w:id="441"/>
      <w:bookmarkEnd w:id="442"/>
      <w:bookmarkEnd w:id="443"/>
      <w:bookmarkEnd w:id="444"/>
      <w:r>
        <w:rPr>
          <w:rFonts w:ascii="Times New Roman" w:eastAsia="宋体" w:hAnsi="Times New Roman" w:cs="Times New Roman"/>
          <w:color w:val="000000" w:themeColor="text1"/>
          <w:sz w:val="28"/>
        </w:rPr>
        <w:t>开展自行监测</w:t>
      </w:r>
      <w:bookmarkEnd w:id="445"/>
      <w:bookmarkEnd w:id="446"/>
      <w:bookmarkEnd w:id="447"/>
      <w:bookmarkEnd w:id="448"/>
    </w:p>
    <w:p w:rsidR="00DB6592" w:rsidRDefault="00FD01D4">
      <w:pPr>
        <w:pStyle w:val="afa"/>
        <w:spacing w:line="36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参照《排污许可证申请与核发技术规范</w:t>
      </w:r>
      <w:r>
        <w:rPr>
          <w:rFonts w:ascii="Times New Roman" w:hAnsi="Times New Roman"/>
          <w:color w:val="000000" w:themeColor="text1"/>
          <w:sz w:val="24"/>
          <w:szCs w:val="24"/>
        </w:rPr>
        <w:t xml:space="preserve"> </w:t>
      </w:r>
      <w:r>
        <w:rPr>
          <w:rFonts w:ascii="Times New Roman" w:hAnsi="Times New Roman"/>
          <w:color w:val="000000" w:themeColor="text1"/>
          <w:sz w:val="24"/>
          <w:szCs w:val="24"/>
        </w:rPr>
        <w:t>总则》、《污染源自动监控设施运行管理办法》（环发〔</w:t>
      </w:r>
      <w:r>
        <w:rPr>
          <w:rFonts w:ascii="Times New Roman" w:hAnsi="Times New Roman"/>
          <w:color w:val="000000" w:themeColor="text1"/>
          <w:sz w:val="24"/>
          <w:szCs w:val="24"/>
        </w:rPr>
        <w:t>2008</w:t>
      </w:r>
      <w:r>
        <w:rPr>
          <w:rFonts w:ascii="Times New Roman" w:hAnsi="Times New Roman"/>
          <w:color w:val="000000" w:themeColor="text1"/>
          <w:sz w:val="24"/>
          <w:szCs w:val="24"/>
        </w:rPr>
        <w:t>〕</w:t>
      </w:r>
      <w:r>
        <w:rPr>
          <w:rFonts w:ascii="Times New Roman" w:hAnsi="Times New Roman"/>
          <w:color w:val="000000" w:themeColor="text1"/>
          <w:sz w:val="24"/>
          <w:szCs w:val="24"/>
        </w:rPr>
        <w:t>6</w:t>
      </w:r>
      <w:r>
        <w:rPr>
          <w:rFonts w:ascii="Times New Roman" w:hAnsi="Times New Roman"/>
          <w:color w:val="000000" w:themeColor="text1"/>
          <w:sz w:val="24"/>
          <w:szCs w:val="24"/>
        </w:rPr>
        <w:t>号）、项目建成后自行监测方案如下：《排污许可证申请与核发技术规范</w:t>
      </w:r>
      <w:r>
        <w:rPr>
          <w:rFonts w:ascii="Times New Roman" w:hAnsi="Times New Roman"/>
          <w:color w:val="000000" w:themeColor="text1"/>
          <w:sz w:val="24"/>
          <w:szCs w:val="24"/>
        </w:rPr>
        <w:t xml:space="preserve"> </w:t>
      </w:r>
      <w:r>
        <w:rPr>
          <w:rFonts w:ascii="Times New Roman" w:hAnsi="Times New Roman"/>
          <w:color w:val="000000" w:themeColor="text1"/>
          <w:sz w:val="24"/>
          <w:szCs w:val="24"/>
        </w:rPr>
        <w:t>再生有色金属工业》正式发布实施后，在根据发布实施的技术规范进行修订。</w:t>
      </w:r>
    </w:p>
    <w:p w:rsidR="00DB6592" w:rsidRDefault="00FD01D4">
      <w:pPr>
        <w:pStyle w:val="afa"/>
        <w:spacing w:line="36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w:t>
      </w:r>
      <w:r>
        <w:rPr>
          <w:rFonts w:ascii="Times New Roman" w:hAnsi="Times New Roman"/>
          <w:color w:val="000000" w:themeColor="text1"/>
          <w:sz w:val="24"/>
          <w:szCs w:val="24"/>
        </w:rPr>
        <w:t>1</w:t>
      </w:r>
      <w:r>
        <w:rPr>
          <w:rFonts w:ascii="Times New Roman" w:hAnsi="Times New Roman"/>
          <w:color w:val="000000" w:themeColor="text1"/>
          <w:sz w:val="24"/>
          <w:szCs w:val="24"/>
        </w:rPr>
        <w:t>）一般原则</w:t>
      </w:r>
    </w:p>
    <w:p w:rsidR="00DB6592" w:rsidRDefault="00FD01D4">
      <w:pPr>
        <w:pStyle w:val="afa"/>
        <w:spacing w:line="36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建设单位可自行或委托第三方监测机构开展监测工作，并安排专人专职对监测数据进行记录、整理、统计和分析。排污单位对监测结果的真实性、准确性、完整性负责。手工监测时生产负荷应不低于本次监测与上一次监测周期内的平均生产负荷。</w:t>
      </w:r>
    </w:p>
    <w:p w:rsidR="00DB6592" w:rsidRDefault="00FD01D4">
      <w:pPr>
        <w:pStyle w:val="afa"/>
        <w:spacing w:line="36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w:t>
      </w:r>
      <w:r>
        <w:rPr>
          <w:rFonts w:ascii="Times New Roman" w:hAnsi="Times New Roman"/>
          <w:color w:val="000000" w:themeColor="text1"/>
          <w:sz w:val="24"/>
          <w:szCs w:val="24"/>
        </w:rPr>
        <w:t>2</w:t>
      </w:r>
      <w:r>
        <w:rPr>
          <w:rFonts w:ascii="Times New Roman" w:hAnsi="Times New Roman"/>
          <w:color w:val="000000" w:themeColor="text1"/>
          <w:sz w:val="24"/>
          <w:szCs w:val="24"/>
        </w:rPr>
        <w:t>）监测内容</w:t>
      </w:r>
    </w:p>
    <w:p w:rsidR="00DB6592" w:rsidRDefault="00FD01D4">
      <w:pPr>
        <w:pStyle w:val="afa"/>
        <w:spacing w:line="36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开展自行监测的污染源包括产生的</w:t>
      </w:r>
      <w:commentRangeStart w:id="449"/>
      <w:r>
        <w:rPr>
          <w:rFonts w:ascii="Times New Roman" w:hAnsi="Times New Roman"/>
          <w:color w:val="FF0000"/>
          <w:sz w:val="24"/>
          <w:szCs w:val="24"/>
        </w:rPr>
        <w:t>有组织废气</w:t>
      </w:r>
      <w:commentRangeEnd w:id="449"/>
      <w:r>
        <w:commentReference w:id="449"/>
      </w:r>
      <w:r>
        <w:rPr>
          <w:rFonts w:ascii="Times New Roman" w:hAnsi="Times New Roman"/>
          <w:color w:val="000000" w:themeColor="text1"/>
          <w:sz w:val="24"/>
          <w:szCs w:val="24"/>
        </w:rPr>
        <w:t>、无组织废气、</w:t>
      </w:r>
      <w:r>
        <w:rPr>
          <w:rFonts w:ascii="Times New Roman" w:hAnsi="Times New Roman"/>
          <w:color w:val="000000" w:themeColor="text1"/>
          <w:sz w:val="24"/>
          <w:szCs w:val="24"/>
        </w:rPr>
        <w:t xml:space="preserve"> </w:t>
      </w:r>
      <w:r>
        <w:rPr>
          <w:rFonts w:ascii="Times New Roman" w:hAnsi="Times New Roman"/>
          <w:color w:val="000000" w:themeColor="text1"/>
          <w:sz w:val="24"/>
          <w:szCs w:val="24"/>
        </w:rPr>
        <w:t>生产废水、</w:t>
      </w:r>
      <w:r>
        <w:rPr>
          <w:rFonts w:ascii="Times New Roman" w:hAnsi="Times New Roman"/>
          <w:color w:val="000000" w:themeColor="text1"/>
          <w:sz w:val="24"/>
          <w:szCs w:val="24"/>
        </w:rPr>
        <w:t xml:space="preserve"> </w:t>
      </w:r>
      <w:r>
        <w:rPr>
          <w:rFonts w:ascii="Times New Roman" w:hAnsi="Times New Roman"/>
          <w:color w:val="000000" w:themeColor="text1"/>
          <w:sz w:val="24"/>
          <w:szCs w:val="24"/>
        </w:rPr>
        <w:t>生活污水等全部污染源。</w:t>
      </w:r>
      <w:r>
        <w:rPr>
          <w:rFonts w:ascii="Times New Roman" w:hAnsi="Times New Roman"/>
          <w:color w:val="000000" w:themeColor="text1"/>
          <w:sz w:val="24"/>
          <w:szCs w:val="24"/>
        </w:rPr>
        <w:t xml:space="preserve"> </w:t>
      </w:r>
      <w:r>
        <w:rPr>
          <w:rFonts w:ascii="Times New Roman" w:hAnsi="Times New Roman"/>
          <w:color w:val="000000" w:themeColor="text1"/>
          <w:sz w:val="24"/>
          <w:szCs w:val="24"/>
        </w:rPr>
        <w:t>污染物如下：</w:t>
      </w:r>
    </w:p>
    <w:p w:rsidR="00DB6592" w:rsidRDefault="00FD01D4">
      <w:pPr>
        <w:pStyle w:val="afa"/>
        <w:spacing w:line="36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1</w:t>
      </w:r>
      <w:r>
        <w:rPr>
          <w:rFonts w:ascii="Times New Roman" w:hAnsi="Times New Roman"/>
          <w:color w:val="000000" w:themeColor="text1"/>
          <w:sz w:val="24"/>
          <w:szCs w:val="24"/>
        </w:rPr>
        <w:t>）有组织废气</w:t>
      </w:r>
    </w:p>
    <w:p w:rsidR="00DB6592" w:rsidRDefault="00FD01D4">
      <w:pPr>
        <w:pStyle w:val="afa"/>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无</w:t>
      </w:r>
    </w:p>
    <w:p w:rsidR="00DB6592" w:rsidRDefault="00FD01D4">
      <w:pPr>
        <w:pStyle w:val="afa"/>
        <w:spacing w:line="36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2</w:t>
      </w:r>
      <w:r>
        <w:rPr>
          <w:rFonts w:ascii="Times New Roman" w:hAnsi="Times New Roman"/>
          <w:color w:val="000000" w:themeColor="text1"/>
          <w:sz w:val="24"/>
          <w:szCs w:val="24"/>
        </w:rPr>
        <w:t>）无组织废气</w:t>
      </w:r>
    </w:p>
    <w:p w:rsidR="00DB6592" w:rsidRDefault="00FD01D4">
      <w:pPr>
        <w:pStyle w:val="afa"/>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氨</w:t>
      </w:r>
    </w:p>
    <w:p w:rsidR="00DB6592" w:rsidRDefault="00FD01D4">
      <w:pPr>
        <w:pStyle w:val="afa"/>
        <w:spacing w:line="360" w:lineRule="auto"/>
        <w:ind w:firstLineChars="200" w:firstLine="420"/>
        <w:rPr>
          <w:rFonts w:ascii="Times New Roman" w:hAnsi="Times New Roman"/>
          <w:color w:val="000000" w:themeColor="text1"/>
          <w:szCs w:val="24"/>
        </w:rPr>
      </w:pPr>
      <w:r>
        <w:rPr>
          <w:rFonts w:ascii="Times New Roman" w:hAnsi="Times New Roman"/>
          <w:color w:val="000000" w:themeColor="text1"/>
          <w:szCs w:val="24"/>
        </w:rPr>
        <w:t>（</w:t>
      </w:r>
      <w:r>
        <w:rPr>
          <w:rFonts w:ascii="Times New Roman" w:hAnsi="Times New Roman"/>
          <w:color w:val="000000" w:themeColor="text1"/>
          <w:szCs w:val="24"/>
        </w:rPr>
        <w:t>4</w:t>
      </w:r>
      <w:r>
        <w:rPr>
          <w:rFonts w:ascii="Times New Roman" w:hAnsi="Times New Roman"/>
          <w:color w:val="000000" w:themeColor="text1"/>
          <w:szCs w:val="24"/>
        </w:rPr>
        <w:t>）环境监测</w:t>
      </w:r>
    </w:p>
    <w:p w:rsidR="00DB6592" w:rsidRDefault="00FD01D4">
      <w:pPr>
        <w:pStyle w:val="afa"/>
        <w:spacing w:line="360" w:lineRule="auto"/>
        <w:ind w:firstLineChars="200" w:firstLine="420"/>
        <w:rPr>
          <w:rFonts w:ascii="Times New Roman" w:hAnsi="Times New Roman"/>
          <w:color w:val="000000" w:themeColor="text1"/>
          <w:szCs w:val="24"/>
        </w:rPr>
      </w:pPr>
      <w:r>
        <w:rPr>
          <w:rFonts w:ascii="Times New Roman" w:hAnsi="Times New Roman"/>
          <w:color w:val="000000" w:themeColor="text1"/>
          <w:szCs w:val="24"/>
        </w:rPr>
        <w:t>根据项目污染特征，结合区域污染源分布情况，本项目建成运营后，环境监测主要对地下水环境进行跟踪监测。</w:t>
      </w:r>
    </w:p>
    <w:p w:rsidR="00DB6592" w:rsidRDefault="00FD01D4">
      <w:pPr>
        <w:pStyle w:val="afa"/>
        <w:spacing w:line="360" w:lineRule="auto"/>
        <w:ind w:firstLineChars="200" w:firstLine="420"/>
        <w:rPr>
          <w:rFonts w:ascii="Times New Roman" w:hAnsi="Times New Roman"/>
          <w:color w:val="000000" w:themeColor="text1"/>
          <w:szCs w:val="24"/>
        </w:rPr>
      </w:pPr>
      <w:r>
        <w:rPr>
          <w:rFonts w:ascii="Times New Roman" w:hAnsi="Times New Roman"/>
          <w:color w:val="000000" w:themeColor="text1"/>
          <w:szCs w:val="24"/>
        </w:rPr>
        <w:t>1</w:t>
      </w:r>
      <w:r>
        <w:rPr>
          <w:rFonts w:ascii="Times New Roman" w:hAnsi="Times New Roman"/>
          <w:color w:val="000000" w:themeColor="text1"/>
          <w:szCs w:val="24"/>
        </w:rPr>
        <w:t>）监测点位</w:t>
      </w:r>
    </w:p>
    <w:p w:rsidR="00DB6592" w:rsidRDefault="00FD01D4">
      <w:pPr>
        <w:pStyle w:val="afa"/>
        <w:spacing w:line="360" w:lineRule="auto"/>
        <w:ind w:firstLineChars="200" w:firstLine="420"/>
        <w:rPr>
          <w:rFonts w:ascii="Times New Roman" w:hAnsi="Times New Roman"/>
          <w:color w:val="000000" w:themeColor="text1"/>
          <w:szCs w:val="24"/>
        </w:rPr>
      </w:pPr>
      <w:r>
        <w:rPr>
          <w:rFonts w:ascii="Times New Roman" w:hAnsi="Times New Roman"/>
          <w:color w:val="000000" w:themeColor="text1"/>
          <w:szCs w:val="24"/>
        </w:rPr>
        <w:t>地下水跟踪监测井，共</w:t>
      </w:r>
      <w:r>
        <w:rPr>
          <w:rFonts w:ascii="Times New Roman" w:hAnsi="Times New Roman"/>
          <w:color w:val="000000" w:themeColor="text1"/>
          <w:szCs w:val="24"/>
        </w:rPr>
        <w:t>1</w:t>
      </w:r>
      <w:r>
        <w:rPr>
          <w:rFonts w:ascii="Times New Roman" w:hAnsi="Times New Roman"/>
          <w:color w:val="000000" w:themeColor="text1"/>
          <w:szCs w:val="24"/>
        </w:rPr>
        <w:t>个</w:t>
      </w:r>
    </w:p>
    <w:p w:rsidR="00DB6592" w:rsidRDefault="00FD01D4">
      <w:pPr>
        <w:pStyle w:val="afa"/>
        <w:spacing w:line="360" w:lineRule="auto"/>
        <w:ind w:firstLineChars="200" w:firstLine="420"/>
        <w:rPr>
          <w:rFonts w:ascii="Times New Roman" w:hAnsi="Times New Roman"/>
          <w:color w:val="000000" w:themeColor="text1"/>
          <w:szCs w:val="24"/>
        </w:rPr>
      </w:pPr>
      <w:r>
        <w:rPr>
          <w:rFonts w:ascii="Times New Roman" w:hAnsi="Times New Roman"/>
          <w:color w:val="000000" w:themeColor="text1"/>
          <w:szCs w:val="24"/>
        </w:rPr>
        <w:t>2</w:t>
      </w:r>
      <w:r>
        <w:rPr>
          <w:rFonts w:ascii="Times New Roman" w:hAnsi="Times New Roman"/>
          <w:color w:val="000000" w:themeColor="text1"/>
          <w:szCs w:val="24"/>
        </w:rPr>
        <w:t>）监测因子</w:t>
      </w:r>
    </w:p>
    <w:p w:rsidR="00DB6592" w:rsidRDefault="00FD01D4">
      <w:pPr>
        <w:pStyle w:val="afa"/>
        <w:spacing w:line="360" w:lineRule="auto"/>
        <w:ind w:firstLineChars="200" w:firstLine="420"/>
        <w:rPr>
          <w:rFonts w:ascii="Times New Roman" w:hAnsi="Times New Roman"/>
          <w:color w:val="000000" w:themeColor="text1"/>
          <w:szCs w:val="24"/>
        </w:rPr>
      </w:pPr>
      <w:r>
        <w:rPr>
          <w:rFonts w:ascii="Times New Roman" w:hAnsi="Times New Roman"/>
          <w:color w:val="000000" w:themeColor="text1"/>
          <w:szCs w:val="24"/>
        </w:rPr>
        <w:t>本项目特征污染物</w:t>
      </w:r>
      <w:r>
        <w:rPr>
          <w:rFonts w:ascii="Times New Roman" w:hAnsi="Times New Roman" w:hint="eastAsia"/>
          <w:color w:val="000000" w:themeColor="text1"/>
          <w:szCs w:val="24"/>
        </w:rPr>
        <w:t>氨氮</w:t>
      </w:r>
    </w:p>
    <w:p w:rsidR="00DB6592" w:rsidRDefault="00FD01D4">
      <w:pPr>
        <w:pStyle w:val="afa"/>
        <w:spacing w:line="360" w:lineRule="auto"/>
        <w:ind w:firstLineChars="200" w:firstLine="420"/>
        <w:rPr>
          <w:rFonts w:ascii="Times New Roman" w:hAnsi="Times New Roman"/>
          <w:color w:val="000000" w:themeColor="text1"/>
          <w:szCs w:val="24"/>
        </w:rPr>
      </w:pPr>
      <w:r>
        <w:rPr>
          <w:rFonts w:ascii="Times New Roman" w:hAnsi="Times New Roman"/>
          <w:color w:val="000000" w:themeColor="text1"/>
          <w:szCs w:val="24"/>
        </w:rPr>
        <w:t>3</w:t>
      </w:r>
      <w:r>
        <w:rPr>
          <w:rFonts w:ascii="Times New Roman" w:hAnsi="Times New Roman"/>
          <w:color w:val="000000" w:themeColor="text1"/>
          <w:szCs w:val="24"/>
        </w:rPr>
        <w:t>）监测频次</w:t>
      </w:r>
    </w:p>
    <w:p w:rsidR="00DB6592" w:rsidRDefault="00FD01D4">
      <w:pPr>
        <w:pStyle w:val="afa"/>
        <w:spacing w:line="360" w:lineRule="auto"/>
        <w:ind w:firstLineChars="200" w:firstLine="420"/>
        <w:rPr>
          <w:rFonts w:ascii="Times New Roman" w:hAnsi="Times New Roman"/>
          <w:color w:val="000000" w:themeColor="text1"/>
          <w:szCs w:val="24"/>
        </w:rPr>
      </w:pPr>
      <w:r>
        <w:rPr>
          <w:rFonts w:ascii="Times New Roman" w:hAnsi="Times New Roman"/>
          <w:color w:val="000000" w:themeColor="text1"/>
          <w:szCs w:val="24"/>
        </w:rPr>
        <w:lastRenderedPageBreak/>
        <w:t>丰水期、枯水期各进行一次监测。</w:t>
      </w:r>
    </w:p>
    <w:p w:rsidR="00DB6592" w:rsidRDefault="00FD01D4">
      <w:pPr>
        <w:widowControl/>
        <w:jc w:val="left"/>
        <w:rPr>
          <w:rFonts w:ascii="Times New Roman" w:eastAsia="宋体" w:hAnsi="Times New Roman" w:cs="Times New Roman"/>
          <w:b/>
          <w:bCs/>
          <w:color w:val="000000" w:themeColor="text1"/>
          <w:kern w:val="44"/>
          <w:sz w:val="30"/>
          <w:szCs w:val="30"/>
        </w:rPr>
      </w:pPr>
      <w:bookmarkStart w:id="450" w:name="_Toc513125406"/>
      <w:r>
        <w:rPr>
          <w:rFonts w:ascii="Times New Roman" w:eastAsia="宋体" w:hAnsi="Times New Roman" w:cs="Times New Roman"/>
          <w:b/>
          <w:bCs/>
          <w:color w:val="000000" w:themeColor="text1"/>
          <w:kern w:val="44"/>
          <w:sz w:val="30"/>
          <w:szCs w:val="30"/>
        </w:rPr>
        <w:br w:type="page"/>
      </w:r>
    </w:p>
    <w:p w:rsidR="00DB6592" w:rsidRDefault="00FD01D4">
      <w:pPr>
        <w:pStyle w:val="13"/>
        <w:spacing w:before="240" w:after="240" w:line="520" w:lineRule="exact"/>
        <w:jc w:val="left"/>
        <w:rPr>
          <w:rFonts w:ascii="Times New Roman" w:eastAsia="宋体" w:hAnsi="Times New Roman" w:cs="Times New Roman"/>
          <w:color w:val="000000" w:themeColor="text1"/>
        </w:rPr>
      </w:pPr>
      <w:bookmarkStart w:id="451" w:name="_Toc529020079"/>
      <w:bookmarkStart w:id="452" w:name="_Toc529021185"/>
      <w:bookmarkStart w:id="453" w:name="_Toc529024272"/>
      <w:r>
        <w:rPr>
          <w:rFonts w:ascii="Times New Roman" w:eastAsia="宋体" w:hAnsi="Times New Roman" w:cs="Times New Roman"/>
          <w:color w:val="000000" w:themeColor="text1"/>
        </w:rPr>
        <w:lastRenderedPageBreak/>
        <w:t>13</w:t>
      </w:r>
      <w:r>
        <w:rPr>
          <w:rFonts w:ascii="Times New Roman" w:eastAsia="宋体" w:hAnsi="Times New Roman" w:cs="Times New Roman"/>
          <w:color w:val="000000" w:themeColor="text1"/>
        </w:rPr>
        <w:t>结论及建议</w:t>
      </w:r>
      <w:bookmarkEnd w:id="450"/>
      <w:bookmarkEnd w:id="451"/>
      <w:bookmarkEnd w:id="452"/>
      <w:bookmarkEnd w:id="453"/>
    </w:p>
    <w:p w:rsidR="00DB6592" w:rsidRDefault="00FD01D4">
      <w:pPr>
        <w:pStyle w:val="20"/>
        <w:spacing w:before="120" w:after="120" w:line="360" w:lineRule="auto"/>
        <w:rPr>
          <w:rFonts w:ascii="Times New Roman" w:eastAsia="宋体" w:hAnsi="Times New Roman" w:cs="Times New Roman"/>
          <w:color w:val="000000" w:themeColor="text1"/>
          <w:sz w:val="30"/>
          <w:szCs w:val="30"/>
        </w:rPr>
      </w:pPr>
      <w:bookmarkStart w:id="454" w:name="_Toc513125407"/>
      <w:bookmarkStart w:id="455" w:name="_Toc529020080"/>
      <w:bookmarkStart w:id="456" w:name="_Toc529021186"/>
      <w:bookmarkStart w:id="457" w:name="_Toc529024273"/>
      <w:bookmarkStart w:id="458" w:name="_Toc173386272"/>
      <w:bookmarkStart w:id="459" w:name="_Toc173903500"/>
      <w:bookmarkStart w:id="460" w:name="_Toc232145422"/>
      <w:bookmarkStart w:id="461" w:name="_Toc235168840"/>
      <w:r>
        <w:rPr>
          <w:rFonts w:ascii="Times New Roman" w:eastAsia="宋体" w:hAnsi="Times New Roman" w:cs="Times New Roman"/>
          <w:color w:val="000000" w:themeColor="text1"/>
          <w:sz w:val="30"/>
          <w:szCs w:val="30"/>
        </w:rPr>
        <w:t>13.1</w:t>
      </w:r>
      <w:r>
        <w:rPr>
          <w:rFonts w:ascii="Times New Roman" w:eastAsia="宋体" w:hAnsi="Times New Roman" w:cs="Times New Roman"/>
          <w:color w:val="000000" w:themeColor="text1"/>
          <w:sz w:val="30"/>
          <w:szCs w:val="30"/>
        </w:rPr>
        <w:t>结论</w:t>
      </w:r>
      <w:bookmarkEnd w:id="454"/>
      <w:bookmarkEnd w:id="455"/>
      <w:bookmarkEnd w:id="456"/>
      <w:bookmarkEnd w:id="457"/>
    </w:p>
    <w:p w:rsidR="00DB6592" w:rsidRDefault="00FD01D4">
      <w:pPr>
        <w:pStyle w:val="32"/>
        <w:spacing w:before="0" w:after="0" w:line="415" w:lineRule="auto"/>
        <w:rPr>
          <w:rFonts w:ascii="Times New Roman" w:eastAsia="宋体" w:hAnsi="Times New Roman" w:cs="Times New Roman"/>
          <w:color w:val="000000" w:themeColor="text1"/>
          <w:sz w:val="28"/>
        </w:rPr>
      </w:pPr>
      <w:bookmarkStart w:id="462" w:name="_Toc513125408"/>
      <w:bookmarkStart w:id="463" w:name="_Toc529020081"/>
      <w:bookmarkStart w:id="464" w:name="_Toc529021187"/>
      <w:bookmarkStart w:id="465" w:name="_Toc529024274"/>
      <w:r>
        <w:rPr>
          <w:rFonts w:ascii="Times New Roman" w:eastAsia="宋体" w:hAnsi="Times New Roman" w:cs="Times New Roman"/>
          <w:color w:val="000000" w:themeColor="text1"/>
          <w:sz w:val="28"/>
        </w:rPr>
        <w:t>13.1.1</w:t>
      </w:r>
      <w:r>
        <w:rPr>
          <w:rFonts w:ascii="Times New Roman" w:eastAsia="宋体" w:hAnsi="Times New Roman" w:cs="Times New Roman"/>
          <w:color w:val="000000" w:themeColor="text1"/>
          <w:sz w:val="28"/>
        </w:rPr>
        <w:t>项目建设概况</w:t>
      </w:r>
      <w:bookmarkEnd w:id="458"/>
      <w:bookmarkEnd w:id="459"/>
      <w:bookmarkEnd w:id="460"/>
      <w:bookmarkEnd w:id="461"/>
      <w:bookmarkEnd w:id="462"/>
      <w:bookmarkEnd w:id="463"/>
      <w:bookmarkEnd w:id="464"/>
      <w:bookmarkEnd w:id="465"/>
    </w:p>
    <w:p w:rsidR="00DB6592" w:rsidRDefault="00FD01D4">
      <w:pPr>
        <w:spacing w:line="360" w:lineRule="auto"/>
        <w:ind w:firstLineChars="200" w:firstLine="480"/>
        <w:rPr>
          <w:rFonts w:ascii="Times New Roman" w:eastAsia="宋体" w:hAnsi="Times New Roman" w:cs="Times New Roman"/>
          <w:color w:val="000000" w:themeColor="text1"/>
        </w:rPr>
      </w:pPr>
      <w:bookmarkStart w:id="466" w:name="_Toc232145423"/>
      <w:bookmarkStart w:id="467" w:name="_Toc173386273"/>
      <w:bookmarkStart w:id="468" w:name="_Toc173903501"/>
      <w:r>
        <w:rPr>
          <w:rFonts w:ascii="Times New Roman" w:eastAsia="宋体" w:hAnsi="Times New Roman" w:cs="Times New Roman"/>
          <w:color w:val="000000" w:themeColor="text1"/>
        </w:rPr>
        <w:t>项目建设符合国家产业政策，符合行业准入条件。项目选址符合</w:t>
      </w:r>
      <w:r>
        <w:rPr>
          <w:rFonts w:ascii="Times New Roman" w:eastAsia="宋体" w:hAnsi="Times New Roman" w:cs="Times New Roman" w:hint="eastAsia"/>
          <w:color w:val="000000" w:themeColor="text1"/>
        </w:rPr>
        <w:t>安宁</w:t>
      </w:r>
      <w:r>
        <w:rPr>
          <w:rFonts w:ascii="Times New Roman" w:eastAsia="宋体" w:hAnsi="Times New Roman" w:cs="Times New Roman"/>
          <w:color w:val="000000" w:themeColor="text1"/>
        </w:rPr>
        <w:t>工业园区规划。</w:t>
      </w:r>
    </w:p>
    <w:p w:rsidR="00DB6592" w:rsidRDefault="00FD01D4">
      <w:pPr>
        <w:pStyle w:val="32"/>
        <w:spacing w:before="0" w:after="0" w:line="415" w:lineRule="auto"/>
        <w:rPr>
          <w:rFonts w:ascii="Times New Roman" w:eastAsia="宋体" w:hAnsi="Times New Roman" w:cs="Times New Roman"/>
          <w:color w:val="000000" w:themeColor="text1"/>
          <w:sz w:val="28"/>
        </w:rPr>
      </w:pPr>
      <w:bookmarkStart w:id="469" w:name="_Toc513125409"/>
      <w:bookmarkStart w:id="470" w:name="_Toc529020082"/>
      <w:bookmarkStart w:id="471" w:name="_Toc529021188"/>
      <w:bookmarkStart w:id="472" w:name="_Toc529024275"/>
      <w:r>
        <w:rPr>
          <w:rFonts w:ascii="Times New Roman" w:eastAsia="宋体" w:hAnsi="Times New Roman" w:cs="Times New Roman"/>
          <w:color w:val="000000" w:themeColor="text1"/>
          <w:sz w:val="28"/>
        </w:rPr>
        <w:t>13.1.2</w:t>
      </w:r>
      <w:bookmarkEnd w:id="466"/>
      <w:r>
        <w:rPr>
          <w:rFonts w:ascii="Times New Roman" w:eastAsia="宋体" w:hAnsi="Times New Roman" w:cs="Times New Roman"/>
          <w:color w:val="000000" w:themeColor="text1"/>
          <w:sz w:val="28"/>
        </w:rPr>
        <w:t>环境质量现状</w:t>
      </w:r>
      <w:bookmarkEnd w:id="469"/>
      <w:bookmarkEnd w:id="470"/>
      <w:bookmarkEnd w:id="471"/>
      <w:bookmarkEnd w:id="472"/>
    </w:p>
    <w:p w:rsidR="00DB6592" w:rsidRDefault="00FD01D4">
      <w:pPr>
        <w:snapToGrid w:val="0"/>
        <w:spacing w:line="360" w:lineRule="auto"/>
        <w:ind w:firstLine="482"/>
        <w:rPr>
          <w:rFonts w:ascii="Times New Roman" w:eastAsia="宋体" w:hAnsi="Times New Roman" w:cs="Times New Roman"/>
          <w:color w:val="000000" w:themeColor="text1"/>
        </w:rPr>
      </w:pPr>
      <w:bookmarkStart w:id="473" w:name="_Toc232145427"/>
      <w:bookmarkStart w:id="474" w:name="_Toc173386279"/>
      <w:bookmarkStart w:id="475" w:name="_Toc173903507"/>
      <w:bookmarkStart w:id="476" w:name="_Toc232145424"/>
      <w:r>
        <w:rPr>
          <w:rFonts w:ascii="Times New Roman" w:eastAsia="宋体" w:hAnsi="Times New Roman" w:cs="Times New Roman"/>
          <w:color w:val="000000" w:themeColor="text1"/>
        </w:rPr>
        <w:t>根本项目各监测位点评价因子中</w:t>
      </w:r>
      <w:r>
        <w:rPr>
          <w:rFonts w:ascii="Times New Roman" w:eastAsia="宋体" w:hAnsi="Times New Roman" w:cs="Times New Roman"/>
          <w:color w:val="000000" w:themeColor="text1"/>
          <w:szCs w:val="24"/>
        </w:rPr>
        <w:t>SO</w:t>
      </w:r>
      <w:r>
        <w:rPr>
          <w:rFonts w:ascii="Times New Roman" w:eastAsia="宋体" w:hAnsi="Times New Roman" w:cs="Times New Roman"/>
          <w:color w:val="000000" w:themeColor="text1"/>
          <w:szCs w:val="24"/>
          <w:vertAlign w:val="subscript"/>
        </w:rPr>
        <w:t>2</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NO</w:t>
      </w:r>
      <w:r>
        <w:rPr>
          <w:rFonts w:ascii="Times New Roman" w:eastAsia="宋体" w:hAnsi="Times New Roman" w:cs="Times New Roman"/>
          <w:color w:val="000000" w:themeColor="text1"/>
          <w:szCs w:val="24"/>
          <w:vertAlign w:val="subscript"/>
        </w:rPr>
        <w:t>2</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PM</w:t>
      </w:r>
      <w:r>
        <w:rPr>
          <w:rFonts w:ascii="Times New Roman" w:eastAsia="宋体" w:hAnsi="Times New Roman" w:cs="Times New Roman"/>
          <w:color w:val="000000" w:themeColor="text1"/>
          <w:szCs w:val="24"/>
          <w:vertAlign w:val="subscript"/>
        </w:rPr>
        <w:t>10</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TSP</w:t>
      </w:r>
      <w:r>
        <w:rPr>
          <w:rFonts w:ascii="Times New Roman" w:eastAsia="宋体" w:hAnsi="Times New Roman" w:cs="Times New Roman"/>
          <w:color w:val="000000" w:themeColor="text1"/>
          <w:szCs w:val="24"/>
        </w:rPr>
        <w:t>和</w:t>
      </w:r>
      <w:r>
        <w:rPr>
          <w:rFonts w:ascii="Times New Roman" w:eastAsia="宋体" w:hAnsi="Times New Roman" w:cs="Times New Roman"/>
          <w:color w:val="000000" w:themeColor="text1"/>
          <w:szCs w:val="24"/>
        </w:rPr>
        <w:t>Pb</w:t>
      </w:r>
      <w:r>
        <w:rPr>
          <w:rFonts w:ascii="Times New Roman" w:eastAsia="宋体" w:hAnsi="Times New Roman" w:cs="Times New Roman"/>
          <w:color w:val="000000" w:themeColor="text1"/>
          <w:szCs w:val="24"/>
        </w:rPr>
        <w:t>能满足《环境空气质量标准》（</w:t>
      </w:r>
      <w:r>
        <w:rPr>
          <w:rFonts w:ascii="Times New Roman" w:eastAsia="宋体" w:hAnsi="Times New Roman" w:cs="Times New Roman"/>
          <w:color w:val="000000" w:themeColor="text1"/>
          <w:szCs w:val="24"/>
        </w:rPr>
        <w:t>GB3095-2012</w:t>
      </w:r>
      <w:r>
        <w:rPr>
          <w:rFonts w:ascii="Times New Roman" w:eastAsia="宋体" w:hAnsi="Times New Roman" w:cs="Times New Roman"/>
          <w:color w:val="000000" w:themeColor="text1"/>
          <w:szCs w:val="24"/>
        </w:rPr>
        <w:t>）中表</w:t>
      </w:r>
      <w:r>
        <w:rPr>
          <w:rFonts w:ascii="Times New Roman" w:eastAsia="宋体" w:hAnsi="Times New Roman" w:cs="Times New Roman"/>
          <w:color w:val="000000" w:themeColor="text1"/>
          <w:szCs w:val="24"/>
        </w:rPr>
        <w:t>1</w:t>
      </w:r>
      <w:r>
        <w:rPr>
          <w:rFonts w:ascii="Times New Roman" w:eastAsia="宋体" w:hAnsi="Times New Roman" w:cs="Times New Roman"/>
          <w:color w:val="000000" w:themeColor="text1"/>
          <w:szCs w:val="24"/>
        </w:rPr>
        <w:t>和表</w:t>
      </w:r>
      <w:r>
        <w:rPr>
          <w:rFonts w:ascii="Times New Roman" w:eastAsia="宋体" w:hAnsi="Times New Roman" w:cs="Times New Roman"/>
          <w:color w:val="000000" w:themeColor="text1"/>
          <w:szCs w:val="24"/>
        </w:rPr>
        <w:t>2</w:t>
      </w:r>
      <w:r>
        <w:rPr>
          <w:rFonts w:ascii="Times New Roman" w:eastAsia="宋体" w:hAnsi="Times New Roman" w:cs="Times New Roman"/>
          <w:color w:val="000000" w:themeColor="text1"/>
          <w:szCs w:val="24"/>
        </w:rPr>
        <w:t>二级标准浓度限值；</w:t>
      </w:r>
      <w:r>
        <w:rPr>
          <w:rFonts w:ascii="Times New Roman" w:eastAsia="宋体" w:hAnsi="Times New Roman" w:cs="Times New Roman"/>
          <w:color w:val="000000" w:themeColor="text1"/>
        </w:rPr>
        <w:t>Hg</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Cd</w:t>
      </w:r>
      <w:r>
        <w:rPr>
          <w:rFonts w:ascii="Times New Roman" w:eastAsia="宋体" w:hAnsi="Times New Roman" w:cs="Times New Roman"/>
          <w:color w:val="000000" w:themeColor="text1"/>
        </w:rPr>
        <w:t>和</w:t>
      </w:r>
      <w:r>
        <w:rPr>
          <w:rFonts w:ascii="Times New Roman" w:eastAsia="宋体" w:hAnsi="Times New Roman" w:cs="Times New Roman"/>
          <w:color w:val="000000" w:themeColor="text1"/>
        </w:rPr>
        <w:t>As</w:t>
      </w:r>
      <w:r>
        <w:rPr>
          <w:rFonts w:ascii="Times New Roman" w:eastAsia="宋体" w:hAnsi="Times New Roman" w:cs="Times New Roman"/>
          <w:color w:val="000000" w:themeColor="text1"/>
          <w:szCs w:val="24"/>
        </w:rPr>
        <w:t>年均浓度限值能满足《环境空气质量标准》（</w:t>
      </w:r>
      <w:r>
        <w:rPr>
          <w:rFonts w:ascii="Times New Roman" w:eastAsia="宋体" w:hAnsi="Times New Roman" w:cs="Times New Roman"/>
          <w:color w:val="000000" w:themeColor="text1"/>
          <w:szCs w:val="24"/>
        </w:rPr>
        <w:t>GB3095-2012</w:t>
      </w:r>
      <w:r>
        <w:rPr>
          <w:rFonts w:ascii="Times New Roman" w:eastAsia="宋体" w:hAnsi="Times New Roman" w:cs="Times New Roman"/>
          <w:color w:val="000000" w:themeColor="text1"/>
          <w:szCs w:val="24"/>
        </w:rPr>
        <w:t>）中附录</w:t>
      </w:r>
      <w:r>
        <w:rPr>
          <w:rFonts w:ascii="Times New Roman" w:eastAsia="宋体" w:hAnsi="Times New Roman" w:cs="Times New Roman"/>
          <w:color w:val="000000" w:themeColor="text1"/>
          <w:szCs w:val="24"/>
        </w:rPr>
        <w:t>A</w:t>
      </w:r>
      <w:r>
        <w:rPr>
          <w:rFonts w:ascii="Times New Roman" w:eastAsia="宋体" w:hAnsi="Times New Roman" w:cs="Times New Roman"/>
          <w:color w:val="000000" w:themeColor="text1"/>
          <w:szCs w:val="24"/>
        </w:rPr>
        <w:t>表</w:t>
      </w:r>
      <w:r>
        <w:rPr>
          <w:rFonts w:ascii="Times New Roman" w:eastAsia="宋体" w:hAnsi="Times New Roman" w:cs="Times New Roman"/>
          <w:color w:val="000000" w:themeColor="text1"/>
          <w:szCs w:val="24"/>
        </w:rPr>
        <w:t>A.1</w:t>
      </w:r>
      <w:r>
        <w:rPr>
          <w:rFonts w:ascii="Times New Roman" w:eastAsia="宋体" w:hAnsi="Times New Roman" w:cs="Times New Roman"/>
          <w:color w:val="000000" w:themeColor="text1"/>
          <w:szCs w:val="24"/>
        </w:rPr>
        <w:t>二级标准浓度限值；</w:t>
      </w:r>
      <w:r>
        <w:rPr>
          <w:rFonts w:ascii="Times New Roman" w:eastAsia="宋体" w:hAnsi="Times New Roman" w:cs="Times New Roman"/>
          <w:color w:val="000000" w:themeColor="text1"/>
          <w:szCs w:val="24"/>
        </w:rPr>
        <w:t>Pb</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Hg</w:t>
      </w:r>
      <w:r>
        <w:rPr>
          <w:rFonts w:ascii="Times New Roman" w:eastAsia="宋体" w:hAnsi="Times New Roman" w:cs="Times New Roman"/>
          <w:color w:val="000000" w:themeColor="text1"/>
          <w:szCs w:val="24"/>
        </w:rPr>
        <w:t>和</w:t>
      </w:r>
      <w:r>
        <w:rPr>
          <w:rFonts w:ascii="Times New Roman" w:eastAsia="宋体" w:hAnsi="Times New Roman" w:cs="Times New Roman"/>
          <w:color w:val="000000" w:themeColor="text1"/>
          <w:szCs w:val="24"/>
        </w:rPr>
        <w:t>As</w:t>
      </w:r>
      <w:r>
        <w:rPr>
          <w:rFonts w:ascii="Times New Roman" w:eastAsia="宋体" w:hAnsi="Times New Roman" w:cs="Times New Roman"/>
          <w:color w:val="000000" w:themeColor="text1"/>
          <w:szCs w:val="24"/>
        </w:rPr>
        <w:t>日均浓度能满足参考</w:t>
      </w:r>
      <w:r>
        <w:rPr>
          <w:rFonts w:ascii="Times New Roman" w:eastAsia="宋体" w:hAnsi="Times New Roman" w:cs="Times New Roman"/>
          <w:color w:val="000000" w:themeColor="text1"/>
        </w:rPr>
        <w:t>《工业企业设计卫生标准》（</w:t>
      </w:r>
      <w:r>
        <w:rPr>
          <w:rFonts w:ascii="Times New Roman" w:eastAsia="宋体" w:hAnsi="Times New Roman" w:cs="Times New Roman"/>
          <w:color w:val="000000" w:themeColor="text1"/>
        </w:rPr>
        <w:t>TJ36-79</w:t>
      </w:r>
      <w:r>
        <w:rPr>
          <w:rFonts w:ascii="Times New Roman" w:eastAsia="宋体" w:hAnsi="Times New Roman" w:cs="Times New Roman"/>
          <w:color w:val="000000" w:themeColor="text1"/>
        </w:rPr>
        <w:t>）中日均浓度限值。</w:t>
      </w:r>
      <w:r>
        <w:rPr>
          <w:rFonts w:ascii="Times New Roman" w:eastAsia="宋体" w:hAnsi="Times New Roman" w:cs="Times New Roman"/>
          <w:color w:val="000000" w:themeColor="text1"/>
          <w:szCs w:val="24"/>
        </w:rPr>
        <w:t>统计监测统计结果显示，项目周边大气环境空气质量良好</w:t>
      </w:r>
      <w:r>
        <w:rPr>
          <w:rFonts w:ascii="Times New Roman" w:eastAsia="宋体" w:hAnsi="Times New Roman" w:cs="Times New Roman"/>
          <w:color w:val="000000" w:themeColor="text1"/>
          <w:sz w:val="21"/>
        </w:rPr>
        <w:t>。</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lang w:bidi="en-US"/>
        </w:rPr>
        <w:t>本项目周边地表水各项指标均能满足</w:t>
      </w:r>
      <w:r>
        <w:rPr>
          <w:rFonts w:ascii="Times New Roman" w:eastAsia="宋体" w:hAnsi="Times New Roman" w:cs="Times New Roman"/>
          <w:color w:val="000000" w:themeColor="text1"/>
        </w:rPr>
        <w:t>《地表水环境质量标准》（</w:t>
      </w:r>
      <w:r>
        <w:rPr>
          <w:rFonts w:ascii="Times New Roman" w:eastAsia="宋体" w:hAnsi="Times New Roman" w:cs="Times New Roman"/>
          <w:color w:val="000000" w:themeColor="text1"/>
        </w:rPr>
        <w:t>GB3838-2002</w:t>
      </w:r>
      <w:r>
        <w:rPr>
          <w:rFonts w:ascii="Times New Roman" w:eastAsia="宋体" w:hAnsi="Times New Roman" w:cs="Times New Roman"/>
          <w:color w:val="000000" w:themeColor="text1"/>
        </w:rPr>
        <w:t>）</w:t>
      </w:r>
      <w:r>
        <w:rPr>
          <w:rFonts w:ascii="宋体" w:eastAsia="宋体" w:hAnsi="宋体" w:cs="宋体" w:hint="eastAsia"/>
          <w:color w:val="000000" w:themeColor="text1"/>
        </w:rPr>
        <w:t>Ⅲ</w:t>
      </w:r>
      <w:r>
        <w:rPr>
          <w:rFonts w:ascii="Times New Roman" w:eastAsia="宋体" w:hAnsi="Times New Roman" w:cs="Times New Roman"/>
          <w:color w:val="000000" w:themeColor="text1"/>
        </w:rPr>
        <w:t>类标准。</w:t>
      </w:r>
    </w:p>
    <w:p w:rsidR="00DB6592" w:rsidRDefault="00FD01D4">
      <w:pPr>
        <w:spacing w:line="360" w:lineRule="auto"/>
        <w:ind w:firstLineChars="200" w:firstLine="480"/>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厂界噪声均符合《工业企业厂界环境噪声排放标准》（</w:t>
      </w:r>
      <w:r>
        <w:rPr>
          <w:rFonts w:ascii="Times New Roman" w:eastAsia="宋体" w:hAnsi="Times New Roman" w:cs="Times New Roman"/>
          <w:color w:val="000000" w:themeColor="text1"/>
          <w:szCs w:val="28"/>
        </w:rPr>
        <w:t>GB12348-2008</w:t>
      </w:r>
      <w:r>
        <w:rPr>
          <w:rFonts w:ascii="Times New Roman" w:eastAsia="宋体" w:hAnsi="Times New Roman" w:cs="Times New Roman"/>
          <w:color w:val="000000" w:themeColor="text1"/>
          <w:szCs w:val="28"/>
        </w:rPr>
        <w:t>）</w:t>
      </w:r>
      <w:r>
        <w:rPr>
          <w:rFonts w:ascii="Times New Roman" w:eastAsia="宋体" w:hAnsi="Times New Roman" w:cs="Times New Roman"/>
          <w:color w:val="000000" w:themeColor="text1"/>
          <w:szCs w:val="28"/>
        </w:rPr>
        <w:t>3</w:t>
      </w:r>
      <w:r>
        <w:rPr>
          <w:rFonts w:ascii="Times New Roman" w:eastAsia="宋体" w:hAnsi="Times New Roman" w:cs="Times New Roman"/>
          <w:color w:val="000000" w:themeColor="text1"/>
          <w:szCs w:val="28"/>
        </w:rPr>
        <w:t>类标准。</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地下水环境质量能满足《地下水质量标准》（</w:t>
      </w:r>
      <w:r>
        <w:rPr>
          <w:rFonts w:ascii="Times New Roman" w:eastAsia="宋体" w:hAnsi="Times New Roman" w:cs="Times New Roman"/>
          <w:color w:val="000000" w:themeColor="text1"/>
        </w:rPr>
        <w:t>GB/T14848-2017</w:t>
      </w:r>
      <w:r>
        <w:rPr>
          <w:rFonts w:ascii="Times New Roman" w:eastAsia="宋体" w:hAnsi="Times New Roman" w:cs="Times New Roman"/>
          <w:color w:val="000000" w:themeColor="text1"/>
        </w:rPr>
        <w:t>）</w:t>
      </w:r>
      <w:r>
        <w:rPr>
          <w:rFonts w:ascii="宋体" w:eastAsia="宋体" w:hAnsi="宋体" w:cs="宋体" w:hint="eastAsia"/>
          <w:color w:val="000000" w:themeColor="text1"/>
        </w:rPr>
        <w:t>Ⅲ</w:t>
      </w:r>
      <w:r>
        <w:rPr>
          <w:rFonts w:ascii="Times New Roman" w:eastAsia="宋体" w:hAnsi="Times New Roman" w:cs="Times New Roman"/>
          <w:color w:val="000000" w:themeColor="text1"/>
        </w:rPr>
        <w:t>类标准。</w:t>
      </w:r>
    </w:p>
    <w:p w:rsidR="00DB6592" w:rsidRDefault="00FD01D4">
      <w:pPr>
        <w:pStyle w:val="32"/>
        <w:spacing w:before="0" w:after="0" w:line="415" w:lineRule="auto"/>
        <w:rPr>
          <w:rFonts w:ascii="Times New Roman" w:eastAsia="宋体" w:hAnsi="Times New Roman" w:cs="Times New Roman"/>
          <w:color w:val="000000" w:themeColor="text1"/>
          <w:sz w:val="28"/>
        </w:rPr>
      </w:pPr>
      <w:bookmarkStart w:id="477" w:name="_Toc513125410"/>
      <w:bookmarkStart w:id="478" w:name="_Toc529021189"/>
      <w:bookmarkStart w:id="479" w:name="_Toc529024276"/>
      <w:bookmarkStart w:id="480" w:name="_Toc529020083"/>
      <w:bookmarkEnd w:id="473"/>
      <w:r>
        <w:rPr>
          <w:rFonts w:ascii="Times New Roman" w:eastAsia="宋体" w:hAnsi="Times New Roman" w:cs="Times New Roman"/>
          <w:color w:val="000000" w:themeColor="text1"/>
          <w:sz w:val="28"/>
        </w:rPr>
        <w:t>13.1.3</w:t>
      </w:r>
      <w:bookmarkEnd w:id="474"/>
      <w:bookmarkEnd w:id="475"/>
      <w:bookmarkEnd w:id="476"/>
      <w:r>
        <w:rPr>
          <w:rFonts w:ascii="Times New Roman" w:eastAsia="宋体" w:hAnsi="Times New Roman" w:cs="Times New Roman"/>
          <w:color w:val="000000" w:themeColor="text1"/>
          <w:sz w:val="28"/>
        </w:rPr>
        <w:t>污染物排放情况</w:t>
      </w:r>
      <w:bookmarkEnd w:id="477"/>
      <w:bookmarkEnd w:id="478"/>
      <w:bookmarkEnd w:id="479"/>
      <w:bookmarkEnd w:id="480"/>
    </w:p>
    <w:p w:rsidR="00DB6592" w:rsidRDefault="00FD01D4">
      <w:pPr>
        <w:spacing w:line="360" w:lineRule="auto"/>
        <w:ind w:firstLineChars="200" w:firstLine="480"/>
        <w:rPr>
          <w:rFonts w:ascii="Times New Roman" w:eastAsia="宋体" w:hAnsi="Times New Roman" w:cs="Times New Roman"/>
          <w:color w:val="000000" w:themeColor="text1"/>
          <w:szCs w:val="18"/>
        </w:rPr>
      </w:pPr>
      <w:bookmarkStart w:id="481" w:name="_Toc173386277"/>
      <w:bookmarkStart w:id="482" w:name="_Toc232145425"/>
      <w:bookmarkStart w:id="483" w:name="_Toc173903505"/>
      <w:r>
        <w:rPr>
          <w:rFonts w:ascii="Times New Roman" w:eastAsia="宋体" w:hAnsi="Times New Roman" w:cs="Times New Roman"/>
          <w:color w:val="000000" w:themeColor="text1"/>
          <w:szCs w:val="18"/>
        </w:rPr>
        <w:t>（</w:t>
      </w:r>
      <w:r>
        <w:rPr>
          <w:rFonts w:ascii="Times New Roman" w:eastAsia="宋体" w:hAnsi="Times New Roman" w:cs="Times New Roman"/>
          <w:color w:val="000000" w:themeColor="text1"/>
          <w:szCs w:val="18"/>
        </w:rPr>
        <w:t>1</w:t>
      </w:r>
      <w:r>
        <w:rPr>
          <w:rFonts w:ascii="Times New Roman" w:eastAsia="宋体" w:hAnsi="Times New Roman" w:cs="Times New Roman"/>
          <w:color w:val="000000" w:themeColor="text1"/>
          <w:szCs w:val="18"/>
        </w:rPr>
        <w:t>）废气</w:t>
      </w:r>
    </w:p>
    <w:p w:rsidR="00DB6592" w:rsidRDefault="00FD01D4">
      <w:pPr>
        <w:spacing w:line="360" w:lineRule="auto"/>
        <w:ind w:firstLineChars="200" w:firstLine="480"/>
        <w:rPr>
          <w:rFonts w:ascii="Times New Roman" w:eastAsia="宋体" w:hAnsi="Times New Roman" w:cs="Times New Roman"/>
          <w:color w:val="000000" w:themeColor="text1"/>
          <w:szCs w:val="18"/>
        </w:rPr>
      </w:pPr>
      <w:r>
        <w:rPr>
          <w:rFonts w:ascii="Times New Roman" w:eastAsia="宋体" w:hAnsi="Times New Roman" w:cs="Times New Roman"/>
          <w:color w:val="000000" w:themeColor="text1"/>
          <w:szCs w:val="18"/>
        </w:rPr>
        <w:t>项目废气经处理后，</w:t>
      </w:r>
      <w:r>
        <w:rPr>
          <w:rFonts w:ascii="Times New Roman" w:eastAsia="宋体" w:hAnsi="Times New Roman" w:cs="Times New Roman"/>
          <w:color w:val="000000" w:themeColor="text1"/>
        </w:rPr>
        <w:t>污染物排放能满足相关限值标准。</w:t>
      </w:r>
    </w:p>
    <w:p w:rsidR="00DB6592" w:rsidRDefault="00FD01D4">
      <w:pPr>
        <w:spacing w:line="360" w:lineRule="auto"/>
        <w:ind w:firstLineChars="200" w:firstLine="480"/>
        <w:rPr>
          <w:rFonts w:ascii="Times New Roman" w:eastAsia="宋体" w:hAnsi="Times New Roman" w:cs="Times New Roman"/>
          <w:color w:val="000000" w:themeColor="text1"/>
          <w:szCs w:val="18"/>
        </w:rPr>
      </w:pPr>
      <w:r>
        <w:rPr>
          <w:rFonts w:ascii="Times New Roman" w:eastAsia="宋体" w:hAnsi="Times New Roman" w:cs="Times New Roman"/>
          <w:color w:val="000000" w:themeColor="text1"/>
          <w:szCs w:val="18"/>
        </w:rPr>
        <w:t>（</w:t>
      </w:r>
      <w:r>
        <w:rPr>
          <w:rFonts w:ascii="Times New Roman" w:eastAsia="宋体" w:hAnsi="Times New Roman" w:cs="Times New Roman"/>
          <w:color w:val="000000" w:themeColor="text1"/>
          <w:szCs w:val="18"/>
        </w:rPr>
        <w:t>2</w:t>
      </w:r>
      <w:r>
        <w:rPr>
          <w:rFonts w:ascii="Times New Roman" w:eastAsia="宋体" w:hAnsi="Times New Roman" w:cs="Times New Roman"/>
          <w:color w:val="000000" w:themeColor="text1"/>
          <w:szCs w:val="18"/>
        </w:rPr>
        <w:t>）废水</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本项目生产废水处理后全部回用，不外排。</w:t>
      </w:r>
    </w:p>
    <w:p w:rsidR="00DB6592" w:rsidRDefault="00FD01D4">
      <w:pPr>
        <w:spacing w:line="360" w:lineRule="auto"/>
        <w:ind w:firstLineChars="200" w:firstLine="480"/>
        <w:rPr>
          <w:rFonts w:ascii="Times New Roman" w:eastAsia="宋体" w:hAnsi="Times New Roman" w:cs="Times New Roman"/>
          <w:color w:val="000000" w:themeColor="text1"/>
          <w:szCs w:val="18"/>
        </w:rPr>
      </w:pPr>
      <w:r>
        <w:rPr>
          <w:rFonts w:ascii="Times New Roman" w:eastAsia="宋体" w:hAnsi="Times New Roman" w:cs="Times New Roman"/>
          <w:color w:val="000000" w:themeColor="text1"/>
          <w:szCs w:val="18"/>
        </w:rPr>
        <w:t>（</w:t>
      </w:r>
      <w:r>
        <w:rPr>
          <w:rFonts w:ascii="Times New Roman" w:eastAsia="宋体" w:hAnsi="Times New Roman" w:cs="Times New Roman"/>
          <w:color w:val="000000" w:themeColor="text1"/>
          <w:szCs w:val="18"/>
        </w:rPr>
        <w:t>3</w:t>
      </w:r>
      <w:r>
        <w:rPr>
          <w:rFonts w:ascii="Times New Roman" w:eastAsia="宋体" w:hAnsi="Times New Roman" w:cs="Times New Roman"/>
          <w:color w:val="000000" w:themeColor="text1"/>
          <w:szCs w:val="18"/>
        </w:rPr>
        <w:t>）噪声</w:t>
      </w:r>
    </w:p>
    <w:p w:rsidR="00DB6592" w:rsidRDefault="00FD01D4">
      <w:pPr>
        <w:spacing w:line="360" w:lineRule="auto"/>
        <w:ind w:firstLineChars="200" w:firstLine="480"/>
        <w:rPr>
          <w:rFonts w:ascii="Times New Roman" w:eastAsia="宋体" w:hAnsi="Times New Roman" w:cs="Times New Roman"/>
          <w:color w:val="000000" w:themeColor="text1"/>
          <w:szCs w:val="18"/>
        </w:rPr>
      </w:pPr>
      <w:r>
        <w:rPr>
          <w:rFonts w:ascii="Times New Roman" w:eastAsia="宋体" w:hAnsi="Times New Roman" w:cs="Times New Roman"/>
          <w:color w:val="000000" w:themeColor="text1"/>
        </w:rPr>
        <w:t>建设项目主要噪声源有破碎分选设备、风机等，其声源等效声级在</w:t>
      </w:r>
      <w:r>
        <w:rPr>
          <w:rFonts w:ascii="Times New Roman" w:eastAsia="宋体" w:hAnsi="Times New Roman" w:cs="Times New Roman"/>
          <w:color w:val="000000" w:themeColor="text1"/>
        </w:rPr>
        <w:t>80</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110dB</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A</w:t>
      </w:r>
      <w:r>
        <w:rPr>
          <w:rFonts w:ascii="Times New Roman" w:eastAsia="宋体" w:hAnsi="Times New Roman" w:cs="Times New Roman"/>
          <w:color w:val="000000" w:themeColor="text1"/>
        </w:rPr>
        <w:t>）。</w:t>
      </w:r>
    </w:p>
    <w:p w:rsidR="00DB6592" w:rsidRDefault="00FD01D4">
      <w:pPr>
        <w:pStyle w:val="hhcwt0"/>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4</w:t>
      </w:r>
      <w:r>
        <w:rPr>
          <w:rFonts w:ascii="Times New Roman" w:hAnsi="Times New Roman" w:cs="Times New Roman"/>
          <w:color w:val="000000" w:themeColor="text1"/>
        </w:rPr>
        <w:t>）固废</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项目建成后，所有固废均进行有效处置。</w:t>
      </w:r>
    </w:p>
    <w:p w:rsidR="00DB6592" w:rsidRDefault="00FD01D4">
      <w:pPr>
        <w:pStyle w:val="32"/>
        <w:spacing w:before="0" w:after="0" w:line="415" w:lineRule="auto"/>
        <w:rPr>
          <w:rFonts w:ascii="Times New Roman" w:eastAsia="宋体" w:hAnsi="Times New Roman" w:cs="Times New Roman"/>
          <w:color w:val="000000" w:themeColor="text1"/>
          <w:sz w:val="28"/>
        </w:rPr>
      </w:pPr>
      <w:bookmarkStart w:id="484" w:name="_Toc529021190"/>
      <w:bookmarkStart w:id="485" w:name="_Toc529024277"/>
      <w:bookmarkStart w:id="486" w:name="_Toc529020084"/>
      <w:bookmarkStart w:id="487" w:name="_Toc513125411"/>
      <w:r>
        <w:rPr>
          <w:rFonts w:ascii="Times New Roman" w:eastAsia="宋体" w:hAnsi="Times New Roman" w:cs="Times New Roman"/>
          <w:color w:val="000000" w:themeColor="text1"/>
          <w:sz w:val="28"/>
        </w:rPr>
        <w:lastRenderedPageBreak/>
        <w:t>13.1.4</w:t>
      </w:r>
      <w:bookmarkEnd w:id="481"/>
      <w:bookmarkEnd w:id="482"/>
      <w:bookmarkEnd w:id="483"/>
      <w:r>
        <w:rPr>
          <w:rFonts w:ascii="Times New Roman" w:eastAsia="宋体" w:hAnsi="Times New Roman" w:cs="Times New Roman"/>
          <w:color w:val="000000" w:themeColor="text1"/>
          <w:sz w:val="28"/>
        </w:rPr>
        <w:t>主要环境影响</w:t>
      </w:r>
      <w:bookmarkEnd w:id="484"/>
      <w:bookmarkEnd w:id="485"/>
      <w:bookmarkEnd w:id="486"/>
      <w:bookmarkEnd w:id="487"/>
    </w:p>
    <w:p w:rsidR="00DB6592" w:rsidRDefault="00FD01D4">
      <w:pPr>
        <w:spacing w:line="360" w:lineRule="auto"/>
        <w:ind w:firstLineChars="200" w:firstLine="480"/>
        <w:rPr>
          <w:rFonts w:ascii="Times New Roman" w:eastAsia="宋体" w:hAnsi="Times New Roman" w:cs="Times New Roman"/>
          <w:color w:val="000000" w:themeColor="text1"/>
          <w:szCs w:val="18"/>
        </w:rPr>
      </w:pPr>
      <w:bookmarkStart w:id="488" w:name="_Toc232145426"/>
      <w:r>
        <w:rPr>
          <w:rFonts w:ascii="Times New Roman" w:eastAsia="宋体" w:hAnsi="Times New Roman" w:cs="Times New Roman"/>
          <w:color w:val="000000" w:themeColor="text1"/>
          <w:szCs w:val="18"/>
        </w:rPr>
        <w:t>影响预测结果，本项目废气对周边环境有一定的浓度贡献，但增量及污染物浓度叠加值均低于环境质量标准要求，因此不会改变周边大气环境功能，影响可以接受。本项目生产废水及生活处理后回用，不外排，因此，只要做好相应的防治措施，正常情况下，本项目废水对区域地表水环境影响较小。本项目主要噪声源对厂界噪声影响不大，厂界噪声能够稳定达标。</w:t>
      </w:r>
    </w:p>
    <w:p w:rsidR="00DB6592" w:rsidRDefault="00FD01D4">
      <w:pPr>
        <w:spacing w:line="360" w:lineRule="auto"/>
        <w:ind w:firstLineChars="200" w:firstLine="480"/>
        <w:rPr>
          <w:rFonts w:ascii="Times New Roman" w:eastAsia="宋体" w:hAnsi="Times New Roman" w:cs="Times New Roman"/>
          <w:color w:val="000000" w:themeColor="text1"/>
          <w:szCs w:val="18"/>
        </w:rPr>
      </w:pPr>
      <w:r>
        <w:rPr>
          <w:rFonts w:ascii="Times New Roman" w:eastAsia="宋体" w:hAnsi="Times New Roman" w:cs="Times New Roman"/>
          <w:color w:val="000000" w:themeColor="text1"/>
          <w:szCs w:val="18"/>
        </w:rPr>
        <w:t>因此，本项目排放的污染物不会对周围环境造成较大影响，不会改变项目所在区域环境功能区要求。</w:t>
      </w:r>
    </w:p>
    <w:p w:rsidR="00DB6592" w:rsidRDefault="00FD01D4">
      <w:pPr>
        <w:pStyle w:val="32"/>
        <w:spacing w:before="0" w:after="0" w:line="415" w:lineRule="auto"/>
        <w:rPr>
          <w:rFonts w:ascii="Times New Roman" w:eastAsia="宋体" w:hAnsi="Times New Roman" w:cs="Times New Roman"/>
          <w:color w:val="000000" w:themeColor="text1"/>
          <w:sz w:val="28"/>
        </w:rPr>
      </w:pPr>
      <w:bookmarkStart w:id="489" w:name="_Toc513125412"/>
      <w:bookmarkStart w:id="490" w:name="_Toc529020085"/>
      <w:bookmarkStart w:id="491" w:name="_Toc529021191"/>
      <w:bookmarkStart w:id="492" w:name="_Toc529024278"/>
      <w:r>
        <w:rPr>
          <w:rFonts w:ascii="Times New Roman" w:eastAsia="宋体" w:hAnsi="Times New Roman" w:cs="Times New Roman"/>
          <w:color w:val="000000" w:themeColor="text1"/>
          <w:sz w:val="28"/>
        </w:rPr>
        <w:t>13.1.5</w:t>
      </w:r>
      <w:bookmarkEnd w:id="467"/>
      <w:bookmarkEnd w:id="468"/>
      <w:bookmarkEnd w:id="488"/>
      <w:r>
        <w:rPr>
          <w:rFonts w:ascii="Times New Roman" w:eastAsia="宋体" w:hAnsi="Times New Roman" w:cs="Times New Roman"/>
          <w:color w:val="000000" w:themeColor="text1"/>
          <w:sz w:val="28"/>
        </w:rPr>
        <w:t>公众意见采纳情况</w:t>
      </w:r>
      <w:bookmarkEnd w:id="489"/>
      <w:bookmarkEnd w:id="490"/>
      <w:bookmarkEnd w:id="491"/>
      <w:bookmarkEnd w:id="492"/>
    </w:p>
    <w:p w:rsidR="00DB6592" w:rsidRDefault="00FD01D4">
      <w:pPr>
        <w:spacing w:line="360" w:lineRule="auto"/>
        <w:ind w:firstLine="435"/>
        <w:rPr>
          <w:rFonts w:ascii="Times New Roman" w:eastAsia="宋体" w:hAnsi="Times New Roman" w:cs="Times New Roman"/>
          <w:color w:val="000000" w:themeColor="text1"/>
          <w:szCs w:val="18"/>
        </w:rPr>
      </w:pPr>
      <w:r>
        <w:rPr>
          <w:rFonts w:ascii="Times New Roman" w:eastAsia="宋体" w:hAnsi="Times New Roman" w:cs="Times New Roman"/>
          <w:color w:val="000000" w:themeColor="text1"/>
          <w:szCs w:val="18"/>
        </w:rPr>
        <w:t>在环评期间，建设单位进行了公众参与问卷调查，公众参与问卷分为个人及社会</w:t>
      </w:r>
      <w:r>
        <w:rPr>
          <w:rFonts w:ascii="Times New Roman" w:eastAsia="宋体" w:hAnsi="Times New Roman" w:cs="Times New Roman"/>
          <w:color w:val="000000" w:themeColor="text1"/>
          <w:szCs w:val="18"/>
        </w:rPr>
        <w:t>团体两个部分，调查时间为</w:t>
      </w:r>
      <w:r>
        <w:rPr>
          <w:rFonts w:ascii="Times New Roman" w:eastAsia="宋体" w:hAnsi="Times New Roman" w:cs="Times New Roman"/>
          <w:color w:val="000000" w:themeColor="text1"/>
          <w:szCs w:val="18"/>
        </w:rPr>
        <w:t>2018</w:t>
      </w:r>
      <w:r>
        <w:rPr>
          <w:rFonts w:ascii="Times New Roman" w:eastAsia="宋体" w:hAnsi="Times New Roman" w:cs="Times New Roman"/>
          <w:color w:val="000000" w:themeColor="text1"/>
          <w:szCs w:val="18"/>
        </w:rPr>
        <w:t>年</w:t>
      </w:r>
      <w:r>
        <w:rPr>
          <w:rFonts w:ascii="Times New Roman" w:eastAsia="宋体" w:hAnsi="Times New Roman" w:cs="Times New Roman"/>
          <w:color w:val="000000" w:themeColor="text1"/>
          <w:szCs w:val="18"/>
        </w:rPr>
        <w:t>11</w:t>
      </w:r>
      <w:r>
        <w:rPr>
          <w:rFonts w:ascii="Times New Roman" w:eastAsia="宋体" w:hAnsi="Times New Roman" w:cs="Times New Roman"/>
          <w:color w:val="000000" w:themeColor="text1"/>
          <w:szCs w:val="18"/>
        </w:rPr>
        <w:t>月</w:t>
      </w:r>
      <w:r>
        <w:rPr>
          <w:rFonts w:ascii="Times New Roman" w:eastAsia="宋体" w:hAnsi="Times New Roman" w:cs="Times New Roman"/>
          <w:color w:val="000000" w:themeColor="text1"/>
          <w:szCs w:val="18"/>
        </w:rPr>
        <w:t>2</w:t>
      </w:r>
      <w:r>
        <w:rPr>
          <w:rFonts w:ascii="Times New Roman" w:eastAsia="宋体" w:hAnsi="Times New Roman" w:cs="Times New Roman"/>
          <w:color w:val="000000" w:themeColor="text1"/>
          <w:szCs w:val="18"/>
        </w:rPr>
        <w:t>日</w:t>
      </w:r>
      <w:r>
        <w:rPr>
          <w:rFonts w:ascii="Times New Roman" w:eastAsia="宋体" w:hAnsi="Times New Roman" w:cs="Times New Roman"/>
          <w:color w:val="000000" w:themeColor="text1"/>
          <w:szCs w:val="18"/>
        </w:rPr>
        <w:t>~11</w:t>
      </w:r>
      <w:r>
        <w:rPr>
          <w:rFonts w:ascii="Times New Roman" w:eastAsia="宋体" w:hAnsi="Times New Roman" w:cs="Times New Roman"/>
          <w:color w:val="000000" w:themeColor="text1"/>
          <w:szCs w:val="18"/>
        </w:rPr>
        <w:t>月</w:t>
      </w:r>
      <w:r>
        <w:rPr>
          <w:rFonts w:ascii="Times New Roman" w:eastAsia="宋体" w:hAnsi="Times New Roman" w:cs="Times New Roman" w:hint="eastAsia"/>
          <w:color w:val="000000" w:themeColor="text1"/>
          <w:szCs w:val="18"/>
        </w:rPr>
        <w:t>1</w:t>
      </w:r>
      <w:r>
        <w:rPr>
          <w:rFonts w:ascii="Times New Roman" w:eastAsia="宋体" w:hAnsi="Times New Roman" w:cs="Times New Roman"/>
          <w:color w:val="000000" w:themeColor="text1"/>
          <w:szCs w:val="18"/>
        </w:rPr>
        <w:t>4</w:t>
      </w:r>
      <w:r>
        <w:rPr>
          <w:rFonts w:ascii="Times New Roman" w:eastAsia="宋体" w:hAnsi="Times New Roman" w:cs="Times New Roman"/>
          <w:color w:val="000000" w:themeColor="text1"/>
          <w:szCs w:val="18"/>
        </w:rPr>
        <w:t>日，调查中发放个人问卷</w:t>
      </w:r>
      <w:r>
        <w:rPr>
          <w:rFonts w:ascii="Times New Roman" w:eastAsia="宋体" w:hAnsi="Times New Roman" w:cs="Times New Roman"/>
          <w:color w:val="000000" w:themeColor="text1"/>
          <w:szCs w:val="18"/>
        </w:rPr>
        <w:t>92</w:t>
      </w:r>
      <w:r>
        <w:rPr>
          <w:rFonts w:ascii="Times New Roman" w:eastAsia="宋体" w:hAnsi="Times New Roman" w:cs="Times New Roman"/>
          <w:color w:val="000000" w:themeColor="text1"/>
          <w:szCs w:val="18"/>
        </w:rPr>
        <w:t>份，收回</w:t>
      </w:r>
      <w:r>
        <w:rPr>
          <w:rFonts w:ascii="Times New Roman" w:eastAsia="宋体" w:hAnsi="Times New Roman" w:cs="Times New Roman"/>
          <w:color w:val="000000" w:themeColor="text1"/>
          <w:szCs w:val="18"/>
        </w:rPr>
        <w:t>92</w:t>
      </w:r>
      <w:r>
        <w:rPr>
          <w:rFonts w:ascii="Times New Roman" w:eastAsia="宋体" w:hAnsi="Times New Roman" w:cs="Times New Roman"/>
          <w:color w:val="000000" w:themeColor="text1"/>
          <w:szCs w:val="18"/>
        </w:rPr>
        <w:t>份，回收率</w:t>
      </w:r>
      <w:r>
        <w:rPr>
          <w:rFonts w:ascii="Times New Roman" w:eastAsia="宋体" w:hAnsi="Times New Roman" w:cs="Times New Roman"/>
          <w:color w:val="000000" w:themeColor="text1"/>
          <w:szCs w:val="18"/>
        </w:rPr>
        <w:t>100%</w:t>
      </w:r>
      <w:r>
        <w:rPr>
          <w:rFonts w:ascii="Times New Roman" w:eastAsia="宋体" w:hAnsi="Times New Roman" w:cs="Times New Roman"/>
          <w:color w:val="000000" w:themeColor="text1"/>
          <w:szCs w:val="18"/>
        </w:rPr>
        <w:t>；社会团体发放</w:t>
      </w:r>
      <w:r>
        <w:rPr>
          <w:rFonts w:ascii="Times New Roman" w:eastAsia="宋体" w:hAnsi="Times New Roman" w:cs="Times New Roman"/>
          <w:color w:val="000000" w:themeColor="text1"/>
          <w:szCs w:val="18"/>
        </w:rPr>
        <w:t>6</w:t>
      </w:r>
      <w:r>
        <w:rPr>
          <w:rFonts w:ascii="Times New Roman" w:eastAsia="宋体" w:hAnsi="Times New Roman" w:cs="Times New Roman"/>
          <w:color w:val="000000" w:themeColor="text1"/>
          <w:szCs w:val="18"/>
        </w:rPr>
        <w:t>份，回收</w:t>
      </w:r>
      <w:r>
        <w:rPr>
          <w:rFonts w:ascii="Times New Roman" w:eastAsia="宋体" w:hAnsi="Times New Roman" w:cs="Times New Roman"/>
          <w:color w:val="000000" w:themeColor="text1"/>
          <w:szCs w:val="18"/>
        </w:rPr>
        <w:t>6</w:t>
      </w:r>
      <w:r>
        <w:rPr>
          <w:rFonts w:ascii="Times New Roman" w:eastAsia="宋体" w:hAnsi="Times New Roman" w:cs="Times New Roman"/>
          <w:color w:val="000000" w:themeColor="text1"/>
          <w:szCs w:val="18"/>
        </w:rPr>
        <w:t>份，回收率</w:t>
      </w:r>
      <w:r>
        <w:rPr>
          <w:rFonts w:ascii="Times New Roman" w:eastAsia="宋体" w:hAnsi="Times New Roman" w:cs="Times New Roman"/>
          <w:color w:val="000000" w:themeColor="text1"/>
          <w:szCs w:val="18"/>
        </w:rPr>
        <w:t>100%</w:t>
      </w:r>
      <w:r>
        <w:rPr>
          <w:rFonts w:ascii="Times New Roman" w:eastAsia="宋体" w:hAnsi="Times New Roman" w:cs="Times New Roman"/>
          <w:color w:val="000000" w:themeColor="text1"/>
          <w:szCs w:val="18"/>
        </w:rPr>
        <w:t>。得出以下结论：</w:t>
      </w:r>
    </w:p>
    <w:p w:rsidR="00DB6592" w:rsidRDefault="00FD01D4">
      <w:pPr>
        <w:spacing w:line="360" w:lineRule="auto"/>
        <w:ind w:firstLine="435"/>
        <w:rPr>
          <w:rFonts w:ascii="Times New Roman" w:eastAsia="宋体" w:hAnsi="Times New Roman" w:cs="Times New Roman"/>
          <w:color w:val="000000" w:themeColor="text1"/>
          <w:szCs w:val="18"/>
        </w:rPr>
      </w:pPr>
      <w:r>
        <w:rPr>
          <w:rFonts w:ascii="Times New Roman" w:eastAsia="宋体" w:hAnsi="Times New Roman" w:cs="Times New Roman"/>
          <w:color w:val="000000" w:themeColor="text1"/>
          <w:szCs w:val="18"/>
        </w:rPr>
        <w:t>（</w:t>
      </w:r>
      <w:r>
        <w:rPr>
          <w:rFonts w:ascii="Times New Roman" w:eastAsia="宋体" w:hAnsi="Times New Roman" w:cs="Times New Roman"/>
          <w:color w:val="000000" w:themeColor="text1"/>
          <w:szCs w:val="18"/>
        </w:rPr>
        <w:t>1</w:t>
      </w:r>
      <w:r>
        <w:rPr>
          <w:rFonts w:ascii="Times New Roman" w:eastAsia="宋体" w:hAnsi="Times New Roman" w:cs="Times New Roman"/>
          <w:color w:val="000000" w:themeColor="text1"/>
          <w:szCs w:val="18"/>
        </w:rPr>
        <w:t>）在项目公示期间，没有收到公众任何反馈意见。</w:t>
      </w:r>
    </w:p>
    <w:p w:rsidR="00DB6592" w:rsidRDefault="00FD01D4">
      <w:pPr>
        <w:spacing w:line="360" w:lineRule="auto"/>
        <w:ind w:firstLine="435"/>
        <w:rPr>
          <w:rFonts w:ascii="Times New Roman" w:eastAsia="宋体" w:hAnsi="Times New Roman" w:cs="Times New Roman"/>
          <w:color w:val="000000" w:themeColor="text1"/>
          <w:szCs w:val="18"/>
        </w:rPr>
      </w:pPr>
      <w:r>
        <w:rPr>
          <w:rFonts w:ascii="Times New Roman" w:eastAsia="宋体" w:hAnsi="Times New Roman" w:cs="Times New Roman"/>
          <w:color w:val="000000" w:themeColor="text1"/>
          <w:szCs w:val="18"/>
        </w:rPr>
        <w:t>（</w:t>
      </w:r>
      <w:r>
        <w:rPr>
          <w:rFonts w:ascii="Times New Roman" w:eastAsia="宋体" w:hAnsi="Times New Roman" w:cs="Times New Roman"/>
          <w:color w:val="000000" w:themeColor="text1"/>
          <w:szCs w:val="18"/>
        </w:rPr>
        <w:t>2</w:t>
      </w:r>
      <w:r>
        <w:rPr>
          <w:rFonts w:ascii="Times New Roman" w:eastAsia="宋体" w:hAnsi="Times New Roman" w:cs="Times New Roman"/>
          <w:color w:val="000000" w:themeColor="text1"/>
          <w:szCs w:val="18"/>
        </w:rPr>
        <w:t>）本项目个人调查，为周边居民点和学校，主要有</w:t>
      </w:r>
      <w:r>
        <w:rPr>
          <w:rFonts w:ascii="Times New Roman" w:eastAsia="宋体" w:hAnsi="Times New Roman" w:cs="Times New Roman" w:hint="eastAsia"/>
          <w:color w:val="000000" w:themeColor="text1"/>
          <w:szCs w:val="18"/>
        </w:rPr>
        <w:t>安丰营、</w:t>
      </w:r>
      <w:r>
        <w:rPr>
          <w:rFonts w:ascii="Times New Roman" w:eastAsia="宋体" w:hAnsi="Times New Roman" w:cs="Times New Roman"/>
          <w:color w:val="000000" w:themeColor="text1"/>
          <w:szCs w:val="18"/>
        </w:rPr>
        <w:t>禄脿</w:t>
      </w:r>
      <w:r>
        <w:rPr>
          <w:rFonts w:ascii="Times New Roman" w:eastAsia="宋体" w:hAnsi="Times New Roman" w:cs="Times New Roman" w:hint="eastAsia"/>
          <w:color w:val="000000" w:themeColor="text1"/>
          <w:szCs w:val="18"/>
        </w:rPr>
        <w:t>、</w:t>
      </w:r>
      <w:r>
        <w:rPr>
          <w:rFonts w:ascii="Times New Roman" w:eastAsia="宋体" w:hAnsi="Times New Roman" w:cs="Times New Roman"/>
          <w:color w:val="000000" w:themeColor="text1"/>
          <w:szCs w:val="18"/>
        </w:rPr>
        <w:t>白塔</w:t>
      </w:r>
      <w:r>
        <w:rPr>
          <w:rFonts w:ascii="Times New Roman" w:eastAsia="宋体" w:hAnsi="Times New Roman" w:cs="Times New Roman" w:hint="eastAsia"/>
          <w:color w:val="000000" w:themeColor="text1"/>
          <w:szCs w:val="18"/>
        </w:rPr>
        <w:t>、</w:t>
      </w:r>
      <w:r>
        <w:rPr>
          <w:rFonts w:ascii="Times New Roman" w:eastAsia="宋体" w:hAnsi="Times New Roman" w:cs="Times New Roman"/>
          <w:color w:val="000000" w:themeColor="text1"/>
          <w:szCs w:val="18"/>
        </w:rPr>
        <w:t>罗鸣</w:t>
      </w:r>
      <w:r>
        <w:rPr>
          <w:rFonts w:ascii="Times New Roman" w:eastAsia="宋体" w:hAnsi="Times New Roman" w:cs="Times New Roman" w:hint="eastAsia"/>
          <w:color w:val="000000" w:themeColor="text1"/>
          <w:szCs w:val="18"/>
        </w:rPr>
        <w:t>、</w:t>
      </w:r>
      <w:r>
        <w:rPr>
          <w:rFonts w:ascii="Times New Roman" w:eastAsia="宋体" w:hAnsi="Times New Roman" w:cs="Times New Roman"/>
          <w:color w:val="000000" w:themeColor="text1"/>
          <w:szCs w:val="18"/>
        </w:rPr>
        <w:t>多依树。调查结果表明，</w:t>
      </w:r>
      <w:r>
        <w:rPr>
          <w:rFonts w:ascii="Times New Roman" w:eastAsia="宋体" w:hAnsi="Times New Roman" w:cs="Times New Roman"/>
          <w:color w:val="000000" w:themeColor="text1"/>
          <w:szCs w:val="18"/>
        </w:rPr>
        <w:t>95.67%</w:t>
      </w:r>
      <w:r>
        <w:rPr>
          <w:rFonts w:ascii="Times New Roman" w:eastAsia="宋体" w:hAnsi="Times New Roman" w:cs="Times New Roman"/>
          <w:color w:val="000000" w:themeColor="text1"/>
          <w:szCs w:val="18"/>
        </w:rPr>
        <w:t>的被调查群众赞成本项目建设，</w:t>
      </w:r>
      <w:r>
        <w:rPr>
          <w:rFonts w:ascii="Times New Roman" w:eastAsia="宋体" w:hAnsi="Times New Roman" w:cs="Times New Roman"/>
          <w:color w:val="000000" w:themeColor="text1"/>
          <w:szCs w:val="18"/>
        </w:rPr>
        <w:t>4.34%</w:t>
      </w:r>
      <w:r>
        <w:rPr>
          <w:rFonts w:ascii="Times New Roman" w:eastAsia="宋体" w:hAnsi="Times New Roman" w:cs="Times New Roman"/>
          <w:color w:val="000000" w:themeColor="text1"/>
          <w:szCs w:val="18"/>
        </w:rPr>
        <w:t>的被调查群众表示不赞成本项目建设，</w:t>
      </w:r>
      <w:r>
        <w:rPr>
          <w:rFonts w:ascii="Times New Roman" w:eastAsia="宋体" w:hAnsi="Times New Roman" w:cs="Times New Roman"/>
          <w:color w:val="000000" w:themeColor="text1"/>
          <w:szCs w:val="18"/>
        </w:rPr>
        <w:t>2</w:t>
      </w:r>
      <w:r>
        <w:rPr>
          <w:rFonts w:ascii="Times New Roman" w:eastAsia="宋体" w:hAnsi="Times New Roman" w:cs="Times New Roman"/>
          <w:color w:val="000000" w:themeColor="text1"/>
          <w:szCs w:val="18"/>
        </w:rPr>
        <w:t>人不赞成的原因是会对环境造成污染，特别是大气环境；</w:t>
      </w:r>
      <w:r>
        <w:rPr>
          <w:rFonts w:ascii="Times New Roman" w:eastAsia="宋体" w:hAnsi="Times New Roman" w:cs="Times New Roman"/>
          <w:color w:val="000000" w:themeColor="text1"/>
          <w:szCs w:val="18"/>
        </w:rPr>
        <w:t>2</w:t>
      </w:r>
      <w:r>
        <w:rPr>
          <w:rFonts w:ascii="Times New Roman" w:eastAsia="宋体" w:hAnsi="Times New Roman" w:cs="Times New Roman"/>
          <w:color w:val="000000" w:themeColor="text1"/>
          <w:szCs w:val="18"/>
        </w:rPr>
        <w:t>人认为对生态环境影响较大。</w:t>
      </w:r>
    </w:p>
    <w:p w:rsidR="00DB6592" w:rsidRDefault="00FD01D4">
      <w:pPr>
        <w:spacing w:line="360" w:lineRule="auto"/>
        <w:ind w:firstLine="435"/>
        <w:rPr>
          <w:rFonts w:ascii="Times New Roman" w:eastAsia="宋体" w:hAnsi="Times New Roman" w:cs="Times New Roman"/>
          <w:color w:val="000000" w:themeColor="text1"/>
          <w:szCs w:val="18"/>
        </w:rPr>
      </w:pPr>
      <w:r>
        <w:rPr>
          <w:rFonts w:ascii="Times New Roman" w:eastAsia="宋体" w:hAnsi="Times New Roman" w:cs="Times New Roman"/>
          <w:color w:val="000000" w:themeColor="text1"/>
          <w:szCs w:val="18"/>
        </w:rPr>
        <w:t>（</w:t>
      </w:r>
      <w:r>
        <w:rPr>
          <w:rFonts w:ascii="Times New Roman" w:eastAsia="宋体" w:hAnsi="Times New Roman" w:cs="Times New Roman"/>
          <w:color w:val="000000" w:themeColor="text1"/>
          <w:szCs w:val="18"/>
        </w:rPr>
        <w:t>3</w:t>
      </w:r>
      <w:r>
        <w:rPr>
          <w:rFonts w:ascii="Times New Roman" w:eastAsia="宋体" w:hAnsi="Times New Roman" w:cs="Times New Roman"/>
          <w:color w:val="000000" w:themeColor="text1"/>
          <w:szCs w:val="18"/>
        </w:rPr>
        <w:t>）社会团体调查单位针对项目涉及的村委会及周边学校进行调查，调查团体包括</w:t>
      </w:r>
      <w:r>
        <w:rPr>
          <w:rFonts w:ascii="Times New Roman" w:eastAsia="宋体" w:hAnsi="Times New Roman" w:cs="Times New Roman" w:hint="eastAsia"/>
          <w:color w:val="000000" w:themeColor="text1"/>
          <w:szCs w:val="18"/>
        </w:rPr>
        <w:t>禄脿</w:t>
      </w:r>
      <w:r>
        <w:rPr>
          <w:rFonts w:ascii="Times New Roman" w:eastAsia="宋体" w:hAnsi="Times New Roman" w:cs="Times New Roman"/>
          <w:color w:val="000000" w:themeColor="text1"/>
          <w:szCs w:val="18"/>
        </w:rPr>
        <w:t>村</w:t>
      </w:r>
      <w:r>
        <w:rPr>
          <w:rFonts w:ascii="Times New Roman" w:eastAsia="宋体" w:hAnsi="Times New Roman" w:cs="Times New Roman" w:hint="eastAsia"/>
          <w:color w:val="000000" w:themeColor="text1"/>
          <w:szCs w:val="18"/>
        </w:rPr>
        <w:t>、</w:t>
      </w:r>
      <w:r>
        <w:rPr>
          <w:rFonts w:ascii="Times New Roman" w:eastAsia="宋体" w:hAnsi="Times New Roman" w:cs="Times New Roman"/>
          <w:color w:val="000000" w:themeColor="text1"/>
          <w:szCs w:val="18"/>
        </w:rPr>
        <w:t>白塔村</w:t>
      </w:r>
      <w:r>
        <w:rPr>
          <w:rFonts w:ascii="Times New Roman" w:eastAsia="宋体" w:hAnsi="Times New Roman" w:cs="Times New Roman" w:hint="eastAsia"/>
          <w:color w:val="000000" w:themeColor="text1"/>
          <w:szCs w:val="18"/>
        </w:rPr>
        <w:t>、</w:t>
      </w:r>
      <w:r>
        <w:rPr>
          <w:rFonts w:ascii="Times New Roman" w:eastAsia="宋体" w:hAnsi="Times New Roman" w:cs="Times New Roman"/>
          <w:color w:val="000000" w:themeColor="text1"/>
          <w:szCs w:val="18"/>
        </w:rPr>
        <w:t>安丰营等。调查结果表明，</w:t>
      </w:r>
      <w:r>
        <w:rPr>
          <w:rFonts w:ascii="Times New Roman" w:eastAsia="宋体" w:hAnsi="Times New Roman" w:cs="Times New Roman"/>
          <w:color w:val="000000" w:themeColor="text1"/>
          <w:szCs w:val="18"/>
        </w:rPr>
        <w:t>100%</w:t>
      </w:r>
      <w:r>
        <w:rPr>
          <w:rFonts w:ascii="Times New Roman" w:eastAsia="宋体" w:hAnsi="Times New Roman" w:cs="Times New Roman"/>
          <w:color w:val="000000" w:themeColor="text1"/>
          <w:szCs w:val="18"/>
        </w:rPr>
        <w:t>的被调查社会团体赞成本项目建设。</w:t>
      </w:r>
    </w:p>
    <w:p w:rsidR="00DB6592" w:rsidRDefault="00FD01D4">
      <w:pPr>
        <w:spacing w:line="360" w:lineRule="auto"/>
        <w:ind w:firstLine="435"/>
        <w:rPr>
          <w:rFonts w:ascii="Times New Roman" w:eastAsia="宋体" w:hAnsi="Times New Roman" w:cs="Times New Roman"/>
          <w:color w:val="000000" w:themeColor="text1"/>
        </w:rPr>
      </w:pPr>
      <w:r>
        <w:rPr>
          <w:rFonts w:ascii="Times New Roman" w:eastAsia="宋体" w:hAnsi="Times New Roman" w:cs="Times New Roman"/>
          <w:color w:val="000000" w:themeColor="text1"/>
          <w:szCs w:val="18"/>
        </w:rPr>
        <w:t>针对公众反应的环境问题和对项目建设的环境保护相关要求，在项目建设和运营期间，业主应做好相关的环境保护工作，项目建设和运行过程中应严格按照本报告提出的各项要求进行污染治理和管理，确保各项污染物达标排放，不对周围居民生活造成不良影响，以解除公众的顾虑。</w:t>
      </w:r>
    </w:p>
    <w:p w:rsidR="00DB6592" w:rsidRDefault="00FD01D4">
      <w:pPr>
        <w:pStyle w:val="32"/>
        <w:spacing w:before="0" w:after="0" w:line="415" w:lineRule="auto"/>
        <w:rPr>
          <w:rFonts w:ascii="Times New Roman" w:eastAsia="宋体" w:hAnsi="Times New Roman" w:cs="Times New Roman"/>
          <w:color w:val="000000" w:themeColor="text1"/>
          <w:sz w:val="28"/>
        </w:rPr>
      </w:pPr>
      <w:bookmarkStart w:id="493" w:name="_Toc173386276"/>
      <w:bookmarkStart w:id="494" w:name="_Toc173903504"/>
      <w:bookmarkStart w:id="495" w:name="_Toc232145441"/>
      <w:bookmarkStart w:id="496" w:name="_Toc513125413"/>
      <w:bookmarkStart w:id="497" w:name="_Toc529020086"/>
      <w:bookmarkStart w:id="498" w:name="_Toc529021192"/>
      <w:bookmarkStart w:id="499" w:name="_Toc529024279"/>
      <w:r>
        <w:rPr>
          <w:rFonts w:ascii="Times New Roman" w:eastAsia="宋体" w:hAnsi="Times New Roman" w:cs="Times New Roman"/>
          <w:color w:val="000000" w:themeColor="text1"/>
          <w:sz w:val="28"/>
        </w:rPr>
        <w:t>13.1.</w:t>
      </w:r>
      <w:bookmarkEnd w:id="493"/>
      <w:bookmarkEnd w:id="494"/>
      <w:bookmarkEnd w:id="495"/>
      <w:r>
        <w:rPr>
          <w:rFonts w:ascii="Times New Roman" w:eastAsia="宋体" w:hAnsi="Times New Roman" w:cs="Times New Roman"/>
          <w:color w:val="000000" w:themeColor="text1"/>
          <w:sz w:val="28"/>
        </w:rPr>
        <w:t>6</w:t>
      </w:r>
      <w:r>
        <w:rPr>
          <w:rFonts w:ascii="Times New Roman" w:eastAsia="宋体" w:hAnsi="Times New Roman" w:cs="Times New Roman"/>
          <w:color w:val="000000" w:themeColor="text1"/>
          <w:sz w:val="28"/>
        </w:rPr>
        <w:t>总结论</w:t>
      </w:r>
      <w:bookmarkEnd w:id="496"/>
      <w:bookmarkEnd w:id="497"/>
      <w:bookmarkEnd w:id="498"/>
      <w:bookmarkEnd w:id="499"/>
    </w:p>
    <w:p w:rsidR="00DB6592" w:rsidRDefault="00FD01D4">
      <w:pPr>
        <w:spacing w:line="360" w:lineRule="auto"/>
        <w:ind w:firstLine="480"/>
        <w:rPr>
          <w:rFonts w:ascii="Times New Roman" w:eastAsia="宋体" w:hAnsi="Times New Roman" w:cs="Times New Roman"/>
          <w:color w:val="000000" w:themeColor="text1"/>
        </w:rPr>
      </w:pPr>
      <w:bookmarkStart w:id="500" w:name="_Toc173386282"/>
      <w:bookmarkStart w:id="501" w:name="_Toc173903510"/>
      <w:bookmarkStart w:id="502" w:name="_Toc173904073"/>
      <w:bookmarkStart w:id="503" w:name="_Toc173904171"/>
      <w:bookmarkStart w:id="504" w:name="_Toc194243626"/>
      <w:bookmarkStart w:id="505" w:name="_Toc231894150"/>
      <w:bookmarkStart w:id="506" w:name="_Toc232145444"/>
      <w:r>
        <w:rPr>
          <w:rFonts w:ascii="Times New Roman" w:eastAsia="宋体" w:hAnsi="Times New Roman" w:cs="Times New Roman"/>
          <w:color w:val="000000" w:themeColor="text1"/>
        </w:rPr>
        <w:t>本项目符合国家产业政策和行业规范条件，项目选址合理，拟采用的各项污染防治措施基本合理、有效，水、气污染物、噪声均可实现达标排放，固废均得</w:t>
      </w:r>
      <w:r>
        <w:rPr>
          <w:rFonts w:ascii="Times New Roman" w:eastAsia="宋体" w:hAnsi="Times New Roman" w:cs="Times New Roman"/>
          <w:color w:val="000000" w:themeColor="text1"/>
        </w:rPr>
        <w:lastRenderedPageBreak/>
        <w:t>到合理处置，经环境影响预测，项目建成后，不会改变当地的环境功能，环境风险可以接受。</w:t>
      </w:r>
    </w:p>
    <w:p w:rsidR="00DB6592" w:rsidRDefault="00FD01D4">
      <w:pPr>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只要项目在设计和建设过程中，认真落实建设单位既定的污染防治措施和本报告书中提出的各项环境保护对策措施，从环保角度出发，本项目的建设是可行的。</w:t>
      </w:r>
    </w:p>
    <w:p w:rsidR="00DB6592" w:rsidRDefault="00FD01D4">
      <w:pPr>
        <w:pStyle w:val="20"/>
        <w:spacing w:before="120" w:after="120" w:line="360" w:lineRule="auto"/>
        <w:rPr>
          <w:rFonts w:ascii="Times New Roman" w:eastAsia="宋体" w:hAnsi="Times New Roman" w:cs="Times New Roman"/>
          <w:color w:val="000000" w:themeColor="text1"/>
          <w:sz w:val="30"/>
          <w:szCs w:val="30"/>
        </w:rPr>
      </w:pPr>
      <w:bookmarkStart w:id="507" w:name="_Toc496814890"/>
      <w:bookmarkStart w:id="508" w:name="_Toc513125414"/>
      <w:bookmarkStart w:id="509" w:name="_Toc529020087"/>
      <w:bookmarkStart w:id="510" w:name="_Toc529021193"/>
      <w:bookmarkStart w:id="511" w:name="_Toc529024280"/>
      <w:r>
        <w:rPr>
          <w:rFonts w:ascii="Times New Roman" w:eastAsia="宋体" w:hAnsi="Times New Roman" w:cs="Times New Roman"/>
          <w:color w:val="000000" w:themeColor="text1"/>
          <w:sz w:val="30"/>
          <w:szCs w:val="30"/>
        </w:rPr>
        <w:t>13.2</w:t>
      </w:r>
      <w:r>
        <w:rPr>
          <w:rFonts w:ascii="Times New Roman" w:eastAsia="宋体" w:hAnsi="Times New Roman" w:cs="Times New Roman"/>
          <w:color w:val="000000" w:themeColor="text1"/>
          <w:sz w:val="30"/>
          <w:szCs w:val="30"/>
        </w:rPr>
        <w:t>建议</w:t>
      </w:r>
      <w:bookmarkEnd w:id="500"/>
      <w:bookmarkEnd w:id="501"/>
      <w:bookmarkEnd w:id="502"/>
      <w:bookmarkEnd w:id="503"/>
      <w:bookmarkEnd w:id="504"/>
      <w:bookmarkEnd w:id="505"/>
      <w:bookmarkEnd w:id="506"/>
      <w:bookmarkEnd w:id="507"/>
      <w:bookmarkEnd w:id="508"/>
      <w:bookmarkEnd w:id="509"/>
      <w:bookmarkEnd w:id="510"/>
      <w:bookmarkEnd w:id="511"/>
      <w:r>
        <w:rPr>
          <w:rFonts w:ascii="Times New Roman" w:eastAsia="宋体" w:hAnsi="Times New Roman" w:cs="Times New Roman"/>
          <w:color w:val="000000" w:themeColor="text1"/>
          <w:sz w:val="30"/>
          <w:szCs w:val="30"/>
        </w:rPr>
        <w:tab/>
      </w:r>
    </w:p>
    <w:p w:rsidR="00DB6592" w:rsidRDefault="00FD01D4">
      <w:pPr>
        <w:pStyle w:val="hhcwt0"/>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1</w:t>
      </w:r>
      <w:r>
        <w:rPr>
          <w:rFonts w:ascii="Times New Roman" w:hAnsi="Times New Roman" w:cs="Times New Roman"/>
          <w:color w:val="000000" w:themeColor="text1"/>
        </w:rPr>
        <w:t>）各类环保措施应严格执行</w:t>
      </w:r>
      <w:r>
        <w:rPr>
          <w:rFonts w:ascii="Times New Roman" w:hAnsi="Times New Roman" w:cs="Times New Roman"/>
          <w:color w:val="000000" w:themeColor="text1"/>
        </w:rPr>
        <w:t>“</w:t>
      </w:r>
      <w:r>
        <w:rPr>
          <w:rFonts w:ascii="Times New Roman" w:hAnsi="Times New Roman" w:cs="Times New Roman"/>
          <w:color w:val="000000" w:themeColor="text1"/>
        </w:rPr>
        <w:t>三同时</w:t>
      </w:r>
      <w:r>
        <w:rPr>
          <w:rFonts w:ascii="Times New Roman" w:hAnsi="Times New Roman" w:cs="Times New Roman"/>
          <w:color w:val="000000" w:themeColor="text1"/>
        </w:rPr>
        <w:t>”</w:t>
      </w:r>
      <w:r>
        <w:rPr>
          <w:rFonts w:ascii="Times New Roman" w:hAnsi="Times New Roman" w:cs="Times New Roman"/>
          <w:color w:val="000000" w:themeColor="text1"/>
        </w:rPr>
        <w:t>，确保各类环保措施能够和生产同时投入使用。同时，建设单位应将施工期的环境保护纳入与施工单位签订承</w:t>
      </w:r>
      <w:r>
        <w:rPr>
          <w:rFonts w:ascii="Times New Roman" w:hAnsi="Times New Roman" w:cs="Times New Roman"/>
          <w:color w:val="000000" w:themeColor="text1"/>
        </w:rPr>
        <w:t>包合同，要求施工单位加强管理，按本报告书施工期环境保护要求进行施工。运营期严格落实本报告提出的各项要求，明确各类危废处置的最终去向，完善相关处置协议。</w:t>
      </w:r>
    </w:p>
    <w:p w:rsidR="00DB6592" w:rsidRDefault="00FD01D4">
      <w:pPr>
        <w:pStyle w:val="hhcwt0"/>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2</w:t>
      </w:r>
      <w:r>
        <w:rPr>
          <w:rFonts w:ascii="Times New Roman" w:hAnsi="Times New Roman" w:cs="Times New Roman"/>
          <w:color w:val="000000" w:themeColor="text1"/>
        </w:rPr>
        <w:t>）建设单位应委托有资质专业机构进行项目施工期环境监理，加强现场监督和检查，确保施工单位按环境保护要求进行施工。</w:t>
      </w:r>
    </w:p>
    <w:p w:rsidR="00DB6592" w:rsidRDefault="00FD01D4">
      <w:pPr>
        <w:pStyle w:val="hhcwt0"/>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3</w:t>
      </w:r>
      <w:r>
        <w:rPr>
          <w:rFonts w:ascii="Times New Roman" w:hAnsi="Times New Roman" w:cs="Times New Roman"/>
          <w:color w:val="000000" w:themeColor="text1"/>
        </w:rPr>
        <w:t>）建设单位应推行清洁生产和循环经济，加大废物资源化利用的力度，并在企业生产活动全过程进行污染防治，削减污染物的产生量及排放量；对生产废水进一步深度处理后回用，提高水资源利用率。</w:t>
      </w:r>
    </w:p>
    <w:p w:rsidR="00DB6592" w:rsidRDefault="00FD01D4">
      <w:pPr>
        <w:pStyle w:val="hhcwt0"/>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4</w:t>
      </w:r>
      <w:r>
        <w:rPr>
          <w:rFonts w:ascii="Times New Roman" w:hAnsi="Times New Roman" w:cs="Times New Roman"/>
          <w:color w:val="000000" w:themeColor="text1"/>
        </w:rPr>
        <w:t>）企业应制定专人分管环保工作，同时检查，监督企业环保设施的</w:t>
      </w:r>
      <w:r>
        <w:rPr>
          <w:rFonts w:ascii="Times New Roman" w:hAnsi="Times New Roman" w:cs="Times New Roman"/>
          <w:color w:val="000000" w:themeColor="text1"/>
        </w:rPr>
        <w:t>正常运行，保证污染物达标排放。</w:t>
      </w:r>
    </w:p>
    <w:p w:rsidR="00DB6592" w:rsidRDefault="00FD01D4">
      <w:pPr>
        <w:pStyle w:val="hhcwt0"/>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5</w:t>
      </w:r>
      <w:r>
        <w:rPr>
          <w:rFonts w:ascii="Times New Roman" w:hAnsi="Times New Roman" w:cs="Times New Roman"/>
          <w:color w:val="000000" w:themeColor="text1"/>
        </w:rPr>
        <w:t>）严格执行环境管理与监测计划，做好污染源监控和监测工作，防止超标排放，污染环境。</w:t>
      </w:r>
      <w:r>
        <w:rPr>
          <w:rFonts w:ascii="Times New Roman" w:hAnsi="Times New Roman" w:cs="Times New Roman"/>
          <w:color w:val="000000" w:themeColor="text1"/>
        </w:rPr>
        <w:t xml:space="preserve"> </w:t>
      </w:r>
    </w:p>
    <w:p w:rsidR="00DB6592" w:rsidRDefault="00FD01D4">
      <w:pPr>
        <w:pStyle w:val="hhcwt0"/>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6</w:t>
      </w:r>
      <w:r>
        <w:rPr>
          <w:rFonts w:ascii="Times New Roman" w:hAnsi="Times New Roman" w:cs="Times New Roman"/>
          <w:color w:val="000000" w:themeColor="text1"/>
        </w:rPr>
        <w:t>）加强生产过程的安全管理，严格落实本项目提出的各项风险管理和防范措施，结合安全评价所提的要求，全面执行应急救援预案所提的措施和要求。</w:t>
      </w:r>
    </w:p>
    <w:p w:rsidR="00DB6592" w:rsidRDefault="00DB6592">
      <w:pPr>
        <w:pStyle w:val="hhcwt0"/>
        <w:rPr>
          <w:rFonts w:ascii="Times New Roman" w:hAnsi="Times New Roman" w:cs="Times New Roman"/>
          <w:color w:val="000000" w:themeColor="text1"/>
        </w:rPr>
      </w:pPr>
    </w:p>
    <w:p w:rsidR="00DB6592" w:rsidRDefault="00DB6592">
      <w:pPr>
        <w:snapToGrid w:val="0"/>
        <w:spacing w:line="360" w:lineRule="auto"/>
        <w:ind w:firstLineChars="200" w:firstLine="480"/>
        <w:rPr>
          <w:rFonts w:ascii="Times New Roman" w:eastAsia="宋体" w:hAnsi="Times New Roman" w:cs="Times New Roman"/>
          <w:bCs/>
          <w:color w:val="000000" w:themeColor="text1"/>
          <w:szCs w:val="28"/>
        </w:rPr>
      </w:pPr>
    </w:p>
    <w:sectPr w:rsidR="00DB6592">
      <w:pgSz w:w="11906" w:h="16838"/>
      <w:pgMar w:top="1440" w:right="1800" w:bottom="1440" w:left="1800" w:header="851" w:footer="992" w:gutter="0"/>
      <w:pgNumType w:fmt="numberInDash"/>
      <w:cols w:space="425"/>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0" w:author="乐天" w:date="2018-12-07T09:27:00Z" w:initials="">
    <w:p w:rsidR="00DB6592" w:rsidRDefault="00FD01D4" w:rsidP="008F392F">
      <w:pPr>
        <w:pStyle w:val="a7"/>
        <w:ind w:firstLine="480"/>
      </w:pPr>
      <w:r>
        <w:rPr>
          <w:rFonts w:hint="eastAsia"/>
        </w:rPr>
        <w:t>祥丰金麦湿磨工段作为磨矿补充水</w:t>
      </w:r>
    </w:p>
  </w:comment>
  <w:comment w:id="117" w:author="乐天" w:date="2018-12-07T09:31:00Z" w:initials="">
    <w:p w:rsidR="00DB6592" w:rsidRDefault="00FD01D4" w:rsidP="008F392F">
      <w:pPr>
        <w:pStyle w:val="a7"/>
        <w:ind w:firstLine="480"/>
      </w:pPr>
      <w:r>
        <w:rPr>
          <w:rFonts w:hint="eastAsia"/>
        </w:rPr>
        <w:t>参考设计回复</w:t>
      </w:r>
    </w:p>
  </w:comment>
  <w:comment w:id="154" w:author="乐天" w:date="2018-12-07T09:07:00Z" w:initials="">
    <w:p w:rsidR="00DB6592" w:rsidRDefault="00FD01D4" w:rsidP="008F392F">
      <w:pPr>
        <w:pStyle w:val="a7"/>
        <w:ind w:firstLine="480"/>
      </w:pPr>
      <w:r>
        <w:rPr>
          <w:rFonts w:hint="eastAsia"/>
        </w:rPr>
        <w:t>正常情况液氨直接输送到金麦</w:t>
      </w:r>
      <w:r>
        <w:rPr>
          <w:rFonts w:hint="eastAsia"/>
        </w:rPr>
        <w:t>DAP</w:t>
      </w:r>
      <w:r>
        <w:rPr>
          <w:rFonts w:hint="eastAsia"/>
        </w:rPr>
        <w:t>项目使用，存储总量不会超过</w:t>
      </w:r>
      <w:r>
        <w:rPr>
          <w:rFonts w:hint="eastAsia"/>
        </w:rPr>
        <w:t>10</w:t>
      </w:r>
      <w:r>
        <w:rPr>
          <w:rFonts w:hint="eastAsia"/>
        </w:rPr>
        <w:t>万吨</w:t>
      </w:r>
    </w:p>
  </w:comment>
  <w:comment w:id="273" w:author="乐天" w:date="2018-12-07T09:13:00Z" w:initials="">
    <w:p w:rsidR="00DB6592" w:rsidRDefault="00FD01D4" w:rsidP="008F392F">
      <w:pPr>
        <w:pStyle w:val="a7"/>
        <w:ind w:firstLine="480"/>
      </w:pPr>
      <w:r>
        <w:rPr>
          <w:rFonts w:hint="eastAsia"/>
        </w:rPr>
        <w:t>实际情况是利用合成氨装置建设的生活污水处理设施</w:t>
      </w:r>
    </w:p>
  </w:comment>
  <w:comment w:id="274" w:author="乐天" w:date="2018-12-07T09:14:00Z" w:initials="">
    <w:p w:rsidR="00DB6592" w:rsidRDefault="00FD01D4" w:rsidP="008F392F">
      <w:pPr>
        <w:pStyle w:val="a7"/>
        <w:ind w:firstLine="480"/>
      </w:pPr>
      <w:r>
        <w:rPr>
          <w:rFonts w:hint="eastAsia"/>
        </w:rPr>
        <w:t>雨水收集回用到金麦湿磨，补充生产水</w:t>
      </w:r>
    </w:p>
  </w:comment>
  <w:comment w:id="329" w:author="乐天" w:date="2018-12-07T10:12:00Z" w:initials="">
    <w:p w:rsidR="00DB6592" w:rsidRDefault="00FD01D4" w:rsidP="008F392F">
      <w:pPr>
        <w:pStyle w:val="a7"/>
        <w:ind w:firstLine="480"/>
      </w:pPr>
      <w:r>
        <w:rPr>
          <w:rFonts w:hint="eastAsia"/>
        </w:rPr>
        <w:t>？</w:t>
      </w:r>
    </w:p>
  </w:comment>
  <w:comment w:id="333" w:author="乐天" w:date="2018-12-07T09:20:00Z" w:initials="">
    <w:p w:rsidR="00DB6592" w:rsidRDefault="00FD01D4" w:rsidP="008F392F">
      <w:pPr>
        <w:pStyle w:val="a7"/>
        <w:ind w:firstLine="480"/>
      </w:pPr>
      <w:r>
        <w:rPr>
          <w:rFonts w:hint="eastAsia"/>
        </w:rPr>
        <w:t>这个来源是哪里？安全预评价报告？</w:t>
      </w:r>
    </w:p>
  </w:comment>
  <w:comment w:id="449" w:author="乐天" w:date="2018-12-07T09:23:00Z" w:initials="">
    <w:p w:rsidR="00DB6592" w:rsidRDefault="00FD01D4" w:rsidP="008F392F">
      <w:pPr>
        <w:pStyle w:val="a7"/>
        <w:ind w:firstLine="480"/>
      </w:pPr>
      <w:r>
        <w:rPr>
          <w:rFonts w:hint="eastAsia"/>
        </w:rPr>
        <w:t>这个从哪里来？</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4D14A15" w15:done="0"/>
  <w15:commentEx w15:paraId="0DCB4996" w15:done="0"/>
  <w15:commentEx w15:paraId="4F3C7551" w15:done="0"/>
  <w15:commentEx w15:paraId="58874936" w15:done="0"/>
  <w15:commentEx w15:paraId="35BB3582" w15:done="0"/>
  <w15:commentEx w15:paraId="10F207C5" w15:done="0"/>
  <w15:commentEx w15:paraId="2FDC513D" w15:done="0"/>
  <w15:commentEx w15:paraId="46995CA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01D4" w:rsidRDefault="00FD01D4">
      <w:r>
        <w:separator/>
      </w:r>
    </w:p>
  </w:endnote>
  <w:endnote w:type="continuationSeparator" w:id="0">
    <w:p w:rsidR="00FD01D4" w:rsidRDefault="00FD0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方正姚体">
    <w:altName w:val="微软雅黑"/>
    <w:charset w:val="86"/>
    <w:family w:val="auto"/>
    <w:pitch w:val="default"/>
    <w:sig w:usb0="00000000" w:usb1="080E0000" w:usb2="0000000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汉鼎简书宋">
    <w:altName w:val="宋体"/>
    <w:charset w:val="86"/>
    <w:family w:val="modern"/>
    <w:pitch w:val="default"/>
    <w:sig w:usb0="00000000" w:usb1="0000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隶书">
    <w:charset w:val="86"/>
    <w:family w:val="modern"/>
    <w:pitch w:val="default"/>
    <w:sig w:usb0="00000001" w:usb1="080E0000" w:usb2="00000000" w:usb3="00000000" w:csb0="00040000"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Ђˎ̥">
    <w:altName w:val="Times New Roman"/>
    <w:charset w:val="00"/>
    <w:family w:val="roman"/>
    <w:pitch w:val="default"/>
    <w:sig w:usb0="00000000" w:usb1="00000000" w:usb2="00000000" w:usb3="00000000" w:csb0="00040001" w:csb1="00000000"/>
  </w:font>
  <w:font w:name="宋">
    <w:altName w:val="宋体"/>
    <w:charset w:val="86"/>
    <w:family w:val="roman"/>
    <w:pitch w:val="default"/>
    <w:sig w:usb0="00000000" w:usb1="00000000" w:usb2="00000010" w:usb3="00000000" w:csb0="00040000" w:csb1="00000000"/>
  </w:font>
  <w:font w:name="??">
    <w:altName w:val="Times New Roman"/>
    <w:charset w:val="00"/>
    <w:family w:val="roman"/>
    <w:pitch w:val="default"/>
    <w:sig w:usb0="00000000" w:usb1="00000000" w:usb2="00000000" w:usb3="00000000" w:csb0="00000001" w:csb1="00000000"/>
  </w:font>
  <w:font w:name="华文仿宋">
    <w:charset w:val="86"/>
    <w:family w:val="auto"/>
    <w:pitch w:val="default"/>
    <w:sig w:usb0="00000287" w:usb1="080F0000" w:usb2="00000000" w:usb3="00000000" w:csb0="0004009F" w:csb1="DFD70000"/>
  </w:font>
  <w:font w:name="微软简老宋">
    <w:altName w:val="黑体"/>
    <w:charset w:val="86"/>
    <w:family w:val="auto"/>
    <w:pitch w:val="default"/>
    <w:sig w:usb0="00000000" w:usb1="00000000" w:usb2="00000010" w:usb3="00000000" w:csb0="00040000" w:csb1="00000000"/>
  </w:font>
  <w:font w:name="ˎ̥">
    <w:altName w:val="Times New Roman"/>
    <w:charset w:val="00"/>
    <w:family w:val="roman"/>
    <w:pitch w:val="default"/>
  </w:font>
  <w:font w:name="华文细黑">
    <w:charset w:val="86"/>
    <w:family w:val="auto"/>
    <w:pitch w:val="default"/>
    <w:sig w:usb0="00000287" w:usb1="080F0000" w:usb2="00000000" w:usb3="00000000" w:csb0="0004009F" w:csb1="DFD70000"/>
  </w:font>
  <w:font w:name="华文中宋">
    <w:altName w:val="微软雅黑"/>
    <w:charset w:val="86"/>
    <w:family w:val="auto"/>
    <w:pitch w:val="default"/>
    <w:sig w:usb0="00000000" w:usb1="080F0000" w:usb2="00000000" w:usb3="00000000" w:csb0="0004009F" w:csb1="DFD70000"/>
  </w:font>
  <w:font w:name="Arial Narrow">
    <w:panose1 w:val="020B0606020202030204"/>
    <w:charset w:val="00"/>
    <w:family w:val="swiss"/>
    <w:pitch w:val="variable"/>
    <w:sig w:usb0="00000287" w:usb1="00000800" w:usb2="00000000" w:usb3="00000000" w:csb0="0000009F" w:csb1="00000000"/>
  </w:font>
  <w:font w:name="H Ya 6gj">
    <w:altName w:val="宋体"/>
    <w:charset w:val="86"/>
    <w:family w:val="roman"/>
    <w:pitch w:val="default"/>
    <w:sig w:usb0="00000000" w:usb1="0000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方正小标宋_GBK">
    <w:charset w:val="86"/>
    <w:family w:val="script"/>
    <w:pitch w:val="default"/>
    <w:sig w:usb0="00000001" w:usb1="080E0000" w:usb2="00000000" w:usb3="00000000" w:csb0="00040000" w:csb1="00000000"/>
  </w:font>
  <w:font w:name="仿宋体">
    <w:altName w:val="宋体"/>
    <w:charset w:val="86"/>
    <w:family w:val="roman"/>
    <w:pitch w:val="default"/>
    <w:sig w:usb0="00000000" w:usb1="0000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Swis721 BT">
    <w:panose1 w:val="020B0504020202020204"/>
    <w:charset w:val="00"/>
    <w:family w:val="swiss"/>
    <w:pitch w:val="variable"/>
    <w:sig w:usb0="800000AF" w:usb1="1000204A" w:usb2="00000000" w:usb3="00000000" w:csb0="00000011" w:csb1="00000000"/>
  </w:font>
  <w:font w:name="微软简魏碑">
    <w:altName w:val="黑体"/>
    <w:charset w:val="86"/>
    <w:family w:val="auto"/>
    <w:pitch w:val="default"/>
    <w:sig w:usb0="00000000" w:usb1="00000000" w:usb2="00000010" w:usb3="00000000" w:csb0="00040000" w:csb1="00000000"/>
  </w:font>
  <w:font w:name="幼圆">
    <w:charset w:val="86"/>
    <w:family w:val="modern"/>
    <w:pitch w:val="default"/>
    <w:sig w:usb0="00000001" w:usb1="080E0000" w:usb2="00000000" w:usb3="00000000" w:csb0="00040000" w:csb1="00000000"/>
  </w:font>
  <w:font w:name="Arial Black">
    <w:panose1 w:val="020B0A04020102020204"/>
    <w:charset w:val="00"/>
    <w:family w:val="swiss"/>
    <w:pitch w:val="variable"/>
    <w:sig w:usb0="00000287" w:usb1="00000000" w:usb2="00000000" w:usb3="00000000" w:csb0="0000009F" w:csb1="00000000"/>
  </w:font>
  <w:font w:name="Calibri Light">
    <w:altName w:val="Calibri"/>
    <w:panose1 w:val="020F0302020204030204"/>
    <w:charset w:val="00"/>
    <w:family w:val="swiss"/>
    <w:pitch w:val="variable"/>
    <w:sig w:usb0="A00002EF" w:usb1="4000207B" w:usb2="00000000" w:usb3="00000000" w:csb0="0000019F" w:csb1="00000000"/>
  </w:font>
  <w:font w:name="方正宋黑简体">
    <w:altName w:val="黑体"/>
    <w:panose1 w:val="03000509000000000000"/>
    <w:charset w:val="86"/>
    <w:family w:val="script"/>
    <w:pitch w:val="fixed"/>
    <w:sig w:usb0="00000001" w:usb1="080E0000" w:usb2="00000010" w:usb3="00000000" w:csb0="00040000" w:csb1="00000000"/>
  </w:font>
  <w:font w:name="长城仿宋体">
    <w:altName w:val="宋体"/>
    <w:charset w:val="86"/>
    <w:family w:val="modern"/>
    <w:pitch w:val="default"/>
    <w:sig w:usb0="00000000" w:usb1="00000000" w:usb2="00000010" w:usb3="00000000" w:csb0="00040000" w:csb1="00000000"/>
  </w:font>
  <w:font w:name="Swis721 Lt BT">
    <w:panose1 w:val="020B0403020202020204"/>
    <w:charset w:val="00"/>
    <w:family w:val="swiss"/>
    <w:pitch w:val="variable"/>
    <w:sig w:usb0="800000AF" w:usb1="1000204A" w:usb2="00000000" w:usb3="00000000" w:csb0="00000011" w:csb1="00000000"/>
  </w:font>
  <w:font w:name="文鼎粗行楷简">
    <w:altName w:val="宋体"/>
    <w:charset w:val="86"/>
    <w:family w:val="modern"/>
    <w:pitch w:val="default"/>
    <w:sig w:usb0="00000000" w:usb1="00000000" w:usb2="00000010" w:usb3="00000000" w:csb0="00040000" w:csb1="00000000"/>
  </w:font>
  <w:font w:name="仿宋">
    <w:altName w:val="Arial Unicode MS"/>
    <w:panose1 w:val="02010609060101010101"/>
    <w:charset w:val="86"/>
    <w:family w:val="modern"/>
    <w:pitch w:val="fixed"/>
    <w:sig w:usb0="800002BF" w:usb1="38CF7CFA" w:usb2="00000016" w:usb3="00000000" w:csb0="00040001" w:csb1="00000000"/>
  </w:font>
  <w:font w:name="TimesNewRoman">
    <w:altName w:val="黑体"/>
    <w:charset w:val="86"/>
    <w:family w:val="auto"/>
    <w:pitch w:val="default"/>
    <w:sig w:usb0="00000000" w:usb1="00000000" w:usb2="00000010" w:usb3="00000000" w:csb0="00060000" w:csb1="00000000"/>
  </w:font>
  <w:font w:name="CorpoSLig">
    <w:altName w:val="Times New Roman"/>
    <w:charset w:val="00"/>
    <w:family w:val="auto"/>
    <w:pitch w:val="default"/>
    <w:sig w:usb0="00000000" w:usb1="00000000" w:usb2="00000000" w:usb3="00000000" w:csb0="00000093" w:csb1="00000000"/>
  </w:font>
  <w:font w:name="..">
    <w:altName w:val="Arial"/>
    <w:charset w:val="00"/>
    <w:family w:val="swiss"/>
    <w:pitch w:val="default"/>
    <w:sig w:usb0="00000000" w:usb1="00000000" w:usb2="00000000" w:usb3="00000000" w:csb0="0000019F" w:csb1="00000000"/>
  </w:font>
  <w:font w:name="楷体">
    <w:altName w:val="楷体_GB2312"/>
    <w:panose1 w:val="02010609060101010101"/>
    <w:charset w:val="86"/>
    <w:family w:val="modern"/>
    <w:pitch w:val="fixed"/>
    <w:sig w:usb0="800002BF" w:usb1="38CF7CFA" w:usb2="00000016" w:usb3="00000000" w:csb0="00040001" w:csb1="00000000"/>
  </w:font>
  <w:font w:name="方正大标宋简体">
    <w:panose1 w:val="03000509000000000000"/>
    <w:charset w:val="86"/>
    <w:family w:val="script"/>
    <w:pitch w:val="fixed"/>
    <w:sig w:usb0="00000001" w:usb1="080E0000" w:usb2="00000010" w:usb3="00000000" w:csb0="00040000" w:csb1="00000000"/>
  </w:font>
  <w:font w:name="ZapfDingbats BT">
    <w:altName w:val="Arial"/>
    <w:charset w:val="00"/>
    <w:family w:val="swiss"/>
    <w:pitch w:val="default"/>
    <w:sig w:usb0="00000000" w:usb1="00000000" w:usb2="00000000" w:usb3="00000000" w:csb0="00000001" w:csb1="00000000"/>
  </w:font>
  <w:font w:name="华文隶书">
    <w:panose1 w:val="02010800040101010101"/>
    <w:charset w:val="86"/>
    <w:family w:val="auto"/>
    <w:pitch w:val="variable"/>
    <w:sig w:usb0="00000001" w:usb1="080F0000" w:usb2="00000010" w:usb3="00000000" w:csb0="00040000" w:csb1="00000000"/>
  </w:font>
  <w:font w:name="華康中楷體">
    <w:altName w:val="Arial Unicode MS"/>
    <w:charset w:val="88"/>
    <w:family w:val="modern"/>
    <w:pitch w:val="default"/>
    <w:sig w:usb0="00000000" w:usb1="00000000" w:usb2="00000010" w:usb3="00000000" w:csb0="00100000" w:csb1="00000000"/>
  </w:font>
  <w:font w:name="Times">
    <w:altName w:val="Times New Roman"/>
    <w:panose1 w:val="02020603050405020304"/>
    <w:charset w:val="00"/>
    <w:family w:val="roman"/>
    <w:pitch w:val="default"/>
    <w:sig w:usb0="00000000" w:usb1="00000000" w:usb2="00000000" w:usb3="00000000" w:csb0="00000093" w:csb1="00000000"/>
  </w:font>
  <w:font w:name="全真中明體">
    <w:altName w:val="Adobe 明體 Std L"/>
    <w:charset w:val="88"/>
    <w:family w:val="modern"/>
    <w:pitch w:val="default"/>
    <w:sig w:usb0="00000000" w:usb1="00000000" w:usb2="00000010" w:usb3="00000000" w:csb0="00100000" w:csb1="00000000"/>
  </w:font>
  <w:font w:name="CorpoS">
    <w:altName w:val="Times New Roman"/>
    <w:charset w:val="00"/>
    <w:family w:val="auto"/>
    <w:pitch w:val="default"/>
    <w:sig w:usb0="00000000" w:usb1="00000000" w:usb2="00000000" w:usb3="00000000" w:csb0="00000001" w:csb1="00000000"/>
  </w:font>
  <w:font w:name="华文行楷">
    <w:charset w:val="86"/>
    <w:family w:val="auto"/>
    <w:pitch w:val="default"/>
    <w:sig w:usb0="00000001" w:usb1="080F0000" w:usb2="00000000" w:usb3="00000000" w:csb0="00040000" w:csb1="00000000"/>
  </w:font>
  <w:font w:name="方正黑体简体">
    <w:panose1 w:val="03000509000000000000"/>
    <w:charset w:val="86"/>
    <w:family w:val="script"/>
    <w:pitch w:val="fixed"/>
    <w:sig w:usb0="00000001" w:usb1="080E0000" w:usb2="00000010" w:usb3="00000000" w:csb0="00040000" w:csb1="00000000"/>
  </w:font>
  <w:font w:name="Century">
    <w:panose1 w:val="0204060405050502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DFKai-SB">
    <w:altName w:val="Arial Unicode MS"/>
    <w:panose1 w:val="03000509000000000000"/>
    <w:charset w:val="88"/>
    <w:family w:val="script"/>
    <w:pitch w:val="fixed"/>
    <w:sig w:usb0="00000003" w:usb1="080E0000"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 w:name="CF-簡秀宋體">
    <w:altName w:val="宋体"/>
    <w:charset w:val="88"/>
    <w:family w:val="modern"/>
    <w:pitch w:val="default"/>
    <w:sig w:usb0="00000000" w:usb1="00000000" w:usb2="00000010" w:usb3="00000000" w:csb0="00100000" w:csb1="00000000"/>
  </w:font>
  <w:font w:name="方正仿宋_GBK">
    <w:charset w:val="86"/>
    <w:family w:val="script"/>
    <w:pitch w:val="default"/>
    <w:sig w:usb0="00000001" w:usb1="080E0000" w:usb2="00000000" w:usb3="00000000" w:csb0="00040000" w:csb1="00000000"/>
  </w:font>
  <w:font w:name="方正黑体_GBK">
    <w:panose1 w:val="03000509000000000000"/>
    <w:charset w:val="86"/>
    <w:family w:val="script"/>
    <w:pitch w:val="fixed"/>
    <w:sig w:usb0="00000001" w:usb1="080E0000" w:usb2="00000010" w:usb3="00000000" w:csb0="00040000" w:csb1="00000000"/>
  </w:font>
  <w:font w:name="CorporateS-Regular">
    <w:altName w:val="Courier New"/>
    <w:charset w:val="00"/>
    <w:family w:val="auto"/>
    <w:pitch w:val="default"/>
    <w:sig w:usb0="00000000" w:usb1="00000000" w:usb2="00000000" w:usb3="00000000" w:csb0="00000001" w:csb1="00000000"/>
  </w:font>
  <w:font w:name="TimesNewRomanPSMT">
    <w:altName w:val="Times New Roman"/>
    <w:charset w:val="86"/>
    <w:family w:val="auto"/>
    <w:pitch w:val="default"/>
    <w:sig w:usb0="00000000" w:usb1="00000000" w:usb2="00000010" w:usb3="00000000" w:csb0="00060000" w:csb1="00000000"/>
  </w:font>
  <w:font w:name="H Yc 1gj">
    <w:altName w:val="宋体"/>
    <w:charset w:val="86"/>
    <w:family w:val="roman"/>
    <w:pitch w:val="default"/>
    <w:sig w:usb0="00000000" w:usb1="00000000" w:usb2="00000010" w:usb3="00000000" w:csb0="00040000" w:csb1="00000000"/>
  </w:font>
  <w:font w:name="IINFIO+TimesNewRoman">
    <w:altName w:val="宋体"/>
    <w:charset w:val="86"/>
    <w:family w:val="roman"/>
    <w:pitch w:val="default"/>
    <w:sig w:usb0="00000000" w:usb1="00000000" w:usb2="00000010" w:usb3="00000000" w:csb0="00040000" w:csb1="00000000"/>
  </w:font>
  <w:font w:name="汉鼎简特宋">
    <w:altName w:val="宋体"/>
    <w:charset w:val="86"/>
    <w:family w:val="modern"/>
    <w:pitch w:val="default"/>
    <w:sig w:usb0="00000000" w:usb1="00000000" w:usb2="00000010" w:usb3="00000000" w:csb0="00040000" w:csb1="00000000"/>
  </w:font>
  <w:font w:name="Angsana New">
    <w:panose1 w:val="02020603050405020304"/>
    <w:charset w:val="00"/>
    <w:family w:val="roman"/>
    <w:pitch w:val="variable"/>
    <w:sig w:usb0="81000003" w:usb1="00000000" w:usb2="00000000" w:usb3="00000000" w:csb0="00010001" w:csb1="00000000"/>
  </w:font>
  <w:font w:name="五">
    <w:altName w:val="黑体"/>
    <w:charset w:val="86"/>
    <w:family w:val="auto"/>
    <w:pitch w:val="default"/>
    <w:sig w:usb0="00000000" w:usb1="00000000" w:usb2="00000010" w:usb3="00000000" w:csb0="00040000" w:csb1="00000000"/>
  </w:font>
  <w:font w:name="华文楷体">
    <w:charset w:val="86"/>
    <w:family w:val="auto"/>
    <w:pitch w:val="default"/>
    <w:sig w:usb0="00000287" w:usb1="080F0000" w:usb2="00000000" w:usb3="00000000" w:csb0="0004009F" w:csb1="DFD70000"/>
  </w:font>
  <w:font w:name="文鼎CS中宋">
    <w:altName w:val="宋体"/>
    <w:charset w:val="86"/>
    <w:family w:val="modern"/>
    <w:pitch w:val="default"/>
    <w:sig w:usb0="00000000" w:usb1="00000000" w:usb2="00000010" w:usb3="00000000" w:csb0="00040000" w:csb1="00000000"/>
  </w:font>
  <w:font w:name="..ì.">
    <w:altName w:val="宋体"/>
    <w:charset w:val="86"/>
    <w:family w:val="roman"/>
    <w:pitch w:val="default"/>
    <w:sig w:usb0="00000000" w:usb1="00000000" w:usb2="00000000" w:usb3="00000000" w:csb0="00040001" w:csb1="00000000"/>
  </w:font>
  <w:font w:name="Բ">
    <w:altName w:val="Times New Roman"/>
    <w:charset w:val="00"/>
    <w:family w:val="roman"/>
    <w:pitch w:val="default"/>
    <w:sig w:usb0="00000000" w:usb1="00000000" w:usb2="00000000" w:usb3="00000000" w:csb0="00040001" w:csb1="00000000"/>
  </w:font>
  <w:font w:name="全真楷書">
    <w:altName w:val="楷体_GB2312"/>
    <w:charset w:val="88"/>
    <w:family w:val="modern"/>
    <w:pitch w:val="default"/>
    <w:sig w:usb0="00000000" w:usb1="00000000" w:usb2="00000010" w:usb3="00000000" w:csb0="00100000" w:csb1="00000000"/>
  </w:font>
  <w:font w:name="”“Times New Roman”“">
    <w:altName w:val="宋体"/>
    <w:charset w:val="86"/>
    <w:family w:val="roman"/>
    <w:pitch w:val="default"/>
    <w:sig w:usb0="00000000" w:usb1="00000000" w:usb2="00000010" w:usb3="00000000" w:csb0="00040000" w:csb1="00000000"/>
  </w:font>
  <w:font w:name="MingLiU">
    <w:altName w:val="細明體"/>
    <w:panose1 w:val="02020509000000000000"/>
    <w:charset w:val="88"/>
    <w:family w:val="modern"/>
    <w:pitch w:val="fixed"/>
    <w:sig w:usb0="A00002FF" w:usb1="28CFFCFA" w:usb2="00000016" w:usb3="00000000" w:csb0="00100001" w:csb1="00000000"/>
  </w:font>
  <w:font w:name="Microsoft YaHei UI">
    <w:altName w:val="宋体"/>
    <w:charset w:val="86"/>
    <w:family w:val="swiss"/>
    <w:pitch w:val="default"/>
    <w:sig w:usb0="00000000" w:usb1="00000000" w:usb2="00000016" w:usb3="00000000" w:csb0="0004001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541393"/>
    </w:sdtPr>
    <w:sdtEndPr/>
    <w:sdtContent>
      <w:p w:rsidR="00DB6592" w:rsidRDefault="00FD01D4">
        <w:pPr>
          <w:pStyle w:val="afe"/>
          <w:jc w:val="center"/>
        </w:pPr>
        <w:r>
          <w:fldChar w:fldCharType="begin"/>
        </w:r>
        <w:r>
          <w:instrText>PAGE   \* MERGEFORMAT</w:instrText>
        </w:r>
        <w:r>
          <w:fldChar w:fldCharType="separate"/>
        </w:r>
        <w:r w:rsidR="008F392F" w:rsidRPr="008F392F">
          <w:rPr>
            <w:noProof/>
            <w:lang w:val="zh-CN"/>
          </w:rPr>
          <w:t>-</w:t>
        </w:r>
        <w:r w:rsidR="008F392F">
          <w:rPr>
            <w:noProof/>
          </w:rPr>
          <w:t xml:space="preserve"> 21 -</w:t>
        </w:r>
        <w:r>
          <w:fldChar w:fldCharType="end"/>
        </w:r>
      </w:p>
    </w:sdtContent>
  </w:sdt>
  <w:p w:rsidR="00DB6592" w:rsidRDefault="00DB6592">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592" w:rsidRDefault="00DB6592">
    <w:pPr>
      <w:pStyle w:val="afe"/>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592" w:rsidRDefault="00DB6592">
    <w:pPr>
      <w:pStyle w:val="afe"/>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592" w:rsidRDefault="00FD01D4">
    <w:pPr>
      <w:pStyle w:val="afe"/>
      <w:framePr w:wrap="around" w:vAnchor="text" w:hAnchor="margin" w:xAlign="center" w:y="1"/>
      <w:ind w:firstLine="360"/>
      <w:rPr>
        <w:rStyle w:val="affc"/>
      </w:rPr>
    </w:pPr>
    <w:r>
      <w:rPr>
        <w:rStyle w:val="affc"/>
      </w:rPr>
      <w:fldChar w:fldCharType="begin"/>
    </w:r>
    <w:r>
      <w:rPr>
        <w:rStyle w:val="affc"/>
      </w:rPr>
      <w:instrText xml:space="preserve">PAGE  </w:instrText>
    </w:r>
    <w:r>
      <w:rPr>
        <w:rStyle w:val="affc"/>
      </w:rPr>
      <w:fldChar w:fldCharType="separate"/>
    </w:r>
    <w:r w:rsidR="008F392F">
      <w:rPr>
        <w:rStyle w:val="affc"/>
        <w:noProof/>
      </w:rPr>
      <w:t>- 104 -</w:t>
    </w:r>
    <w:r>
      <w:rPr>
        <w:rStyle w:val="affc"/>
      </w:rPr>
      <w:fldChar w:fldCharType="end"/>
    </w:r>
  </w:p>
  <w:p w:rsidR="00DB6592" w:rsidRDefault="00DB6592">
    <w:pPr>
      <w:pStyle w:val="afe"/>
      <w:ind w:firstLine="36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592" w:rsidRDefault="00DB6592">
    <w:pPr>
      <w:pStyle w:val="afe"/>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01D4" w:rsidRDefault="00FD01D4">
      <w:r>
        <w:separator/>
      </w:r>
    </w:p>
  </w:footnote>
  <w:footnote w:type="continuationSeparator" w:id="0">
    <w:p w:rsidR="00FD01D4" w:rsidRDefault="00FD01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592" w:rsidRDefault="00DB6592">
    <w:pPr>
      <w:pStyle w:val="af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592" w:rsidRDefault="00FD01D4">
    <w:pPr>
      <w:pStyle w:val="aff0"/>
      <w:rPr>
        <w:b/>
      </w:rPr>
    </w:pPr>
    <w:r>
      <w:rPr>
        <w:rFonts w:ascii="Times New Roman" w:eastAsia="宋体" w:hAnsi="Times New Roman" w:cs="Times New Roman"/>
        <w:b/>
      </w:rPr>
      <w:t>30</w:t>
    </w:r>
    <w:r>
      <w:rPr>
        <w:rFonts w:ascii="Times New Roman" w:eastAsia="宋体" w:hAnsi="Times New Roman" w:cs="Times New Roman"/>
        <w:b/>
      </w:rPr>
      <w:t>万吨年合成氨装置配套氨储存及输送项目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592" w:rsidRDefault="00DB6592">
    <w:pPr>
      <w:pStyle w:val="aff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592" w:rsidRDefault="00DB6592">
    <w:pPr>
      <w:pStyle w:val="aff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592" w:rsidRDefault="00DB6592">
    <w:pPr>
      <w:pStyle w:val="af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AAE08B3"/>
    <w:multiLevelType w:val="singleLevel"/>
    <w:tmpl w:val="BAAE08B3"/>
    <w:lvl w:ilvl="0">
      <w:start w:val="2"/>
      <w:numFmt w:val="decimal"/>
      <w:suff w:val="nothing"/>
      <w:lvlText w:val="（%1）"/>
      <w:lvlJc w:val="left"/>
    </w:lvl>
  </w:abstractNum>
  <w:abstractNum w:abstractNumId="1">
    <w:nsid w:val="C3627B89"/>
    <w:multiLevelType w:val="singleLevel"/>
    <w:tmpl w:val="C3627B89"/>
    <w:lvl w:ilvl="0">
      <w:start w:val="3"/>
      <w:numFmt w:val="decimal"/>
      <w:suff w:val="nothing"/>
      <w:lvlText w:val="（%1）"/>
      <w:lvlJc w:val="left"/>
    </w:lvl>
  </w:abstractNum>
  <w:abstractNum w:abstractNumId="2">
    <w:nsid w:val="0000000A"/>
    <w:multiLevelType w:val="multilevel"/>
    <w:tmpl w:val="0000000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pStyle w:val="305050505"/>
      <w:lvlText w:val="%3."/>
      <w:lvlJc w:val="right"/>
      <w:pPr>
        <w:ind w:left="1260" w:hanging="420"/>
      </w:pPr>
    </w:lvl>
    <w:lvl w:ilvl="3">
      <w:start w:val="1"/>
      <w:numFmt w:val="decimal"/>
      <w:pStyle w:val="413"/>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000000B"/>
    <w:multiLevelType w:val="singleLevel"/>
    <w:tmpl w:val="0000000B"/>
    <w:lvl w:ilvl="0">
      <w:start w:val="1"/>
      <w:numFmt w:val="decimal"/>
      <w:pStyle w:val="2TimesNewRoman050"/>
      <w:lvlText w:val="%1."/>
      <w:lvlJc w:val="left"/>
      <w:pPr>
        <w:tabs>
          <w:tab w:val="left" w:pos="360"/>
        </w:tabs>
        <w:ind w:left="360" w:hanging="360"/>
      </w:pPr>
    </w:lvl>
  </w:abstractNum>
  <w:abstractNum w:abstractNumId="4">
    <w:nsid w:val="0000000C"/>
    <w:multiLevelType w:val="multilevel"/>
    <w:tmpl w:val="0000000C"/>
    <w:lvl w:ilvl="0">
      <w:start w:val="1"/>
      <w:numFmt w:val="decimal"/>
      <w:pStyle w:val="1h1H1PIM1111SectionHeadHeader11stlevell12"/>
      <w:lvlText w:val="%1."/>
      <w:lvlJc w:val="left"/>
      <w:pPr>
        <w:tabs>
          <w:tab w:val="left" w:pos="425"/>
        </w:tabs>
        <w:ind w:left="425" w:hanging="425"/>
      </w:pPr>
    </w:lvl>
    <w:lvl w:ilvl="1">
      <w:start w:val="1"/>
      <w:numFmt w:val="decimal"/>
      <w:lvlText w:val="%1.%2."/>
      <w:lvlJc w:val="left"/>
      <w:pPr>
        <w:tabs>
          <w:tab w:val="left" w:pos="567"/>
        </w:tabs>
        <w:ind w:left="567" w:hanging="567"/>
      </w:pPr>
      <w:rPr>
        <w:rFonts w:ascii="Times New Roman" w:hAnsi="Times New Roman" w:cs="Times New Roman" w:hint="default"/>
        <w:color w:val="auto"/>
      </w:rPr>
    </w:lvl>
    <w:lvl w:ilvl="2">
      <w:start w:val="1"/>
      <w:numFmt w:val="decimal"/>
      <w:lvlText w:val="%1.%2.%3."/>
      <w:lvlJc w:val="left"/>
      <w:pPr>
        <w:tabs>
          <w:tab w:val="left" w:pos="919"/>
        </w:tabs>
        <w:ind w:left="919" w:hanging="709"/>
      </w:pPr>
      <w:rPr>
        <w:b/>
        <w:color w:val="auto"/>
      </w:rPr>
    </w:lvl>
    <w:lvl w:ilvl="3">
      <w:start w:val="1"/>
      <w:numFmt w:val="decimal"/>
      <w:lvlText w:val="%1.%2.%3.%4."/>
      <w:lvlJc w:val="left"/>
      <w:pPr>
        <w:tabs>
          <w:tab w:val="left" w:pos="851"/>
        </w:tabs>
        <w:ind w:left="851" w:hanging="851"/>
      </w:p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5">
    <w:nsid w:val="0000000E"/>
    <w:multiLevelType w:val="multilevel"/>
    <w:tmpl w:val="0000000E"/>
    <w:lvl w:ilvl="0">
      <w:start w:val="1"/>
      <w:numFmt w:val="decimal"/>
      <w:pStyle w:val="Chapter"/>
      <w:lvlText w:val="（%1）"/>
      <w:lvlJc w:val="left"/>
      <w:pPr>
        <w:tabs>
          <w:tab w:val="left" w:pos="1155"/>
        </w:tabs>
        <w:ind w:left="1155" w:hanging="720"/>
      </w:pPr>
      <w:rPr>
        <w:rFonts w:cs="Times New Roman" w:hint="default"/>
      </w:rPr>
    </w:lvl>
    <w:lvl w:ilvl="1">
      <w:start w:val="1"/>
      <w:numFmt w:val="lowerLetter"/>
      <w:pStyle w:val="book11"/>
      <w:lvlText w:val="%2)"/>
      <w:lvlJc w:val="left"/>
      <w:pPr>
        <w:tabs>
          <w:tab w:val="left" w:pos="1275"/>
        </w:tabs>
        <w:ind w:left="1275" w:hanging="420"/>
      </w:pPr>
      <w:rPr>
        <w:rFonts w:cs="Times New Roman"/>
      </w:rPr>
    </w:lvl>
    <w:lvl w:ilvl="2">
      <w:start w:val="1"/>
      <w:numFmt w:val="lowerRoman"/>
      <w:lvlText w:val="%3."/>
      <w:lvlJc w:val="right"/>
      <w:pPr>
        <w:tabs>
          <w:tab w:val="left" w:pos="1695"/>
        </w:tabs>
        <w:ind w:left="1695" w:hanging="420"/>
      </w:pPr>
      <w:rPr>
        <w:rFonts w:cs="Times New Roman"/>
      </w:rPr>
    </w:lvl>
    <w:lvl w:ilvl="3">
      <w:start w:val="1"/>
      <w:numFmt w:val="decimal"/>
      <w:pStyle w:val="book1111"/>
      <w:lvlText w:val="%4."/>
      <w:lvlJc w:val="left"/>
      <w:pPr>
        <w:tabs>
          <w:tab w:val="left" w:pos="2115"/>
        </w:tabs>
        <w:ind w:left="2115" w:hanging="420"/>
      </w:pPr>
      <w:rPr>
        <w:rFonts w:cs="Times New Roman"/>
      </w:rPr>
    </w:lvl>
    <w:lvl w:ilvl="4">
      <w:start w:val="1"/>
      <w:numFmt w:val="lowerLetter"/>
      <w:pStyle w:val="1"/>
      <w:lvlText w:val="%5)"/>
      <w:lvlJc w:val="left"/>
      <w:pPr>
        <w:tabs>
          <w:tab w:val="left" w:pos="2535"/>
        </w:tabs>
        <w:ind w:left="2535" w:hanging="420"/>
      </w:pPr>
      <w:rPr>
        <w:rFonts w:cs="Times New Roman"/>
      </w:rPr>
    </w:lvl>
    <w:lvl w:ilvl="5">
      <w:start w:val="1"/>
      <w:numFmt w:val="lowerRoman"/>
      <w:lvlText w:val="%6."/>
      <w:lvlJc w:val="right"/>
      <w:pPr>
        <w:tabs>
          <w:tab w:val="left" w:pos="2955"/>
        </w:tabs>
        <w:ind w:left="2955" w:hanging="420"/>
      </w:pPr>
      <w:rPr>
        <w:rFonts w:cs="Times New Roman"/>
      </w:rPr>
    </w:lvl>
    <w:lvl w:ilvl="6">
      <w:start w:val="1"/>
      <w:numFmt w:val="decimal"/>
      <w:lvlText w:val="%7."/>
      <w:lvlJc w:val="left"/>
      <w:pPr>
        <w:tabs>
          <w:tab w:val="left" w:pos="3375"/>
        </w:tabs>
        <w:ind w:left="3375" w:hanging="420"/>
      </w:pPr>
      <w:rPr>
        <w:rFonts w:cs="Times New Roman"/>
      </w:rPr>
    </w:lvl>
    <w:lvl w:ilvl="7">
      <w:start w:val="1"/>
      <w:numFmt w:val="lowerLetter"/>
      <w:lvlText w:val="%8)"/>
      <w:lvlJc w:val="left"/>
      <w:pPr>
        <w:tabs>
          <w:tab w:val="left" w:pos="3795"/>
        </w:tabs>
        <w:ind w:left="3795" w:hanging="420"/>
      </w:pPr>
      <w:rPr>
        <w:rFonts w:cs="Times New Roman"/>
      </w:rPr>
    </w:lvl>
    <w:lvl w:ilvl="8">
      <w:start w:val="1"/>
      <w:numFmt w:val="lowerRoman"/>
      <w:lvlText w:val="%9."/>
      <w:lvlJc w:val="right"/>
      <w:pPr>
        <w:tabs>
          <w:tab w:val="left" w:pos="4215"/>
        </w:tabs>
        <w:ind w:left="4215" w:hanging="420"/>
      </w:pPr>
      <w:rPr>
        <w:rFonts w:cs="Times New Roman"/>
      </w:rPr>
    </w:lvl>
  </w:abstractNum>
  <w:abstractNum w:abstractNumId="6">
    <w:nsid w:val="00000010"/>
    <w:multiLevelType w:val="singleLevel"/>
    <w:tmpl w:val="00000010"/>
    <w:lvl w:ilvl="0">
      <w:start w:val="1"/>
      <w:numFmt w:val="decimal"/>
      <w:pStyle w:val="a"/>
      <w:suff w:val="nothing"/>
      <w:lvlText w:val="（%1）"/>
      <w:lvlJc w:val="left"/>
    </w:lvl>
  </w:abstractNum>
  <w:abstractNum w:abstractNumId="7">
    <w:nsid w:val="00000013"/>
    <w:multiLevelType w:val="singleLevel"/>
    <w:tmpl w:val="00000013"/>
    <w:lvl w:ilvl="0">
      <w:start w:val="1"/>
      <w:numFmt w:val="decimal"/>
      <w:pStyle w:val="5"/>
      <w:lvlText w:val="%1."/>
      <w:lvlJc w:val="left"/>
      <w:pPr>
        <w:tabs>
          <w:tab w:val="left" w:pos="2040"/>
        </w:tabs>
        <w:ind w:left="2040" w:hanging="360"/>
      </w:pPr>
    </w:lvl>
  </w:abstractNum>
  <w:abstractNum w:abstractNumId="8">
    <w:nsid w:val="0000001E"/>
    <w:multiLevelType w:val="multilevel"/>
    <w:tmpl w:val="0000001E"/>
    <w:lvl w:ilvl="0">
      <w:start w:val="1"/>
      <w:numFmt w:val="decimalEnclosedCircle"/>
      <w:pStyle w:val="10"/>
      <w:lvlText w:val="%1"/>
      <w:lvlJc w:val="left"/>
      <w:pPr>
        <w:tabs>
          <w:tab w:val="left" w:pos="360"/>
        </w:tabs>
        <w:ind w:left="360" w:hanging="360"/>
      </w:pPr>
      <w:rPr>
        <w:rFonts w:ascii="宋体" w:hAnsi="宋体"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nsid w:val="02A6521C"/>
    <w:multiLevelType w:val="multilevel"/>
    <w:tmpl w:val="02A6521C"/>
    <w:lvl w:ilvl="0">
      <w:start w:val="1"/>
      <w:numFmt w:val="decimal"/>
      <w:pStyle w:val="3"/>
      <w:lvlText w:val="%1、"/>
      <w:lvlJc w:val="left"/>
      <w:pPr>
        <w:tabs>
          <w:tab w:val="left" w:pos="1287"/>
        </w:tabs>
        <w:ind w:left="0" w:firstLine="567"/>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nsid w:val="0EAC2138"/>
    <w:multiLevelType w:val="multilevel"/>
    <w:tmpl w:val="0EAC2138"/>
    <w:lvl w:ilvl="0">
      <w:start w:val="1"/>
      <w:numFmt w:val="bullet"/>
      <w:pStyle w:val="04"/>
      <w:lvlText w:val=""/>
      <w:lvlJc w:val="left"/>
      <w:pPr>
        <w:tabs>
          <w:tab w:val="left" w:pos="1701"/>
        </w:tabs>
        <w:ind w:left="0" w:firstLine="1134"/>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1">
    <w:nsid w:val="25EC7B2E"/>
    <w:multiLevelType w:val="multilevel"/>
    <w:tmpl w:val="25EC7B2E"/>
    <w:lvl w:ilvl="0">
      <w:start w:val="1"/>
      <w:numFmt w:val="decimal"/>
      <w:pStyle w:val="GB-1"/>
      <w:suff w:val="space"/>
      <w:lvlText w:val="%1"/>
      <w:lvlJc w:val="left"/>
      <w:pPr>
        <w:ind w:left="0" w:firstLine="0"/>
      </w:pPr>
      <w:rPr>
        <w:rFonts w:eastAsia="宋体" w:hint="eastAsia"/>
        <w:b/>
        <w:i w:val="0"/>
        <w:sz w:val="24"/>
      </w:rPr>
    </w:lvl>
    <w:lvl w:ilvl="1">
      <w:start w:val="1"/>
      <w:numFmt w:val="decimal"/>
      <w:pStyle w:val="GB-11"/>
      <w:suff w:val="space"/>
      <w:lvlText w:val="%1.%2"/>
      <w:lvlJc w:val="left"/>
      <w:pPr>
        <w:ind w:left="0" w:firstLine="0"/>
      </w:pPr>
      <w:rPr>
        <w:rFonts w:eastAsia="宋体" w:hint="eastAsia"/>
        <w:b w:val="0"/>
        <w:i w:val="0"/>
        <w:sz w:val="21"/>
      </w:rPr>
    </w:lvl>
    <w:lvl w:ilvl="2">
      <w:start w:val="1"/>
      <w:numFmt w:val="decimal"/>
      <w:pStyle w:val="GB-111"/>
      <w:suff w:val="space"/>
      <w:lvlText w:val="%1.%2.%3"/>
      <w:lvlJc w:val="left"/>
      <w:pPr>
        <w:ind w:left="432" w:firstLine="0"/>
      </w:pPr>
      <w:rPr>
        <w:rFonts w:eastAsia="宋体" w:hint="eastAsia"/>
        <w:b w:val="0"/>
        <w:i w:val="0"/>
        <w:sz w:val="21"/>
      </w:rPr>
    </w:lvl>
    <w:lvl w:ilvl="3">
      <w:start w:val="1"/>
      <w:numFmt w:val="decimal"/>
      <w:pStyle w:val="GB-1111"/>
      <w:suff w:val="space"/>
      <w:lvlText w:val="%1.%2.%3.%4"/>
      <w:lvlJc w:val="left"/>
      <w:pPr>
        <w:ind w:left="0" w:firstLine="0"/>
      </w:pPr>
      <w:rPr>
        <w:rFonts w:eastAsia="宋体" w:hint="eastAsia"/>
        <w:b w:val="0"/>
        <w:i w:val="0"/>
        <w:sz w:val="21"/>
      </w:rPr>
    </w:lvl>
    <w:lvl w:ilvl="4">
      <w:start w:val="1"/>
      <w:numFmt w:val="decimal"/>
      <w:pStyle w:val="GB-11111"/>
      <w:isLgl/>
      <w:suff w:val="space"/>
      <w:lvlText w:val="%1.%2.%3.%4.%5"/>
      <w:lvlJc w:val="left"/>
      <w:pPr>
        <w:ind w:left="0" w:firstLine="0"/>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12">
    <w:nsid w:val="3A114B99"/>
    <w:multiLevelType w:val="multilevel"/>
    <w:tmpl w:val="3A114B99"/>
    <w:lvl w:ilvl="0">
      <w:start w:val="2"/>
      <w:numFmt w:val="japaneseCounting"/>
      <w:lvlText w:val="第%1节"/>
      <w:lvlJc w:val="left"/>
      <w:pPr>
        <w:tabs>
          <w:tab w:val="left" w:pos="1130"/>
        </w:tabs>
        <w:ind w:left="1130" w:hanging="1140"/>
      </w:pPr>
      <w:rPr>
        <w:rFonts w:hint="default"/>
      </w:rPr>
    </w:lvl>
    <w:lvl w:ilvl="1">
      <w:start w:val="1"/>
      <w:numFmt w:val="japaneseCounting"/>
      <w:lvlText w:val="（%2）"/>
      <w:lvlJc w:val="left"/>
      <w:pPr>
        <w:tabs>
          <w:tab w:val="left" w:pos="1265"/>
        </w:tabs>
        <w:ind w:left="1265" w:hanging="855"/>
      </w:pPr>
      <w:rPr>
        <w:rFonts w:eastAsia="宋体" w:hint="default"/>
        <w:b w:val="0"/>
        <w:sz w:val="28"/>
        <w:lang w:val="en-US"/>
      </w:rPr>
    </w:lvl>
    <w:lvl w:ilvl="2">
      <w:start w:val="1"/>
      <w:numFmt w:val="decimal"/>
      <w:lvlText w:val="%3、"/>
      <w:lvlJc w:val="left"/>
      <w:pPr>
        <w:tabs>
          <w:tab w:val="left" w:pos="1550"/>
        </w:tabs>
        <w:ind w:left="1550" w:hanging="720"/>
      </w:pPr>
      <w:rPr>
        <w:rFonts w:hint="default"/>
      </w:rPr>
    </w:lvl>
    <w:lvl w:ilvl="3">
      <w:start w:val="1"/>
      <w:numFmt w:val="decimal"/>
      <w:lvlText w:val="%4."/>
      <w:lvlJc w:val="left"/>
      <w:pPr>
        <w:tabs>
          <w:tab w:val="left" w:pos="1670"/>
        </w:tabs>
        <w:ind w:left="1670" w:hanging="420"/>
      </w:pPr>
    </w:lvl>
    <w:lvl w:ilvl="4">
      <w:start w:val="1"/>
      <w:numFmt w:val="lowerLetter"/>
      <w:lvlText w:val="%5)"/>
      <w:lvlJc w:val="left"/>
      <w:pPr>
        <w:tabs>
          <w:tab w:val="left" w:pos="2090"/>
        </w:tabs>
        <w:ind w:left="2090" w:hanging="420"/>
      </w:pPr>
    </w:lvl>
    <w:lvl w:ilvl="5">
      <w:start w:val="1"/>
      <w:numFmt w:val="lowerRoman"/>
      <w:lvlText w:val="%6."/>
      <w:lvlJc w:val="right"/>
      <w:pPr>
        <w:tabs>
          <w:tab w:val="left" w:pos="2510"/>
        </w:tabs>
        <w:ind w:left="2510" w:hanging="420"/>
      </w:pPr>
    </w:lvl>
    <w:lvl w:ilvl="6">
      <w:start w:val="1"/>
      <w:numFmt w:val="decimal"/>
      <w:lvlText w:val="%7."/>
      <w:lvlJc w:val="left"/>
      <w:pPr>
        <w:tabs>
          <w:tab w:val="left" w:pos="2930"/>
        </w:tabs>
        <w:ind w:left="2930" w:hanging="420"/>
      </w:pPr>
    </w:lvl>
    <w:lvl w:ilvl="7">
      <w:start w:val="1"/>
      <w:numFmt w:val="lowerLetter"/>
      <w:lvlText w:val="%8)"/>
      <w:lvlJc w:val="left"/>
      <w:pPr>
        <w:tabs>
          <w:tab w:val="left" w:pos="3350"/>
        </w:tabs>
        <w:ind w:left="3350" w:hanging="420"/>
      </w:pPr>
    </w:lvl>
    <w:lvl w:ilvl="8">
      <w:start w:val="1"/>
      <w:numFmt w:val="japaneseCounting"/>
      <w:pStyle w:val="03"/>
      <w:lvlText w:val="（%9）"/>
      <w:lvlJc w:val="left"/>
      <w:pPr>
        <w:tabs>
          <w:tab w:val="left" w:pos="410"/>
        </w:tabs>
        <w:ind w:left="410" w:hanging="420"/>
      </w:pPr>
      <w:rPr>
        <w:rFonts w:ascii="Garamond" w:eastAsia="宋体" w:hAnsi="Garamond" w:cs="Times New Roman" w:hint="default"/>
      </w:rPr>
    </w:lvl>
  </w:abstractNum>
  <w:abstractNum w:abstractNumId="13">
    <w:nsid w:val="3FA30BBD"/>
    <w:multiLevelType w:val="multilevel"/>
    <w:tmpl w:val="3FA30BBD"/>
    <w:lvl w:ilvl="0">
      <w:start w:val="1"/>
      <w:numFmt w:val="decimal"/>
      <w:pStyle w:val="MyList-1"/>
      <w:lvlText w:val="%1"/>
      <w:lvlJc w:val="left"/>
      <w:pPr>
        <w:tabs>
          <w:tab w:val="left" w:pos="567"/>
        </w:tabs>
        <w:ind w:left="0" w:firstLine="0"/>
      </w:pPr>
      <w:rPr>
        <w:rFonts w:hint="eastAsia"/>
      </w:rPr>
    </w:lvl>
    <w:lvl w:ilvl="1">
      <w:start w:val="1"/>
      <w:numFmt w:val="decimal"/>
      <w:pStyle w:val="MyList-2"/>
      <w:lvlText w:val="%1.%2"/>
      <w:lvlJc w:val="left"/>
      <w:pPr>
        <w:tabs>
          <w:tab w:val="left" w:pos="794"/>
        </w:tabs>
        <w:ind w:left="0" w:firstLine="0"/>
      </w:pPr>
      <w:rPr>
        <w:rFonts w:hint="eastAsia"/>
      </w:rPr>
    </w:lvl>
    <w:lvl w:ilvl="2">
      <w:start w:val="1"/>
      <w:numFmt w:val="decimal"/>
      <w:pStyle w:val="MyList-3"/>
      <w:lvlText w:val="%1.%2.%3"/>
      <w:lvlJc w:val="left"/>
      <w:pPr>
        <w:tabs>
          <w:tab w:val="left" w:pos="1021"/>
        </w:tabs>
        <w:ind w:left="0" w:firstLine="0"/>
      </w:pPr>
      <w:rPr>
        <w:rFonts w:hint="eastAsia"/>
      </w:rPr>
    </w:lvl>
    <w:lvl w:ilvl="3">
      <w:start w:val="1"/>
      <w:numFmt w:val="decimal"/>
      <w:pStyle w:val="MyList-4"/>
      <w:lvlText w:val="%1.%2.%3.%4"/>
      <w:lvlJc w:val="left"/>
      <w:pPr>
        <w:tabs>
          <w:tab w:val="left" w:pos="1191"/>
        </w:tabs>
        <w:ind w:left="0" w:firstLine="0"/>
      </w:pPr>
      <w:rPr>
        <w:rFonts w:hint="eastAsia"/>
      </w:rPr>
    </w:lvl>
    <w:lvl w:ilvl="4">
      <w:start w:val="1"/>
      <w:numFmt w:val="decimal"/>
      <w:pStyle w:val="MyList-5"/>
      <w:lvlText w:val="%1.%2.%3.%4.%5"/>
      <w:lvlJc w:val="left"/>
      <w:pPr>
        <w:tabs>
          <w:tab w:val="left" w:pos="1418"/>
        </w:tabs>
        <w:ind w:left="0" w:firstLine="0"/>
      </w:pPr>
      <w:rPr>
        <w:rFonts w:hint="eastAsia"/>
      </w:rPr>
    </w:lvl>
    <w:lvl w:ilvl="5">
      <w:start w:val="1"/>
      <w:numFmt w:val="decimal"/>
      <w:suff w:val="nothing"/>
      <w:lvlText w:val="%1.%2.%3.%4.%5.%6　"/>
      <w:lvlJc w:val="left"/>
      <w:pPr>
        <w:ind w:left="0" w:firstLine="0"/>
      </w:pPr>
      <w:rPr>
        <w:rFonts w:hint="eastAsia"/>
      </w:rPr>
    </w:lvl>
    <w:lvl w:ilvl="6">
      <w:start w:val="1"/>
      <w:numFmt w:val="decimal"/>
      <w:suff w:val="nothing"/>
      <w:lvlText w:val="%1.%2.%3.%4.%5.%6.%7　"/>
      <w:lvlJc w:val="left"/>
      <w:pPr>
        <w:ind w:left="0" w:firstLine="0"/>
      </w:pPr>
      <w:rPr>
        <w:rFonts w:hint="eastAsia"/>
      </w:rPr>
    </w:lvl>
    <w:lvl w:ilvl="7">
      <w:start w:val="1"/>
      <w:numFmt w:val="decimal"/>
      <w:suff w:val="nothing"/>
      <w:lvlText w:val="%1.%2.%3.%4.%5.%6.%7.%8　"/>
      <w:lvlJc w:val="left"/>
      <w:pPr>
        <w:ind w:left="0" w:firstLine="0"/>
      </w:pPr>
      <w:rPr>
        <w:rFonts w:hint="eastAsia"/>
      </w:rPr>
    </w:lvl>
    <w:lvl w:ilvl="8">
      <w:start w:val="1"/>
      <w:numFmt w:val="decimal"/>
      <w:suff w:val="nothing"/>
      <w:lvlText w:val="%1.%2.%3.%4.%5.%6.%7.%8.%9　"/>
      <w:lvlJc w:val="left"/>
      <w:pPr>
        <w:ind w:left="0" w:firstLine="0"/>
      </w:pPr>
      <w:rPr>
        <w:rFonts w:hint="eastAsia"/>
      </w:rPr>
    </w:lvl>
  </w:abstractNum>
  <w:abstractNum w:abstractNumId="14">
    <w:nsid w:val="41A9432C"/>
    <w:multiLevelType w:val="multilevel"/>
    <w:tmpl w:val="41A9432C"/>
    <w:lvl w:ilvl="0">
      <w:start w:val="1"/>
      <w:numFmt w:val="decimal"/>
      <w:pStyle w:val="11"/>
      <w:lvlText w:val="%1"/>
      <w:lvlJc w:val="left"/>
      <w:pPr>
        <w:tabs>
          <w:tab w:val="left" w:pos="425"/>
        </w:tabs>
        <w:ind w:left="425" w:hanging="425"/>
      </w:pPr>
      <w:rPr>
        <w:color w:val="auto"/>
      </w:rPr>
    </w:lvl>
    <w:lvl w:ilvl="1">
      <w:start w:val="1"/>
      <w:numFmt w:val="decimal"/>
      <w:pStyle w:val="221121H2SeHeadwsa211"/>
      <w:lvlText w:val="%1.%2"/>
      <w:lvlJc w:val="left"/>
      <w:pPr>
        <w:tabs>
          <w:tab w:val="left" w:pos="567"/>
        </w:tabs>
        <w:ind w:left="567" w:hanging="567"/>
      </w:pPr>
    </w:lvl>
    <w:lvl w:ilvl="2">
      <w:start w:val="1"/>
      <w:numFmt w:val="decimal"/>
      <w:pStyle w:val="30"/>
      <w:lvlText w:val="%1.%2.%3"/>
      <w:lvlJc w:val="left"/>
      <w:pPr>
        <w:tabs>
          <w:tab w:val="left" w:pos="1418"/>
        </w:tabs>
        <w:ind w:left="1418" w:hanging="567"/>
      </w:pPr>
      <w:rPr>
        <w:color w:val="auto"/>
      </w:rPr>
    </w:lvl>
    <w:lvl w:ilvl="3">
      <w:start w:val="1"/>
      <w:numFmt w:val="decimal"/>
      <w:pStyle w:val="4"/>
      <w:lvlText w:val="%1.%2.%3.%4"/>
      <w:lvlJc w:val="left"/>
      <w:pPr>
        <w:tabs>
          <w:tab w:val="left" w:pos="1984"/>
        </w:tabs>
        <w:ind w:left="1984" w:hanging="708"/>
      </w:pPr>
      <w:rPr>
        <w:b w:val="0"/>
      </w:r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15">
    <w:nsid w:val="43F6728F"/>
    <w:multiLevelType w:val="multilevel"/>
    <w:tmpl w:val="43F6728F"/>
    <w:lvl w:ilvl="0">
      <w:start w:val="1"/>
      <w:numFmt w:val="decimal"/>
      <w:pStyle w:val="a0"/>
      <w:lvlText w:val="%1．"/>
      <w:lvlJc w:val="left"/>
      <w:pPr>
        <w:tabs>
          <w:tab w:val="left" w:pos="737"/>
        </w:tabs>
        <w:ind w:left="737" w:hanging="567"/>
      </w:pPr>
      <w:rPr>
        <w:rFonts w:hint="eastAsia"/>
      </w:rPr>
    </w:lvl>
    <w:lvl w:ilvl="1">
      <w:start w:val="1"/>
      <w:numFmt w:val="lowerLetter"/>
      <w:lvlText w:val="%2)"/>
      <w:lvlJc w:val="left"/>
      <w:pPr>
        <w:tabs>
          <w:tab w:val="left" w:pos="1080"/>
        </w:tabs>
        <w:ind w:left="1080" w:hanging="420"/>
      </w:pPr>
    </w:lvl>
    <w:lvl w:ilvl="2">
      <w:start w:val="1"/>
      <w:numFmt w:val="lowerRoman"/>
      <w:lvlText w:val="%3."/>
      <w:lvlJc w:val="right"/>
      <w:pPr>
        <w:tabs>
          <w:tab w:val="left" w:pos="1500"/>
        </w:tabs>
        <w:ind w:left="1500" w:hanging="420"/>
      </w:pPr>
    </w:lvl>
    <w:lvl w:ilvl="3">
      <w:start w:val="1"/>
      <w:numFmt w:val="decimal"/>
      <w:lvlText w:val="%4."/>
      <w:lvlJc w:val="left"/>
      <w:pPr>
        <w:tabs>
          <w:tab w:val="left" w:pos="1920"/>
        </w:tabs>
        <w:ind w:left="1920" w:hanging="420"/>
      </w:pPr>
    </w:lvl>
    <w:lvl w:ilvl="4">
      <w:start w:val="1"/>
      <w:numFmt w:val="lowerLetter"/>
      <w:lvlText w:val="%5)"/>
      <w:lvlJc w:val="left"/>
      <w:pPr>
        <w:tabs>
          <w:tab w:val="left" w:pos="2340"/>
        </w:tabs>
        <w:ind w:left="2340" w:hanging="420"/>
      </w:pPr>
    </w:lvl>
    <w:lvl w:ilvl="5">
      <w:start w:val="1"/>
      <w:numFmt w:val="lowerRoman"/>
      <w:lvlText w:val="%6."/>
      <w:lvlJc w:val="right"/>
      <w:pPr>
        <w:tabs>
          <w:tab w:val="left" w:pos="2760"/>
        </w:tabs>
        <w:ind w:left="2760" w:hanging="420"/>
      </w:pPr>
    </w:lvl>
    <w:lvl w:ilvl="6">
      <w:start w:val="1"/>
      <w:numFmt w:val="decimal"/>
      <w:lvlText w:val="%7."/>
      <w:lvlJc w:val="left"/>
      <w:pPr>
        <w:tabs>
          <w:tab w:val="left" w:pos="3180"/>
        </w:tabs>
        <w:ind w:left="3180" w:hanging="420"/>
      </w:pPr>
    </w:lvl>
    <w:lvl w:ilvl="7">
      <w:start w:val="1"/>
      <w:numFmt w:val="lowerLetter"/>
      <w:lvlText w:val="%8)"/>
      <w:lvlJc w:val="left"/>
      <w:pPr>
        <w:tabs>
          <w:tab w:val="left" w:pos="3600"/>
        </w:tabs>
        <w:ind w:left="3600" w:hanging="420"/>
      </w:pPr>
    </w:lvl>
    <w:lvl w:ilvl="8">
      <w:start w:val="1"/>
      <w:numFmt w:val="lowerRoman"/>
      <w:lvlText w:val="%9."/>
      <w:lvlJc w:val="right"/>
      <w:pPr>
        <w:tabs>
          <w:tab w:val="left" w:pos="4020"/>
        </w:tabs>
        <w:ind w:left="4020" w:hanging="420"/>
      </w:pPr>
    </w:lvl>
  </w:abstractNum>
  <w:abstractNum w:abstractNumId="16">
    <w:nsid w:val="4CA471D4"/>
    <w:multiLevelType w:val="singleLevel"/>
    <w:tmpl w:val="4CA471D4"/>
    <w:lvl w:ilvl="0">
      <w:start w:val="1"/>
      <w:numFmt w:val="bullet"/>
      <w:pStyle w:val="y"/>
      <w:lvlText w:val=""/>
      <w:legacy w:legacy="1" w:legacySpace="0" w:legacyIndent="283"/>
      <w:lvlJc w:val="left"/>
      <w:pPr>
        <w:ind w:left="1134" w:hanging="283"/>
      </w:pPr>
      <w:rPr>
        <w:rFonts w:ascii="Symbol" w:hAnsi="Symbol" w:hint="default"/>
      </w:rPr>
    </w:lvl>
  </w:abstractNum>
  <w:abstractNum w:abstractNumId="17">
    <w:nsid w:val="5F9A6D59"/>
    <w:multiLevelType w:val="multilevel"/>
    <w:tmpl w:val="5F9A6D59"/>
    <w:lvl w:ilvl="0">
      <w:start w:val="1"/>
      <w:numFmt w:val="decimal"/>
      <w:lvlText w:val="%1"/>
      <w:lvlJc w:val="left"/>
      <w:pPr>
        <w:tabs>
          <w:tab w:val="left" w:pos="567"/>
        </w:tabs>
        <w:ind w:left="0" w:firstLine="0"/>
      </w:pPr>
      <w:rPr>
        <w:rFonts w:ascii="Times New Roman" w:eastAsia="宋体" w:hAnsi="Times New Roman" w:hint="default"/>
        <w:b/>
        <w:i w:val="0"/>
        <w:sz w:val="24"/>
      </w:rPr>
    </w:lvl>
    <w:lvl w:ilvl="1">
      <w:start w:val="1"/>
      <w:numFmt w:val="decimal"/>
      <w:lvlText w:val="%1.%2"/>
      <w:lvlJc w:val="left"/>
      <w:pPr>
        <w:tabs>
          <w:tab w:val="left" w:pos="794"/>
        </w:tabs>
        <w:ind w:left="0" w:firstLine="0"/>
      </w:pPr>
      <w:rPr>
        <w:rFonts w:ascii="Times New Roman" w:eastAsia="宋体" w:hAnsi="Times New Roman" w:hint="default"/>
        <w:b/>
        <w:i w:val="0"/>
        <w:sz w:val="24"/>
      </w:rPr>
    </w:lvl>
    <w:lvl w:ilvl="2">
      <w:start w:val="1"/>
      <w:numFmt w:val="decimal"/>
      <w:lvlText w:val="%1.%2.%3"/>
      <w:lvlJc w:val="left"/>
      <w:pPr>
        <w:tabs>
          <w:tab w:val="left" w:pos="964"/>
        </w:tabs>
        <w:ind w:left="0" w:firstLine="0"/>
      </w:pPr>
      <w:rPr>
        <w:rFonts w:ascii="Times New Roman" w:eastAsia="宋体" w:hAnsi="Times New Roman" w:hint="default"/>
        <w:b w:val="0"/>
        <w:i w:val="0"/>
        <w:sz w:val="24"/>
      </w:rPr>
    </w:lvl>
    <w:lvl w:ilvl="3">
      <w:start w:val="1"/>
      <w:numFmt w:val="decimal"/>
      <w:lvlText w:val="%1.%2.%3.%4"/>
      <w:lvlJc w:val="left"/>
      <w:pPr>
        <w:tabs>
          <w:tab w:val="left" w:pos="1134"/>
        </w:tabs>
        <w:ind w:left="0" w:firstLine="0"/>
      </w:pPr>
      <w:rPr>
        <w:rFonts w:hint="eastAsia"/>
      </w:rPr>
    </w:lvl>
    <w:lvl w:ilvl="4">
      <w:start w:val="1"/>
      <w:numFmt w:val="decimal"/>
      <w:pStyle w:val="E"/>
      <w:lvlText w:val="(%5)"/>
      <w:lvlJc w:val="left"/>
      <w:pPr>
        <w:tabs>
          <w:tab w:val="left" w:pos="360"/>
        </w:tabs>
        <w:ind w:left="0" w:firstLine="0"/>
      </w:pPr>
      <w:rPr>
        <w:rFonts w:hint="eastAsia"/>
        <w:sz w:val="24"/>
      </w:rPr>
    </w:lvl>
    <w:lvl w:ilvl="5">
      <w:start w:val="1"/>
      <w:numFmt w:val="decimal"/>
      <w:lvlText w:val="%6)"/>
      <w:lvlJc w:val="left"/>
      <w:pPr>
        <w:tabs>
          <w:tab w:val="left" w:pos="360"/>
        </w:tabs>
        <w:ind w:left="0" w:firstLine="0"/>
      </w:pPr>
      <w:rPr>
        <w:rFonts w:hint="eastAsia"/>
        <w:sz w:val="24"/>
        <w:vertAlign w:val="baseline"/>
      </w:rPr>
    </w:lvl>
    <w:lvl w:ilvl="6">
      <w:start w:val="1"/>
      <w:numFmt w:val="lowerLetter"/>
      <w:lvlText w:val="(%7)"/>
      <w:lvlJc w:val="left"/>
      <w:pPr>
        <w:tabs>
          <w:tab w:val="left" w:pos="0"/>
        </w:tabs>
        <w:ind w:left="0" w:firstLine="0"/>
      </w:pPr>
      <w:rPr>
        <w:rFonts w:hint="eastAsia"/>
      </w:rPr>
    </w:lvl>
    <w:lvl w:ilvl="7">
      <w:start w:val="1"/>
      <w:numFmt w:val="lowerLetter"/>
      <w:lvlText w:val="%8)"/>
      <w:lvlJc w:val="left"/>
      <w:pPr>
        <w:tabs>
          <w:tab w:val="left" w:pos="0"/>
        </w:tabs>
        <w:ind w:left="0" w:firstLine="0"/>
      </w:pPr>
      <w:rPr>
        <w:rFonts w:hint="eastAsia"/>
      </w:rPr>
    </w:lvl>
    <w:lvl w:ilvl="8">
      <w:start w:val="1"/>
      <w:numFmt w:val="decimal"/>
      <w:lvlText w:val="%8).%9"/>
      <w:lvlJc w:val="left"/>
      <w:pPr>
        <w:tabs>
          <w:tab w:val="left" w:pos="0"/>
        </w:tabs>
        <w:ind w:left="0" w:firstLine="0"/>
      </w:pPr>
      <w:rPr>
        <w:rFonts w:hint="eastAsia"/>
      </w:rPr>
    </w:lvl>
  </w:abstractNum>
  <w:abstractNum w:abstractNumId="18">
    <w:nsid w:val="684B485D"/>
    <w:multiLevelType w:val="multilevel"/>
    <w:tmpl w:val="684B485D"/>
    <w:lvl w:ilvl="0">
      <w:start w:val="1"/>
      <w:numFmt w:val="decimal"/>
      <w:pStyle w:val="12"/>
      <w:suff w:val="nothing"/>
      <w:lvlText w:val="%1"/>
      <w:lvlJc w:val="left"/>
      <w:pPr>
        <w:ind w:left="0" w:firstLine="0"/>
      </w:pPr>
      <w:rPr>
        <w:rFonts w:ascii="Times New Roman" w:eastAsia="宋体" w:hAnsi="Times New Roman" w:hint="default"/>
        <w:b/>
        <w:i w:val="0"/>
        <w:sz w:val="44"/>
        <w:lang w:val="en-US"/>
      </w:rPr>
    </w:lvl>
    <w:lvl w:ilvl="1">
      <w:start w:val="1"/>
      <w:numFmt w:val="decimal"/>
      <w:pStyle w:val="2"/>
      <w:suff w:val="nothing"/>
      <w:lvlText w:val="%1.%2"/>
      <w:lvlJc w:val="left"/>
      <w:pPr>
        <w:ind w:left="1560" w:firstLine="0"/>
      </w:pPr>
      <w:rPr>
        <w:rFonts w:ascii="Times New Roman" w:eastAsia="宋体" w:hAnsi="Times New Roman" w:hint="default"/>
        <w:b/>
        <w:i w:val="0"/>
        <w:sz w:val="32"/>
      </w:rPr>
    </w:lvl>
    <w:lvl w:ilvl="2">
      <w:start w:val="1"/>
      <w:numFmt w:val="decimal"/>
      <w:pStyle w:val="31"/>
      <w:suff w:val="nothing"/>
      <w:lvlText w:val="%1.%2.%3"/>
      <w:lvlJc w:val="left"/>
      <w:pPr>
        <w:ind w:left="568" w:firstLine="0"/>
      </w:pPr>
      <w:rPr>
        <w:rFonts w:ascii="Times New Roman" w:eastAsia="宋体" w:hAnsi="Times New Roman" w:hint="default"/>
        <w:b/>
        <w:i w:val="0"/>
        <w:sz w:val="28"/>
      </w:rPr>
    </w:lvl>
    <w:lvl w:ilvl="3">
      <w:start w:val="1"/>
      <w:numFmt w:val="decimal"/>
      <w:pStyle w:val="40"/>
      <w:suff w:val="nothing"/>
      <w:lvlText w:val="%1.%2.%3.%4"/>
      <w:lvlJc w:val="left"/>
      <w:pPr>
        <w:ind w:left="710" w:firstLine="0"/>
      </w:pPr>
      <w:rPr>
        <w:rFonts w:ascii="Times New Roman" w:eastAsia="宋体" w:hAnsi="Times New Roman" w:hint="default"/>
        <w:b/>
        <w:i w:val="0"/>
        <w:sz w:val="24"/>
      </w:rPr>
    </w:lvl>
    <w:lvl w:ilvl="4">
      <w:start w:val="1"/>
      <w:numFmt w:val="decimal"/>
      <w:lvlRestart w:val="0"/>
      <w:lvlText w:val="%1.%2.%3.%4.%5"/>
      <w:lvlJc w:val="left"/>
      <w:pPr>
        <w:ind w:left="2551" w:hanging="850"/>
      </w:pPr>
      <w:rPr>
        <w:rFonts w:hint="eastAsia"/>
      </w:rPr>
    </w:lvl>
    <w:lvl w:ilvl="5">
      <w:start w:val="1"/>
      <w:numFmt w:val="decimal"/>
      <w:lvlRestart w:val="2"/>
      <w:pStyle w:val="a1"/>
      <w:suff w:val="space"/>
      <w:lvlText w:val="表%1.%2-%6"/>
      <w:lvlJc w:val="center"/>
      <w:pPr>
        <w:ind w:left="0" w:firstLine="0"/>
      </w:pPr>
      <w:rPr>
        <w:rFonts w:ascii="Times New Roman" w:eastAsia="宋体" w:hAnsi="Times New Roman" w:hint="default"/>
        <w:b/>
        <w:i w:val="0"/>
        <w:sz w:val="24"/>
        <w:lang w:val="en-US"/>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nsid w:val="70070A61"/>
    <w:multiLevelType w:val="multilevel"/>
    <w:tmpl w:val="70070A61"/>
    <w:lvl w:ilvl="0">
      <w:start w:val="1"/>
      <w:numFmt w:val="decimal"/>
      <w:pStyle w:val="55"/>
      <w:lvlText w:val="表4.5-%1"/>
      <w:lvlJc w:val="center"/>
      <w:pPr>
        <w:tabs>
          <w:tab w:val="left" w:pos="2363"/>
        </w:tabs>
        <w:ind w:left="1639" w:firstLine="4"/>
      </w:pPr>
      <w:rPr>
        <w:rFonts w:ascii="Times New Roman" w:hAnsi="Times New Roman" w:hint="default"/>
        <w:b/>
        <w:i w:val="0"/>
        <w:sz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7"/>
  </w:num>
  <w:num w:numId="2">
    <w:abstractNumId w:val="16"/>
  </w:num>
  <w:num w:numId="3">
    <w:abstractNumId w:val="8"/>
  </w:num>
  <w:num w:numId="4">
    <w:abstractNumId w:val="6"/>
  </w:num>
  <w:num w:numId="5">
    <w:abstractNumId w:val="18"/>
  </w:num>
  <w:num w:numId="6">
    <w:abstractNumId w:val="14"/>
  </w:num>
  <w:num w:numId="7">
    <w:abstractNumId w:val="11"/>
  </w:num>
  <w:num w:numId="8">
    <w:abstractNumId w:val="5"/>
  </w:num>
  <w:num w:numId="9">
    <w:abstractNumId w:val="2"/>
  </w:num>
  <w:num w:numId="10">
    <w:abstractNumId w:val="10"/>
  </w:num>
  <w:num w:numId="11">
    <w:abstractNumId w:val="13"/>
  </w:num>
  <w:num w:numId="12">
    <w:abstractNumId w:val="9"/>
  </w:num>
  <w:num w:numId="13">
    <w:abstractNumId w:val="12"/>
  </w:num>
  <w:num w:numId="14">
    <w:abstractNumId w:val="3"/>
  </w:num>
  <w:num w:numId="15">
    <w:abstractNumId w:val="15"/>
  </w:num>
  <w:num w:numId="16">
    <w:abstractNumId w:val="17"/>
  </w:num>
  <w:num w:numId="17">
    <w:abstractNumId w:val="4"/>
  </w:num>
  <w:num w:numId="18">
    <w:abstractNumId w:val="19"/>
  </w:num>
  <w:num w:numId="19">
    <w:abstractNumId w:val="1"/>
  </w:num>
  <w:num w:numId="20">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乐天">
    <w15:presenceInfo w15:providerId="WPS Office" w15:userId="35008643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hideGrammaticalErrors/>
  <w:defaultTabStop w:val="420"/>
  <w:drawingGridHorizontalSpacing w:val="120"/>
  <w:drawingGridVerticalSpacing w:val="16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29F"/>
    <w:rsid w:val="00001B38"/>
    <w:rsid w:val="00004E00"/>
    <w:rsid w:val="00012238"/>
    <w:rsid w:val="000179C4"/>
    <w:rsid w:val="00020A10"/>
    <w:rsid w:val="000245E8"/>
    <w:rsid w:val="00032D02"/>
    <w:rsid w:val="00032DD6"/>
    <w:rsid w:val="000361E0"/>
    <w:rsid w:val="000370C0"/>
    <w:rsid w:val="00037557"/>
    <w:rsid w:val="0004405D"/>
    <w:rsid w:val="00046E51"/>
    <w:rsid w:val="00047733"/>
    <w:rsid w:val="000524E4"/>
    <w:rsid w:val="00052C45"/>
    <w:rsid w:val="00052F1F"/>
    <w:rsid w:val="00056C5D"/>
    <w:rsid w:val="00057BDF"/>
    <w:rsid w:val="00062556"/>
    <w:rsid w:val="00072F6A"/>
    <w:rsid w:val="00081B96"/>
    <w:rsid w:val="000828A5"/>
    <w:rsid w:val="00090298"/>
    <w:rsid w:val="00096658"/>
    <w:rsid w:val="000A0704"/>
    <w:rsid w:val="000A287A"/>
    <w:rsid w:val="000A47D0"/>
    <w:rsid w:val="000A5772"/>
    <w:rsid w:val="000A5F6B"/>
    <w:rsid w:val="000A76EC"/>
    <w:rsid w:val="000B23AC"/>
    <w:rsid w:val="000B72EF"/>
    <w:rsid w:val="000B7388"/>
    <w:rsid w:val="000C309B"/>
    <w:rsid w:val="000C5C3E"/>
    <w:rsid w:val="000D03C1"/>
    <w:rsid w:val="000D2D50"/>
    <w:rsid w:val="000D43B2"/>
    <w:rsid w:val="000D5399"/>
    <w:rsid w:val="000E0B96"/>
    <w:rsid w:val="000E1E94"/>
    <w:rsid w:val="000E23B1"/>
    <w:rsid w:val="000E556A"/>
    <w:rsid w:val="000E691C"/>
    <w:rsid w:val="000E7A79"/>
    <w:rsid w:val="000F2EEB"/>
    <w:rsid w:val="000F5A3D"/>
    <w:rsid w:val="00103655"/>
    <w:rsid w:val="0011416C"/>
    <w:rsid w:val="00117810"/>
    <w:rsid w:val="00117986"/>
    <w:rsid w:val="00120802"/>
    <w:rsid w:val="001220ED"/>
    <w:rsid w:val="001317AA"/>
    <w:rsid w:val="00133E35"/>
    <w:rsid w:val="00133F9C"/>
    <w:rsid w:val="00134C90"/>
    <w:rsid w:val="001360F2"/>
    <w:rsid w:val="00142DA8"/>
    <w:rsid w:val="001433D9"/>
    <w:rsid w:val="00143B33"/>
    <w:rsid w:val="00143E4B"/>
    <w:rsid w:val="001440F7"/>
    <w:rsid w:val="00147236"/>
    <w:rsid w:val="0015317D"/>
    <w:rsid w:val="0016051B"/>
    <w:rsid w:val="00161977"/>
    <w:rsid w:val="00162D5B"/>
    <w:rsid w:val="001631D3"/>
    <w:rsid w:val="00165EC5"/>
    <w:rsid w:val="001661D7"/>
    <w:rsid w:val="00172200"/>
    <w:rsid w:val="00172A27"/>
    <w:rsid w:val="001735B9"/>
    <w:rsid w:val="00175D54"/>
    <w:rsid w:val="001776A9"/>
    <w:rsid w:val="00183EA5"/>
    <w:rsid w:val="0018554F"/>
    <w:rsid w:val="00185C45"/>
    <w:rsid w:val="00186B53"/>
    <w:rsid w:val="00191364"/>
    <w:rsid w:val="00193BCD"/>
    <w:rsid w:val="00195BA2"/>
    <w:rsid w:val="00196F22"/>
    <w:rsid w:val="001A1292"/>
    <w:rsid w:val="001A17F4"/>
    <w:rsid w:val="001B2D08"/>
    <w:rsid w:val="001B2D61"/>
    <w:rsid w:val="001B34C9"/>
    <w:rsid w:val="001C0623"/>
    <w:rsid w:val="001C1EC8"/>
    <w:rsid w:val="001C3110"/>
    <w:rsid w:val="001C5713"/>
    <w:rsid w:val="001D042D"/>
    <w:rsid w:val="001D4ADD"/>
    <w:rsid w:val="001D7C5F"/>
    <w:rsid w:val="001E3EE3"/>
    <w:rsid w:val="001E4E92"/>
    <w:rsid w:val="001E6C8A"/>
    <w:rsid w:val="001F3EE2"/>
    <w:rsid w:val="001F5972"/>
    <w:rsid w:val="001F6312"/>
    <w:rsid w:val="001F6EE4"/>
    <w:rsid w:val="001F7F30"/>
    <w:rsid w:val="00200ACE"/>
    <w:rsid w:val="00202D97"/>
    <w:rsid w:val="002044E3"/>
    <w:rsid w:val="00204556"/>
    <w:rsid w:val="00204FB4"/>
    <w:rsid w:val="00205B46"/>
    <w:rsid w:val="0020795C"/>
    <w:rsid w:val="00212518"/>
    <w:rsid w:val="00212583"/>
    <w:rsid w:val="0021706A"/>
    <w:rsid w:val="00217DA9"/>
    <w:rsid w:val="0022099E"/>
    <w:rsid w:val="00225CE0"/>
    <w:rsid w:val="002303CE"/>
    <w:rsid w:val="0023275B"/>
    <w:rsid w:val="0023753E"/>
    <w:rsid w:val="00243F02"/>
    <w:rsid w:val="0024618C"/>
    <w:rsid w:val="00250E1C"/>
    <w:rsid w:val="0025562F"/>
    <w:rsid w:val="00256E50"/>
    <w:rsid w:val="00260E12"/>
    <w:rsid w:val="00265EF2"/>
    <w:rsid w:val="00267212"/>
    <w:rsid w:val="00270DED"/>
    <w:rsid w:val="0027284F"/>
    <w:rsid w:val="00273293"/>
    <w:rsid w:val="00276C2E"/>
    <w:rsid w:val="00281FF3"/>
    <w:rsid w:val="002828C6"/>
    <w:rsid w:val="00282D10"/>
    <w:rsid w:val="002833A6"/>
    <w:rsid w:val="00284ED2"/>
    <w:rsid w:val="00285A72"/>
    <w:rsid w:val="00285E44"/>
    <w:rsid w:val="00294040"/>
    <w:rsid w:val="002A279D"/>
    <w:rsid w:val="002B0147"/>
    <w:rsid w:val="002B0ABF"/>
    <w:rsid w:val="002B150D"/>
    <w:rsid w:val="002B27E6"/>
    <w:rsid w:val="002B44CA"/>
    <w:rsid w:val="002B4E4C"/>
    <w:rsid w:val="002C1FCD"/>
    <w:rsid w:val="002C2C49"/>
    <w:rsid w:val="002C383F"/>
    <w:rsid w:val="002C4D06"/>
    <w:rsid w:val="002C627C"/>
    <w:rsid w:val="002C686D"/>
    <w:rsid w:val="002D1D26"/>
    <w:rsid w:val="002D65DF"/>
    <w:rsid w:val="002D6929"/>
    <w:rsid w:val="002E13C4"/>
    <w:rsid w:val="002E25BC"/>
    <w:rsid w:val="002E2BFD"/>
    <w:rsid w:val="002E56CA"/>
    <w:rsid w:val="002E7492"/>
    <w:rsid w:val="002F1A97"/>
    <w:rsid w:val="002F5248"/>
    <w:rsid w:val="002F595B"/>
    <w:rsid w:val="00302DA9"/>
    <w:rsid w:val="00305360"/>
    <w:rsid w:val="00305C5D"/>
    <w:rsid w:val="00306E71"/>
    <w:rsid w:val="003071E2"/>
    <w:rsid w:val="00311D72"/>
    <w:rsid w:val="00312172"/>
    <w:rsid w:val="003137EA"/>
    <w:rsid w:val="00313FD8"/>
    <w:rsid w:val="00314208"/>
    <w:rsid w:val="00317641"/>
    <w:rsid w:val="00317D44"/>
    <w:rsid w:val="00323129"/>
    <w:rsid w:val="00323215"/>
    <w:rsid w:val="00324736"/>
    <w:rsid w:val="00325209"/>
    <w:rsid w:val="003253D8"/>
    <w:rsid w:val="003257AC"/>
    <w:rsid w:val="00334E41"/>
    <w:rsid w:val="003537F7"/>
    <w:rsid w:val="00360962"/>
    <w:rsid w:val="003611B9"/>
    <w:rsid w:val="00364122"/>
    <w:rsid w:val="0036440B"/>
    <w:rsid w:val="00364565"/>
    <w:rsid w:val="0036575A"/>
    <w:rsid w:val="0036717E"/>
    <w:rsid w:val="003705EE"/>
    <w:rsid w:val="0037519A"/>
    <w:rsid w:val="0037522B"/>
    <w:rsid w:val="00375478"/>
    <w:rsid w:val="00380873"/>
    <w:rsid w:val="00384FCF"/>
    <w:rsid w:val="00385E81"/>
    <w:rsid w:val="0039147A"/>
    <w:rsid w:val="0039456A"/>
    <w:rsid w:val="00394AEF"/>
    <w:rsid w:val="003950FE"/>
    <w:rsid w:val="003A0568"/>
    <w:rsid w:val="003A5DE8"/>
    <w:rsid w:val="003C2EAA"/>
    <w:rsid w:val="003C48B7"/>
    <w:rsid w:val="003C54E9"/>
    <w:rsid w:val="003C6385"/>
    <w:rsid w:val="003C6D27"/>
    <w:rsid w:val="003D11F3"/>
    <w:rsid w:val="003D231A"/>
    <w:rsid w:val="003D36F7"/>
    <w:rsid w:val="003D3BA7"/>
    <w:rsid w:val="003D7B61"/>
    <w:rsid w:val="003E14EF"/>
    <w:rsid w:val="003E3A4D"/>
    <w:rsid w:val="003E3E5E"/>
    <w:rsid w:val="003E5E83"/>
    <w:rsid w:val="003E6473"/>
    <w:rsid w:val="0040364F"/>
    <w:rsid w:val="004076CC"/>
    <w:rsid w:val="004117A4"/>
    <w:rsid w:val="0041185E"/>
    <w:rsid w:val="00415B9C"/>
    <w:rsid w:val="00415EDC"/>
    <w:rsid w:val="00420177"/>
    <w:rsid w:val="00427279"/>
    <w:rsid w:val="00427C13"/>
    <w:rsid w:val="004325AA"/>
    <w:rsid w:val="00433866"/>
    <w:rsid w:val="00436B87"/>
    <w:rsid w:val="00437458"/>
    <w:rsid w:val="00441A92"/>
    <w:rsid w:val="00443629"/>
    <w:rsid w:val="004452F5"/>
    <w:rsid w:val="00450095"/>
    <w:rsid w:val="00452464"/>
    <w:rsid w:val="00453853"/>
    <w:rsid w:val="004549BF"/>
    <w:rsid w:val="00454D85"/>
    <w:rsid w:val="004630D6"/>
    <w:rsid w:val="004638AC"/>
    <w:rsid w:val="00465615"/>
    <w:rsid w:val="004725C1"/>
    <w:rsid w:val="004749FD"/>
    <w:rsid w:val="00475D0B"/>
    <w:rsid w:val="00477AF4"/>
    <w:rsid w:val="00480629"/>
    <w:rsid w:val="004806D4"/>
    <w:rsid w:val="00482FC4"/>
    <w:rsid w:val="004841B4"/>
    <w:rsid w:val="004859E8"/>
    <w:rsid w:val="004877C6"/>
    <w:rsid w:val="00490FAC"/>
    <w:rsid w:val="00491BD6"/>
    <w:rsid w:val="004926C2"/>
    <w:rsid w:val="00492C21"/>
    <w:rsid w:val="004954EA"/>
    <w:rsid w:val="004A1BF6"/>
    <w:rsid w:val="004A6E99"/>
    <w:rsid w:val="004A714A"/>
    <w:rsid w:val="004B0853"/>
    <w:rsid w:val="004B16C9"/>
    <w:rsid w:val="004B1921"/>
    <w:rsid w:val="004B25A7"/>
    <w:rsid w:val="004B2A26"/>
    <w:rsid w:val="004C0141"/>
    <w:rsid w:val="004C1448"/>
    <w:rsid w:val="004C2C39"/>
    <w:rsid w:val="004C3A1B"/>
    <w:rsid w:val="004C44DE"/>
    <w:rsid w:val="004C6E80"/>
    <w:rsid w:val="004C7569"/>
    <w:rsid w:val="004D0A8F"/>
    <w:rsid w:val="004D0F31"/>
    <w:rsid w:val="004E1C4B"/>
    <w:rsid w:val="004E30E2"/>
    <w:rsid w:val="004E36DD"/>
    <w:rsid w:val="004E494A"/>
    <w:rsid w:val="004E4CBC"/>
    <w:rsid w:val="004E5495"/>
    <w:rsid w:val="004F4803"/>
    <w:rsid w:val="004F6995"/>
    <w:rsid w:val="00502187"/>
    <w:rsid w:val="005029D1"/>
    <w:rsid w:val="00503A8D"/>
    <w:rsid w:val="00503CEA"/>
    <w:rsid w:val="00506704"/>
    <w:rsid w:val="00514239"/>
    <w:rsid w:val="00514EFB"/>
    <w:rsid w:val="005166D8"/>
    <w:rsid w:val="0052480F"/>
    <w:rsid w:val="00530DFE"/>
    <w:rsid w:val="005324C4"/>
    <w:rsid w:val="00537620"/>
    <w:rsid w:val="0054058C"/>
    <w:rsid w:val="00541180"/>
    <w:rsid w:val="00545F30"/>
    <w:rsid w:val="0054683B"/>
    <w:rsid w:val="0055630B"/>
    <w:rsid w:val="00556A28"/>
    <w:rsid w:val="005705AA"/>
    <w:rsid w:val="00574F50"/>
    <w:rsid w:val="00575EF4"/>
    <w:rsid w:val="00583287"/>
    <w:rsid w:val="00585C97"/>
    <w:rsid w:val="00597707"/>
    <w:rsid w:val="005A1914"/>
    <w:rsid w:val="005A2049"/>
    <w:rsid w:val="005A2EE9"/>
    <w:rsid w:val="005A6E5C"/>
    <w:rsid w:val="005B413B"/>
    <w:rsid w:val="005C0188"/>
    <w:rsid w:val="005C632D"/>
    <w:rsid w:val="005D07DA"/>
    <w:rsid w:val="005D2D51"/>
    <w:rsid w:val="005D7067"/>
    <w:rsid w:val="005E28A2"/>
    <w:rsid w:val="005E2AF0"/>
    <w:rsid w:val="005E33E8"/>
    <w:rsid w:val="005F07F3"/>
    <w:rsid w:val="005F2481"/>
    <w:rsid w:val="005F34E6"/>
    <w:rsid w:val="005F7958"/>
    <w:rsid w:val="00600786"/>
    <w:rsid w:val="0060387B"/>
    <w:rsid w:val="006075F8"/>
    <w:rsid w:val="0062158F"/>
    <w:rsid w:val="00624E31"/>
    <w:rsid w:val="00634ED6"/>
    <w:rsid w:val="0063766F"/>
    <w:rsid w:val="0064362E"/>
    <w:rsid w:val="00644590"/>
    <w:rsid w:val="00645C94"/>
    <w:rsid w:val="006509A5"/>
    <w:rsid w:val="006524BE"/>
    <w:rsid w:val="00654667"/>
    <w:rsid w:val="00655DD9"/>
    <w:rsid w:val="006630C4"/>
    <w:rsid w:val="006669A6"/>
    <w:rsid w:val="0067604F"/>
    <w:rsid w:val="006772A6"/>
    <w:rsid w:val="00677483"/>
    <w:rsid w:val="00683AF8"/>
    <w:rsid w:val="0068439C"/>
    <w:rsid w:val="00690FFB"/>
    <w:rsid w:val="00693A9C"/>
    <w:rsid w:val="00694D35"/>
    <w:rsid w:val="00695240"/>
    <w:rsid w:val="00695397"/>
    <w:rsid w:val="0069757B"/>
    <w:rsid w:val="00697730"/>
    <w:rsid w:val="00697906"/>
    <w:rsid w:val="006A0F2E"/>
    <w:rsid w:val="006A4613"/>
    <w:rsid w:val="006B1E97"/>
    <w:rsid w:val="006B2B26"/>
    <w:rsid w:val="006B4249"/>
    <w:rsid w:val="006B5C41"/>
    <w:rsid w:val="006C044B"/>
    <w:rsid w:val="006C5056"/>
    <w:rsid w:val="006D01EF"/>
    <w:rsid w:val="006D12FA"/>
    <w:rsid w:val="006D1F17"/>
    <w:rsid w:val="006D6AD4"/>
    <w:rsid w:val="006D6CC5"/>
    <w:rsid w:val="006E1AFE"/>
    <w:rsid w:val="006E2668"/>
    <w:rsid w:val="006E37B3"/>
    <w:rsid w:val="006E520E"/>
    <w:rsid w:val="006E54C0"/>
    <w:rsid w:val="006E55EB"/>
    <w:rsid w:val="006F6586"/>
    <w:rsid w:val="006F6827"/>
    <w:rsid w:val="00700CED"/>
    <w:rsid w:val="0070223B"/>
    <w:rsid w:val="0071129E"/>
    <w:rsid w:val="00714106"/>
    <w:rsid w:val="00715276"/>
    <w:rsid w:val="00724FD4"/>
    <w:rsid w:val="007275A3"/>
    <w:rsid w:val="00727E9F"/>
    <w:rsid w:val="0073249F"/>
    <w:rsid w:val="007344F9"/>
    <w:rsid w:val="00741DE9"/>
    <w:rsid w:val="007441AD"/>
    <w:rsid w:val="00744574"/>
    <w:rsid w:val="00745B4B"/>
    <w:rsid w:val="0075052D"/>
    <w:rsid w:val="007509EF"/>
    <w:rsid w:val="00756432"/>
    <w:rsid w:val="00756FB4"/>
    <w:rsid w:val="007575B9"/>
    <w:rsid w:val="00757C2C"/>
    <w:rsid w:val="00764C7B"/>
    <w:rsid w:val="00765B3D"/>
    <w:rsid w:val="00767E9D"/>
    <w:rsid w:val="007701E4"/>
    <w:rsid w:val="00773BAE"/>
    <w:rsid w:val="0077520A"/>
    <w:rsid w:val="007762A8"/>
    <w:rsid w:val="00780305"/>
    <w:rsid w:val="007849D8"/>
    <w:rsid w:val="00785A9F"/>
    <w:rsid w:val="00786317"/>
    <w:rsid w:val="00790139"/>
    <w:rsid w:val="00790284"/>
    <w:rsid w:val="007916C4"/>
    <w:rsid w:val="00794CCC"/>
    <w:rsid w:val="0079545A"/>
    <w:rsid w:val="0079740D"/>
    <w:rsid w:val="007A3BA9"/>
    <w:rsid w:val="007A57E4"/>
    <w:rsid w:val="007B01A2"/>
    <w:rsid w:val="007B0FD6"/>
    <w:rsid w:val="007B37EF"/>
    <w:rsid w:val="007B4911"/>
    <w:rsid w:val="007B540D"/>
    <w:rsid w:val="007C6AD5"/>
    <w:rsid w:val="007D0CA7"/>
    <w:rsid w:val="007E12B9"/>
    <w:rsid w:val="007E34D5"/>
    <w:rsid w:val="007E382D"/>
    <w:rsid w:val="007E45A6"/>
    <w:rsid w:val="007E496B"/>
    <w:rsid w:val="007E7535"/>
    <w:rsid w:val="007F229A"/>
    <w:rsid w:val="007F3B43"/>
    <w:rsid w:val="007F4065"/>
    <w:rsid w:val="008055AC"/>
    <w:rsid w:val="008068FA"/>
    <w:rsid w:val="00807124"/>
    <w:rsid w:val="00812BC9"/>
    <w:rsid w:val="00820B3B"/>
    <w:rsid w:val="00822EAE"/>
    <w:rsid w:val="008244BB"/>
    <w:rsid w:val="00826E8D"/>
    <w:rsid w:val="008277C3"/>
    <w:rsid w:val="00830D0E"/>
    <w:rsid w:val="00835071"/>
    <w:rsid w:val="00836C47"/>
    <w:rsid w:val="00846FB3"/>
    <w:rsid w:val="00850C6C"/>
    <w:rsid w:val="00853890"/>
    <w:rsid w:val="00855596"/>
    <w:rsid w:val="008555A3"/>
    <w:rsid w:val="00855CBC"/>
    <w:rsid w:val="008611EF"/>
    <w:rsid w:val="00871F3D"/>
    <w:rsid w:val="00872474"/>
    <w:rsid w:val="008726F8"/>
    <w:rsid w:val="008744B9"/>
    <w:rsid w:val="00874BB9"/>
    <w:rsid w:val="0087524D"/>
    <w:rsid w:val="0088576E"/>
    <w:rsid w:val="0089072D"/>
    <w:rsid w:val="008A168E"/>
    <w:rsid w:val="008A1B26"/>
    <w:rsid w:val="008A2B26"/>
    <w:rsid w:val="008B05EE"/>
    <w:rsid w:val="008B5CD9"/>
    <w:rsid w:val="008B742A"/>
    <w:rsid w:val="008B7E41"/>
    <w:rsid w:val="008C1FC0"/>
    <w:rsid w:val="008C52B9"/>
    <w:rsid w:val="008D4D60"/>
    <w:rsid w:val="008D55F9"/>
    <w:rsid w:val="008D595A"/>
    <w:rsid w:val="008D5D83"/>
    <w:rsid w:val="008D5EDC"/>
    <w:rsid w:val="008D7D6B"/>
    <w:rsid w:val="008E1FA2"/>
    <w:rsid w:val="008E2395"/>
    <w:rsid w:val="008E341B"/>
    <w:rsid w:val="008F392F"/>
    <w:rsid w:val="008F441A"/>
    <w:rsid w:val="008F5907"/>
    <w:rsid w:val="008F69D0"/>
    <w:rsid w:val="008F74CE"/>
    <w:rsid w:val="00901854"/>
    <w:rsid w:val="00901993"/>
    <w:rsid w:val="009039A2"/>
    <w:rsid w:val="00903E31"/>
    <w:rsid w:val="00906FB1"/>
    <w:rsid w:val="00910ECE"/>
    <w:rsid w:val="00912055"/>
    <w:rsid w:val="00913A75"/>
    <w:rsid w:val="00914DCE"/>
    <w:rsid w:val="00916522"/>
    <w:rsid w:val="009217ED"/>
    <w:rsid w:val="00923EF1"/>
    <w:rsid w:val="0092426C"/>
    <w:rsid w:val="009247E5"/>
    <w:rsid w:val="0092767B"/>
    <w:rsid w:val="00931FAF"/>
    <w:rsid w:val="00937959"/>
    <w:rsid w:val="00940468"/>
    <w:rsid w:val="00945147"/>
    <w:rsid w:val="00952158"/>
    <w:rsid w:val="00961736"/>
    <w:rsid w:val="00962FEA"/>
    <w:rsid w:val="00965686"/>
    <w:rsid w:val="0096739F"/>
    <w:rsid w:val="00972393"/>
    <w:rsid w:val="00973C98"/>
    <w:rsid w:val="009800CE"/>
    <w:rsid w:val="00980D70"/>
    <w:rsid w:val="00981A04"/>
    <w:rsid w:val="009836E5"/>
    <w:rsid w:val="00984612"/>
    <w:rsid w:val="00984ECB"/>
    <w:rsid w:val="00990C91"/>
    <w:rsid w:val="00994973"/>
    <w:rsid w:val="00994EB7"/>
    <w:rsid w:val="0099627F"/>
    <w:rsid w:val="009A3532"/>
    <w:rsid w:val="009A408E"/>
    <w:rsid w:val="009A6B69"/>
    <w:rsid w:val="009B0D36"/>
    <w:rsid w:val="009B0E9C"/>
    <w:rsid w:val="009B1382"/>
    <w:rsid w:val="009B5091"/>
    <w:rsid w:val="009C0A68"/>
    <w:rsid w:val="009C2E76"/>
    <w:rsid w:val="009C519C"/>
    <w:rsid w:val="009C6219"/>
    <w:rsid w:val="009D173B"/>
    <w:rsid w:val="009D247A"/>
    <w:rsid w:val="009D4ABA"/>
    <w:rsid w:val="009D5C1D"/>
    <w:rsid w:val="009E1E21"/>
    <w:rsid w:val="009E6314"/>
    <w:rsid w:val="009E7A60"/>
    <w:rsid w:val="009E7F83"/>
    <w:rsid w:val="009F2101"/>
    <w:rsid w:val="009F3C66"/>
    <w:rsid w:val="009F41C0"/>
    <w:rsid w:val="009F62FD"/>
    <w:rsid w:val="009F7219"/>
    <w:rsid w:val="00A011CC"/>
    <w:rsid w:val="00A044B3"/>
    <w:rsid w:val="00A049B7"/>
    <w:rsid w:val="00A0514D"/>
    <w:rsid w:val="00A06082"/>
    <w:rsid w:val="00A10C50"/>
    <w:rsid w:val="00A1174C"/>
    <w:rsid w:val="00A24731"/>
    <w:rsid w:val="00A2670E"/>
    <w:rsid w:val="00A26A2E"/>
    <w:rsid w:val="00A26F10"/>
    <w:rsid w:val="00A3387F"/>
    <w:rsid w:val="00A33BCF"/>
    <w:rsid w:val="00A35662"/>
    <w:rsid w:val="00A356C6"/>
    <w:rsid w:val="00A4539A"/>
    <w:rsid w:val="00A47C10"/>
    <w:rsid w:val="00A502C5"/>
    <w:rsid w:val="00A51A45"/>
    <w:rsid w:val="00A5545F"/>
    <w:rsid w:val="00A627EF"/>
    <w:rsid w:val="00A632E1"/>
    <w:rsid w:val="00A64631"/>
    <w:rsid w:val="00A65D89"/>
    <w:rsid w:val="00A7120F"/>
    <w:rsid w:val="00A74DE0"/>
    <w:rsid w:val="00A76396"/>
    <w:rsid w:val="00A77A0A"/>
    <w:rsid w:val="00A82BA2"/>
    <w:rsid w:val="00A86697"/>
    <w:rsid w:val="00A86B32"/>
    <w:rsid w:val="00A86BF1"/>
    <w:rsid w:val="00A87E2A"/>
    <w:rsid w:val="00A92B76"/>
    <w:rsid w:val="00A94141"/>
    <w:rsid w:val="00A97F6D"/>
    <w:rsid w:val="00AA4640"/>
    <w:rsid w:val="00AA52A9"/>
    <w:rsid w:val="00AA6274"/>
    <w:rsid w:val="00AA62F0"/>
    <w:rsid w:val="00AA7FD8"/>
    <w:rsid w:val="00AB3045"/>
    <w:rsid w:val="00AB3BC5"/>
    <w:rsid w:val="00AC21E3"/>
    <w:rsid w:val="00AC3A71"/>
    <w:rsid w:val="00AC6F06"/>
    <w:rsid w:val="00AE094A"/>
    <w:rsid w:val="00AE0A93"/>
    <w:rsid w:val="00AE175C"/>
    <w:rsid w:val="00AE1EF4"/>
    <w:rsid w:val="00AE5599"/>
    <w:rsid w:val="00AE6C31"/>
    <w:rsid w:val="00B001EA"/>
    <w:rsid w:val="00B01015"/>
    <w:rsid w:val="00B023ED"/>
    <w:rsid w:val="00B026AA"/>
    <w:rsid w:val="00B05848"/>
    <w:rsid w:val="00B0660D"/>
    <w:rsid w:val="00B0670D"/>
    <w:rsid w:val="00B0745F"/>
    <w:rsid w:val="00B17F76"/>
    <w:rsid w:val="00B20FF8"/>
    <w:rsid w:val="00B2137D"/>
    <w:rsid w:val="00B23B20"/>
    <w:rsid w:val="00B24B0F"/>
    <w:rsid w:val="00B275B9"/>
    <w:rsid w:val="00B33634"/>
    <w:rsid w:val="00B34A19"/>
    <w:rsid w:val="00B4021A"/>
    <w:rsid w:val="00B436F3"/>
    <w:rsid w:val="00B43E92"/>
    <w:rsid w:val="00B44494"/>
    <w:rsid w:val="00B453AF"/>
    <w:rsid w:val="00B47136"/>
    <w:rsid w:val="00B50487"/>
    <w:rsid w:val="00B50BC6"/>
    <w:rsid w:val="00B53AAD"/>
    <w:rsid w:val="00B53D87"/>
    <w:rsid w:val="00B5629C"/>
    <w:rsid w:val="00B74479"/>
    <w:rsid w:val="00B7460F"/>
    <w:rsid w:val="00B81709"/>
    <w:rsid w:val="00B82C5B"/>
    <w:rsid w:val="00B8433F"/>
    <w:rsid w:val="00B8437E"/>
    <w:rsid w:val="00B86B48"/>
    <w:rsid w:val="00B86BE7"/>
    <w:rsid w:val="00B8700A"/>
    <w:rsid w:val="00B87E6B"/>
    <w:rsid w:val="00B92446"/>
    <w:rsid w:val="00B96C7C"/>
    <w:rsid w:val="00BA5806"/>
    <w:rsid w:val="00BB0EAD"/>
    <w:rsid w:val="00BB198B"/>
    <w:rsid w:val="00BB35E3"/>
    <w:rsid w:val="00BB4098"/>
    <w:rsid w:val="00BB7A87"/>
    <w:rsid w:val="00BB7F8C"/>
    <w:rsid w:val="00BC2EF0"/>
    <w:rsid w:val="00BC7446"/>
    <w:rsid w:val="00BD1A8E"/>
    <w:rsid w:val="00BD1B8D"/>
    <w:rsid w:val="00BD6C57"/>
    <w:rsid w:val="00BE39DA"/>
    <w:rsid w:val="00BE3D8C"/>
    <w:rsid w:val="00BF1325"/>
    <w:rsid w:val="00BF2134"/>
    <w:rsid w:val="00BF4D8C"/>
    <w:rsid w:val="00BF556F"/>
    <w:rsid w:val="00BF7796"/>
    <w:rsid w:val="00C0017D"/>
    <w:rsid w:val="00C021E8"/>
    <w:rsid w:val="00C05131"/>
    <w:rsid w:val="00C10071"/>
    <w:rsid w:val="00C11DF6"/>
    <w:rsid w:val="00C12A68"/>
    <w:rsid w:val="00C12D25"/>
    <w:rsid w:val="00C148A6"/>
    <w:rsid w:val="00C154A8"/>
    <w:rsid w:val="00C1601C"/>
    <w:rsid w:val="00C175E9"/>
    <w:rsid w:val="00C27BD6"/>
    <w:rsid w:val="00C304BD"/>
    <w:rsid w:val="00C309FA"/>
    <w:rsid w:val="00C31546"/>
    <w:rsid w:val="00C371F7"/>
    <w:rsid w:val="00C42610"/>
    <w:rsid w:val="00C46BC0"/>
    <w:rsid w:val="00C51CFB"/>
    <w:rsid w:val="00C5265B"/>
    <w:rsid w:val="00C53047"/>
    <w:rsid w:val="00C554B7"/>
    <w:rsid w:val="00C60CD8"/>
    <w:rsid w:val="00C622EE"/>
    <w:rsid w:val="00C650C0"/>
    <w:rsid w:val="00C70C67"/>
    <w:rsid w:val="00C7735F"/>
    <w:rsid w:val="00C77E37"/>
    <w:rsid w:val="00C819B7"/>
    <w:rsid w:val="00C83CA2"/>
    <w:rsid w:val="00C83D23"/>
    <w:rsid w:val="00C84ADF"/>
    <w:rsid w:val="00C85D9D"/>
    <w:rsid w:val="00C87B2D"/>
    <w:rsid w:val="00C918B1"/>
    <w:rsid w:val="00CA3B09"/>
    <w:rsid w:val="00CA3CB5"/>
    <w:rsid w:val="00CB4CD7"/>
    <w:rsid w:val="00CB4F5E"/>
    <w:rsid w:val="00CB669E"/>
    <w:rsid w:val="00CB6EAF"/>
    <w:rsid w:val="00CC006E"/>
    <w:rsid w:val="00CC16B3"/>
    <w:rsid w:val="00CC7A79"/>
    <w:rsid w:val="00CD2562"/>
    <w:rsid w:val="00CD2A45"/>
    <w:rsid w:val="00CD2CB8"/>
    <w:rsid w:val="00CD2F8A"/>
    <w:rsid w:val="00CD51A2"/>
    <w:rsid w:val="00CD7DF3"/>
    <w:rsid w:val="00CE6588"/>
    <w:rsid w:val="00CF34D4"/>
    <w:rsid w:val="00D009DD"/>
    <w:rsid w:val="00D00D75"/>
    <w:rsid w:val="00D03625"/>
    <w:rsid w:val="00D03E70"/>
    <w:rsid w:val="00D07C49"/>
    <w:rsid w:val="00D12270"/>
    <w:rsid w:val="00D15790"/>
    <w:rsid w:val="00D17322"/>
    <w:rsid w:val="00D236D0"/>
    <w:rsid w:val="00D27A97"/>
    <w:rsid w:val="00D31450"/>
    <w:rsid w:val="00D31E0F"/>
    <w:rsid w:val="00D350E2"/>
    <w:rsid w:val="00D44052"/>
    <w:rsid w:val="00D46B30"/>
    <w:rsid w:val="00D502B0"/>
    <w:rsid w:val="00D507FF"/>
    <w:rsid w:val="00D629DE"/>
    <w:rsid w:val="00D65E83"/>
    <w:rsid w:val="00D661D5"/>
    <w:rsid w:val="00D713C9"/>
    <w:rsid w:val="00D71C91"/>
    <w:rsid w:val="00D71C99"/>
    <w:rsid w:val="00D76913"/>
    <w:rsid w:val="00D84C40"/>
    <w:rsid w:val="00D91F9A"/>
    <w:rsid w:val="00D949AA"/>
    <w:rsid w:val="00D9602D"/>
    <w:rsid w:val="00D979B6"/>
    <w:rsid w:val="00DA2E75"/>
    <w:rsid w:val="00DA3D46"/>
    <w:rsid w:val="00DB4649"/>
    <w:rsid w:val="00DB6592"/>
    <w:rsid w:val="00DB70A5"/>
    <w:rsid w:val="00DC0DD0"/>
    <w:rsid w:val="00DC28BA"/>
    <w:rsid w:val="00DC3568"/>
    <w:rsid w:val="00DC49F5"/>
    <w:rsid w:val="00DC5581"/>
    <w:rsid w:val="00DD048D"/>
    <w:rsid w:val="00DD515B"/>
    <w:rsid w:val="00DD5DEB"/>
    <w:rsid w:val="00DD73D3"/>
    <w:rsid w:val="00DE26DF"/>
    <w:rsid w:val="00DE72C7"/>
    <w:rsid w:val="00DF35DF"/>
    <w:rsid w:val="00DF4CD8"/>
    <w:rsid w:val="00DF4F37"/>
    <w:rsid w:val="00DF607B"/>
    <w:rsid w:val="00DF6759"/>
    <w:rsid w:val="00DF73E1"/>
    <w:rsid w:val="00E02B15"/>
    <w:rsid w:val="00E04CEB"/>
    <w:rsid w:val="00E058CB"/>
    <w:rsid w:val="00E1050E"/>
    <w:rsid w:val="00E131B0"/>
    <w:rsid w:val="00E13BCF"/>
    <w:rsid w:val="00E14DF8"/>
    <w:rsid w:val="00E1619F"/>
    <w:rsid w:val="00E17D75"/>
    <w:rsid w:val="00E22BB9"/>
    <w:rsid w:val="00E22BBA"/>
    <w:rsid w:val="00E2769C"/>
    <w:rsid w:val="00E277E5"/>
    <w:rsid w:val="00E338E9"/>
    <w:rsid w:val="00E347AA"/>
    <w:rsid w:val="00E37800"/>
    <w:rsid w:val="00E41091"/>
    <w:rsid w:val="00E428CB"/>
    <w:rsid w:val="00E44420"/>
    <w:rsid w:val="00E4632C"/>
    <w:rsid w:val="00E46FA7"/>
    <w:rsid w:val="00E4701F"/>
    <w:rsid w:val="00E5042F"/>
    <w:rsid w:val="00E53516"/>
    <w:rsid w:val="00E53FD4"/>
    <w:rsid w:val="00E566D4"/>
    <w:rsid w:val="00E57D6D"/>
    <w:rsid w:val="00E60161"/>
    <w:rsid w:val="00E614C4"/>
    <w:rsid w:val="00E62B9F"/>
    <w:rsid w:val="00E679C8"/>
    <w:rsid w:val="00E7229A"/>
    <w:rsid w:val="00E74253"/>
    <w:rsid w:val="00E81CB2"/>
    <w:rsid w:val="00E91876"/>
    <w:rsid w:val="00E91BF3"/>
    <w:rsid w:val="00E92918"/>
    <w:rsid w:val="00E93B61"/>
    <w:rsid w:val="00E961CE"/>
    <w:rsid w:val="00E963E7"/>
    <w:rsid w:val="00EA0BF8"/>
    <w:rsid w:val="00EA2B71"/>
    <w:rsid w:val="00EA53CA"/>
    <w:rsid w:val="00EA7CC0"/>
    <w:rsid w:val="00EB503F"/>
    <w:rsid w:val="00EB5D9E"/>
    <w:rsid w:val="00EB63F4"/>
    <w:rsid w:val="00EC1C73"/>
    <w:rsid w:val="00EC3477"/>
    <w:rsid w:val="00EC34AD"/>
    <w:rsid w:val="00ED1184"/>
    <w:rsid w:val="00ED5474"/>
    <w:rsid w:val="00ED6610"/>
    <w:rsid w:val="00ED70F3"/>
    <w:rsid w:val="00ED7C2B"/>
    <w:rsid w:val="00EE108C"/>
    <w:rsid w:val="00EE272E"/>
    <w:rsid w:val="00EE2A1E"/>
    <w:rsid w:val="00EE3B61"/>
    <w:rsid w:val="00EE7ADA"/>
    <w:rsid w:val="00EF7B4E"/>
    <w:rsid w:val="00F02B62"/>
    <w:rsid w:val="00F03701"/>
    <w:rsid w:val="00F0741F"/>
    <w:rsid w:val="00F11F8D"/>
    <w:rsid w:val="00F13D3A"/>
    <w:rsid w:val="00F22C0B"/>
    <w:rsid w:val="00F22F61"/>
    <w:rsid w:val="00F261E4"/>
    <w:rsid w:val="00F27216"/>
    <w:rsid w:val="00F30A38"/>
    <w:rsid w:val="00F35626"/>
    <w:rsid w:val="00F357AF"/>
    <w:rsid w:val="00F368DD"/>
    <w:rsid w:val="00F36FFB"/>
    <w:rsid w:val="00F41847"/>
    <w:rsid w:val="00F44CB9"/>
    <w:rsid w:val="00F46FC4"/>
    <w:rsid w:val="00F54793"/>
    <w:rsid w:val="00F5692D"/>
    <w:rsid w:val="00F57D2C"/>
    <w:rsid w:val="00F60164"/>
    <w:rsid w:val="00F64437"/>
    <w:rsid w:val="00F6628A"/>
    <w:rsid w:val="00F70ED8"/>
    <w:rsid w:val="00F71AE4"/>
    <w:rsid w:val="00F752EC"/>
    <w:rsid w:val="00F77790"/>
    <w:rsid w:val="00F81274"/>
    <w:rsid w:val="00F819BC"/>
    <w:rsid w:val="00F8226F"/>
    <w:rsid w:val="00F865A5"/>
    <w:rsid w:val="00F8709F"/>
    <w:rsid w:val="00F91C15"/>
    <w:rsid w:val="00F97C14"/>
    <w:rsid w:val="00FA3202"/>
    <w:rsid w:val="00FA6598"/>
    <w:rsid w:val="00FB129B"/>
    <w:rsid w:val="00FB507B"/>
    <w:rsid w:val="00FB58D3"/>
    <w:rsid w:val="00FC17AC"/>
    <w:rsid w:val="00FC4B29"/>
    <w:rsid w:val="00FC4D72"/>
    <w:rsid w:val="00FC74B7"/>
    <w:rsid w:val="00FD01D4"/>
    <w:rsid w:val="00FE38A8"/>
    <w:rsid w:val="00FE60F9"/>
    <w:rsid w:val="00FF0D6D"/>
    <w:rsid w:val="046C5F45"/>
    <w:rsid w:val="09916CF2"/>
    <w:rsid w:val="0AA948B2"/>
    <w:rsid w:val="24826330"/>
    <w:rsid w:val="25450B7C"/>
    <w:rsid w:val="2673515C"/>
    <w:rsid w:val="2BFB40DD"/>
    <w:rsid w:val="422A5567"/>
    <w:rsid w:val="4BEC58A5"/>
    <w:rsid w:val="585F3587"/>
    <w:rsid w:val="5D5D2376"/>
    <w:rsid w:val="68E92A68"/>
    <w:rsid w:val="6B7E53DF"/>
    <w:rsid w:val="702B4304"/>
    <w:rsid w:val="725747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qFormat="1"/>
    <w:lsdException w:name="heading 6" w:uiPriority="99" w:qFormat="1"/>
    <w:lsdException w:name="heading 7" w:uiPriority="9" w:qFormat="1"/>
    <w:lsdException w:name="heading 8" w:qFormat="1"/>
    <w:lsdException w:name="heading 9" w:uiPriority="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unhideWhenUsed="1" w:qFormat="1"/>
    <w:lsdException w:name="footer" w:uiPriority="99" w:unhideWhenUsed="1" w:qFormat="1"/>
    <w:lsdException w:name="index heading" w:qFormat="1"/>
    <w:lsdException w:name="caption" w:qFormat="1"/>
    <w:lsdException w:name="table of figures" w:qFormat="1"/>
    <w:lsdException w:name="envelope address" w:qFormat="1"/>
    <w:lsdException w:name="envelope return" w:qFormat="1"/>
    <w:lsdException w:name="annotation reference" w:unhideWhenUsed="1"/>
    <w:lsdException w:name="page number" w:uiPriority="99"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unhideWhenUsed="1"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unhideWhenUsed="1"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unhideWhenUsed="1"/>
    <w:lsdException w:name="FollowedHyperlink" w:uiPriority="99"/>
    <w:lsdException w:name="Strong" w:uiPriority="22" w:qFormat="1"/>
    <w:lsdException w:name="Emphasis" w:uiPriority="20" w:qFormat="1"/>
    <w:lsdException w:name="Document Map" w:uiPriority="99"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iPriority="99" w:unhideWhenUsed="1"/>
    <w:lsdException w:name="Table Simple 3" w:semiHidden="1" w:uiPriority="99" w:unhideWhenUsed="1"/>
    <w:lsdException w:name="Table Classic 1" w:semiHidden="1"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nhideWhenUsed="1"/>
    <w:lsdException w:name="Table Grid 6" w:semiHidden="1" w:uiPriority="99" w:unhideWhenUsed="1"/>
    <w:lsdException w:name="Table Grid 7" w:semiHidden="1" w:unhideWhenUsed="1"/>
    <w:lsdException w:name="Table Grid 8" w:semiHidden="1" w:unhideWhenUsed="1"/>
    <w:lsdException w:name="Table List 1" w:semiHidden="1" w:uiPriority="99" w:unhideWhenUsed="1"/>
    <w:lsdException w:name="Table List 2" w:semiHidden="1" w:uiPriority="99" w:unhideWhenUsed="1"/>
    <w:lsdException w:name="Table List 3" w:semiHidden="1" w:unhideWhenUsed="1"/>
    <w:lsdException w:name="Table List 4" w:semiHidden="1" w:uiPriority="99" w:unhideWhenUsed="1"/>
    <w:lsdException w:name="Table List 5" w:semiHidden="1" w:uiPriority="99" w:unhideWhenUsed="1"/>
    <w:lsdException w:name="Table List 6" w:semiHidden="1"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iPriority="99" w:unhideWhenUsed="1" w:qFormat="1"/>
    <w:lsdException w:name="Table Grid" w:uiPriority="39" w:qFormat="1"/>
    <w:lsdException w:name="Table Theme"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pPr>
      <w:widowControl w:val="0"/>
      <w:jc w:val="both"/>
    </w:pPr>
    <w:rPr>
      <w:kern w:val="2"/>
      <w:sz w:val="24"/>
      <w:szCs w:val="22"/>
    </w:rPr>
  </w:style>
  <w:style w:type="paragraph" w:styleId="13">
    <w:name w:val="heading 1"/>
    <w:basedOn w:val="a2"/>
    <w:next w:val="a2"/>
    <w:link w:val="1Char3"/>
    <w:uiPriority w:val="9"/>
    <w:qFormat/>
    <w:pPr>
      <w:keepNext/>
      <w:keepLines/>
      <w:spacing w:before="340" w:after="330" w:line="578" w:lineRule="auto"/>
      <w:outlineLvl w:val="0"/>
    </w:pPr>
    <w:rPr>
      <w:b/>
      <w:bCs/>
      <w:kern w:val="44"/>
      <w:sz w:val="44"/>
      <w:szCs w:val="44"/>
    </w:rPr>
  </w:style>
  <w:style w:type="paragraph" w:styleId="20">
    <w:name w:val="heading 2"/>
    <w:basedOn w:val="a2"/>
    <w:next w:val="a2"/>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2">
    <w:name w:val="heading 3"/>
    <w:basedOn w:val="a2"/>
    <w:next w:val="a2"/>
    <w:link w:val="3Char1"/>
    <w:uiPriority w:val="9"/>
    <w:unhideWhenUsed/>
    <w:qFormat/>
    <w:pPr>
      <w:keepNext/>
      <w:keepLines/>
      <w:spacing w:before="260" w:after="260" w:line="416" w:lineRule="auto"/>
      <w:outlineLvl w:val="2"/>
    </w:pPr>
    <w:rPr>
      <w:b/>
      <w:bCs/>
      <w:sz w:val="32"/>
      <w:szCs w:val="32"/>
    </w:rPr>
  </w:style>
  <w:style w:type="paragraph" w:styleId="41">
    <w:name w:val="heading 4"/>
    <w:basedOn w:val="a2"/>
    <w:next w:val="a2"/>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0">
    <w:name w:val="heading 5"/>
    <w:basedOn w:val="a2"/>
    <w:next w:val="a2"/>
    <w:link w:val="5Char"/>
    <w:uiPriority w:val="9"/>
    <w:qFormat/>
    <w:pPr>
      <w:keepNext/>
      <w:keepLines/>
      <w:tabs>
        <w:tab w:val="left" w:pos="1008"/>
      </w:tabs>
      <w:snapToGrid w:val="0"/>
      <w:spacing w:before="280" w:after="290" w:line="376" w:lineRule="auto"/>
      <w:ind w:left="1008" w:hanging="1008"/>
      <w:outlineLvl w:val="4"/>
    </w:pPr>
    <w:rPr>
      <w:rFonts w:ascii="Times New Roman" w:eastAsia="宋体" w:hAnsi="Times New Roman" w:cs="Times New Roman"/>
      <w:b/>
      <w:sz w:val="28"/>
      <w:szCs w:val="20"/>
    </w:rPr>
  </w:style>
  <w:style w:type="paragraph" w:styleId="6">
    <w:name w:val="heading 6"/>
    <w:basedOn w:val="a2"/>
    <w:next w:val="a2"/>
    <w:link w:val="6Char1"/>
    <w:uiPriority w:val="99"/>
    <w:qFormat/>
    <w:pPr>
      <w:keepNext/>
      <w:keepLines/>
      <w:tabs>
        <w:tab w:val="left" w:pos="1152"/>
      </w:tabs>
      <w:snapToGrid w:val="0"/>
      <w:spacing w:before="240" w:after="64" w:line="320" w:lineRule="auto"/>
      <w:ind w:left="1152" w:hanging="1152"/>
      <w:outlineLvl w:val="5"/>
    </w:pPr>
    <w:rPr>
      <w:rFonts w:ascii="Arial" w:eastAsia="黑体" w:hAnsi="Arial" w:cs="Times New Roman"/>
      <w:b/>
      <w:szCs w:val="20"/>
    </w:rPr>
  </w:style>
  <w:style w:type="paragraph" w:styleId="7">
    <w:name w:val="heading 7"/>
    <w:basedOn w:val="a2"/>
    <w:next w:val="a2"/>
    <w:link w:val="7Char2"/>
    <w:uiPriority w:val="9"/>
    <w:qFormat/>
    <w:pPr>
      <w:keepNext/>
      <w:keepLines/>
      <w:tabs>
        <w:tab w:val="left" w:pos="1296"/>
      </w:tabs>
      <w:snapToGrid w:val="0"/>
      <w:spacing w:before="240" w:after="64" w:line="320" w:lineRule="auto"/>
      <w:ind w:left="1296" w:hanging="1296"/>
      <w:outlineLvl w:val="6"/>
    </w:pPr>
    <w:rPr>
      <w:rFonts w:ascii="Times New Roman" w:eastAsia="宋体" w:hAnsi="Times New Roman" w:cs="Times New Roman"/>
      <w:b/>
      <w:szCs w:val="20"/>
    </w:rPr>
  </w:style>
  <w:style w:type="paragraph" w:styleId="8">
    <w:name w:val="heading 8"/>
    <w:basedOn w:val="a2"/>
    <w:next w:val="a2"/>
    <w:link w:val="8Char3"/>
    <w:qFormat/>
    <w:pPr>
      <w:keepNext/>
      <w:keepLines/>
      <w:tabs>
        <w:tab w:val="left" w:pos="1440"/>
      </w:tabs>
      <w:snapToGrid w:val="0"/>
      <w:spacing w:before="240" w:after="64" w:line="320" w:lineRule="auto"/>
      <w:ind w:left="1440" w:hanging="1440"/>
      <w:outlineLvl w:val="7"/>
    </w:pPr>
    <w:rPr>
      <w:rFonts w:ascii="Arial" w:eastAsia="黑体" w:hAnsi="Arial" w:cs="Times New Roman"/>
      <w:szCs w:val="20"/>
    </w:rPr>
  </w:style>
  <w:style w:type="paragraph" w:styleId="9">
    <w:name w:val="heading 9"/>
    <w:basedOn w:val="a2"/>
    <w:next w:val="a2"/>
    <w:link w:val="9Char2"/>
    <w:uiPriority w:val="9"/>
    <w:qFormat/>
    <w:pPr>
      <w:keepNext/>
      <w:keepLines/>
      <w:tabs>
        <w:tab w:val="left" w:pos="1584"/>
      </w:tabs>
      <w:snapToGrid w:val="0"/>
      <w:spacing w:before="240" w:after="64" w:line="320" w:lineRule="auto"/>
      <w:ind w:left="1584" w:hanging="1584"/>
      <w:outlineLvl w:val="8"/>
    </w:pPr>
    <w:rPr>
      <w:rFonts w:ascii="Arial" w:eastAsia="黑体" w:hAnsi="Arial" w:cs="Times New Roman"/>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33">
    <w:name w:val="List 3"/>
    <w:basedOn w:val="a2"/>
    <w:qFormat/>
    <w:pPr>
      <w:ind w:leftChars="400" w:left="100" w:hangingChars="200" w:hanging="200"/>
    </w:pPr>
    <w:rPr>
      <w:rFonts w:ascii="Times New Roman" w:eastAsia="宋体" w:hAnsi="Times New Roman" w:cs="Times New Roman"/>
      <w:sz w:val="21"/>
      <w:szCs w:val="24"/>
    </w:rPr>
  </w:style>
  <w:style w:type="paragraph" w:styleId="a6">
    <w:name w:val="annotation subject"/>
    <w:basedOn w:val="a7"/>
    <w:next w:val="a7"/>
    <w:link w:val="Char5"/>
    <w:qFormat/>
    <w:rPr>
      <w:b/>
      <w:bCs/>
    </w:rPr>
  </w:style>
  <w:style w:type="paragraph" w:styleId="a7">
    <w:name w:val="annotation text"/>
    <w:basedOn w:val="a2"/>
    <w:link w:val="Char50"/>
    <w:qFormat/>
    <w:pPr>
      <w:spacing w:line="360" w:lineRule="auto"/>
      <w:ind w:firstLineChars="200" w:firstLine="200"/>
      <w:jc w:val="left"/>
    </w:pPr>
    <w:rPr>
      <w:rFonts w:ascii="Times New Roman" w:eastAsia="宋体" w:hAnsi="Times New Roman" w:cs="Times New Roman"/>
      <w:szCs w:val="24"/>
    </w:rPr>
  </w:style>
  <w:style w:type="paragraph" w:styleId="70">
    <w:name w:val="toc 7"/>
    <w:basedOn w:val="a2"/>
    <w:next w:val="a2"/>
    <w:uiPriority w:val="39"/>
    <w:qFormat/>
    <w:pPr>
      <w:spacing w:line="360" w:lineRule="auto"/>
      <w:ind w:left="1440" w:firstLineChars="200" w:firstLine="200"/>
      <w:jc w:val="left"/>
    </w:pPr>
    <w:rPr>
      <w:rFonts w:ascii="Times New Roman" w:eastAsia="宋体" w:hAnsi="Times New Roman" w:cs="Times New Roman"/>
      <w:sz w:val="18"/>
      <w:szCs w:val="18"/>
    </w:rPr>
  </w:style>
  <w:style w:type="paragraph" w:styleId="a8">
    <w:name w:val="Body Text First Indent"/>
    <w:basedOn w:val="a9"/>
    <w:link w:val="Char51"/>
    <w:qFormat/>
    <w:pPr>
      <w:spacing w:line="360" w:lineRule="auto"/>
      <w:ind w:firstLineChars="100" w:firstLine="420"/>
    </w:pPr>
    <w:rPr>
      <w:rFonts w:ascii="Times New Roman" w:eastAsia="宋体" w:hAnsi="Times New Roman" w:cs="Times New Roman"/>
      <w:szCs w:val="24"/>
    </w:rPr>
  </w:style>
  <w:style w:type="paragraph" w:styleId="a9">
    <w:name w:val="Body Text"/>
    <w:basedOn w:val="a2"/>
    <w:link w:val="Char52"/>
    <w:unhideWhenUsed/>
    <w:qFormat/>
    <w:pPr>
      <w:spacing w:after="120"/>
    </w:pPr>
  </w:style>
  <w:style w:type="paragraph" w:styleId="21">
    <w:name w:val="List Number 2"/>
    <w:basedOn w:val="a2"/>
    <w:qFormat/>
    <w:pPr>
      <w:tabs>
        <w:tab w:val="left" w:pos="780"/>
        <w:tab w:val="left" w:pos="840"/>
      </w:tabs>
      <w:autoSpaceDE w:val="0"/>
      <w:autoSpaceDN w:val="0"/>
      <w:adjustRightInd w:val="0"/>
      <w:ind w:left="780" w:hanging="420"/>
      <w:jc w:val="left"/>
    </w:pPr>
    <w:rPr>
      <w:rFonts w:ascii="Times New Roman" w:eastAsia="宋体" w:hAnsi="Times New Roman" w:cs="Times New Roman"/>
      <w:kern w:val="0"/>
      <w:szCs w:val="20"/>
    </w:rPr>
  </w:style>
  <w:style w:type="paragraph" w:styleId="aa">
    <w:name w:val="table of authorities"/>
    <w:basedOn w:val="a2"/>
    <w:next w:val="a2"/>
    <w:qFormat/>
    <w:pPr>
      <w:autoSpaceDE w:val="0"/>
      <w:autoSpaceDN w:val="0"/>
      <w:adjustRightInd w:val="0"/>
      <w:ind w:leftChars="200" w:left="420"/>
    </w:pPr>
    <w:rPr>
      <w:rFonts w:ascii="Times New Roman" w:eastAsia="宋体" w:hAnsi="Times New Roman" w:cs="Times New Roman"/>
      <w:kern w:val="0"/>
      <w:szCs w:val="20"/>
    </w:rPr>
  </w:style>
  <w:style w:type="paragraph" w:styleId="ab">
    <w:name w:val="macro"/>
    <w:link w:val="Char"/>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Lines="50" w:before="60" w:afterLines="50" w:after="50" w:line="360" w:lineRule="auto"/>
      <w:ind w:firstLineChars="40" w:firstLine="482"/>
    </w:pPr>
    <w:rPr>
      <w:rFonts w:ascii="Courier New" w:hAnsi="Courier New"/>
      <w:kern w:val="2"/>
      <w:sz w:val="24"/>
    </w:rPr>
  </w:style>
  <w:style w:type="paragraph" w:styleId="ac">
    <w:name w:val="Note Heading"/>
    <w:basedOn w:val="a2"/>
    <w:next w:val="a2"/>
    <w:link w:val="Char53"/>
    <w:qFormat/>
    <w:pPr>
      <w:jc w:val="center"/>
    </w:pPr>
    <w:rPr>
      <w:rFonts w:ascii="Times New Roman" w:eastAsia="宋体" w:hAnsi="Times New Roman" w:cs="Times New Roman"/>
      <w:sz w:val="21"/>
      <w:szCs w:val="20"/>
    </w:rPr>
  </w:style>
  <w:style w:type="paragraph" w:styleId="42">
    <w:name w:val="List Bullet 4"/>
    <w:basedOn w:val="a2"/>
    <w:qFormat/>
    <w:pPr>
      <w:tabs>
        <w:tab w:val="left" w:pos="1620"/>
      </w:tabs>
      <w:autoSpaceDE w:val="0"/>
      <w:autoSpaceDN w:val="0"/>
      <w:adjustRightInd w:val="0"/>
      <w:spacing w:before="60"/>
      <w:ind w:leftChars="600" w:left="1620" w:hangingChars="200" w:hanging="360"/>
      <w:jc w:val="left"/>
    </w:pPr>
    <w:rPr>
      <w:rFonts w:ascii="Arial" w:eastAsia="仿宋_GB2312" w:hAnsi="Arial" w:cs="Times New Roman"/>
      <w:kern w:val="0"/>
      <w:szCs w:val="20"/>
    </w:rPr>
  </w:style>
  <w:style w:type="paragraph" w:styleId="80">
    <w:name w:val="index 8"/>
    <w:basedOn w:val="a2"/>
    <w:next w:val="a2"/>
    <w:qFormat/>
    <w:pPr>
      <w:autoSpaceDE w:val="0"/>
      <w:autoSpaceDN w:val="0"/>
      <w:adjustRightInd w:val="0"/>
      <w:ind w:left="2940"/>
    </w:pPr>
    <w:rPr>
      <w:rFonts w:ascii="Times New Roman" w:eastAsia="宋体" w:hAnsi="Times New Roman" w:cs="Times New Roman"/>
      <w:kern w:val="0"/>
      <w:szCs w:val="20"/>
    </w:rPr>
  </w:style>
  <w:style w:type="paragraph" w:styleId="ad">
    <w:name w:val="E-mail Signature"/>
    <w:basedOn w:val="a2"/>
    <w:link w:val="Char0"/>
    <w:qFormat/>
    <w:pPr>
      <w:autoSpaceDE w:val="0"/>
      <w:autoSpaceDN w:val="0"/>
      <w:adjustRightInd w:val="0"/>
      <w:jc w:val="left"/>
    </w:pPr>
    <w:rPr>
      <w:sz w:val="21"/>
      <w:szCs w:val="20"/>
    </w:rPr>
  </w:style>
  <w:style w:type="paragraph" w:styleId="ae">
    <w:name w:val="List Number"/>
    <w:basedOn w:val="a2"/>
    <w:qFormat/>
    <w:pPr>
      <w:tabs>
        <w:tab w:val="left" w:pos="360"/>
      </w:tabs>
      <w:adjustRightInd w:val="0"/>
      <w:snapToGrid w:val="0"/>
      <w:spacing w:line="400" w:lineRule="exact"/>
    </w:pPr>
    <w:rPr>
      <w:rFonts w:ascii="Times New Roman" w:eastAsia="宋体" w:hAnsi="Times New Roman" w:cs="Times New Roman"/>
      <w:snapToGrid w:val="0"/>
      <w:kern w:val="0"/>
      <w:szCs w:val="20"/>
    </w:rPr>
  </w:style>
  <w:style w:type="paragraph" w:styleId="af">
    <w:name w:val="Normal Indent"/>
    <w:basedOn w:val="a2"/>
    <w:link w:val="Char1"/>
    <w:qFormat/>
    <w:pPr>
      <w:spacing w:line="360" w:lineRule="auto"/>
      <w:ind w:firstLineChars="200" w:firstLine="420"/>
    </w:pPr>
    <w:rPr>
      <w:rFonts w:ascii="Times New Roman" w:eastAsia="宋体" w:hAnsi="Times New Roman" w:cs="Times New Roman"/>
      <w:szCs w:val="24"/>
    </w:rPr>
  </w:style>
  <w:style w:type="paragraph" w:styleId="af0">
    <w:name w:val="caption"/>
    <w:basedOn w:val="a2"/>
    <w:next w:val="a2"/>
    <w:link w:val="Char2"/>
    <w:qFormat/>
    <w:pPr>
      <w:snapToGrid w:val="0"/>
      <w:spacing w:before="60" w:after="60" w:line="240" w:lineRule="exact"/>
      <w:ind w:firstLineChars="200" w:firstLine="200"/>
      <w:jc w:val="center"/>
    </w:pPr>
    <w:rPr>
      <w:rFonts w:ascii="Arial" w:eastAsia="黑体" w:hAnsi="Arial" w:cs="Times New Roman"/>
      <w:szCs w:val="20"/>
    </w:rPr>
  </w:style>
  <w:style w:type="paragraph" w:styleId="51">
    <w:name w:val="index 5"/>
    <w:basedOn w:val="a2"/>
    <w:next w:val="a2"/>
    <w:qFormat/>
    <w:pPr>
      <w:autoSpaceDE w:val="0"/>
      <w:autoSpaceDN w:val="0"/>
      <w:adjustRightInd w:val="0"/>
      <w:ind w:left="1680"/>
    </w:pPr>
    <w:rPr>
      <w:rFonts w:ascii="Times New Roman" w:eastAsia="宋体" w:hAnsi="Times New Roman" w:cs="Times New Roman"/>
      <w:kern w:val="0"/>
      <w:szCs w:val="20"/>
    </w:rPr>
  </w:style>
  <w:style w:type="paragraph" w:styleId="af1">
    <w:name w:val="List Bullet"/>
    <w:basedOn w:val="a2"/>
    <w:qFormat/>
    <w:pPr>
      <w:keepLines/>
      <w:widowControl/>
      <w:tabs>
        <w:tab w:val="left" w:pos="0"/>
      </w:tabs>
      <w:ind w:left="284" w:hanging="283"/>
    </w:pPr>
    <w:rPr>
      <w:rFonts w:ascii="Arial" w:eastAsia="宋体" w:hAnsi="Arial" w:cs="Times New Roman"/>
      <w:kern w:val="0"/>
      <w:sz w:val="20"/>
      <w:szCs w:val="20"/>
      <w:lang w:eastAsia="fr-FR"/>
    </w:rPr>
  </w:style>
  <w:style w:type="paragraph" w:styleId="af2">
    <w:name w:val="envelope address"/>
    <w:basedOn w:val="a2"/>
    <w:qFormat/>
    <w:pPr>
      <w:autoSpaceDE w:val="0"/>
      <w:autoSpaceDN w:val="0"/>
      <w:adjustRightInd w:val="0"/>
      <w:snapToGrid w:val="0"/>
      <w:ind w:leftChars="1400" w:left="100"/>
    </w:pPr>
    <w:rPr>
      <w:rFonts w:ascii="Arial" w:eastAsia="宋体" w:hAnsi="Arial" w:cs="Arial"/>
      <w:kern w:val="0"/>
      <w:szCs w:val="24"/>
    </w:rPr>
  </w:style>
  <w:style w:type="paragraph" w:styleId="af3">
    <w:name w:val="Document Map"/>
    <w:basedOn w:val="a2"/>
    <w:link w:val="Char54"/>
    <w:uiPriority w:val="99"/>
    <w:qFormat/>
    <w:pPr>
      <w:shd w:val="clear" w:color="auto" w:fill="000080"/>
      <w:spacing w:line="360" w:lineRule="auto"/>
      <w:ind w:firstLineChars="200" w:firstLine="200"/>
    </w:pPr>
    <w:rPr>
      <w:rFonts w:ascii="Times New Roman" w:eastAsia="宋体" w:hAnsi="Times New Roman" w:cs="Times New Roman"/>
      <w:szCs w:val="24"/>
    </w:rPr>
  </w:style>
  <w:style w:type="paragraph" w:styleId="af4">
    <w:name w:val="toa heading"/>
    <w:basedOn w:val="a2"/>
    <w:next w:val="a2"/>
    <w:qFormat/>
    <w:pPr>
      <w:autoSpaceDE w:val="0"/>
      <w:autoSpaceDN w:val="0"/>
      <w:adjustRightInd w:val="0"/>
      <w:spacing w:before="120"/>
    </w:pPr>
    <w:rPr>
      <w:rFonts w:ascii="Arial" w:eastAsia="宋体" w:hAnsi="Arial" w:cs="Arial"/>
      <w:kern w:val="0"/>
      <w:szCs w:val="24"/>
    </w:rPr>
  </w:style>
  <w:style w:type="paragraph" w:styleId="60">
    <w:name w:val="index 6"/>
    <w:basedOn w:val="a2"/>
    <w:next w:val="a2"/>
    <w:qFormat/>
    <w:pPr>
      <w:autoSpaceDE w:val="0"/>
      <w:autoSpaceDN w:val="0"/>
      <w:adjustRightInd w:val="0"/>
      <w:ind w:left="2100"/>
    </w:pPr>
    <w:rPr>
      <w:rFonts w:ascii="Times New Roman" w:eastAsia="宋体" w:hAnsi="Times New Roman" w:cs="Times New Roman"/>
      <w:kern w:val="0"/>
      <w:szCs w:val="20"/>
    </w:rPr>
  </w:style>
  <w:style w:type="paragraph" w:styleId="af5">
    <w:name w:val="Salutation"/>
    <w:basedOn w:val="a2"/>
    <w:next w:val="a2"/>
    <w:link w:val="Char3"/>
    <w:qFormat/>
    <w:pPr>
      <w:autoSpaceDE w:val="0"/>
      <w:autoSpaceDN w:val="0"/>
      <w:adjustRightInd w:val="0"/>
      <w:jc w:val="left"/>
    </w:pPr>
    <w:rPr>
      <w:rFonts w:eastAsia="楷体_GB2312"/>
      <w:sz w:val="32"/>
      <w:szCs w:val="20"/>
    </w:rPr>
  </w:style>
  <w:style w:type="paragraph" w:styleId="34">
    <w:name w:val="Body Text 3"/>
    <w:basedOn w:val="a2"/>
    <w:link w:val="3Char6"/>
    <w:qFormat/>
    <w:pPr>
      <w:spacing w:line="360" w:lineRule="auto"/>
      <w:ind w:firstLineChars="200" w:firstLine="200"/>
      <w:jc w:val="center"/>
    </w:pPr>
    <w:rPr>
      <w:rFonts w:ascii="Times New Roman" w:eastAsia="黑体" w:hAnsi="Times New Roman" w:cs="Times New Roman"/>
      <w:szCs w:val="20"/>
    </w:rPr>
  </w:style>
  <w:style w:type="paragraph" w:styleId="af6">
    <w:name w:val="Closing"/>
    <w:basedOn w:val="a2"/>
    <w:next w:val="a2"/>
    <w:link w:val="Char4"/>
    <w:qFormat/>
    <w:pPr>
      <w:autoSpaceDE w:val="0"/>
      <w:autoSpaceDN w:val="0"/>
      <w:adjustRightInd w:val="0"/>
      <w:ind w:left="4320"/>
      <w:jc w:val="left"/>
    </w:pPr>
    <w:rPr>
      <w:rFonts w:eastAsia="楷体_GB2312"/>
      <w:sz w:val="32"/>
      <w:szCs w:val="20"/>
    </w:rPr>
  </w:style>
  <w:style w:type="paragraph" w:styleId="35">
    <w:name w:val="List Bullet 3"/>
    <w:basedOn w:val="a2"/>
    <w:qFormat/>
    <w:pPr>
      <w:tabs>
        <w:tab w:val="left" w:pos="1200"/>
      </w:tabs>
      <w:autoSpaceDE w:val="0"/>
      <w:autoSpaceDN w:val="0"/>
      <w:adjustRightInd w:val="0"/>
      <w:spacing w:before="60"/>
      <w:ind w:left="1200" w:hanging="360"/>
      <w:jc w:val="left"/>
    </w:pPr>
    <w:rPr>
      <w:rFonts w:ascii="Arial" w:eastAsia="仿宋_GB2312" w:hAnsi="Arial" w:cs="Times New Roman"/>
      <w:kern w:val="0"/>
      <w:szCs w:val="20"/>
    </w:rPr>
  </w:style>
  <w:style w:type="paragraph" w:styleId="af7">
    <w:name w:val="Body Text Indent"/>
    <w:basedOn w:val="a2"/>
    <w:link w:val="Char30"/>
    <w:qFormat/>
    <w:pPr>
      <w:spacing w:after="120" w:line="360" w:lineRule="auto"/>
      <w:ind w:leftChars="200" w:left="420" w:firstLineChars="200" w:firstLine="200"/>
    </w:pPr>
    <w:rPr>
      <w:rFonts w:ascii="Times New Roman" w:eastAsia="宋体" w:hAnsi="Times New Roman" w:cs="Times New Roman"/>
      <w:szCs w:val="24"/>
    </w:rPr>
  </w:style>
  <w:style w:type="paragraph" w:styleId="36">
    <w:name w:val="List Number 3"/>
    <w:basedOn w:val="a2"/>
    <w:qFormat/>
    <w:pPr>
      <w:keepNext/>
      <w:suppressLineNumbers/>
      <w:tabs>
        <w:tab w:val="left" w:pos="1590"/>
      </w:tabs>
      <w:suppressAutoHyphens/>
      <w:spacing w:before="120" w:after="60" w:line="500" w:lineRule="atLeast"/>
      <w:ind w:firstLine="510"/>
    </w:pPr>
    <w:rPr>
      <w:rFonts w:ascii="黑体" w:eastAsia="黑体" w:hAnsi="Times New Roman" w:cs="Times New Roman"/>
      <w:szCs w:val="20"/>
    </w:rPr>
  </w:style>
  <w:style w:type="paragraph" w:styleId="22">
    <w:name w:val="List 2"/>
    <w:basedOn w:val="a2"/>
    <w:qFormat/>
    <w:pPr>
      <w:spacing w:line="360" w:lineRule="auto"/>
      <w:ind w:leftChars="200" w:left="100" w:hangingChars="200" w:hanging="200"/>
    </w:pPr>
    <w:rPr>
      <w:rFonts w:ascii="Times New Roman" w:eastAsia="宋体" w:hAnsi="Times New Roman" w:cs="Times New Roman"/>
      <w:szCs w:val="24"/>
    </w:rPr>
  </w:style>
  <w:style w:type="paragraph" w:styleId="af8">
    <w:name w:val="List Continue"/>
    <w:basedOn w:val="a2"/>
    <w:link w:val="Char6"/>
    <w:qFormat/>
    <w:pPr>
      <w:autoSpaceDE w:val="0"/>
      <w:autoSpaceDN w:val="0"/>
      <w:adjustRightInd w:val="0"/>
      <w:spacing w:before="60" w:after="120"/>
      <w:ind w:left="420" w:firstLine="482"/>
      <w:jc w:val="left"/>
    </w:pPr>
    <w:rPr>
      <w:rFonts w:ascii="Arial" w:eastAsia="仿宋_GB2312" w:hAnsi="Arial"/>
      <w:szCs w:val="20"/>
    </w:rPr>
  </w:style>
  <w:style w:type="paragraph" w:styleId="af9">
    <w:name w:val="Block Text"/>
    <w:basedOn w:val="a2"/>
    <w:qFormat/>
    <w:pPr>
      <w:spacing w:after="120" w:line="360" w:lineRule="auto"/>
      <w:ind w:leftChars="700" w:left="1440" w:rightChars="700" w:right="1440" w:firstLineChars="200" w:firstLine="200"/>
    </w:pPr>
    <w:rPr>
      <w:rFonts w:ascii="Times New Roman" w:eastAsia="宋体" w:hAnsi="Times New Roman" w:cs="Times New Roman"/>
      <w:szCs w:val="24"/>
    </w:rPr>
  </w:style>
  <w:style w:type="paragraph" w:styleId="23">
    <w:name w:val="List Bullet 2"/>
    <w:basedOn w:val="a2"/>
    <w:qFormat/>
    <w:pPr>
      <w:tabs>
        <w:tab w:val="left" w:pos="360"/>
      </w:tabs>
      <w:adjustRightInd w:val="0"/>
      <w:snapToGrid w:val="0"/>
      <w:spacing w:line="400" w:lineRule="exact"/>
    </w:pPr>
    <w:rPr>
      <w:rFonts w:ascii="Times New Roman" w:eastAsia="宋体" w:hAnsi="Times New Roman" w:cs="Times New Roman"/>
      <w:snapToGrid w:val="0"/>
      <w:kern w:val="0"/>
      <w:szCs w:val="20"/>
    </w:rPr>
  </w:style>
  <w:style w:type="paragraph" w:styleId="HTML">
    <w:name w:val="HTML Address"/>
    <w:basedOn w:val="a2"/>
    <w:link w:val="HTMLChar"/>
    <w:pPr>
      <w:autoSpaceDE w:val="0"/>
      <w:autoSpaceDN w:val="0"/>
      <w:adjustRightInd w:val="0"/>
      <w:spacing w:line="360" w:lineRule="auto"/>
    </w:pPr>
    <w:rPr>
      <w:sz w:val="18"/>
      <w:szCs w:val="18"/>
    </w:rPr>
  </w:style>
  <w:style w:type="paragraph" w:styleId="43">
    <w:name w:val="index 4"/>
    <w:basedOn w:val="a2"/>
    <w:next w:val="a2"/>
    <w:qFormat/>
    <w:pPr>
      <w:autoSpaceDE w:val="0"/>
      <w:autoSpaceDN w:val="0"/>
      <w:adjustRightInd w:val="0"/>
      <w:ind w:left="1260"/>
    </w:pPr>
    <w:rPr>
      <w:rFonts w:ascii="Times New Roman" w:eastAsia="宋体" w:hAnsi="Times New Roman" w:cs="Times New Roman"/>
      <w:kern w:val="0"/>
      <w:szCs w:val="20"/>
    </w:rPr>
  </w:style>
  <w:style w:type="paragraph" w:styleId="52">
    <w:name w:val="toc 5"/>
    <w:basedOn w:val="a2"/>
    <w:next w:val="a2"/>
    <w:uiPriority w:val="39"/>
    <w:qFormat/>
    <w:pPr>
      <w:spacing w:line="360" w:lineRule="auto"/>
      <w:ind w:left="960" w:firstLineChars="200" w:firstLine="200"/>
      <w:jc w:val="left"/>
    </w:pPr>
    <w:rPr>
      <w:rFonts w:ascii="Times New Roman" w:eastAsia="宋体" w:hAnsi="Times New Roman" w:cs="Times New Roman"/>
      <w:sz w:val="18"/>
      <w:szCs w:val="18"/>
    </w:rPr>
  </w:style>
  <w:style w:type="paragraph" w:styleId="37">
    <w:name w:val="toc 3"/>
    <w:basedOn w:val="a2"/>
    <w:next w:val="a2"/>
    <w:uiPriority w:val="39"/>
    <w:qFormat/>
    <w:pPr>
      <w:spacing w:line="360" w:lineRule="auto"/>
      <w:ind w:left="480" w:firstLineChars="200" w:firstLine="200"/>
      <w:jc w:val="left"/>
    </w:pPr>
    <w:rPr>
      <w:rFonts w:ascii="Times New Roman" w:eastAsia="宋体" w:hAnsi="Times New Roman" w:cs="Times New Roman"/>
      <w:i/>
      <w:iCs/>
      <w:sz w:val="20"/>
      <w:szCs w:val="20"/>
    </w:rPr>
  </w:style>
  <w:style w:type="paragraph" w:styleId="afa">
    <w:name w:val="Plain Text"/>
    <w:basedOn w:val="a2"/>
    <w:link w:val="Char20"/>
    <w:qFormat/>
    <w:rPr>
      <w:rFonts w:ascii="宋体" w:eastAsia="宋体" w:hAnsi="Courier New" w:cs="Times New Roman"/>
      <w:sz w:val="21"/>
      <w:szCs w:val="20"/>
    </w:rPr>
  </w:style>
  <w:style w:type="paragraph" w:styleId="53">
    <w:name w:val="List Bullet 5"/>
    <w:basedOn w:val="a2"/>
    <w:qFormat/>
    <w:pPr>
      <w:tabs>
        <w:tab w:val="left" w:pos="360"/>
      </w:tabs>
      <w:adjustRightInd w:val="0"/>
      <w:snapToGrid w:val="0"/>
      <w:spacing w:line="400" w:lineRule="exact"/>
    </w:pPr>
    <w:rPr>
      <w:rFonts w:ascii="Times New Roman" w:eastAsia="宋体" w:hAnsi="Times New Roman" w:cs="Times New Roman"/>
      <w:snapToGrid w:val="0"/>
      <w:kern w:val="0"/>
      <w:szCs w:val="20"/>
    </w:rPr>
  </w:style>
  <w:style w:type="paragraph" w:styleId="44">
    <w:name w:val="List Number 4"/>
    <w:basedOn w:val="a2"/>
    <w:qFormat/>
    <w:pPr>
      <w:tabs>
        <w:tab w:val="left" w:pos="1620"/>
      </w:tabs>
      <w:autoSpaceDE w:val="0"/>
      <w:autoSpaceDN w:val="0"/>
      <w:adjustRightInd w:val="0"/>
      <w:spacing w:before="60"/>
      <w:ind w:left="1620" w:hanging="360"/>
      <w:jc w:val="left"/>
    </w:pPr>
    <w:rPr>
      <w:rFonts w:ascii="Arial" w:eastAsia="仿宋_GB2312" w:hAnsi="Arial" w:cs="Times New Roman"/>
      <w:kern w:val="0"/>
      <w:szCs w:val="20"/>
    </w:rPr>
  </w:style>
  <w:style w:type="paragraph" w:styleId="81">
    <w:name w:val="toc 8"/>
    <w:basedOn w:val="a2"/>
    <w:next w:val="a2"/>
    <w:uiPriority w:val="39"/>
    <w:qFormat/>
    <w:pPr>
      <w:spacing w:line="360" w:lineRule="auto"/>
      <w:ind w:left="1680" w:firstLineChars="200" w:firstLine="200"/>
      <w:jc w:val="left"/>
    </w:pPr>
    <w:rPr>
      <w:rFonts w:ascii="Times New Roman" w:eastAsia="宋体" w:hAnsi="Times New Roman" w:cs="Times New Roman"/>
      <w:sz w:val="18"/>
      <w:szCs w:val="18"/>
    </w:rPr>
  </w:style>
  <w:style w:type="paragraph" w:styleId="38">
    <w:name w:val="index 3"/>
    <w:basedOn w:val="a2"/>
    <w:next w:val="a2"/>
    <w:qFormat/>
    <w:pPr>
      <w:autoSpaceDE w:val="0"/>
      <w:autoSpaceDN w:val="0"/>
      <w:adjustRightInd w:val="0"/>
      <w:ind w:left="840"/>
    </w:pPr>
    <w:rPr>
      <w:rFonts w:ascii="Times New Roman" w:eastAsia="宋体" w:hAnsi="Times New Roman" w:cs="Times New Roman"/>
      <w:kern w:val="0"/>
      <w:szCs w:val="20"/>
    </w:rPr>
  </w:style>
  <w:style w:type="paragraph" w:styleId="afb">
    <w:name w:val="Date"/>
    <w:basedOn w:val="a2"/>
    <w:next w:val="a2"/>
    <w:link w:val="Char55"/>
    <w:unhideWhenUsed/>
    <w:qFormat/>
    <w:pPr>
      <w:ind w:leftChars="2500" w:left="100"/>
    </w:pPr>
  </w:style>
  <w:style w:type="paragraph" w:styleId="24">
    <w:name w:val="Body Text Indent 2"/>
    <w:basedOn w:val="a2"/>
    <w:link w:val="2Char5"/>
    <w:qFormat/>
    <w:pPr>
      <w:spacing w:after="120" w:line="480" w:lineRule="auto"/>
      <w:ind w:leftChars="200" w:left="420" w:firstLineChars="200" w:firstLine="200"/>
    </w:pPr>
    <w:rPr>
      <w:rFonts w:ascii="Times New Roman" w:eastAsia="宋体" w:hAnsi="Times New Roman" w:cs="Times New Roman"/>
      <w:szCs w:val="24"/>
    </w:rPr>
  </w:style>
  <w:style w:type="paragraph" w:styleId="afc">
    <w:name w:val="endnote text"/>
    <w:basedOn w:val="a2"/>
    <w:link w:val="Char7"/>
    <w:qFormat/>
    <w:pPr>
      <w:autoSpaceDE w:val="0"/>
      <w:autoSpaceDN w:val="0"/>
      <w:adjustRightInd w:val="0"/>
      <w:snapToGrid w:val="0"/>
      <w:spacing w:line="360" w:lineRule="auto"/>
      <w:jc w:val="left"/>
    </w:pPr>
    <w:rPr>
      <w:szCs w:val="24"/>
    </w:rPr>
  </w:style>
  <w:style w:type="paragraph" w:styleId="54">
    <w:name w:val="List Continue 5"/>
    <w:basedOn w:val="a2"/>
    <w:qFormat/>
    <w:pPr>
      <w:autoSpaceDE w:val="0"/>
      <w:autoSpaceDN w:val="0"/>
      <w:adjustRightInd w:val="0"/>
      <w:spacing w:after="120" w:line="440" w:lineRule="exact"/>
      <w:ind w:leftChars="1000" w:left="2100"/>
    </w:pPr>
    <w:rPr>
      <w:rFonts w:ascii="Times New Roman" w:eastAsia="宋体" w:hAnsi="Times New Roman" w:cs="Times New Roman"/>
      <w:kern w:val="0"/>
      <w:szCs w:val="24"/>
    </w:rPr>
  </w:style>
  <w:style w:type="paragraph" w:styleId="afd">
    <w:name w:val="Balloon Text"/>
    <w:basedOn w:val="a2"/>
    <w:link w:val="Char56"/>
    <w:uiPriority w:val="99"/>
    <w:unhideWhenUsed/>
    <w:qFormat/>
    <w:rPr>
      <w:sz w:val="18"/>
      <w:szCs w:val="18"/>
    </w:rPr>
  </w:style>
  <w:style w:type="paragraph" w:styleId="afe">
    <w:name w:val="footer"/>
    <w:basedOn w:val="a2"/>
    <w:link w:val="Char57"/>
    <w:uiPriority w:val="99"/>
    <w:unhideWhenUsed/>
    <w:qFormat/>
    <w:pPr>
      <w:tabs>
        <w:tab w:val="center" w:pos="4153"/>
        <w:tab w:val="right" w:pos="8306"/>
      </w:tabs>
      <w:snapToGrid w:val="0"/>
      <w:jc w:val="left"/>
    </w:pPr>
    <w:rPr>
      <w:sz w:val="18"/>
      <w:szCs w:val="18"/>
    </w:rPr>
  </w:style>
  <w:style w:type="paragraph" w:styleId="aff">
    <w:name w:val="envelope return"/>
    <w:basedOn w:val="a2"/>
    <w:qFormat/>
    <w:pPr>
      <w:autoSpaceDE w:val="0"/>
      <w:autoSpaceDN w:val="0"/>
      <w:adjustRightInd w:val="0"/>
      <w:snapToGrid w:val="0"/>
      <w:jc w:val="left"/>
    </w:pPr>
    <w:rPr>
      <w:rFonts w:ascii="Arial" w:eastAsia="宋体" w:hAnsi="Arial" w:cs="Times New Roman"/>
      <w:kern w:val="0"/>
      <w:szCs w:val="20"/>
    </w:rPr>
  </w:style>
  <w:style w:type="paragraph" w:styleId="25">
    <w:name w:val="Body Text First Indent 2"/>
    <w:basedOn w:val="af7"/>
    <w:link w:val="2Char4"/>
    <w:qFormat/>
    <w:pPr>
      <w:ind w:firstLine="420"/>
    </w:pPr>
  </w:style>
  <w:style w:type="paragraph" w:styleId="aff0">
    <w:name w:val="header"/>
    <w:basedOn w:val="a2"/>
    <w:link w:val="Char58"/>
    <w:unhideWhenUsed/>
    <w:qFormat/>
    <w:pPr>
      <w:pBdr>
        <w:bottom w:val="single" w:sz="6" w:space="1" w:color="auto"/>
      </w:pBdr>
      <w:tabs>
        <w:tab w:val="center" w:pos="4153"/>
        <w:tab w:val="right" w:pos="8306"/>
      </w:tabs>
      <w:snapToGrid w:val="0"/>
      <w:jc w:val="center"/>
    </w:pPr>
    <w:rPr>
      <w:sz w:val="18"/>
      <w:szCs w:val="18"/>
    </w:rPr>
  </w:style>
  <w:style w:type="paragraph" w:styleId="aff1">
    <w:name w:val="Signature"/>
    <w:basedOn w:val="a2"/>
    <w:link w:val="Char8"/>
    <w:qFormat/>
    <w:pPr>
      <w:autoSpaceDE w:val="0"/>
      <w:autoSpaceDN w:val="0"/>
      <w:adjustRightInd w:val="0"/>
      <w:spacing w:before="60"/>
      <w:ind w:left="4320" w:firstLine="482"/>
      <w:jc w:val="left"/>
    </w:pPr>
    <w:rPr>
      <w:rFonts w:ascii="Arial" w:eastAsia="仿宋_GB2312" w:hAnsi="Arial"/>
      <w:szCs w:val="20"/>
    </w:rPr>
  </w:style>
  <w:style w:type="paragraph" w:styleId="14">
    <w:name w:val="toc 1"/>
    <w:basedOn w:val="a2"/>
    <w:next w:val="a2"/>
    <w:uiPriority w:val="39"/>
    <w:qFormat/>
    <w:pPr>
      <w:tabs>
        <w:tab w:val="right" w:leader="dot" w:pos="8296"/>
      </w:tabs>
      <w:spacing w:before="120" w:after="120" w:line="360" w:lineRule="auto"/>
      <w:ind w:firstLineChars="200" w:firstLine="400"/>
      <w:jc w:val="left"/>
    </w:pPr>
    <w:rPr>
      <w:rFonts w:ascii="Times New Roman" w:eastAsia="宋体" w:hAnsi="Times New Roman" w:cs="Times New Roman"/>
      <w:b/>
      <w:bCs/>
      <w:caps/>
      <w:sz w:val="20"/>
      <w:szCs w:val="20"/>
    </w:rPr>
  </w:style>
  <w:style w:type="paragraph" w:styleId="45">
    <w:name w:val="List Continue 4"/>
    <w:basedOn w:val="a2"/>
    <w:qFormat/>
    <w:pPr>
      <w:autoSpaceDE w:val="0"/>
      <w:autoSpaceDN w:val="0"/>
      <w:adjustRightInd w:val="0"/>
      <w:spacing w:after="120"/>
      <w:ind w:left="1680"/>
    </w:pPr>
    <w:rPr>
      <w:rFonts w:ascii="Times New Roman" w:eastAsia="宋体" w:hAnsi="Times New Roman" w:cs="Times New Roman"/>
      <w:kern w:val="0"/>
      <w:szCs w:val="20"/>
    </w:rPr>
  </w:style>
  <w:style w:type="paragraph" w:styleId="46">
    <w:name w:val="toc 4"/>
    <w:basedOn w:val="a2"/>
    <w:next w:val="a2"/>
    <w:uiPriority w:val="39"/>
    <w:qFormat/>
    <w:pPr>
      <w:spacing w:line="360" w:lineRule="auto"/>
      <w:ind w:left="720" w:firstLineChars="200" w:firstLine="200"/>
      <w:jc w:val="left"/>
    </w:pPr>
    <w:rPr>
      <w:rFonts w:ascii="Times New Roman" w:eastAsia="宋体" w:hAnsi="Times New Roman" w:cs="Times New Roman"/>
      <w:sz w:val="18"/>
      <w:szCs w:val="18"/>
    </w:rPr>
  </w:style>
  <w:style w:type="paragraph" w:styleId="aff2">
    <w:name w:val="index heading"/>
    <w:basedOn w:val="a2"/>
    <w:next w:val="15"/>
    <w:qFormat/>
    <w:rPr>
      <w:rFonts w:ascii="Times New Roman" w:eastAsia="宋体" w:hAnsi="Times New Roman" w:cs="Times New Roman"/>
      <w:sz w:val="21"/>
      <w:szCs w:val="20"/>
    </w:rPr>
  </w:style>
  <w:style w:type="paragraph" w:styleId="15">
    <w:name w:val="index 1"/>
    <w:basedOn w:val="a2"/>
    <w:next w:val="a2"/>
    <w:qFormat/>
    <w:rPr>
      <w:rFonts w:ascii="Times New Roman" w:eastAsia="宋体" w:hAnsi="Times New Roman" w:cs="Times New Roman"/>
      <w:sz w:val="21"/>
      <w:szCs w:val="24"/>
    </w:rPr>
  </w:style>
  <w:style w:type="paragraph" w:styleId="aff3">
    <w:name w:val="Subtitle"/>
    <w:basedOn w:val="a2"/>
    <w:link w:val="Char40"/>
    <w:qFormat/>
    <w:pPr>
      <w:adjustRightInd w:val="0"/>
      <w:snapToGrid w:val="0"/>
      <w:spacing w:before="60" w:after="60" w:line="300" w:lineRule="auto"/>
      <w:jc w:val="left"/>
      <w:outlineLvl w:val="3"/>
    </w:pPr>
    <w:rPr>
      <w:rFonts w:ascii="Cambria" w:eastAsia="宋体" w:hAnsi="Cambria" w:cs="Times New Roman"/>
      <w:bCs/>
      <w:kern w:val="28"/>
      <w:sz w:val="21"/>
      <w:szCs w:val="32"/>
    </w:rPr>
  </w:style>
  <w:style w:type="paragraph" w:styleId="5">
    <w:name w:val="List Number 5"/>
    <w:basedOn w:val="a2"/>
    <w:qFormat/>
    <w:pPr>
      <w:numPr>
        <w:numId w:val="1"/>
      </w:numPr>
      <w:autoSpaceDE w:val="0"/>
      <w:autoSpaceDN w:val="0"/>
      <w:adjustRightInd w:val="0"/>
      <w:ind w:left="0" w:firstLine="0"/>
      <w:jc w:val="left"/>
    </w:pPr>
    <w:rPr>
      <w:rFonts w:ascii="Times New Roman" w:eastAsia="宋体" w:hAnsi="宋体" w:cs="Times New Roman"/>
      <w:kern w:val="0"/>
      <w:szCs w:val="20"/>
    </w:rPr>
  </w:style>
  <w:style w:type="paragraph" w:styleId="aff4">
    <w:name w:val="List"/>
    <w:basedOn w:val="a2"/>
    <w:link w:val="Char9"/>
    <w:qFormat/>
    <w:pPr>
      <w:spacing w:line="360" w:lineRule="auto"/>
      <w:ind w:left="200" w:hangingChars="200" w:hanging="200"/>
    </w:pPr>
    <w:rPr>
      <w:rFonts w:ascii="Times New Roman" w:eastAsia="宋体" w:hAnsi="Times New Roman" w:cs="Times New Roman"/>
      <w:szCs w:val="24"/>
    </w:rPr>
  </w:style>
  <w:style w:type="paragraph" w:styleId="aff5">
    <w:name w:val="footnote text"/>
    <w:basedOn w:val="a2"/>
    <w:link w:val="Char59"/>
    <w:qFormat/>
    <w:pPr>
      <w:snapToGrid w:val="0"/>
      <w:spacing w:line="360" w:lineRule="auto"/>
      <w:jc w:val="left"/>
    </w:pPr>
    <w:rPr>
      <w:rFonts w:ascii="Calibri" w:eastAsia="仿宋_GB2312" w:hAnsi="Calibri" w:cs="Times New Roman"/>
      <w:sz w:val="18"/>
      <w:szCs w:val="18"/>
    </w:rPr>
  </w:style>
  <w:style w:type="paragraph" w:styleId="61">
    <w:name w:val="toc 6"/>
    <w:basedOn w:val="a2"/>
    <w:next w:val="a2"/>
    <w:uiPriority w:val="39"/>
    <w:qFormat/>
    <w:pPr>
      <w:spacing w:line="360" w:lineRule="auto"/>
      <w:ind w:left="1200" w:firstLineChars="200" w:firstLine="200"/>
      <w:jc w:val="left"/>
    </w:pPr>
    <w:rPr>
      <w:rFonts w:ascii="Times New Roman" w:eastAsia="宋体" w:hAnsi="Times New Roman" w:cs="Times New Roman"/>
      <w:sz w:val="18"/>
      <w:szCs w:val="18"/>
    </w:rPr>
  </w:style>
  <w:style w:type="paragraph" w:styleId="56">
    <w:name w:val="List 5"/>
    <w:basedOn w:val="a2"/>
    <w:qFormat/>
    <w:pPr>
      <w:tabs>
        <w:tab w:val="left" w:pos="780"/>
      </w:tabs>
      <w:autoSpaceDE w:val="0"/>
      <w:autoSpaceDN w:val="0"/>
      <w:adjustRightInd w:val="0"/>
      <w:spacing w:before="50" w:line="500" w:lineRule="exact"/>
      <w:ind w:left="780" w:hanging="360"/>
      <w:jc w:val="left"/>
    </w:pPr>
    <w:rPr>
      <w:rFonts w:ascii="Times New Roman" w:eastAsia="宋体" w:hAnsi="宋体" w:cs="Times New Roman"/>
      <w:spacing w:val="6"/>
      <w:kern w:val="0"/>
      <w:szCs w:val="20"/>
    </w:rPr>
  </w:style>
  <w:style w:type="paragraph" w:styleId="39">
    <w:name w:val="Body Text Indent 3"/>
    <w:basedOn w:val="a2"/>
    <w:link w:val="3Char5"/>
    <w:qFormat/>
    <w:pPr>
      <w:spacing w:line="360" w:lineRule="auto"/>
      <w:ind w:firstLine="560"/>
    </w:pPr>
    <w:rPr>
      <w:rFonts w:ascii="Calibri" w:eastAsia="宋体" w:hAnsi="Calibri" w:cs="宋体"/>
      <w:szCs w:val="21"/>
    </w:rPr>
  </w:style>
  <w:style w:type="paragraph" w:styleId="71">
    <w:name w:val="index 7"/>
    <w:basedOn w:val="a2"/>
    <w:next w:val="a2"/>
    <w:qFormat/>
    <w:pPr>
      <w:autoSpaceDE w:val="0"/>
      <w:autoSpaceDN w:val="0"/>
      <w:adjustRightInd w:val="0"/>
      <w:ind w:left="2520"/>
    </w:pPr>
    <w:rPr>
      <w:rFonts w:ascii="Times New Roman" w:eastAsia="宋体" w:hAnsi="Times New Roman" w:cs="Times New Roman"/>
      <w:kern w:val="0"/>
      <w:szCs w:val="20"/>
    </w:rPr>
  </w:style>
  <w:style w:type="paragraph" w:styleId="90">
    <w:name w:val="index 9"/>
    <w:basedOn w:val="a2"/>
    <w:next w:val="a2"/>
    <w:qFormat/>
    <w:pPr>
      <w:autoSpaceDE w:val="0"/>
      <w:autoSpaceDN w:val="0"/>
      <w:adjustRightInd w:val="0"/>
      <w:snapToGrid w:val="0"/>
      <w:spacing w:before="120" w:after="120" w:line="360" w:lineRule="auto"/>
      <w:ind w:leftChars="1600" w:left="1600" w:firstLineChars="200" w:firstLine="200"/>
    </w:pPr>
    <w:rPr>
      <w:rFonts w:ascii="Times New Roman" w:eastAsia="宋体" w:hAnsi="Times New Roman" w:cs="Times New Roman"/>
      <w:kern w:val="0"/>
      <w:szCs w:val="21"/>
    </w:rPr>
  </w:style>
  <w:style w:type="paragraph" w:styleId="aff6">
    <w:name w:val="table of figures"/>
    <w:basedOn w:val="a2"/>
    <w:next w:val="a2"/>
    <w:qFormat/>
    <w:pPr>
      <w:spacing w:line="360" w:lineRule="auto"/>
      <w:ind w:leftChars="200" w:left="840" w:hangingChars="200" w:hanging="420"/>
    </w:pPr>
    <w:rPr>
      <w:rFonts w:ascii="Times New Roman" w:eastAsia="宋体" w:hAnsi="Times New Roman" w:cs="Times New Roman"/>
      <w:szCs w:val="24"/>
    </w:rPr>
  </w:style>
  <w:style w:type="paragraph" w:styleId="26">
    <w:name w:val="toc 2"/>
    <w:basedOn w:val="a2"/>
    <w:next w:val="a2"/>
    <w:uiPriority w:val="39"/>
    <w:qFormat/>
    <w:pPr>
      <w:tabs>
        <w:tab w:val="left" w:pos="1200"/>
        <w:tab w:val="right" w:leader="dot" w:pos="8302"/>
      </w:tabs>
      <w:spacing w:line="400" w:lineRule="exact"/>
      <w:ind w:left="238" w:firstLineChars="200" w:firstLine="400"/>
      <w:jc w:val="left"/>
    </w:pPr>
    <w:rPr>
      <w:rFonts w:ascii="Times New Roman" w:eastAsia="宋体" w:hAnsi="Times New Roman" w:cs="Times New Roman"/>
      <w:smallCaps/>
      <w:sz w:val="20"/>
      <w:szCs w:val="20"/>
    </w:rPr>
  </w:style>
  <w:style w:type="paragraph" w:styleId="91">
    <w:name w:val="toc 9"/>
    <w:basedOn w:val="a2"/>
    <w:next w:val="a2"/>
    <w:uiPriority w:val="39"/>
    <w:qFormat/>
    <w:pPr>
      <w:spacing w:line="360" w:lineRule="auto"/>
      <w:ind w:left="1920" w:firstLineChars="200" w:firstLine="200"/>
      <w:jc w:val="left"/>
    </w:pPr>
    <w:rPr>
      <w:rFonts w:ascii="Times New Roman" w:eastAsia="宋体" w:hAnsi="Times New Roman" w:cs="Times New Roman"/>
      <w:sz w:val="18"/>
      <w:szCs w:val="18"/>
    </w:rPr>
  </w:style>
  <w:style w:type="paragraph" w:styleId="27">
    <w:name w:val="Body Text 2"/>
    <w:basedOn w:val="a2"/>
    <w:link w:val="2Char50"/>
    <w:qFormat/>
    <w:pPr>
      <w:spacing w:after="120" w:line="480" w:lineRule="auto"/>
      <w:ind w:firstLineChars="200" w:firstLine="200"/>
    </w:pPr>
    <w:rPr>
      <w:rFonts w:ascii="Times New Roman" w:eastAsia="宋体" w:hAnsi="Times New Roman" w:cs="Times New Roman"/>
      <w:szCs w:val="24"/>
    </w:rPr>
  </w:style>
  <w:style w:type="paragraph" w:styleId="47">
    <w:name w:val="List 4"/>
    <w:basedOn w:val="a2"/>
    <w:qFormat/>
    <w:pPr>
      <w:ind w:leftChars="600" w:left="100" w:hangingChars="200" w:hanging="200"/>
    </w:pPr>
    <w:rPr>
      <w:rFonts w:ascii="Times New Roman" w:eastAsia="宋体" w:hAnsi="Times New Roman" w:cs="Times New Roman"/>
      <w:sz w:val="21"/>
      <w:szCs w:val="24"/>
    </w:rPr>
  </w:style>
  <w:style w:type="paragraph" w:styleId="28">
    <w:name w:val="List Continue 2"/>
    <w:basedOn w:val="a2"/>
    <w:qFormat/>
    <w:pPr>
      <w:autoSpaceDE w:val="0"/>
      <w:autoSpaceDN w:val="0"/>
      <w:adjustRightInd w:val="0"/>
      <w:spacing w:before="60" w:after="120"/>
      <w:ind w:left="840" w:firstLine="482"/>
      <w:jc w:val="left"/>
    </w:pPr>
    <w:rPr>
      <w:rFonts w:ascii="Arial" w:eastAsia="仿宋_GB2312" w:hAnsi="Arial" w:cs="Times New Roman"/>
      <w:kern w:val="0"/>
      <w:szCs w:val="20"/>
    </w:rPr>
  </w:style>
  <w:style w:type="paragraph" w:styleId="aff7">
    <w:name w:val="Message Header"/>
    <w:basedOn w:val="a2"/>
    <w:link w:val="Chara"/>
    <w:qFormat/>
    <w:pPr>
      <w:pBdr>
        <w:top w:val="single" w:sz="6" w:space="1" w:color="auto"/>
        <w:left w:val="single" w:sz="6" w:space="1" w:color="auto"/>
        <w:bottom w:val="single" w:sz="6" w:space="1" w:color="auto"/>
        <w:right w:val="single" w:sz="6" w:space="1" w:color="auto"/>
      </w:pBdr>
      <w:shd w:val="pct20" w:color="auto" w:fill="auto"/>
      <w:autoSpaceDE w:val="0"/>
      <w:autoSpaceDN w:val="0"/>
      <w:adjustRightInd w:val="0"/>
      <w:ind w:leftChars="500" w:left="1080" w:hangingChars="500" w:hanging="1080"/>
    </w:pPr>
    <w:rPr>
      <w:rFonts w:ascii="Arial" w:hAnsi="Arial"/>
      <w:szCs w:val="24"/>
    </w:rPr>
  </w:style>
  <w:style w:type="paragraph" w:styleId="HTML0">
    <w:name w:val="HTML Preformatted"/>
    <w:basedOn w:val="a2"/>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left"/>
    </w:pPr>
    <w:rPr>
      <w:rFonts w:ascii="宋体" w:eastAsia="宋体" w:hAnsi="宋体" w:cs="宋体"/>
      <w:kern w:val="0"/>
      <w:szCs w:val="24"/>
    </w:rPr>
  </w:style>
  <w:style w:type="paragraph" w:styleId="aff8">
    <w:name w:val="Normal (Web)"/>
    <w:basedOn w:val="a2"/>
    <w:uiPriority w:val="99"/>
    <w:unhideWhenUsed/>
    <w:qFormat/>
    <w:rPr>
      <w:rFonts w:ascii="Times New Roman" w:hAnsi="Times New Roman" w:cs="Times New Roman"/>
      <w:szCs w:val="24"/>
    </w:rPr>
  </w:style>
  <w:style w:type="paragraph" w:styleId="3a">
    <w:name w:val="List Continue 3"/>
    <w:basedOn w:val="a2"/>
    <w:qFormat/>
    <w:pPr>
      <w:autoSpaceDE w:val="0"/>
      <w:autoSpaceDN w:val="0"/>
      <w:adjustRightInd w:val="0"/>
      <w:spacing w:after="120"/>
      <w:ind w:leftChars="600" w:left="1260"/>
    </w:pPr>
    <w:rPr>
      <w:rFonts w:ascii="Times New Roman" w:eastAsia="宋体" w:hAnsi="Times New Roman" w:cs="Times New Roman"/>
      <w:kern w:val="0"/>
      <w:szCs w:val="24"/>
    </w:rPr>
  </w:style>
  <w:style w:type="paragraph" w:styleId="29">
    <w:name w:val="index 2"/>
    <w:basedOn w:val="a2"/>
    <w:next w:val="a2"/>
    <w:qFormat/>
    <w:pPr>
      <w:autoSpaceDE w:val="0"/>
      <w:autoSpaceDN w:val="0"/>
      <w:adjustRightInd w:val="0"/>
      <w:snapToGrid w:val="0"/>
      <w:ind w:leftChars="200" w:left="200"/>
      <w:jc w:val="left"/>
    </w:pPr>
    <w:rPr>
      <w:rFonts w:ascii="宋体" w:eastAsia="宋体" w:hAnsi="宋体" w:cs="Times New Roman"/>
      <w:kern w:val="0"/>
      <w:szCs w:val="20"/>
    </w:rPr>
  </w:style>
  <w:style w:type="paragraph" w:styleId="aff9">
    <w:name w:val="Title"/>
    <w:basedOn w:val="a2"/>
    <w:link w:val="Char5a"/>
    <w:qFormat/>
    <w:pPr>
      <w:spacing w:before="240" w:after="60"/>
      <w:jc w:val="center"/>
      <w:outlineLvl w:val="0"/>
    </w:pPr>
    <w:rPr>
      <w:rFonts w:ascii="Arial" w:eastAsia="宋体" w:hAnsi="Arial" w:cs="Arial"/>
      <w:b/>
      <w:bCs/>
      <w:sz w:val="32"/>
      <w:szCs w:val="32"/>
    </w:rPr>
  </w:style>
  <w:style w:type="character" w:styleId="affa">
    <w:name w:val="Strong"/>
    <w:uiPriority w:val="22"/>
    <w:qFormat/>
    <w:rPr>
      <w:b/>
      <w:bCs/>
    </w:rPr>
  </w:style>
  <w:style w:type="character" w:styleId="affb">
    <w:name w:val="endnote reference"/>
    <w:rPr>
      <w:vertAlign w:val="superscript"/>
    </w:rPr>
  </w:style>
  <w:style w:type="character" w:styleId="affc">
    <w:name w:val="page number"/>
    <w:basedOn w:val="a3"/>
    <w:uiPriority w:val="99"/>
    <w:qFormat/>
  </w:style>
  <w:style w:type="character" w:styleId="affd">
    <w:name w:val="FollowedHyperlink"/>
    <w:uiPriority w:val="99"/>
    <w:rPr>
      <w:color w:val="800080"/>
      <w:u w:val="single"/>
    </w:rPr>
  </w:style>
  <w:style w:type="character" w:styleId="affe">
    <w:name w:val="Emphasis"/>
    <w:uiPriority w:val="20"/>
    <w:qFormat/>
    <w:rPr>
      <w:color w:val="CC0033"/>
    </w:rPr>
  </w:style>
  <w:style w:type="character" w:styleId="afff">
    <w:name w:val="line number"/>
    <w:basedOn w:val="a3"/>
  </w:style>
  <w:style w:type="character" w:styleId="HTML1">
    <w:name w:val="HTML Definition"/>
    <w:rPr>
      <w:i/>
      <w:iCs/>
    </w:rPr>
  </w:style>
  <w:style w:type="character" w:styleId="HTML2">
    <w:name w:val="HTML Typewriter"/>
    <w:rPr>
      <w:rFonts w:ascii="黑体" w:eastAsia="黑体" w:hAnsi="Courier New" w:cs="Courier New"/>
      <w:sz w:val="20"/>
      <w:szCs w:val="20"/>
    </w:rPr>
  </w:style>
  <w:style w:type="character" w:styleId="HTML3">
    <w:name w:val="HTML Acronym"/>
    <w:basedOn w:val="a3"/>
  </w:style>
  <w:style w:type="character" w:styleId="HTML4">
    <w:name w:val="HTML Variable"/>
    <w:rPr>
      <w:i/>
      <w:iCs/>
    </w:rPr>
  </w:style>
  <w:style w:type="character" w:styleId="afff0">
    <w:name w:val="Hyperlink"/>
    <w:basedOn w:val="a3"/>
    <w:uiPriority w:val="99"/>
    <w:unhideWhenUsed/>
    <w:rPr>
      <w:color w:val="DB5353" w:themeColor="hyperlink"/>
      <w:u w:val="single"/>
    </w:rPr>
  </w:style>
  <w:style w:type="character" w:styleId="HTML5">
    <w:name w:val="HTML Code"/>
    <w:rPr>
      <w:rFonts w:ascii="黑体" w:eastAsia="黑体" w:hAnsi="Courier New" w:cs="Courier New"/>
      <w:sz w:val="24"/>
      <w:szCs w:val="24"/>
    </w:rPr>
  </w:style>
  <w:style w:type="character" w:styleId="afff1">
    <w:name w:val="annotation reference"/>
    <w:basedOn w:val="a3"/>
    <w:unhideWhenUsed/>
    <w:rPr>
      <w:sz w:val="21"/>
      <w:szCs w:val="21"/>
    </w:rPr>
  </w:style>
  <w:style w:type="character" w:styleId="HTML6">
    <w:name w:val="HTML Cite"/>
    <w:rPr>
      <w:i/>
      <w:iCs/>
    </w:rPr>
  </w:style>
  <w:style w:type="character" w:styleId="afff2">
    <w:name w:val="footnote reference"/>
    <w:rPr>
      <w:vertAlign w:val="superscript"/>
    </w:rPr>
  </w:style>
  <w:style w:type="character" w:styleId="HTML7">
    <w:name w:val="HTML Keyboard"/>
    <w:rPr>
      <w:rFonts w:ascii="Courier New" w:hAnsi="Courier New" w:cs="Courier New"/>
      <w:sz w:val="20"/>
      <w:szCs w:val="20"/>
    </w:rPr>
  </w:style>
  <w:style w:type="character" w:styleId="HTML8">
    <w:name w:val="HTML Sample"/>
    <w:rPr>
      <w:rFonts w:ascii="Courier New" w:hAnsi="Courier New" w:cs="Courier New"/>
    </w:rPr>
  </w:style>
  <w:style w:type="table" w:styleId="afff3">
    <w:name w:val="Table Grid"/>
    <w:basedOn w:val="a4"/>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3">
    <w:name w:val="标题 1 Char3"/>
    <w:basedOn w:val="a3"/>
    <w:link w:val="13"/>
    <w:qFormat/>
    <w:rPr>
      <w:b/>
      <w:bCs/>
      <w:kern w:val="44"/>
      <w:sz w:val="44"/>
      <w:szCs w:val="44"/>
    </w:rPr>
  </w:style>
  <w:style w:type="character" w:customStyle="1" w:styleId="2Char">
    <w:name w:val="标题 2 Char"/>
    <w:basedOn w:val="a3"/>
    <w:link w:val="20"/>
    <w:qFormat/>
    <w:rPr>
      <w:rFonts w:asciiTheme="majorHAnsi" w:eastAsiaTheme="majorEastAsia" w:hAnsiTheme="majorHAnsi" w:cstheme="majorBidi"/>
      <w:b/>
      <w:bCs/>
      <w:sz w:val="32"/>
      <w:szCs w:val="32"/>
    </w:rPr>
  </w:style>
  <w:style w:type="character" w:customStyle="1" w:styleId="3Char1">
    <w:name w:val="标题 3 Char1"/>
    <w:basedOn w:val="a3"/>
    <w:link w:val="32"/>
    <w:qFormat/>
    <w:rPr>
      <w:b/>
      <w:bCs/>
      <w:sz w:val="32"/>
      <w:szCs w:val="32"/>
    </w:rPr>
  </w:style>
  <w:style w:type="character" w:customStyle="1" w:styleId="4Char">
    <w:name w:val="标题 4 Char"/>
    <w:basedOn w:val="a3"/>
    <w:link w:val="41"/>
    <w:qFormat/>
    <w:rPr>
      <w:rFonts w:asciiTheme="majorHAnsi" w:eastAsiaTheme="majorEastAsia" w:hAnsiTheme="majorHAnsi" w:cstheme="majorBidi"/>
      <w:b/>
      <w:bCs/>
      <w:sz w:val="28"/>
      <w:szCs w:val="28"/>
    </w:rPr>
  </w:style>
  <w:style w:type="character" w:customStyle="1" w:styleId="5Char">
    <w:name w:val="标题 5 Char"/>
    <w:basedOn w:val="a3"/>
    <w:link w:val="50"/>
    <w:rPr>
      <w:rFonts w:ascii="Times New Roman" w:eastAsia="宋体" w:hAnsi="Times New Roman" w:cs="Times New Roman"/>
      <w:b/>
      <w:kern w:val="2"/>
      <w:sz w:val="28"/>
    </w:rPr>
  </w:style>
  <w:style w:type="character" w:customStyle="1" w:styleId="6Char1">
    <w:name w:val="标题 6 Char1"/>
    <w:basedOn w:val="a3"/>
    <w:link w:val="6"/>
    <w:uiPriority w:val="9"/>
    <w:rPr>
      <w:rFonts w:ascii="Arial" w:eastAsia="黑体" w:hAnsi="Arial" w:cs="Times New Roman"/>
      <w:b/>
      <w:kern w:val="2"/>
      <w:sz w:val="24"/>
    </w:rPr>
  </w:style>
  <w:style w:type="character" w:customStyle="1" w:styleId="7Char2">
    <w:name w:val="标题 7 Char2"/>
    <w:basedOn w:val="a3"/>
    <w:link w:val="7"/>
    <w:uiPriority w:val="9"/>
    <w:rPr>
      <w:rFonts w:ascii="Times New Roman" w:eastAsia="宋体" w:hAnsi="Times New Roman" w:cs="Times New Roman"/>
      <w:b/>
      <w:kern w:val="2"/>
      <w:sz w:val="24"/>
    </w:rPr>
  </w:style>
  <w:style w:type="character" w:customStyle="1" w:styleId="8Char3">
    <w:name w:val="标题 8 Char3"/>
    <w:basedOn w:val="a3"/>
    <w:link w:val="8"/>
    <w:uiPriority w:val="9"/>
    <w:rPr>
      <w:rFonts w:ascii="Arial" w:eastAsia="黑体" w:hAnsi="Arial" w:cs="Times New Roman"/>
      <w:kern w:val="2"/>
      <w:sz w:val="24"/>
    </w:rPr>
  </w:style>
  <w:style w:type="character" w:customStyle="1" w:styleId="9Char2">
    <w:name w:val="标题 9 Char2"/>
    <w:basedOn w:val="a3"/>
    <w:link w:val="9"/>
    <w:uiPriority w:val="9"/>
    <w:rPr>
      <w:rFonts w:ascii="Arial" w:eastAsia="黑体" w:hAnsi="Arial" w:cs="Times New Roman"/>
      <w:kern w:val="2"/>
      <w:sz w:val="24"/>
    </w:rPr>
  </w:style>
  <w:style w:type="character" w:customStyle="1" w:styleId="Char55">
    <w:name w:val="日期 Char5"/>
    <w:basedOn w:val="a3"/>
    <w:link w:val="afb"/>
    <w:qFormat/>
  </w:style>
  <w:style w:type="character" w:customStyle="1" w:styleId="Char56">
    <w:name w:val="批注框文本 Char5"/>
    <w:basedOn w:val="a3"/>
    <w:link w:val="afd"/>
    <w:uiPriority w:val="99"/>
    <w:semiHidden/>
    <w:rPr>
      <w:sz w:val="18"/>
      <w:szCs w:val="18"/>
    </w:rPr>
  </w:style>
  <w:style w:type="character" w:customStyle="1" w:styleId="Char57">
    <w:name w:val="页脚 Char5"/>
    <w:basedOn w:val="a3"/>
    <w:link w:val="afe"/>
    <w:uiPriority w:val="99"/>
    <w:qFormat/>
    <w:rPr>
      <w:sz w:val="18"/>
      <w:szCs w:val="18"/>
    </w:rPr>
  </w:style>
  <w:style w:type="character" w:customStyle="1" w:styleId="Char58">
    <w:name w:val="页眉 Char5"/>
    <w:basedOn w:val="a3"/>
    <w:link w:val="aff0"/>
    <w:uiPriority w:val="99"/>
    <w:qFormat/>
    <w:rPr>
      <w:sz w:val="18"/>
      <w:szCs w:val="18"/>
    </w:rPr>
  </w:style>
  <w:style w:type="paragraph" w:customStyle="1" w:styleId="CharCharChar1Char">
    <w:name w:val="Char Char Char1 Char"/>
    <w:basedOn w:val="a2"/>
    <w:next w:val="a2"/>
    <w:qFormat/>
    <w:rPr>
      <w:rFonts w:ascii="Times New Roman" w:eastAsia="宋体" w:hAnsi="Times New Roman" w:cs="Times New Roman"/>
      <w:szCs w:val="24"/>
    </w:rPr>
  </w:style>
  <w:style w:type="paragraph" w:customStyle="1" w:styleId="Style3">
    <w:name w:val="_Style 3"/>
    <w:uiPriority w:val="1"/>
    <w:qFormat/>
    <w:pPr>
      <w:widowControl w:val="0"/>
      <w:jc w:val="center"/>
    </w:pPr>
    <w:rPr>
      <w:rFonts w:ascii="Times New Roman" w:eastAsia="宋体" w:hAnsi="Times New Roman" w:cs="Times New Roman"/>
      <w:kern w:val="2"/>
      <w:sz w:val="21"/>
      <w:szCs w:val="24"/>
    </w:rPr>
  </w:style>
  <w:style w:type="character" w:customStyle="1" w:styleId="3Char5">
    <w:name w:val="正文文本缩进 3 Char5"/>
    <w:basedOn w:val="a3"/>
    <w:link w:val="39"/>
    <w:rPr>
      <w:rFonts w:ascii="Calibri" w:eastAsia="宋体" w:hAnsi="Calibri" w:cs="宋体"/>
      <w:kern w:val="2"/>
      <w:sz w:val="24"/>
      <w:szCs w:val="21"/>
    </w:rPr>
  </w:style>
  <w:style w:type="character" w:customStyle="1" w:styleId="Char52">
    <w:name w:val="正文文本 Char5"/>
    <w:basedOn w:val="a3"/>
    <w:link w:val="a9"/>
    <w:rPr>
      <w:kern w:val="2"/>
      <w:sz w:val="24"/>
      <w:szCs w:val="22"/>
    </w:rPr>
  </w:style>
  <w:style w:type="paragraph" w:customStyle="1" w:styleId="CharCharCharCharCharCharCharCharChar1CharCharChar">
    <w:name w:val="Char Char Char Char Char Char Char Char Char1 Char Char Char"/>
    <w:basedOn w:val="a2"/>
    <w:uiPriority w:val="99"/>
    <w:qFormat/>
    <w:pPr>
      <w:widowControl/>
      <w:spacing w:after="160" w:line="240" w:lineRule="exact"/>
      <w:jc w:val="left"/>
    </w:pPr>
    <w:rPr>
      <w:rFonts w:ascii="Verdana" w:eastAsia="仿宋_GB2312" w:hAnsi="Verdana" w:cs="Times New Roman"/>
      <w:kern w:val="0"/>
      <w:szCs w:val="20"/>
      <w:lang w:eastAsia="en-US"/>
    </w:rPr>
  </w:style>
  <w:style w:type="character" w:customStyle="1" w:styleId="Char54">
    <w:name w:val="文档结构图 Char5"/>
    <w:basedOn w:val="a3"/>
    <w:link w:val="af3"/>
    <w:uiPriority w:val="99"/>
    <w:rPr>
      <w:rFonts w:ascii="Times New Roman" w:eastAsia="宋体" w:hAnsi="Times New Roman" w:cs="Times New Roman"/>
      <w:kern w:val="2"/>
      <w:sz w:val="24"/>
      <w:szCs w:val="24"/>
      <w:shd w:val="clear" w:color="auto" w:fill="000080"/>
    </w:rPr>
  </w:style>
  <w:style w:type="character" w:customStyle="1" w:styleId="Char50">
    <w:name w:val="批注文字 Char5"/>
    <w:basedOn w:val="a3"/>
    <w:link w:val="a7"/>
    <w:uiPriority w:val="99"/>
    <w:semiHidden/>
    <w:rPr>
      <w:rFonts w:ascii="Times New Roman" w:eastAsia="宋体" w:hAnsi="Times New Roman" w:cs="Times New Roman"/>
      <w:kern w:val="2"/>
      <w:sz w:val="24"/>
      <w:szCs w:val="24"/>
    </w:rPr>
  </w:style>
  <w:style w:type="character" w:customStyle="1" w:styleId="Char5">
    <w:name w:val="批注主题 Char5"/>
    <w:basedOn w:val="Char50"/>
    <w:link w:val="a6"/>
    <w:uiPriority w:val="99"/>
    <w:semiHidden/>
    <w:rPr>
      <w:rFonts w:ascii="Times New Roman" w:eastAsia="宋体" w:hAnsi="Times New Roman" w:cs="Times New Roman"/>
      <w:b/>
      <w:bCs/>
      <w:kern w:val="2"/>
      <w:sz w:val="24"/>
      <w:szCs w:val="24"/>
    </w:rPr>
  </w:style>
  <w:style w:type="paragraph" w:customStyle="1" w:styleId="57">
    <w:name w:val="无悬挂正文5号"/>
    <w:basedOn w:val="a2"/>
    <w:pPr>
      <w:jc w:val="center"/>
    </w:pPr>
    <w:rPr>
      <w:rFonts w:ascii="Times New Roman" w:eastAsia="宋体" w:hAnsi="Times New Roman" w:cs="Times New Roman"/>
      <w:sz w:val="21"/>
      <w:szCs w:val="24"/>
    </w:rPr>
  </w:style>
  <w:style w:type="paragraph" w:customStyle="1" w:styleId="48">
    <w:name w:val="样式4"/>
    <w:basedOn w:val="a2"/>
    <w:link w:val="4CharChar"/>
    <w:qFormat/>
    <w:pPr>
      <w:ind w:firstLineChars="200" w:firstLine="560"/>
    </w:pPr>
    <w:rPr>
      <w:rFonts w:ascii="宋体" w:eastAsia="宋体" w:hAnsi="宋体" w:cs="Times New Roman"/>
      <w:sz w:val="28"/>
      <w:szCs w:val="20"/>
    </w:rPr>
  </w:style>
  <w:style w:type="character" w:customStyle="1" w:styleId="4CharChar">
    <w:name w:val="样式4 Char Char"/>
    <w:link w:val="48"/>
    <w:rPr>
      <w:rFonts w:ascii="宋体" w:eastAsia="宋体" w:hAnsi="宋体" w:cs="Times New Roman"/>
      <w:kern w:val="2"/>
      <w:sz w:val="28"/>
    </w:rPr>
  </w:style>
  <w:style w:type="character" w:customStyle="1" w:styleId="Char1">
    <w:name w:val="正文缩进 Char"/>
    <w:link w:val="af"/>
    <w:rPr>
      <w:rFonts w:ascii="Times New Roman" w:eastAsia="宋体" w:hAnsi="Times New Roman" w:cs="Times New Roman"/>
      <w:kern w:val="2"/>
      <w:sz w:val="24"/>
      <w:szCs w:val="24"/>
    </w:rPr>
  </w:style>
  <w:style w:type="paragraph" w:customStyle="1" w:styleId="Charb">
    <w:name w:val="标准正文 Char"/>
    <w:basedOn w:val="a2"/>
    <w:link w:val="CharChar"/>
    <w:pPr>
      <w:spacing w:line="360" w:lineRule="auto"/>
      <w:ind w:firstLineChars="200" w:firstLine="560"/>
    </w:pPr>
    <w:rPr>
      <w:rFonts w:ascii="Times New Roman" w:eastAsia="宋体" w:hAnsi="Times New Roman" w:cs="Times New Roman"/>
      <w:sz w:val="28"/>
      <w:szCs w:val="28"/>
    </w:rPr>
  </w:style>
  <w:style w:type="character" w:customStyle="1" w:styleId="CharChar">
    <w:name w:val="标准正文 Char Char"/>
    <w:link w:val="Charb"/>
    <w:rPr>
      <w:rFonts w:ascii="Times New Roman" w:eastAsia="宋体" w:hAnsi="Times New Roman" w:cs="Times New Roman"/>
      <w:kern w:val="2"/>
      <w:sz w:val="28"/>
      <w:szCs w:val="28"/>
    </w:rPr>
  </w:style>
  <w:style w:type="character" w:customStyle="1" w:styleId="Char51">
    <w:name w:val="正文首行缩进 Char5"/>
    <w:basedOn w:val="Char52"/>
    <w:link w:val="a8"/>
    <w:rPr>
      <w:rFonts w:ascii="Times New Roman" w:eastAsia="宋体" w:hAnsi="Times New Roman" w:cs="Times New Roman"/>
      <w:kern w:val="2"/>
      <w:sz w:val="24"/>
      <w:szCs w:val="24"/>
    </w:rPr>
  </w:style>
  <w:style w:type="character" w:customStyle="1" w:styleId="Char30">
    <w:name w:val="正文文本缩进 Char3"/>
    <w:basedOn w:val="a3"/>
    <w:link w:val="af7"/>
    <w:rPr>
      <w:rFonts w:ascii="Times New Roman" w:eastAsia="宋体" w:hAnsi="Times New Roman" w:cs="Times New Roman"/>
      <w:kern w:val="2"/>
      <w:sz w:val="24"/>
      <w:szCs w:val="24"/>
    </w:rPr>
  </w:style>
  <w:style w:type="character" w:customStyle="1" w:styleId="2Char50">
    <w:name w:val="正文文本 2 Char5"/>
    <w:basedOn w:val="a3"/>
    <w:link w:val="27"/>
    <w:rPr>
      <w:rFonts w:ascii="Times New Roman" w:eastAsia="宋体" w:hAnsi="Times New Roman" w:cs="Times New Roman"/>
      <w:kern w:val="2"/>
      <w:sz w:val="24"/>
      <w:szCs w:val="24"/>
    </w:rPr>
  </w:style>
  <w:style w:type="paragraph" w:customStyle="1" w:styleId="afff4">
    <w:name w:val="表格正文"/>
    <w:link w:val="CharChar0"/>
    <w:qFormat/>
    <w:pPr>
      <w:widowControl w:val="0"/>
      <w:adjustRightInd w:val="0"/>
      <w:spacing w:before="20" w:after="20"/>
      <w:ind w:left="57" w:right="57"/>
      <w:textAlignment w:val="baseline"/>
    </w:pPr>
    <w:rPr>
      <w:rFonts w:ascii="Times New Roman" w:eastAsia="仿宋_GB2312" w:hAnsi="Times New Roman" w:cs="Times New Roman"/>
      <w:sz w:val="24"/>
      <w:lang w:val="en-GB"/>
    </w:rPr>
  </w:style>
  <w:style w:type="character" w:customStyle="1" w:styleId="CharChar0">
    <w:name w:val="表格正文 Char Char"/>
    <w:link w:val="afff4"/>
    <w:rPr>
      <w:rFonts w:ascii="Times New Roman" w:eastAsia="仿宋_GB2312" w:hAnsi="Times New Roman" w:cs="Times New Roman"/>
      <w:sz w:val="24"/>
      <w:lang w:val="en-GB"/>
    </w:rPr>
  </w:style>
  <w:style w:type="paragraph" w:customStyle="1" w:styleId="-GCharChar">
    <w:name w:val="正文-G Char Char"/>
    <w:basedOn w:val="a2"/>
    <w:pPr>
      <w:spacing w:line="400" w:lineRule="exact"/>
      <w:ind w:firstLineChars="200" w:firstLine="480"/>
    </w:pPr>
    <w:rPr>
      <w:rFonts w:ascii="Times New Roman" w:eastAsia="仿宋_GB2312" w:hAnsi="Times New Roman" w:cs="Times New Roman"/>
      <w:kern w:val="0"/>
      <w:szCs w:val="20"/>
    </w:rPr>
  </w:style>
  <w:style w:type="character" w:customStyle="1" w:styleId="Char20">
    <w:name w:val="纯文本 Char2"/>
    <w:basedOn w:val="a3"/>
    <w:link w:val="afa"/>
    <w:rPr>
      <w:rFonts w:ascii="宋体" w:eastAsia="宋体" w:hAnsi="Courier New" w:cs="Times New Roman"/>
      <w:kern w:val="2"/>
      <w:sz w:val="21"/>
    </w:rPr>
  </w:style>
  <w:style w:type="paragraph" w:customStyle="1" w:styleId="2a">
    <w:name w:val="正文2"/>
    <w:basedOn w:val="a2"/>
    <w:qFormat/>
    <w:pPr>
      <w:spacing w:line="380" w:lineRule="exact"/>
      <w:jc w:val="center"/>
    </w:pPr>
    <w:rPr>
      <w:rFonts w:ascii="Times New Roman" w:eastAsia="宋体" w:hAnsi="Times New Roman" w:cs="Times New Roman"/>
      <w:szCs w:val="24"/>
    </w:rPr>
  </w:style>
  <w:style w:type="paragraph" w:customStyle="1" w:styleId="16">
    <w:name w:val="正文1"/>
    <w:basedOn w:val="a2"/>
    <w:qFormat/>
    <w:pPr>
      <w:spacing w:line="380" w:lineRule="exact"/>
    </w:pPr>
    <w:rPr>
      <w:rFonts w:ascii="Times New Roman" w:eastAsia="宋体" w:hAnsi="Times New Roman" w:cs="Times New Roman"/>
      <w:szCs w:val="24"/>
    </w:rPr>
  </w:style>
  <w:style w:type="paragraph" w:customStyle="1" w:styleId="afff5">
    <w:name w:val="表内文字"/>
    <w:basedOn w:val="a2"/>
    <w:next w:val="afa"/>
    <w:pPr>
      <w:tabs>
        <w:tab w:val="left" w:pos="1350"/>
      </w:tabs>
      <w:autoSpaceDE w:val="0"/>
      <w:autoSpaceDN w:val="0"/>
      <w:adjustRightInd w:val="0"/>
      <w:snapToGrid w:val="0"/>
      <w:spacing w:line="320" w:lineRule="exact"/>
      <w:jc w:val="center"/>
    </w:pPr>
    <w:rPr>
      <w:rFonts w:ascii="宋体" w:eastAsia="宋体" w:hAnsi="Courier New" w:cs="Times New Roman"/>
      <w:sz w:val="21"/>
      <w:szCs w:val="21"/>
    </w:rPr>
  </w:style>
  <w:style w:type="character" w:customStyle="1" w:styleId="2Char5">
    <w:name w:val="正文文本缩进 2 Char5"/>
    <w:basedOn w:val="a3"/>
    <w:link w:val="24"/>
    <w:rPr>
      <w:rFonts w:ascii="Times New Roman" w:eastAsia="宋体" w:hAnsi="Times New Roman" w:cs="Times New Roman"/>
      <w:kern w:val="2"/>
      <w:sz w:val="24"/>
      <w:szCs w:val="24"/>
    </w:rPr>
  </w:style>
  <w:style w:type="paragraph" w:customStyle="1" w:styleId="49">
    <w:name w:val="标题4"/>
    <w:basedOn w:val="a2"/>
    <w:qFormat/>
    <w:pPr>
      <w:spacing w:line="380" w:lineRule="exact"/>
      <w:ind w:firstLineChars="150" w:firstLine="150"/>
    </w:pPr>
    <w:rPr>
      <w:rFonts w:ascii="Times New Roman" w:eastAsia="宋体" w:hAnsi="Times New Roman" w:cs="Times New Roman"/>
      <w:sz w:val="28"/>
      <w:szCs w:val="24"/>
    </w:rPr>
  </w:style>
  <w:style w:type="paragraph" w:customStyle="1" w:styleId="17">
    <w:name w:val="正文文字 1"/>
    <w:basedOn w:val="27"/>
    <w:pPr>
      <w:spacing w:after="0" w:line="240" w:lineRule="auto"/>
      <w:ind w:rightChars="-20" w:right="-48" w:firstLineChars="0" w:firstLine="0"/>
      <w:jc w:val="center"/>
    </w:pPr>
    <w:rPr>
      <w:sz w:val="21"/>
      <w:szCs w:val="20"/>
    </w:rPr>
  </w:style>
  <w:style w:type="paragraph" w:customStyle="1" w:styleId="afff6">
    <w:name w:val="表中文字"/>
    <w:basedOn w:val="a2"/>
    <w:link w:val="Char10"/>
    <w:qFormat/>
    <w:pPr>
      <w:spacing w:line="300" w:lineRule="auto"/>
      <w:jc w:val="center"/>
    </w:pPr>
    <w:rPr>
      <w:rFonts w:ascii="Times New Roman" w:eastAsia="仿宋_GB2312" w:hAnsi="Times New Roman" w:cs="Times New Roman"/>
      <w:sz w:val="21"/>
      <w:szCs w:val="18"/>
    </w:rPr>
  </w:style>
  <w:style w:type="character" w:customStyle="1" w:styleId="Char10">
    <w:name w:val="表中文字 Char1"/>
    <w:link w:val="afff6"/>
    <w:rPr>
      <w:rFonts w:ascii="Times New Roman" w:eastAsia="仿宋_GB2312" w:hAnsi="Times New Roman" w:cs="Times New Roman"/>
      <w:kern w:val="2"/>
      <w:sz w:val="21"/>
      <w:szCs w:val="18"/>
    </w:rPr>
  </w:style>
  <w:style w:type="paragraph" w:customStyle="1" w:styleId="110">
    <w:name w:val="表11章"/>
    <w:basedOn w:val="a2"/>
    <w:pPr>
      <w:widowControl/>
      <w:tabs>
        <w:tab w:val="left" w:pos="357"/>
      </w:tabs>
      <w:autoSpaceDE w:val="0"/>
      <w:autoSpaceDN w:val="0"/>
      <w:adjustRightInd w:val="0"/>
      <w:spacing w:line="320" w:lineRule="atLeast"/>
      <w:jc w:val="center"/>
      <w:textAlignment w:val="center"/>
      <w:outlineLvl w:val="0"/>
    </w:pPr>
    <w:rPr>
      <w:rFonts w:ascii="宋体" w:eastAsia="宋体" w:hAnsi="Times New Roman" w:cs="Times New Roman"/>
      <w:kern w:val="0"/>
      <w:sz w:val="21"/>
      <w:szCs w:val="20"/>
    </w:rPr>
  </w:style>
  <w:style w:type="paragraph" w:customStyle="1" w:styleId="afff7">
    <w:name w:val="表名"/>
    <w:basedOn w:val="a9"/>
    <w:qFormat/>
    <w:pPr>
      <w:spacing w:afterLines="25" w:after="25" w:line="300" w:lineRule="auto"/>
      <w:ind w:firstLineChars="200" w:firstLine="200"/>
      <w:jc w:val="center"/>
    </w:pPr>
    <w:rPr>
      <w:rFonts w:ascii="仿宋_GB2312" w:eastAsia="仿宋_GB2312" w:hAnsi="宋体" w:cs="Times New Roman"/>
      <w:b/>
      <w:szCs w:val="24"/>
      <w:shd w:val="clear" w:color="auto" w:fill="FFFFFF"/>
    </w:rPr>
  </w:style>
  <w:style w:type="paragraph" w:customStyle="1" w:styleId="afff8">
    <w:name w:val="表格"/>
    <w:basedOn w:val="a2"/>
    <w:link w:val="CharChar1"/>
    <w:qFormat/>
    <w:pPr>
      <w:spacing w:beforeLines="10" w:before="10" w:afterLines="10" w:after="10" w:line="360" w:lineRule="auto"/>
      <w:jc w:val="center"/>
    </w:pPr>
    <w:rPr>
      <w:rFonts w:ascii="Times New Roman" w:eastAsia="宋体" w:hAnsi="Times New Roman" w:cs="Times New Roman"/>
      <w:szCs w:val="24"/>
    </w:rPr>
  </w:style>
  <w:style w:type="character" w:customStyle="1" w:styleId="CharChar1">
    <w:name w:val="表格 Char Char"/>
    <w:link w:val="afff8"/>
    <w:rPr>
      <w:rFonts w:ascii="Times New Roman" w:eastAsia="宋体" w:hAnsi="Times New Roman" w:cs="Times New Roman"/>
      <w:kern w:val="2"/>
      <w:sz w:val="24"/>
      <w:szCs w:val="24"/>
    </w:rPr>
  </w:style>
  <w:style w:type="paragraph" w:customStyle="1" w:styleId="4a">
    <w:name w:val="书籍标题4"/>
    <w:basedOn w:val="a2"/>
    <w:next w:val="25"/>
    <w:semiHidden/>
    <w:pPr>
      <w:spacing w:before="240" w:after="240" w:line="360" w:lineRule="auto"/>
      <w:outlineLvl w:val="3"/>
    </w:pPr>
    <w:rPr>
      <w:rFonts w:ascii="Times New Roman" w:eastAsia="宋体" w:hAnsi="Times New Roman" w:cs="Times New Roman"/>
      <w:b/>
      <w:color w:val="000000"/>
      <w:sz w:val="28"/>
      <w:szCs w:val="28"/>
    </w:rPr>
  </w:style>
  <w:style w:type="character" w:customStyle="1" w:styleId="2Char4">
    <w:name w:val="正文首行缩进 2 Char4"/>
    <w:basedOn w:val="Char30"/>
    <w:link w:val="25"/>
    <w:rPr>
      <w:rFonts w:ascii="Times New Roman" w:eastAsia="宋体" w:hAnsi="Times New Roman" w:cs="Times New Roman"/>
      <w:kern w:val="2"/>
      <w:sz w:val="24"/>
      <w:szCs w:val="24"/>
    </w:rPr>
  </w:style>
  <w:style w:type="paragraph" w:customStyle="1" w:styleId="xl24">
    <w:name w:val="xl24"/>
    <w:basedOn w:val="a2"/>
    <w:qFormat/>
    <w:pPr>
      <w:widowControl/>
      <w:pBdr>
        <w:bottom w:val="single" w:sz="4" w:space="0" w:color="auto"/>
        <w:right w:val="single" w:sz="4" w:space="0" w:color="auto"/>
      </w:pBdr>
      <w:spacing w:before="100" w:beforeAutospacing="1" w:after="100" w:afterAutospacing="1"/>
      <w:textAlignment w:val="top"/>
    </w:pPr>
    <w:rPr>
      <w:rFonts w:ascii="宋体" w:eastAsia="宋体" w:hAnsi="宋体" w:cs="Times New Roman"/>
      <w:kern w:val="0"/>
      <w:sz w:val="21"/>
      <w:szCs w:val="21"/>
    </w:rPr>
  </w:style>
  <w:style w:type="paragraph" w:customStyle="1" w:styleId="afff9">
    <w:name w:val="标准"/>
    <w:basedOn w:val="a2"/>
    <w:link w:val="CharChar2"/>
    <w:qFormat/>
    <w:pPr>
      <w:tabs>
        <w:tab w:val="left" w:pos="720"/>
      </w:tabs>
      <w:adjustRightInd w:val="0"/>
      <w:spacing w:line="312" w:lineRule="atLeast"/>
      <w:textAlignment w:val="baseline"/>
    </w:pPr>
    <w:rPr>
      <w:rFonts w:ascii="Times New Roman" w:eastAsia="宋体" w:hAnsi="Times New Roman" w:cs="Times New Roman"/>
      <w:kern w:val="0"/>
      <w:sz w:val="21"/>
      <w:szCs w:val="20"/>
    </w:rPr>
  </w:style>
  <w:style w:type="character" w:customStyle="1" w:styleId="CharChar2">
    <w:name w:val="标准 Char Char"/>
    <w:link w:val="afff9"/>
    <w:rPr>
      <w:rFonts w:ascii="Times New Roman" w:eastAsia="宋体" w:hAnsi="Times New Roman" w:cs="Times New Roman"/>
      <w:sz w:val="21"/>
    </w:rPr>
  </w:style>
  <w:style w:type="paragraph" w:customStyle="1" w:styleId="310">
    <w:name w:val="正文文本 31"/>
    <w:basedOn w:val="a2"/>
    <w:qFormat/>
    <w:pPr>
      <w:adjustRightInd w:val="0"/>
      <w:jc w:val="center"/>
      <w:textAlignment w:val="baseline"/>
    </w:pPr>
    <w:rPr>
      <w:rFonts w:ascii="Times New Roman" w:eastAsia="宋体" w:hAnsi="Times New Roman" w:cs="Times New Roman"/>
      <w:sz w:val="21"/>
      <w:szCs w:val="20"/>
    </w:rPr>
  </w:style>
  <w:style w:type="paragraph" w:customStyle="1" w:styleId="18">
    <w:name w:val="表格1"/>
    <w:basedOn w:val="a2"/>
    <w:link w:val="1Char"/>
    <w:qFormat/>
    <w:pPr>
      <w:adjustRightInd w:val="0"/>
      <w:spacing w:line="20" w:lineRule="atLeast"/>
      <w:jc w:val="center"/>
      <w:textAlignment w:val="center"/>
    </w:pPr>
    <w:rPr>
      <w:rFonts w:ascii="宋体" w:eastAsia="宋体" w:hAnsi="Times New Roman" w:cs="Times New Roman"/>
      <w:kern w:val="0"/>
      <w:sz w:val="21"/>
      <w:szCs w:val="21"/>
    </w:rPr>
  </w:style>
  <w:style w:type="character" w:customStyle="1" w:styleId="1Char">
    <w:name w:val="表格1 Char"/>
    <w:link w:val="18"/>
    <w:rPr>
      <w:rFonts w:ascii="宋体" w:eastAsia="宋体" w:hAnsi="Times New Roman" w:cs="Times New Roman"/>
      <w:sz w:val="21"/>
      <w:szCs w:val="21"/>
    </w:rPr>
  </w:style>
  <w:style w:type="paragraph" w:customStyle="1" w:styleId="-">
    <w:name w:val="表内-文字"/>
    <w:basedOn w:val="a2"/>
    <w:pPr>
      <w:spacing w:line="320" w:lineRule="exact"/>
      <w:jc w:val="center"/>
    </w:pPr>
    <w:rPr>
      <w:rFonts w:ascii="Times New Roman" w:eastAsia="楷体_GB2312" w:hAnsi="Times New Roman" w:cs="宋体"/>
      <w:bCs/>
      <w:color w:val="000000"/>
      <w:sz w:val="21"/>
      <w:szCs w:val="21"/>
    </w:rPr>
  </w:style>
  <w:style w:type="paragraph" w:customStyle="1" w:styleId="Charc">
    <w:name w:val="列表 Char列表"/>
    <w:basedOn w:val="aff4"/>
    <w:next w:val="22"/>
    <w:pPr>
      <w:spacing w:line="480" w:lineRule="exact"/>
      <w:ind w:left="0" w:firstLineChars="0" w:firstLine="0"/>
      <w:jc w:val="center"/>
    </w:pPr>
    <w:rPr>
      <w:rFonts w:eastAsia="黑体"/>
    </w:rPr>
  </w:style>
  <w:style w:type="paragraph" w:customStyle="1" w:styleId="CharCharCharCharCharCharCharCharChar1Char">
    <w:name w:val="Char Char Char Char Char Char Char Char Char1 Char"/>
    <w:basedOn w:val="a2"/>
    <w:qFormat/>
    <w:pPr>
      <w:widowControl/>
      <w:spacing w:after="160" w:line="240" w:lineRule="exact"/>
      <w:jc w:val="left"/>
    </w:pPr>
    <w:rPr>
      <w:rFonts w:ascii="Verdana" w:eastAsia="仿宋_GB2312" w:hAnsi="Verdana" w:cs="Times New Roman"/>
      <w:kern w:val="0"/>
      <w:szCs w:val="20"/>
      <w:lang w:eastAsia="en-US"/>
    </w:rPr>
  </w:style>
  <w:style w:type="paragraph" w:customStyle="1" w:styleId="19">
    <w:name w:val="1"/>
    <w:basedOn w:val="a2"/>
    <w:next w:val="a9"/>
    <w:qFormat/>
    <w:pPr>
      <w:spacing w:line="320" w:lineRule="exact"/>
    </w:pPr>
    <w:rPr>
      <w:rFonts w:ascii="Times New Roman" w:eastAsia="楷体_GB2312" w:hAnsi="Times New Roman" w:cs="Times New Roman"/>
      <w:sz w:val="21"/>
      <w:szCs w:val="20"/>
    </w:rPr>
  </w:style>
  <w:style w:type="paragraph" w:customStyle="1" w:styleId="Chard">
    <w:name w:val="图名 Char"/>
    <w:basedOn w:val="aff4"/>
    <w:pPr>
      <w:spacing w:line="480" w:lineRule="exact"/>
      <w:ind w:left="0" w:firstLineChars="0" w:firstLine="0"/>
      <w:jc w:val="center"/>
    </w:pPr>
    <w:rPr>
      <w:rFonts w:eastAsia="黑体"/>
    </w:rPr>
  </w:style>
  <w:style w:type="paragraph" w:customStyle="1" w:styleId="xl31">
    <w:name w:val="xl31"/>
    <w:basedOn w:val="a2"/>
    <w:qFormat/>
    <w:pPr>
      <w:widowControl/>
      <w:spacing w:before="100" w:beforeAutospacing="1" w:after="100" w:afterAutospacing="1"/>
      <w:jc w:val="center"/>
      <w:textAlignment w:val="center"/>
    </w:pPr>
    <w:rPr>
      <w:rFonts w:ascii="Times New Roman" w:eastAsia="宋体" w:hAnsi="Times New Roman" w:cs="Times New Roman"/>
      <w:kern w:val="0"/>
      <w:sz w:val="21"/>
      <w:szCs w:val="21"/>
    </w:rPr>
  </w:style>
  <w:style w:type="paragraph" w:customStyle="1" w:styleId="1CharCharCharChar">
    <w:name w:val="样式 正文1 Char Char + 字距调整七号 Char Char"/>
    <w:basedOn w:val="a2"/>
    <w:pPr>
      <w:suppressLineNumbers/>
      <w:suppressAutoHyphens/>
      <w:topLinePunct/>
      <w:adjustRightInd w:val="0"/>
      <w:snapToGrid w:val="0"/>
      <w:spacing w:line="360" w:lineRule="auto"/>
      <w:ind w:firstLineChars="200" w:firstLine="480"/>
    </w:pPr>
    <w:rPr>
      <w:rFonts w:ascii="Times New Roman" w:eastAsia="宋体" w:hAnsi="Times New Roman" w:cs="Times New Roman"/>
      <w:kern w:val="11"/>
      <w:szCs w:val="24"/>
    </w:rPr>
  </w:style>
  <w:style w:type="paragraph" w:customStyle="1" w:styleId="2b">
    <w:name w:val="样式 小五 首行缩进:  2 字符"/>
    <w:basedOn w:val="a2"/>
    <w:rPr>
      <w:rFonts w:ascii="Times New Roman" w:eastAsia="宋体" w:hAnsi="Times New Roman" w:cs="宋体"/>
      <w:sz w:val="18"/>
      <w:szCs w:val="20"/>
    </w:rPr>
  </w:style>
  <w:style w:type="paragraph" w:customStyle="1" w:styleId="afffa">
    <w:name w:val="图名"/>
    <w:basedOn w:val="aff6"/>
    <w:qFormat/>
    <w:pPr>
      <w:adjustRightInd w:val="0"/>
      <w:snapToGrid w:val="0"/>
      <w:ind w:leftChars="0" w:left="0" w:firstLineChars="0" w:firstLine="0"/>
      <w:jc w:val="center"/>
    </w:pPr>
    <w:rPr>
      <w:rFonts w:eastAsia="黑体"/>
      <w:szCs w:val="20"/>
    </w:rPr>
  </w:style>
  <w:style w:type="paragraph" w:customStyle="1" w:styleId="a30">
    <w:name w:val="a3"/>
    <w:basedOn w:val="a2"/>
    <w:qFormat/>
    <w:pPr>
      <w:widowControl/>
      <w:spacing w:before="100" w:beforeAutospacing="1" w:after="100" w:afterAutospacing="1"/>
      <w:jc w:val="left"/>
    </w:pPr>
    <w:rPr>
      <w:rFonts w:ascii="宋体" w:eastAsia="宋体" w:hAnsi="宋体" w:cs="宋体"/>
      <w:color w:val="000000"/>
      <w:kern w:val="0"/>
      <w:szCs w:val="24"/>
    </w:rPr>
  </w:style>
  <w:style w:type="paragraph" w:customStyle="1" w:styleId="afffb">
    <w:name w:val="表格内容"/>
    <w:basedOn w:val="a2"/>
    <w:next w:val="a2"/>
    <w:link w:val="CharChar3"/>
    <w:qFormat/>
    <w:pPr>
      <w:overflowPunct w:val="0"/>
      <w:adjustRightInd w:val="0"/>
      <w:spacing w:before="40" w:after="60" w:line="200" w:lineRule="atLeast"/>
      <w:textAlignment w:val="baseline"/>
    </w:pPr>
    <w:rPr>
      <w:rFonts w:ascii="Arial" w:eastAsia="仿宋_GB2312" w:hAnsi="Arial" w:cs="Times New Roman"/>
      <w:kern w:val="0"/>
      <w:szCs w:val="20"/>
    </w:rPr>
  </w:style>
  <w:style w:type="character" w:customStyle="1" w:styleId="CharChar3">
    <w:name w:val="表格内容 Char Char"/>
    <w:link w:val="afffb"/>
    <w:rPr>
      <w:rFonts w:ascii="Arial" w:eastAsia="仿宋_GB2312" w:hAnsi="Arial" w:cs="Times New Roman"/>
      <w:sz w:val="24"/>
    </w:rPr>
  </w:style>
  <w:style w:type="paragraph" w:customStyle="1" w:styleId="afffc">
    <w:name w:val="表格标题"/>
    <w:basedOn w:val="a2"/>
    <w:next w:val="afffb"/>
    <w:link w:val="Chare"/>
    <w:qFormat/>
    <w:pPr>
      <w:keepNext/>
      <w:widowControl/>
      <w:overflowPunct w:val="0"/>
      <w:adjustRightInd w:val="0"/>
      <w:snapToGrid w:val="0"/>
      <w:spacing w:before="360" w:after="120" w:line="480" w:lineRule="exact"/>
      <w:jc w:val="center"/>
      <w:textAlignment w:val="baseline"/>
    </w:pPr>
    <w:rPr>
      <w:rFonts w:ascii="Arial" w:eastAsia="黑体" w:hAnsi="Arial" w:cs="Times New Roman"/>
      <w:kern w:val="0"/>
      <w:szCs w:val="20"/>
    </w:rPr>
  </w:style>
  <w:style w:type="paragraph" w:customStyle="1" w:styleId="1a">
    <w:name w:val="项目符号1"/>
    <w:basedOn w:val="a2"/>
    <w:qFormat/>
    <w:pPr>
      <w:tabs>
        <w:tab w:val="left" w:pos="720"/>
      </w:tabs>
      <w:overflowPunct w:val="0"/>
      <w:snapToGrid w:val="0"/>
      <w:spacing w:line="480" w:lineRule="exact"/>
      <w:ind w:left="720" w:hanging="720"/>
    </w:pPr>
    <w:rPr>
      <w:rFonts w:ascii="Arial" w:eastAsia="仿宋_GB2312" w:hAnsi="Arial" w:cs="Times New Roman"/>
      <w:sz w:val="28"/>
      <w:szCs w:val="20"/>
    </w:rPr>
  </w:style>
  <w:style w:type="paragraph" w:customStyle="1" w:styleId="afffd">
    <w:name w:val="表、图名"/>
    <w:basedOn w:val="a2"/>
    <w:link w:val="CharChar4"/>
    <w:qFormat/>
    <w:pPr>
      <w:adjustRightInd w:val="0"/>
      <w:snapToGrid w:val="0"/>
      <w:ind w:leftChars="-3" w:left="-6" w:firstLineChars="300" w:firstLine="632"/>
    </w:pPr>
    <w:rPr>
      <w:rFonts w:ascii="Times New Roman" w:eastAsia="宋体" w:hAnsi="Times New Roman" w:cs="Times New Roman"/>
      <w:b/>
      <w:bCs/>
      <w:color w:val="000000"/>
      <w:sz w:val="21"/>
      <w:szCs w:val="21"/>
    </w:rPr>
  </w:style>
  <w:style w:type="character" w:customStyle="1" w:styleId="CharChar4">
    <w:name w:val="表、图名 Char Char"/>
    <w:link w:val="afffd"/>
    <w:rPr>
      <w:rFonts w:ascii="Times New Roman" w:eastAsia="宋体" w:hAnsi="Times New Roman" w:cs="Times New Roman"/>
      <w:b/>
      <w:bCs/>
      <w:color w:val="000000"/>
      <w:kern w:val="2"/>
      <w:sz w:val="21"/>
      <w:szCs w:val="21"/>
    </w:rPr>
  </w:style>
  <w:style w:type="paragraph" w:customStyle="1" w:styleId="xl27">
    <w:name w:val="xl27"/>
    <w:basedOn w:val="a2"/>
    <w:qFormat/>
    <w:pPr>
      <w:widowControl/>
      <w:spacing w:before="100" w:beforeAutospacing="1" w:after="100" w:afterAutospacing="1"/>
      <w:jc w:val="center"/>
    </w:pPr>
    <w:rPr>
      <w:rFonts w:ascii="宋体" w:eastAsia="宋体" w:hAnsi="宋体" w:cs="Times New Roman"/>
      <w:kern w:val="0"/>
      <w:szCs w:val="24"/>
    </w:rPr>
  </w:style>
  <w:style w:type="paragraph" w:customStyle="1" w:styleId="afffe">
    <w:name w:val="表头"/>
    <w:basedOn w:val="a2"/>
    <w:next w:val="a2"/>
    <w:link w:val="CharChar5"/>
    <w:qFormat/>
    <w:pPr>
      <w:spacing w:before="120" w:afterLines="20" w:after="48" w:line="400" w:lineRule="exact"/>
      <w:ind w:firstLineChars="250" w:firstLine="590"/>
    </w:pPr>
    <w:rPr>
      <w:rFonts w:ascii="黑体" w:eastAsia="黑体" w:hAnsi="Times New Roman" w:cs="Times New Roman"/>
      <w:spacing w:val="8"/>
      <w:kern w:val="21"/>
      <w:sz w:val="22"/>
      <w:szCs w:val="20"/>
    </w:rPr>
  </w:style>
  <w:style w:type="character" w:customStyle="1" w:styleId="CharChar5">
    <w:name w:val="表头 Char Char"/>
    <w:link w:val="afffe"/>
    <w:rPr>
      <w:rFonts w:ascii="黑体" w:eastAsia="黑体" w:hAnsi="Times New Roman" w:cs="Times New Roman"/>
      <w:spacing w:val="8"/>
      <w:kern w:val="21"/>
      <w:sz w:val="22"/>
    </w:rPr>
  </w:style>
  <w:style w:type="paragraph" w:customStyle="1" w:styleId="affff">
    <w:name w:val="正文(首行缩进)"/>
    <w:basedOn w:val="a2"/>
    <w:link w:val="Char11"/>
    <w:qFormat/>
    <w:pPr>
      <w:spacing w:line="360" w:lineRule="auto"/>
      <w:ind w:firstLineChars="225" w:firstLine="540"/>
    </w:pPr>
    <w:rPr>
      <w:rFonts w:ascii="Times New Roman" w:eastAsia="宋体" w:hAnsi="Times New Roman" w:cs="Times New Roman"/>
      <w:snapToGrid w:val="0"/>
      <w:color w:val="000000"/>
      <w:kern w:val="0"/>
      <w:szCs w:val="24"/>
    </w:rPr>
  </w:style>
  <w:style w:type="character" w:customStyle="1" w:styleId="Char11">
    <w:name w:val="正文(首行缩进) Char1"/>
    <w:link w:val="affff"/>
    <w:rPr>
      <w:rFonts w:ascii="Times New Roman" w:eastAsia="宋体" w:hAnsi="Times New Roman" w:cs="Times New Roman"/>
      <w:snapToGrid w:val="0"/>
      <w:color w:val="000000"/>
      <w:sz w:val="24"/>
      <w:szCs w:val="24"/>
    </w:rPr>
  </w:style>
  <w:style w:type="paragraph" w:customStyle="1" w:styleId="affff0">
    <w:name w:val="表文字"/>
    <w:basedOn w:val="a2"/>
    <w:qFormat/>
    <w:pPr>
      <w:overflowPunct w:val="0"/>
      <w:autoSpaceDE w:val="0"/>
      <w:autoSpaceDN w:val="0"/>
      <w:adjustRightInd w:val="0"/>
      <w:spacing w:line="240" w:lineRule="atLeast"/>
      <w:jc w:val="center"/>
      <w:textAlignment w:val="baseline"/>
    </w:pPr>
    <w:rPr>
      <w:rFonts w:ascii="Times New Roman" w:eastAsia="宋体" w:hAnsi="Times New Roman" w:cs="Times New Roman"/>
      <w:kern w:val="0"/>
      <w:szCs w:val="20"/>
    </w:rPr>
  </w:style>
  <w:style w:type="paragraph" w:customStyle="1" w:styleId="62">
    <w:name w:val="6"/>
    <w:basedOn w:val="a2"/>
    <w:next w:val="af"/>
    <w:qFormat/>
    <w:pPr>
      <w:spacing w:line="360" w:lineRule="auto"/>
      <w:ind w:firstLine="420"/>
    </w:pPr>
    <w:rPr>
      <w:rFonts w:ascii="Times New Roman" w:eastAsia="宋体" w:hAnsi="Times New Roman" w:cs="Times New Roman"/>
      <w:sz w:val="28"/>
      <w:szCs w:val="20"/>
    </w:rPr>
  </w:style>
  <w:style w:type="paragraph" w:customStyle="1" w:styleId="58">
    <w:name w:val="5"/>
    <w:basedOn w:val="a2"/>
    <w:next w:val="27"/>
    <w:qFormat/>
    <w:rPr>
      <w:rFonts w:ascii="Times New Roman" w:eastAsia="宋体" w:hAnsi="Times New Roman" w:cs="Times New Roman"/>
      <w:sz w:val="28"/>
      <w:szCs w:val="20"/>
    </w:rPr>
  </w:style>
  <w:style w:type="paragraph" w:customStyle="1" w:styleId="4b">
    <w:name w:val="4"/>
    <w:basedOn w:val="a2"/>
    <w:next w:val="24"/>
    <w:qFormat/>
    <w:pPr>
      <w:ind w:firstLineChars="200" w:firstLine="560"/>
    </w:pPr>
    <w:rPr>
      <w:rFonts w:ascii="Times New Roman" w:eastAsia="宋体" w:hAnsi="Times New Roman" w:cs="Times New Roman"/>
      <w:sz w:val="28"/>
      <w:szCs w:val="24"/>
    </w:rPr>
  </w:style>
  <w:style w:type="paragraph" w:customStyle="1" w:styleId="affff1">
    <w:name w:val="正文 + 宋体"/>
    <w:basedOn w:val="a2"/>
    <w:qFormat/>
    <w:pPr>
      <w:spacing w:line="360" w:lineRule="auto"/>
      <w:ind w:firstLine="420"/>
    </w:pPr>
    <w:rPr>
      <w:rFonts w:ascii="宋体" w:eastAsia="宋体" w:hAnsi="宋体" w:cs="Times New Roman"/>
      <w:szCs w:val="24"/>
    </w:rPr>
  </w:style>
  <w:style w:type="paragraph" w:customStyle="1" w:styleId="xl26">
    <w:name w:val="xl26"/>
    <w:basedOn w:val="a2"/>
    <w:qFormat/>
    <w:pPr>
      <w:widowControl/>
      <w:pBdr>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1"/>
      <w:szCs w:val="21"/>
    </w:rPr>
  </w:style>
  <w:style w:type="paragraph" w:customStyle="1" w:styleId="210">
    <w:name w:val="正文文本 21"/>
    <w:basedOn w:val="a2"/>
    <w:next w:val="af7"/>
    <w:qFormat/>
    <w:pPr>
      <w:spacing w:line="360" w:lineRule="auto"/>
      <w:ind w:firstLineChars="200" w:firstLine="480"/>
    </w:pPr>
    <w:rPr>
      <w:rFonts w:ascii="宋体" w:eastAsia="宋体" w:hAnsi="宋体" w:cs="Times New Roman"/>
      <w:color w:val="000000"/>
      <w:szCs w:val="24"/>
    </w:rPr>
  </w:style>
  <w:style w:type="paragraph" w:customStyle="1" w:styleId="06">
    <w:name w:val="标题06"/>
    <w:basedOn w:val="a2"/>
    <w:pPr>
      <w:adjustRightInd w:val="0"/>
      <w:spacing w:before="2040" w:line="400" w:lineRule="atLeast"/>
      <w:textAlignment w:val="baseline"/>
    </w:pPr>
    <w:rPr>
      <w:rFonts w:ascii="Times New Roman" w:eastAsia="黑体" w:hAnsi="Times New Roman" w:cs="Times New Roman"/>
      <w:spacing w:val="10"/>
      <w:kern w:val="0"/>
      <w:sz w:val="28"/>
      <w:szCs w:val="24"/>
    </w:rPr>
  </w:style>
  <w:style w:type="paragraph" w:customStyle="1" w:styleId="affff2">
    <w:name w:val="表头名称"/>
    <w:basedOn w:val="af"/>
    <w:qFormat/>
    <w:pPr>
      <w:autoSpaceDE w:val="0"/>
      <w:autoSpaceDN w:val="0"/>
      <w:adjustRightInd w:val="0"/>
      <w:ind w:firstLineChars="0" w:firstLine="0"/>
      <w:jc w:val="center"/>
    </w:pPr>
    <w:rPr>
      <w:rFonts w:ascii="黑体" w:eastAsia="黑体" w:hAnsi="宋体"/>
      <w:kern w:val="0"/>
      <w:szCs w:val="20"/>
    </w:rPr>
  </w:style>
  <w:style w:type="paragraph" w:customStyle="1" w:styleId="affff3">
    <w:name w:val="表格内容格式"/>
    <w:basedOn w:val="a2"/>
    <w:qFormat/>
    <w:pPr>
      <w:tabs>
        <w:tab w:val="left" w:pos="1755"/>
      </w:tabs>
      <w:adjustRightInd w:val="0"/>
      <w:textAlignment w:val="baseline"/>
    </w:pPr>
    <w:rPr>
      <w:rFonts w:ascii="宋体" w:eastAsia="宋体" w:hAnsi="宋体" w:cs="Times New Roman"/>
      <w:snapToGrid w:val="0"/>
      <w:kern w:val="0"/>
      <w:sz w:val="21"/>
      <w:szCs w:val="20"/>
    </w:rPr>
  </w:style>
  <w:style w:type="paragraph" w:customStyle="1" w:styleId="1b">
    <w:name w:val="文本块1"/>
    <w:basedOn w:val="a2"/>
    <w:qFormat/>
    <w:pPr>
      <w:tabs>
        <w:tab w:val="left" w:pos="360"/>
        <w:tab w:val="left" w:pos="2160"/>
      </w:tabs>
      <w:adjustRightInd w:val="0"/>
      <w:spacing w:line="27" w:lineRule="atLeast"/>
      <w:ind w:left="2160" w:right="119" w:hanging="2160"/>
      <w:textAlignment w:val="baseline"/>
    </w:pPr>
    <w:rPr>
      <w:rFonts w:ascii="宋体" w:eastAsia="宋体" w:hAnsi="Times New Roman" w:cs="Times New Roman"/>
      <w:spacing w:val="25"/>
      <w:kern w:val="0"/>
      <w:szCs w:val="20"/>
    </w:rPr>
  </w:style>
  <w:style w:type="paragraph" w:customStyle="1" w:styleId="212">
    <w:name w:val="样式 样式 首行缩进:  2 字符1 + 首行缩进:  2 字符"/>
    <w:basedOn w:val="a2"/>
    <w:pPr>
      <w:spacing w:line="480" w:lineRule="exact"/>
      <w:ind w:firstLineChars="200" w:firstLine="200"/>
    </w:pPr>
    <w:rPr>
      <w:rFonts w:ascii="Times New Roman" w:eastAsia="楷体_GB2312" w:hAnsi="Times New Roman" w:cs="宋体"/>
      <w:szCs w:val="20"/>
    </w:rPr>
  </w:style>
  <w:style w:type="paragraph" w:customStyle="1" w:styleId="CharChar3CharCharChar">
    <w:name w:val="Char Char3 Char Char Char"/>
    <w:basedOn w:val="a2"/>
    <w:pPr>
      <w:widowControl/>
      <w:spacing w:after="160" w:line="240" w:lineRule="exact"/>
      <w:jc w:val="left"/>
    </w:pPr>
    <w:rPr>
      <w:rFonts w:ascii="Verdana" w:eastAsia="仿宋_GB2312" w:hAnsi="Verdana" w:cs="Times New Roman"/>
      <w:kern w:val="0"/>
      <w:szCs w:val="20"/>
      <w:lang w:eastAsia="en-US"/>
    </w:rPr>
  </w:style>
  <w:style w:type="paragraph" w:customStyle="1" w:styleId="affff4">
    <w:name w:val="通用正文"/>
    <w:basedOn w:val="af"/>
    <w:pPr>
      <w:spacing w:line="440" w:lineRule="exact"/>
      <w:ind w:firstLineChars="0" w:firstLine="425"/>
    </w:pPr>
    <w:rPr>
      <w:rFonts w:ascii="宋体"/>
      <w:szCs w:val="20"/>
    </w:rPr>
  </w:style>
  <w:style w:type="paragraph" w:customStyle="1" w:styleId="220">
    <w:name w:val="样式 首行缩进:  2 字符2"/>
    <w:basedOn w:val="a2"/>
    <w:pPr>
      <w:spacing w:line="480" w:lineRule="exact"/>
      <w:ind w:firstLineChars="200" w:firstLine="200"/>
    </w:pPr>
    <w:rPr>
      <w:rFonts w:ascii="Times New Roman" w:eastAsia="楷体_GB2312" w:hAnsi="Times New Roman" w:cs="宋体"/>
      <w:szCs w:val="20"/>
    </w:rPr>
  </w:style>
  <w:style w:type="paragraph" w:customStyle="1" w:styleId="CharCharCharCharCharCharCharCharChar">
    <w:name w:val="Char Char Char Char Char Char Char Char Char"/>
    <w:basedOn w:val="a2"/>
    <w:qFormat/>
    <w:pPr>
      <w:widowControl/>
      <w:spacing w:after="160" w:line="240" w:lineRule="exact"/>
      <w:jc w:val="left"/>
    </w:pPr>
    <w:rPr>
      <w:rFonts w:ascii="Verdana" w:eastAsia="仿宋_GB2312" w:hAnsi="Verdana" w:cs="Times New Roman"/>
      <w:kern w:val="0"/>
      <w:szCs w:val="20"/>
      <w:lang w:eastAsia="en-US"/>
    </w:rPr>
  </w:style>
  <w:style w:type="paragraph" w:customStyle="1" w:styleId="affff5">
    <w:name w:val="表格内文字"/>
    <w:basedOn w:val="a2"/>
    <w:link w:val="CharChar6"/>
    <w:qFormat/>
    <w:pPr>
      <w:kinsoku w:val="0"/>
      <w:wordWrap w:val="0"/>
      <w:overflowPunct w:val="0"/>
      <w:jc w:val="center"/>
    </w:pPr>
    <w:rPr>
      <w:rFonts w:ascii="Times New Roman" w:eastAsia="宋体" w:hAnsi="Times New Roman" w:cs="Times New Roman"/>
      <w:snapToGrid w:val="0"/>
      <w:kern w:val="0"/>
      <w:sz w:val="21"/>
      <w:szCs w:val="20"/>
    </w:rPr>
  </w:style>
  <w:style w:type="character" w:customStyle="1" w:styleId="CharChar6">
    <w:name w:val="表格内文字 Char Char"/>
    <w:link w:val="affff5"/>
    <w:rPr>
      <w:rFonts w:ascii="Times New Roman" w:eastAsia="宋体" w:hAnsi="Times New Roman" w:cs="Times New Roman"/>
      <w:snapToGrid w:val="0"/>
      <w:sz w:val="21"/>
    </w:rPr>
  </w:style>
  <w:style w:type="paragraph" w:customStyle="1" w:styleId="1c">
    <w:name w:val="样式1"/>
    <w:basedOn w:val="a2"/>
    <w:link w:val="1Char0"/>
    <w:qFormat/>
    <w:pPr>
      <w:snapToGrid w:val="0"/>
      <w:jc w:val="center"/>
    </w:pPr>
    <w:rPr>
      <w:rFonts w:ascii="宋体" w:eastAsia="宋体" w:hAnsi="Times New Roman" w:cs="Times New Roman"/>
      <w:sz w:val="21"/>
      <w:szCs w:val="20"/>
    </w:rPr>
  </w:style>
  <w:style w:type="character" w:customStyle="1" w:styleId="1Char0">
    <w:name w:val="样式1 Char"/>
    <w:link w:val="1c"/>
    <w:rPr>
      <w:rFonts w:ascii="宋体" w:eastAsia="宋体" w:hAnsi="Times New Roman" w:cs="Times New Roman"/>
      <w:kern w:val="2"/>
      <w:sz w:val="21"/>
    </w:rPr>
  </w:style>
  <w:style w:type="paragraph" w:customStyle="1" w:styleId="CharCharCharCharCharChar7">
    <w:name w:val="Char Char Char Char Char Char7"/>
    <w:basedOn w:val="a2"/>
    <w:pPr>
      <w:widowControl/>
      <w:spacing w:after="160" w:line="240" w:lineRule="exact"/>
      <w:jc w:val="left"/>
    </w:pPr>
    <w:rPr>
      <w:rFonts w:ascii="Verdana" w:eastAsia="仿宋_GB2312" w:hAnsi="Verdana" w:cs="Times New Roman"/>
      <w:kern w:val="0"/>
      <w:szCs w:val="20"/>
      <w:lang w:eastAsia="en-US"/>
    </w:rPr>
  </w:style>
  <w:style w:type="paragraph" w:customStyle="1" w:styleId="CharCharCharCharCharCharCharCharCharCharCharChar">
    <w:name w:val="Char Char Char Char Char Char Char Char Char Char Char Char"/>
    <w:basedOn w:val="a2"/>
    <w:uiPriority w:val="99"/>
    <w:qFormat/>
    <w:pPr>
      <w:widowControl/>
      <w:spacing w:after="160" w:line="240" w:lineRule="exact"/>
      <w:jc w:val="left"/>
    </w:pPr>
    <w:rPr>
      <w:rFonts w:ascii="Verdana" w:eastAsia="仿宋_GB2312" w:hAnsi="Verdana" w:cs="Times New Roman"/>
      <w:kern w:val="0"/>
      <w:szCs w:val="20"/>
      <w:lang w:eastAsia="en-US"/>
    </w:rPr>
  </w:style>
  <w:style w:type="paragraph" w:customStyle="1" w:styleId="1CharCharCharChar0">
    <w:name w:val="样式1 Char Char Char Char"/>
    <w:basedOn w:val="a2"/>
    <w:link w:val="1CharCharCharCharChar"/>
    <w:pPr>
      <w:spacing w:before="50" w:after="50" w:line="360" w:lineRule="auto"/>
      <w:ind w:firstLineChars="200" w:firstLine="548"/>
    </w:pPr>
    <w:rPr>
      <w:rFonts w:ascii="宋体" w:eastAsia="宋体" w:hAnsi="宋体" w:cs="Times New Roman"/>
      <w:color w:val="000000"/>
      <w:kern w:val="44"/>
      <w:szCs w:val="24"/>
    </w:rPr>
  </w:style>
  <w:style w:type="character" w:customStyle="1" w:styleId="1CharCharCharCharChar">
    <w:name w:val="样式1 Char Char Char Char Char"/>
    <w:link w:val="1CharCharCharChar0"/>
    <w:rPr>
      <w:rFonts w:ascii="宋体" w:eastAsia="宋体" w:hAnsi="宋体" w:cs="Times New Roman"/>
      <w:color w:val="000000"/>
      <w:kern w:val="44"/>
      <w:sz w:val="24"/>
      <w:szCs w:val="24"/>
    </w:rPr>
  </w:style>
  <w:style w:type="paragraph" w:customStyle="1" w:styleId="1CharCharChar">
    <w:name w:val="样式1 Char Char Char"/>
    <w:basedOn w:val="a2"/>
    <w:pPr>
      <w:spacing w:before="50" w:after="50" w:line="360" w:lineRule="auto"/>
      <w:ind w:firstLineChars="200" w:firstLine="548"/>
    </w:pPr>
    <w:rPr>
      <w:rFonts w:ascii="宋体" w:eastAsia="宋体" w:hAnsi="宋体" w:cs="Times New Roman"/>
      <w:color w:val="000000"/>
      <w:kern w:val="44"/>
      <w:szCs w:val="24"/>
    </w:rPr>
  </w:style>
  <w:style w:type="character" w:customStyle="1" w:styleId="Char5a">
    <w:name w:val="标题 Char5"/>
    <w:basedOn w:val="a3"/>
    <w:link w:val="aff9"/>
    <w:rPr>
      <w:rFonts w:ascii="Arial" w:eastAsia="宋体" w:hAnsi="Arial" w:cs="Arial"/>
      <w:b/>
      <w:bCs/>
      <w:kern w:val="2"/>
      <w:sz w:val="32"/>
      <w:szCs w:val="32"/>
    </w:rPr>
  </w:style>
  <w:style w:type="paragraph" w:customStyle="1" w:styleId="CharCharCharCharCharCharChar">
    <w:name w:val="Char Char Char Char Char Char Char"/>
    <w:basedOn w:val="a2"/>
    <w:qFormat/>
    <w:pPr>
      <w:widowControl/>
      <w:spacing w:after="160" w:line="240" w:lineRule="exact"/>
      <w:jc w:val="left"/>
    </w:pPr>
    <w:rPr>
      <w:rFonts w:ascii="Verdana" w:eastAsia="仿宋_GB2312" w:hAnsi="Verdana" w:cs="Times New Roman"/>
      <w:kern w:val="0"/>
      <w:szCs w:val="20"/>
      <w:lang w:eastAsia="en-US"/>
    </w:rPr>
  </w:style>
  <w:style w:type="paragraph" w:customStyle="1" w:styleId="CharCharCharCharCharCharCharCharCharChar">
    <w:name w:val="Char Char Char Char Char Char Char Char Char Char"/>
    <w:basedOn w:val="a2"/>
    <w:qFormat/>
    <w:pPr>
      <w:widowControl/>
      <w:spacing w:after="160" w:line="240" w:lineRule="exact"/>
      <w:jc w:val="left"/>
    </w:pPr>
    <w:rPr>
      <w:rFonts w:ascii="Verdana" w:eastAsia="仿宋_GB2312" w:hAnsi="Verdana" w:cs="Times New Roman"/>
      <w:kern w:val="0"/>
      <w:szCs w:val="20"/>
      <w:lang w:eastAsia="en-US"/>
    </w:rPr>
  </w:style>
  <w:style w:type="paragraph" w:customStyle="1" w:styleId="y">
    <w:name w:val="?y??"/>
    <w:uiPriority w:val="99"/>
    <w:qFormat/>
    <w:pPr>
      <w:widowControl w:val="0"/>
      <w:numPr>
        <w:numId w:val="2"/>
      </w:numPr>
      <w:overflowPunct w:val="0"/>
      <w:autoSpaceDE w:val="0"/>
      <w:autoSpaceDN w:val="0"/>
      <w:adjustRightInd w:val="0"/>
      <w:spacing w:line="425" w:lineRule="atLeast"/>
      <w:ind w:left="0" w:firstLine="0"/>
      <w:jc w:val="both"/>
    </w:pPr>
    <w:rPr>
      <w:rFonts w:ascii="Times New Roman" w:eastAsia="宋体" w:hAnsi="Times New Roman" w:cs="Times New Roman"/>
      <w:color w:val="000000"/>
      <w:sz w:val="21"/>
    </w:rPr>
  </w:style>
  <w:style w:type="paragraph" w:customStyle="1" w:styleId="CharCharCharCharCharCharCharCharChar1CharCharCharChar">
    <w:name w:val="Char Char Char Char Char Char Char Char Char1 Char Char Char Char"/>
    <w:basedOn w:val="a2"/>
    <w:qFormat/>
    <w:rPr>
      <w:rFonts w:ascii="Times New Roman" w:eastAsia="宋体" w:hAnsi="Times New Roman" w:cs="Times New Roman"/>
      <w:sz w:val="21"/>
      <w:szCs w:val="21"/>
    </w:rPr>
  </w:style>
  <w:style w:type="paragraph" w:customStyle="1" w:styleId="3b">
    <w:name w:val="正文3"/>
    <w:qFormat/>
    <w:pPr>
      <w:widowControl w:val="0"/>
      <w:adjustRightInd w:val="0"/>
      <w:spacing w:line="315" w:lineRule="atLeast"/>
      <w:jc w:val="both"/>
      <w:textAlignment w:val="baseline"/>
    </w:pPr>
    <w:rPr>
      <w:rFonts w:ascii="宋体" w:eastAsia="宋体" w:hAnsi="Times New Roman" w:cs="Times New Roman"/>
      <w:sz w:val="24"/>
    </w:rPr>
  </w:style>
  <w:style w:type="paragraph" w:customStyle="1" w:styleId="Bullet1">
    <w:name w:val="Bullet1"/>
    <w:basedOn w:val="a2"/>
    <w:pPr>
      <w:widowControl/>
      <w:spacing w:after="60" w:line="300" w:lineRule="atLeast"/>
      <w:ind w:left="1134" w:hanging="283"/>
    </w:pPr>
    <w:rPr>
      <w:rFonts w:ascii="Times New Roman" w:eastAsia="宋体" w:hAnsi="Times New Roman" w:cs="Times New Roman"/>
      <w:kern w:val="0"/>
      <w:sz w:val="22"/>
      <w:szCs w:val="20"/>
      <w:lang w:eastAsia="en-US"/>
    </w:rPr>
  </w:style>
  <w:style w:type="paragraph" w:customStyle="1" w:styleId="2c">
    <w:name w:val="正文 首行缩进:  2 字符"/>
    <w:basedOn w:val="a2"/>
    <w:link w:val="2Char0"/>
    <w:pPr>
      <w:adjustRightInd w:val="0"/>
      <w:spacing w:line="336" w:lineRule="auto"/>
      <w:ind w:firstLineChars="200" w:firstLine="200"/>
    </w:pPr>
    <w:rPr>
      <w:rFonts w:ascii="Times New Roman" w:eastAsia="宋体" w:hAnsi="Times New Roman" w:cs="宋体"/>
      <w:szCs w:val="20"/>
    </w:rPr>
  </w:style>
  <w:style w:type="character" w:customStyle="1" w:styleId="2Char0">
    <w:name w:val="正文 首行缩进:  2 字符 Char"/>
    <w:link w:val="2c"/>
    <w:rPr>
      <w:rFonts w:ascii="Times New Roman" w:eastAsia="宋体" w:hAnsi="Times New Roman" w:cs="宋体"/>
      <w:kern w:val="2"/>
      <w:sz w:val="24"/>
    </w:rPr>
  </w:style>
  <w:style w:type="paragraph" w:customStyle="1" w:styleId="CharChar2CharCharCharChar">
    <w:name w:val="Char Char2 Char Char Char Char"/>
    <w:basedOn w:val="a2"/>
    <w:uiPriority w:val="99"/>
    <w:qFormat/>
    <w:rPr>
      <w:rFonts w:ascii="Times New Roman" w:eastAsia="宋体" w:hAnsi="Times New Roman" w:cs="Times New Roman"/>
      <w:sz w:val="21"/>
      <w:szCs w:val="24"/>
    </w:rPr>
  </w:style>
  <w:style w:type="paragraph" w:customStyle="1" w:styleId="3TimesNewRoman">
    <w:name w:val="样式 标题 3  Times New Roman"/>
    <w:basedOn w:val="a2"/>
    <w:link w:val="3TimesNewRomanChar"/>
    <w:pPr>
      <w:keepNext/>
      <w:keepLines/>
      <w:tabs>
        <w:tab w:val="left" w:pos="1260"/>
      </w:tabs>
      <w:spacing w:before="120" w:after="120" w:line="360" w:lineRule="auto"/>
      <w:ind w:left="1260" w:hanging="420"/>
      <w:outlineLvl w:val="2"/>
    </w:pPr>
    <w:rPr>
      <w:rFonts w:ascii="Times New Roman" w:eastAsia="黑体" w:hAnsi="Times New Roman" w:cs="宋体"/>
      <w:b/>
      <w:bCs/>
      <w:szCs w:val="20"/>
    </w:rPr>
  </w:style>
  <w:style w:type="character" w:customStyle="1" w:styleId="3TimesNewRomanChar">
    <w:name w:val="样式 标题 3  Times New Roman Char"/>
    <w:link w:val="3TimesNewRoman"/>
    <w:rPr>
      <w:rFonts w:ascii="Times New Roman" w:eastAsia="黑体" w:hAnsi="Times New Roman" w:cs="宋体"/>
      <w:b/>
      <w:bCs/>
      <w:kern w:val="2"/>
      <w:sz w:val="24"/>
    </w:rPr>
  </w:style>
  <w:style w:type="paragraph" w:customStyle="1" w:styleId="CharCharChar1Char6">
    <w:name w:val="Char Char Char1 Char6"/>
    <w:basedOn w:val="a2"/>
    <w:pPr>
      <w:adjustRightInd w:val="0"/>
      <w:spacing w:line="360" w:lineRule="atLeast"/>
      <w:textAlignment w:val="baseline"/>
    </w:pPr>
    <w:rPr>
      <w:rFonts w:ascii="Times New Roman" w:eastAsia="宋体" w:hAnsi="Times New Roman" w:cs="Times New Roman"/>
      <w:sz w:val="21"/>
      <w:szCs w:val="24"/>
    </w:rPr>
  </w:style>
  <w:style w:type="character" w:customStyle="1" w:styleId="Char40">
    <w:name w:val="副标题 Char4"/>
    <w:basedOn w:val="a3"/>
    <w:link w:val="aff3"/>
    <w:rPr>
      <w:rFonts w:ascii="Cambria" w:eastAsia="宋体" w:hAnsi="Cambria" w:cs="Times New Roman"/>
      <w:bCs/>
      <w:kern w:val="28"/>
      <w:sz w:val="21"/>
      <w:szCs w:val="32"/>
    </w:rPr>
  </w:style>
  <w:style w:type="paragraph" w:customStyle="1" w:styleId="ParaCharCharCharCharCharCharCharCharChar1CharCharCharCharCharCharChar">
    <w:name w:val="默认段落字体 Para Char Char Char Char Char Char Char Char Char1 Char Char Char Char Char Char Char"/>
    <w:basedOn w:val="af3"/>
    <w:pPr>
      <w:spacing w:line="240" w:lineRule="auto"/>
      <w:ind w:firstLineChars="0" w:firstLine="0"/>
    </w:pPr>
    <w:rPr>
      <w:rFonts w:ascii="Tahoma" w:hAnsi="Tahoma" w:cs="Tahoma"/>
    </w:rPr>
  </w:style>
  <w:style w:type="paragraph" w:customStyle="1" w:styleId="Char1CharChar">
    <w:name w:val="Char1 Char Char"/>
    <w:basedOn w:val="a2"/>
    <w:next w:val="a2"/>
    <w:uiPriority w:val="99"/>
    <w:qFormat/>
    <w:pPr>
      <w:spacing w:line="336" w:lineRule="auto"/>
      <w:ind w:firstLineChars="200" w:firstLine="200"/>
    </w:pPr>
    <w:rPr>
      <w:rFonts w:ascii="宋体" w:eastAsia="汉鼎简书宋" w:hAnsi="宋体" w:cs="宋体"/>
      <w:szCs w:val="24"/>
    </w:rPr>
  </w:style>
  <w:style w:type="paragraph" w:customStyle="1" w:styleId="Char12">
    <w:name w:val="Char1"/>
    <w:basedOn w:val="a2"/>
    <w:qFormat/>
    <w:pPr>
      <w:widowControl/>
      <w:jc w:val="left"/>
    </w:pPr>
    <w:rPr>
      <w:rFonts w:ascii="宋体" w:eastAsia="宋体" w:hAnsi="宋体" w:cs="宋体"/>
      <w:kern w:val="0"/>
      <w:szCs w:val="24"/>
    </w:rPr>
  </w:style>
  <w:style w:type="paragraph" w:customStyle="1" w:styleId="ourfont">
    <w:name w:val="ourfont"/>
    <w:basedOn w:val="a2"/>
    <w:pPr>
      <w:widowControl/>
      <w:spacing w:before="100" w:beforeAutospacing="1" w:after="100" w:afterAutospacing="1" w:line="280" w:lineRule="atLeast"/>
      <w:jc w:val="left"/>
    </w:pPr>
    <w:rPr>
      <w:rFonts w:ascii="宋体" w:eastAsia="宋体" w:hAnsi="宋体" w:cs="宋体"/>
      <w:color w:val="000000"/>
      <w:kern w:val="0"/>
      <w:sz w:val="18"/>
      <w:szCs w:val="18"/>
    </w:rPr>
  </w:style>
  <w:style w:type="paragraph" w:customStyle="1" w:styleId="211">
    <w:name w:val="正文文本缩进 21"/>
    <w:basedOn w:val="a2"/>
    <w:qFormat/>
    <w:pPr>
      <w:adjustRightInd w:val="0"/>
      <w:ind w:left="718" w:firstLine="720"/>
      <w:textAlignment w:val="baseline"/>
    </w:pPr>
    <w:rPr>
      <w:rFonts w:ascii="Times New Roman" w:eastAsia="宋体" w:hAnsi="Times New Roman" w:cs="Times New Roman"/>
      <w:sz w:val="32"/>
      <w:szCs w:val="20"/>
    </w:rPr>
  </w:style>
  <w:style w:type="paragraph" w:customStyle="1" w:styleId="Char2CharCharChar">
    <w:name w:val="Char2 Char Char Char"/>
    <w:basedOn w:val="a2"/>
    <w:uiPriority w:val="99"/>
    <w:qFormat/>
    <w:rPr>
      <w:rFonts w:ascii="Times New Roman" w:eastAsia="宋体" w:hAnsi="Times New Roman" w:cs="Times New Roman"/>
      <w:sz w:val="21"/>
      <w:szCs w:val="24"/>
    </w:rPr>
  </w:style>
  <w:style w:type="paragraph" w:customStyle="1" w:styleId="63">
    <w:name w:val="样式6"/>
    <w:basedOn w:val="a2"/>
    <w:link w:val="6Char"/>
    <w:qFormat/>
    <w:pPr>
      <w:spacing w:line="360" w:lineRule="auto"/>
      <w:ind w:firstLine="482"/>
    </w:pPr>
    <w:rPr>
      <w:rFonts w:ascii="Calibri" w:eastAsia="宋体" w:hAnsi="Calibri" w:cs="Times New Roman"/>
      <w:color w:val="000000"/>
      <w:lang w:val="zh-CN"/>
    </w:rPr>
  </w:style>
  <w:style w:type="character" w:customStyle="1" w:styleId="6Char">
    <w:name w:val="样式6 Char"/>
    <w:link w:val="63"/>
    <w:rPr>
      <w:rFonts w:ascii="Calibri" w:eastAsia="宋体" w:hAnsi="Calibri" w:cs="Times New Roman"/>
      <w:color w:val="000000"/>
      <w:kern w:val="2"/>
      <w:sz w:val="24"/>
      <w:szCs w:val="22"/>
      <w:lang w:val="zh-CN" w:eastAsia="zh-CN"/>
    </w:rPr>
  </w:style>
  <w:style w:type="paragraph" w:customStyle="1" w:styleId="111">
    <w:name w:val="样式 左侧:  1 字符 首行缩进:  1 字符"/>
    <w:basedOn w:val="a2"/>
    <w:pPr>
      <w:ind w:leftChars="200" w:left="200" w:firstLineChars="200" w:firstLine="200"/>
    </w:pPr>
    <w:rPr>
      <w:rFonts w:ascii="Times New Roman" w:eastAsia="宋体" w:hAnsi="Times New Roman" w:cs="宋体"/>
      <w:sz w:val="28"/>
      <w:szCs w:val="20"/>
    </w:rPr>
  </w:style>
  <w:style w:type="paragraph" w:customStyle="1" w:styleId="n">
    <w:name w:val="正文n"/>
    <w:basedOn w:val="a2"/>
    <w:pPr>
      <w:ind w:firstLineChars="200" w:firstLine="560"/>
    </w:pPr>
    <w:rPr>
      <w:rFonts w:ascii="宋体" w:eastAsia="宋体" w:hAnsi="宋体" w:cs="宋体"/>
      <w:sz w:val="28"/>
      <w:szCs w:val="20"/>
    </w:rPr>
  </w:style>
  <w:style w:type="paragraph" w:customStyle="1" w:styleId="affff6">
    <w:name w:val="宋体"/>
    <w:basedOn w:val="a2"/>
    <w:pPr>
      <w:adjustRightInd w:val="0"/>
      <w:snapToGrid w:val="0"/>
      <w:jc w:val="center"/>
    </w:pPr>
    <w:rPr>
      <w:rFonts w:ascii="宋体" w:eastAsia="宋体" w:hAnsi="宋体" w:cs="宋体"/>
      <w:bCs/>
      <w:color w:val="008000"/>
      <w:kern w:val="0"/>
      <w:sz w:val="21"/>
      <w:szCs w:val="21"/>
    </w:rPr>
  </w:style>
  <w:style w:type="character" w:customStyle="1" w:styleId="Char59">
    <w:name w:val="脚注文本 Char5"/>
    <w:basedOn w:val="a3"/>
    <w:link w:val="aff5"/>
    <w:rPr>
      <w:rFonts w:ascii="Calibri" w:eastAsia="仿宋_GB2312" w:hAnsi="Calibri" w:cs="Times New Roman"/>
      <w:kern w:val="2"/>
      <w:sz w:val="18"/>
      <w:szCs w:val="18"/>
    </w:rPr>
  </w:style>
  <w:style w:type="paragraph" w:customStyle="1" w:styleId="CharCharCharCharCharCharCharCharCharCharCharCharCharCharChar">
    <w:name w:val="Char Char Char Char Char Char Char Char Char Char Char Char Char Char Char"/>
    <w:basedOn w:val="a2"/>
    <w:qFormat/>
    <w:pPr>
      <w:widowControl/>
      <w:spacing w:after="160" w:line="240" w:lineRule="exact"/>
      <w:ind w:firstLineChars="200" w:firstLine="200"/>
      <w:jc w:val="left"/>
    </w:pPr>
    <w:rPr>
      <w:rFonts w:ascii="Tahoma" w:eastAsia="宋体" w:hAnsi="Tahoma" w:cs="Times New Roman"/>
      <w:color w:val="000000"/>
      <w:kern w:val="0"/>
      <w:sz w:val="20"/>
      <w:szCs w:val="20"/>
      <w:lang w:eastAsia="en-US"/>
    </w:rPr>
  </w:style>
  <w:style w:type="paragraph" w:customStyle="1" w:styleId="p0">
    <w:name w:val="p0"/>
    <w:basedOn w:val="a2"/>
    <w:qFormat/>
    <w:pPr>
      <w:widowControl/>
      <w:ind w:firstLine="420"/>
      <w:jc w:val="left"/>
    </w:pPr>
    <w:rPr>
      <w:rFonts w:ascii="Times New Roman" w:eastAsia="宋体" w:hAnsi="Times New Roman" w:cs="Times New Roman"/>
      <w:kern w:val="0"/>
      <w:sz w:val="20"/>
      <w:szCs w:val="20"/>
    </w:rPr>
  </w:style>
  <w:style w:type="paragraph" w:customStyle="1" w:styleId="Default">
    <w:name w:val="Default"/>
    <w:link w:val="DefaultChar"/>
    <w:qFormat/>
    <w:pPr>
      <w:widowControl w:val="0"/>
      <w:autoSpaceDE w:val="0"/>
      <w:autoSpaceDN w:val="0"/>
      <w:adjustRightInd w:val="0"/>
    </w:pPr>
    <w:rPr>
      <w:rFonts w:ascii="宋体" w:eastAsia="宋体" w:hAnsi="Times New Roman" w:cs="宋体"/>
      <w:color w:val="000000"/>
      <w:sz w:val="24"/>
      <w:szCs w:val="24"/>
    </w:rPr>
  </w:style>
  <w:style w:type="character" w:customStyle="1" w:styleId="DefaultChar">
    <w:name w:val="Default Char"/>
    <w:link w:val="Default"/>
    <w:rPr>
      <w:rFonts w:ascii="宋体" w:eastAsia="宋体" w:hAnsi="Times New Roman" w:cs="宋体"/>
      <w:color w:val="000000"/>
      <w:sz w:val="24"/>
      <w:szCs w:val="24"/>
    </w:rPr>
  </w:style>
  <w:style w:type="paragraph" w:customStyle="1" w:styleId="ZWCharChar">
    <w:name w:val="ZW Char Char"/>
    <w:basedOn w:val="a2"/>
    <w:pPr>
      <w:spacing w:beforeLines="20" w:before="20"/>
      <w:ind w:firstLineChars="200" w:firstLine="200"/>
    </w:pPr>
    <w:rPr>
      <w:rFonts w:ascii="Times New Roman" w:eastAsia="宋体" w:hAnsi="Times New Roman" w:cs="Times New Roman"/>
      <w:szCs w:val="24"/>
    </w:rPr>
  </w:style>
  <w:style w:type="paragraph" w:customStyle="1" w:styleId="1d">
    <w:name w:val="样1"/>
    <w:basedOn w:val="a2"/>
    <w:link w:val="1Char1"/>
    <w:pPr>
      <w:autoSpaceDE w:val="0"/>
      <w:autoSpaceDN w:val="0"/>
      <w:adjustRightInd w:val="0"/>
      <w:spacing w:line="360" w:lineRule="auto"/>
      <w:ind w:right="232"/>
      <w:jc w:val="center"/>
      <w:textAlignment w:val="bottom"/>
    </w:pPr>
    <w:rPr>
      <w:rFonts w:ascii="Times New Roman" w:eastAsia="宋体" w:hAnsi="Times New Roman" w:cs="Times New Roman"/>
      <w:kern w:val="0"/>
      <w:szCs w:val="20"/>
    </w:rPr>
  </w:style>
  <w:style w:type="character" w:customStyle="1" w:styleId="1Char1">
    <w:name w:val="样1 Char"/>
    <w:link w:val="1d"/>
    <w:locked/>
    <w:rPr>
      <w:rFonts w:ascii="Times New Roman" w:eastAsia="宋体" w:hAnsi="Times New Roman" w:cs="Times New Roman"/>
      <w:sz w:val="24"/>
    </w:rPr>
  </w:style>
  <w:style w:type="paragraph" w:customStyle="1" w:styleId="2d">
    <w:name w:val="样2"/>
    <w:basedOn w:val="a2"/>
    <w:next w:val="a2"/>
    <w:pPr>
      <w:adjustRightInd w:val="0"/>
      <w:jc w:val="center"/>
      <w:textAlignment w:val="baseline"/>
    </w:pPr>
    <w:rPr>
      <w:rFonts w:ascii="Times New Roman" w:eastAsia="宋体" w:hAnsi="Times New Roman" w:cs="Times New Roman"/>
      <w:kern w:val="0"/>
      <w:sz w:val="21"/>
      <w:szCs w:val="20"/>
    </w:rPr>
  </w:style>
  <w:style w:type="paragraph" w:customStyle="1" w:styleId="311">
    <w:name w:val="正文文本缩进 31"/>
    <w:basedOn w:val="a2"/>
    <w:qFormat/>
    <w:pPr>
      <w:adjustRightInd w:val="0"/>
      <w:spacing w:line="480" w:lineRule="exact"/>
      <w:ind w:firstLine="570"/>
      <w:textAlignment w:val="baseline"/>
    </w:pPr>
    <w:rPr>
      <w:rFonts w:ascii="Times New Roman" w:eastAsia="宋体" w:hAnsi="宋体" w:cs="Times New Roman"/>
      <w:szCs w:val="24"/>
    </w:rPr>
  </w:style>
  <w:style w:type="paragraph" w:customStyle="1" w:styleId="xl25">
    <w:name w:val="xl25"/>
    <w:basedOn w:val="a2"/>
    <w:qFormat/>
    <w:pPr>
      <w:widowControl/>
      <w:spacing w:before="100" w:beforeAutospacing="1" w:after="100" w:afterAutospacing="1"/>
      <w:jc w:val="center"/>
    </w:pPr>
    <w:rPr>
      <w:rFonts w:ascii="Times New Roman" w:eastAsia="宋体" w:hAnsi="Times New Roman" w:cs="Times New Roman"/>
      <w:kern w:val="0"/>
      <w:sz w:val="21"/>
      <w:szCs w:val="21"/>
    </w:rPr>
  </w:style>
  <w:style w:type="paragraph" w:customStyle="1" w:styleId="a00">
    <w:name w:val="a0"/>
    <w:basedOn w:val="a2"/>
    <w:uiPriority w:val="99"/>
    <w:qFormat/>
    <w:pPr>
      <w:widowControl/>
      <w:spacing w:before="100" w:beforeAutospacing="1" w:after="100" w:afterAutospacing="1"/>
      <w:jc w:val="left"/>
    </w:pPr>
    <w:rPr>
      <w:rFonts w:ascii="Arial Unicode MS" w:eastAsia="Arial Unicode MS" w:hAnsi="Arial Unicode MS" w:cs="Arial Unicode MS"/>
      <w:color w:val="000000"/>
      <w:kern w:val="0"/>
      <w:szCs w:val="24"/>
    </w:rPr>
  </w:style>
  <w:style w:type="paragraph" w:customStyle="1" w:styleId="lyy">
    <w:name w:val="lyy正文"/>
    <w:basedOn w:val="af"/>
    <w:pPr>
      <w:spacing w:line="440" w:lineRule="exact"/>
      <w:ind w:firstLineChars="0" w:firstLine="0"/>
    </w:pPr>
    <w:rPr>
      <w:rFonts w:ascii="宋体"/>
      <w:szCs w:val="20"/>
    </w:rPr>
  </w:style>
  <w:style w:type="paragraph" w:customStyle="1" w:styleId="affff7">
    <w:name w:val="环评表格样式"/>
    <w:basedOn w:val="a2"/>
    <w:pPr>
      <w:spacing w:line="680" w:lineRule="atLeast"/>
      <w:ind w:firstLine="573"/>
    </w:pPr>
    <w:rPr>
      <w:rFonts w:ascii="Times New Roman" w:eastAsia="宋体" w:hAnsi="Times New Roman" w:cs="Times New Roman"/>
      <w:sz w:val="28"/>
      <w:szCs w:val="20"/>
    </w:rPr>
  </w:style>
  <w:style w:type="paragraph" w:customStyle="1" w:styleId="2e">
    <w:name w:val="样式2"/>
    <w:basedOn w:val="a2"/>
    <w:link w:val="2Char1"/>
    <w:qFormat/>
    <w:pPr>
      <w:tabs>
        <w:tab w:val="left" w:pos="12155"/>
      </w:tabs>
      <w:ind w:rightChars="-100" w:right="-100"/>
    </w:pPr>
    <w:rPr>
      <w:rFonts w:ascii="Times New Roman" w:eastAsia="宋体" w:hAnsi="Times New Roman" w:cs="Times New Roman"/>
      <w:szCs w:val="24"/>
    </w:rPr>
  </w:style>
  <w:style w:type="character" w:customStyle="1" w:styleId="2Char1">
    <w:name w:val="样式2 Char"/>
    <w:link w:val="2e"/>
    <w:rPr>
      <w:rFonts w:ascii="Times New Roman" w:eastAsia="宋体" w:hAnsi="Times New Roman" w:cs="Times New Roman"/>
      <w:kern w:val="2"/>
      <w:sz w:val="24"/>
      <w:szCs w:val="24"/>
    </w:rPr>
  </w:style>
  <w:style w:type="paragraph" w:customStyle="1" w:styleId="affff8">
    <w:name w:val="三级..."/>
    <w:basedOn w:val="a2"/>
    <w:pPr>
      <w:tabs>
        <w:tab w:val="left" w:pos="425"/>
        <w:tab w:val="left" w:pos="1111"/>
      </w:tabs>
      <w:adjustRightInd w:val="0"/>
      <w:snapToGrid w:val="0"/>
      <w:ind w:left="425" w:hanging="425"/>
      <w:textAlignment w:val="baseline"/>
    </w:pPr>
    <w:rPr>
      <w:rFonts w:ascii="Times New Roman" w:eastAsia="宋体" w:hAnsi="Times New Roman" w:cs="Times New Roman"/>
      <w:kern w:val="0"/>
      <w:sz w:val="21"/>
      <w:szCs w:val="20"/>
    </w:rPr>
  </w:style>
  <w:style w:type="paragraph" w:customStyle="1" w:styleId="affff9">
    <w:name w:val="表格黑"/>
    <w:basedOn w:val="a2"/>
    <w:pPr>
      <w:adjustRightInd w:val="0"/>
      <w:snapToGrid w:val="0"/>
      <w:spacing w:line="580" w:lineRule="exact"/>
      <w:jc w:val="center"/>
    </w:pPr>
    <w:rPr>
      <w:rFonts w:ascii="Times New Roman" w:eastAsia="黑体" w:hAnsi="Times New Roman" w:cs="Times New Roman"/>
      <w:bCs/>
      <w:sz w:val="32"/>
      <w:szCs w:val="24"/>
    </w:rPr>
  </w:style>
  <w:style w:type="paragraph" w:customStyle="1" w:styleId="166">
    <w:name w:val="样式 标题 1 + 段前: 6 磅 段后: 6 磅"/>
    <w:basedOn w:val="13"/>
    <w:uiPriority w:val="99"/>
    <w:qFormat/>
    <w:pPr>
      <w:tabs>
        <w:tab w:val="left" w:pos="-340"/>
      </w:tabs>
      <w:spacing w:before="120" w:after="120" w:line="360" w:lineRule="auto"/>
      <w:ind w:left="85" w:hanging="85"/>
    </w:pPr>
    <w:rPr>
      <w:rFonts w:ascii="Times New Roman" w:eastAsia="黑体" w:hAnsi="Times New Roman" w:cs="Times New Roman"/>
      <w:sz w:val="30"/>
      <w:szCs w:val="20"/>
    </w:rPr>
  </w:style>
  <w:style w:type="paragraph" w:customStyle="1" w:styleId="affffa">
    <w:name w:val="图注"/>
    <w:basedOn w:val="af0"/>
    <w:qFormat/>
    <w:pPr>
      <w:keepLines/>
      <w:snapToGrid/>
      <w:spacing w:before="240" w:after="120" w:line="240" w:lineRule="atLeast"/>
      <w:ind w:firstLineChars="0" w:firstLine="0"/>
    </w:pPr>
    <w:rPr>
      <w:rFonts w:ascii="黑体"/>
      <w:b/>
    </w:rPr>
  </w:style>
  <w:style w:type="paragraph" w:customStyle="1" w:styleId="xl28">
    <w:name w:val="xl28"/>
    <w:basedOn w:val="a2"/>
    <w:qFormat/>
    <w:pPr>
      <w:widowControl/>
      <w:pBdr>
        <w:bottom w:val="single" w:sz="4" w:space="0" w:color="003300"/>
      </w:pBdr>
      <w:spacing w:before="100" w:beforeAutospacing="1" w:after="100" w:afterAutospacing="1"/>
      <w:jc w:val="center"/>
    </w:pPr>
    <w:rPr>
      <w:rFonts w:ascii="Times New Roman" w:eastAsia="宋体" w:hAnsi="Times New Roman" w:cs="Times New Roman"/>
      <w:color w:val="000000"/>
      <w:kern w:val="0"/>
      <w:sz w:val="20"/>
      <w:szCs w:val="20"/>
    </w:rPr>
  </w:style>
  <w:style w:type="paragraph" w:customStyle="1" w:styleId="affffb">
    <w:name w:val="王小妹正文"/>
    <w:basedOn w:val="a2"/>
    <w:link w:val="Charf"/>
    <w:pPr>
      <w:spacing w:line="360" w:lineRule="auto"/>
      <w:ind w:firstLineChars="200" w:firstLine="480"/>
    </w:pPr>
    <w:rPr>
      <w:rFonts w:ascii="Times New Roman" w:eastAsia="宋体" w:hAnsi="Times New Roman" w:cs="宋体"/>
      <w:szCs w:val="20"/>
    </w:rPr>
  </w:style>
  <w:style w:type="character" w:customStyle="1" w:styleId="Charf">
    <w:name w:val="王小妹正文 Char"/>
    <w:link w:val="affffb"/>
    <w:rPr>
      <w:rFonts w:ascii="Times New Roman" w:eastAsia="宋体" w:hAnsi="Times New Roman" w:cs="宋体"/>
      <w:kern w:val="2"/>
      <w:sz w:val="24"/>
    </w:rPr>
  </w:style>
  <w:style w:type="paragraph" w:customStyle="1" w:styleId="affffc">
    <w:name w:val="正文样式"/>
    <w:basedOn w:val="a2"/>
    <w:qFormat/>
    <w:pPr>
      <w:spacing w:line="360" w:lineRule="auto"/>
      <w:ind w:firstLineChars="200" w:firstLine="420"/>
    </w:pPr>
    <w:rPr>
      <w:rFonts w:ascii="Times New Roman" w:eastAsia="宋体" w:hAnsi="Times New Roman" w:cs="宋体"/>
      <w:szCs w:val="20"/>
    </w:rPr>
  </w:style>
  <w:style w:type="paragraph" w:customStyle="1" w:styleId="CharCharChar1CharCharCharChar">
    <w:name w:val="Char Char Char1 Char Char Char Char"/>
    <w:basedOn w:val="a2"/>
    <w:uiPriority w:val="99"/>
    <w:qFormat/>
    <w:rPr>
      <w:rFonts w:ascii="Times New Roman" w:eastAsia="宋体" w:hAnsi="Times New Roman" w:cs="Times New Roman"/>
      <w:sz w:val="20"/>
      <w:szCs w:val="30"/>
    </w:rPr>
  </w:style>
  <w:style w:type="character" w:customStyle="1" w:styleId="1Char2">
    <w:name w:val="1正文段落 Char"/>
    <w:link w:val="1e"/>
    <w:rPr>
      <w:snapToGrid w:val="0"/>
      <w:sz w:val="24"/>
      <w:szCs w:val="24"/>
    </w:rPr>
  </w:style>
  <w:style w:type="paragraph" w:customStyle="1" w:styleId="1e">
    <w:name w:val="1正文段落"/>
    <w:basedOn w:val="a2"/>
    <w:link w:val="1Char2"/>
    <w:qFormat/>
    <w:pPr>
      <w:spacing w:line="360" w:lineRule="auto"/>
      <w:ind w:firstLineChars="200" w:firstLine="480"/>
      <w:jc w:val="left"/>
    </w:pPr>
    <w:rPr>
      <w:snapToGrid w:val="0"/>
      <w:kern w:val="0"/>
      <w:szCs w:val="24"/>
    </w:rPr>
  </w:style>
  <w:style w:type="paragraph" w:customStyle="1" w:styleId="1f">
    <w:name w:val="修订1"/>
    <w:hidden/>
    <w:uiPriority w:val="99"/>
    <w:qFormat/>
    <w:rPr>
      <w:rFonts w:ascii="Times New Roman" w:eastAsia="宋体" w:hAnsi="Times New Roman" w:cs="Times New Roman"/>
      <w:kern w:val="2"/>
      <w:sz w:val="24"/>
      <w:szCs w:val="24"/>
    </w:rPr>
  </w:style>
  <w:style w:type="paragraph" w:customStyle="1" w:styleId="10">
    <w:name w:val="样式 标题 1 + 黑体"/>
    <w:basedOn w:val="13"/>
    <w:qFormat/>
    <w:pPr>
      <w:numPr>
        <w:numId w:val="3"/>
      </w:numPr>
      <w:spacing w:before="360" w:after="360" w:line="576" w:lineRule="auto"/>
    </w:pPr>
    <w:rPr>
      <w:rFonts w:ascii="黑体" w:eastAsia="黑体" w:hAnsi="黑体" w:cs="Times New Roman"/>
      <w:b w:val="0"/>
      <w:bCs w:val="0"/>
      <w:sz w:val="48"/>
      <w:szCs w:val="48"/>
    </w:rPr>
  </w:style>
  <w:style w:type="character" w:customStyle="1" w:styleId="3Char6">
    <w:name w:val="正文文本 3 Char6"/>
    <w:basedOn w:val="a3"/>
    <w:link w:val="34"/>
    <w:rPr>
      <w:rFonts w:ascii="Times New Roman" w:eastAsia="黑体" w:hAnsi="Times New Roman" w:cs="Times New Roman"/>
      <w:kern w:val="2"/>
      <w:sz w:val="24"/>
    </w:rPr>
  </w:style>
  <w:style w:type="paragraph" w:customStyle="1" w:styleId="affffd">
    <w:name w:val="文体框"/>
    <w:basedOn w:val="a2"/>
    <w:qFormat/>
    <w:pPr>
      <w:spacing w:beforeLines="10" w:before="10" w:afterLines="10" w:after="10"/>
      <w:jc w:val="center"/>
    </w:pPr>
    <w:rPr>
      <w:rFonts w:ascii="Times New Roman" w:eastAsia="宋体" w:hAnsi="Times New Roman" w:cs="Times New Roman"/>
      <w:szCs w:val="24"/>
    </w:rPr>
  </w:style>
  <w:style w:type="paragraph" w:customStyle="1" w:styleId="1f0">
    <w:name w:val="表头1"/>
    <w:basedOn w:val="a2"/>
    <w:link w:val="1CharChar"/>
    <w:qFormat/>
    <w:pPr>
      <w:spacing w:line="520" w:lineRule="atLeast"/>
      <w:jc w:val="center"/>
    </w:pPr>
    <w:rPr>
      <w:rFonts w:ascii="Times New Roman" w:eastAsia="宋体" w:hAnsi="Times New Roman" w:cs="Times New Roman"/>
      <w:b/>
      <w:bCs/>
      <w:color w:val="000000"/>
      <w:szCs w:val="24"/>
    </w:rPr>
  </w:style>
  <w:style w:type="character" w:customStyle="1" w:styleId="1CharChar">
    <w:name w:val="表头1 Char Char"/>
    <w:link w:val="1f0"/>
    <w:rPr>
      <w:rFonts w:ascii="Times New Roman" w:eastAsia="宋体" w:hAnsi="Times New Roman" w:cs="Times New Roman"/>
      <w:b/>
      <w:bCs/>
      <w:color w:val="000000"/>
      <w:kern w:val="2"/>
      <w:sz w:val="24"/>
      <w:szCs w:val="24"/>
    </w:rPr>
  </w:style>
  <w:style w:type="paragraph" w:customStyle="1" w:styleId="2f">
    <w:name w:val="样式 表格文字 + 居中 首行缩进:  2 字符"/>
    <w:basedOn w:val="a2"/>
    <w:pPr>
      <w:tabs>
        <w:tab w:val="left" w:pos="1960"/>
      </w:tabs>
      <w:spacing w:line="400" w:lineRule="exact"/>
      <w:jc w:val="center"/>
    </w:pPr>
    <w:rPr>
      <w:rFonts w:ascii="Times New Roman" w:eastAsia="仿宋_GB2312" w:hAnsi="Times New Roman" w:cs="Times New Roman"/>
      <w:kern w:val="24"/>
      <w:szCs w:val="20"/>
    </w:rPr>
  </w:style>
  <w:style w:type="paragraph" w:customStyle="1" w:styleId="xl48">
    <w:name w:val="xl48"/>
    <w:basedOn w:val="a2"/>
    <w:qFormat/>
    <w:pPr>
      <w:widowControl/>
      <w:spacing w:before="100" w:beforeAutospacing="1" w:after="100" w:afterAutospacing="1"/>
      <w:jc w:val="center"/>
    </w:pPr>
    <w:rPr>
      <w:rFonts w:ascii="宋体" w:eastAsia="宋体" w:hAnsi="宋体" w:cs="Times New Roman"/>
      <w:kern w:val="0"/>
      <w:sz w:val="28"/>
      <w:szCs w:val="28"/>
    </w:rPr>
  </w:style>
  <w:style w:type="paragraph" w:customStyle="1" w:styleId="3c">
    <w:name w:val="样式3"/>
    <w:basedOn w:val="a2"/>
    <w:link w:val="3CharChar"/>
    <w:qFormat/>
    <w:pPr>
      <w:adjustRightInd w:val="0"/>
      <w:spacing w:line="440" w:lineRule="atLeast"/>
      <w:jc w:val="center"/>
      <w:textAlignment w:val="baseline"/>
    </w:pPr>
    <w:rPr>
      <w:rFonts w:ascii="Arial Rounded MT Bold" w:eastAsia="楷体_GB2312" w:hAnsi="Arial Rounded MT Bold" w:cs="Times New Roman"/>
      <w:kern w:val="0"/>
      <w:szCs w:val="20"/>
    </w:rPr>
  </w:style>
  <w:style w:type="character" w:customStyle="1" w:styleId="3CharChar">
    <w:name w:val="样式3 Char Char"/>
    <w:link w:val="3c"/>
    <w:rPr>
      <w:rFonts w:ascii="Arial Rounded MT Bold" w:eastAsia="楷体_GB2312" w:hAnsi="Arial Rounded MT Bold" w:cs="Times New Roman"/>
      <w:sz w:val="24"/>
    </w:rPr>
  </w:style>
  <w:style w:type="paragraph" w:customStyle="1" w:styleId="affffe">
    <w:name w:val="自动更正"/>
    <w:pPr>
      <w:widowControl w:val="0"/>
      <w:jc w:val="both"/>
    </w:pPr>
    <w:rPr>
      <w:rFonts w:ascii="Times New Roman" w:eastAsia="宋体" w:hAnsi="Times New Roman" w:cs="Times New Roman"/>
      <w:kern w:val="2"/>
      <w:sz w:val="21"/>
    </w:rPr>
  </w:style>
  <w:style w:type="paragraph" w:customStyle="1" w:styleId="afffff">
    <w:name w:val="引言"/>
    <w:basedOn w:val="a2"/>
    <w:next w:val="a2"/>
    <w:uiPriority w:val="99"/>
    <w:qFormat/>
    <w:pPr>
      <w:spacing w:line="320" w:lineRule="exact"/>
      <w:jc w:val="center"/>
    </w:pPr>
    <w:rPr>
      <w:rFonts w:ascii="Times New Roman" w:eastAsia="宋体" w:hAnsi="Times New Roman" w:cs="Times New Roman"/>
      <w:color w:val="000000"/>
      <w:sz w:val="21"/>
      <w:szCs w:val="24"/>
    </w:rPr>
  </w:style>
  <w:style w:type="paragraph" w:customStyle="1" w:styleId="59">
    <w:name w:val="表格（5号）"/>
    <w:basedOn w:val="a2"/>
    <w:qFormat/>
    <w:pPr>
      <w:spacing w:line="360" w:lineRule="exact"/>
      <w:ind w:left="-113" w:right="-113"/>
      <w:jc w:val="center"/>
    </w:pPr>
    <w:rPr>
      <w:rFonts w:ascii="宋体" w:eastAsia="宋体" w:hAnsi="宋体" w:cs="Courier New"/>
      <w:color w:val="000000"/>
      <w:sz w:val="18"/>
      <w:szCs w:val="20"/>
    </w:rPr>
  </w:style>
  <w:style w:type="paragraph" w:customStyle="1" w:styleId="afffff0">
    <w:name w:val="表 头"/>
    <w:basedOn w:val="a2"/>
    <w:link w:val="Charf0"/>
    <w:qFormat/>
    <w:pPr>
      <w:adjustRightInd w:val="0"/>
      <w:spacing w:before="120" w:after="120" w:line="360" w:lineRule="auto"/>
      <w:ind w:leftChars="171" w:left="410"/>
      <w:jc w:val="center"/>
    </w:pPr>
    <w:rPr>
      <w:rFonts w:ascii="Times New Roman" w:eastAsia="宋体" w:hAnsi="宋体" w:cs="Times New Roman"/>
      <w:b/>
      <w:color w:val="000000"/>
      <w:kern w:val="0"/>
      <w:szCs w:val="24"/>
    </w:rPr>
  </w:style>
  <w:style w:type="character" w:customStyle="1" w:styleId="Charf0">
    <w:name w:val="表 头 Char"/>
    <w:link w:val="afffff0"/>
    <w:locked/>
    <w:rPr>
      <w:rFonts w:ascii="Times New Roman" w:eastAsia="宋体" w:hAnsi="宋体" w:cs="Times New Roman"/>
      <w:b/>
      <w:color w:val="000000"/>
      <w:sz w:val="24"/>
      <w:szCs w:val="24"/>
    </w:rPr>
  </w:style>
  <w:style w:type="paragraph" w:customStyle="1" w:styleId="1f1">
    <w:name w:val="证书1"/>
    <w:basedOn w:val="a2"/>
    <w:qFormat/>
    <w:pPr>
      <w:spacing w:line="500" w:lineRule="exact"/>
      <w:jc w:val="center"/>
    </w:pPr>
    <w:rPr>
      <w:rFonts w:ascii="隶书" w:eastAsia="隶书" w:hAnsi="Times New Roman" w:cs="Times New Roman"/>
      <w:b/>
      <w:sz w:val="36"/>
      <w:szCs w:val="36"/>
    </w:rPr>
  </w:style>
  <w:style w:type="paragraph" w:customStyle="1" w:styleId="afffff1">
    <w:name w:val="文本框"/>
    <w:basedOn w:val="1c"/>
    <w:link w:val="CharChar7"/>
    <w:qFormat/>
    <w:pPr>
      <w:snapToGrid/>
      <w:spacing w:line="380" w:lineRule="exact"/>
    </w:pPr>
    <w:rPr>
      <w:rFonts w:ascii="Times New Roman"/>
      <w:color w:val="000000"/>
      <w:sz w:val="24"/>
      <w:szCs w:val="24"/>
    </w:rPr>
  </w:style>
  <w:style w:type="character" w:customStyle="1" w:styleId="CharChar7">
    <w:name w:val="文本框 Char Char"/>
    <w:link w:val="afffff1"/>
    <w:rPr>
      <w:rFonts w:ascii="Times New Roman" w:eastAsia="宋体" w:hAnsi="Times New Roman" w:cs="Times New Roman"/>
      <w:color w:val="000000"/>
      <w:kern w:val="2"/>
      <w:sz w:val="24"/>
      <w:szCs w:val="24"/>
    </w:rPr>
  </w:style>
  <w:style w:type="paragraph" w:customStyle="1" w:styleId="1f2">
    <w:name w:val="表格(第1行)"/>
    <w:basedOn w:val="afff8"/>
    <w:next w:val="afff8"/>
    <w:pPr>
      <w:spacing w:beforeLines="0" w:before="0" w:afterLines="0" w:after="0" w:line="240" w:lineRule="auto"/>
      <w:jc w:val="both"/>
    </w:pPr>
    <w:rPr>
      <w:rFonts w:ascii="Arial" w:hAnsi="Arial"/>
      <w:b/>
      <w:sz w:val="21"/>
      <w:szCs w:val="21"/>
    </w:rPr>
  </w:style>
  <w:style w:type="paragraph" w:customStyle="1" w:styleId="1f3">
    <w:name w:val="样式 样式1 + 宋体 两端对齐"/>
    <w:basedOn w:val="1c"/>
    <w:qFormat/>
    <w:pPr>
      <w:snapToGrid/>
      <w:spacing w:line="500" w:lineRule="exact"/>
      <w:ind w:firstLineChars="200" w:firstLine="200"/>
      <w:jc w:val="both"/>
    </w:pPr>
    <w:rPr>
      <w:rFonts w:hAnsi="宋体" w:cs="宋体"/>
      <w:sz w:val="24"/>
      <w:szCs w:val="28"/>
    </w:rPr>
  </w:style>
  <w:style w:type="paragraph" w:customStyle="1" w:styleId="xl36">
    <w:name w:val="xl36"/>
    <w:basedOn w:val="a2"/>
    <w:qFormat/>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Cs w:val="24"/>
    </w:rPr>
  </w:style>
  <w:style w:type="paragraph" w:customStyle="1" w:styleId="afffff2">
    <w:name w:val="段落"/>
    <w:basedOn w:val="a2"/>
    <w:qFormat/>
    <w:pPr>
      <w:tabs>
        <w:tab w:val="left" w:pos="1021"/>
      </w:tabs>
      <w:adjustRightInd w:val="0"/>
      <w:spacing w:line="336" w:lineRule="auto"/>
      <w:ind w:firstLineChars="225" w:firstLine="540"/>
    </w:pPr>
    <w:rPr>
      <w:rFonts w:ascii="Times New Roman" w:eastAsia="宋体" w:hAnsi="Times New Roman" w:cs="Times New Roman"/>
      <w:kern w:val="24"/>
      <w:szCs w:val="24"/>
    </w:rPr>
  </w:style>
  <w:style w:type="paragraph" w:customStyle="1" w:styleId="01">
    <w:name w:val="正文01"/>
    <w:basedOn w:val="a2"/>
    <w:qFormat/>
    <w:pPr>
      <w:widowControl/>
      <w:adjustRightInd w:val="0"/>
      <w:snapToGrid w:val="0"/>
      <w:spacing w:line="360" w:lineRule="auto"/>
      <w:ind w:firstLineChars="200" w:firstLine="200"/>
    </w:pPr>
    <w:rPr>
      <w:rFonts w:ascii="Times New Roman" w:eastAsia="宋体" w:hAnsi="Times New Roman" w:cs="Times New Roman"/>
      <w:sz w:val="28"/>
      <w:szCs w:val="28"/>
    </w:rPr>
  </w:style>
  <w:style w:type="paragraph" w:customStyle="1" w:styleId="y0">
    <w:name w:val="?y????¡Á?????"/>
    <w:basedOn w:val="y"/>
    <w:pPr>
      <w:numPr>
        <w:numId w:val="0"/>
      </w:numPr>
      <w:spacing w:line="351" w:lineRule="atLeast"/>
      <w:ind w:firstLine="595"/>
    </w:pPr>
    <w:rPr>
      <w:sz w:val="31"/>
    </w:rPr>
  </w:style>
  <w:style w:type="paragraph" w:customStyle="1" w:styleId="y2">
    <w:name w:val="?y????¡Á????? 2"/>
    <w:basedOn w:val="y"/>
    <w:qFormat/>
    <w:pPr>
      <w:numPr>
        <w:numId w:val="0"/>
      </w:numPr>
      <w:spacing w:line="822" w:lineRule="atLeast"/>
      <w:ind w:firstLine="708"/>
    </w:pPr>
    <w:rPr>
      <w:rFonts w:ascii="宋体"/>
      <w:sz w:val="31"/>
    </w:rPr>
  </w:style>
  <w:style w:type="paragraph" w:customStyle="1" w:styleId="afffff3">
    <w:name w:val="表文"/>
    <w:basedOn w:val="a2"/>
    <w:link w:val="CharChar8"/>
    <w:qFormat/>
    <w:pPr>
      <w:framePr w:hSpace="180" w:wrap="around" w:vAnchor="text" w:hAnchor="margin" w:x="55" w:y="754"/>
      <w:tabs>
        <w:tab w:val="left" w:pos="1021"/>
      </w:tabs>
      <w:spacing w:line="320" w:lineRule="exact"/>
    </w:pPr>
    <w:rPr>
      <w:rFonts w:ascii="Times New Roman" w:eastAsia="宋体" w:hAnsi="Times New Roman" w:cs="Times New Roman"/>
      <w:kern w:val="0"/>
      <w:szCs w:val="24"/>
    </w:rPr>
  </w:style>
  <w:style w:type="character" w:customStyle="1" w:styleId="CharChar8">
    <w:name w:val="表文 Char Char"/>
    <w:link w:val="afffff3"/>
    <w:rPr>
      <w:rFonts w:ascii="Times New Roman" w:eastAsia="宋体" w:hAnsi="Times New Roman" w:cs="Times New Roman"/>
      <w:sz w:val="24"/>
      <w:szCs w:val="24"/>
    </w:rPr>
  </w:style>
  <w:style w:type="paragraph" w:customStyle="1" w:styleId="Char13">
    <w:name w:val="表头 Char1"/>
    <w:basedOn w:val="a2"/>
    <w:qFormat/>
    <w:pPr>
      <w:tabs>
        <w:tab w:val="left" w:pos="1021"/>
      </w:tabs>
      <w:spacing w:before="60"/>
      <w:ind w:firstLineChars="1100" w:firstLine="2640"/>
      <w:jc w:val="left"/>
    </w:pPr>
    <w:rPr>
      <w:rFonts w:ascii="黑体" w:eastAsia="黑体" w:hAnsi="宋体" w:cs="Times New Roman"/>
      <w:kern w:val="24"/>
      <w:szCs w:val="24"/>
    </w:rPr>
  </w:style>
  <w:style w:type="paragraph" w:customStyle="1" w:styleId="afffff4">
    <w:name w:val="表尾"/>
    <w:basedOn w:val="a2"/>
    <w:pPr>
      <w:tabs>
        <w:tab w:val="left" w:pos="1021"/>
      </w:tabs>
      <w:spacing w:line="160" w:lineRule="exact"/>
    </w:pPr>
    <w:rPr>
      <w:rFonts w:ascii="Times New Roman" w:eastAsia="宋体" w:hAnsi="Times New Roman" w:cs="Times New Roman"/>
      <w:sz w:val="10"/>
      <w:szCs w:val="20"/>
    </w:rPr>
  </w:style>
  <w:style w:type="paragraph" w:customStyle="1" w:styleId="xl29">
    <w:name w:val="xl29"/>
    <w:basedOn w:val="a2"/>
    <w:qFormat/>
    <w:pPr>
      <w:widowControl/>
      <w:spacing w:before="100" w:beforeAutospacing="1" w:after="100" w:afterAutospacing="1"/>
      <w:jc w:val="center"/>
    </w:pPr>
    <w:rPr>
      <w:rFonts w:ascii="宋体" w:eastAsia="宋体" w:hAnsi="宋体" w:cs="Times New Roman"/>
      <w:kern w:val="0"/>
      <w:szCs w:val="24"/>
    </w:rPr>
  </w:style>
  <w:style w:type="paragraph" w:customStyle="1" w:styleId="afffff5">
    <w:name w:val="表格（第一行）"/>
    <w:basedOn w:val="afff8"/>
    <w:next w:val="afff8"/>
    <w:uiPriority w:val="99"/>
    <w:qFormat/>
    <w:pPr>
      <w:spacing w:beforeLines="0" w:before="0" w:afterLines="0" w:after="0" w:line="360" w:lineRule="exact"/>
    </w:pPr>
    <w:rPr>
      <w:rFonts w:ascii="Arial" w:hAnsi="Arial"/>
      <w:b/>
      <w:color w:val="000000"/>
      <w:sz w:val="21"/>
      <w:szCs w:val="18"/>
    </w:rPr>
  </w:style>
  <w:style w:type="paragraph" w:customStyle="1" w:styleId="1f4">
    <w:name w:val="纯文本1"/>
    <w:basedOn w:val="a2"/>
    <w:qFormat/>
    <w:pPr>
      <w:autoSpaceDE w:val="0"/>
      <w:autoSpaceDN w:val="0"/>
      <w:adjustRightInd w:val="0"/>
      <w:snapToGrid w:val="0"/>
      <w:spacing w:line="400" w:lineRule="exact"/>
      <w:textAlignment w:val="baseline"/>
    </w:pPr>
    <w:rPr>
      <w:rFonts w:ascii="宋体" w:eastAsia="宋体" w:hAnsi="Times New Roman" w:cs="Times New Roman"/>
      <w:snapToGrid w:val="0"/>
      <w:kern w:val="0"/>
      <w:szCs w:val="20"/>
    </w:rPr>
  </w:style>
  <w:style w:type="paragraph" w:customStyle="1" w:styleId="afffff6">
    <w:name w:val="流程图"/>
    <w:basedOn w:val="a2"/>
    <w:qFormat/>
    <w:pPr>
      <w:tabs>
        <w:tab w:val="left" w:pos="0"/>
      </w:tabs>
      <w:autoSpaceDE w:val="0"/>
      <w:autoSpaceDN w:val="0"/>
      <w:adjustRightInd w:val="0"/>
      <w:spacing w:line="240" w:lineRule="atLeast"/>
      <w:jc w:val="center"/>
      <w:textAlignment w:val="bottom"/>
    </w:pPr>
    <w:rPr>
      <w:rFonts w:ascii="宋体" w:eastAsia="宋体" w:hAnsi="Times New Roman" w:cs="Times New Roman"/>
      <w:sz w:val="21"/>
      <w:szCs w:val="20"/>
    </w:rPr>
  </w:style>
  <w:style w:type="paragraph" w:customStyle="1" w:styleId="ofz490">
    <w:name w:val="ofz490"/>
    <w:basedOn w:val="a2"/>
    <w:pPr>
      <w:widowControl/>
      <w:spacing w:before="100" w:beforeAutospacing="1" w:after="100" w:afterAutospacing="1"/>
      <w:jc w:val="left"/>
    </w:pPr>
    <w:rPr>
      <w:rFonts w:ascii="宋体" w:eastAsia="宋体" w:hAnsi="宋体" w:cs="宋体"/>
      <w:kern w:val="0"/>
      <w:szCs w:val="24"/>
    </w:rPr>
  </w:style>
  <w:style w:type="character" w:customStyle="1" w:styleId="Char53">
    <w:name w:val="注释标题 Char5"/>
    <w:basedOn w:val="a3"/>
    <w:link w:val="ac"/>
    <w:rPr>
      <w:rFonts w:ascii="Times New Roman" w:eastAsia="宋体" w:hAnsi="Times New Roman" w:cs="Times New Roman"/>
      <w:kern w:val="2"/>
      <w:sz w:val="21"/>
    </w:rPr>
  </w:style>
  <w:style w:type="paragraph" w:customStyle="1" w:styleId="40505">
    <w:name w:val="样式 标题 4 + 段前: 0.5 行 段后: 0.5 行"/>
    <w:basedOn w:val="41"/>
    <w:pPr>
      <w:keepLines w:val="0"/>
      <w:spacing w:beforeLines="50" w:before="156" w:afterLines="50" w:after="156" w:line="240" w:lineRule="auto"/>
    </w:pPr>
    <w:rPr>
      <w:rFonts w:ascii="黑体" w:eastAsia="黑体" w:hAnsi="Courier New" w:cs="Times New Roman"/>
      <w:b w:val="0"/>
      <w:bCs w:val="0"/>
      <w:kern w:val="44"/>
      <w:sz w:val="24"/>
      <w:szCs w:val="20"/>
    </w:rPr>
  </w:style>
  <w:style w:type="paragraph" w:customStyle="1" w:styleId="afffff7">
    <w:name w:val="图框"/>
    <w:basedOn w:val="20"/>
    <w:qFormat/>
    <w:pPr>
      <w:autoSpaceDE w:val="0"/>
      <w:autoSpaceDN w:val="0"/>
      <w:adjustRightInd w:val="0"/>
      <w:spacing w:before="20" w:after="20" w:line="240" w:lineRule="auto"/>
      <w:jc w:val="center"/>
    </w:pPr>
    <w:rPr>
      <w:rFonts w:ascii="Arial" w:eastAsia="宋体" w:hAnsi="Arial" w:cs="Times New Roman"/>
      <w:b w:val="0"/>
      <w:bCs w:val="0"/>
      <w:color w:val="000000"/>
      <w:kern w:val="0"/>
      <w:sz w:val="24"/>
      <w:szCs w:val="20"/>
    </w:rPr>
  </w:style>
  <w:style w:type="paragraph" w:customStyle="1" w:styleId="CharChar1CharCharCharChar">
    <w:name w:val="Char Char1 Char Char Char Char"/>
    <w:basedOn w:val="a2"/>
    <w:qFormat/>
    <w:rPr>
      <w:rFonts w:ascii="Times New Roman" w:eastAsia="宋体" w:hAnsi="Times New Roman" w:cs="Times New Roman"/>
      <w:sz w:val="21"/>
      <w:szCs w:val="24"/>
    </w:rPr>
  </w:style>
  <w:style w:type="paragraph" w:customStyle="1" w:styleId="120">
    <w:name w:val="样式 目录 1 + 首行缩进:  2 字符"/>
    <w:basedOn w:val="14"/>
    <w:qFormat/>
    <w:pPr>
      <w:spacing w:line="480" w:lineRule="exact"/>
      <w:ind w:firstLineChars="0" w:firstLine="0"/>
    </w:pPr>
    <w:rPr>
      <w:rFonts w:eastAsia="楷体_GB2312" w:cs="宋体"/>
    </w:rPr>
  </w:style>
  <w:style w:type="paragraph" w:customStyle="1" w:styleId="CharCharChar1CharCharCharCharChar">
    <w:name w:val="Char Char Char1 Char Char Char Char Char"/>
    <w:basedOn w:val="a2"/>
    <w:qFormat/>
    <w:pPr>
      <w:widowControl/>
      <w:jc w:val="left"/>
    </w:pPr>
    <w:rPr>
      <w:rFonts w:ascii="宋体" w:eastAsia="宋体" w:hAnsi="宋体" w:cs="宋体"/>
      <w:kern w:val="0"/>
      <w:szCs w:val="24"/>
    </w:rPr>
  </w:style>
  <w:style w:type="paragraph" w:customStyle="1" w:styleId="405">
    <w:name w:val="样式 标题 4 + 段前: 0.5 行"/>
    <w:basedOn w:val="41"/>
    <w:pPr>
      <w:keepNext w:val="0"/>
      <w:keepLines w:val="0"/>
      <w:tabs>
        <w:tab w:val="left" w:pos="864"/>
      </w:tabs>
      <w:adjustRightInd w:val="0"/>
      <w:snapToGrid w:val="0"/>
      <w:spacing w:beforeLines="50" w:before="120" w:after="0" w:line="360" w:lineRule="auto"/>
      <w:ind w:left="864" w:hanging="864"/>
    </w:pPr>
    <w:rPr>
      <w:rFonts w:ascii="Times New Roman" w:eastAsia="黑体" w:hAnsi="Times New Roman" w:cs="宋体"/>
      <w:b w:val="0"/>
      <w:bCs w:val="0"/>
      <w:sz w:val="24"/>
      <w:szCs w:val="20"/>
    </w:rPr>
  </w:style>
  <w:style w:type="paragraph" w:customStyle="1" w:styleId="1CharChar2Char">
    <w:name w:val="正文1 Char Char2 Char"/>
    <w:basedOn w:val="a2"/>
    <w:pPr>
      <w:adjustRightInd w:val="0"/>
      <w:snapToGrid w:val="0"/>
      <w:spacing w:line="516" w:lineRule="exact"/>
      <w:ind w:firstLineChars="200" w:firstLine="200"/>
    </w:pPr>
    <w:rPr>
      <w:rFonts w:ascii="Times New Roman" w:eastAsia="仿宋_GB2312" w:hAnsi="Times New Roman" w:cs="Times New Roman"/>
      <w:sz w:val="26"/>
      <w:szCs w:val="26"/>
    </w:rPr>
  </w:style>
  <w:style w:type="paragraph" w:customStyle="1" w:styleId="afffff8">
    <w:name w:val="图表标题"/>
    <w:basedOn w:val="a2"/>
    <w:link w:val="Charf1"/>
    <w:uiPriority w:val="99"/>
    <w:qFormat/>
    <w:pPr>
      <w:spacing w:line="360" w:lineRule="auto"/>
      <w:jc w:val="center"/>
    </w:pPr>
    <w:rPr>
      <w:rFonts w:ascii="Times New Roman" w:eastAsia="宋体" w:hAnsi="Times New Roman" w:cs="Times New Roman"/>
      <w:szCs w:val="24"/>
    </w:rPr>
  </w:style>
  <w:style w:type="character" w:customStyle="1" w:styleId="Charf1">
    <w:name w:val="图表标题 Char"/>
    <w:link w:val="afffff8"/>
    <w:rPr>
      <w:rFonts w:ascii="Times New Roman" w:eastAsia="宋体" w:hAnsi="Times New Roman" w:cs="Times New Roman"/>
      <w:kern w:val="2"/>
      <w:sz w:val="24"/>
      <w:szCs w:val="24"/>
    </w:rPr>
  </w:style>
  <w:style w:type="paragraph" w:customStyle="1" w:styleId="1Char4">
    <w:name w:val="正文1 Char"/>
    <w:basedOn w:val="a2"/>
    <w:pPr>
      <w:adjustRightInd w:val="0"/>
      <w:snapToGrid w:val="0"/>
      <w:spacing w:line="240" w:lineRule="atLeast"/>
      <w:ind w:leftChars="-50" w:left="-105" w:rightChars="-50" w:right="-105" w:firstLineChars="200" w:firstLine="200"/>
      <w:jc w:val="center"/>
    </w:pPr>
    <w:rPr>
      <w:rFonts w:ascii="Times New Roman" w:eastAsia="仿宋_GB2312" w:hAnsi="Times New Roman" w:cs="Times New Roman"/>
      <w:sz w:val="15"/>
      <w:szCs w:val="15"/>
    </w:rPr>
  </w:style>
  <w:style w:type="paragraph" w:customStyle="1" w:styleId="1CharChar1Char">
    <w:name w:val="正文1 Char Char1 Char"/>
    <w:basedOn w:val="a2"/>
    <w:pPr>
      <w:adjustRightInd w:val="0"/>
      <w:snapToGrid w:val="0"/>
      <w:spacing w:line="516" w:lineRule="exact"/>
      <w:ind w:firstLineChars="200" w:firstLine="200"/>
    </w:pPr>
    <w:rPr>
      <w:rFonts w:ascii="Times New Roman" w:eastAsia="楷体_GB2312" w:hAnsi="Times New Roman" w:cs="Times New Roman"/>
      <w:sz w:val="26"/>
      <w:szCs w:val="26"/>
    </w:rPr>
  </w:style>
  <w:style w:type="paragraph" w:customStyle="1" w:styleId="10063">
    <w:name w:val="样式 表内文字 + 10 磅 首行缩进:  0.63 厘米"/>
    <w:basedOn w:val="afff5"/>
    <w:pPr>
      <w:tabs>
        <w:tab w:val="clear" w:pos="1350"/>
      </w:tabs>
      <w:autoSpaceDE/>
      <w:autoSpaceDN/>
      <w:ind w:firstLine="360"/>
    </w:pPr>
    <w:rPr>
      <w:rFonts w:ascii="Times New Roman" w:eastAsia="楷体_GB2312" w:hAnsi="Times New Roman"/>
      <w:kern w:val="0"/>
      <w:sz w:val="20"/>
      <w:szCs w:val="20"/>
    </w:rPr>
  </w:style>
  <w:style w:type="paragraph" w:customStyle="1" w:styleId="121">
    <w:name w:val="样式 目录 1 + 首行缩进:  2 字符1"/>
    <w:basedOn w:val="14"/>
    <w:qFormat/>
    <w:pPr>
      <w:spacing w:line="480" w:lineRule="exact"/>
      <w:ind w:firstLineChars="0" w:firstLine="0"/>
    </w:pPr>
    <w:rPr>
      <w:rFonts w:eastAsia="楷体_GB2312" w:cs="宋体"/>
    </w:rPr>
  </w:style>
  <w:style w:type="paragraph" w:customStyle="1" w:styleId="CharCharCharChar">
    <w:name w:val="列表名称 Char Char Char Char"/>
    <w:basedOn w:val="a2"/>
    <w:pPr>
      <w:tabs>
        <w:tab w:val="left" w:pos="3777"/>
        <w:tab w:val="left" w:pos="5106"/>
        <w:tab w:val="left" w:pos="6313"/>
        <w:tab w:val="left" w:pos="7998"/>
        <w:tab w:val="left" w:pos="9238"/>
      </w:tabs>
      <w:spacing w:line="480" w:lineRule="exact"/>
      <w:jc w:val="center"/>
    </w:pPr>
    <w:rPr>
      <w:rFonts w:ascii="Times New Roman" w:eastAsia="黑体" w:hAnsi="Times New Roman" w:cs="Times New Roman"/>
      <w:bCs/>
      <w:szCs w:val="24"/>
    </w:rPr>
  </w:style>
  <w:style w:type="paragraph" w:customStyle="1" w:styleId="Charf2">
    <w:name w:val="列表名称 Char"/>
    <w:basedOn w:val="a2"/>
    <w:qFormat/>
    <w:pPr>
      <w:tabs>
        <w:tab w:val="left" w:pos="3777"/>
        <w:tab w:val="left" w:pos="5106"/>
        <w:tab w:val="left" w:pos="6313"/>
        <w:tab w:val="left" w:pos="7998"/>
        <w:tab w:val="left" w:pos="9238"/>
      </w:tabs>
      <w:spacing w:line="480" w:lineRule="exact"/>
      <w:jc w:val="center"/>
    </w:pPr>
    <w:rPr>
      <w:rFonts w:ascii="Times New Roman" w:eastAsia="黑体" w:hAnsi="Times New Roman" w:cs="Times New Roman"/>
      <w:bCs/>
      <w:szCs w:val="24"/>
    </w:rPr>
  </w:style>
  <w:style w:type="paragraph" w:customStyle="1" w:styleId="afffff9">
    <w:name w:val="表格（小）"/>
    <w:basedOn w:val="a2"/>
    <w:pPr>
      <w:adjustRightInd w:val="0"/>
      <w:snapToGrid w:val="0"/>
    </w:pPr>
    <w:rPr>
      <w:rFonts w:ascii="Times New Roman" w:eastAsia="宋体" w:hAnsi="Times New Roman" w:cs="Times New Roman"/>
      <w:snapToGrid w:val="0"/>
      <w:kern w:val="0"/>
      <w:sz w:val="21"/>
      <w:szCs w:val="20"/>
    </w:rPr>
  </w:style>
  <w:style w:type="paragraph" w:customStyle="1" w:styleId="CharCharCharCharCharChar1CharCharCharChaChar">
    <w:name w:val="样式 列表列表 Char列表 Char Char Char Char Char1列表 Char Char Char Cha... Char"/>
    <w:basedOn w:val="aff4"/>
    <w:pPr>
      <w:spacing w:line="500" w:lineRule="exact"/>
      <w:ind w:left="0" w:firstLineChars="200" w:firstLine="200"/>
      <w:jc w:val="center"/>
    </w:pPr>
    <w:rPr>
      <w:rFonts w:eastAsia="黑体"/>
    </w:rPr>
  </w:style>
  <w:style w:type="paragraph" w:customStyle="1" w:styleId="afffffa">
    <w:name w:val="表字五号"/>
    <w:basedOn w:val="a2"/>
    <w:pPr>
      <w:autoSpaceDE w:val="0"/>
      <w:autoSpaceDN w:val="0"/>
      <w:adjustRightInd w:val="0"/>
      <w:snapToGrid w:val="0"/>
      <w:spacing w:beforeLines="10" w:before="10" w:afterLines="10" w:after="10"/>
      <w:jc w:val="center"/>
      <w:textAlignment w:val="bottom"/>
    </w:pPr>
    <w:rPr>
      <w:rFonts w:ascii="Times New Roman" w:eastAsia="宋体" w:hAnsi="Times New Roman" w:cs="Times New Roman"/>
      <w:kern w:val="0"/>
      <w:sz w:val="21"/>
      <w:szCs w:val="20"/>
    </w:rPr>
  </w:style>
  <w:style w:type="paragraph" w:customStyle="1" w:styleId="1f5">
    <w:name w:val="表名1"/>
    <w:basedOn w:val="a2"/>
    <w:pPr>
      <w:adjustRightInd w:val="0"/>
      <w:snapToGrid w:val="0"/>
      <w:spacing w:beforeLines="30" w:before="72" w:line="300" w:lineRule="auto"/>
      <w:jc w:val="center"/>
    </w:pPr>
    <w:rPr>
      <w:rFonts w:ascii="Times New Roman" w:eastAsia="黑体" w:hAnsi="Times New Roman" w:cs="Times New Roman"/>
      <w:bCs/>
      <w:szCs w:val="24"/>
    </w:rPr>
  </w:style>
  <w:style w:type="paragraph" w:customStyle="1" w:styleId="1CharCharChar1Char">
    <w:name w:val="样式 正文1 Char Char + 字距调整七号 Char1 Char"/>
    <w:basedOn w:val="a2"/>
    <w:pPr>
      <w:suppressLineNumbers/>
      <w:suppressAutoHyphens/>
      <w:topLinePunct/>
      <w:adjustRightInd w:val="0"/>
      <w:snapToGrid w:val="0"/>
      <w:spacing w:line="360" w:lineRule="auto"/>
      <w:ind w:firstLineChars="200" w:firstLine="480"/>
    </w:pPr>
    <w:rPr>
      <w:rFonts w:ascii="Times New Roman" w:eastAsia="宋体" w:hAnsi="Times New Roman" w:cs="Times New Roman"/>
      <w:kern w:val="11"/>
      <w:szCs w:val="24"/>
    </w:rPr>
  </w:style>
  <w:style w:type="paragraph" w:customStyle="1" w:styleId="1CharCharCharCharChar0">
    <w:name w:val="正文1 Char Char Char Char Char"/>
    <w:basedOn w:val="a2"/>
    <w:pPr>
      <w:suppressLineNumbers/>
      <w:suppressAutoHyphens/>
      <w:topLinePunct/>
      <w:adjustRightInd w:val="0"/>
      <w:snapToGrid w:val="0"/>
      <w:spacing w:line="360" w:lineRule="auto"/>
      <w:ind w:firstLineChars="200" w:firstLine="480"/>
    </w:pPr>
    <w:rPr>
      <w:rFonts w:ascii="Times New Roman" w:eastAsia="宋体" w:hAnsi="Times New Roman" w:cs="Times New Roman"/>
      <w:szCs w:val="24"/>
    </w:rPr>
  </w:style>
  <w:style w:type="paragraph" w:customStyle="1" w:styleId="1CharCharCharChar1Char">
    <w:name w:val="正文1 Char Char Char Char1 Char"/>
    <w:basedOn w:val="a2"/>
    <w:pPr>
      <w:suppressLineNumbers/>
      <w:suppressAutoHyphens/>
      <w:topLinePunct/>
      <w:adjustRightInd w:val="0"/>
      <w:snapToGrid w:val="0"/>
      <w:spacing w:line="360" w:lineRule="auto"/>
      <w:ind w:firstLineChars="200" w:firstLine="480"/>
    </w:pPr>
    <w:rPr>
      <w:rFonts w:ascii="Times New Roman" w:eastAsia="宋体" w:hAnsi="Times New Roman" w:cs="Times New Roman"/>
      <w:szCs w:val="24"/>
    </w:rPr>
  </w:style>
  <w:style w:type="paragraph" w:customStyle="1" w:styleId="afffffb">
    <w:name w:val="表名称"/>
    <w:basedOn w:val="a2"/>
    <w:pPr>
      <w:suppressLineNumbers/>
      <w:suppressAutoHyphens/>
      <w:topLinePunct/>
      <w:adjustRightInd w:val="0"/>
      <w:snapToGrid w:val="0"/>
      <w:spacing w:beforeLines="50" w:before="120" w:afterLines="30" w:after="72"/>
      <w:ind w:firstLineChars="200" w:firstLine="480"/>
    </w:pPr>
    <w:rPr>
      <w:rFonts w:ascii="黑体" w:eastAsia="黑体" w:hAnsi="Times New Roman" w:cs="Times New Roman"/>
      <w:szCs w:val="24"/>
    </w:rPr>
  </w:style>
  <w:style w:type="paragraph" w:customStyle="1" w:styleId="afffffc">
    <w:name w:val="插表名称"/>
    <w:basedOn w:val="afffffb"/>
    <w:qFormat/>
    <w:rPr>
      <w:rFonts w:ascii="Times New Roman"/>
    </w:rPr>
  </w:style>
  <w:style w:type="paragraph" w:customStyle="1" w:styleId="afffffd">
    <w:name w:val="插表文字五号"/>
    <w:basedOn w:val="afffffa"/>
    <w:qFormat/>
  </w:style>
  <w:style w:type="paragraph" w:customStyle="1" w:styleId="afffffe">
    <w:name w:val="备注"/>
    <w:basedOn w:val="a2"/>
    <w:qFormat/>
    <w:pPr>
      <w:ind w:firstLineChars="200" w:firstLine="420"/>
    </w:pPr>
    <w:rPr>
      <w:rFonts w:ascii="Times New Roman" w:eastAsia="宋体" w:hAnsi="Times New Roman" w:cs="Times New Roman"/>
      <w:sz w:val="18"/>
      <w:szCs w:val="20"/>
    </w:rPr>
  </w:style>
  <w:style w:type="paragraph" w:customStyle="1" w:styleId="affffff">
    <w:name w:val="表字五号缩进"/>
    <w:basedOn w:val="afffffa"/>
    <w:pPr>
      <w:spacing w:before="31" w:after="31"/>
      <w:ind w:firstLineChars="200" w:firstLine="420"/>
      <w:jc w:val="both"/>
    </w:pPr>
    <w:rPr>
      <w:color w:val="000000"/>
    </w:rPr>
  </w:style>
  <w:style w:type="paragraph" w:customStyle="1" w:styleId="affffff0">
    <w:name w:val="表后正文"/>
    <w:basedOn w:val="a2"/>
    <w:pPr>
      <w:suppressLineNumbers/>
      <w:suppressAutoHyphens/>
      <w:topLinePunct/>
      <w:adjustRightInd w:val="0"/>
      <w:snapToGrid w:val="0"/>
      <w:spacing w:beforeLines="70" w:before="168" w:line="360" w:lineRule="auto"/>
      <w:ind w:firstLineChars="200" w:firstLine="560"/>
    </w:pPr>
    <w:rPr>
      <w:rFonts w:ascii="Times New Roman" w:eastAsia="宋体" w:hAnsi="Times New Roman" w:cs="Times New Roman"/>
      <w:szCs w:val="24"/>
    </w:rPr>
  </w:style>
  <w:style w:type="paragraph" w:customStyle="1" w:styleId="ST201">
    <w:name w:val="ST20_1"/>
    <w:basedOn w:val="a2"/>
    <w:qFormat/>
    <w:pPr>
      <w:autoSpaceDE w:val="0"/>
      <w:autoSpaceDN w:val="0"/>
      <w:adjustRightInd w:val="0"/>
      <w:spacing w:line="360" w:lineRule="atLeast"/>
      <w:ind w:firstLine="510"/>
      <w:textAlignment w:val="baseline"/>
    </w:pPr>
    <w:rPr>
      <w:rFonts w:ascii="宋体" w:eastAsia="楷体_GB2312" w:hAnsi="Tms Rmn" w:cs="Times New Roman"/>
      <w:spacing w:val="40"/>
      <w:kern w:val="0"/>
      <w:szCs w:val="20"/>
    </w:rPr>
  </w:style>
  <w:style w:type="paragraph" w:customStyle="1" w:styleId="1f6">
    <w:name w:val="表字1"/>
    <w:basedOn w:val="a9"/>
    <w:qFormat/>
    <w:pPr>
      <w:jc w:val="center"/>
    </w:pPr>
    <w:rPr>
      <w:rFonts w:ascii="Times New Roman" w:eastAsia="宋体" w:hAnsi="Times New Roman" w:cs="Times New Roman"/>
      <w:sz w:val="21"/>
      <w:szCs w:val="21"/>
    </w:rPr>
  </w:style>
  <w:style w:type="paragraph" w:customStyle="1" w:styleId="affffff1">
    <w:name w:val="表字小五"/>
    <w:basedOn w:val="afffffa"/>
    <w:pPr>
      <w:spacing w:before="24" w:after="24"/>
    </w:pPr>
    <w:rPr>
      <w:sz w:val="18"/>
      <w:szCs w:val="18"/>
    </w:rPr>
  </w:style>
  <w:style w:type="paragraph" w:customStyle="1" w:styleId="affffff2">
    <w:name w:val="附件"/>
    <w:basedOn w:val="a2"/>
    <w:pPr>
      <w:suppressLineNumbers/>
      <w:suppressAutoHyphens/>
      <w:topLinePunct/>
      <w:adjustRightInd w:val="0"/>
      <w:snapToGrid w:val="0"/>
      <w:spacing w:line="360" w:lineRule="auto"/>
      <w:ind w:firstLineChars="200" w:firstLine="560"/>
    </w:pPr>
    <w:rPr>
      <w:rFonts w:ascii="Times New Roman" w:eastAsia="黑体" w:hAnsi="Times New Roman" w:cs="Times New Roman"/>
      <w:szCs w:val="24"/>
    </w:rPr>
  </w:style>
  <w:style w:type="paragraph" w:customStyle="1" w:styleId="20503">
    <w:name w:val="样式 表名称 + 首行缩进:  2 字符 段前: 0.5 行 段后: 0.3 行"/>
    <w:basedOn w:val="afffffb"/>
    <w:pPr>
      <w:suppressLineNumbers w:val="0"/>
      <w:suppressAutoHyphens w:val="0"/>
      <w:spacing w:beforeLines="30" w:before="30" w:after="30"/>
      <w:ind w:firstLine="200"/>
    </w:pPr>
    <w:rPr>
      <w:szCs w:val="20"/>
    </w:rPr>
  </w:style>
  <w:style w:type="paragraph" w:customStyle="1" w:styleId="05">
    <w:name w:val="样式 表名 + 段前: 0.5 行"/>
    <w:basedOn w:val="a2"/>
    <w:pPr>
      <w:spacing w:before="156" w:afterLines="30" w:after="30" w:line="360" w:lineRule="exact"/>
      <w:jc w:val="center"/>
    </w:pPr>
    <w:rPr>
      <w:rFonts w:ascii="Times New Roman" w:eastAsia="黑体" w:hAnsi="Times New Roman" w:cs="宋体"/>
      <w:szCs w:val="20"/>
    </w:rPr>
  </w:style>
  <w:style w:type="paragraph" w:customStyle="1" w:styleId="103">
    <w:name w:val="样式 标题 1 + 段后: 0.3 行"/>
    <w:basedOn w:val="13"/>
    <w:pPr>
      <w:keepNext w:val="0"/>
      <w:keepLines w:val="0"/>
      <w:tabs>
        <w:tab w:val="left" w:pos="840"/>
      </w:tabs>
      <w:adjustRightInd w:val="0"/>
      <w:snapToGrid w:val="0"/>
      <w:spacing w:beforeLines="50" w:before="120" w:afterLines="30" w:after="72" w:line="300" w:lineRule="auto"/>
      <w:ind w:left="840" w:hanging="360"/>
    </w:pPr>
    <w:rPr>
      <w:rFonts w:ascii="黑体" w:eastAsia="黑体" w:hAnsi="Times New Roman" w:cs="Times New Roman"/>
      <w:b w:val="0"/>
      <w:bCs w:val="0"/>
      <w:sz w:val="30"/>
      <w:szCs w:val="30"/>
    </w:rPr>
  </w:style>
  <w:style w:type="paragraph" w:customStyle="1" w:styleId="22CharChar03">
    <w:name w:val="样式 标题 2标题 2 Char Char + 段前: 0.3 行"/>
    <w:basedOn w:val="20"/>
    <w:pPr>
      <w:keepNext w:val="0"/>
      <w:keepLines w:val="0"/>
      <w:tabs>
        <w:tab w:val="left" w:pos="1320"/>
      </w:tabs>
      <w:adjustRightInd w:val="0"/>
      <w:snapToGrid w:val="0"/>
      <w:spacing w:beforeLines="50" w:before="120" w:after="0" w:line="360" w:lineRule="auto"/>
      <w:ind w:left="1320" w:hanging="420"/>
    </w:pPr>
    <w:rPr>
      <w:rFonts w:ascii="黑体" w:eastAsia="黑体" w:hAnsi="Arial" w:cs="宋体"/>
      <w:b w:val="0"/>
      <w:bCs w:val="0"/>
      <w:sz w:val="28"/>
      <w:szCs w:val="28"/>
    </w:rPr>
  </w:style>
  <w:style w:type="paragraph" w:customStyle="1" w:styleId="1Char20">
    <w:name w:val="样式 正文1 Char + 宋体 小四 首行缩进:  2 字符"/>
    <w:basedOn w:val="a2"/>
    <w:pPr>
      <w:suppressLineNumbers/>
      <w:suppressAutoHyphens/>
      <w:topLinePunct/>
      <w:adjustRightInd w:val="0"/>
      <w:snapToGrid w:val="0"/>
      <w:spacing w:line="360" w:lineRule="auto"/>
      <w:ind w:firstLineChars="200" w:firstLine="480"/>
    </w:pPr>
    <w:rPr>
      <w:rFonts w:ascii="Times New Roman" w:eastAsia="宋体" w:hAnsi="Times New Roman" w:cs="宋体"/>
      <w:kern w:val="0"/>
      <w:szCs w:val="24"/>
    </w:rPr>
  </w:style>
  <w:style w:type="paragraph" w:customStyle="1" w:styleId="1030">
    <w:name w:val="样式 表名1 + 段前: 0.3 行"/>
    <w:basedOn w:val="1f5"/>
    <w:pPr>
      <w:spacing w:beforeLines="40" w:before="40"/>
    </w:pPr>
    <w:rPr>
      <w:rFonts w:cs="宋体"/>
      <w:bCs w:val="0"/>
      <w:szCs w:val="20"/>
    </w:rPr>
  </w:style>
  <w:style w:type="paragraph" w:customStyle="1" w:styleId="1f7">
    <w:name w:val="插图1"/>
    <w:basedOn w:val="a2"/>
    <w:pPr>
      <w:suppressLineNumbers/>
      <w:suppressAutoHyphens/>
      <w:topLinePunct/>
      <w:adjustRightInd w:val="0"/>
      <w:snapToGrid w:val="0"/>
      <w:spacing w:beforeLines="20" w:before="62" w:line="360" w:lineRule="auto"/>
      <w:jc w:val="center"/>
    </w:pPr>
    <w:rPr>
      <w:rFonts w:ascii="Times New Roman" w:eastAsia="宋体" w:hAnsi="Times New Roman" w:cs="Times New Roman"/>
      <w:b/>
      <w:sz w:val="21"/>
      <w:szCs w:val="21"/>
    </w:rPr>
  </w:style>
  <w:style w:type="paragraph" w:customStyle="1" w:styleId="3Sottoparagrafo05">
    <w:name w:val="样式 标题 3Sottoparagrafo + 段前: 0.5 行"/>
    <w:basedOn w:val="32"/>
    <w:pPr>
      <w:keepNext w:val="0"/>
      <w:keepLines w:val="0"/>
      <w:tabs>
        <w:tab w:val="left" w:pos="1260"/>
      </w:tabs>
      <w:adjustRightInd w:val="0"/>
      <w:snapToGrid w:val="0"/>
      <w:spacing w:before="0" w:after="0" w:line="360" w:lineRule="auto"/>
      <w:ind w:left="1260" w:hanging="420"/>
    </w:pPr>
    <w:rPr>
      <w:rFonts w:ascii="Times New Roman" w:eastAsia="黑体" w:hAnsi="Times New Roman" w:cs="宋体"/>
      <w:b w:val="0"/>
      <w:bCs w:val="0"/>
      <w:sz w:val="28"/>
      <w:szCs w:val="20"/>
    </w:rPr>
  </w:style>
  <w:style w:type="paragraph" w:customStyle="1" w:styleId="22CharChar0305">
    <w:name w:val="样式 样式 标题 2标题 2 Char Char + 段前: 0.3 行 + 段前: 0.5 行"/>
    <w:basedOn w:val="22CharChar03"/>
    <w:qFormat/>
    <w:pPr>
      <w:spacing w:before="156"/>
    </w:pPr>
  </w:style>
  <w:style w:type="paragraph" w:customStyle="1" w:styleId="0101">
    <w:name w:val="样式 表字五号 + 段前: 0.1 行 段后: 0.1 行"/>
    <w:basedOn w:val="afffffa"/>
    <w:qFormat/>
    <w:pPr>
      <w:spacing w:before="31" w:after="31"/>
    </w:pPr>
    <w:rPr>
      <w:rFonts w:cs="宋体"/>
      <w:szCs w:val="21"/>
    </w:rPr>
  </w:style>
  <w:style w:type="paragraph" w:customStyle="1" w:styleId="font5">
    <w:name w:val="font5"/>
    <w:basedOn w:val="a2"/>
    <w:qFormat/>
    <w:pPr>
      <w:widowControl/>
      <w:spacing w:before="100" w:beforeAutospacing="1" w:after="100" w:afterAutospacing="1"/>
      <w:jc w:val="left"/>
    </w:pPr>
    <w:rPr>
      <w:rFonts w:ascii="宋体" w:eastAsia="宋体" w:hAnsi="宋体" w:cs="Times New Roman" w:hint="eastAsia"/>
      <w:kern w:val="0"/>
      <w:sz w:val="18"/>
      <w:szCs w:val="18"/>
    </w:rPr>
  </w:style>
  <w:style w:type="paragraph" w:customStyle="1" w:styleId="1CharChar0">
    <w:name w:val="正文1 Char Char"/>
    <w:basedOn w:val="a2"/>
    <w:pPr>
      <w:framePr w:hSpace="180" w:wrap="around" w:vAnchor="text" w:hAnchor="margin" w:xAlign="center" w:y="85"/>
      <w:suppressLineNumbers/>
      <w:suppressAutoHyphens/>
      <w:topLinePunct/>
      <w:adjustRightInd w:val="0"/>
      <w:snapToGrid w:val="0"/>
      <w:spacing w:beforeLines="50" w:before="156" w:line="240" w:lineRule="atLeast"/>
      <w:jc w:val="center"/>
    </w:pPr>
    <w:rPr>
      <w:rFonts w:ascii="Times New Roman" w:eastAsia="楷体_GB2312" w:hAnsi="Times New Roman" w:cs="Times New Roman"/>
      <w:color w:val="000000"/>
      <w:szCs w:val="24"/>
    </w:rPr>
  </w:style>
  <w:style w:type="paragraph" w:customStyle="1" w:styleId="221">
    <w:name w:val="样式 样式 首行缩进:  2 字符 + 首行缩进:  2 字符"/>
    <w:basedOn w:val="2f0"/>
    <w:uiPriority w:val="99"/>
    <w:qFormat/>
    <w:pPr>
      <w:spacing w:line="480" w:lineRule="exact"/>
    </w:pPr>
  </w:style>
  <w:style w:type="paragraph" w:customStyle="1" w:styleId="2f0">
    <w:name w:val="样式 首行缩进:  2 字符"/>
    <w:basedOn w:val="a2"/>
    <w:link w:val="2CharChar"/>
    <w:qFormat/>
    <w:pPr>
      <w:spacing w:line="400" w:lineRule="exact"/>
      <w:ind w:firstLineChars="200" w:firstLine="200"/>
    </w:pPr>
    <w:rPr>
      <w:rFonts w:ascii="Times New Roman" w:eastAsia="宋体" w:hAnsi="Times New Roman" w:cs="宋体"/>
      <w:szCs w:val="20"/>
    </w:rPr>
  </w:style>
  <w:style w:type="character" w:customStyle="1" w:styleId="2CharChar">
    <w:name w:val="样式 首行缩进:  2 字符 Char Char"/>
    <w:link w:val="2f0"/>
    <w:rPr>
      <w:rFonts w:ascii="Times New Roman" w:eastAsia="宋体" w:hAnsi="Times New Roman" w:cs="宋体"/>
      <w:kern w:val="2"/>
      <w:sz w:val="24"/>
    </w:rPr>
  </w:style>
  <w:style w:type="paragraph" w:customStyle="1" w:styleId="2f1">
    <w:name w:val="样式 小五 居中 首行缩进:  2 字符"/>
    <w:basedOn w:val="a2"/>
    <w:qFormat/>
    <w:pPr>
      <w:jc w:val="center"/>
    </w:pPr>
    <w:rPr>
      <w:rFonts w:ascii="Times New Roman" w:eastAsia="宋体" w:hAnsi="Times New Roman" w:cs="宋体"/>
      <w:sz w:val="18"/>
      <w:szCs w:val="20"/>
    </w:rPr>
  </w:style>
  <w:style w:type="paragraph" w:customStyle="1" w:styleId="0852">
    <w:name w:val="样式 左侧:  0.85 厘米 首行缩进:  2 字符"/>
    <w:basedOn w:val="a2"/>
    <w:pPr>
      <w:spacing w:line="480" w:lineRule="exact"/>
      <w:ind w:firstLineChars="200" w:firstLine="200"/>
    </w:pPr>
    <w:rPr>
      <w:rFonts w:ascii="Times New Roman" w:eastAsia="宋体" w:hAnsi="Times New Roman" w:cs="宋体"/>
      <w:szCs w:val="20"/>
    </w:rPr>
  </w:style>
  <w:style w:type="paragraph" w:customStyle="1" w:styleId="100">
    <w:name w:val="样式 标题 1 + 加粗 首行缩进:  0 厘米"/>
    <w:basedOn w:val="13"/>
    <w:pPr>
      <w:widowControl/>
      <w:adjustRightInd w:val="0"/>
      <w:snapToGrid w:val="0"/>
      <w:spacing w:before="360" w:after="360" w:line="480" w:lineRule="atLeast"/>
    </w:pPr>
    <w:rPr>
      <w:rFonts w:ascii="Times New Roman" w:eastAsia="宋体" w:hAnsi="Times New Roman" w:cs="宋体"/>
      <w:sz w:val="36"/>
      <w:szCs w:val="36"/>
    </w:rPr>
  </w:style>
  <w:style w:type="paragraph" w:customStyle="1" w:styleId="font6">
    <w:name w:val="font6"/>
    <w:basedOn w:val="a2"/>
    <w:qFormat/>
    <w:pPr>
      <w:widowControl/>
      <w:spacing w:before="100" w:beforeAutospacing="1" w:after="100" w:afterAutospacing="1"/>
      <w:jc w:val="left"/>
    </w:pPr>
    <w:rPr>
      <w:rFonts w:ascii="宋体" w:eastAsia="宋体" w:hAnsi="宋体" w:cs="Times New Roman" w:hint="eastAsia"/>
      <w:color w:val="800080"/>
      <w:kern w:val="0"/>
      <w:sz w:val="18"/>
      <w:szCs w:val="18"/>
      <w:u w:val="single"/>
    </w:rPr>
  </w:style>
  <w:style w:type="paragraph" w:customStyle="1" w:styleId="font7">
    <w:name w:val="font7"/>
    <w:basedOn w:val="a2"/>
    <w:qFormat/>
    <w:pPr>
      <w:widowControl/>
      <w:spacing w:before="100" w:beforeAutospacing="1" w:after="100" w:afterAutospacing="1"/>
      <w:jc w:val="left"/>
    </w:pPr>
    <w:rPr>
      <w:rFonts w:ascii="宋体" w:eastAsia="宋体" w:hAnsi="宋体" w:cs="Times New Roman" w:hint="eastAsia"/>
      <w:kern w:val="0"/>
      <w:sz w:val="22"/>
    </w:rPr>
  </w:style>
  <w:style w:type="paragraph" w:customStyle="1" w:styleId="font8">
    <w:name w:val="font8"/>
    <w:basedOn w:val="a2"/>
    <w:qFormat/>
    <w:pPr>
      <w:widowControl/>
      <w:spacing w:before="100" w:beforeAutospacing="1" w:after="100" w:afterAutospacing="1"/>
      <w:jc w:val="left"/>
    </w:pPr>
    <w:rPr>
      <w:rFonts w:ascii="Times New Roman" w:eastAsia="宋体" w:hAnsi="Times New Roman" w:cs="Times New Roman"/>
      <w:kern w:val="0"/>
      <w:sz w:val="22"/>
    </w:rPr>
  </w:style>
  <w:style w:type="paragraph" w:customStyle="1" w:styleId="font9">
    <w:name w:val="font9"/>
    <w:basedOn w:val="a2"/>
    <w:qFormat/>
    <w:pPr>
      <w:widowControl/>
      <w:spacing w:before="100" w:beforeAutospacing="1" w:after="100" w:afterAutospacing="1"/>
      <w:jc w:val="left"/>
    </w:pPr>
    <w:rPr>
      <w:rFonts w:ascii="Times New Roman" w:eastAsia="宋体" w:hAnsi="Times New Roman" w:cs="Times New Roman"/>
      <w:b/>
      <w:bCs/>
      <w:kern w:val="0"/>
      <w:szCs w:val="24"/>
    </w:rPr>
  </w:style>
  <w:style w:type="paragraph" w:customStyle="1" w:styleId="font10">
    <w:name w:val="font10"/>
    <w:basedOn w:val="a2"/>
    <w:qFormat/>
    <w:pPr>
      <w:widowControl/>
      <w:spacing w:before="100" w:beforeAutospacing="1" w:after="100" w:afterAutospacing="1"/>
      <w:jc w:val="left"/>
    </w:pPr>
    <w:rPr>
      <w:rFonts w:ascii="宋体" w:eastAsia="宋体" w:hAnsi="宋体" w:cs="Times New Roman" w:hint="eastAsia"/>
      <w:b/>
      <w:bCs/>
      <w:kern w:val="0"/>
      <w:szCs w:val="24"/>
    </w:rPr>
  </w:style>
  <w:style w:type="paragraph" w:customStyle="1" w:styleId="xl30">
    <w:name w:val="xl30"/>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kern w:val="0"/>
      <w:sz w:val="22"/>
    </w:rPr>
  </w:style>
  <w:style w:type="paragraph" w:customStyle="1" w:styleId="xl32">
    <w:name w:val="xl32"/>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kern w:val="0"/>
      <w:sz w:val="22"/>
    </w:rPr>
  </w:style>
  <w:style w:type="paragraph" w:customStyle="1" w:styleId="xl33">
    <w:name w:val="xl33"/>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Times New Roman"/>
      <w:kern w:val="0"/>
      <w:sz w:val="22"/>
    </w:rPr>
  </w:style>
  <w:style w:type="paragraph" w:customStyle="1" w:styleId="xl34">
    <w:name w:val="xl34"/>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2"/>
    </w:rPr>
  </w:style>
  <w:style w:type="paragraph" w:customStyle="1" w:styleId="xl35">
    <w:name w:val="xl35"/>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2"/>
    </w:rPr>
  </w:style>
  <w:style w:type="paragraph" w:customStyle="1" w:styleId="xl37">
    <w:name w:val="xl37"/>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2"/>
    </w:rPr>
  </w:style>
  <w:style w:type="paragraph" w:customStyle="1" w:styleId="xl38">
    <w:name w:val="xl38"/>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kern w:val="0"/>
      <w:sz w:val="20"/>
      <w:szCs w:val="20"/>
    </w:rPr>
  </w:style>
  <w:style w:type="paragraph" w:customStyle="1" w:styleId="xl39">
    <w:name w:val="xl39"/>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40">
    <w:name w:val="xl40"/>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宋体" w:hAnsi="Times New Roman" w:cs="Times New Roman"/>
      <w:kern w:val="0"/>
      <w:sz w:val="22"/>
    </w:rPr>
  </w:style>
  <w:style w:type="paragraph" w:customStyle="1" w:styleId="xl41">
    <w:name w:val="xl41"/>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宋体" w:hAnsi="Times New Roman" w:cs="Times New Roman"/>
      <w:kern w:val="0"/>
      <w:sz w:val="22"/>
    </w:rPr>
  </w:style>
  <w:style w:type="paragraph" w:customStyle="1" w:styleId="xl42">
    <w:name w:val="xl42"/>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2"/>
    </w:rPr>
  </w:style>
  <w:style w:type="paragraph" w:customStyle="1" w:styleId="xl43">
    <w:name w:val="xl43"/>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2"/>
    </w:rPr>
  </w:style>
  <w:style w:type="paragraph" w:customStyle="1" w:styleId="xl44">
    <w:name w:val="xl44"/>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2"/>
    </w:rPr>
  </w:style>
  <w:style w:type="paragraph" w:customStyle="1" w:styleId="xl45">
    <w:name w:val="xl45"/>
    <w:basedOn w:val="a2"/>
    <w:qFormat/>
    <w:pPr>
      <w:widowControl/>
      <w:spacing w:before="100" w:beforeAutospacing="1" w:after="100" w:afterAutospacing="1"/>
      <w:jc w:val="center"/>
    </w:pPr>
    <w:rPr>
      <w:rFonts w:ascii="Times New Roman" w:eastAsia="宋体" w:hAnsi="Times New Roman" w:cs="Times New Roman"/>
      <w:kern w:val="0"/>
      <w:sz w:val="22"/>
    </w:rPr>
  </w:style>
  <w:style w:type="paragraph" w:customStyle="1" w:styleId="xl46">
    <w:name w:val="xl46"/>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2"/>
    </w:rPr>
  </w:style>
  <w:style w:type="paragraph" w:customStyle="1" w:styleId="xl47">
    <w:name w:val="xl47"/>
    <w:basedOn w:val="a2"/>
    <w:qFormat/>
    <w:pPr>
      <w:widowControl/>
      <w:pBdr>
        <w:bottom w:val="single" w:sz="4" w:space="0" w:color="auto"/>
      </w:pBdr>
      <w:spacing w:before="100" w:beforeAutospacing="1" w:after="100" w:afterAutospacing="1"/>
      <w:jc w:val="center"/>
      <w:textAlignment w:val="center"/>
    </w:pPr>
    <w:rPr>
      <w:rFonts w:ascii="Times New Roman" w:eastAsia="宋体" w:hAnsi="Times New Roman" w:cs="Times New Roman"/>
      <w:b/>
      <w:bCs/>
      <w:kern w:val="0"/>
      <w:szCs w:val="24"/>
    </w:rPr>
  </w:style>
  <w:style w:type="paragraph" w:customStyle="1" w:styleId="affffff3">
    <w:name w:val="正文大"/>
    <w:basedOn w:val="a2"/>
    <w:pPr>
      <w:spacing w:line="480" w:lineRule="auto"/>
      <w:ind w:firstLine="539"/>
    </w:pPr>
    <w:rPr>
      <w:rFonts w:ascii="Times New Roman" w:eastAsia="宋体" w:hAnsi="Times New Roman" w:cs="Times New Roman"/>
      <w:b/>
      <w:szCs w:val="24"/>
    </w:rPr>
  </w:style>
  <w:style w:type="paragraph" w:customStyle="1" w:styleId="font11">
    <w:name w:val="font11"/>
    <w:basedOn w:val="a2"/>
    <w:qFormat/>
    <w:pPr>
      <w:widowControl/>
      <w:spacing w:before="100" w:beforeAutospacing="1" w:after="100" w:afterAutospacing="1"/>
      <w:jc w:val="left"/>
    </w:pPr>
    <w:rPr>
      <w:rFonts w:ascii="Arial" w:eastAsia="宋体" w:hAnsi="Arial" w:cs="Arial"/>
      <w:b/>
      <w:bCs/>
      <w:kern w:val="0"/>
      <w:szCs w:val="24"/>
    </w:rPr>
  </w:style>
  <w:style w:type="paragraph" w:customStyle="1" w:styleId="xl49">
    <w:name w:val="xl49"/>
    <w:basedOn w:val="a2"/>
    <w:qFormat/>
    <w:pPr>
      <w:widowControl/>
      <w:pBdr>
        <w:top w:val="single" w:sz="4" w:space="0" w:color="auto"/>
        <w:left w:val="single" w:sz="4" w:space="0" w:color="auto"/>
      </w:pBdr>
      <w:spacing w:before="100" w:beforeAutospacing="1" w:after="100" w:afterAutospacing="1"/>
      <w:jc w:val="left"/>
      <w:textAlignment w:val="center"/>
    </w:pPr>
    <w:rPr>
      <w:rFonts w:ascii="宋体" w:eastAsia="宋体" w:hAnsi="宋体" w:cs="Times New Roman"/>
      <w:i/>
      <w:iCs/>
      <w:kern w:val="0"/>
      <w:szCs w:val="24"/>
    </w:rPr>
  </w:style>
  <w:style w:type="paragraph" w:customStyle="1" w:styleId="xl50">
    <w:name w:val="xl50"/>
    <w:basedOn w:val="a2"/>
    <w:qFormat/>
    <w:pPr>
      <w:widowControl/>
      <w:pBdr>
        <w:top w:val="single" w:sz="4" w:space="0" w:color="auto"/>
      </w:pBdr>
      <w:spacing w:before="100" w:beforeAutospacing="1" w:after="100" w:afterAutospacing="1"/>
      <w:jc w:val="left"/>
      <w:textAlignment w:val="center"/>
    </w:pPr>
    <w:rPr>
      <w:rFonts w:ascii="宋体" w:eastAsia="宋体" w:hAnsi="宋体" w:cs="Times New Roman"/>
      <w:i/>
      <w:iCs/>
      <w:kern w:val="0"/>
      <w:szCs w:val="24"/>
    </w:rPr>
  </w:style>
  <w:style w:type="paragraph" w:customStyle="1" w:styleId="xl51">
    <w:name w:val="xl51"/>
    <w:basedOn w:val="a2"/>
    <w:qFormat/>
    <w:pPr>
      <w:widowControl/>
      <w:pBdr>
        <w:left w:val="single" w:sz="4" w:space="0" w:color="auto"/>
      </w:pBdr>
      <w:spacing w:before="100" w:beforeAutospacing="1" w:after="100" w:afterAutospacing="1"/>
      <w:jc w:val="left"/>
      <w:textAlignment w:val="center"/>
    </w:pPr>
    <w:rPr>
      <w:rFonts w:ascii="宋体" w:eastAsia="宋体" w:hAnsi="宋体" w:cs="Times New Roman"/>
      <w:i/>
      <w:iCs/>
      <w:kern w:val="0"/>
      <w:szCs w:val="24"/>
    </w:rPr>
  </w:style>
  <w:style w:type="paragraph" w:customStyle="1" w:styleId="xl52">
    <w:name w:val="xl52"/>
    <w:basedOn w:val="a2"/>
    <w:qFormat/>
    <w:pPr>
      <w:widowControl/>
      <w:spacing w:before="100" w:beforeAutospacing="1" w:after="100" w:afterAutospacing="1"/>
      <w:jc w:val="left"/>
      <w:textAlignment w:val="center"/>
    </w:pPr>
    <w:rPr>
      <w:rFonts w:ascii="宋体" w:eastAsia="宋体" w:hAnsi="宋体" w:cs="Times New Roman"/>
      <w:i/>
      <w:iCs/>
      <w:kern w:val="0"/>
      <w:szCs w:val="24"/>
    </w:rPr>
  </w:style>
  <w:style w:type="paragraph" w:customStyle="1" w:styleId="xl53">
    <w:name w:val="xl53"/>
    <w:basedOn w:val="a2"/>
    <w:qFormat/>
    <w:pPr>
      <w:widowControl/>
      <w:pBdr>
        <w:left w:val="single" w:sz="4" w:space="0" w:color="auto"/>
        <w:bottom w:val="single" w:sz="4" w:space="0" w:color="auto"/>
      </w:pBdr>
      <w:spacing w:before="100" w:beforeAutospacing="1" w:after="100" w:afterAutospacing="1"/>
      <w:jc w:val="left"/>
      <w:textAlignment w:val="center"/>
    </w:pPr>
    <w:rPr>
      <w:rFonts w:ascii="宋体" w:eastAsia="宋体" w:hAnsi="宋体" w:cs="Times New Roman"/>
      <w:i/>
      <w:iCs/>
      <w:kern w:val="0"/>
      <w:szCs w:val="24"/>
    </w:rPr>
  </w:style>
  <w:style w:type="paragraph" w:customStyle="1" w:styleId="1031">
    <w:name w:val="样式 表名1 + 段前: 0.3 行1"/>
    <w:basedOn w:val="1f5"/>
    <w:rPr>
      <w:rFonts w:cs="宋体"/>
      <w:bCs w:val="0"/>
    </w:rPr>
  </w:style>
  <w:style w:type="paragraph" w:customStyle="1" w:styleId="1CharChar1">
    <w:name w:val="样式 正文1 Char Char + 字距调整七号"/>
    <w:basedOn w:val="a2"/>
    <w:pPr>
      <w:suppressLineNumbers/>
      <w:suppressAutoHyphens/>
      <w:topLinePunct/>
      <w:adjustRightInd w:val="0"/>
      <w:snapToGrid w:val="0"/>
      <w:spacing w:line="360" w:lineRule="auto"/>
      <w:ind w:firstLineChars="200" w:firstLine="480"/>
    </w:pPr>
    <w:rPr>
      <w:rFonts w:ascii="Times New Roman" w:eastAsia="宋体" w:hAnsi="Times New Roman" w:cs="Times New Roman"/>
      <w:kern w:val="11"/>
      <w:szCs w:val="24"/>
    </w:rPr>
  </w:style>
  <w:style w:type="paragraph" w:customStyle="1" w:styleId="1CharCharChar0">
    <w:name w:val="正文1 Char Char Char"/>
    <w:basedOn w:val="a2"/>
    <w:uiPriority w:val="99"/>
    <w:qFormat/>
    <w:pPr>
      <w:suppressLineNumbers/>
      <w:suppressAutoHyphens/>
      <w:topLinePunct/>
      <w:adjustRightInd w:val="0"/>
      <w:snapToGrid w:val="0"/>
      <w:spacing w:line="360" w:lineRule="auto"/>
      <w:ind w:firstLineChars="200" w:firstLine="480"/>
    </w:pPr>
    <w:rPr>
      <w:rFonts w:ascii="Times New Roman" w:eastAsia="宋体" w:hAnsi="Times New Roman" w:cs="Times New Roman"/>
      <w:szCs w:val="24"/>
    </w:rPr>
  </w:style>
  <w:style w:type="paragraph" w:customStyle="1" w:styleId="CharChar9">
    <w:name w:val="列表名称 Char Char"/>
    <w:basedOn w:val="a2"/>
    <w:pPr>
      <w:tabs>
        <w:tab w:val="left" w:pos="3777"/>
        <w:tab w:val="left" w:pos="5106"/>
        <w:tab w:val="left" w:pos="6313"/>
        <w:tab w:val="left" w:pos="7998"/>
        <w:tab w:val="left" w:pos="9238"/>
      </w:tabs>
      <w:spacing w:line="480" w:lineRule="exact"/>
      <w:jc w:val="center"/>
    </w:pPr>
    <w:rPr>
      <w:rFonts w:ascii="Times New Roman" w:eastAsia="黑体" w:hAnsi="Times New Roman" w:cs="Times New Roman"/>
      <w:bCs/>
      <w:szCs w:val="24"/>
    </w:rPr>
  </w:style>
  <w:style w:type="paragraph" w:customStyle="1" w:styleId="CharCharCharCharCharChar1CharCharCharCha">
    <w:name w:val="样式 列表列表 Char列表 Char Char Char Char Char1列表 Char Char Char Cha..."/>
    <w:basedOn w:val="aff4"/>
    <w:pPr>
      <w:spacing w:line="500" w:lineRule="exact"/>
      <w:ind w:left="0" w:firstLineChars="200" w:firstLine="200"/>
      <w:jc w:val="center"/>
    </w:pPr>
    <w:rPr>
      <w:rFonts w:eastAsia="黑体"/>
    </w:rPr>
  </w:style>
  <w:style w:type="paragraph" w:customStyle="1" w:styleId="1CharCharChar1">
    <w:name w:val="样式 正文1 Char Char + 字距调整七号 Char"/>
    <w:basedOn w:val="a2"/>
    <w:pPr>
      <w:suppressLineNumbers/>
      <w:suppressAutoHyphens/>
      <w:topLinePunct/>
      <w:adjustRightInd w:val="0"/>
      <w:snapToGrid w:val="0"/>
      <w:spacing w:line="360" w:lineRule="auto"/>
      <w:ind w:firstLineChars="200" w:firstLine="480"/>
    </w:pPr>
    <w:rPr>
      <w:rFonts w:ascii="Times New Roman" w:eastAsia="宋体" w:hAnsi="Times New Roman" w:cs="Times New Roman"/>
      <w:kern w:val="11"/>
      <w:szCs w:val="24"/>
    </w:rPr>
  </w:style>
  <w:style w:type="paragraph" w:customStyle="1" w:styleId="1CharCharCharChar1">
    <w:name w:val="正文1 Char Char Char Char"/>
    <w:basedOn w:val="a2"/>
    <w:pPr>
      <w:suppressLineNumbers/>
      <w:suppressAutoHyphens/>
      <w:topLinePunct/>
      <w:adjustRightInd w:val="0"/>
      <w:snapToGrid w:val="0"/>
      <w:spacing w:line="360" w:lineRule="auto"/>
      <w:ind w:firstLineChars="200" w:firstLine="480"/>
    </w:pPr>
    <w:rPr>
      <w:rFonts w:ascii="Times New Roman" w:eastAsia="宋体" w:hAnsi="Times New Roman" w:cs="Times New Roman"/>
      <w:szCs w:val="24"/>
    </w:rPr>
  </w:style>
  <w:style w:type="paragraph" w:customStyle="1" w:styleId="1CharCharChar10">
    <w:name w:val="样式 正文1 Char Char + 字距调整七号 Char1"/>
    <w:basedOn w:val="a2"/>
    <w:pPr>
      <w:suppressLineNumbers/>
      <w:suppressAutoHyphens/>
      <w:topLinePunct/>
      <w:adjustRightInd w:val="0"/>
      <w:snapToGrid w:val="0"/>
      <w:spacing w:line="360" w:lineRule="auto"/>
      <w:ind w:firstLineChars="200" w:firstLine="480"/>
    </w:pPr>
    <w:rPr>
      <w:rFonts w:ascii="Times New Roman" w:eastAsia="宋体" w:hAnsi="Times New Roman" w:cs="Times New Roman"/>
      <w:kern w:val="11"/>
      <w:szCs w:val="24"/>
    </w:rPr>
  </w:style>
  <w:style w:type="paragraph" w:customStyle="1" w:styleId="1CharCharCharChar10">
    <w:name w:val="正文1 Char Char Char Char1"/>
    <w:basedOn w:val="a2"/>
    <w:pPr>
      <w:suppressLineNumbers/>
      <w:suppressAutoHyphens/>
      <w:topLinePunct/>
      <w:adjustRightInd w:val="0"/>
      <w:snapToGrid w:val="0"/>
      <w:spacing w:line="360" w:lineRule="auto"/>
      <w:ind w:firstLineChars="200" w:firstLine="480"/>
    </w:pPr>
    <w:rPr>
      <w:rFonts w:ascii="Times New Roman" w:eastAsia="宋体" w:hAnsi="Times New Roman" w:cs="Times New Roman"/>
      <w:szCs w:val="24"/>
    </w:rPr>
  </w:style>
  <w:style w:type="paragraph" w:customStyle="1" w:styleId="1f8">
    <w:name w:val="表头样式1"/>
    <w:basedOn w:val="a2"/>
    <w:pPr>
      <w:spacing w:after="80" w:line="480" w:lineRule="atLeast"/>
      <w:jc w:val="center"/>
    </w:pPr>
    <w:rPr>
      <w:rFonts w:ascii="Times New Roman" w:eastAsia="黑体" w:hAnsi="Times New Roman" w:cs="Times New Roman"/>
      <w:b/>
      <w:szCs w:val="20"/>
    </w:rPr>
  </w:style>
  <w:style w:type="paragraph" w:customStyle="1" w:styleId="affffff4">
    <w:name w:val="表内格式"/>
    <w:basedOn w:val="a2"/>
    <w:pPr>
      <w:spacing w:line="280" w:lineRule="exact"/>
      <w:jc w:val="center"/>
    </w:pPr>
    <w:rPr>
      <w:rFonts w:ascii="宋体" w:eastAsia="宋体" w:hAnsi="Times New Roman" w:cs="Times New Roman"/>
      <w:sz w:val="18"/>
      <w:szCs w:val="20"/>
    </w:rPr>
  </w:style>
  <w:style w:type="paragraph" w:customStyle="1" w:styleId="1222">
    <w:name w:val="样式 样式 正文1 + 首行缩进:  2 字符2 + 首行缩进:  2 字符"/>
    <w:basedOn w:val="a2"/>
    <w:pPr>
      <w:suppressLineNumbers/>
      <w:suppressAutoHyphens/>
      <w:adjustRightInd w:val="0"/>
      <w:snapToGrid w:val="0"/>
      <w:spacing w:beforeLines="10" w:before="24" w:afterLines="10" w:after="24" w:line="360" w:lineRule="auto"/>
      <w:ind w:firstLineChars="200" w:firstLine="480"/>
    </w:pPr>
    <w:rPr>
      <w:rFonts w:ascii="Times New Roman" w:eastAsia="宋体" w:hAnsi="Times New Roman" w:cs="Times New Roman"/>
      <w:color w:val="000000"/>
      <w:szCs w:val="24"/>
    </w:rPr>
  </w:style>
  <w:style w:type="paragraph" w:customStyle="1" w:styleId="Pucefleche">
    <w:name w:val="Puce fleche"/>
    <w:basedOn w:val="a9"/>
    <w:pPr>
      <w:widowControl/>
      <w:tabs>
        <w:tab w:val="left" w:pos="1280"/>
      </w:tabs>
      <w:spacing w:before="60" w:after="0"/>
      <w:ind w:left="1280" w:hanging="720"/>
    </w:pPr>
    <w:rPr>
      <w:rFonts w:ascii="Arial" w:eastAsia="宋体" w:hAnsi="Arial" w:cs="Times New Roman"/>
      <w:kern w:val="0"/>
      <w:sz w:val="20"/>
      <w:szCs w:val="20"/>
      <w:lang w:val="en-GB" w:eastAsia="fr-FR"/>
    </w:rPr>
  </w:style>
  <w:style w:type="paragraph" w:customStyle="1" w:styleId="Lettre-8pts">
    <w:name w:val="Lettre-8pts"/>
    <w:basedOn w:val="a2"/>
    <w:qFormat/>
    <w:pPr>
      <w:keepLines/>
      <w:widowControl/>
      <w:tabs>
        <w:tab w:val="left" w:pos="644"/>
      </w:tabs>
      <w:spacing w:before="160"/>
      <w:ind w:left="567" w:hanging="283"/>
    </w:pPr>
    <w:rPr>
      <w:rFonts w:ascii="Arial" w:eastAsia="宋体" w:hAnsi="Arial" w:cs="Times New Roman"/>
      <w:kern w:val="0"/>
      <w:sz w:val="20"/>
      <w:szCs w:val="20"/>
      <w:lang w:eastAsia="fr-FR"/>
    </w:rPr>
  </w:style>
  <w:style w:type="paragraph" w:customStyle="1" w:styleId="Numro-8pts">
    <w:name w:val="Numéro-8pts"/>
    <w:basedOn w:val="a2"/>
    <w:pPr>
      <w:keepLines/>
      <w:widowControl/>
      <w:tabs>
        <w:tab w:val="left" w:pos="170"/>
      </w:tabs>
      <w:spacing w:before="160"/>
      <w:ind w:left="1418" w:hanging="284"/>
    </w:pPr>
    <w:rPr>
      <w:rFonts w:ascii="Arial" w:eastAsia="宋体" w:hAnsi="Arial" w:cs="Times New Roman"/>
      <w:spacing w:val="-2"/>
      <w:kern w:val="0"/>
      <w:sz w:val="20"/>
      <w:szCs w:val="20"/>
      <w:lang w:eastAsia="fr-FR"/>
    </w:rPr>
  </w:style>
  <w:style w:type="paragraph" w:customStyle="1" w:styleId="Puce1-8pts">
    <w:name w:val="Puce1-8 pts"/>
    <w:basedOn w:val="puce1-3pts"/>
    <w:pPr>
      <w:keepLines/>
      <w:tabs>
        <w:tab w:val="left" w:pos="0"/>
        <w:tab w:val="left" w:pos="1559"/>
      </w:tabs>
      <w:spacing w:before="160"/>
    </w:pPr>
  </w:style>
  <w:style w:type="paragraph" w:customStyle="1" w:styleId="puce1-3pts">
    <w:name w:val="puce1-3pts"/>
    <w:basedOn w:val="a2"/>
    <w:qFormat/>
    <w:pPr>
      <w:widowControl/>
      <w:tabs>
        <w:tab w:val="left" w:pos="420"/>
        <w:tab w:val="left" w:pos="1560"/>
      </w:tabs>
      <w:spacing w:before="60"/>
      <w:ind w:left="1559" w:hanging="425"/>
    </w:pPr>
    <w:rPr>
      <w:rFonts w:ascii="Arial" w:eastAsia="MS Mincho" w:hAnsi="Arial" w:cs="Times New Roman"/>
      <w:kern w:val="0"/>
      <w:sz w:val="20"/>
      <w:szCs w:val="20"/>
      <w:lang w:eastAsia="fr-FR"/>
    </w:rPr>
  </w:style>
  <w:style w:type="paragraph" w:customStyle="1" w:styleId="Puce2-3pts">
    <w:name w:val="Puce2-3pts"/>
    <w:basedOn w:val="a2"/>
    <w:pPr>
      <w:keepLines/>
      <w:widowControl/>
      <w:tabs>
        <w:tab w:val="left" w:pos="1280"/>
        <w:tab w:val="left" w:pos="1843"/>
      </w:tabs>
      <w:spacing w:before="60"/>
      <w:ind w:left="1843" w:hanging="720"/>
    </w:pPr>
    <w:rPr>
      <w:rFonts w:ascii="Arial" w:eastAsia="MS Mincho" w:hAnsi="Arial" w:cs="Times New Roman"/>
      <w:kern w:val="0"/>
      <w:sz w:val="20"/>
      <w:szCs w:val="20"/>
      <w:lang w:eastAsia="fr-FR"/>
    </w:rPr>
  </w:style>
  <w:style w:type="paragraph" w:customStyle="1" w:styleId="Puce2-8pts">
    <w:name w:val="Puce2-8pts"/>
    <w:basedOn w:val="a2"/>
    <w:pPr>
      <w:keepLines/>
      <w:widowControl/>
      <w:tabs>
        <w:tab w:val="left" w:pos="-283"/>
        <w:tab w:val="left" w:pos="720"/>
      </w:tabs>
      <w:spacing w:before="160"/>
      <w:ind w:left="1701" w:hanging="720"/>
    </w:pPr>
    <w:rPr>
      <w:rFonts w:ascii="Arial" w:eastAsia="宋体" w:hAnsi="Arial" w:cs="Times New Roman"/>
      <w:kern w:val="0"/>
      <w:sz w:val="20"/>
      <w:szCs w:val="20"/>
      <w:lang w:eastAsia="fr-FR"/>
    </w:rPr>
  </w:style>
  <w:style w:type="paragraph" w:customStyle="1" w:styleId="1061228">
    <w:name w:val="样式 标题 1 + 首行缩进:  0 厘米 段前: 6 磅 段后: 12 磅 行距: 最小值 28 磅"/>
    <w:basedOn w:val="13"/>
    <w:pPr>
      <w:pageBreakBefore/>
      <w:widowControl/>
      <w:adjustRightInd w:val="0"/>
      <w:snapToGrid w:val="0"/>
      <w:spacing w:beforeLines="100" w:before="312" w:afterLines="100" w:after="312" w:line="480" w:lineRule="exact"/>
    </w:pPr>
    <w:rPr>
      <w:rFonts w:ascii="黑体" w:eastAsia="黑体" w:hAnsi="Times New Roman" w:cs="宋体"/>
      <w:color w:val="000000"/>
      <w:sz w:val="32"/>
      <w:szCs w:val="32"/>
      <w:u w:color="000000"/>
    </w:rPr>
  </w:style>
  <w:style w:type="paragraph" w:customStyle="1" w:styleId="106628">
    <w:name w:val="样式 标题 1 + 首行缩进:  0 厘米 段前: 6 磅 段后: 6 磅 行距: 固定值 28 磅"/>
    <w:basedOn w:val="13"/>
    <w:pPr>
      <w:pageBreakBefore/>
      <w:widowControl/>
      <w:adjustRightInd w:val="0"/>
      <w:snapToGrid w:val="0"/>
      <w:spacing w:beforeLines="100" w:before="312" w:afterLines="100" w:after="120" w:line="480" w:lineRule="exact"/>
    </w:pPr>
    <w:rPr>
      <w:rFonts w:ascii="黑体" w:eastAsia="黑体" w:hAnsi="Times New Roman" w:cs="宋体"/>
      <w:color w:val="000000"/>
      <w:sz w:val="32"/>
      <w:szCs w:val="32"/>
      <w:u w:color="000000"/>
    </w:rPr>
  </w:style>
  <w:style w:type="paragraph" w:customStyle="1" w:styleId="-0">
    <w:name w:val="样式 表内-文字 +"/>
    <w:basedOn w:val="-"/>
    <w:rPr>
      <w:bCs w:val="0"/>
      <w:kern w:val="0"/>
    </w:rPr>
  </w:style>
  <w:style w:type="paragraph" w:customStyle="1" w:styleId="213">
    <w:name w:val="样式 首行缩进:  2 字符1"/>
    <w:basedOn w:val="a2"/>
    <w:link w:val="21CharChar"/>
    <w:qFormat/>
    <w:pPr>
      <w:spacing w:line="500" w:lineRule="exact"/>
      <w:ind w:firstLineChars="200" w:firstLine="200"/>
    </w:pPr>
    <w:rPr>
      <w:rFonts w:ascii="Times New Roman" w:eastAsia="楷体_GB2312" w:hAnsi="Times New Roman" w:cs="宋体"/>
      <w:szCs w:val="24"/>
    </w:rPr>
  </w:style>
  <w:style w:type="character" w:customStyle="1" w:styleId="21CharChar">
    <w:name w:val="样式 首行缩进:  2 字符1 Char Char"/>
    <w:link w:val="213"/>
    <w:rPr>
      <w:rFonts w:ascii="Times New Roman" w:eastAsia="楷体_GB2312" w:hAnsi="Times New Roman" w:cs="宋体"/>
      <w:kern w:val="2"/>
      <w:sz w:val="24"/>
      <w:szCs w:val="24"/>
    </w:rPr>
  </w:style>
  <w:style w:type="paragraph" w:customStyle="1" w:styleId="101">
    <w:name w:val="10"/>
    <w:basedOn w:val="a2"/>
    <w:next w:val="af7"/>
    <w:qFormat/>
    <w:pPr>
      <w:adjustRightInd w:val="0"/>
      <w:snapToGrid w:val="0"/>
      <w:spacing w:line="360" w:lineRule="auto"/>
      <w:ind w:firstLineChars="200" w:firstLine="560"/>
    </w:pPr>
    <w:rPr>
      <w:rFonts w:ascii="仿宋_GB2312" w:eastAsia="仿宋_GB2312" w:hAnsi="Times New Roman" w:cs="Times New Roman"/>
      <w:sz w:val="28"/>
      <w:szCs w:val="28"/>
    </w:rPr>
  </w:style>
  <w:style w:type="paragraph" w:customStyle="1" w:styleId="affffff5">
    <w:name w:val="图头"/>
    <w:basedOn w:val="a2"/>
    <w:qFormat/>
    <w:pPr>
      <w:spacing w:line="400" w:lineRule="exact"/>
      <w:jc w:val="center"/>
    </w:pPr>
    <w:rPr>
      <w:rFonts w:ascii="黑体" w:eastAsia="黑体" w:hAnsi="Times New Roman" w:cs="Times New Roman"/>
      <w:szCs w:val="24"/>
    </w:rPr>
  </w:style>
  <w:style w:type="paragraph" w:customStyle="1" w:styleId="074">
    <w:name w:val="样式 表格 + 首行缩进:  0.74 厘米"/>
    <w:basedOn w:val="a2"/>
    <w:pPr>
      <w:jc w:val="center"/>
    </w:pPr>
    <w:rPr>
      <w:rFonts w:ascii="Times New Roman" w:eastAsia="宋体" w:hAnsi="Times New Roman" w:cs="宋体"/>
      <w:sz w:val="21"/>
      <w:szCs w:val="20"/>
    </w:rPr>
  </w:style>
  <w:style w:type="paragraph" w:customStyle="1" w:styleId="MTDisplayEquation">
    <w:name w:val="MTDisplayEquation"/>
    <w:basedOn w:val="a2"/>
    <w:next w:val="a2"/>
    <w:qFormat/>
    <w:pPr>
      <w:tabs>
        <w:tab w:val="center" w:pos="4160"/>
        <w:tab w:val="right" w:pos="8300"/>
      </w:tabs>
      <w:spacing w:line="360" w:lineRule="auto"/>
      <w:ind w:firstLineChars="200" w:firstLine="480"/>
    </w:pPr>
    <w:rPr>
      <w:rFonts w:ascii="Times New Roman" w:eastAsia="宋体" w:hAnsi="Times New Roman" w:cs="Times New Roman"/>
      <w:szCs w:val="24"/>
    </w:rPr>
  </w:style>
  <w:style w:type="paragraph" w:customStyle="1" w:styleId="affffff6">
    <w:name w:val="标题一"/>
    <w:basedOn w:val="a2"/>
    <w:qFormat/>
    <w:pPr>
      <w:snapToGrid w:val="0"/>
      <w:spacing w:line="440" w:lineRule="atLeast"/>
      <w:jc w:val="center"/>
    </w:pPr>
    <w:rPr>
      <w:rFonts w:ascii="宋体" w:eastAsia="黑体" w:hAnsi="宋体" w:cs="Times New Roman"/>
      <w:spacing w:val="10"/>
      <w:kern w:val="0"/>
      <w:szCs w:val="20"/>
    </w:rPr>
  </w:style>
  <w:style w:type="paragraph" w:customStyle="1" w:styleId="1f9">
    <w:name w:val="段落1"/>
    <w:basedOn w:val="a2"/>
    <w:pPr>
      <w:adjustRightInd w:val="0"/>
      <w:snapToGrid w:val="0"/>
      <w:spacing w:line="500" w:lineRule="exact"/>
      <w:ind w:firstLineChars="200" w:firstLine="200"/>
    </w:pPr>
    <w:rPr>
      <w:rFonts w:ascii="宋体" w:eastAsia="宋体" w:hAnsi="Times New Roman" w:cs="Times New Roman"/>
      <w:snapToGrid w:val="0"/>
      <w:spacing w:val="30"/>
      <w:kern w:val="0"/>
      <w:sz w:val="28"/>
      <w:szCs w:val="20"/>
    </w:rPr>
  </w:style>
  <w:style w:type="paragraph" w:customStyle="1" w:styleId="affffff7">
    <w:name w:val="表体"/>
    <w:basedOn w:val="afffe"/>
    <w:qFormat/>
    <w:pPr>
      <w:overflowPunct w:val="0"/>
      <w:adjustRightInd w:val="0"/>
      <w:spacing w:before="0" w:afterLines="0" w:after="0" w:line="300" w:lineRule="atLeast"/>
      <w:ind w:firstLineChars="0" w:firstLine="0"/>
      <w:jc w:val="center"/>
      <w:textAlignment w:val="baseline"/>
    </w:pPr>
    <w:rPr>
      <w:rFonts w:ascii="Times New Roman" w:eastAsia="宋体"/>
      <w:color w:val="000000"/>
      <w:spacing w:val="0"/>
      <w:kern w:val="24"/>
      <w:sz w:val="18"/>
    </w:rPr>
  </w:style>
  <w:style w:type="paragraph" w:customStyle="1" w:styleId="CharChar1Char">
    <w:name w:val="Char Char1 Char"/>
    <w:basedOn w:val="a2"/>
    <w:qFormat/>
    <w:pPr>
      <w:widowControl/>
      <w:spacing w:after="160" w:line="240" w:lineRule="exact"/>
      <w:jc w:val="left"/>
    </w:pPr>
    <w:rPr>
      <w:rFonts w:ascii="Verdana" w:eastAsia="仿宋_GB2312" w:hAnsi="Verdana" w:cs="Times New Roman"/>
      <w:kern w:val="0"/>
      <w:szCs w:val="20"/>
      <w:lang w:eastAsia="en-US"/>
    </w:rPr>
  </w:style>
  <w:style w:type="paragraph" w:styleId="affffff8">
    <w:name w:val="No Spacing"/>
    <w:basedOn w:val="a2"/>
    <w:link w:val="Char14"/>
    <w:qFormat/>
    <w:pPr>
      <w:widowControl/>
      <w:jc w:val="center"/>
    </w:pPr>
    <w:rPr>
      <w:rFonts w:eastAsia="宋体" w:cs="Times New Roman"/>
      <w:kern w:val="0"/>
      <w:sz w:val="18"/>
    </w:rPr>
  </w:style>
  <w:style w:type="character" w:customStyle="1" w:styleId="Char14">
    <w:name w:val="无间隔 Char1"/>
    <w:basedOn w:val="a3"/>
    <w:link w:val="affffff8"/>
    <w:uiPriority w:val="1"/>
    <w:qFormat/>
    <w:rPr>
      <w:rFonts w:eastAsia="宋体" w:cs="Times New Roman"/>
      <w:sz w:val="18"/>
      <w:szCs w:val="22"/>
    </w:rPr>
  </w:style>
  <w:style w:type="paragraph" w:customStyle="1" w:styleId="TableParagraph">
    <w:name w:val="Table Paragraph"/>
    <w:basedOn w:val="a2"/>
    <w:uiPriority w:val="1"/>
    <w:qFormat/>
    <w:pPr>
      <w:autoSpaceDE w:val="0"/>
      <w:autoSpaceDN w:val="0"/>
      <w:adjustRightInd w:val="0"/>
      <w:jc w:val="left"/>
    </w:pPr>
    <w:rPr>
      <w:rFonts w:ascii="Times New Roman" w:eastAsia="宋体" w:hAnsi="Times New Roman" w:cs="Times New Roman"/>
      <w:kern w:val="0"/>
      <w:szCs w:val="24"/>
    </w:rPr>
  </w:style>
  <w:style w:type="character" w:customStyle="1" w:styleId="Char15">
    <w:name w:val="题注 Char1"/>
    <w:rPr>
      <w:rFonts w:ascii="黑体" w:eastAsia="黑体" w:cs="Times New Roman"/>
      <w:kern w:val="2"/>
      <w:sz w:val="21"/>
      <w:szCs w:val="21"/>
      <w:lang w:val="en-US" w:eastAsia="zh-CN"/>
    </w:rPr>
  </w:style>
  <w:style w:type="character" w:customStyle="1" w:styleId="emailstyle354">
    <w:name w:val="emailstyle354"/>
    <w:rPr>
      <w:rFonts w:ascii="Arial" w:eastAsia="宋体" w:hAnsi="Arial" w:cs="Arial" w:hint="default"/>
      <w:color w:val="000080"/>
      <w:sz w:val="18"/>
      <w:szCs w:val="20"/>
    </w:rPr>
  </w:style>
  <w:style w:type="character" w:customStyle="1" w:styleId="1Char5">
    <w:name w:val="标题1 Char"/>
    <w:rPr>
      <w:rFonts w:eastAsia="宋体" w:cs="Times New Roman"/>
      <w:b/>
      <w:bCs/>
      <w:kern w:val="44"/>
      <w:sz w:val="44"/>
      <w:szCs w:val="44"/>
      <w:lang w:val="en-US" w:eastAsia="zh-CN"/>
    </w:rPr>
  </w:style>
  <w:style w:type="character" w:customStyle="1" w:styleId="1fa">
    <w:name w:val="页码1"/>
  </w:style>
  <w:style w:type="character" w:customStyle="1" w:styleId="CommentTextChar">
    <w:name w:val="Comment Text Char"/>
    <w:locked/>
    <w:rPr>
      <w:rFonts w:eastAsia="宋体"/>
      <w:kern w:val="2"/>
      <w:sz w:val="21"/>
      <w:szCs w:val="24"/>
      <w:lang w:val="en-US" w:eastAsia="zh-CN" w:bidi="ar-SA"/>
    </w:rPr>
  </w:style>
  <w:style w:type="character" w:customStyle="1" w:styleId="7Char">
    <w:name w:val="标题 7 Char"/>
    <w:uiPriority w:val="9"/>
    <w:rPr>
      <w:b/>
      <w:kern w:val="2"/>
      <w:sz w:val="24"/>
    </w:rPr>
  </w:style>
  <w:style w:type="character" w:customStyle="1" w:styleId="f9">
    <w:name w:val="f9"/>
  </w:style>
  <w:style w:type="character" w:customStyle="1" w:styleId="aaaa1">
    <w:name w:val="aaaa1"/>
    <w:rPr>
      <w:rFonts w:ascii="Ђˎ̥" w:hAnsi="Ђˎ̥" w:hint="default"/>
      <w:color w:val="1E5494"/>
      <w:sz w:val="18"/>
      <w:szCs w:val="18"/>
    </w:rPr>
  </w:style>
  <w:style w:type="character" w:customStyle="1" w:styleId="Char16">
    <w:name w:val="尾注文本 Char1"/>
    <w:locked/>
    <w:rPr>
      <w:kern w:val="2"/>
      <w:sz w:val="24"/>
    </w:rPr>
  </w:style>
  <w:style w:type="character" w:customStyle="1" w:styleId="textCharCharChar">
    <w:name w:val="text Char Char Char"/>
    <w:link w:val="textChar"/>
    <w:rPr>
      <w:kern w:val="2"/>
      <w:sz w:val="24"/>
    </w:rPr>
  </w:style>
  <w:style w:type="paragraph" w:customStyle="1" w:styleId="textChar">
    <w:name w:val="text Char"/>
    <w:basedOn w:val="a2"/>
    <w:link w:val="textCharCharChar"/>
    <w:qFormat/>
    <w:pPr>
      <w:autoSpaceDE w:val="0"/>
      <w:autoSpaceDN w:val="0"/>
      <w:adjustRightInd w:val="0"/>
      <w:spacing w:line="520" w:lineRule="exact"/>
      <w:ind w:firstLineChars="200" w:firstLine="200"/>
      <w:jc w:val="left"/>
    </w:pPr>
    <w:rPr>
      <w:szCs w:val="20"/>
    </w:rPr>
  </w:style>
  <w:style w:type="character" w:customStyle="1" w:styleId="3CharChar0">
    <w:name w:val="样式 标题 3 + 黑体 四号 Char Char"/>
    <w:link w:val="3d"/>
    <w:rPr>
      <w:rFonts w:ascii="黑体" w:eastAsia="黑体"/>
      <w:bCs/>
      <w:kern w:val="2"/>
      <w:sz w:val="32"/>
      <w:szCs w:val="30"/>
    </w:rPr>
  </w:style>
  <w:style w:type="paragraph" w:customStyle="1" w:styleId="3d">
    <w:name w:val="样式 标题 3 + 黑体 四号"/>
    <w:basedOn w:val="32"/>
    <w:link w:val="3CharChar0"/>
    <w:qFormat/>
    <w:pPr>
      <w:tabs>
        <w:tab w:val="left" w:pos="5040"/>
      </w:tabs>
      <w:autoSpaceDE w:val="0"/>
      <w:autoSpaceDN w:val="0"/>
      <w:adjustRightInd w:val="0"/>
      <w:spacing w:before="40" w:after="40" w:line="360" w:lineRule="auto"/>
      <w:ind w:leftChars="50" w:left="105" w:rightChars="50" w:right="105"/>
    </w:pPr>
    <w:rPr>
      <w:rFonts w:ascii="黑体" w:eastAsia="黑体"/>
      <w:b w:val="0"/>
      <w:szCs w:val="30"/>
    </w:rPr>
  </w:style>
  <w:style w:type="character" w:customStyle="1" w:styleId="11CharChar">
    <w:name w:val="1.标题 1 Char Char"/>
    <w:rPr>
      <w:rFonts w:eastAsia="黑体"/>
      <w:b/>
      <w:kern w:val="44"/>
      <w:sz w:val="28"/>
      <w:szCs w:val="24"/>
      <w:lang w:val="en-US" w:eastAsia="zh-CN" w:bidi="ar-SA"/>
    </w:rPr>
  </w:style>
  <w:style w:type="character" w:customStyle="1" w:styleId="txt1">
    <w:name w:val="txt1"/>
    <w:basedOn w:val="a3"/>
  </w:style>
  <w:style w:type="character" w:customStyle="1" w:styleId="2Char2">
    <w:name w:val="正文文本缩进 2 Char"/>
    <w:rPr>
      <w:kern w:val="2"/>
      <w:sz w:val="21"/>
      <w:szCs w:val="24"/>
    </w:rPr>
  </w:style>
  <w:style w:type="character" w:customStyle="1" w:styleId="CharChar210">
    <w:name w:val="Char Char210"/>
    <w:rPr>
      <w:rFonts w:eastAsia="宋体"/>
      <w:kern w:val="2"/>
      <w:sz w:val="21"/>
      <w:szCs w:val="24"/>
      <w:lang w:val="en-US" w:eastAsia="zh-CN" w:bidi="ar-SA"/>
    </w:rPr>
  </w:style>
  <w:style w:type="character" w:customStyle="1" w:styleId="CharCharCharCharChar3">
    <w:name w:val="Char Char Char Char Char3"/>
    <w:rPr>
      <w:rFonts w:eastAsia="宋体"/>
      <w:kern w:val="2"/>
      <w:sz w:val="24"/>
      <w:szCs w:val="24"/>
      <w:lang w:val="en-US" w:eastAsia="zh-CN" w:bidi="ar-SA"/>
    </w:rPr>
  </w:style>
  <w:style w:type="character" w:customStyle="1" w:styleId="Charf3">
    <w:name w:val="普通(网站) Char"/>
    <w:rPr>
      <w:rFonts w:ascii="Times New Roman" w:hAnsi="Times New Roman"/>
      <w:kern w:val="2"/>
      <w:sz w:val="18"/>
      <w:szCs w:val="18"/>
    </w:rPr>
  </w:style>
  <w:style w:type="character" w:customStyle="1" w:styleId="btCharChar">
    <w:name w:val="bt Char Char"/>
    <w:rPr>
      <w:rFonts w:eastAsia="宋体"/>
      <w:kern w:val="2"/>
      <w:sz w:val="24"/>
      <w:lang w:val="en-US" w:eastAsia="zh-CN" w:bidi="ar-SA"/>
    </w:rPr>
  </w:style>
  <w:style w:type="character" w:customStyle="1" w:styleId="FooterChar">
    <w:name w:val="Footer Char"/>
    <w:locked/>
    <w:rPr>
      <w:rFonts w:eastAsia="宋体"/>
      <w:sz w:val="18"/>
      <w:szCs w:val="18"/>
      <w:lang w:bidi="ar-SA"/>
    </w:rPr>
  </w:style>
  <w:style w:type="character" w:customStyle="1" w:styleId="Char17">
    <w:name w:val="文档结构图 Char1"/>
    <w:uiPriority w:val="99"/>
    <w:locked/>
    <w:rPr>
      <w:rFonts w:eastAsia="宋体"/>
      <w:color w:val="auto"/>
      <w:kern w:val="2"/>
      <w:sz w:val="24"/>
      <w:shd w:val="clear" w:color="auto" w:fill="000080"/>
    </w:rPr>
  </w:style>
  <w:style w:type="character" w:customStyle="1" w:styleId="CharChara">
    <w:name w:val="正文 + 首行缩进 Char Char"/>
    <w:link w:val="affffff9"/>
    <w:locked/>
    <w:rPr>
      <w:rFonts w:ascii="Arial" w:hAnsi="Arial"/>
      <w:color w:val="000000"/>
      <w:kern w:val="2"/>
      <w:sz w:val="28"/>
      <w:szCs w:val="28"/>
      <w:lang w:val="zh-CN"/>
    </w:rPr>
  </w:style>
  <w:style w:type="paragraph" w:customStyle="1" w:styleId="affffff9">
    <w:name w:val="正文 + 首行缩进"/>
    <w:basedOn w:val="a2"/>
    <w:link w:val="CharChara"/>
    <w:qFormat/>
    <w:pPr>
      <w:autoSpaceDE w:val="0"/>
      <w:autoSpaceDN w:val="0"/>
      <w:adjustRightInd w:val="0"/>
      <w:spacing w:line="360" w:lineRule="auto"/>
      <w:ind w:firstLine="560"/>
    </w:pPr>
    <w:rPr>
      <w:rFonts w:ascii="Arial" w:hAnsi="Arial"/>
      <w:color w:val="000000"/>
      <w:sz w:val="28"/>
      <w:szCs w:val="28"/>
      <w:lang w:val="zh-CN"/>
    </w:rPr>
  </w:style>
  <w:style w:type="character" w:customStyle="1" w:styleId="CharChar116">
    <w:name w:val="Char Char116"/>
    <w:rPr>
      <w:rFonts w:ascii="仿宋_GB2312" w:eastAsia="仿宋_GB2312"/>
      <w:b/>
      <w:kern w:val="44"/>
      <w:sz w:val="44"/>
      <w:lang w:val="en-US" w:eastAsia="zh-CN"/>
    </w:rPr>
  </w:style>
  <w:style w:type="character" w:customStyle="1" w:styleId="3Char">
    <w:name w:val="标题样式3 Char"/>
    <w:rPr>
      <w:rFonts w:ascii="黑体" w:eastAsia="黑体" w:cs="黑体"/>
      <w:bCs/>
      <w:color w:val="000000"/>
      <w:kern w:val="2"/>
      <w:sz w:val="24"/>
      <w:szCs w:val="24"/>
      <w:lang w:val="zh-CN" w:eastAsia="zh-CN" w:bidi="ar-SA"/>
    </w:rPr>
  </w:style>
  <w:style w:type="character" w:customStyle="1" w:styleId="CharCharCharCharCharChar">
    <w:name w:val="表中文字 Char Char Char Char Char Char"/>
    <w:rPr>
      <w:rFonts w:eastAsia="宋体"/>
      <w:kern w:val="2"/>
      <w:sz w:val="21"/>
      <w:lang w:val="en-US" w:eastAsia="zh-CN" w:bidi="ar-SA"/>
    </w:rPr>
  </w:style>
  <w:style w:type="character" w:customStyle="1" w:styleId="2CharChar0">
    <w:name w:val="样式 正文文本 + 首行缩进:  2 字符 Char Char"/>
    <w:link w:val="2f2"/>
    <w:rPr>
      <w:rFonts w:eastAsia="仿宋_GB2312" w:cs="宋体"/>
      <w:kern w:val="2"/>
      <w:sz w:val="24"/>
    </w:rPr>
  </w:style>
  <w:style w:type="paragraph" w:customStyle="1" w:styleId="2f2">
    <w:name w:val="样式 正文文本 + 首行缩进:  2 字符"/>
    <w:basedOn w:val="a9"/>
    <w:link w:val="2CharChar0"/>
    <w:qFormat/>
    <w:pPr>
      <w:autoSpaceDE w:val="0"/>
      <w:autoSpaceDN w:val="0"/>
      <w:adjustRightInd w:val="0"/>
      <w:spacing w:after="60" w:line="264" w:lineRule="auto"/>
      <w:ind w:firstLineChars="200" w:firstLine="480"/>
      <w:textAlignment w:val="baseline"/>
    </w:pPr>
    <w:rPr>
      <w:rFonts w:eastAsia="仿宋_GB2312" w:cs="宋体"/>
      <w:szCs w:val="20"/>
    </w:rPr>
  </w:style>
  <w:style w:type="character" w:customStyle="1" w:styleId="Charf4">
    <w:name w:val="注释标题 Char"/>
    <w:rPr>
      <w:kern w:val="2"/>
      <w:sz w:val="18"/>
    </w:rPr>
  </w:style>
  <w:style w:type="character" w:customStyle="1" w:styleId="1CharChar2">
    <w:name w:val="表题1 Char Char"/>
    <w:link w:val="1fb"/>
    <w:rPr>
      <w:rFonts w:ascii="黑体" w:eastAsia="黑体" w:hAnsi="宋体"/>
      <w:color w:val="000000"/>
      <w:kern w:val="2"/>
      <w:sz w:val="24"/>
      <w:szCs w:val="24"/>
    </w:rPr>
  </w:style>
  <w:style w:type="paragraph" w:customStyle="1" w:styleId="1fb">
    <w:name w:val="表题1"/>
    <w:basedOn w:val="64"/>
    <w:link w:val="1CharChar2"/>
    <w:qFormat/>
    <w:pPr>
      <w:jc w:val="center"/>
    </w:pPr>
    <w:rPr>
      <w:rFonts w:ascii="黑体" w:eastAsia="黑体" w:hAnsi="宋体"/>
    </w:rPr>
  </w:style>
  <w:style w:type="paragraph" w:customStyle="1" w:styleId="64">
    <w:name w:val="项目6"/>
    <w:basedOn w:val="a2"/>
    <w:link w:val="6CharChar"/>
    <w:qFormat/>
    <w:pPr>
      <w:autoSpaceDE w:val="0"/>
      <w:autoSpaceDN w:val="0"/>
      <w:adjustRightInd w:val="0"/>
      <w:spacing w:line="360" w:lineRule="auto"/>
      <w:ind w:firstLineChars="200" w:firstLine="480"/>
    </w:pPr>
    <w:rPr>
      <w:color w:val="000000"/>
      <w:szCs w:val="24"/>
    </w:rPr>
  </w:style>
  <w:style w:type="character" w:customStyle="1" w:styleId="6CharChar">
    <w:name w:val="项目6 Char Char"/>
    <w:link w:val="64"/>
    <w:rPr>
      <w:color w:val="000000"/>
      <w:kern w:val="2"/>
      <w:sz w:val="24"/>
      <w:szCs w:val="24"/>
    </w:rPr>
  </w:style>
  <w:style w:type="character" w:customStyle="1" w:styleId="TableTitleChar3">
    <w:name w:val="Table Title Char3"/>
    <w:rPr>
      <w:rFonts w:eastAsia="宋体"/>
      <w:kern w:val="2"/>
      <w:sz w:val="24"/>
      <w:szCs w:val="24"/>
      <w:lang w:val="en-US" w:eastAsia="en-US" w:bidi="ar-SA"/>
    </w:rPr>
  </w:style>
  <w:style w:type="character" w:customStyle="1" w:styleId="style111">
    <w:name w:val="style111"/>
    <w:rPr>
      <w:sz w:val="18"/>
      <w:szCs w:val="18"/>
    </w:rPr>
  </w:style>
  <w:style w:type="character" w:customStyle="1" w:styleId="2CharChar1">
    <w:name w:val="样式 正文缩进 + 首行缩进:  2 字符 Char Char"/>
    <w:link w:val="2f3"/>
    <w:rPr>
      <w:kern w:val="2"/>
      <w:sz w:val="28"/>
    </w:rPr>
  </w:style>
  <w:style w:type="paragraph" w:customStyle="1" w:styleId="2f3">
    <w:name w:val="样式 正文缩进 + 首行缩进:  2 字符"/>
    <w:basedOn w:val="af"/>
    <w:link w:val="2CharChar1"/>
    <w:qFormat/>
    <w:pPr>
      <w:autoSpaceDE w:val="0"/>
      <w:autoSpaceDN w:val="0"/>
      <w:adjustRightInd w:val="0"/>
      <w:snapToGrid w:val="0"/>
      <w:spacing w:line="520" w:lineRule="atLeast"/>
      <w:ind w:firstLine="200"/>
      <w:jc w:val="left"/>
    </w:pPr>
    <w:rPr>
      <w:rFonts w:asciiTheme="minorHAnsi" w:eastAsiaTheme="minorEastAsia" w:hAnsiTheme="minorHAnsi" w:cstheme="minorBidi"/>
      <w:sz w:val="28"/>
      <w:szCs w:val="20"/>
    </w:rPr>
  </w:style>
  <w:style w:type="character" w:customStyle="1" w:styleId="A3CharChar">
    <w:name w:val="A3 Char Char"/>
    <w:link w:val="A31"/>
    <w:rPr>
      <w:bCs/>
      <w:sz w:val="28"/>
      <w:szCs w:val="28"/>
    </w:rPr>
  </w:style>
  <w:style w:type="paragraph" w:customStyle="1" w:styleId="A31">
    <w:name w:val="A3"/>
    <w:basedOn w:val="32"/>
    <w:link w:val="A3CharChar"/>
    <w:qFormat/>
    <w:pPr>
      <w:tabs>
        <w:tab w:val="left" w:pos="652"/>
      </w:tabs>
      <w:autoSpaceDE w:val="0"/>
      <w:autoSpaceDN w:val="0"/>
      <w:adjustRightInd w:val="0"/>
    </w:pPr>
    <w:rPr>
      <w:b w:val="0"/>
      <w:kern w:val="0"/>
      <w:sz w:val="28"/>
      <w:szCs w:val="28"/>
    </w:rPr>
  </w:style>
  <w:style w:type="character" w:customStyle="1" w:styleId="98Char">
    <w:name w:val="样式98 Char"/>
    <w:rPr>
      <w:rFonts w:ascii="Times New Roman" w:eastAsia="仿宋_GB2312" w:hAnsi="Times New Roman" w:cs="Times New Roman"/>
      <w:bCs/>
      <w:color w:val="000000"/>
      <w:kern w:val="0"/>
      <w:szCs w:val="21"/>
    </w:rPr>
  </w:style>
  <w:style w:type="character" w:customStyle="1" w:styleId="3CharChar1">
    <w:name w:val="样式 标题 3 + 加粗 Char Char"/>
    <w:rPr>
      <w:rFonts w:eastAsia="宋体"/>
      <w:b/>
      <w:bCs/>
      <w:snapToGrid w:val="0"/>
      <w:spacing w:val="20"/>
      <w:sz w:val="24"/>
      <w:szCs w:val="24"/>
      <w:lang w:val="en-US" w:eastAsia="zh-CN" w:bidi="ar-SA"/>
    </w:rPr>
  </w:style>
  <w:style w:type="character" w:customStyle="1" w:styleId="hottext1">
    <w:name w:val="hottext1"/>
    <w:rPr>
      <w:rFonts w:ascii="宋体" w:eastAsia="宋体" w:hAnsi="宋体"/>
      <w:strike/>
      <w:sz w:val="22"/>
      <w:u w:val="none"/>
    </w:rPr>
  </w:style>
  <w:style w:type="character" w:customStyle="1" w:styleId="214">
    <w:name w:val="页码21"/>
  </w:style>
  <w:style w:type="character" w:customStyle="1" w:styleId="1fc">
    <w:name w:val="标题字符1"/>
    <w:qFormat/>
    <w:rPr>
      <w:rFonts w:ascii="Calibri" w:hAnsi="Calibri" w:cs="Times New Roman"/>
      <w:b/>
      <w:bCs/>
      <w:kern w:val="2"/>
      <w:sz w:val="32"/>
      <w:szCs w:val="32"/>
    </w:rPr>
  </w:style>
  <w:style w:type="character" w:customStyle="1" w:styleId="Charf5">
    <w:name w:val="正文(首行缩进) Char"/>
    <w:qFormat/>
    <w:rPr>
      <w:rFonts w:ascii="宋体" w:hAnsi="宋体"/>
      <w:color w:val="000000"/>
      <w:kern w:val="2"/>
      <w:sz w:val="21"/>
    </w:rPr>
  </w:style>
  <w:style w:type="character" w:customStyle="1" w:styleId="98CharChar">
    <w:name w:val="样式98 Char Char"/>
    <w:link w:val="98"/>
    <w:qFormat/>
    <w:rPr>
      <w:rFonts w:eastAsia="仿宋_GB2312"/>
      <w:bCs/>
      <w:color w:val="000000"/>
      <w:szCs w:val="21"/>
    </w:rPr>
  </w:style>
  <w:style w:type="paragraph" w:customStyle="1" w:styleId="98">
    <w:name w:val="样式98"/>
    <w:basedOn w:val="910"/>
    <w:link w:val="98CharChar"/>
    <w:qFormat/>
    <w:pPr>
      <w:spacing w:before="0" w:line="300" w:lineRule="exact"/>
    </w:pPr>
    <w:rPr>
      <w:rFonts w:eastAsia="仿宋_GB2312"/>
    </w:rPr>
  </w:style>
  <w:style w:type="paragraph" w:customStyle="1" w:styleId="910">
    <w:name w:val="样式91"/>
    <w:basedOn w:val="a2"/>
    <w:link w:val="91CharChar"/>
    <w:qFormat/>
    <w:pPr>
      <w:autoSpaceDE w:val="0"/>
      <w:autoSpaceDN w:val="0"/>
      <w:adjustRightInd w:val="0"/>
      <w:spacing w:before="60" w:line="500" w:lineRule="exact"/>
      <w:jc w:val="center"/>
      <w:textAlignment w:val="baseline"/>
    </w:pPr>
    <w:rPr>
      <w:rFonts w:eastAsia="黑体"/>
      <w:bCs/>
      <w:color w:val="000000"/>
      <w:kern w:val="0"/>
      <w:sz w:val="20"/>
      <w:szCs w:val="21"/>
    </w:rPr>
  </w:style>
  <w:style w:type="character" w:customStyle="1" w:styleId="91CharChar">
    <w:name w:val="样式91 Char Char"/>
    <w:link w:val="910"/>
    <w:rPr>
      <w:rFonts w:eastAsia="黑体"/>
      <w:bCs/>
      <w:color w:val="000000"/>
      <w:szCs w:val="21"/>
    </w:rPr>
  </w:style>
  <w:style w:type="character" w:customStyle="1" w:styleId="CharChar90">
    <w:name w:val="Char Char9"/>
    <w:qFormat/>
    <w:rPr>
      <w:rFonts w:ascii="宋体" w:eastAsia="宋体" w:hAnsi="Courier New"/>
      <w:sz w:val="21"/>
      <w:lang w:val="en-US" w:eastAsia="zh-CN" w:bidi="ar-SA"/>
    </w:rPr>
  </w:style>
  <w:style w:type="character" w:customStyle="1" w:styleId="CharChar24">
    <w:name w:val="Char Char24"/>
    <w:rPr>
      <w:rFonts w:ascii="Arial" w:eastAsia="黑体" w:hAnsi="Arial"/>
      <w:b/>
      <w:bCs/>
      <w:kern w:val="2"/>
      <w:sz w:val="28"/>
      <w:szCs w:val="28"/>
      <w:lang w:val="en-US" w:eastAsia="zh-CN" w:bidi="ar-SA"/>
    </w:rPr>
  </w:style>
  <w:style w:type="character" w:customStyle="1" w:styleId="CharCharb">
    <w:name w:val="图文框 Char Char"/>
    <w:rPr>
      <w:rFonts w:ascii="仿宋_GB2312" w:eastAsia="仿宋_GB2312"/>
      <w:kern w:val="28"/>
      <w:sz w:val="21"/>
      <w:lang w:val="en-US" w:eastAsia="zh-CN" w:bidi="ar-SA"/>
    </w:rPr>
  </w:style>
  <w:style w:type="character" w:customStyle="1" w:styleId="style1">
    <w:name w:val="style1"/>
  </w:style>
  <w:style w:type="character" w:customStyle="1" w:styleId="AChar">
    <w:name w:val="正文A Char"/>
    <w:link w:val="Affffffa"/>
    <w:rPr>
      <w:snapToGrid w:val="0"/>
      <w:sz w:val="24"/>
    </w:rPr>
  </w:style>
  <w:style w:type="paragraph" w:customStyle="1" w:styleId="Affffffa">
    <w:name w:val="正文A"/>
    <w:link w:val="AChar"/>
    <w:qFormat/>
    <w:pPr>
      <w:tabs>
        <w:tab w:val="left" w:pos="0"/>
      </w:tabs>
      <w:adjustRightInd w:val="0"/>
      <w:spacing w:line="360" w:lineRule="auto"/>
      <w:ind w:firstLine="482"/>
      <w:jc w:val="both"/>
    </w:pPr>
    <w:rPr>
      <w:snapToGrid w:val="0"/>
      <w:sz w:val="24"/>
    </w:rPr>
  </w:style>
  <w:style w:type="character" w:customStyle="1" w:styleId="CharCharc">
    <w:name w:val="表题 Char Char"/>
    <w:rPr>
      <w:rFonts w:eastAsia="宋体"/>
      <w:b/>
      <w:snapToGrid w:val="0"/>
      <w:sz w:val="21"/>
      <w:lang w:val="en-US" w:eastAsia="zh-CN" w:bidi="ar-SA"/>
    </w:rPr>
  </w:style>
  <w:style w:type="character" w:customStyle="1" w:styleId="11p">
    <w:name w:val="11p"/>
    <w:basedOn w:val="a3"/>
  </w:style>
  <w:style w:type="character" w:customStyle="1" w:styleId="m321">
    <w:name w:val="m_321"/>
  </w:style>
  <w:style w:type="character" w:customStyle="1" w:styleId="217Char">
    <w:name w:val="样式 样式 样式 首行缩进:  2 字符 + 居中 + 行距: 固定值 17 磅 Char"/>
    <w:link w:val="217"/>
    <w:rPr>
      <w:rFonts w:cs="宋体"/>
      <w:color w:val="000000"/>
      <w:kern w:val="2"/>
      <w:sz w:val="21"/>
    </w:rPr>
  </w:style>
  <w:style w:type="paragraph" w:customStyle="1" w:styleId="217">
    <w:name w:val="样式 样式 样式 首行缩进:  2 字符 + 居中 + 行距: 固定值 17 磅"/>
    <w:basedOn w:val="a2"/>
    <w:link w:val="217Char"/>
    <w:pPr>
      <w:autoSpaceDE w:val="0"/>
      <w:autoSpaceDN w:val="0"/>
      <w:adjustRightInd w:val="0"/>
      <w:snapToGrid w:val="0"/>
      <w:spacing w:line="340" w:lineRule="exact"/>
      <w:jc w:val="center"/>
    </w:pPr>
    <w:rPr>
      <w:rFonts w:cs="宋体"/>
      <w:color w:val="000000"/>
      <w:sz w:val="21"/>
      <w:szCs w:val="20"/>
    </w:rPr>
  </w:style>
  <w:style w:type="character" w:customStyle="1" w:styleId="CharChar16">
    <w:name w:val="Char Char16"/>
    <w:rPr>
      <w:rFonts w:ascii="宋体" w:eastAsia="宋体" w:hAnsi="Courier New"/>
      <w:sz w:val="21"/>
      <w:lang w:val="en-US" w:eastAsia="zh-CN" w:bidi="ar-SA"/>
    </w:rPr>
  </w:style>
  <w:style w:type="character" w:customStyle="1" w:styleId="382Char">
    <w:name w:val="样式 样式 样式38 + 黑色 + 首行缩进:  2 字符 Char"/>
    <w:rPr>
      <w:rFonts w:ascii="宋体" w:eastAsia="仿宋_GB2312" w:hAnsi="宋体" w:cs="宋体"/>
      <w:color w:val="000000"/>
      <w:kern w:val="2"/>
      <w:sz w:val="28"/>
      <w:lang w:val="en-US" w:eastAsia="zh-CN" w:bidi="ar-SA"/>
    </w:rPr>
  </w:style>
  <w:style w:type="character" w:customStyle="1" w:styleId="grays">
    <w:name w:val="gray s"/>
    <w:basedOn w:val="a3"/>
  </w:style>
  <w:style w:type="character" w:customStyle="1" w:styleId="CharCharCharChar13">
    <w:name w:val="Char Char Char Char13"/>
    <w:qFormat/>
    <w:rPr>
      <w:rFonts w:eastAsia="宋体"/>
      <w:kern w:val="2"/>
      <w:sz w:val="24"/>
      <w:szCs w:val="24"/>
      <w:lang w:val="en-US" w:eastAsia="zh-CN" w:bidi="ar-SA"/>
    </w:rPr>
  </w:style>
  <w:style w:type="character" w:customStyle="1" w:styleId="Char31">
    <w:name w:val="副标题 Char3"/>
    <w:uiPriority w:val="11"/>
    <w:rPr>
      <w:rFonts w:ascii="Cambria" w:eastAsia="宋体" w:hAnsi="Cambria" w:cs="Times New Roman"/>
      <w:b/>
      <w:bCs/>
      <w:kern w:val="28"/>
      <w:sz w:val="32"/>
      <w:szCs w:val="32"/>
    </w:rPr>
  </w:style>
  <w:style w:type="character" w:customStyle="1" w:styleId="CharChar25">
    <w:name w:val="Char Char25"/>
    <w:rPr>
      <w:rFonts w:eastAsia="宋体"/>
      <w:b/>
      <w:bCs/>
      <w:iCs/>
      <w:kern w:val="2"/>
      <w:sz w:val="28"/>
      <w:szCs w:val="24"/>
      <w:lang w:bidi="ar-SA"/>
    </w:rPr>
  </w:style>
  <w:style w:type="character" w:customStyle="1" w:styleId="CharChar123">
    <w:name w:val="Char Char123"/>
  </w:style>
  <w:style w:type="character" w:customStyle="1" w:styleId="text11">
    <w:name w:val="text11"/>
    <w:qFormat/>
    <w:rPr>
      <w:rFonts w:ascii="宋" w:eastAsia="宋" w:hint="eastAsia"/>
      <w:color w:val="000000"/>
      <w:sz w:val="18"/>
      <w:u w:val="none"/>
    </w:rPr>
  </w:style>
  <w:style w:type="character" w:customStyle="1" w:styleId="CharChard">
    <w:name w:val="表名 Char Char"/>
    <w:link w:val="Charf6"/>
    <w:qFormat/>
    <w:rPr>
      <w:rFonts w:ascii="Arial" w:hAnsi="Arial"/>
      <w:b/>
      <w:sz w:val="24"/>
      <w:szCs w:val="18"/>
    </w:rPr>
  </w:style>
  <w:style w:type="paragraph" w:customStyle="1" w:styleId="Charf6">
    <w:name w:val="表名 Char"/>
    <w:basedOn w:val="a2"/>
    <w:link w:val="CharChard"/>
    <w:qFormat/>
    <w:pPr>
      <w:keepNext/>
      <w:autoSpaceDE w:val="0"/>
      <w:autoSpaceDN w:val="0"/>
      <w:adjustRightInd w:val="0"/>
      <w:spacing w:line="360" w:lineRule="auto"/>
      <w:ind w:firstLineChars="200" w:firstLine="200"/>
      <w:jc w:val="center"/>
      <w:outlineLvl w:val="3"/>
    </w:pPr>
    <w:rPr>
      <w:rFonts w:ascii="Arial" w:hAnsi="Arial"/>
      <w:b/>
      <w:kern w:val="0"/>
      <w:szCs w:val="18"/>
    </w:rPr>
  </w:style>
  <w:style w:type="character" w:customStyle="1" w:styleId="Char18">
    <w:name w:val="表蕊 Char1"/>
    <w:link w:val="affffffb"/>
    <w:rPr>
      <w:rFonts w:eastAsia="楷体_GB2312"/>
      <w:spacing w:val="-10"/>
      <w:sz w:val="21"/>
    </w:rPr>
  </w:style>
  <w:style w:type="paragraph" w:customStyle="1" w:styleId="affffffb">
    <w:name w:val="表蕊"/>
    <w:basedOn w:val="a2"/>
    <w:link w:val="Char18"/>
    <w:qFormat/>
    <w:pPr>
      <w:autoSpaceDE w:val="0"/>
      <w:autoSpaceDN w:val="0"/>
      <w:adjustRightInd w:val="0"/>
      <w:spacing w:line="320" w:lineRule="atLeast"/>
      <w:jc w:val="left"/>
      <w:textAlignment w:val="baseline"/>
    </w:pPr>
    <w:rPr>
      <w:rFonts w:eastAsia="楷体_GB2312"/>
      <w:spacing w:val="-10"/>
      <w:kern w:val="0"/>
      <w:sz w:val="21"/>
      <w:szCs w:val="20"/>
    </w:rPr>
  </w:style>
  <w:style w:type="character" w:customStyle="1" w:styleId="Charf7">
    <w:name w:val="纯文本 Char"/>
    <w:rPr>
      <w:rFonts w:ascii="宋体" w:eastAsia="宋体" w:hAnsi="Courier New"/>
      <w:kern w:val="24"/>
      <w:sz w:val="24"/>
      <w:szCs w:val="21"/>
      <w:lang w:val="en-US" w:eastAsia="zh-CN" w:bidi="ar-SA"/>
    </w:rPr>
  </w:style>
  <w:style w:type="character" w:customStyle="1" w:styleId="CharChar70">
    <w:name w:val="Char Char7"/>
    <w:rPr>
      <w:rFonts w:ascii="Arial" w:eastAsia="黑体" w:hAnsi="Arial"/>
      <w:sz w:val="44"/>
      <w:lang w:val="en-US" w:eastAsia="zh-CN" w:bidi="ar-SA"/>
    </w:rPr>
  </w:style>
  <w:style w:type="character" w:customStyle="1" w:styleId="unnamed31">
    <w:name w:val="unnamed31"/>
    <w:rPr>
      <w:sz w:val="20"/>
      <w:szCs w:val="20"/>
    </w:rPr>
  </w:style>
  <w:style w:type="character" w:customStyle="1" w:styleId="Charf8">
    <w:name w:val="样式 自动设置 Char"/>
    <w:qFormat/>
    <w:rPr>
      <w:rFonts w:ascii="Times New Roman" w:eastAsia="宋体" w:hAnsi="Times New Roman" w:cs="宋体"/>
      <w:sz w:val="24"/>
      <w:szCs w:val="24"/>
    </w:rPr>
  </w:style>
  <w:style w:type="character" w:customStyle="1" w:styleId="f41">
    <w:name w:val="f41"/>
    <w:qFormat/>
    <w:rPr>
      <w:color w:val="333333"/>
      <w:sz w:val="21"/>
      <w:szCs w:val="21"/>
    </w:rPr>
  </w:style>
  <w:style w:type="character" w:customStyle="1" w:styleId="Char">
    <w:name w:val="宏文本 Char"/>
    <w:link w:val="ab"/>
    <w:qFormat/>
    <w:rPr>
      <w:rFonts w:ascii="Courier New" w:hAnsi="Courier New"/>
      <w:kern w:val="2"/>
      <w:sz w:val="24"/>
    </w:rPr>
  </w:style>
  <w:style w:type="character" w:customStyle="1" w:styleId="Char3">
    <w:name w:val="称呼 Char"/>
    <w:link w:val="af5"/>
    <w:rPr>
      <w:rFonts w:eastAsia="楷体_GB2312"/>
      <w:kern w:val="2"/>
      <w:sz w:val="32"/>
    </w:rPr>
  </w:style>
  <w:style w:type="character" w:customStyle="1" w:styleId="CharChare">
    <w:name w:val="文字 Char Char"/>
    <w:link w:val="affffffc"/>
    <w:rPr>
      <w:rFonts w:eastAsia="宋体"/>
      <w:kern w:val="2"/>
      <w:sz w:val="24"/>
      <w:szCs w:val="24"/>
    </w:rPr>
  </w:style>
  <w:style w:type="paragraph" w:customStyle="1" w:styleId="affffffc">
    <w:name w:val="文字"/>
    <w:basedOn w:val="a2"/>
    <w:link w:val="CharChare"/>
    <w:qFormat/>
    <w:pPr>
      <w:autoSpaceDE w:val="0"/>
      <w:autoSpaceDN w:val="0"/>
      <w:adjustRightInd w:val="0"/>
      <w:spacing w:line="360" w:lineRule="auto"/>
      <w:ind w:firstLineChars="200" w:firstLine="200"/>
      <w:jc w:val="left"/>
    </w:pPr>
    <w:rPr>
      <w:rFonts w:eastAsia="宋体"/>
      <w:szCs w:val="24"/>
    </w:rPr>
  </w:style>
  <w:style w:type="character" w:customStyle="1" w:styleId="CharCharf">
    <w:name w:val="插图标题 Char Char"/>
    <w:link w:val="affffffd"/>
    <w:rPr>
      <w:rFonts w:eastAsia="黑体"/>
      <w:color w:val="0000FF"/>
      <w:spacing w:val="8"/>
      <w:sz w:val="24"/>
    </w:rPr>
  </w:style>
  <w:style w:type="paragraph" w:customStyle="1" w:styleId="affffffd">
    <w:name w:val="插图标题"/>
    <w:basedOn w:val="a2"/>
    <w:link w:val="CharCharf"/>
    <w:qFormat/>
    <w:pPr>
      <w:autoSpaceDE w:val="0"/>
      <w:autoSpaceDN w:val="0"/>
      <w:adjustRightInd w:val="0"/>
      <w:spacing w:before="120" w:line="400" w:lineRule="exact"/>
      <w:jc w:val="center"/>
      <w:textAlignment w:val="baseline"/>
    </w:pPr>
    <w:rPr>
      <w:rFonts w:eastAsia="黑体"/>
      <w:color w:val="0000FF"/>
      <w:spacing w:val="8"/>
      <w:kern w:val="0"/>
      <w:szCs w:val="20"/>
    </w:rPr>
  </w:style>
  <w:style w:type="character" w:customStyle="1" w:styleId="Charf9">
    <w:name w:val="【正文】 Char"/>
    <w:link w:val="affffffe"/>
    <w:rPr>
      <w:spacing w:val="16"/>
      <w:sz w:val="24"/>
    </w:rPr>
  </w:style>
  <w:style w:type="paragraph" w:customStyle="1" w:styleId="affffffe">
    <w:name w:val="【正文】"/>
    <w:basedOn w:val="a2"/>
    <w:link w:val="Charf9"/>
    <w:qFormat/>
    <w:pPr>
      <w:autoSpaceDE w:val="0"/>
      <w:autoSpaceDN w:val="0"/>
      <w:adjustRightInd w:val="0"/>
      <w:spacing w:line="440" w:lineRule="exact"/>
      <w:ind w:firstLineChars="200" w:firstLine="544"/>
    </w:pPr>
    <w:rPr>
      <w:spacing w:val="16"/>
      <w:kern w:val="0"/>
      <w:szCs w:val="20"/>
    </w:rPr>
  </w:style>
  <w:style w:type="character" w:customStyle="1" w:styleId="p14b1">
    <w:name w:val="p14b1"/>
    <w:rPr>
      <w:rFonts w:ascii="宋体" w:eastAsia="宋体" w:hAnsi="宋体" w:hint="eastAsia"/>
      <w:color w:val="000000"/>
      <w:sz w:val="28"/>
      <w:szCs w:val="28"/>
    </w:rPr>
  </w:style>
  <w:style w:type="character" w:customStyle="1" w:styleId="title1">
    <w:name w:val="title1"/>
    <w:basedOn w:val="a3"/>
  </w:style>
  <w:style w:type="character" w:customStyle="1" w:styleId="p141">
    <w:name w:val="p141"/>
    <w:rPr>
      <w:sz w:val="21"/>
      <w:szCs w:val="21"/>
      <w:u w:val="none"/>
    </w:rPr>
  </w:style>
  <w:style w:type="character" w:customStyle="1" w:styleId="CharChar223">
    <w:name w:val="Char Char223"/>
    <w:rPr>
      <w:rFonts w:ascii="Calibri" w:eastAsia="宋体" w:hAnsi="Calibri"/>
      <w:kern w:val="2"/>
      <w:sz w:val="24"/>
      <w:lang w:val="en-US" w:eastAsia="zh-CN" w:bidi="ar-SA"/>
    </w:rPr>
  </w:style>
  <w:style w:type="character" w:customStyle="1" w:styleId="Char19">
    <w:name w:val="标题 Char1"/>
    <w:locked/>
    <w:rPr>
      <w:rFonts w:ascii="Arial" w:hAnsi="Arial"/>
      <w:b/>
      <w:kern w:val="2"/>
      <w:sz w:val="32"/>
    </w:rPr>
  </w:style>
  <w:style w:type="character" w:customStyle="1" w:styleId="Charfa">
    <w:name w:val="正文样式 仿宋 四号 Char"/>
    <w:basedOn w:val="GB231209813Char"/>
    <w:link w:val="afffffff"/>
    <w:rPr>
      <w:rFonts w:ascii="仿宋_GB2312" w:eastAsia="仿宋_GB2312" w:hAnsi="宋体"/>
      <w:color w:val="000000"/>
      <w:sz w:val="28"/>
    </w:rPr>
  </w:style>
  <w:style w:type="character" w:customStyle="1" w:styleId="GB231209813Char">
    <w:name w:val="样式 仿宋_GB2312 四号 黑色 首行缩进:  0.98 厘米 行距: 多倍行距 1.3 字行 Char"/>
    <w:link w:val="GB231209813"/>
    <w:rPr>
      <w:rFonts w:ascii="仿宋_GB2312" w:eastAsia="仿宋_GB2312" w:hAnsi="宋体"/>
      <w:color w:val="000000"/>
      <w:sz w:val="28"/>
    </w:rPr>
  </w:style>
  <w:style w:type="paragraph" w:customStyle="1" w:styleId="GB231209813">
    <w:name w:val="样式 仿宋_GB2312 四号 黑色 首行缩进:  0.98 厘米 行距: 多倍行距 1.3 字行"/>
    <w:basedOn w:val="a2"/>
    <w:link w:val="GB231209813Char"/>
    <w:qFormat/>
    <w:pPr>
      <w:autoSpaceDE w:val="0"/>
      <w:autoSpaceDN w:val="0"/>
      <w:adjustRightInd w:val="0"/>
      <w:spacing w:line="520" w:lineRule="exact"/>
      <w:ind w:firstLine="556"/>
      <w:jc w:val="center"/>
    </w:pPr>
    <w:rPr>
      <w:rFonts w:ascii="仿宋_GB2312" w:eastAsia="仿宋_GB2312" w:hAnsi="宋体"/>
      <w:color w:val="000000"/>
      <w:kern w:val="0"/>
      <w:sz w:val="28"/>
      <w:szCs w:val="20"/>
    </w:rPr>
  </w:style>
  <w:style w:type="paragraph" w:customStyle="1" w:styleId="afffffff">
    <w:name w:val="正文样式 仿宋 四号"/>
    <w:basedOn w:val="GB231209813"/>
    <w:link w:val="Charfa"/>
    <w:qFormat/>
    <w:pPr>
      <w:snapToGrid w:val="0"/>
      <w:ind w:firstLineChars="200" w:firstLine="200"/>
      <w:jc w:val="both"/>
    </w:pPr>
  </w:style>
  <w:style w:type="character" w:customStyle="1" w:styleId="51Char">
    <w:name w:val="（5）1 Char"/>
    <w:rPr>
      <w:rFonts w:ascii="宋体" w:eastAsia="宋体" w:hAnsi="Arial"/>
      <w:kern w:val="2"/>
      <w:sz w:val="24"/>
      <w:lang w:val="en-US" w:eastAsia="zh-CN" w:bidi="ar-SA"/>
    </w:rPr>
  </w:style>
  <w:style w:type="character" w:customStyle="1" w:styleId="2f4">
    <w:name w:val="要点2"/>
    <w:rPr>
      <w:b/>
    </w:rPr>
  </w:style>
  <w:style w:type="character" w:customStyle="1" w:styleId="CharChar10">
    <w:name w:val="Char Char10"/>
    <w:rPr>
      <w:rFonts w:ascii="宋体" w:eastAsia="宋体" w:hAnsi="宋体" w:cs="Times New Roman"/>
      <w:snapToGrid w:val="0"/>
      <w:color w:val="000000"/>
      <w:kern w:val="0"/>
      <w:sz w:val="24"/>
      <w:szCs w:val="24"/>
    </w:rPr>
  </w:style>
  <w:style w:type="character" w:customStyle="1" w:styleId="bodyfont1">
    <w:name w:val="bodyfont1"/>
    <w:rPr>
      <w:sz w:val="17"/>
      <w:szCs w:val="17"/>
    </w:rPr>
  </w:style>
  <w:style w:type="character" w:customStyle="1" w:styleId="2CharChar2">
    <w:name w:val="公式 首行缩进:  2 字符 Char Char"/>
    <w:link w:val="2f5"/>
    <w:qFormat/>
    <w:rPr>
      <w:rFonts w:eastAsia="宋体" w:cs="宋体"/>
      <w:kern w:val="2"/>
      <w:sz w:val="24"/>
      <w:szCs w:val="24"/>
    </w:rPr>
  </w:style>
  <w:style w:type="paragraph" w:customStyle="1" w:styleId="2f5">
    <w:name w:val="公式 首行缩进:  2 字符"/>
    <w:basedOn w:val="a2"/>
    <w:link w:val="2CharChar2"/>
    <w:qFormat/>
    <w:pPr>
      <w:autoSpaceDE w:val="0"/>
      <w:autoSpaceDN w:val="0"/>
      <w:adjustRightInd w:val="0"/>
      <w:ind w:firstLineChars="200" w:firstLine="200"/>
      <w:jc w:val="left"/>
      <w:textAlignment w:val="center"/>
    </w:pPr>
    <w:rPr>
      <w:rFonts w:eastAsia="宋体" w:cs="宋体"/>
      <w:szCs w:val="24"/>
    </w:rPr>
  </w:style>
  <w:style w:type="character" w:customStyle="1" w:styleId="112">
    <w:name w:val="页码11"/>
  </w:style>
  <w:style w:type="character" w:customStyle="1" w:styleId="zjgblk1">
    <w:name w:val="zjgblk1"/>
    <w:rPr>
      <w:rFonts w:hint="default"/>
      <w:color w:val="000000"/>
      <w:sz w:val="18"/>
      <w:u w:val="none"/>
    </w:rPr>
  </w:style>
  <w:style w:type="character" w:customStyle="1" w:styleId="f14b1">
    <w:name w:val="f14b1"/>
    <w:rPr>
      <w:b/>
      <w:bCs/>
      <w:sz w:val="23"/>
      <w:szCs w:val="23"/>
    </w:rPr>
  </w:style>
  <w:style w:type="character" w:customStyle="1" w:styleId="gold1">
    <w:name w:val="gold1"/>
    <w:rPr>
      <w:rFonts w:ascii="??" w:eastAsia="??" w:hAnsi="??" w:hint="eastAsia"/>
      <w:color w:val="576B2C"/>
      <w:sz w:val="20"/>
      <w:szCs w:val="20"/>
      <w:u w:val="none"/>
    </w:rPr>
  </w:style>
  <w:style w:type="character" w:customStyle="1" w:styleId="CharCharf0">
    <w:name w:val="正文* Char Char"/>
    <w:link w:val="afffffff0"/>
    <w:rPr>
      <w:rFonts w:hAnsi="宋体"/>
      <w:kern w:val="2"/>
      <w:sz w:val="24"/>
      <w:szCs w:val="24"/>
    </w:rPr>
  </w:style>
  <w:style w:type="paragraph" w:customStyle="1" w:styleId="afffffff0">
    <w:name w:val="正文*"/>
    <w:basedOn w:val="a2"/>
    <w:link w:val="CharCharf0"/>
    <w:qFormat/>
    <w:pPr>
      <w:autoSpaceDE w:val="0"/>
      <w:autoSpaceDN w:val="0"/>
      <w:adjustRightInd w:val="0"/>
      <w:snapToGrid w:val="0"/>
      <w:spacing w:beforeLines="30" w:before="93" w:after="120" w:line="420" w:lineRule="exact"/>
      <w:ind w:firstLineChars="200" w:firstLine="200"/>
    </w:pPr>
    <w:rPr>
      <w:rFonts w:hAnsi="宋体"/>
      <w:szCs w:val="24"/>
    </w:rPr>
  </w:style>
  <w:style w:type="character" w:customStyle="1" w:styleId="Char21">
    <w:name w:val="环评正文文字缩进（江东模板） Char2"/>
    <w:rPr>
      <w:rFonts w:ascii="华文仿宋" w:eastAsia="华文仿宋" w:hAnsi="华文仿宋"/>
      <w:color w:val="000000"/>
      <w:kern w:val="2"/>
      <w:sz w:val="24"/>
      <w:szCs w:val="24"/>
      <w:lang w:val="en-US" w:eastAsia="zh-CN" w:bidi="ar-SA"/>
    </w:rPr>
  </w:style>
  <w:style w:type="character" w:customStyle="1" w:styleId="EmailStyle4391">
    <w:name w:val="EmailStyle4391"/>
    <w:rPr>
      <w:rFonts w:ascii="Arial" w:eastAsia="宋体" w:hAnsi="Arial" w:cs="Arial"/>
      <w:color w:val="000080"/>
      <w:sz w:val="18"/>
      <w:szCs w:val="20"/>
    </w:rPr>
  </w:style>
  <w:style w:type="character" w:customStyle="1" w:styleId="style731">
    <w:name w:val="style731"/>
    <w:rPr>
      <w:sz w:val="22"/>
      <w:szCs w:val="22"/>
    </w:rPr>
  </w:style>
  <w:style w:type="character" w:customStyle="1" w:styleId="black1">
    <w:name w:val="black1"/>
    <w:rPr>
      <w:color w:val="000000"/>
      <w:sz w:val="18"/>
      <w:szCs w:val="18"/>
      <w:u w:val="none"/>
    </w:rPr>
  </w:style>
  <w:style w:type="character" w:customStyle="1" w:styleId="CharChar60">
    <w:name w:val="Char Char6"/>
    <w:locked/>
    <w:rPr>
      <w:rFonts w:ascii="宋体" w:eastAsia="宋体" w:hAnsi="宋体"/>
      <w:snapToGrid w:val="0"/>
      <w:sz w:val="18"/>
      <w:szCs w:val="18"/>
      <w:lang w:val="en-US" w:eastAsia="zh-CN" w:bidi="ar-SA"/>
    </w:rPr>
  </w:style>
  <w:style w:type="character" w:customStyle="1" w:styleId="CharChar17">
    <w:name w:val="Char Char17"/>
    <w:rPr>
      <w:sz w:val="18"/>
      <w:szCs w:val="18"/>
    </w:rPr>
  </w:style>
  <w:style w:type="character" w:customStyle="1" w:styleId="3Char0">
    <w:name w:val="项目3 Char"/>
    <w:link w:val="3e"/>
    <w:rPr>
      <w:rFonts w:ascii="宋体" w:hAnsi="宋体"/>
      <w:b/>
      <w:bCs/>
      <w:sz w:val="28"/>
      <w:szCs w:val="28"/>
    </w:rPr>
  </w:style>
  <w:style w:type="paragraph" w:customStyle="1" w:styleId="3e">
    <w:name w:val="项目3"/>
    <w:basedOn w:val="2f6"/>
    <w:link w:val="3Char0"/>
    <w:qFormat/>
    <w:pPr>
      <w:keepNext/>
      <w:keepLines/>
      <w:tabs>
        <w:tab w:val="left" w:pos="720"/>
      </w:tabs>
      <w:spacing w:line="360" w:lineRule="auto"/>
      <w:outlineLvl w:val="1"/>
    </w:pPr>
    <w:rPr>
      <w:rFonts w:ascii="宋体" w:eastAsiaTheme="minorEastAsia" w:hAnsi="宋体" w:cstheme="minorBidi"/>
      <w:b/>
      <w:bCs/>
    </w:rPr>
  </w:style>
  <w:style w:type="paragraph" w:customStyle="1" w:styleId="2f6">
    <w:name w:val="项目2"/>
    <w:basedOn w:val="a2"/>
    <w:uiPriority w:val="99"/>
    <w:qFormat/>
    <w:pPr>
      <w:tabs>
        <w:tab w:val="left" w:pos="360"/>
      </w:tabs>
      <w:autoSpaceDE w:val="0"/>
      <w:autoSpaceDN w:val="0"/>
      <w:adjustRightInd w:val="0"/>
      <w:snapToGrid w:val="0"/>
      <w:spacing w:line="240" w:lineRule="atLeast"/>
      <w:ind w:left="340" w:hanging="340"/>
    </w:pPr>
    <w:rPr>
      <w:rFonts w:ascii="Times New Roman" w:eastAsia="宋体" w:hAnsi="Times New Roman" w:cs="Times New Roman"/>
      <w:kern w:val="0"/>
      <w:sz w:val="28"/>
      <w:szCs w:val="28"/>
    </w:rPr>
  </w:style>
  <w:style w:type="character" w:customStyle="1" w:styleId="31113CharChar3CharCharCharCharCharChar">
    <w:name w:val="我的 标题 3条标题1.1.1标题 3 Char Char小标题头小节标题标题 3 Char Char Char标... Char Char Char"/>
    <w:rPr>
      <w:rFonts w:eastAsia="黑体"/>
      <w:snapToGrid w:val="0"/>
      <w:kern w:val="2"/>
      <w:sz w:val="28"/>
      <w:lang w:val="en-US" w:eastAsia="zh-CN"/>
    </w:rPr>
  </w:style>
  <w:style w:type="character" w:customStyle="1" w:styleId="CharCharCharCharCharCharCharCharCharCharCharCharCharCharCharChar2">
    <w:name w:val="Char Char Char Char Char Char Char Char Char Char Char Char Char Char Char Char2"/>
    <w:rPr>
      <w:rFonts w:ascii="宋体" w:eastAsia="宋体" w:hAnsi="宋体" w:hint="eastAsia"/>
      <w:snapToGrid w:val="0"/>
      <w:sz w:val="18"/>
      <w:szCs w:val="24"/>
      <w:lang w:val="en-US" w:eastAsia="zh-CN" w:bidi="ar-SA"/>
    </w:rPr>
  </w:style>
  <w:style w:type="character" w:customStyle="1" w:styleId="CharCharCharChar0">
    <w:name w:val="四 Char Char Char Char"/>
    <w:rPr>
      <w:rFonts w:ascii="Arial" w:eastAsia="黑体" w:hAnsi="Arial"/>
      <w:b/>
      <w:bCs/>
      <w:kern w:val="2"/>
      <w:sz w:val="28"/>
      <w:szCs w:val="28"/>
      <w:lang w:val="en-US" w:eastAsia="zh-CN" w:bidi="ar-SA"/>
    </w:rPr>
  </w:style>
  <w:style w:type="character" w:customStyle="1" w:styleId="style161">
    <w:name w:val="style161"/>
    <w:rPr>
      <w:color w:val="FF9900"/>
      <w:sz w:val="21"/>
      <w:szCs w:val="21"/>
    </w:rPr>
  </w:style>
  <w:style w:type="character" w:customStyle="1" w:styleId="CharChar233">
    <w:name w:val="Char Char233"/>
    <w:rPr>
      <w:rFonts w:eastAsia="宋体"/>
      <w:b/>
      <w:bCs/>
      <w:kern w:val="2"/>
      <w:sz w:val="28"/>
      <w:szCs w:val="28"/>
      <w:lang w:val="en-US" w:eastAsia="zh-CN" w:bidi="ar-SA"/>
    </w:rPr>
  </w:style>
  <w:style w:type="character" w:customStyle="1" w:styleId="Char90">
    <w:name w:val="Char9"/>
    <w:rPr>
      <w:rFonts w:eastAsia="仿宋_GB2312"/>
      <w:b/>
      <w:kern w:val="44"/>
      <w:sz w:val="32"/>
      <w:szCs w:val="44"/>
      <w:lang w:val="en-US" w:eastAsia="zh-CN" w:bidi="ar-SA"/>
    </w:rPr>
  </w:style>
  <w:style w:type="character" w:customStyle="1" w:styleId="-02-021CharChar">
    <w:name w:val="样式 表 + 左侧:  -0.2 字符 右侧:  -0.2 字符1 Char Char"/>
    <w:link w:val="-02-021"/>
    <w:rPr>
      <w:rFonts w:ascii="Arial" w:eastAsia="仿宋_GB2312" w:hAnsi="Arial" w:cs="宋体"/>
      <w:kern w:val="2"/>
      <w:sz w:val="21"/>
      <w:szCs w:val="21"/>
    </w:rPr>
  </w:style>
  <w:style w:type="paragraph" w:customStyle="1" w:styleId="-02-021">
    <w:name w:val="样式 表 + 左侧:  -0.2 字符 右侧:  -0.2 字符1"/>
    <w:basedOn w:val="9"/>
    <w:link w:val="-02-021CharChar"/>
    <w:qFormat/>
    <w:pPr>
      <w:keepNext w:val="0"/>
      <w:keepLines w:val="0"/>
      <w:tabs>
        <w:tab w:val="clear" w:pos="1584"/>
      </w:tabs>
      <w:autoSpaceDE w:val="0"/>
      <w:autoSpaceDN w:val="0"/>
      <w:adjustRightInd w:val="0"/>
      <w:snapToGrid/>
      <w:spacing w:before="0" w:after="0" w:line="240" w:lineRule="auto"/>
      <w:ind w:leftChars="-20" w:left="-20" w:rightChars="-20" w:right="-20" w:firstLine="19"/>
      <w:jc w:val="center"/>
      <w:textAlignment w:val="baseline"/>
      <w:outlineLvl w:val="9"/>
    </w:pPr>
    <w:rPr>
      <w:rFonts w:eastAsia="仿宋_GB2312" w:cs="宋体"/>
      <w:sz w:val="21"/>
      <w:szCs w:val="21"/>
    </w:rPr>
  </w:style>
  <w:style w:type="character" w:customStyle="1" w:styleId="Charfb">
    <w:name w:val="表格文字 Char"/>
    <w:rPr>
      <w:rFonts w:ascii="Times New Roman" w:eastAsia="宋体" w:hAnsi="Times New Roman" w:cs="Times New Roman"/>
      <w:sz w:val="24"/>
      <w:szCs w:val="20"/>
    </w:rPr>
  </w:style>
  <w:style w:type="character" w:customStyle="1" w:styleId="GB231210125Char">
    <w:name w:val="样式 普通(网站) + 仿宋_GB2312 四号 两端对齐 首行缩进:  1.01 厘米 行距: 固定值 25 磅 Char"/>
    <w:rPr>
      <w:rFonts w:ascii="仿宋_GB2312" w:eastAsia="仿宋_GB2312" w:hAnsi="宋体"/>
      <w:sz w:val="28"/>
      <w:szCs w:val="24"/>
    </w:rPr>
  </w:style>
  <w:style w:type="character" w:customStyle="1" w:styleId="headline-content2">
    <w:name w:val="headline-content2"/>
  </w:style>
  <w:style w:type="character" w:customStyle="1" w:styleId="contentsize131">
    <w:name w:val="content_size_131"/>
    <w:rPr>
      <w:sz w:val="20"/>
    </w:rPr>
  </w:style>
  <w:style w:type="character" w:customStyle="1" w:styleId="01Char">
    <w:name w:val="目录01 Char"/>
    <w:link w:val="010"/>
    <w:rPr>
      <w:rFonts w:ascii="宋体"/>
      <w:b/>
      <w:bCs/>
      <w:kern w:val="2"/>
      <w:sz w:val="24"/>
    </w:rPr>
  </w:style>
  <w:style w:type="paragraph" w:customStyle="1" w:styleId="010">
    <w:name w:val="目录01"/>
    <w:basedOn w:val="a2"/>
    <w:link w:val="01Char"/>
    <w:qFormat/>
    <w:pPr>
      <w:autoSpaceDE w:val="0"/>
      <w:autoSpaceDN w:val="0"/>
      <w:adjustRightInd w:val="0"/>
      <w:spacing w:line="460" w:lineRule="exact"/>
    </w:pPr>
    <w:rPr>
      <w:rFonts w:ascii="宋体"/>
      <w:b/>
      <w:bCs/>
      <w:szCs w:val="20"/>
    </w:rPr>
  </w:style>
  <w:style w:type="character" w:customStyle="1" w:styleId="APMingLiUCharChar">
    <w:name w:val="样式 正文A + (中文) PMingLiU Char Char"/>
    <w:rPr>
      <w:rFonts w:ascii="宋体" w:eastAsia="宋体" w:hAnsi="宋体" w:cs="宋体" w:hint="eastAsia"/>
      <w:kern w:val="2"/>
      <w:sz w:val="24"/>
      <w:szCs w:val="24"/>
      <w:lang w:val="en-US" w:eastAsia="zh-CN" w:bidi="ar-SA"/>
    </w:rPr>
  </w:style>
  <w:style w:type="character" w:customStyle="1" w:styleId="CharChar203">
    <w:name w:val="Char Char203"/>
    <w:rPr>
      <w:rFonts w:ascii="Arial" w:eastAsia="黑体" w:hAnsi="Arial"/>
      <w:kern w:val="2"/>
      <w:sz w:val="24"/>
      <w:lang w:val="en-US" w:eastAsia="zh-CN" w:bidi="ar-SA"/>
    </w:rPr>
  </w:style>
  <w:style w:type="character" w:customStyle="1" w:styleId="htd01">
    <w:name w:val="htd01"/>
  </w:style>
  <w:style w:type="character" w:customStyle="1" w:styleId="style21">
    <w:name w:val="style21"/>
    <w:rPr>
      <w:sz w:val="18"/>
      <w:szCs w:val="18"/>
    </w:rPr>
  </w:style>
  <w:style w:type="character" w:customStyle="1" w:styleId="CharCharf1">
    <w:name w:val="图标准 Char Char"/>
    <w:link w:val="afffffff1"/>
    <w:rPr>
      <w:rFonts w:ascii="仿宋_GB2312" w:eastAsia="黑体"/>
      <w:b/>
      <w:spacing w:val="4"/>
      <w:sz w:val="24"/>
      <w:szCs w:val="28"/>
    </w:rPr>
  </w:style>
  <w:style w:type="paragraph" w:customStyle="1" w:styleId="afffffff1">
    <w:name w:val="图标准"/>
    <w:basedOn w:val="a2"/>
    <w:link w:val="CharCharf1"/>
    <w:qFormat/>
    <w:pPr>
      <w:tabs>
        <w:tab w:val="left" w:pos="0"/>
      </w:tabs>
      <w:autoSpaceDE w:val="0"/>
      <w:autoSpaceDN w:val="0"/>
      <w:adjustRightInd w:val="0"/>
      <w:snapToGrid w:val="0"/>
      <w:spacing w:beforeLines="100" w:before="312" w:line="360" w:lineRule="auto"/>
      <w:ind w:firstLine="562"/>
      <w:jc w:val="center"/>
    </w:pPr>
    <w:rPr>
      <w:rFonts w:ascii="仿宋_GB2312" w:eastAsia="黑体"/>
      <w:b/>
      <w:spacing w:val="4"/>
      <w:kern w:val="0"/>
      <w:szCs w:val="28"/>
    </w:rPr>
  </w:style>
  <w:style w:type="character" w:customStyle="1" w:styleId="Charfc">
    <w:name w:val="表格 Char"/>
    <w:rPr>
      <w:rFonts w:ascii="宋体" w:eastAsia="宋体" w:hAnsi="宋体"/>
      <w:kern w:val="44"/>
      <w:sz w:val="21"/>
      <w:szCs w:val="24"/>
      <w:lang w:val="en-US" w:eastAsia="zh-CN" w:bidi="ar-SA"/>
    </w:rPr>
  </w:style>
  <w:style w:type="character" w:customStyle="1" w:styleId="cChar">
    <w:name w:val="网格型c Char"/>
    <w:rPr>
      <w:rFonts w:eastAsia="宋体"/>
      <w:kern w:val="2"/>
      <w:sz w:val="21"/>
      <w:szCs w:val="21"/>
      <w:lang w:val="en-US" w:eastAsia="zh-CN" w:bidi="ar-SA"/>
    </w:rPr>
  </w:style>
  <w:style w:type="character" w:customStyle="1" w:styleId="CharChar52">
    <w:name w:val="Char Char52"/>
    <w:locked/>
    <w:rPr>
      <w:rFonts w:ascii="宋体" w:eastAsia="宋体" w:hAnsi="宋体"/>
      <w:kern w:val="2"/>
      <w:sz w:val="21"/>
      <w:szCs w:val="24"/>
      <w:lang w:val="en-US" w:eastAsia="zh-CN" w:bidi="ar-SA"/>
    </w:rPr>
  </w:style>
  <w:style w:type="character" w:customStyle="1" w:styleId="Charfd">
    <w:name w:val="表格内文字 Char"/>
    <w:rPr>
      <w:rFonts w:ascii="仿宋_GB2312" w:eastAsia="仿宋_GB2312" w:hAnsi="宋体"/>
      <w:kern w:val="2"/>
      <w:sz w:val="21"/>
      <w:szCs w:val="24"/>
      <w:lang w:val="en-US" w:eastAsia="zh-CN" w:bidi="ar-SA"/>
    </w:rPr>
  </w:style>
  <w:style w:type="character" w:customStyle="1" w:styleId="3f">
    <w:name w:val="超链接3"/>
    <w:rPr>
      <w:color w:val="0000FF"/>
      <w:u w:val="single"/>
    </w:rPr>
  </w:style>
  <w:style w:type="character" w:customStyle="1" w:styleId="CharChar40">
    <w:name w:val="Char Char4"/>
    <w:rPr>
      <w:rFonts w:eastAsia="宋体"/>
      <w:b/>
      <w:bCs/>
      <w:kern w:val="2"/>
      <w:sz w:val="32"/>
      <w:szCs w:val="32"/>
      <w:lang w:val="en-US" w:eastAsia="zh-CN" w:bidi="ar-SA"/>
    </w:rPr>
  </w:style>
  <w:style w:type="character" w:customStyle="1" w:styleId="Char7">
    <w:name w:val="尾注文本 Char"/>
    <w:link w:val="afc"/>
    <w:rPr>
      <w:kern w:val="2"/>
      <w:sz w:val="24"/>
      <w:szCs w:val="24"/>
    </w:rPr>
  </w:style>
  <w:style w:type="character" w:customStyle="1" w:styleId="101Char">
    <w:name w:val="样式 首行缩进:  1.01 厘米 Char"/>
    <w:link w:val="1010"/>
    <w:rPr>
      <w:rFonts w:ascii="黑体" w:eastAsia="黑体" w:hAnsi="宋体"/>
      <w:color w:val="000000"/>
      <w:kern w:val="2"/>
      <w:sz w:val="21"/>
      <w:szCs w:val="21"/>
    </w:rPr>
  </w:style>
  <w:style w:type="paragraph" w:customStyle="1" w:styleId="1010">
    <w:name w:val="样式 首行缩进:  1.01 厘米"/>
    <w:basedOn w:val="a2"/>
    <w:link w:val="101Char"/>
    <w:qFormat/>
    <w:pPr>
      <w:autoSpaceDE w:val="0"/>
      <w:autoSpaceDN w:val="0"/>
      <w:adjustRightInd w:val="0"/>
      <w:spacing w:line="360" w:lineRule="auto"/>
      <w:ind w:firstLineChars="353" w:firstLine="741"/>
    </w:pPr>
    <w:rPr>
      <w:rFonts w:ascii="黑体" w:eastAsia="黑体" w:hAnsi="宋体"/>
      <w:color w:val="000000"/>
      <w:sz w:val="21"/>
      <w:szCs w:val="21"/>
    </w:rPr>
  </w:style>
  <w:style w:type="character" w:customStyle="1" w:styleId="Charfe">
    <w:name w:val="批注引用 Char"/>
    <w:rPr>
      <w:rFonts w:cs="Times New Roman"/>
      <w:color w:val="000000"/>
      <w:sz w:val="21"/>
      <w:u w:color="000000"/>
      <w:lang w:val="en-US" w:eastAsia="zh-CN"/>
    </w:rPr>
  </w:style>
  <w:style w:type="character" w:customStyle="1" w:styleId="Charff">
    <w:name w:val="报告书表格 Char"/>
    <w:link w:val="afffffff2"/>
    <w:rPr>
      <w:rFonts w:eastAsia="仿宋_GB2312"/>
      <w:sz w:val="24"/>
    </w:rPr>
  </w:style>
  <w:style w:type="paragraph" w:customStyle="1" w:styleId="afffffff2">
    <w:name w:val="报告书表格"/>
    <w:basedOn w:val="a2"/>
    <w:link w:val="Charff"/>
    <w:qFormat/>
    <w:pPr>
      <w:autoSpaceDE w:val="0"/>
      <w:autoSpaceDN w:val="0"/>
      <w:adjustRightInd w:val="0"/>
      <w:spacing w:line="400" w:lineRule="exact"/>
      <w:jc w:val="center"/>
      <w:textAlignment w:val="baseline"/>
    </w:pPr>
    <w:rPr>
      <w:rFonts w:eastAsia="仿宋_GB2312"/>
      <w:kern w:val="0"/>
      <w:szCs w:val="20"/>
    </w:rPr>
  </w:style>
  <w:style w:type="character" w:customStyle="1" w:styleId="CharCharf2">
    <w:name w:val="我的正文 Char Char"/>
    <w:rPr>
      <w:rFonts w:eastAsia="宋体"/>
      <w:kern w:val="2"/>
      <w:sz w:val="28"/>
      <w:szCs w:val="24"/>
      <w:lang w:val="en-US" w:eastAsia="zh-CN" w:bidi="ar-SA"/>
    </w:rPr>
  </w:style>
  <w:style w:type="character" w:customStyle="1" w:styleId="3Char2">
    <w:name w:val="标题3 Char"/>
    <w:rPr>
      <w:rFonts w:ascii="黑体" w:eastAsia="仿宋_GB2312"/>
      <w:b/>
      <w:bCs/>
      <w:kern w:val="2"/>
      <w:sz w:val="28"/>
      <w:szCs w:val="32"/>
      <w:lang w:val="en-US" w:eastAsia="zh-CN" w:bidi="ar-SA"/>
    </w:rPr>
  </w:style>
  <w:style w:type="character" w:customStyle="1" w:styleId="HTMLCharChar">
    <w:name w:val="HTML 预设格式 Char Char"/>
    <w:link w:val="HTML10"/>
    <w:rPr>
      <w:rFonts w:ascii="Courier New" w:hAnsi="Courier New"/>
    </w:rPr>
  </w:style>
  <w:style w:type="paragraph" w:customStyle="1" w:styleId="HTML10">
    <w:name w:val="HTML 预设格式1"/>
    <w:basedOn w:val="a2"/>
    <w:link w:val="HTMLCharChar"/>
    <w:qFormat/>
    <w:pPr>
      <w:autoSpaceDE w:val="0"/>
      <w:autoSpaceDN w:val="0"/>
      <w:adjustRightInd w:val="0"/>
    </w:pPr>
    <w:rPr>
      <w:rFonts w:ascii="Courier New" w:hAnsi="Courier New"/>
      <w:kern w:val="0"/>
      <w:sz w:val="20"/>
      <w:szCs w:val="20"/>
    </w:rPr>
  </w:style>
  <w:style w:type="character" w:customStyle="1" w:styleId="CharCharCharChar1">
    <w:name w:val="正文样式 Char Char Char Char"/>
    <w:rPr>
      <w:rFonts w:ascii="宋体" w:eastAsia="宋体" w:hAnsi="宋体"/>
      <w:color w:val="000000"/>
      <w:kern w:val="2"/>
      <w:sz w:val="24"/>
      <w:szCs w:val="24"/>
      <w:lang w:val="en-US" w:eastAsia="zh-CN" w:bidi="ar-SA"/>
    </w:rPr>
  </w:style>
  <w:style w:type="character" w:customStyle="1" w:styleId="m471">
    <w:name w:val="m_471"/>
  </w:style>
  <w:style w:type="character" w:customStyle="1" w:styleId="2H2Underrubrik1prop2Heading2HiddenHeading2CCBChar">
    <w:name w:val="样式 标题 2H2（一）Underrubrik1prop2Heading 2 HiddenHeading 2 CCB... Char"/>
    <w:link w:val="2H2Underrubrik1prop2Heading2HiddenHeading2CCB"/>
    <w:rPr>
      <w:b/>
      <w:bCs/>
      <w:sz w:val="30"/>
    </w:rPr>
  </w:style>
  <w:style w:type="paragraph" w:customStyle="1" w:styleId="2H2Underrubrik1prop2Heading2HiddenHeading2CCB">
    <w:name w:val="样式 标题 2H2（一）Underrubrik1prop2Heading 2 HiddenHeading 2 CCB..."/>
    <w:basedOn w:val="20"/>
    <w:link w:val="2H2Underrubrik1prop2Heading2HiddenHeading2CCBChar"/>
    <w:qFormat/>
    <w:pPr>
      <w:autoSpaceDE w:val="0"/>
      <w:autoSpaceDN w:val="0"/>
      <w:adjustRightInd w:val="0"/>
      <w:spacing w:before="200" w:after="200" w:line="498" w:lineRule="exact"/>
    </w:pPr>
    <w:rPr>
      <w:rFonts w:asciiTheme="minorHAnsi" w:eastAsiaTheme="minorEastAsia" w:hAnsiTheme="minorHAnsi" w:cstheme="minorBidi"/>
      <w:kern w:val="0"/>
      <w:sz w:val="30"/>
      <w:szCs w:val="20"/>
    </w:rPr>
  </w:style>
  <w:style w:type="character" w:customStyle="1" w:styleId="CharCharf3">
    <w:name w:val="表头文字 Char Char"/>
    <w:link w:val="afffffff3"/>
    <w:rPr>
      <w:rFonts w:ascii="宋体" w:hAnsi="宋体" w:cs="Arial Unicode MS"/>
      <w:bCs/>
      <w:color w:val="000000"/>
      <w:sz w:val="24"/>
      <w:szCs w:val="24"/>
    </w:rPr>
  </w:style>
  <w:style w:type="paragraph" w:customStyle="1" w:styleId="afffffff3">
    <w:name w:val="表头文字"/>
    <w:basedOn w:val="a2"/>
    <w:link w:val="CharCharf3"/>
    <w:qFormat/>
    <w:pPr>
      <w:autoSpaceDE w:val="0"/>
      <w:autoSpaceDN w:val="0"/>
      <w:adjustRightInd w:val="0"/>
      <w:spacing w:line="240" w:lineRule="atLeast"/>
      <w:jc w:val="center"/>
      <w:textAlignment w:val="baseline"/>
    </w:pPr>
    <w:rPr>
      <w:rFonts w:ascii="宋体" w:hAnsi="宋体" w:cs="Arial Unicode MS"/>
      <w:bCs/>
      <w:color w:val="000000"/>
      <w:kern w:val="0"/>
      <w:szCs w:val="24"/>
    </w:rPr>
  </w:style>
  <w:style w:type="character" w:customStyle="1" w:styleId="font4">
    <w:name w:val="font4"/>
    <w:qFormat/>
  </w:style>
  <w:style w:type="character" w:customStyle="1" w:styleId="1h1H1PIM1111SectionHeadHeader11stlevell11Char">
    <w:name w:val="样式 标题 1h1H1PIM 1标书11.标题 1Section HeadHeader11st levell1...1 Char"/>
    <w:qFormat/>
    <w:rPr>
      <w:rFonts w:ascii="楷体_GB2312" w:eastAsia="黑体"/>
      <w:b/>
      <w:bCs/>
      <w:kern w:val="44"/>
      <w:sz w:val="30"/>
      <w:szCs w:val="44"/>
      <w:lang w:val="en-US" w:eastAsia="zh-CN" w:bidi="ar-SA"/>
    </w:rPr>
  </w:style>
  <w:style w:type="character" w:customStyle="1" w:styleId="2CharChar3">
    <w:name w:val="正文 + 首行缩进2 厘米 Char Char"/>
    <w:link w:val="2f7"/>
    <w:qFormat/>
    <w:rPr>
      <w:rFonts w:eastAsia="仿宋_GB2312" w:hAnsi="仿宋_GB2312"/>
      <w:kern w:val="2"/>
      <w:sz w:val="28"/>
    </w:rPr>
  </w:style>
  <w:style w:type="paragraph" w:customStyle="1" w:styleId="2f7">
    <w:name w:val="正文 + 首行缩进2 厘米"/>
    <w:basedOn w:val="a2"/>
    <w:link w:val="2CharChar3"/>
    <w:qFormat/>
    <w:pPr>
      <w:autoSpaceDE w:val="0"/>
      <w:autoSpaceDN w:val="0"/>
      <w:adjustRightInd w:val="0"/>
      <w:spacing w:line="360" w:lineRule="auto"/>
      <w:ind w:firstLine="360"/>
      <w:jc w:val="center"/>
    </w:pPr>
    <w:rPr>
      <w:rFonts w:eastAsia="仿宋_GB2312" w:hAnsi="仿宋_GB2312"/>
      <w:sz w:val="28"/>
      <w:szCs w:val="20"/>
    </w:rPr>
  </w:style>
  <w:style w:type="character" w:customStyle="1" w:styleId="chen11CharChar">
    <w:name w:val="chen正文字体11 Char Char"/>
    <w:link w:val="chen11"/>
    <w:qFormat/>
    <w:rPr>
      <w:rFonts w:eastAsia="宋体" w:cs="宋体"/>
      <w:color w:val="000000"/>
      <w:kern w:val="2"/>
      <w:sz w:val="24"/>
    </w:rPr>
  </w:style>
  <w:style w:type="paragraph" w:customStyle="1" w:styleId="chen11">
    <w:name w:val="chen正文字体11"/>
    <w:basedOn w:val="a2"/>
    <w:link w:val="chen11CharChar"/>
    <w:qFormat/>
    <w:pPr>
      <w:autoSpaceDE w:val="0"/>
      <w:autoSpaceDN w:val="0"/>
      <w:adjustRightInd w:val="0"/>
      <w:spacing w:line="360" w:lineRule="auto"/>
      <w:ind w:firstLineChars="200" w:firstLine="480"/>
      <w:jc w:val="left"/>
    </w:pPr>
    <w:rPr>
      <w:rFonts w:eastAsia="宋体" w:cs="宋体"/>
      <w:color w:val="000000"/>
      <w:szCs w:val="20"/>
    </w:rPr>
  </w:style>
  <w:style w:type="character" w:customStyle="1" w:styleId="CharChar71">
    <w:name w:val="Char Char71"/>
    <w:rPr>
      <w:rFonts w:ascii="Arial" w:eastAsia="黑体" w:hAnsi="Arial"/>
      <w:sz w:val="44"/>
      <w:lang w:val="en-US" w:eastAsia="zh-CN" w:bidi="ar-SA"/>
    </w:rPr>
  </w:style>
  <w:style w:type="character" w:customStyle="1" w:styleId="CharChar43">
    <w:name w:val="Char Char43"/>
    <w:rPr>
      <w:rFonts w:eastAsia="微软简老宋"/>
      <w:bCs/>
      <w:spacing w:val="8"/>
      <w:sz w:val="28"/>
      <w:szCs w:val="32"/>
      <w:lang w:val="en-US" w:eastAsia="zh-CN" w:bidi="ar-SA"/>
    </w:rPr>
  </w:style>
  <w:style w:type="character" w:customStyle="1" w:styleId="artcontent">
    <w:name w:val="artcontent"/>
  </w:style>
  <w:style w:type="character" w:customStyle="1" w:styleId="normal1">
    <w:name w:val="normal1"/>
    <w:rPr>
      <w:rFonts w:ascii="Verdana" w:hAnsi="Verdana" w:hint="default"/>
      <w:spacing w:val="15"/>
      <w:sz w:val="18"/>
      <w:szCs w:val="18"/>
    </w:rPr>
  </w:style>
  <w:style w:type="character" w:customStyle="1" w:styleId="font91">
    <w:name w:val="font91"/>
    <w:rPr>
      <w:rFonts w:ascii="Times New Roman" w:hAnsi="Times New Roman" w:cs="Times New Roman" w:hint="default"/>
      <w:color w:val="000000"/>
      <w:sz w:val="18"/>
      <w:szCs w:val="18"/>
      <w:u w:val="none"/>
    </w:rPr>
  </w:style>
  <w:style w:type="character" w:customStyle="1" w:styleId="CharChar32">
    <w:name w:val="Char Char32"/>
    <w:locked/>
    <w:rPr>
      <w:rFonts w:ascii="宋体" w:eastAsia="宋体" w:hAnsi="宋体"/>
      <w:kern w:val="2"/>
      <w:sz w:val="24"/>
      <w:lang w:val="en-US" w:eastAsia="zh-CN" w:bidi="ar-SA"/>
    </w:rPr>
  </w:style>
  <w:style w:type="character" w:customStyle="1" w:styleId="1b1XWH1H11H12CharCharChar">
    <w:name w:val="样式 标题 1式样b标题 1XWH1H11H12 + 黑色 字距调整五号 Char Char Char"/>
    <w:link w:val="1b1XWH1H11H12Char"/>
    <w:rPr>
      <w:rFonts w:eastAsia="黑体"/>
      <w:b/>
      <w:bCs/>
      <w:color w:val="000000"/>
      <w:kern w:val="21"/>
      <w:sz w:val="44"/>
      <w:szCs w:val="44"/>
    </w:rPr>
  </w:style>
  <w:style w:type="paragraph" w:customStyle="1" w:styleId="1b1XWH1H11H12Char">
    <w:name w:val="样式 标题 1式样b标题 1XWH1H11H12 + 黑色 字距调整五号 Char"/>
    <w:basedOn w:val="13"/>
    <w:link w:val="1b1XWH1H11H12CharCharChar"/>
    <w:qFormat/>
    <w:pPr>
      <w:keepNext w:val="0"/>
      <w:keepLines w:val="0"/>
      <w:autoSpaceDE w:val="0"/>
      <w:autoSpaceDN w:val="0"/>
      <w:adjustRightInd w:val="0"/>
      <w:spacing w:before="240" w:afterLines="100" w:after="312" w:line="560" w:lineRule="exact"/>
      <w:jc w:val="center"/>
    </w:pPr>
    <w:rPr>
      <w:rFonts w:eastAsia="黑体"/>
      <w:color w:val="000000"/>
      <w:kern w:val="21"/>
    </w:rPr>
  </w:style>
  <w:style w:type="character" w:customStyle="1" w:styleId="CharChar111">
    <w:name w:val="Char Char111"/>
    <w:rPr>
      <w:rFonts w:eastAsia="宋体"/>
      <w:kern w:val="2"/>
      <w:sz w:val="21"/>
      <w:szCs w:val="24"/>
      <w:lang w:val="en-US" w:eastAsia="zh-CN" w:bidi="ar-SA"/>
    </w:rPr>
  </w:style>
  <w:style w:type="character" w:customStyle="1" w:styleId="font81">
    <w:name w:val="font81"/>
    <w:rPr>
      <w:rFonts w:ascii="宋体" w:eastAsia="宋体" w:hAnsi="宋体" w:hint="eastAsia"/>
      <w:color w:val="000000"/>
      <w:sz w:val="18"/>
      <w:szCs w:val="18"/>
      <w:u w:val="none"/>
    </w:rPr>
  </w:style>
  <w:style w:type="character" w:customStyle="1" w:styleId="ww">
    <w:name w:val="ww"/>
    <w:basedOn w:val="a3"/>
  </w:style>
  <w:style w:type="character" w:customStyle="1" w:styleId="HTMLChar1">
    <w:name w:val="HTML 预设格式 Char1"/>
    <w:locked/>
    <w:rPr>
      <w:rFonts w:ascii="宋体" w:eastAsia="宋体"/>
      <w:sz w:val="24"/>
    </w:rPr>
  </w:style>
  <w:style w:type="character" w:customStyle="1" w:styleId="15CharChar">
    <w:name w:val="标准文本 居中 行距1.5倍 Char Char"/>
    <w:link w:val="150"/>
    <w:rPr>
      <w:rFonts w:eastAsia="宋体" w:cs="宋体"/>
      <w:kern w:val="2"/>
      <w:sz w:val="24"/>
      <w:szCs w:val="24"/>
    </w:rPr>
  </w:style>
  <w:style w:type="paragraph" w:customStyle="1" w:styleId="150">
    <w:name w:val="标准文本 居中 行距1.5倍"/>
    <w:basedOn w:val="a2"/>
    <w:link w:val="15CharChar"/>
    <w:qFormat/>
    <w:pPr>
      <w:autoSpaceDE w:val="0"/>
      <w:autoSpaceDN w:val="0"/>
      <w:adjustRightInd w:val="0"/>
      <w:spacing w:line="360" w:lineRule="auto"/>
      <w:jc w:val="center"/>
      <w:textAlignment w:val="center"/>
    </w:pPr>
    <w:rPr>
      <w:rFonts w:eastAsia="宋体" w:cs="宋体"/>
      <w:szCs w:val="24"/>
    </w:rPr>
  </w:style>
  <w:style w:type="character" w:customStyle="1" w:styleId="1fd">
    <w:name w:val="访问过的超链接1"/>
    <w:rPr>
      <w:rFonts w:hint="default"/>
      <w:color w:val="800080"/>
      <w:u w:val="single"/>
    </w:rPr>
  </w:style>
  <w:style w:type="character" w:customStyle="1" w:styleId="ACharChar">
    <w:name w:val="A Char Char"/>
    <w:link w:val="Afffffff4"/>
    <w:rPr>
      <w:b/>
      <w:bCs/>
      <w:kern w:val="44"/>
      <w:sz w:val="24"/>
      <w:szCs w:val="24"/>
    </w:rPr>
  </w:style>
  <w:style w:type="paragraph" w:customStyle="1" w:styleId="Afffffff4">
    <w:name w:val="A"/>
    <w:basedOn w:val="13"/>
    <w:next w:val="B"/>
    <w:link w:val="ACharChar"/>
    <w:qFormat/>
    <w:pPr>
      <w:autoSpaceDE w:val="0"/>
      <w:autoSpaceDN w:val="0"/>
      <w:adjustRightInd w:val="0"/>
      <w:spacing w:beforeLines="50" w:before="50" w:after="0" w:line="360" w:lineRule="auto"/>
      <w:jc w:val="left"/>
    </w:pPr>
    <w:rPr>
      <w:sz w:val="24"/>
      <w:szCs w:val="24"/>
    </w:rPr>
  </w:style>
  <w:style w:type="paragraph" w:customStyle="1" w:styleId="B">
    <w:name w:val="B"/>
    <w:basedOn w:val="aff4"/>
    <w:link w:val="BCharChar"/>
    <w:qFormat/>
    <w:pPr>
      <w:autoSpaceDE w:val="0"/>
      <w:autoSpaceDN w:val="0"/>
      <w:adjustRightInd w:val="0"/>
      <w:spacing w:beforeLines="20" w:before="62" w:afterLines="20" w:after="62" w:line="240" w:lineRule="auto"/>
      <w:ind w:left="0" w:firstLineChars="0" w:firstLine="0"/>
      <w:jc w:val="center"/>
    </w:pPr>
    <w:rPr>
      <w:rFonts w:asciiTheme="minorHAnsi" w:eastAsiaTheme="minorEastAsia" w:hAnsiTheme="minorHAnsi" w:cstheme="minorBidi"/>
      <w:b/>
      <w:sz w:val="21"/>
      <w:szCs w:val="20"/>
    </w:rPr>
  </w:style>
  <w:style w:type="character" w:customStyle="1" w:styleId="BCharChar">
    <w:name w:val="B Char Char"/>
    <w:link w:val="B"/>
    <w:rPr>
      <w:b/>
      <w:kern w:val="2"/>
      <w:sz w:val="21"/>
    </w:rPr>
  </w:style>
  <w:style w:type="character" w:customStyle="1" w:styleId="info">
    <w:name w:val="info"/>
    <w:basedOn w:val="a3"/>
  </w:style>
  <w:style w:type="character" w:customStyle="1" w:styleId="m101">
    <w:name w:val="m_101"/>
  </w:style>
  <w:style w:type="character" w:customStyle="1" w:styleId="listcontents1">
    <w:name w:val="listcontents1"/>
    <w:rPr>
      <w:color w:val="000000"/>
      <w:spacing w:val="480"/>
      <w:sz w:val="14"/>
      <w:szCs w:val="14"/>
    </w:rPr>
  </w:style>
  <w:style w:type="character" w:customStyle="1" w:styleId="a141">
    <w:name w:val="a141"/>
    <w:qFormat/>
    <w:rPr>
      <w:rFonts w:hint="default"/>
      <w:color w:val="000000"/>
      <w:spacing w:val="0"/>
      <w:sz w:val="23"/>
      <w:szCs w:val="23"/>
      <w:bdr w:val="dashed" w:sz="24" w:space="0" w:color="auto"/>
    </w:rPr>
  </w:style>
  <w:style w:type="character" w:customStyle="1" w:styleId="3Char3">
    <w:name w:val="样式3 Char"/>
    <w:qFormat/>
    <w:rPr>
      <w:rFonts w:ascii="Arial" w:eastAsia="黑体" w:hAnsi="Arial" w:cs="Times New Roman"/>
      <w:color w:val="000000"/>
      <w:sz w:val="30"/>
      <w:szCs w:val="20"/>
    </w:rPr>
  </w:style>
  <w:style w:type="character" w:customStyle="1" w:styleId="CharCharf4">
    <w:name w:val="文档结构图 Char Char"/>
    <w:link w:val="1fe"/>
    <w:rPr>
      <w:rFonts w:ascii="宋体"/>
      <w:sz w:val="18"/>
      <w:szCs w:val="18"/>
    </w:rPr>
  </w:style>
  <w:style w:type="paragraph" w:customStyle="1" w:styleId="1fe">
    <w:name w:val="文档结构图1"/>
    <w:basedOn w:val="a2"/>
    <w:link w:val="CharCharf4"/>
    <w:qFormat/>
    <w:pPr>
      <w:autoSpaceDE w:val="0"/>
      <w:autoSpaceDN w:val="0"/>
      <w:adjustRightInd w:val="0"/>
      <w:spacing w:line="360" w:lineRule="auto"/>
    </w:pPr>
    <w:rPr>
      <w:rFonts w:ascii="宋体"/>
      <w:kern w:val="0"/>
      <w:sz w:val="18"/>
      <w:szCs w:val="18"/>
    </w:rPr>
  </w:style>
  <w:style w:type="character" w:customStyle="1" w:styleId="Char1a">
    <w:name w:val="环评正文 Char1"/>
    <w:rPr>
      <w:rFonts w:eastAsia="宋体"/>
      <w:bCs/>
      <w:kern w:val="2"/>
      <w:sz w:val="24"/>
      <w:szCs w:val="24"/>
      <w:lang w:val="en-US" w:eastAsia="zh-CN" w:bidi="ar-SA"/>
    </w:rPr>
  </w:style>
  <w:style w:type="character" w:customStyle="1" w:styleId="CharCharCharCharCharChar0">
    <w:name w:val="环评正文 Char Char Char Char Char Char"/>
    <w:link w:val="afffffff5"/>
    <w:rPr>
      <w:rFonts w:ascii="仿宋_GB2312" w:eastAsia="仿宋_GB2312"/>
      <w:kern w:val="2"/>
      <w:sz w:val="28"/>
    </w:rPr>
  </w:style>
  <w:style w:type="paragraph" w:customStyle="1" w:styleId="afffffff5">
    <w:name w:val="环评正文"/>
    <w:basedOn w:val="afb"/>
    <w:link w:val="CharCharCharCharCharChar0"/>
    <w:qFormat/>
    <w:pPr>
      <w:autoSpaceDE w:val="0"/>
      <w:autoSpaceDN w:val="0"/>
      <w:adjustRightInd w:val="0"/>
      <w:spacing w:line="500" w:lineRule="exact"/>
      <w:ind w:leftChars="0" w:left="0" w:firstLineChars="200" w:firstLine="560"/>
    </w:pPr>
    <w:rPr>
      <w:rFonts w:ascii="仿宋_GB2312" w:eastAsia="仿宋_GB2312"/>
      <w:sz w:val="28"/>
      <w:szCs w:val="20"/>
    </w:rPr>
  </w:style>
  <w:style w:type="character" w:customStyle="1" w:styleId="Charff0">
    <w:name w:val="文本 Char"/>
    <w:rPr>
      <w:rFonts w:eastAsia="宋体"/>
      <w:kern w:val="2"/>
      <w:sz w:val="24"/>
      <w:szCs w:val="24"/>
      <w:lang w:val="en-US" w:eastAsia="zh-CN" w:bidi="ar-SA"/>
    </w:rPr>
  </w:style>
  <w:style w:type="character" w:customStyle="1" w:styleId="font14px1">
    <w:name w:val="font14px1"/>
    <w:rPr>
      <w:rFonts w:ascii="ˎ̥" w:hAnsi="ˎ̥" w:hint="default"/>
      <w:color w:val="0A0A0A"/>
      <w:sz w:val="21"/>
      <w:szCs w:val="21"/>
    </w:rPr>
  </w:style>
  <w:style w:type="character" w:customStyle="1" w:styleId="4CharChar0">
    <w:name w:val="样式 小4居中 + Char Char"/>
    <w:link w:val="4c"/>
    <w:rPr>
      <w:sz w:val="24"/>
      <w:szCs w:val="24"/>
    </w:rPr>
  </w:style>
  <w:style w:type="paragraph" w:customStyle="1" w:styleId="4c">
    <w:name w:val="样式 小4居中 +"/>
    <w:basedOn w:val="a2"/>
    <w:link w:val="4CharChar0"/>
    <w:qFormat/>
    <w:pPr>
      <w:autoSpaceDE w:val="0"/>
      <w:autoSpaceDN w:val="0"/>
      <w:adjustRightInd w:val="0"/>
      <w:snapToGrid w:val="0"/>
      <w:spacing w:beforeLines="15" w:before="46" w:afterLines="15" w:after="46" w:line="320" w:lineRule="atLeast"/>
      <w:jc w:val="center"/>
    </w:pPr>
    <w:rPr>
      <w:kern w:val="0"/>
      <w:szCs w:val="24"/>
    </w:rPr>
  </w:style>
  <w:style w:type="character" w:customStyle="1" w:styleId="p9">
    <w:name w:val="p9"/>
    <w:rPr>
      <w:rFonts w:cs="Times New Roman"/>
    </w:rPr>
  </w:style>
  <w:style w:type="character" w:customStyle="1" w:styleId="keyword">
    <w:name w:val="keyword"/>
    <w:basedOn w:val="a3"/>
  </w:style>
  <w:style w:type="character" w:customStyle="1" w:styleId="PlainTextChar1Char1">
    <w:name w:val="Plain Text Char1 Char1"/>
    <w:rPr>
      <w:rFonts w:ascii="宋体" w:eastAsia="宋体" w:hAnsi="Courier New"/>
      <w:kern w:val="2"/>
      <w:sz w:val="21"/>
      <w:lang w:val="en-US" w:eastAsia="zh-CN" w:bidi="ar-SA"/>
    </w:rPr>
  </w:style>
  <w:style w:type="character" w:customStyle="1" w:styleId="8ArialUnicodeMS">
    <w:name w:val="表格标题 (8) + Arial Unicode MS"/>
    <w:rPr>
      <w:rFonts w:ascii="Arial Unicode MS" w:eastAsia="Arial Unicode MS" w:cs="Arial Unicode MS"/>
      <w:sz w:val="27"/>
      <w:szCs w:val="27"/>
      <w:u w:val="none"/>
      <w:lang w:val="en-US" w:eastAsia="en-US"/>
    </w:rPr>
  </w:style>
  <w:style w:type="character" w:customStyle="1" w:styleId="CharChar164">
    <w:name w:val="Char Char164"/>
    <w:rPr>
      <w:snapToGrid/>
      <w:spacing w:val="10"/>
      <w:sz w:val="24"/>
    </w:rPr>
  </w:style>
  <w:style w:type="character" w:customStyle="1" w:styleId="T4CharChar">
    <w:name w:val="T4 Char Char"/>
    <w:link w:val="T4"/>
    <w:rPr>
      <w:b/>
      <w:bCs/>
      <w:kern w:val="2"/>
      <w:sz w:val="24"/>
      <w:szCs w:val="28"/>
    </w:rPr>
  </w:style>
  <w:style w:type="paragraph" w:customStyle="1" w:styleId="T4">
    <w:name w:val="T4"/>
    <w:basedOn w:val="41"/>
    <w:link w:val="T4CharChar"/>
    <w:qFormat/>
    <w:pPr>
      <w:tabs>
        <w:tab w:val="left" w:pos="2115"/>
      </w:tabs>
      <w:autoSpaceDE w:val="0"/>
      <w:autoSpaceDN w:val="0"/>
      <w:adjustRightInd w:val="0"/>
      <w:spacing w:beforeLines="50" w:before="156" w:after="0" w:line="360" w:lineRule="auto"/>
      <w:jc w:val="left"/>
    </w:pPr>
    <w:rPr>
      <w:rFonts w:asciiTheme="minorHAnsi" w:eastAsiaTheme="minorEastAsia" w:hAnsiTheme="minorHAnsi" w:cstheme="minorBidi"/>
      <w:sz w:val="24"/>
    </w:rPr>
  </w:style>
  <w:style w:type="character" w:customStyle="1" w:styleId="ttag">
    <w:name w:val="t_tag"/>
    <w:rPr>
      <w:rFonts w:cs="Times New Roman"/>
    </w:rPr>
  </w:style>
  <w:style w:type="character" w:customStyle="1" w:styleId="CharCharf5">
    <w:name w:val="章 Char Char"/>
    <w:rPr>
      <w:rFonts w:ascii="黑体" w:eastAsia="黑体"/>
      <w:b/>
      <w:bCs/>
      <w:kern w:val="44"/>
      <w:sz w:val="32"/>
      <w:szCs w:val="44"/>
      <w:lang w:val="en-US" w:eastAsia="zh-CN" w:bidi="ar-SA"/>
    </w:rPr>
  </w:style>
  <w:style w:type="character" w:customStyle="1" w:styleId="ourfont3">
    <w:name w:val="ourfont3"/>
  </w:style>
  <w:style w:type="character" w:customStyle="1" w:styleId="hhcwt1CharChar">
    <w:name w:val="hhcwt标题1 Char Char"/>
    <w:link w:val="hhcwt1"/>
    <w:rPr>
      <w:rFonts w:eastAsia="黑体" w:cs="宋体"/>
      <w:kern w:val="44"/>
      <w:sz w:val="36"/>
      <w:lang w:val="zh-CN"/>
    </w:rPr>
  </w:style>
  <w:style w:type="paragraph" w:customStyle="1" w:styleId="hhcwt1">
    <w:name w:val="hhcwt标题1"/>
    <w:basedOn w:val="a2"/>
    <w:link w:val="hhcwt1CharChar"/>
    <w:qFormat/>
    <w:pPr>
      <w:keepNext/>
      <w:keepLines/>
      <w:autoSpaceDE w:val="0"/>
      <w:autoSpaceDN w:val="0"/>
      <w:adjustRightInd w:val="0"/>
      <w:spacing w:before="120" w:after="120" w:line="336" w:lineRule="auto"/>
      <w:jc w:val="left"/>
      <w:outlineLvl w:val="0"/>
    </w:pPr>
    <w:rPr>
      <w:rFonts w:eastAsia="黑体" w:cs="宋体"/>
      <w:kern w:val="44"/>
      <w:sz w:val="36"/>
      <w:szCs w:val="20"/>
      <w:lang w:val="zh-CN"/>
    </w:rPr>
  </w:style>
  <w:style w:type="character" w:customStyle="1" w:styleId="a14">
    <w:name w:val="a14"/>
  </w:style>
  <w:style w:type="character" w:customStyle="1" w:styleId="CharChar26">
    <w:name w:val="Char Char26"/>
    <w:rPr>
      <w:rFonts w:eastAsia="宋体"/>
      <w:b/>
      <w:kern w:val="44"/>
      <w:sz w:val="30"/>
      <w:szCs w:val="28"/>
      <w:lang w:bidi="ar-SA"/>
    </w:rPr>
  </w:style>
  <w:style w:type="character" w:customStyle="1" w:styleId="afffffff6">
    <w:name w:val="样式 小四"/>
    <w:rPr>
      <w:rFonts w:eastAsia="宋体"/>
      <w:kern w:val="0"/>
      <w:sz w:val="28"/>
    </w:rPr>
  </w:style>
  <w:style w:type="character" w:customStyle="1" w:styleId="z-Char1">
    <w:name w:val="z-窗体底端 Char1"/>
    <w:locked/>
    <w:rPr>
      <w:rFonts w:ascii="Arial" w:eastAsia="仿宋_GB2312" w:hAnsi="Arial"/>
      <w:vanish/>
      <w:kern w:val="2"/>
      <w:sz w:val="16"/>
    </w:rPr>
  </w:style>
  <w:style w:type="character" w:customStyle="1" w:styleId="HTMLChar2">
    <w:name w:val="HTML 预设格式 Char2"/>
    <w:rPr>
      <w:rFonts w:ascii="Courier New" w:hAnsi="Courier New" w:cs="Courier New"/>
      <w:kern w:val="2"/>
    </w:rPr>
  </w:style>
  <w:style w:type="character" w:customStyle="1" w:styleId="3CharChar2">
    <w:name w:val="环标3 Char Char"/>
    <w:link w:val="3f0"/>
    <w:rPr>
      <w:rFonts w:ascii="宋体" w:hAnsi="宋体"/>
      <w:sz w:val="24"/>
      <w:lang w:val="en-US" w:eastAsia="zh-CN"/>
    </w:rPr>
  </w:style>
  <w:style w:type="paragraph" w:customStyle="1" w:styleId="3f0">
    <w:name w:val="环标3"/>
    <w:basedOn w:val="32"/>
    <w:link w:val="3CharChar2"/>
    <w:qFormat/>
    <w:pPr>
      <w:keepNext w:val="0"/>
      <w:keepLines w:val="0"/>
      <w:autoSpaceDE w:val="0"/>
      <w:autoSpaceDN w:val="0"/>
      <w:adjustRightInd w:val="0"/>
      <w:spacing w:before="0" w:after="0" w:line="312" w:lineRule="atLeast"/>
      <w:jc w:val="left"/>
      <w:textAlignment w:val="baseline"/>
    </w:pPr>
    <w:rPr>
      <w:rFonts w:ascii="宋体" w:hAnsi="宋体"/>
      <w:b w:val="0"/>
      <w:bCs w:val="0"/>
      <w:kern w:val="0"/>
      <w:sz w:val="24"/>
      <w:szCs w:val="20"/>
    </w:rPr>
  </w:style>
  <w:style w:type="character" w:customStyle="1" w:styleId="CharCharf6">
    <w:name w:val="样式 正文文字 + Char Char"/>
    <w:rPr>
      <w:rFonts w:eastAsia="宋体"/>
      <w:kern w:val="2"/>
      <w:sz w:val="24"/>
      <w:szCs w:val="24"/>
      <w:lang w:val="en-US" w:eastAsia="zh-CN" w:bidi="ar-SA"/>
    </w:rPr>
  </w:style>
  <w:style w:type="character" w:customStyle="1" w:styleId="style231">
    <w:name w:val="style231"/>
    <w:rPr>
      <w:color w:val="666666"/>
      <w:sz w:val="20"/>
      <w:szCs w:val="20"/>
    </w:rPr>
  </w:style>
  <w:style w:type="character" w:customStyle="1" w:styleId="CharChar34">
    <w:name w:val="Char Char34"/>
    <w:rPr>
      <w:rFonts w:eastAsia="宋体"/>
      <w:sz w:val="24"/>
      <w:lang w:val="en-US" w:eastAsia="zh-CN" w:bidi="ar-SA"/>
    </w:rPr>
  </w:style>
  <w:style w:type="character" w:customStyle="1" w:styleId="Charff1">
    <w:name w:val="图表文字 Char"/>
    <w:link w:val="afffffff7"/>
    <w:rPr>
      <w:rFonts w:ascii="仿宋_GB2312" w:eastAsia="仿宋_GB2312"/>
      <w:kern w:val="2"/>
      <w:sz w:val="21"/>
    </w:rPr>
  </w:style>
  <w:style w:type="paragraph" w:customStyle="1" w:styleId="afffffff7">
    <w:name w:val="图表文字"/>
    <w:basedOn w:val="a2"/>
    <w:link w:val="Charff1"/>
    <w:qFormat/>
    <w:pPr>
      <w:autoSpaceDE w:val="0"/>
      <w:autoSpaceDN w:val="0"/>
      <w:adjustRightInd w:val="0"/>
      <w:spacing w:line="300" w:lineRule="exact"/>
      <w:jc w:val="center"/>
    </w:pPr>
    <w:rPr>
      <w:rFonts w:ascii="仿宋_GB2312" w:eastAsia="仿宋_GB2312"/>
      <w:sz w:val="21"/>
      <w:szCs w:val="20"/>
    </w:rPr>
  </w:style>
  <w:style w:type="character" w:customStyle="1" w:styleId="textediteditable-title">
    <w:name w:val="text_edit editable-title"/>
  </w:style>
  <w:style w:type="character" w:customStyle="1" w:styleId="paragragh1">
    <w:name w:val="paragragh1"/>
    <w:rPr>
      <w:color w:val="004040"/>
      <w:sz w:val="21"/>
    </w:rPr>
  </w:style>
  <w:style w:type="character" w:customStyle="1" w:styleId="Charff2">
    <w:name w:val="正文标准格式 Char"/>
    <w:rPr>
      <w:rFonts w:eastAsia="仿宋_GB2312"/>
      <w:color w:val="000000"/>
      <w:kern w:val="2"/>
      <w:sz w:val="28"/>
      <w:szCs w:val="28"/>
      <w:lang w:val="en-US" w:eastAsia="zh-CN"/>
    </w:rPr>
  </w:style>
  <w:style w:type="character" w:customStyle="1" w:styleId="CharCharf7">
    <w:name w:val="正文(缩进) Char Char"/>
    <w:link w:val="afffffff8"/>
    <w:locked/>
    <w:rPr>
      <w:kern w:val="2"/>
      <w:sz w:val="24"/>
      <w:szCs w:val="24"/>
    </w:rPr>
  </w:style>
  <w:style w:type="paragraph" w:customStyle="1" w:styleId="afffffff8">
    <w:name w:val="正文(缩进)"/>
    <w:basedOn w:val="a2"/>
    <w:link w:val="CharCharf7"/>
    <w:qFormat/>
    <w:pPr>
      <w:autoSpaceDE w:val="0"/>
      <w:autoSpaceDN w:val="0"/>
      <w:adjustRightInd w:val="0"/>
      <w:spacing w:line="360" w:lineRule="auto"/>
      <w:ind w:firstLineChars="200" w:firstLine="200"/>
    </w:pPr>
    <w:rPr>
      <w:szCs w:val="24"/>
    </w:rPr>
  </w:style>
  <w:style w:type="character" w:customStyle="1" w:styleId="7Char1">
    <w:name w:val="标题 7 Char1"/>
    <w:rPr>
      <w:rFonts w:ascii="宋体" w:hAnsi="宋体" w:cs="宋体"/>
      <w:b/>
      <w:bCs/>
      <w:sz w:val="24"/>
      <w:szCs w:val="24"/>
    </w:rPr>
  </w:style>
  <w:style w:type="character" w:customStyle="1" w:styleId="hb3CharChar">
    <w:name w:val="hb3 Char Char"/>
    <w:rPr>
      <w:rFonts w:ascii="宋体" w:eastAsia="宋体" w:hAnsi="宋体"/>
      <w:b/>
      <w:bCs/>
      <w:sz w:val="24"/>
      <w:szCs w:val="32"/>
      <w:lang w:val="en-US" w:eastAsia="zh-CN" w:bidi="ar-SA"/>
    </w:rPr>
  </w:style>
  <w:style w:type="character" w:customStyle="1" w:styleId="f9wen">
    <w:name w:val="f9wen"/>
    <w:basedOn w:val="a3"/>
  </w:style>
  <w:style w:type="character" w:customStyle="1" w:styleId="2Char3">
    <w:name w:val="标题样式2 Char"/>
    <w:rPr>
      <w:rFonts w:ascii="黑体" w:eastAsia="黑体" w:hAnsi="Arial"/>
      <w:b/>
      <w:bCs/>
      <w:kern w:val="2"/>
      <w:sz w:val="28"/>
      <w:szCs w:val="28"/>
      <w:lang w:val="en-US" w:eastAsia="zh-CN" w:bidi="ar-SA"/>
    </w:rPr>
  </w:style>
  <w:style w:type="character" w:customStyle="1" w:styleId="Ordos125Char">
    <w:name w:val="样式 Ordos正文 + 华文细黑 行距: 多倍行距 1.25 字行 Char"/>
    <w:rPr>
      <w:rFonts w:ascii="华文细黑" w:eastAsia="华文细黑" w:hAnsi="华文细黑"/>
      <w:kern w:val="2"/>
      <w:sz w:val="21"/>
    </w:rPr>
  </w:style>
  <w:style w:type="character" w:customStyle="1" w:styleId="CharCharCharCharCharCharChar2">
    <w:name w:val="Char Char Char Char Char Char Char2"/>
    <w:link w:val="CharCharCharCharCharChar2"/>
    <w:rPr>
      <w:kern w:val="2"/>
      <w:sz w:val="21"/>
    </w:rPr>
  </w:style>
  <w:style w:type="paragraph" w:customStyle="1" w:styleId="CharCharCharCharCharChar2">
    <w:name w:val="Char Char Char Char Char Char2"/>
    <w:basedOn w:val="a2"/>
    <w:link w:val="CharCharCharCharCharCharChar2"/>
    <w:qFormat/>
    <w:pPr>
      <w:autoSpaceDE w:val="0"/>
      <w:autoSpaceDN w:val="0"/>
      <w:adjustRightInd w:val="0"/>
      <w:jc w:val="left"/>
    </w:pPr>
    <w:rPr>
      <w:sz w:val="21"/>
      <w:szCs w:val="20"/>
    </w:rPr>
  </w:style>
  <w:style w:type="character" w:customStyle="1" w:styleId="CharCharCharCharCharCharCharChar">
    <w:name w:val="环评正文 Char Char Char Char Char Char Char Char"/>
    <w:rPr>
      <w:rFonts w:eastAsia="宋体"/>
      <w:snapToGrid w:val="0"/>
      <w:color w:val="000000"/>
      <w:kern w:val="21"/>
      <w:sz w:val="24"/>
      <w:szCs w:val="24"/>
      <w:lang w:val="en-US" w:eastAsia="zh-CN" w:bidi="ar-SA"/>
    </w:rPr>
  </w:style>
  <w:style w:type="character" w:customStyle="1" w:styleId="Char1b">
    <w:name w:val="正文文本 Char1"/>
  </w:style>
  <w:style w:type="character" w:customStyle="1" w:styleId="Charff3">
    <w:name w:val="宋体正文小四蓝色 Char"/>
    <w:link w:val="afffffff9"/>
    <w:qFormat/>
    <w:rPr>
      <w:rFonts w:hAnsi="宋体"/>
      <w:color w:val="0000FF"/>
      <w:kern w:val="2"/>
      <w:sz w:val="24"/>
      <w:szCs w:val="24"/>
    </w:rPr>
  </w:style>
  <w:style w:type="paragraph" w:customStyle="1" w:styleId="afffffff9">
    <w:name w:val="宋体正文小四蓝色"/>
    <w:link w:val="Charff3"/>
    <w:qFormat/>
    <w:pPr>
      <w:spacing w:line="500" w:lineRule="exact"/>
      <w:ind w:firstLineChars="200" w:firstLine="480"/>
    </w:pPr>
    <w:rPr>
      <w:rFonts w:hAnsi="宋体"/>
      <w:color w:val="0000FF"/>
      <w:kern w:val="2"/>
      <w:sz w:val="24"/>
      <w:szCs w:val="24"/>
    </w:rPr>
  </w:style>
  <w:style w:type="character" w:customStyle="1" w:styleId="Charff4">
    <w:name w:val="表格标题新 Char"/>
    <w:link w:val="afffffffa"/>
    <w:rPr>
      <w:rFonts w:ascii="仿宋_GB2312" w:eastAsia="黑体"/>
      <w:b/>
      <w:spacing w:val="4"/>
      <w:sz w:val="24"/>
      <w:szCs w:val="24"/>
    </w:rPr>
  </w:style>
  <w:style w:type="paragraph" w:customStyle="1" w:styleId="afffffffa">
    <w:name w:val="表格标题新"/>
    <w:basedOn w:val="affff5"/>
    <w:link w:val="Charff4"/>
    <w:qFormat/>
    <w:pPr>
      <w:tabs>
        <w:tab w:val="left" w:pos="0"/>
      </w:tabs>
      <w:kinsoku/>
      <w:wordWrap/>
      <w:overflowPunct/>
      <w:autoSpaceDE w:val="0"/>
      <w:autoSpaceDN w:val="0"/>
      <w:adjustRightInd w:val="0"/>
      <w:snapToGrid w:val="0"/>
      <w:spacing w:beforeLines="50" w:before="100"/>
      <w:ind w:firstLine="562"/>
    </w:pPr>
    <w:rPr>
      <w:rFonts w:ascii="仿宋_GB2312" w:eastAsia="黑体" w:hAnsiTheme="minorHAnsi" w:cstheme="minorBidi"/>
      <w:b/>
      <w:snapToGrid/>
      <w:spacing w:val="4"/>
      <w:sz w:val="24"/>
      <w:szCs w:val="24"/>
    </w:rPr>
  </w:style>
  <w:style w:type="character" w:customStyle="1" w:styleId="afffffffb">
    <w:name w:val="样式 (中文) 宋体 五号"/>
    <w:rPr>
      <w:rFonts w:eastAsia="仿宋_GB2312" w:cs="Times New Roman"/>
      <w:sz w:val="28"/>
    </w:rPr>
  </w:style>
  <w:style w:type="character" w:customStyle="1" w:styleId="ftitle1">
    <w:name w:val="ftitle1"/>
    <w:rPr>
      <w:b/>
      <w:bCs/>
      <w:color w:val="000000"/>
      <w:sz w:val="35"/>
      <w:szCs w:val="35"/>
    </w:rPr>
  </w:style>
  <w:style w:type="character" w:customStyle="1" w:styleId="CharChar172">
    <w:name w:val="Char Char172"/>
    <w:rPr>
      <w:sz w:val="18"/>
      <w:szCs w:val="18"/>
    </w:rPr>
  </w:style>
  <w:style w:type="character" w:customStyle="1" w:styleId="p9l1">
    <w:name w:val="p9l1"/>
    <w:rPr>
      <w:sz w:val="18"/>
      <w:szCs w:val="18"/>
      <w:u w:val="none"/>
    </w:rPr>
  </w:style>
  <w:style w:type="character" w:customStyle="1" w:styleId="CharCharf8">
    <w:name w:val="正文(首行缩进)宋旭峰 Char Char"/>
    <w:link w:val="afffffffc"/>
    <w:rPr>
      <w:rFonts w:ascii="楷体_GB2312" w:eastAsia="楷体_GB2312" w:hAnsi="宋体" w:cs="Arial"/>
      <w:b/>
      <w:sz w:val="24"/>
      <w:szCs w:val="24"/>
    </w:rPr>
  </w:style>
  <w:style w:type="paragraph" w:customStyle="1" w:styleId="afffffffc">
    <w:name w:val="正文(首行缩进)宋旭峰"/>
    <w:basedOn w:val="af"/>
    <w:link w:val="CharCharf8"/>
    <w:qFormat/>
    <w:pPr>
      <w:autoSpaceDE w:val="0"/>
      <w:autoSpaceDN w:val="0"/>
      <w:adjustRightInd w:val="0"/>
      <w:spacing w:line="500" w:lineRule="exact"/>
      <w:ind w:firstLine="482"/>
      <w:jc w:val="center"/>
    </w:pPr>
    <w:rPr>
      <w:rFonts w:ascii="楷体_GB2312" w:eastAsia="楷体_GB2312" w:hAnsi="宋体" w:cs="Arial"/>
      <w:b/>
      <w:kern w:val="0"/>
    </w:rPr>
  </w:style>
  <w:style w:type="character" w:customStyle="1" w:styleId="CharCharf9">
    <w:name w:val="图 Char Char"/>
    <w:rPr>
      <w:rFonts w:ascii="宋体" w:eastAsia="宋体"/>
      <w:kern w:val="2"/>
      <w:sz w:val="24"/>
      <w:szCs w:val="24"/>
      <w:lang w:val="en-US" w:eastAsia="zh-CN" w:bidi="ar-SA"/>
    </w:rPr>
  </w:style>
  <w:style w:type="character" w:customStyle="1" w:styleId="fontsz">
    <w:name w:val="fontsz"/>
  </w:style>
  <w:style w:type="character" w:customStyle="1" w:styleId="CharChar18">
    <w:name w:val="Char Char18"/>
    <w:rPr>
      <w:rFonts w:ascii="Arial" w:eastAsia="黑体" w:hAnsi="Arial"/>
      <w:sz w:val="24"/>
      <w:lang w:val="en-US" w:eastAsia="zh-CN" w:bidi="ar-SA"/>
    </w:rPr>
  </w:style>
  <w:style w:type="character" w:customStyle="1" w:styleId="GB2312">
    <w:name w:val="样式 (中文) 仿宋_GB2312 四号"/>
    <w:rPr>
      <w:rFonts w:ascii="仿宋_GB2312" w:eastAsia="仿宋_GB2312" w:hAnsi="仿宋_GB2312"/>
      <w:sz w:val="28"/>
    </w:rPr>
  </w:style>
  <w:style w:type="character" w:customStyle="1" w:styleId="CharCharCharCharCharChar1">
    <w:name w:val="正文样式 Char Char Char Char Char Char"/>
    <w:rPr>
      <w:rFonts w:ascii="宋体" w:eastAsia="宋体" w:hAnsi="宋体"/>
      <w:color w:val="000000"/>
      <w:kern w:val="2"/>
      <w:sz w:val="24"/>
      <w:szCs w:val="24"/>
      <w:lang w:val="en-US" w:eastAsia="zh-CN" w:bidi="ar-SA"/>
    </w:rPr>
  </w:style>
  <w:style w:type="character" w:customStyle="1" w:styleId="2Char6">
    <w:name w:val="表格2 Char"/>
    <w:link w:val="2f8"/>
    <w:rPr>
      <w:kern w:val="2"/>
      <w:sz w:val="21"/>
    </w:rPr>
  </w:style>
  <w:style w:type="paragraph" w:customStyle="1" w:styleId="2f8">
    <w:name w:val="表格2"/>
    <w:basedOn w:val="afff8"/>
    <w:link w:val="2Char6"/>
    <w:qFormat/>
    <w:pPr>
      <w:autoSpaceDE w:val="0"/>
      <w:autoSpaceDN w:val="0"/>
      <w:adjustRightInd w:val="0"/>
      <w:spacing w:beforeLines="0" w:before="0" w:afterLines="0" w:after="0" w:line="240" w:lineRule="auto"/>
      <w:jc w:val="both"/>
      <w:outlineLvl w:val="0"/>
    </w:pPr>
    <w:rPr>
      <w:rFonts w:asciiTheme="minorHAnsi" w:eastAsiaTheme="minorEastAsia" w:hAnsiTheme="minorHAnsi" w:cstheme="minorBidi"/>
      <w:sz w:val="21"/>
      <w:szCs w:val="20"/>
    </w:rPr>
  </w:style>
  <w:style w:type="character" w:customStyle="1" w:styleId="style71">
    <w:name w:val="style71"/>
    <w:rPr>
      <w:sz w:val="21"/>
      <w:szCs w:val="21"/>
    </w:rPr>
  </w:style>
  <w:style w:type="character" w:customStyle="1" w:styleId="CharCharCharCharChar">
    <w:name w:val="燕山正文 Char Char Char Char Char"/>
    <w:locked/>
    <w:rPr>
      <w:rFonts w:ascii="宋体" w:hAnsi="Times New Roman"/>
      <w:snapToGrid w:val="0"/>
      <w:sz w:val="24"/>
      <w:szCs w:val="24"/>
    </w:rPr>
  </w:style>
  <w:style w:type="character" w:customStyle="1" w:styleId="CharCharfa">
    <w:name w:val="宁联正文 Char Char"/>
    <w:link w:val="afffffffd"/>
    <w:rPr>
      <w:rFonts w:eastAsia="仿宋_GB2312"/>
      <w:kern w:val="2"/>
      <w:sz w:val="28"/>
      <w:szCs w:val="28"/>
    </w:rPr>
  </w:style>
  <w:style w:type="paragraph" w:customStyle="1" w:styleId="afffffffd">
    <w:name w:val="宁联正文"/>
    <w:basedOn w:val="a2"/>
    <w:link w:val="CharCharfa"/>
    <w:qFormat/>
    <w:pPr>
      <w:autoSpaceDE w:val="0"/>
      <w:autoSpaceDN w:val="0"/>
      <w:adjustRightInd w:val="0"/>
      <w:snapToGrid w:val="0"/>
      <w:spacing w:line="360" w:lineRule="auto"/>
      <w:ind w:firstLineChars="200" w:firstLine="200"/>
      <w:jc w:val="left"/>
    </w:pPr>
    <w:rPr>
      <w:rFonts w:eastAsia="仿宋_GB2312"/>
      <w:sz w:val="28"/>
      <w:szCs w:val="28"/>
    </w:rPr>
  </w:style>
  <w:style w:type="character" w:customStyle="1" w:styleId="2Char10">
    <w:name w:val="正文文本缩进 2 Char1"/>
    <w:locked/>
    <w:rPr>
      <w:kern w:val="2"/>
      <w:sz w:val="24"/>
    </w:rPr>
  </w:style>
  <w:style w:type="character" w:customStyle="1" w:styleId="GB23120">
    <w:name w:val="样式 楷体_GB2312 四号"/>
    <w:rPr>
      <w:rFonts w:ascii="Times New Roman" w:eastAsia="楷体_GB2312" w:hAnsi="Times New Roman"/>
      <w:sz w:val="28"/>
      <w:szCs w:val="28"/>
    </w:rPr>
  </w:style>
  <w:style w:type="character" w:customStyle="1" w:styleId="113">
    <w:name w:val="超链接11"/>
    <w:rPr>
      <w:color w:val="0000FF"/>
      <w:u w:val="single"/>
    </w:rPr>
  </w:style>
  <w:style w:type="character" w:customStyle="1" w:styleId="m361">
    <w:name w:val="m_361"/>
  </w:style>
  <w:style w:type="character" w:customStyle="1" w:styleId="HTMLChar">
    <w:name w:val="HTML 地址 Char"/>
    <w:link w:val="HTML"/>
    <w:rPr>
      <w:kern w:val="2"/>
      <w:sz w:val="18"/>
      <w:szCs w:val="18"/>
    </w:rPr>
  </w:style>
  <w:style w:type="character" w:customStyle="1" w:styleId="Char1c">
    <w:name w:val="副标题 Char1"/>
    <w:rPr>
      <w:rFonts w:ascii="Cambria" w:hAnsi="Cambria" w:cs="Times New Roman"/>
      <w:b/>
      <w:bCs/>
      <w:kern w:val="28"/>
      <w:sz w:val="32"/>
      <w:szCs w:val="32"/>
    </w:rPr>
  </w:style>
  <w:style w:type="character" w:customStyle="1" w:styleId="pv110title1">
    <w:name w:val="pv110title1"/>
  </w:style>
  <w:style w:type="character" w:customStyle="1" w:styleId="72">
    <w:name w:val="表格标题7"/>
    <w:rPr>
      <w:rFonts w:ascii="宋体" w:eastAsia="宋体" w:cs="宋体"/>
      <w:sz w:val="21"/>
      <w:szCs w:val="21"/>
      <w:u w:val="none"/>
    </w:rPr>
  </w:style>
  <w:style w:type="character" w:customStyle="1" w:styleId="CharCharChar">
    <w:name w:val="正文小四 Char Char Char"/>
    <w:rPr>
      <w:rFonts w:eastAsia="宋体"/>
      <w:kern w:val="2"/>
      <w:sz w:val="24"/>
      <w:lang w:val="en-US" w:eastAsia="zh-CN" w:bidi="ar-SA"/>
    </w:rPr>
  </w:style>
  <w:style w:type="character" w:customStyle="1" w:styleId="3CharChar11">
    <w:name w:val="标题 3 Char Char11"/>
    <w:rPr>
      <w:rFonts w:ascii="宋体" w:eastAsia="宋体" w:hAnsi="宋体" w:hint="eastAsia"/>
      <w:b/>
      <w:bCs/>
      <w:kern w:val="2"/>
      <w:sz w:val="32"/>
      <w:szCs w:val="32"/>
      <w:lang w:val="en-US" w:eastAsia="zh-CN" w:bidi="ar-SA"/>
    </w:rPr>
  </w:style>
  <w:style w:type="character" w:customStyle="1" w:styleId="4Char0">
    <w:name w:val="4标题(治) Char"/>
    <w:link w:val="4d"/>
    <w:rPr>
      <w:rFonts w:eastAsia="黑体"/>
      <w:sz w:val="28"/>
    </w:rPr>
  </w:style>
  <w:style w:type="paragraph" w:customStyle="1" w:styleId="4d">
    <w:name w:val="4标题(治)"/>
    <w:basedOn w:val="a2"/>
    <w:next w:val="a2"/>
    <w:link w:val="4Char0"/>
    <w:qFormat/>
    <w:pPr>
      <w:autoSpaceDE w:val="0"/>
      <w:autoSpaceDN w:val="0"/>
      <w:adjustRightInd w:val="0"/>
      <w:snapToGrid w:val="0"/>
      <w:spacing w:line="360" w:lineRule="auto"/>
      <w:textAlignment w:val="baseline"/>
      <w:outlineLvl w:val="3"/>
    </w:pPr>
    <w:rPr>
      <w:rFonts w:eastAsia="黑体"/>
      <w:kern w:val="0"/>
      <w:sz w:val="28"/>
      <w:szCs w:val="20"/>
    </w:rPr>
  </w:style>
  <w:style w:type="character" w:customStyle="1" w:styleId="6Char10">
    <w:name w:val="6表(图)头(治) Char1"/>
    <w:link w:val="65"/>
    <w:rPr>
      <w:rFonts w:ascii="仿宋_GB2312" w:eastAsia="仿宋_GB2312" w:hAnsi="宋体"/>
      <w:b/>
      <w:kern w:val="2"/>
      <w:sz w:val="24"/>
      <w:szCs w:val="24"/>
    </w:rPr>
  </w:style>
  <w:style w:type="paragraph" w:customStyle="1" w:styleId="65">
    <w:name w:val="6表(图)头(治)"/>
    <w:next w:val="a2"/>
    <w:link w:val="6Char10"/>
    <w:qFormat/>
    <w:pPr>
      <w:widowControl w:val="0"/>
      <w:spacing w:beforeLines="50" w:before="50" w:afterLines="50" w:after="50" w:line="360" w:lineRule="auto"/>
      <w:ind w:firstLineChars="40" w:firstLine="40"/>
      <w:jc w:val="center"/>
    </w:pPr>
    <w:rPr>
      <w:rFonts w:ascii="仿宋_GB2312" w:eastAsia="仿宋_GB2312" w:hAnsi="宋体"/>
      <w:b/>
      <w:kern w:val="2"/>
      <w:sz w:val="24"/>
      <w:szCs w:val="24"/>
    </w:rPr>
  </w:style>
  <w:style w:type="character" w:customStyle="1" w:styleId="CharChar102">
    <w:name w:val="Char Char102"/>
    <w:rPr>
      <w:rFonts w:eastAsia="宋体"/>
      <w:kern w:val="2"/>
      <w:sz w:val="18"/>
      <w:szCs w:val="18"/>
      <w:lang w:val="en-US" w:eastAsia="zh-CN" w:bidi="ar-SA"/>
    </w:rPr>
  </w:style>
  <w:style w:type="character" w:customStyle="1" w:styleId="CharCharCharChar2">
    <w:name w:val="正文首行缩进 Char Char Char Char"/>
    <w:rPr>
      <w:rFonts w:eastAsia="宋体"/>
      <w:snapToGrid w:val="0"/>
      <w:sz w:val="24"/>
      <w:szCs w:val="24"/>
      <w:lang w:val="en-US" w:eastAsia="zh-CN" w:bidi="ar-SA"/>
    </w:rPr>
  </w:style>
  <w:style w:type="character" w:customStyle="1" w:styleId="yyy1">
    <w:name w:val="yyy1"/>
    <w:rPr>
      <w:rFonts w:hint="default"/>
      <w:color w:val="FFFFFF"/>
      <w:sz w:val="21"/>
      <w:szCs w:val="21"/>
    </w:rPr>
  </w:style>
  <w:style w:type="character" w:customStyle="1" w:styleId="jjgk1">
    <w:name w:val="jjgk1"/>
    <w:rPr>
      <w:color w:val="009900"/>
      <w:sz w:val="9"/>
    </w:rPr>
  </w:style>
  <w:style w:type="character" w:customStyle="1" w:styleId="p51">
    <w:name w:val="p51"/>
    <w:rPr>
      <w:sz w:val="21"/>
      <w:szCs w:val="21"/>
    </w:rPr>
  </w:style>
  <w:style w:type="character" w:customStyle="1" w:styleId="style61">
    <w:name w:val="style61"/>
    <w:rPr>
      <w:sz w:val="21"/>
      <w:szCs w:val="21"/>
    </w:rPr>
  </w:style>
  <w:style w:type="character" w:customStyle="1" w:styleId="unnamed21">
    <w:name w:val="unnamed21"/>
    <w:rPr>
      <w:color w:val="000000"/>
      <w:sz w:val="18"/>
      <w:szCs w:val="18"/>
    </w:rPr>
  </w:style>
  <w:style w:type="character" w:customStyle="1" w:styleId="font141">
    <w:name w:val="font_141"/>
    <w:rPr>
      <w:rFonts w:ascii="ˎ̥" w:hAnsi="ˎ̥" w:hint="default"/>
      <w:sz w:val="21"/>
      <w:szCs w:val="21"/>
    </w:rPr>
  </w:style>
  <w:style w:type="character" w:customStyle="1" w:styleId="15Char">
    <w:name w:val="标准文本 居中 行距1.5倍 Char"/>
    <w:rPr>
      <w:rFonts w:eastAsia="宋体" w:cs="宋体"/>
      <w:kern w:val="2"/>
      <w:sz w:val="24"/>
      <w:szCs w:val="24"/>
      <w:lang w:val="en-US" w:eastAsia="zh-CN" w:bidi="ar-SA"/>
    </w:rPr>
  </w:style>
  <w:style w:type="character" w:customStyle="1" w:styleId="textnew1">
    <w:name w:val="text_new1"/>
    <w:rPr>
      <w:color w:val="000000"/>
      <w:spacing w:val="15"/>
      <w:sz w:val="21"/>
      <w:szCs w:val="21"/>
      <w:u w:val="none"/>
    </w:rPr>
  </w:style>
  <w:style w:type="character" w:customStyle="1" w:styleId="hhcwtCharChar">
    <w:name w:val="hhcwt表格内文字 Char Char"/>
    <w:link w:val="hhcwt"/>
    <w:rPr>
      <w:rFonts w:eastAsia="仿宋_GB2312" w:cs="宋体"/>
      <w:kern w:val="2"/>
      <w:sz w:val="21"/>
      <w:szCs w:val="21"/>
    </w:rPr>
  </w:style>
  <w:style w:type="paragraph" w:customStyle="1" w:styleId="hhcwt">
    <w:name w:val="hhcwt表格内文字"/>
    <w:basedOn w:val="a2"/>
    <w:link w:val="hhcwtCharChar"/>
    <w:qFormat/>
    <w:pPr>
      <w:autoSpaceDE w:val="0"/>
      <w:autoSpaceDN w:val="0"/>
      <w:adjustRightInd w:val="0"/>
      <w:jc w:val="center"/>
    </w:pPr>
    <w:rPr>
      <w:rFonts w:eastAsia="仿宋_GB2312" w:cs="宋体"/>
      <w:sz w:val="21"/>
      <w:szCs w:val="21"/>
    </w:rPr>
  </w:style>
  <w:style w:type="character" w:customStyle="1" w:styleId="CharCharCharCharChar0">
    <w:name w:val="表头文字 Char Char Char Char Char"/>
    <w:link w:val="CharCharChar0"/>
    <w:rPr>
      <w:rFonts w:eastAsia="华文中宋"/>
      <w:b/>
      <w:sz w:val="24"/>
      <w:szCs w:val="24"/>
    </w:rPr>
  </w:style>
  <w:style w:type="paragraph" w:customStyle="1" w:styleId="CharCharChar0">
    <w:name w:val="表头文字 Char Char Char"/>
    <w:basedOn w:val="a2"/>
    <w:link w:val="CharCharCharCharChar0"/>
    <w:qFormat/>
    <w:pPr>
      <w:autoSpaceDE w:val="0"/>
      <w:autoSpaceDN w:val="0"/>
      <w:adjustRightInd w:val="0"/>
      <w:spacing w:line="360" w:lineRule="auto"/>
      <w:jc w:val="center"/>
    </w:pPr>
    <w:rPr>
      <w:rFonts w:eastAsia="华文中宋"/>
      <w:b/>
      <w:kern w:val="0"/>
      <w:szCs w:val="24"/>
    </w:rPr>
  </w:style>
  <w:style w:type="character" w:customStyle="1" w:styleId="title141">
    <w:name w:val="title141"/>
    <w:rPr>
      <w:spacing w:val="408"/>
      <w:sz w:val="18"/>
      <w:szCs w:val="18"/>
      <w:u w:val="none"/>
    </w:rPr>
  </w:style>
  <w:style w:type="character" w:customStyle="1" w:styleId="Charff5">
    <w:name w:val="正文文本缩进 Char"/>
    <w:rPr>
      <w:kern w:val="2"/>
      <w:sz w:val="21"/>
      <w:szCs w:val="24"/>
    </w:rPr>
  </w:style>
  <w:style w:type="character" w:customStyle="1" w:styleId="Charff6">
    <w:name w:val="初设正文 Char"/>
    <w:link w:val="afffffffe"/>
    <w:rPr>
      <w:rFonts w:ascii="Arial" w:hAnsi="Arial"/>
      <w:sz w:val="24"/>
    </w:rPr>
  </w:style>
  <w:style w:type="paragraph" w:customStyle="1" w:styleId="afffffffe">
    <w:name w:val="初设正文"/>
    <w:basedOn w:val="a2"/>
    <w:link w:val="Charff6"/>
    <w:qFormat/>
    <w:pPr>
      <w:autoSpaceDE w:val="0"/>
      <w:autoSpaceDN w:val="0"/>
      <w:adjustRightInd w:val="0"/>
      <w:spacing w:after="120" w:line="440" w:lineRule="exact"/>
      <w:ind w:left="425" w:firstLine="425"/>
    </w:pPr>
    <w:rPr>
      <w:rFonts w:ascii="Arial" w:hAnsi="Arial"/>
      <w:kern w:val="0"/>
      <w:szCs w:val="20"/>
    </w:rPr>
  </w:style>
  <w:style w:type="character" w:customStyle="1" w:styleId="CharCharfb">
    <w:name w:val="样式正文 Char Char"/>
    <w:link w:val="affffffff"/>
    <w:rPr>
      <w:rFonts w:eastAsia="宋体" w:cs="宋体"/>
      <w:kern w:val="2"/>
      <w:sz w:val="24"/>
      <w:szCs w:val="24"/>
    </w:rPr>
  </w:style>
  <w:style w:type="paragraph" w:customStyle="1" w:styleId="affffffff">
    <w:name w:val="样式正文"/>
    <w:basedOn w:val="a2"/>
    <w:link w:val="CharCharfb"/>
    <w:qFormat/>
    <w:pPr>
      <w:autoSpaceDE w:val="0"/>
      <w:autoSpaceDN w:val="0"/>
      <w:adjustRightInd w:val="0"/>
      <w:spacing w:line="400" w:lineRule="exact"/>
      <w:ind w:firstLineChars="200" w:firstLine="200"/>
      <w:jc w:val="left"/>
    </w:pPr>
    <w:rPr>
      <w:rFonts w:eastAsia="宋体" w:cs="宋体"/>
      <w:szCs w:val="24"/>
    </w:rPr>
  </w:style>
  <w:style w:type="character" w:customStyle="1" w:styleId="htmlmodep">
    <w:name w:val="htmlmode_p"/>
    <w:basedOn w:val="a3"/>
  </w:style>
  <w:style w:type="character" w:customStyle="1" w:styleId="WW8Num607z0">
    <w:name w:val="WW8Num607z0"/>
    <w:rPr>
      <w:rFonts w:ascii="Wingdings" w:hAnsi="Wingdings"/>
    </w:rPr>
  </w:style>
  <w:style w:type="character" w:customStyle="1" w:styleId="CharjophyChar">
    <w:name w:val="正文（首行缩进） Charjophy Char"/>
    <w:rPr>
      <w:rFonts w:ascii="Times New Roman" w:eastAsia="宋体" w:hAnsi="Times New Roman" w:cs="Times New Roman"/>
      <w:snapToGrid w:val="0"/>
      <w:sz w:val="24"/>
      <w:szCs w:val="24"/>
    </w:rPr>
  </w:style>
  <w:style w:type="character" w:customStyle="1" w:styleId="htmldw10292">
    <w:name w:val="htmldw10292"/>
    <w:basedOn w:val="a3"/>
  </w:style>
  <w:style w:type="character" w:customStyle="1" w:styleId="Charff7">
    <w:name w:val="表、图名 Char"/>
    <w:rPr>
      <w:rFonts w:ascii="黑体" w:eastAsia="黑体"/>
      <w:sz w:val="24"/>
      <w:lang w:val="en-US" w:eastAsia="zh-CN" w:bidi="ar-SA"/>
    </w:rPr>
  </w:style>
  <w:style w:type="character" w:customStyle="1" w:styleId="CharCharfc">
    <w:name w:val="表蕊居中 Char Char"/>
    <w:link w:val="affffffff0"/>
    <w:rPr>
      <w:spacing w:val="8"/>
      <w:sz w:val="21"/>
      <w:szCs w:val="28"/>
    </w:rPr>
  </w:style>
  <w:style w:type="paragraph" w:customStyle="1" w:styleId="affffffff0">
    <w:name w:val="表蕊居中"/>
    <w:link w:val="CharCharfc"/>
    <w:qFormat/>
    <w:pPr>
      <w:spacing w:beforeLines="50" w:before="50" w:afterLines="50" w:after="50" w:line="320" w:lineRule="exact"/>
      <w:ind w:firstLineChars="40" w:firstLine="40"/>
      <w:jc w:val="center"/>
    </w:pPr>
    <w:rPr>
      <w:spacing w:val="8"/>
      <w:sz w:val="21"/>
      <w:szCs w:val="28"/>
    </w:rPr>
  </w:style>
  <w:style w:type="character" w:customStyle="1" w:styleId="Charff8">
    <w:name w:val="带括号的正文 Char"/>
    <w:rPr>
      <w:rFonts w:ascii="Times New Roman" w:eastAsia="宋体" w:hAnsi="Times New Roman" w:cs="Times New Roman"/>
      <w:sz w:val="24"/>
      <w:szCs w:val="28"/>
    </w:rPr>
  </w:style>
  <w:style w:type="character" w:customStyle="1" w:styleId="m341">
    <w:name w:val="m_341"/>
    <w:qFormat/>
  </w:style>
  <w:style w:type="character" w:customStyle="1" w:styleId="1Char6">
    <w:name w:val="标题样式1 Char"/>
    <w:qFormat/>
    <w:rPr>
      <w:rFonts w:ascii="黑体" w:eastAsia="黑体"/>
      <w:b/>
      <w:bCs/>
      <w:kern w:val="44"/>
      <w:sz w:val="28"/>
      <w:szCs w:val="28"/>
      <w:lang w:val="en-US" w:eastAsia="zh-CN" w:bidi="ar-SA"/>
    </w:rPr>
  </w:style>
  <w:style w:type="character" w:customStyle="1" w:styleId="textsy">
    <w:name w:val="textsy"/>
    <w:qFormat/>
  </w:style>
  <w:style w:type="character" w:customStyle="1" w:styleId="1012Char">
    <w:name w:val="样式 样式 首行缩进:  1.01 厘米 + 首行缩进:  2 字符 Char"/>
    <w:link w:val="1012"/>
    <w:qFormat/>
    <w:rPr>
      <w:rFonts w:ascii="黑体" w:eastAsia="黑体" w:hAnsi="宋体"/>
      <w:color w:val="000000"/>
      <w:kern w:val="2"/>
      <w:sz w:val="21"/>
    </w:rPr>
  </w:style>
  <w:style w:type="paragraph" w:customStyle="1" w:styleId="1012">
    <w:name w:val="样式 样式 首行缩进:  1.01 厘米 + 首行缩进:  2 字符"/>
    <w:basedOn w:val="1010"/>
    <w:link w:val="1012Char"/>
    <w:qFormat/>
    <w:pPr>
      <w:ind w:firstLine="200"/>
    </w:pPr>
    <w:rPr>
      <w:szCs w:val="20"/>
    </w:rPr>
  </w:style>
  <w:style w:type="character" w:customStyle="1" w:styleId="postbody">
    <w:name w:val="postbody"/>
    <w:basedOn w:val="a3"/>
    <w:qFormat/>
  </w:style>
  <w:style w:type="character" w:customStyle="1" w:styleId="Charff9">
    <w:name w:val="沁漠图标题 Char"/>
    <w:link w:val="affffffff1"/>
    <w:qFormat/>
    <w:rPr>
      <w:rFonts w:hAnsi="宋体"/>
      <w:b/>
      <w:bCs/>
      <w:kern w:val="2"/>
      <w:sz w:val="24"/>
      <w:szCs w:val="24"/>
    </w:rPr>
  </w:style>
  <w:style w:type="paragraph" w:customStyle="1" w:styleId="affffffff1">
    <w:name w:val="沁漠图标题"/>
    <w:basedOn w:val="affffffff2"/>
    <w:link w:val="Charff9"/>
    <w:qFormat/>
    <w:pPr>
      <w:spacing w:beforeLines="0" w:before="0" w:afterLines="50" w:after="120"/>
    </w:pPr>
  </w:style>
  <w:style w:type="paragraph" w:customStyle="1" w:styleId="affffffff2">
    <w:name w:val="沁漠表头"/>
    <w:basedOn w:val="a2"/>
    <w:link w:val="Charffa"/>
    <w:qFormat/>
    <w:pPr>
      <w:autoSpaceDE w:val="0"/>
      <w:autoSpaceDN w:val="0"/>
      <w:adjustRightInd w:val="0"/>
      <w:snapToGrid w:val="0"/>
      <w:spacing w:beforeLines="50" w:before="120" w:line="240" w:lineRule="atLeast"/>
      <w:jc w:val="center"/>
    </w:pPr>
    <w:rPr>
      <w:rFonts w:hAnsi="宋体"/>
      <w:b/>
      <w:bCs/>
      <w:szCs w:val="24"/>
    </w:rPr>
  </w:style>
  <w:style w:type="character" w:customStyle="1" w:styleId="Charffa">
    <w:name w:val="沁漠表头 Char"/>
    <w:link w:val="affffffff2"/>
    <w:qFormat/>
    <w:rPr>
      <w:rFonts w:hAnsi="宋体"/>
      <w:b/>
      <w:bCs/>
      <w:kern w:val="2"/>
      <w:sz w:val="24"/>
      <w:szCs w:val="24"/>
    </w:rPr>
  </w:style>
  <w:style w:type="character" w:customStyle="1" w:styleId="chenChar">
    <w:name w:val="chen 正文字体 Char"/>
    <w:qFormat/>
  </w:style>
  <w:style w:type="character" w:customStyle="1" w:styleId="3CharCharCharCharCharChar">
    <w:name w:val="样式 标题 3 + 黑色 Char Char Char Char Char Char"/>
    <w:link w:val="3CharCharCharCharChar"/>
    <w:qFormat/>
    <w:rPr>
      <w:rFonts w:ascii="宋体" w:hAnsi="宋体"/>
      <w:sz w:val="28"/>
      <w:szCs w:val="28"/>
    </w:rPr>
  </w:style>
  <w:style w:type="paragraph" w:customStyle="1" w:styleId="3CharCharCharCharChar">
    <w:name w:val="样式 标题 3 + 黑色 Char Char Char Char Char"/>
    <w:basedOn w:val="32"/>
    <w:link w:val="3CharCharCharCharCharChar"/>
    <w:qFormat/>
    <w:pPr>
      <w:keepNext w:val="0"/>
      <w:keepLines w:val="0"/>
      <w:tabs>
        <w:tab w:val="left" w:pos="993"/>
        <w:tab w:val="left" w:pos="1260"/>
      </w:tabs>
      <w:autoSpaceDE w:val="0"/>
      <w:autoSpaceDN w:val="0"/>
      <w:adjustRightInd w:val="0"/>
      <w:snapToGrid w:val="0"/>
      <w:spacing w:before="0" w:after="0" w:line="500" w:lineRule="exact"/>
      <w:ind w:left="567" w:hanging="420"/>
      <w:outlineLvl w:val="9"/>
    </w:pPr>
    <w:rPr>
      <w:rFonts w:ascii="宋体" w:hAnsi="宋体"/>
      <w:b w:val="0"/>
      <w:bCs w:val="0"/>
      <w:kern w:val="0"/>
      <w:sz w:val="28"/>
      <w:szCs w:val="28"/>
    </w:rPr>
  </w:style>
  <w:style w:type="character" w:customStyle="1" w:styleId="2Char7">
    <w:name w:val="标题2级 Char"/>
    <w:rPr>
      <w:rFonts w:ascii="Times New Roman" w:eastAsia="宋体" w:hAnsi="Times New Roman"/>
      <w:b/>
      <w:sz w:val="28"/>
    </w:rPr>
  </w:style>
  <w:style w:type="character" w:customStyle="1" w:styleId="mytableheaderChar">
    <w:name w:val="my table header Char"/>
    <w:rPr>
      <w:rFonts w:ascii="黑体" w:eastAsia="黑体" w:hAnsi="黑体"/>
      <w:b/>
      <w:bCs/>
      <w:sz w:val="24"/>
      <w:lang w:val="en-US" w:eastAsia="zh-CN" w:bidi="ar-SA"/>
    </w:rPr>
  </w:style>
  <w:style w:type="character" w:customStyle="1" w:styleId="f11-160-nonestyle2">
    <w:name w:val="f11-160-none style2"/>
    <w:basedOn w:val="a3"/>
  </w:style>
  <w:style w:type="character" w:customStyle="1" w:styleId="CharChar23">
    <w:name w:val="Char Char23"/>
    <w:rPr>
      <w:rFonts w:eastAsia="宋体"/>
      <w:b/>
      <w:bCs/>
      <w:kern w:val="2"/>
      <w:sz w:val="28"/>
      <w:szCs w:val="28"/>
      <w:lang w:val="en-US" w:eastAsia="zh-CN" w:bidi="ar-SA"/>
    </w:rPr>
  </w:style>
  <w:style w:type="character" w:customStyle="1" w:styleId="Charffb">
    <w:name w:val="样式 居中 Char"/>
    <w:rPr>
      <w:rFonts w:ascii="Times New Roman" w:hAnsi="Times New Roman"/>
      <w:kern w:val="10"/>
      <w:sz w:val="24"/>
      <w:szCs w:val="24"/>
    </w:rPr>
  </w:style>
  <w:style w:type="character" w:customStyle="1" w:styleId="hs1">
    <w:name w:val="hs1"/>
    <w:rPr>
      <w:rFonts w:eastAsia="宋体"/>
      <w:color w:val="000000"/>
      <w:kern w:val="2"/>
      <w:sz w:val="18"/>
      <w:szCs w:val="18"/>
      <w:u w:val="none"/>
      <w:lang w:val="en-US" w:eastAsia="zh-CN" w:bidi="ar-SA"/>
    </w:rPr>
  </w:style>
  <w:style w:type="character" w:customStyle="1" w:styleId="hhcwtChar">
    <w:name w:val="hhcwt表格内文字 Char"/>
    <w:rPr>
      <w:rFonts w:eastAsia="仿宋_GB2312" w:cs="宋体"/>
      <w:kern w:val="2"/>
      <w:sz w:val="21"/>
      <w:szCs w:val="21"/>
      <w:lang w:val="en-US" w:eastAsia="zh-CN" w:bidi="ar-SA"/>
    </w:rPr>
  </w:style>
  <w:style w:type="character" w:customStyle="1" w:styleId="Charffc">
    <w:name w:val="丁辛醇表格 Char"/>
    <w:link w:val="affffffff3"/>
    <w:rPr>
      <w:rFonts w:ascii="宋体" w:hAnsi="宋体"/>
      <w:color w:val="000000"/>
      <w:kern w:val="2"/>
      <w:sz w:val="21"/>
      <w:szCs w:val="21"/>
    </w:rPr>
  </w:style>
  <w:style w:type="paragraph" w:customStyle="1" w:styleId="affffffff3">
    <w:name w:val="丁辛醇表格"/>
    <w:basedOn w:val="a2"/>
    <w:link w:val="Charffc"/>
    <w:qFormat/>
    <w:pPr>
      <w:autoSpaceDE w:val="0"/>
      <w:autoSpaceDN w:val="0"/>
      <w:adjustRightInd w:val="0"/>
      <w:snapToGrid w:val="0"/>
      <w:jc w:val="center"/>
    </w:pPr>
    <w:rPr>
      <w:rFonts w:ascii="宋体" w:hAnsi="宋体"/>
      <w:color w:val="000000"/>
      <w:sz w:val="21"/>
      <w:szCs w:val="21"/>
    </w:rPr>
  </w:style>
  <w:style w:type="character" w:customStyle="1" w:styleId="8Char2">
    <w:name w:val="标题 8 Char2"/>
    <w:rPr>
      <w:rFonts w:ascii="Cambria" w:eastAsia="宋体" w:hAnsi="Cambria" w:cs="Times New Roman"/>
      <w:kern w:val="2"/>
      <w:sz w:val="24"/>
      <w:szCs w:val="24"/>
    </w:rPr>
  </w:style>
  <w:style w:type="character" w:customStyle="1" w:styleId="header11">
    <w:name w:val="header11"/>
    <w:rPr>
      <w:rFonts w:ascii="Verdana" w:hAnsi="Verdana"/>
      <w:b/>
      <w:bCs/>
      <w:color w:val="000000"/>
      <w:sz w:val="24"/>
      <w:szCs w:val="24"/>
    </w:rPr>
  </w:style>
  <w:style w:type="character" w:customStyle="1" w:styleId="red1">
    <w:name w:val="red1"/>
    <w:rPr>
      <w:color w:val="FF0000"/>
    </w:rPr>
  </w:style>
  <w:style w:type="character" w:customStyle="1" w:styleId="large1">
    <w:name w:val="large1"/>
    <w:rPr>
      <w:rFonts w:ascii="宋体" w:eastAsia="宋体" w:hAnsi="宋体" w:hint="eastAsia"/>
      <w:spacing w:val="336"/>
      <w:sz w:val="22"/>
      <w:szCs w:val="22"/>
    </w:rPr>
  </w:style>
  <w:style w:type="character" w:customStyle="1" w:styleId="CharCharCharChar10">
    <w:name w:val="正文首行缩进 Char Char Char Char1"/>
    <w:rPr>
      <w:rFonts w:eastAsia="宋体"/>
      <w:snapToGrid w:val="0"/>
      <w:kern w:val="2"/>
      <w:sz w:val="24"/>
      <w:szCs w:val="24"/>
      <w:lang w:val="en-US" w:eastAsia="zh-CN" w:bidi="ar-SA"/>
    </w:rPr>
  </w:style>
  <w:style w:type="character" w:customStyle="1" w:styleId="B-CharChar">
    <w:name w:val="B-四号正文 Char Char"/>
    <w:link w:val="B-"/>
    <w:rPr>
      <w:sz w:val="28"/>
      <w:szCs w:val="28"/>
    </w:rPr>
  </w:style>
  <w:style w:type="paragraph" w:customStyle="1" w:styleId="B-">
    <w:name w:val="B-四号正文"/>
    <w:basedOn w:val="a2"/>
    <w:link w:val="B-CharChar"/>
    <w:qFormat/>
    <w:pPr>
      <w:autoSpaceDE w:val="0"/>
      <w:autoSpaceDN w:val="0"/>
      <w:adjustRightInd w:val="0"/>
      <w:spacing w:line="360" w:lineRule="auto"/>
      <w:ind w:firstLineChars="200" w:firstLine="560"/>
    </w:pPr>
    <w:rPr>
      <w:kern w:val="0"/>
      <w:sz w:val="28"/>
      <w:szCs w:val="28"/>
    </w:rPr>
  </w:style>
  <w:style w:type="character" w:customStyle="1" w:styleId="CharCharfd">
    <w:name w:val="条名 Char Char"/>
    <w:link w:val="a"/>
    <w:qFormat/>
    <w:rPr>
      <w:rFonts w:ascii="Arial" w:hAnsi="Arial"/>
      <w:bCs/>
      <w:color w:val="000000"/>
      <w:sz w:val="28"/>
      <w:szCs w:val="32"/>
      <w:lang w:val="zh-CN" w:eastAsia="zh-CN"/>
    </w:rPr>
  </w:style>
  <w:style w:type="paragraph" w:customStyle="1" w:styleId="a">
    <w:name w:val="条名"/>
    <w:basedOn w:val="affffffff4"/>
    <w:link w:val="CharCharfd"/>
    <w:qFormat/>
    <w:pPr>
      <w:keepNext/>
      <w:keepLines/>
      <w:numPr>
        <w:numId w:val="4"/>
      </w:numPr>
      <w:jc w:val="left"/>
      <w:textAlignment w:val="baseline"/>
      <w:outlineLvl w:val="3"/>
    </w:pPr>
    <w:rPr>
      <w:rFonts w:ascii="Arial" w:eastAsiaTheme="minorEastAsia" w:hAnsi="Arial" w:cstheme="minorBidi"/>
      <w:bCs/>
      <w:color w:val="000000"/>
      <w:sz w:val="28"/>
      <w:szCs w:val="32"/>
      <w:lang w:val="zh-CN"/>
    </w:rPr>
  </w:style>
  <w:style w:type="paragraph" w:customStyle="1" w:styleId="affffffff4">
    <w:name w:val="条"/>
    <w:basedOn w:val="a2"/>
    <w:uiPriority w:val="99"/>
    <w:qFormat/>
    <w:pPr>
      <w:autoSpaceDE w:val="0"/>
      <w:autoSpaceDN w:val="0"/>
      <w:adjustRightInd w:val="0"/>
      <w:spacing w:line="360" w:lineRule="auto"/>
    </w:pPr>
    <w:rPr>
      <w:rFonts w:ascii="Times New Roman" w:eastAsia="宋体" w:hAnsi="Times New Roman" w:cs="Times New Roman"/>
      <w:kern w:val="0"/>
      <w:szCs w:val="20"/>
    </w:rPr>
  </w:style>
  <w:style w:type="character" w:customStyle="1" w:styleId="hilite12">
    <w:name w:val="hilite12"/>
    <w:rPr>
      <w:color w:val="000000"/>
      <w:shd w:val="clear" w:color="auto" w:fill="FFFF66"/>
    </w:rPr>
  </w:style>
  <w:style w:type="character" w:customStyle="1" w:styleId="CharCharfe">
    <w:name w:val="样式 表头 + 黑色 Char Char"/>
    <w:link w:val="affffffff5"/>
    <w:rPr>
      <w:b/>
      <w:bCs/>
      <w:color w:val="000000"/>
      <w:spacing w:val="-4"/>
      <w:sz w:val="24"/>
      <w:szCs w:val="24"/>
    </w:rPr>
  </w:style>
  <w:style w:type="paragraph" w:customStyle="1" w:styleId="affffffff5">
    <w:name w:val="样式 表头 + 黑色"/>
    <w:basedOn w:val="afffe"/>
    <w:link w:val="CharCharfe"/>
    <w:qFormat/>
    <w:pPr>
      <w:autoSpaceDE w:val="0"/>
      <w:autoSpaceDN w:val="0"/>
      <w:adjustRightInd w:val="0"/>
      <w:snapToGrid w:val="0"/>
      <w:spacing w:before="0" w:afterLines="0" w:after="0" w:line="360" w:lineRule="auto"/>
      <w:ind w:firstLineChars="0" w:firstLine="0"/>
      <w:jc w:val="center"/>
    </w:pPr>
    <w:rPr>
      <w:rFonts w:asciiTheme="minorHAnsi" w:eastAsiaTheme="minorEastAsia" w:hAnsiTheme="minorHAnsi" w:cstheme="minorBidi"/>
      <w:b/>
      <w:bCs/>
      <w:color w:val="000000"/>
      <w:spacing w:val="-4"/>
      <w:kern w:val="0"/>
      <w:sz w:val="24"/>
      <w:szCs w:val="24"/>
    </w:rPr>
  </w:style>
  <w:style w:type="character" w:customStyle="1" w:styleId="f9-160-none1">
    <w:name w:val="f9-160-none1"/>
    <w:qFormat/>
    <w:rPr>
      <w:sz w:val="18"/>
      <w:szCs w:val="18"/>
      <w:u w:val="none"/>
    </w:rPr>
  </w:style>
  <w:style w:type="character" w:customStyle="1" w:styleId="2Char11">
    <w:name w:val="正文文本 2 Char1"/>
    <w:qFormat/>
    <w:locked/>
    <w:rPr>
      <w:rFonts w:eastAsia="仿宋_GB2312"/>
      <w:kern w:val="2"/>
      <w:sz w:val="24"/>
    </w:rPr>
  </w:style>
  <w:style w:type="character" w:customStyle="1" w:styleId="m01">
    <w:name w:val="m_01"/>
    <w:qFormat/>
  </w:style>
  <w:style w:type="character" w:customStyle="1" w:styleId="9Char1">
    <w:name w:val="标题 9 Char1"/>
    <w:uiPriority w:val="9"/>
    <w:qFormat/>
    <w:rPr>
      <w:rFonts w:ascii="Cambria" w:eastAsia="宋体" w:hAnsi="Cambria" w:cs="Times New Roman"/>
      <w:sz w:val="21"/>
      <w:szCs w:val="21"/>
    </w:rPr>
  </w:style>
  <w:style w:type="character" w:customStyle="1" w:styleId="2f9">
    <w:name w:val="已访问的超链接2"/>
    <w:rPr>
      <w:color w:val="800080"/>
      <w:u w:val="single"/>
    </w:rPr>
  </w:style>
  <w:style w:type="character" w:customStyle="1" w:styleId="130">
    <w:name w:val="标题13"/>
  </w:style>
  <w:style w:type="character" w:customStyle="1" w:styleId="2Char8">
    <w:name w:val="样式 正文文本 + 首行缩进:  2 字符 Char"/>
    <w:rPr>
      <w:rFonts w:ascii="宋体" w:hAnsi="Times New Roman" w:cs="宋体"/>
      <w:kern w:val="2"/>
      <w:sz w:val="28"/>
    </w:rPr>
  </w:style>
  <w:style w:type="character" w:customStyle="1" w:styleId="CharChar272">
    <w:name w:val="Char Char272"/>
    <w:rPr>
      <w:rFonts w:eastAsia="黑体"/>
      <w:b/>
      <w:bCs/>
      <w:kern w:val="44"/>
      <w:sz w:val="36"/>
      <w:szCs w:val="44"/>
      <w:lang w:bidi="ar-SA"/>
    </w:rPr>
  </w:style>
  <w:style w:type="character" w:customStyle="1" w:styleId="CharCharCharCharCharChar3">
    <w:name w:val="暂定图表名 Char Char Char Char Char Char"/>
    <w:rPr>
      <w:rFonts w:eastAsia="楷体_GB2312"/>
      <w:b/>
      <w:color w:val="008000"/>
      <w:kern w:val="2"/>
      <w:sz w:val="28"/>
      <w:szCs w:val="28"/>
      <w:lang w:val="en-US" w:eastAsia="zh-CN" w:bidi="ar-SA"/>
    </w:rPr>
  </w:style>
  <w:style w:type="character" w:customStyle="1" w:styleId="ourfont31">
    <w:name w:val="ourfont31"/>
    <w:rPr>
      <w:spacing w:val="20"/>
      <w:sz w:val="21"/>
      <w:szCs w:val="21"/>
    </w:rPr>
  </w:style>
  <w:style w:type="character" w:customStyle="1" w:styleId="1Char21">
    <w:name w:val="标题 1 Char2"/>
    <w:rPr>
      <w:rFonts w:eastAsia="宋体"/>
      <w:b/>
      <w:bCs/>
      <w:kern w:val="44"/>
      <w:sz w:val="44"/>
      <w:szCs w:val="44"/>
      <w:lang w:val="en-US" w:eastAsia="zh-CN" w:bidi="ar-SA"/>
    </w:rPr>
  </w:style>
  <w:style w:type="character" w:customStyle="1" w:styleId="zw1">
    <w:name w:val="zw1"/>
    <w:rPr>
      <w:rFonts w:ascii="宋体" w:eastAsia="宋体" w:hAnsi="宋体"/>
      <w:sz w:val="22"/>
    </w:rPr>
  </w:style>
  <w:style w:type="character" w:customStyle="1" w:styleId="1CharChar3">
    <w:name w:val="样式1 Char Char"/>
    <w:rPr>
      <w:rFonts w:ascii="黑体" w:eastAsia="黑体"/>
      <w:bCs/>
      <w:sz w:val="30"/>
      <w:szCs w:val="28"/>
      <w:lang w:val="en-US" w:eastAsia="zh-CN" w:bidi="ar-SA"/>
    </w:rPr>
  </w:style>
  <w:style w:type="character" w:customStyle="1" w:styleId="1Char7">
    <w:name w:val="表头1 Char"/>
    <w:rPr>
      <w:rFonts w:eastAsia="宋体"/>
      <w:color w:val="000000"/>
      <w:sz w:val="24"/>
      <w:lang w:val="en-US" w:eastAsia="zh-CN" w:bidi="ar-SA"/>
    </w:rPr>
  </w:style>
  <w:style w:type="character" w:customStyle="1" w:styleId="Char22">
    <w:name w:val="日期 Char2"/>
    <w:rPr>
      <w:rFonts w:ascii="Times New Roman" w:eastAsia="宋体" w:hAnsi="Times New Roman" w:cs="Times New Roman"/>
      <w:szCs w:val="24"/>
    </w:rPr>
  </w:style>
  <w:style w:type="character" w:customStyle="1" w:styleId="a11">
    <w:name w:val="a11"/>
    <w:rPr>
      <w:color w:val="000000"/>
      <w:sz w:val="18"/>
      <w:szCs w:val="18"/>
    </w:rPr>
  </w:style>
  <w:style w:type="character" w:customStyle="1" w:styleId="CharCharff">
    <w:name w:val="正文文本 Char Char"/>
    <w:rPr>
      <w:rFonts w:eastAsia="宋体"/>
      <w:kern w:val="2"/>
      <w:sz w:val="24"/>
      <w:lang w:val="en-US" w:eastAsia="zh-CN"/>
    </w:rPr>
  </w:style>
  <w:style w:type="character" w:customStyle="1" w:styleId="CharCharff0">
    <w:name w:val="表题格式 Char Char"/>
    <w:link w:val="affffffff6"/>
    <w:rPr>
      <w:rFonts w:eastAsia="仿宋_GB2312"/>
      <w:sz w:val="24"/>
    </w:rPr>
  </w:style>
  <w:style w:type="paragraph" w:customStyle="1" w:styleId="affffffff6">
    <w:name w:val="表题格式"/>
    <w:basedOn w:val="a2"/>
    <w:link w:val="CharCharff0"/>
    <w:qFormat/>
    <w:pPr>
      <w:autoSpaceDE w:val="0"/>
      <w:autoSpaceDN w:val="0"/>
      <w:adjustRightInd w:val="0"/>
      <w:spacing w:line="400" w:lineRule="exact"/>
      <w:jc w:val="left"/>
    </w:pPr>
    <w:rPr>
      <w:rFonts w:eastAsia="仿宋_GB2312"/>
      <w:kern w:val="0"/>
      <w:szCs w:val="20"/>
    </w:rPr>
  </w:style>
  <w:style w:type="character" w:customStyle="1" w:styleId="2Char9">
    <w:name w:val="正文  首行缩进: 2 字符 Char"/>
    <w:link w:val="2fa"/>
    <w:rPr>
      <w:rFonts w:ascii="Arial" w:hAnsi="Arial" w:cs="Arial"/>
      <w:sz w:val="24"/>
      <w:szCs w:val="24"/>
    </w:rPr>
  </w:style>
  <w:style w:type="paragraph" w:customStyle="1" w:styleId="2fa">
    <w:name w:val="正文  首行缩进: 2 字符"/>
    <w:basedOn w:val="a2"/>
    <w:link w:val="2Char9"/>
    <w:qFormat/>
    <w:pPr>
      <w:autoSpaceDE w:val="0"/>
      <w:autoSpaceDN w:val="0"/>
      <w:adjustRightInd w:val="0"/>
      <w:snapToGrid w:val="0"/>
      <w:spacing w:line="360" w:lineRule="auto"/>
      <w:ind w:firstLineChars="200" w:firstLine="480"/>
    </w:pPr>
    <w:rPr>
      <w:rFonts w:ascii="Arial" w:hAnsi="Arial" w:cs="Arial"/>
      <w:kern w:val="0"/>
      <w:szCs w:val="24"/>
    </w:rPr>
  </w:style>
  <w:style w:type="character" w:customStyle="1" w:styleId="Char1d">
    <w:name w:val="正文首行缩进 Char1"/>
    <w:locked/>
    <w:rPr>
      <w:kern w:val="2"/>
      <w:sz w:val="24"/>
    </w:rPr>
  </w:style>
  <w:style w:type="character" w:customStyle="1" w:styleId="hj1">
    <w:name w:val="hj1"/>
    <w:rPr>
      <w:spacing w:val="375"/>
    </w:rPr>
  </w:style>
  <w:style w:type="character" w:customStyle="1" w:styleId="CharCharff1">
    <w:name w:val="款名 Char Char"/>
    <w:link w:val="affffffff7"/>
    <w:rPr>
      <w:rFonts w:hAnsi="宋体"/>
      <w:b/>
      <w:kern w:val="2"/>
      <w:sz w:val="24"/>
      <w:szCs w:val="24"/>
    </w:rPr>
  </w:style>
  <w:style w:type="paragraph" w:customStyle="1" w:styleId="affffffff7">
    <w:name w:val="款名"/>
    <w:basedOn w:val="a2"/>
    <w:link w:val="CharCharff1"/>
    <w:qFormat/>
    <w:pPr>
      <w:autoSpaceDE w:val="0"/>
      <w:autoSpaceDN w:val="0"/>
      <w:adjustRightInd w:val="0"/>
      <w:spacing w:beforeLines="50" w:before="156" w:afterLines="50" w:after="156" w:line="360" w:lineRule="auto"/>
      <w:jc w:val="left"/>
      <w:textAlignment w:val="baseline"/>
    </w:pPr>
    <w:rPr>
      <w:rFonts w:hAnsi="宋体"/>
      <w:b/>
      <w:szCs w:val="24"/>
    </w:rPr>
  </w:style>
  <w:style w:type="character" w:customStyle="1" w:styleId="Char1e">
    <w:name w:val="纯文本 Char1"/>
    <w:locked/>
    <w:rPr>
      <w:rFonts w:ascii="宋体" w:hAnsi="Courier New"/>
      <w:kern w:val="24"/>
      <w:sz w:val="21"/>
    </w:rPr>
  </w:style>
  <w:style w:type="character" w:customStyle="1" w:styleId="CharChar11">
    <w:name w:val="Char Char11"/>
    <w:rPr>
      <w:rFonts w:ascii="仿宋_GB2312" w:eastAsia="仿宋_GB2312" w:hAnsi="Times New Roman" w:cs="Times New Roman"/>
      <w:sz w:val="28"/>
      <w:szCs w:val="52"/>
    </w:rPr>
  </w:style>
  <w:style w:type="character" w:customStyle="1" w:styleId="lv14b1">
    <w:name w:val="lv14b1"/>
    <w:rPr>
      <w:b/>
      <w:bCs/>
      <w:color w:val="009900"/>
      <w:sz w:val="21"/>
      <w:szCs w:val="21"/>
      <w:u w:val="none"/>
    </w:rPr>
  </w:style>
  <w:style w:type="character" w:customStyle="1" w:styleId="CharCharCharCharChar1">
    <w:name w:val="正文文字 Char Char Char Char Char1"/>
    <w:rPr>
      <w:rFonts w:eastAsia="宋体"/>
      <w:kern w:val="2"/>
      <w:sz w:val="28"/>
      <w:lang w:val="en-US" w:eastAsia="zh-CN" w:bidi="ar-SA"/>
    </w:rPr>
  </w:style>
  <w:style w:type="character" w:customStyle="1" w:styleId="name">
    <w:name w:val="name"/>
  </w:style>
  <w:style w:type="character" w:customStyle="1" w:styleId="CharCharff2">
    <w:name w:val="样式 自动设置 Char Char"/>
    <w:link w:val="affffffff8"/>
    <w:rPr>
      <w:rFonts w:cs="宋体"/>
      <w:sz w:val="24"/>
      <w:szCs w:val="24"/>
    </w:rPr>
  </w:style>
  <w:style w:type="paragraph" w:customStyle="1" w:styleId="affffffff8">
    <w:name w:val="样式 自动设置"/>
    <w:basedOn w:val="a2"/>
    <w:link w:val="CharCharff2"/>
    <w:qFormat/>
    <w:pPr>
      <w:autoSpaceDE w:val="0"/>
      <w:autoSpaceDN w:val="0"/>
      <w:adjustRightInd w:val="0"/>
      <w:snapToGrid w:val="0"/>
      <w:spacing w:beforeLines="50" w:line="288" w:lineRule="auto"/>
      <w:ind w:firstLineChars="200" w:firstLine="200"/>
    </w:pPr>
    <w:rPr>
      <w:rFonts w:cs="宋体"/>
      <w:kern w:val="0"/>
      <w:szCs w:val="24"/>
    </w:rPr>
  </w:style>
  <w:style w:type="character" w:customStyle="1" w:styleId="CharChar163">
    <w:name w:val="Char Char163"/>
    <w:rPr>
      <w:rFonts w:ascii="宋体" w:eastAsia="宋体" w:hAnsi="Courier New"/>
      <w:sz w:val="21"/>
      <w:lang w:val="en-US" w:eastAsia="zh-CN" w:bidi="ar-SA"/>
    </w:rPr>
  </w:style>
  <w:style w:type="character" w:customStyle="1" w:styleId="33CharCharh3H3level3PIM3Level3HeadHeadin1Char">
    <w:name w:val="样式 标题 3标题 3 Char Char头h3H3level_3PIM 3Level 3 HeadHeadin...1 Char"/>
    <w:link w:val="33CharCharh3H3level3PIM3Level3HeadHeadin1"/>
    <w:rPr>
      <w:rFonts w:ascii="仿宋_GB2312" w:eastAsia="仿宋_GB2312" w:hAnsi="宋体"/>
      <w:b/>
      <w:bCs/>
      <w:color w:val="000000"/>
      <w:sz w:val="28"/>
      <w:szCs w:val="32"/>
    </w:rPr>
  </w:style>
  <w:style w:type="paragraph" w:customStyle="1" w:styleId="33CharCharh3H3level3PIM3Level3HeadHeadin1">
    <w:name w:val="样式 标题 3标题 3 Char Char头h3H3level_3PIM 3Level 3 HeadHeadin...1"/>
    <w:basedOn w:val="32"/>
    <w:link w:val="33CharCharh3H3level3PIM3Level3HeadHeadin1Char"/>
    <w:qFormat/>
    <w:pPr>
      <w:autoSpaceDE w:val="0"/>
      <w:autoSpaceDN w:val="0"/>
      <w:adjustRightInd w:val="0"/>
      <w:spacing w:before="0" w:after="0" w:line="500" w:lineRule="exact"/>
    </w:pPr>
    <w:rPr>
      <w:rFonts w:ascii="仿宋_GB2312" w:eastAsia="仿宋_GB2312" w:hAnsi="宋体"/>
      <w:color w:val="000000"/>
      <w:kern w:val="0"/>
      <w:sz w:val="28"/>
    </w:rPr>
  </w:style>
  <w:style w:type="character" w:customStyle="1" w:styleId="Hyperlink1">
    <w:name w:val="Hyperlink1"/>
    <w:rPr>
      <w:rFonts w:hint="default"/>
      <w:color w:val="0000FF"/>
      <w:u w:val="single"/>
    </w:rPr>
  </w:style>
  <w:style w:type="character" w:customStyle="1" w:styleId="CharChar20">
    <w:name w:val="Char Char2"/>
    <w:rPr>
      <w:rFonts w:eastAsia="宋体"/>
      <w:kern w:val="24"/>
      <w:sz w:val="24"/>
      <w:szCs w:val="18"/>
      <w:lang w:val="en-US" w:eastAsia="zh-CN" w:bidi="ar-SA"/>
    </w:rPr>
  </w:style>
  <w:style w:type="character" w:customStyle="1" w:styleId="5Char0">
    <w:name w:val="标5 Char"/>
    <w:link w:val="5a"/>
    <w:rPr>
      <w:rFonts w:eastAsia="黑体"/>
      <w:b/>
      <w:bCs/>
      <w:kern w:val="2"/>
      <w:sz w:val="28"/>
      <w:szCs w:val="24"/>
    </w:rPr>
  </w:style>
  <w:style w:type="paragraph" w:customStyle="1" w:styleId="5a">
    <w:name w:val="标5"/>
    <w:basedOn w:val="41"/>
    <w:link w:val="5Char0"/>
    <w:qFormat/>
    <w:pPr>
      <w:tabs>
        <w:tab w:val="left" w:pos="360"/>
      </w:tabs>
      <w:autoSpaceDE w:val="0"/>
      <w:autoSpaceDN w:val="0"/>
      <w:adjustRightInd w:val="0"/>
      <w:snapToGrid w:val="0"/>
      <w:spacing w:before="240" w:after="120" w:line="360" w:lineRule="auto"/>
      <w:ind w:left="360" w:hangingChars="200" w:hanging="360"/>
      <w:outlineLvl w:val="9"/>
    </w:pPr>
    <w:rPr>
      <w:rFonts w:asciiTheme="minorHAnsi" w:eastAsia="黑体" w:hAnsiTheme="minorHAnsi" w:cstheme="minorBidi"/>
      <w:szCs w:val="24"/>
    </w:rPr>
  </w:style>
  <w:style w:type="character" w:customStyle="1" w:styleId="tcnt3">
    <w:name w:val="tcnt3"/>
    <w:basedOn w:val="a3"/>
  </w:style>
  <w:style w:type="character" w:customStyle="1" w:styleId="CharCharff3">
    <w:name w:val="表头小四 Char Char"/>
    <w:link w:val="affffffff9"/>
    <w:rPr>
      <w:rFonts w:ascii="宋体" w:hAnsi="宋体"/>
      <w:kern w:val="2"/>
      <w:sz w:val="24"/>
      <w:szCs w:val="24"/>
    </w:rPr>
  </w:style>
  <w:style w:type="paragraph" w:customStyle="1" w:styleId="affffffff9">
    <w:name w:val="表头小四"/>
    <w:basedOn w:val="a2"/>
    <w:link w:val="CharCharff3"/>
    <w:qFormat/>
    <w:pPr>
      <w:tabs>
        <w:tab w:val="left" w:pos="8360"/>
      </w:tabs>
      <w:autoSpaceDE w:val="0"/>
      <w:autoSpaceDN w:val="0"/>
      <w:adjustRightInd w:val="0"/>
      <w:snapToGrid w:val="0"/>
      <w:spacing w:before="120" w:after="72" w:line="360" w:lineRule="auto"/>
      <w:jc w:val="center"/>
    </w:pPr>
    <w:rPr>
      <w:rFonts w:ascii="宋体" w:hAnsi="宋体"/>
      <w:szCs w:val="24"/>
    </w:rPr>
  </w:style>
  <w:style w:type="character" w:customStyle="1" w:styleId="caption1Char">
    <w:name w:val="caption1 Char"/>
    <w:link w:val="caption1"/>
    <w:rPr>
      <w:rFonts w:ascii="宋体"/>
      <w:sz w:val="24"/>
      <w:lang w:val="en-US" w:eastAsia="zh-CN"/>
    </w:rPr>
  </w:style>
  <w:style w:type="paragraph" w:customStyle="1" w:styleId="caption1">
    <w:name w:val="caption1"/>
    <w:basedOn w:val="a2"/>
    <w:next w:val="a2"/>
    <w:link w:val="caption1Char"/>
    <w:qFormat/>
    <w:pPr>
      <w:autoSpaceDE w:val="0"/>
      <w:autoSpaceDN w:val="0"/>
      <w:adjustRightInd w:val="0"/>
      <w:spacing w:line="360" w:lineRule="atLeast"/>
      <w:jc w:val="center"/>
      <w:textAlignment w:val="baseline"/>
    </w:pPr>
    <w:rPr>
      <w:rFonts w:ascii="宋体"/>
      <w:kern w:val="0"/>
      <w:szCs w:val="20"/>
    </w:rPr>
  </w:style>
  <w:style w:type="character" w:customStyle="1" w:styleId="AChar0">
    <w:name w:val="自动A Char"/>
    <w:link w:val="Affffffffa"/>
    <w:rPr>
      <w:color w:val="000000"/>
      <w:sz w:val="24"/>
    </w:rPr>
  </w:style>
  <w:style w:type="paragraph" w:customStyle="1" w:styleId="Affffffffa">
    <w:name w:val="自动A"/>
    <w:basedOn w:val="a2"/>
    <w:link w:val="AChar0"/>
    <w:qFormat/>
    <w:pPr>
      <w:autoSpaceDE w:val="0"/>
      <w:autoSpaceDN w:val="0"/>
      <w:adjustRightInd w:val="0"/>
      <w:spacing w:before="120" w:after="120" w:line="360" w:lineRule="auto"/>
      <w:ind w:firstLineChars="200" w:firstLine="480"/>
    </w:pPr>
    <w:rPr>
      <w:color w:val="000000"/>
      <w:kern w:val="0"/>
      <w:szCs w:val="20"/>
    </w:rPr>
  </w:style>
  <w:style w:type="character" w:customStyle="1" w:styleId="3CharChar3">
    <w:name w:val="正文文本 3 Char Char"/>
    <w:link w:val="312"/>
    <w:rPr>
      <w:rFonts w:ascii="宋体"/>
      <w:kern w:val="2"/>
      <w:sz w:val="30"/>
    </w:rPr>
  </w:style>
  <w:style w:type="paragraph" w:customStyle="1" w:styleId="312">
    <w:name w:val="正文文本 312"/>
    <w:basedOn w:val="a2"/>
    <w:link w:val="3CharChar3"/>
    <w:qFormat/>
    <w:pPr>
      <w:autoSpaceDE w:val="0"/>
      <w:autoSpaceDN w:val="0"/>
      <w:adjustRightInd w:val="0"/>
      <w:spacing w:line="360" w:lineRule="auto"/>
      <w:textAlignment w:val="baseline"/>
    </w:pPr>
    <w:rPr>
      <w:rFonts w:ascii="宋体"/>
      <w:sz w:val="30"/>
      <w:szCs w:val="20"/>
    </w:rPr>
  </w:style>
  <w:style w:type="character" w:customStyle="1" w:styleId="style41">
    <w:name w:val="style41"/>
    <w:rPr>
      <w:b/>
      <w:bCs/>
      <w:sz w:val="21"/>
      <w:szCs w:val="21"/>
    </w:rPr>
  </w:style>
  <w:style w:type="character" w:customStyle="1" w:styleId="215Char">
    <w:name w:val="标准文本 首行缩进:2 字符 行距1.5倍 Char"/>
    <w:rPr>
      <w:rFonts w:eastAsia="宋体" w:cs="宋体"/>
      <w:kern w:val="2"/>
      <w:sz w:val="24"/>
      <w:szCs w:val="24"/>
      <w:lang w:val="en-US" w:eastAsia="zh-CN" w:bidi="ar-SA"/>
    </w:rPr>
  </w:style>
  <w:style w:type="character" w:customStyle="1" w:styleId="CharChar252">
    <w:name w:val="Char Char252"/>
    <w:rPr>
      <w:rFonts w:eastAsia="宋体"/>
      <w:b/>
      <w:bCs/>
      <w:iCs/>
      <w:kern w:val="2"/>
      <w:sz w:val="28"/>
      <w:szCs w:val="24"/>
      <w:lang w:bidi="ar-SA"/>
    </w:rPr>
  </w:style>
  <w:style w:type="character" w:customStyle="1" w:styleId="Charffd">
    <w:name w:val="环保表头 Char"/>
    <w:rPr>
      <w:rFonts w:ascii="黑体" w:eastAsia="黑体" w:hAnsi="Times New Roman"/>
      <w:sz w:val="24"/>
      <w:szCs w:val="24"/>
      <w:lang w:bidi="ar-SA"/>
    </w:rPr>
  </w:style>
  <w:style w:type="character" w:customStyle="1" w:styleId="chen11Char">
    <w:name w:val="chen正文字体11 Char"/>
    <w:rPr>
      <w:rFonts w:eastAsia="宋体" w:cs="宋体"/>
      <w:color w:val="000000"/>
      <w:kern w:val="2"/>
      <w:sz w:val="24"/>
      <w:lang w:val="en-US" w:eastAsia="zh-CN" w:bidi="ar-SA"/>
    </w:rPr>
  </w:style>
  <w:style w:type="character" w:customStyle="1" w:styleId="1Char10">
    <w:name w:val="正文（1） Char1"/>
    <w:rPr>
      <w:rFonts w:eastAsia="宋体"/>
      <w:kern w:val="2"/>
      <w:sz w:val="28"/>
      <w:lang w:val="en-US" w:eastAsia="zh-CN"/>
    </w:rPr>
  </w:style>
  <w:style w:type="character" w:customStyle="1" w:styleId="122">
    <w:name w:val="标题12"/>
  </w:style>
  <w:style w:type="character" w:customStyle="1" w:styleId="Char140">
    <w:name w:val="Char14"/>
    <w:rPr>
      <w:rFonts w:ascii="仿宋_GB2312" w:eastAsia="仿宋_GB2312" w:hint="eastAsia"/>
      <w:b/>
      <w:kern w:val="44"/>
      <w:sz w:val="32"/>
      <w:szCs w:val="44"/>
      <w:lang w:val="en-US" w:eastAsia="zh-CN" w:bidi="ar-SA"/>
    </w:rPr>
  </w:style>
  <w:style w:type="character" w:customStyle="1" w:styleId="CharChar112">
    <w:name w:val="Char Char112"/>
    <w:rPr>
      <w:rFonts w:eastAsia="黑体" w:cs="Arial"/>
      <w:b/>
      <w:bCs/>
      <w:snapToGrid w:val="0"/>
      <w:sz w:val="24"/>
      <w:szCs w:val="32"/>
      <w:lang w:val="en-US" w:eastAsia="zh-CN" w:bidi="ar-SA"/>
    </w:rPr>
  </w:style>
  <w:style w:type="character" w:customStyle="1" w:styleId="41Char">
    <w:name w:val="样式 标题 4 + 图案: 清除 (白色)1 Char"/>
    <w:rPr>
      <w:rFonts w:ascii="Arial Narrow" w:eastAsia="仿宋_GB2312" w:hAnsi="Arial Narrow"/>
      <w:sz w:val="24"/>
      <w:shd w:val="clear" w:color="auto" w:fill="FFFFFF"/>
      <w:lang w:val="en-US" w:eastAsia="zh-CN" w:bidi="ar-SA"/>
    </w:rPr>
  </w:style>
  <w:style w:type="character" w:customStyle="1" w:styleId="Char23">
    <w:name w:val="文档结构图 Char2"/>
    <w:rPr>
      <w:rFonts w:ascii="宋体" w:eastAsia="宋体" w:hAnsi="Times New Roman" w:cs="Times New Roman"/>
      <w:sz w:val="18"/>
      <w:szCs w:val="18"/>
    </w:rPr>
  </w:style>
  <w:style w:type="character" w:customStyle="1" w:styleId="4H4H41026Char">
    <w:name w:val="样式 标题 4四H4H41 + 段前: 0 磅 行距: 固定值 26 磅 Char"/>
    <w:locked/>
    <w:rPr>
      <w:rFonts w:ascii="Arial" w:hAnsi="Arial"/>
      <w:b/>
      <w:bCs/>
      <w:snapToGrid w:val="0"/>
      <w:sz w:val="24"/>
      <w:szCs w:val="28"/>
    </w:rPr>
  </w:style>
  <w:style w:type="character" w:customStyle="1" w:styleId="A10">
    <w:name w:val="A10"/>
    <w:rPr>
      <w:rFonts w:cs="H Ya 6gj"/>
      <w:color w:val="000000"/>
      <w:sz w:val="11"/>
      <w:szCs w:val="11"/>
    </w:rPr>
  </w:style>
  <w:style w:type="character" w:customStyle="1" w:styleId="CharCharChar1CharCharChar">
    <w:name w:val="正文（首行缩进两字） Char Char Char1 Char Char Char"/>
    <w:rPr>
      <w:rFonts w:eastAsia="宋体"/>
      <w:kern w:val="2"/>
      <w:sz w:val="21"/>
      <w:szCs w:val="24"/>
      <w:lang w:val="en-US" w:eastAsia="zh-CN" w:bidi="ar-SA"/>
    </w:rPr>
  </w:style>
  <w:style w:type="character" w:customStyle="1" w:styleId="CharChar27">
    <w:name w:val="Char Char27"/>
    <w:rPr>
      <w:rFonts w:eastAsia="黑体"/>
      <w:b/>
      <w:bCs/>
      <w:kern w:val="44"/>
      <w:sz w:val="36"/>
      <w:szCs w:val="44"/>
      <w:lang w:bidi="ar-SA"/>
    </w:rPr>
  </w:style>
  <w:style w:type="character" w:customStyle="1" w:styleId="Charffe">
    <w:name w:val="样式 报告书表格 + 五号 Char"/>
    <w:rPr>
      <w:rFonts w:ascii="Times New Roman" w:eastAsia="宋体" w:hAnsi="Times New Roman" w:cs="Times New Roman"/>
      <w:kern w:val="0"/>
      <w:szCs w:val="21"/>
    </w:rPr>
  </w:style>
  <w:style w:type="character" w:customStyle="1" w:styleId="ChapterHeadCharChar">
    <w:name w:val="Chapter Head Char Char"/>
    <w:rPr>
      <w:rFonts w:ascii="Arial" w:eastAsia="宋体" w:hAnsi="Arial" w:cs="Arial"/>
      <w:color w:val="5F5F5F"/>
      <w:kern w:val="32"/>
      <w:sz w:val="36"/>
      <w:szCs w:val="48"/>
      <w:lang w:val="de-DE" w:eastAsia="de-DE" w:bidi="ar-SA"/>
    </w:rPr>
  </w:style>
  <w:style w:type="character" w:customStyle="1" w:styleId="topbt1">
    <w:name w:val="top_bt1"/>
    <w:rPr>
      <w:b/>
      <w:bCs/>
      <w:color w:val="000000"/>
      <w:sz w:val="21"/>
      <w:szCs w:val="21"/>
    </w:rPr>
  </w:style>
  <w:style w:type="character" w:customStyle="1" w:styleId="Charfff">
    <w:name w:val="图题 Char"/>
    <w:rPr>
      <w:rFonts w:eastAsia="新宋体"/>
      <w:sz w:val="21"/>
      <w:szCs w:val="21"/>
      <w:lang w:val="en-US" w:eastAsia="zh-CN" w:bidi="ar-SA"/>
    </w:rPr>
  </w:style>
  <w:style w:type="character" w:customStyle="1" w:styleId="CharCharChar1">
    <w:name w:val="表格文本 五号 居中 单倍行距 Char Char Char"/>
    <w:rPr>
      <w:rFonts w:eastAsia="宋体" w:cs="宋体"/>
      <w:kern w:val="2"/>
      <w:sz w:val="21"/>
      <w:szCs w:val="21"/>
      <w:lang w:val="en-US" w:eastAsia="zh-CN" w:bidi="ar-SA"/>
    </w:rPr>
  </w:style>
  <w:style w:type="character" w:customStyle="1" w:styleId="affffffffb">
    <w:name w:val="表（正文）"/>
    <w:rPr>
      <w:rFonts w:eastAsia="宋体"/>
      <w:sz w:val="24"/>
      <w:szCs w:val="24"/>
    </w:rPr>
  </w:style>
  <w:style w:type="character" w:customStyle="1" w:styleId="2Char20">
    <w:name w:val="正文文本 2 Char2"/>
    <w:rPr>
      <w:rFonts w:ascii="Times New Roman" w:eastAsia="宋体" w:hAnsi="Times New Roman" w:cs="Times New Roman"/>
      <w:szCs w:val="24"/>
    </w:rPr>
  </w:style>
  <w:style w:type="character" w:customStyle="1" w:styleId="CharChar200">
    <w:name w:val="Char Char20"/>
    <w:rPr>
      <w:rFonts w:ascii="Arial" w:eastAsia="黑体" w:hAnsi="Arial"/>
      <w:kern w:val="2"/>
      <w:sz w:val="24"/>
      <w:lang w:val="en-US" w:eastAsia="zh-CN" w:bidi="ar-SA"/>
    </w:rPr>
  </w:style>
  <w:style w:type="character" w:customStyle="1" w:styleId="text25">
    <w:name w:val="text25"/>
    <w:basedOn w:val="a3"/>
  </w:style>
  <w:style w:type="character" w:customStyle="1" w:styleId="x11">
    <w:name w:val="x11"/>
    <w:rPr>
      <w:rFonts w:hint="default"/>
      <w:color w:val="000000"/>
      <w:sz w:val="18"/>
      <w:u w:val="none"/>
    </w:rPr>
  </w:style>
  <w:style w:type="character" w:customStyle="1" w:styleId="CharCharff4">
    <w:name w:val="正文标准样式 Char Char"/>
    <w:link w:val="affffffffc"/>
    <w:rPr>
      <w:sz w:val="24"/>
    </w:rPr>
  </w:style>
  <w:style w:type="paragraph" w:customStyle="1" w:styleId="affffffffc">
    <w:name w:val="正文标准样式"/>
    <w:basedOn w:val="a2"/>
    <w:link w:val="CharCharff4"/>
    <w:qFormat/>
    <w:pPr>
      <w:autoSpaceDE w:val="0"/>
      <w:autoSpaceDN w:val="0"/>
      <w:adjustRightInd w:val="0"/>
      <w:spacing w:line="300" w:lineRule="auto"/>
      <w:ind w:firstLine="482"/>
      <w:textAlignment w:val="baseline"/>
    </w:pPr>
    <w:rPr>
      <w:kern w:val="0"/>
      <w:szCs w:val="20"/>
    </w:rPr>
  </w:style>
  <w:style w:type="character" w:customStyle="1" w:styleId="Charfff0">
    <w:name w:val="我的正文 Char"/>
    <w:uiPriority w:val="99"/>
    <w:rPr>
      <w:rFonts w:eastAsia="宋体"/>
      <w:kern w:val="2"/>
      <w:sz w:val="28"/>
      <w:szCs w:val="24"/>
      <w:lang w:val="en-US" w:eastAsia="zh-CN" w:bidi="ar-SA"/>
    </w:rPr>
  </w:style>
  <w:style w:type="character" w:customStyle="1" w:styleId="CharCharCharCharCharCharCharChar0">
    <w:name w:val="正文样式 Char Char Char Char Char Char Char Char"/>
    <w:link w:val="CharCharChar2"/>
    <w:rPr>
      <w:rFonts w:ascii="宋体" w:eastAsia="宋体" w:hAnsi="宋体"/>
      <w:color w:val="000000"/>
      <w:kern w:val="2"/>
      <w:sz w:val="24"/>
      <w:szCs w:val="24"/>
    </w:rPr>
  </w:style>
  <w:style w:type="paragraph" w:customStyle="1" w:styleId="CharCharChar2">
    <w:name w:val="正文样式 Char Char Char"/>
    <w:basedOn w:val="a2"/>
    <w:link w:val="CharCharCharCharCharCharCharChar0"/>
    <w:qFormat/>
    <w:pPr>
      <w:autoSpaceDE w:val="0"/>
      <w:autoSpaceDN w:val="0"/>
      <w:adjustRightInd w:val="0"/>
      <w:spacing w:line="360" w:lineRule="auto"/>
      <w:ind w:firstLineChars="200" w:firstLine="480"/>
      <w:jc w:val="left"/>
    </w:pPr>
    <w:rPr>
      <w:rFonts w:ascii="宋体" w:eastAsia="宋体" w:hAnsi="宋体"/>
      <w:color w:val="000000"/>
      <w:szCs w:val="24"/>
    </w:rPr>
  </w:style>
  <w:style w:type="character" w:customStyle="1" w:styleId="5Char2">
    <w:name w:val="5文章(治) Char2"/>
    <w:rPr>
      <w:rFonts w:eastAsia="宋体"/>
      <w:kern w:val="2"/>
      <w:sz w:val="24"/>
      <w:lang w:val="en-US" w:eastAsia="zh-CN" w:bidi="ar-SA"/>
    </w:rPr>
  </w:style>
  <w:style w:type="character" w:customStyle="1" w:styleId="Charfff1">
    <w:name w:val="正文非缩进 Char"/>
    <w:rPr>
      <w:rFonts w:eastAsia="宋体"/>
      <w:kern w:val="2"/>
      <w:sz w:val="21"/>
      <w:szCs w:val="24"/>
      <w:lang w:val="en-US" w:eastAsia="zh-CN" w:bidi="ar-SA"/>
    </w:rPr>
  </w:style>
  <w:style w:type="character" w:customStyle="1" w:styleId="Charfff2">
    <w:name w:val="燕山正文 Char"/>
    <w:rPr>
      <w:rFonts w:ascii="宋体" w:hAnsi="宋体"/>
      <w:color w:val="000000"/>
      <w:sz w:val="24"/>
      <w:szCs w:val="28"/>
    </w:rPr>
  </w:style>
  <w:style w:type="character" w:customStyle="1" w:styleId="82">
    <w:name w:val="表格标题 (8)_"/>
    <w:link w:val="810"/>
    <w:rPr>
      <w:rFonts w:ascii="Batang" w:eastAsia="Batang"/>
      <w:sz w:val="26"/>
      <w:szCs w:val="26"/>
      <w:shd w:val="clear" w:color="auto" w:fill="FFFFFF"/>
      <w:lang w:eastAsia="en-US"/>
    </w:rPr>
  </w:style>
  <w:style w:type="paragraph" w:customStyle="1" w:styleId="810">
    <w:name w:val="表格标题 (8)1"/>
    <w:basedOn w:val="a2"/>
    <w:link w:val="82"/>
    <w:qFormat/>
    <w:pPr>
      <w:shd w:val="clear" w:color="auto" w:fill="FFFFFF"/>
      <w:autoSpaceDE w:val="0"/>
      <w:autoSpaceDN w:val="0"/>
      <w:adjustRightInd w:val="0"/>
      <w:spacing w:line="240" w:lineRule="atLeast"/>
      <w:jc w:val="left"/>
    </w:pPr>
    <w:rPr>
      <w:rFonts w:ascii="Batang" w:eastAsia="Batang"/>
      <w:kern w:val="0"/>
      <w:sz w:val="26"/>
      <w:szCs w:val="26"/>
      <w:lang w:eastAsia="en-US"/>
    </w:rPr>
  </w:style>
  <w:style w:type="character" w:customStyle="1" w:styleId="aaCharChar">
    <w:name w:val="正文aa Char Char"/>
    <w:rPr>
      <w:rFonts w:eastAsia="宋体"/>
      <w:kern w:val="2"/>
      <w:sz w:val="24"/>
      <w:szCs w:val="24"/>
      <w:lang w:val="en-US" w:eastAsia="zh-CN" w:bidi="ar-SA"/>
    </w:rPr>
  </w:style>
  <w:style w:type="character" w:customStyle="1" w:styleId="Char1f">
    <w:name w:val="批注框文本 Char1"/>
    <w:locked/>
    <w:rPr>
      <w:kern w:val="2"/>
      <w:sz w:val="18"/>
    </w:rPr>
  </w:style>
  <w:style w:type="character" w:customStyle="1" w:styleId="Charfff3">
    <w:name w:val="插图标题 Char"/>
    <w:qFormat/>
    <w:rPr>
      <w:rFonts w:ascii="Times New Roman" w:eastAsia="黑体" w:hAnsi="Times New Roman" w:cs="Times New Roman"/>
      <w:b/>
      <w:snapToGrid w:val="0"/>
      <w:kern w:val="0"/>
      <w:sz w:val="24"/>
      <w:szCs w:val="24"/>
    </w:rPr>
  </w:style>
  <w:style w:type="character" w:customStyle="1" w:styleId="Charfff4">
    <w:name w:val="批注框文本 Char"/>
    <w:rPr>
      <w:kern w:val="2"/>
      <w:sz w:val="18"/>
      <w:szCs w:val="18"/>
    </w:rPr>
  </w:style>
  <w:style w:type="character" w:customStyle="1" w:styleId="CharChar204">
    <w:name w:val="Char Char204"/>
    <w:rPr>
      <w:rFonts w:ascii="Arial" w:eastAsia="黑体" w:hAnsi="Arial"/>
      <w:kern w:val="2"/>
      <w:sz w:val="24"/>
      <w:lang w:val="en-US" w:eastAsia="zh-CN" w:bidi="ar-SA"/>
    </w:rPr>
  </w:style>
  <w:style w:type="character" w:customStyle="1" w:styleId="CharChar14">
    <w:name w:val="Char Char14"/>
    <w:rPr>
      <w:rFonts w:eastAsia="宋体"/>
      <w:kern w:val="2"/>
      <w:sz w:val="21"/>
      <w:szCs w:val="24"/>
      <w:lang w:val="en-US" w:eastAsia="zh-CN" w:bidi="ar-SA"/>
    </w:rPr>
  </w:style>
  <w:style w:type="character" w:customStyle="1" w:styleId="aCharChar0">
    <w:name w:val="a页脚 Char Char"/>
    <w:rPr>
      <w:rFonts w:eastAsia="宋体"/>
      <w:kern w:val="2"/>
      <w:sz w:val="18"/>
      <w:szCs w:val="18"/>
      <w:lang w:val="en-US" w:eastAsia="zh-CN" w:bidi="ar-SA"/>
    </w:rPr>
  </w:style>
  <w:style w:type="character" w:customStyle="1" w:styleId="CharCharff5">
    <w:name w:val="样式 居中 Char Char"/>
    <w:link w:val="affffffffd"/>
    <w:rPr>
      <w:rFonts w:cs="宋体"/>
      <w:kern w:val="10"/>
      <w:sz w:val="24"/>
      <w:szCs w:val="24"/>
    </w:rPr>
  </w:style>
  <w:style w:type="paragraph" w:customStyle="1" w:styleId="affffffffd">
    <w:name w:val="样式 居中"/>
    <w:basedOn w:val="a2"/>
    <w:link w:val="CharCharff5"/>
    <w:qFormat/>
    <w:pPr>
      <w:autoSpaceDE w:val="0"/>
      <w:autoSpaceDN w:val="0"/>
      <w:adjustRightInd w:val="0"/>
      <w:ind w:leftChars="38" w:left="179" w:hanging="88"/>
      <w:jc w:val="center"/>
    </w:pPr>
    <w:rPr>
      <w:rFonts w:cs="宋体"/>
      <w:kern w:val="10"/>
      <w:szCs w:val="24"/>
    </w:rPr>
  </w:style>
  <w:style w:type="character" w:customStyle="1" w:styleId="CharChar114">
    <w:name w:val="Char Char114"/>
    <w:rPr>
      <w:rFonts w:ascii="仿宋_GB2312" w:eastAsia="仿宋_GB2312"/>
      <w:b/>
      <w:bCs/>
      <w:kern w:val="44"/>
      <w:sz w:val="32"/>
      <w:szCs w:val="44"/>
      <w:lang w:val="en-US" w:eastAsia="zh-CN" w:bidi="ar-SA"/>
    </w:rPr>
  </w:style>
  <w:style w:type="character" w:customStyle="1" w:styleId="px14">
    <w:name w:val="px14"/>
    <w:rPr>
      <w:rFonts w:eastAsia="宋体"/>
      <w:kern w:val="2"/>
      <w:sz w:val="28"/>
      <w:szCs w:val="28"/>
      <w:lang w:val="en-US" w:eastAsia="zh-CN" w:bidi="ar-SA"/>
    </w:rPr>
  </w:style>
  <w:style w:type="character" w:customStyle="1" w:styleId="2fb">
    <w:name w:val="页码2"/>
    <w:basedOn w:val="a3"/>
  </w:style>
  <w:style w:type="character" w:customStyle="1" w:styleId="CharChar61">
    <w:name w:val="Char Char61"/>
    <w:rPr>
      <w:rFonts w:ascii="楷体_GB2312" w:eastAsia="楷体_GB2312"/>
      <w:b/>
      <w:bCs/>
      <w:kern w:val="44"/>
      <w:sz w:val="32"/>
      <w:szCs w:val="44"/>
      <w:lang w:val="en-US" w:eastAsia="zh-CN" w:bidi="ar-SA"/>
    </w:rPr>
  </w:style>
  <w:style w:type="character" w:customStyle="1" w:styleId="2C0">
    <w:name w:val="标题 2 C"/>
    <w:rPr>
      <w:rFonts w:ascii="宋体" w:eastAsia="宋体" w:hAnsi="Arial"/>
      <w:b/>
      <w:bCs/>
      <w:kern w:val="2"/>
      <w:sz w:val="32"/>
      <w:szCs w:val="32"/>
      <w:lang w:val="en-US" w:eastAsia="zh-CN"/>
    </w:rPr>
  </w:style>
  <w:style w:type="character" w:customStyle="1" w:styleId="CharChar113">
    <w:name w:val="Char Char113"/>
    <w:rPr>
      <w:rFonts w:ascii="仿宋_GB2312" w:eastAsia="仿宋_GB2312" w:hAnsi="Times New Roman" w:cs="Times New Roman"/>
      <w:sz w:val="28"/>
      <w:szCs w:val="52"/>
    </w:rPr>
  </w:style>
  <w:style w:type="character" w:customStyle="1" w:styleId="Charfff5">
    <w:name w:val="三 Char"/>
    <w:rPr>
      <w:rFonts w:ascii="Times New Roman" w:eastAsia="宋体" w:hAnsi="Times New Roman" w:cs="Times New Roman"/>
      <w:b/>
      <w:bCs/>
      <w:iCs/>
      <w:kern w:val="2"/>
      <w:sz w:val="28"/>
      <w:szCs w:val="24"/>
      <w:lang w:val="en-US" w:eastAsia="zh-CN" w:bidi="ar-SA"/>
    </w:rPr>
  </w:style>
  <w:style w:type="character" w:customStyle="1" w:styleId="1Char8">
    <w:name w:val="1  标题 Char"/>
    <w:link w:val="1ff"/>
    <w:locked/>
    <w:rPr>
      <w:rFonts w:ascii="宋体"/>
      <w:b/>
      <w:bCs/>
      <w:kern w:val="2"/>
      <w:sz w:val="24"/>
    </w:rPr>
  </w:style>
  <w:style w:type="paragraph" w:customStyle="1" w:styleId="1ff">
    <w:name w:val="1  标题"/>
    <w:basedOn w:val="a2"/>
    <w:link w:val="1Char8"/>
    <w:qFormat/>
    <w:pPr>
      <w:autoSpaceDE w:val="0"/>
      <w:autoSpaceDN w:val="0"/>
      <w:adjustRightInd w:val="0"/>
      <w:spacing w:before="156" w:after="156" w:line="460" w:lineRule="exact"/>
    </w:pPr>
    <w:rPr>
      <w:rFonts w:ascii="宋体"/>
      <w:b/>
      <w:bCs/>
      <w:szCs w:val="20"/>
    </w:rPr>
  </w:style>
  <w:style w:type="character" w:customStyle="1" w:styleId="CharChar30">
    <w:name w:val="Char Char30"/>
    <w:locked/>
    <w:rPr>
      <w:rFonts w:ascii="宋体" w:eastAsia="宋体" w:hAnsi="宋体"/>
      <w:kern w:val="2"/>
      <w:sz w:val="21"/>
      <w:szCs w:val="24"/>
      <w:lang w:val="en-US" w:eastAsia="zh-CN" w:bidi="ar-SA"/>
    </w:rPr>
  </w:style>
  <w:style w:type="character" w:customStyle="1" w:styleId="CharCharCharCharCharCharCharCharChar0">
    <w:name w:val="正文样式 Char Char Char Char Char Char Char Char Char"/>
    <w:link w:val="Charfff6"/>
    <w:rPr>
      <w:rFonts w:ascii="宋体" w:eastAsia="宋体" w:hAnsi="宋体"/>
      <w:color w:val="000000"/>
      <w:kern w:val="2"/>
      <w:sz w:val="24"/>
      <w:szCs w:val="24"/>
    </w:rPr>
  </w:style>
  <w:style w:type="paragraph" w:customStyle="1" w:styleId="Charfff6">
    <w:name w:val="正文样式 Char"/>
    <w:basedOn w:val="a2"/>
    <w:link w:val="CharCharCharCharCharCharCharCharChar0"/>
    <w:qFormat/>
    <w:pPr>
      <w:autoSpaceDE w:val="0"/>
      <w:autoSpaceDN w:val="0"/>
      <w:adjustRightInd w:val="0"/>
      <w:spacing w:line="360" w:lineRule="auto"/>
      <w:ind w:firstLineChars="200" w:firstLine="480"/>
      <w:jc w:val="left"/>
    </w:pPr>
    <w:rPr>
      <w:rFonts w:ascii="宋体" w:eastAsia="宋体" w:hAnsi="宋体"/>
      <w:color w:val="000000"/>
      <w:szCs w:val="24"/>
    </w:rPr>
  </w:style>
  <w:style w:type="character" w:customStyle="1" w:styleId="Charfff7">
    <w:name w:val="样式 报告书表格 + Char"/>
    <w:rPr>
      <w:rFonts w:ascii="Times New Roman" w:eastAsia="宋体" w:hAnsi="Times New Roman" w:cs="Times New Roman"/>
      <w:kern w:val="0"/>
      <w:szCs w:val="21"/>
    </w:rPr>
  </w:style>
  <w:style w:type="character" w:customStyle="1" w:styleId="6Char0">
    <w:name w:val="项目6 Char"/>
    <w:rPr>
      <w:rFonts w:eastAsia="宋体"/>
      <w:color w:val="000000"/>
      <w:kern w:val="2"/>
      <w:sz w:val="24"/>
      <w:szCs w:val="24"/>
      <w:lang w:val="en-US" w:eastAsia="zh-CN" w:bidi="ar-SA"/>
    </w:rPr>
  </w:style>
  <w:style w:type="character" w:customStyle="1" w:styleId="telephone">
    <w:name w:val="telephone"/>
    <w:basedOn w:val="a3"/>
  </w:style>
  <w:style w:type="character" w:customStyle="1" w:styleId="3Char20">
    <w:name w:val="正文文本 3 Char2"/>
    <w:rPr>
      <w:rFonts w:ascii="Times New Roman" w:eastAsia="宋体" w:hAnsi="Times New Roman" w:cs="Times New Roman"/>
      <w:sz w:val="16"/>
      <w:szCs w:val="16"/>
    </w:rPr>
  </w:style>
  <w:style w:type="character" w:customStyle="1" w:styleId="21521CharChar">
    <w:name w:val="样式 标准文本 首行缩进:2 字符 行距1.5倍 + 首行缩进:  2 字符1 Char Char"/>
    <w:link w:val="21521"/>
    <w:rPr>
      <w:rFonts w:eastAsia="宋体" w:cs="宋体"/>
      <w:kern w:val="2"/>
      <w:sz w:val="24"/>
      <w:szCs w:val="24"/>
    </w:rPr>
  </w:style>
  <w:style w:type="paragraph" w:customStyle="1" w:styleId="21521">
    <w:name w:val="样式 标准文本 首行缩进:2 字符 行距1.5倍 + 首行缩进:  2 字符1"/>
    <w:basedOn w:val="215"/>
    <w:link w:val="21521CharChar"/>
    <w:qFormat/>
    <w:pPr>
      <w:spacing w:line="240" w:lineRule="auto"/>
    </w:pPr>
  </w:style>
  <w:style w:type="paragraph" w:customStyle="1" w:styleId="215">
    <w:name w:val="标准文本 首行缩进:2 字符 行距1.5倍"/>
    <w:basedOn w:val="a2"/>
    <w:link w:val="215CharChar"/>
    <w:qFormat/>
    <w:pPr>
      <w:autoSpaceDE w:val="0"/>
      <w:autoSpaceDN w:val="0"/>
      <w:adjustRightInd w:val="0"/>
      <w:snapToGrid w:val="0"/>
      <w:spacing w:line="360" w:lineRule="auto"/>
      <w:ind w:firstLineChars="200" w:firstLine="200"/>
      <w:jc w:val="left"/>
      <w:textAlignment w:val="center"/>
    </w:pPr>
    <w:rPr>
      <w:rFonts w:eastAsia="宋体" w:cs="宋体"/>
      <w:szCs w:val="24"/>
    </w:rPr>
  </w:style>
  <w:style w:type="character" w:customStyle="1" w:styleId="215CharChar">
    <w:name w:val="标准文本 首行缩进:2 字符 行距1.5倍 Char Char"/>
    <w:link w:val="215"/>
    <w:rPr>
      <w:rFonts w:eastAsia="宋体" w:cs="宋体"/>
      <w:kern w:val="2"/>
      <w:sz w:val="24"/>
      <w:szCs w:val="24"/>
    </w:rPr>
  </w:style>
  <w:style w:type="character" w:customStyle="1" w:styleId="apple-style-span">
    <w:name w:val="apple-style-span"/>
  </w:style>
  <w:style w:type="character" w:customStyle="1" w:styleId="hhcwtCharChar0">
    <w:name w:val="hhcwt正文 Char Char"/>
    <w:link w:val="hhcwt0"/>
    <w:qFormat/>
    <w:rPr>
      <w:rFonts w:eastAsia="宋体" w:cs="宋体"/>
      <w:kern w:val="2"/>
      <w:sz w:val="24"/>
    </w:rPr>
  </w:style>
  <w:style w:type="paragraph" w:customStyle="1" w:styleId="hhcwt0">
    <w:name w:val="hhcwt正文"/>
    <w:basedOn w:val="a2"/>
    <w:link w:val="hhcwtCharChar0"/>
    <w:qFormat/>
    <w:pPr>
      <w:autoSpaceDE w:val="0"/>
      <w:autoSpaceDN w:val="0"/>
      <w:adjustRightInd w:val="0"/>
      <w:spacing w:line="360" w:lineRule="auto"/>
      <w:ind w:firstLineChars="200" w:firstLine="480"/>
      <w:jc w:val="left"/>
    </w:pPr>
    <w:rPr>
      <w:rFonts w:eastAsia="宋体" w:cs="宋体"/>
      <w:szCs w:val="20"/>
    </w:rPr>
  </w:style>
  <w:style w:type="character" w:customStyle="1" w:styleId="fblack1">
    <w:name w:val="fblack1"/>
    <w:rPr>
      <w:color w:val="000000"/>
    </w:rPr>
  </w:style>
  <w:style w:type="character" w:customStyle="1" w:styleId="1b1XWH1H11H12CharChar">
    <w:name w:val="样式 标题 1式样b标题 1XWH1H11H12 + 黑色 字距调整五号 Char Char"/>
    <w:locked/>
    <w:rPr>
      <w:rFonts w:ascii="Arial" w:eastAsia="黑体" w:hAnsi="Arial"/>
      <w:b/>
      <w:bCs/>
      <w:snapToGrid w:val="0"/>
      <w:color w:val="000000"/>
      <w:kern w:val="21"/>
      <w:sz w:val="44"/>
      <w:szCs w:val="44"/>
    </w:rPr>
  </w:style>
  <w:style w:type="character" w:customStyle="1" w:styleId="2Chara">
    <w:name w:val="样式 正文 + 首行缩进:  2 字符 + 宋体 四号 Char"/>
    <w:rPr>
      <w:rFonts w:ascii="宋体" w:eastAsia="宋体" w:hAnsi="宋体" w:cs="宋体"/>
      <w:kern w:val="2"/>
      <w:sz w:val="28"/>
      <w:lang w:val="en-US" w:eastAsia="zh-CN" w:bidi="ar-SA"/>
    </w:rPr>
  </w:style>
  <w:style w:type="character" w:customStyle="1" w:styleId="3CharCharCharCharCharChar1">
    <w:name w:val="标题 3 Char Char Char Char Char Char1"/>
    <w:rPr>
      <w:rFonts w:eastAsia="宋体"/>
      <w:b/>
      <w:bCs/>
      <w:sz w:val="32"/>
      <w:szCs w:val="32"/>
      <w:lang w:val="en-US" w:eastAsia="zh-CN" w:bidi="ar-SA"/>
    </w:rPr>
  </w:style>
  <w:style w:type="character" w:customStyle="1" w:styleId="2Charb">
    <w:name w:val="公式 首行缩进:  2 字符 Char"/>
    <w:rPr>
      <w:rFonts w:eastAsia="宋体" w:cs="宋体"/>
      <w:kern w:val="2"/>
      <w:sz w:val="24"/>
      <w:szCs w:val="24"/>
      <w:lang w:val="en-US" w:eastAsia="zh-CN" w:bidi="ar-SA"/>
    </w:rPr>
  </w:style>
  <w:style w:type="character" w:customStyle="1" w:styleId="chenCharChar">
    <w:name w:val="谏壁正文chen Char Char"/>
    <w:link w:val="chen"/>
    <w:rPr>
      <w:rFonts w:eastAsia="宋体"/>
      <w:kern w:val="2"/>
      <w:sz w:val="24"/>
      <w:szCs w:val="24"/>
    </w:rPr>
  </w:style>
  <w:style w:type="paragraph" w:customStyle="1" w:styleId="chen">
    <w:name w:val="谏壁正文chen"/>
    <w:basedOn w:val="a2"/>
    <w:link w:val="chenCharChar"/>
    <w:qFormat/>
    <w:pPr>
      <w:autoSpaceDE w:val="0"/>
      <w:autoSpaceDN w:val="0"/>
      <w:adjustRightInd w:val="0"/>
      <w:spacing w:line="360" w:lineRule="auto"/>
      <w:ind w:firstLineChars="200" w:firstLine="200"/>
      <w:jc w:val="left"/>
    </w:pPr>
    <w:rPr>
      <w:rFonts w:eastAsia="宋体"/>
      <w:szCs w:val="24"/>
    </w:rPr>
  </w:style>
  <w:style w:type="character" w:customStyle="1" w:styleId="emailstyle402">
    <w:name w:val="emailstyle402"/>
    <w:rPr>
      <w:rFonts w:ascii="Arial" w:eastAsia="宋体" w:hAnsi="Arial" w:cs="Arial" w:hint="default"/>
      <w:color w:val="000080"/>
      <w:sz w:val="18"/>
      <w:szCs w:val="20"/>
    </w:rPr>
  </w:style>
  <w:style w:type="character" w:customStyle="1" w:styleId="-02-021CharChar0">
    <w:name w:val="样式 样式 表 + 左侧:  -0.2 字符 右侧:  -0.2 字符1 + 宋体 Char Char"/>
    <w:basedOn w:val="-02-021CharChar"/>
    <w:link w:val="-02-0210"/>
    <w:rPr>
      <w:rFonts w:ascii="Arial" w:eastAsia="仿宋_GB2312" w:hAnsi="Arial" w:cs="宋体"/>
      <w:kern w:val="2"/>
      <w:sz w:val="21"/>
      <w:szCs w:val="21"/>
    </w:rPr>
  </w:style>
  <w:style w:type="paragraph" w:customStyle="1" w:styleId="-02-0210">
    <w:name w:val="样式 样式 表 + 左侧:  -0.2 字符 右侧:  -0.2 字符1 + 宋体"/>
    <w:basedOn w:val="-02-021"/>
    <w:link w:val="-02-021CharChar0"/>
    <w:qFormat/>
  </w:style>
  <w:style w:type="character" w:customStyle="1" w:styleId="duanluo2">
    <w:name w:val="duanluo2"/>
    <w:rPr>
      <w:rFonts w:ascii="??" w:hAnsi="??"/>
      <w:color w:val="000000"/>
      <w:sz w:val="21"/>
    </w:rPr>
  </w:style>
  <w:style w:type="character" w:customStyle="1" w:styleId="A70">
    <w:name w:val="A7"/>
    <w:rPr>
      <w:rFonts w:cs="H Ya 6gj"/>
      <w:color w:val="000000"/>
      <w:sz w:val="20"/>
      <w:szCs w:val="20"/>
    </w:rPr>
  </w:style>
  <w:style w:type="character" w:customStyle="1" w:styleId="11p1">
    <w:name w:val="11p1"/>
    <w:rPr>
      <w:sz w:val="30"/>
      <w:szCs w:val="30"/>
    </w:rPr>
  </w:style>
  <w:style w:type="character" w:customStyle="1" w:styleId="CharCharff6">
    <w:name w:val="批注主题 Char Char"/>
    <w:link w:val="2fc"/>
    <w:rPr>
      <w:rFonts w:ascii="Courier New" w:hAnsi="Courier New"/>
      <w:b/>
    </w:rPr>
  </w:style>
  <w:style w:type="paragraph" w:customStyle="1" w:styleId="2fc">
    <w:name w:val="批注主题2"/>
    <w:basedOn w:val="a7"/>
    <w:next w:val="a7"/>
    <w:link w:val="CharCharff6"/>
    <w:qFormat/>
    <w:pPr>
      <w:autoSpaceDE w:val="0"/>
      <w:autoSpaceDN w:val="0"/>
      <w:adjustRightInd w:val="0"/>
      <w:spacing w:line="240" w:lineRule="auto"/>
      <w:ind w:firstLineChars="0" w:firstLine="0"/>
    </w:pPr>
    <w:rPr>
      <w:rFonts w:ascii="Courier New" w:eastAsiaTheme="minorEastAsia" w:hAnsi="Courier New" w:cstheme="minorBidi"/>
      <w:b/>
      <w:kern w:val="0"/>
      <w:sz w:val="20"/>
      <w:szCs w:val="20"/>
    </w:rPr>
  </w:style>
  <w:style w:type="character" w:customStyle="1" w:styleId="CharCharChar3">
    <w:name w:val="燕山正文 Char Char Char"/>
    <w:rPr>
      <w:rFonts w:ascii="Times New Roman" w:hAnsi="Times New Roman"/>
      <w:snapToGrid w:val="0"/>
      <w:color w:val="000000"/>
      <w:sz w:val="24"/>
      <w:szCs w:val="24"/>
    </w:rPr>
  </w:style>
  <w:style w:type="character" w:customStyle="1" w:styleId="CharChar63">
    <w:name w:val="Char Char63"/>
    <w:rPr>
      <w:rFonts w:ascii="楷体_GB2312" w:eastAsia="楷体_GB2312"/>
      <w:b/>
      <w:bCs/>
      <w:kern w:val="44"/>
      <w:sz w:val="32"/>
      <w:szCs w:val="44"/>
      <w:lang w:val="en-US" w:eastAsia="zh-CN" w:bidi="ar-SA"/>
    </w:rPr>
  </w:style>
  <w:style w:type="character" w:customStyle="1" w:styleId="style181">
    <w:name w:val="style181"/>
    <w:rPr>
      <w:color w:val="666666"/>
      <w:sz w:val="18"/>
      <w:szCs w:val="18"/>
    </w:rPr>
  </w:style>
  <w:style w:type="character" w:customStyle="1" w:styleId="unnamed111">
    <w:name w:val="unnamed111"/>
    <w:rPr>
      <w:sz w:val="18"/>
      <w:szCs w:val="18"/>
    </w:rPr>
  </w:style>
  <w:style w:type="character" w:customStyle="1" w:styleId="6CharChar0">
    <w:name w:val="样式6 Char Char"/>
    <w:rPr>
      <w:kern w:val="2"/>
      <w:sz w:val="24"/>
      <w:szCs w:val="24"/>
    </w:rPr>
  </w:style>
  <w:style w:type="character" w:customStyle="1" w:styleId="Charfff8">
    <w:name w:val="正文文本 Char"/>
    <w:uiPriority w:val="99"/>
    <w:rPr>
      <w:kern w:val="2"/>
      <w:sz w:val="21"/>
    </w:rPr>
  </w:style>
  <w:style w:type="character" w:customStyle="1" w:styleId="Char1f0">
    <w:name w:val="文本 Char1"/>
    <w:rPr>
      <w:rFonts w:eastAsia="宋体"/>
      <w:kern w:val="2"/>
      <w:sz w:val="24"/>
      <w:szCs w:val="24"/>
      <w:lang w:val="en-US" w:eastAsia="zh-CN" w:bidi="ar-SA"/>
    </w:rPr>
  </w:style>
  <w:style w:type="character" w:customStyle="1" w:styleId="CharChar174">
    <w:name w:val="Char Char174"/>
    <w:rPr>
      <w:snapToGrid/>
      <w:spacing w:val="10"/>
      <w:sz w:val="24"/>
    </w:rPr>
  </w:style>
  <w:style w:type="character" w:customStyle="1" w:styleId="Charfff9">
    <w:name w:val="小四表文 Char"/>
    <w:link w:val="affffffffe"/>
    <w:rPr>
      <w:rFonts w:ascii="宋体" w:hAnsi="宋体"/>
      <w:snapToGrid w:val="0"/>
      <w:sz w:val="24"/>
      <w:szCs w:val="24"/>
    </w:rPr>
  </w:style>
  <w:style w:type="paragraph" w:customStyle="1" w:styleId="affffffffe">
    <w:name w:val="小四表文"/>
    <w:link w:val="Charfff9"/>
    <w:qFormat/>
    <w:pPr>
      <w:adjustRightInd w:val="0"/>
      <w:snapToGrid w:val="0"/>
      <w:jc w:val="center"/>
    </w:pPr>
    <w:rPr>
      <w:rFonts w:ascii="宋体" w:hAnsi="宋体"/>
      <w:snapToGrid w:val="0"/>
      <w:sz w:val="24"/>
      <w:szCs w:val="24"/>
    </w:rPr>
  </w:style>
  <w:style w:type="character" w:customStyle="1" w:styleId="CharCharff7">
    <w:name w:val="正文格式 Char Char"/>
    <w:rPr>
      <w:rFonts w:ascii="宋体" w:eastAsia="宋体" w:cs="宋体"/>
      <w:kern w:val="2"/>
      <w:sz w:val="24"/>
      <w:szCs w:val="24"/>
      <w:lang w:val="en-US" w:eastAsia="zh-CN" w:bidi="ar-SA"/>
    </w:rPr>
  </w:style>
  <w:style w:type="character" w:customStyle="1" w:styleId="font16">
    <w:name w:val="font16"/>
    <w:basedOn w:val="a3"/>
    <w:qFormat/>
  </w:style>
  <w:style w:type="character" w:customStyle="1" w:styleId="CharChar245">
    <w:name w:val="Char Char245"/>
    <w:qFormat/>
    <w:rPr>
      <w:rFonts w:ascii="Arial" w:eastAsia="黑体" w:hAnsi="Arial"/>
      <w:b/>
      <w:bCs/>
      <w:kern w:val="2"/>
      <w:sz w:val="28"/>
      <w:szCs w:val="28"/>
      <w:lang w:val="en-US" w:eastAsia="zh-CN" w:bidi="ar-SA"/>
    </w:rPr>
  </w:style>
  <w:style w:type="character" w:customStyle="1" w:styleId="afffffffff">
    <w:name w:val="正文文本缩进字符"/>
    <w:qFormat/>
    <w:rPr>
      <w:kern w:val="2"/>
      <w:sz w:val="24"/>
    </w:rPr>
  </w:style>
  <w:style w:type="character" w:customStyle="1" w:styleId="9Char">
    <w:name w:val="标题 9 Char"/>
    <w:uiPriority w:val="9"/>
    <w:qFormat/>
    <w:rPr>
      <w:rFonts w:ascii="Arial" w:eastAsia="黑体" w:hAnsi="Arial"/>
      <w:kern w:val="2"/>
      <w:sz w:val="21"/>
    </w:rPr>
  </w:style>
  <w:style w:type="character" w:customStyle="1" w:styleId="Char24">
    <w:name w:val="批注主题 Char2"/>
    <w:qFormat/>
    <w:rPr>
      <w:rFonts w:ascii="Times New Roman" w:eastAsia="宋体" w:hAnsi="Times New Roman" w:cs="Times New Roman"/>
      <w:b/>
      <w:bCs/>
      <w:szCs w:val="24"/>
    </w:rPr>
  </w:style>
  <w:style w:type="character" w:customStyle="1" w:styleId="changChar">
    <w:name w:val="chang正文 Char"/>
    <w:qFormat/>
    <w:rPr>
      <w:rFonts w:eastAsia="宋体" w:cs="宋体"/>
      <w:kern w:val="2"/>
      <w:sz w:val="24"/>
      <w:szCs w:val="24"/>
      <w:lang w:val="en-US" w:eastAsia="zh-CN" w:bidi="ar-SA"/>
    </w:rPr>
  </w:style>
  <w:style w:type="character" w:customStyle="1" w:styleId="Charfffa">
    <w:name w:val="文字段 Char"/>
    <w:link w:val="afffffffff0"/>
    <w:rPr>
      <w:rFonts w:ascii="宋体"/>
      <w:kern w:val="2"/>
      <w:sz w:val="24"/>
      <w:szCs w:val="24"/>
      <w:lang w:val="zh-CN"/>
    </w:rPr>
  </w:style>
  <w:style w:type="paragraph" w:customStyle="1" w:styleId="afffffffff0">
    <w:name w:val="文字段"/>
    <w:basedOn w:val="a2"/>
    <w:link w:val="Charfffa"/>
    <w:qFormat/>
    <w:pPr>
      <w:autoSpaceDE w:val="0"/>
      <w:autoSpaceDN w:val="0"/>
      <w:adjustRightInd w:val="0"/>
      <w:spacing w:line="460" w:lineRule="exact"/>
      <w:ind w:firstLineChars="200" w:firstLine="480"/>
    </w:pPr>
    <w:rPr>
      <w:rFonts w:ascii="宋体"/>
      <w:szCs w:val="24"/>
      <w:lang w:val="zh-CN"/>
    </w:rPr>
  </w:style>
  <w:style w:type="character" w:customStyle="1" w:styleId="3CharChar4">
    <w:name w:val="黄桥标题3 Char Char"/>
    <w:link w:val="3f1"/>
    <w:rPr>
      <w:rFonts w:eastAsia="宋体" w:cs="宋体"/>
      <w:b/>
      <w:sz w:val="24"/>
      <w:szCs w:val="24"/>
    </w:rPr>
  </w:style>
  <w:style w:type="paragraph" w:customStyle="1" w:styleId="3f1">
    <w:name w:val="黄桥标题3"/>
    <w:basedOn w:val="a2"/>
    <w:next w:val="a2"/>
    <w:link w:val="3CharChar4"/>
    <w:qFormat/>
    <w:pPr>
      <w:keepNext/>
      <w:keepLines/>
      <w:widowControl/>
      <w:autoSpaceDE w:val="0"/>
      <w:autoSpaceDN w:val="0"/>
      <w:adjustRightInd w:val="0"/>
      <w:spacing w:line="360" w:lineRule="auto"/>
      <w:jc w:val="left"/>
      <w:outlineLvl w:val="2"/>
    </w:pPr>
    <w:rPr>
      <w:rFonts w:eastAsia="宋体" w:cs="宋体"/>
      <w:b/>
      <w:kern w:val="0"/>
      <w:szCs w:val="24"/>
    </w:rPr>
  </w:style>
  <w:style w:type="character" w:customStyle="1" w:styleId="3CharCharCharCharCharCharCharCharCharCharCharCharCharCharCharCharCharCharCharCharCharCharCharCharCharCharCharCharCharCharCharCharCharCharCharCharCharCharCharChar">
    <w:name w:val="标题 3 Char Char Char Char Char Char Char Char Char Char Char Char Char Char Char Char Char Char Char Char Char Char Char Char Char Char Char Char Char Char Char Char Char Char Char Char Char Char Char Char"/>
    <w:rPr>
      <w:rFonts w:eastAsia="楷体_GB2312"/>
      <w:kern w:val="2"/>
      <w:sz w:val="28"/>
      <w:lang w:val="en-US" w:eastAsia="zh-CN" w:bidi="ar-SA"/>
    </w:rPr>
  </w:style>
  <w:style w:type="character" w:customStyle="1" w:styleId="142TimesNewRoman1Char">
    <w:name w:val="样式 样式 样式 宋体 小四 行距: 多倍行距 1.4 字行2 + 黑色 + Times New Roman1 Char"/>
    <w:rPr>
      <w:rFonts w:eastAsia="宋体" w:cs="宋体"/>
      <w:color w:val="000000"/>
      <w:kern w:val="2"/>
      <w:sz w:val="24"/>
      <w:lang w:val="en-US" w:eastAsia="zh-CN" w:bidi="ar-SA"/>
    </w:rPr>
  </w:style>
  <w:style w:type="character" w:customStyle="1" w:styleId="defaultfont">
    <w:name w:val="defaultfont"/>
  </w:style>
  <w:style w:type="character" w:customStyle="1" w:styleId="Charfffb">
    <w:name w:val="表格正文 Char"/>
    <w:rPr>
      <w:rFonts w:eastAsia="宋体"/>
      <w:sz w:val="24"/>
      <w:lang w:val="en-US" w:eastAsia="zh-CN" w:bidi="ar-SA"/>
    </w:rPr>
  </w:style>
  <w:style w:type="character" w:customStyle="1" w:styleId="Charfffc">
    <w:name w:val="条款 Char"/>
    <w:rPr>
      <w:rFonts w:ascii="Times New Roman" w:hAnsi="宋体"/>
      <w:sz w:val="24"/>
      <w:szCs w:val="24"/>
    </w:rPr>
  </w:style>
  <w:style w:type="character" w:customStyle="1" w:styleId="TimesNewRomanChar">
    <w:name w:val="样式 三级标题 + Times New Roman 自动设置 Char"/>
    <w:rPr>
      <w:rFonts w:ascii="Times New Roman" w:eastAsia="仿宋_GB2312" w:hAnsi="Times New Roman"/>
      <w:b/>
      <w:bCs/>
      <w:spacing w:val="1"/>
      <w:sz w:val="28"/>
    </w:rPr>
  </w:style>
  <w:style w:type="character" w:customStyle="1" w:styleId="CharGB2312CharChar">
    <w:name w:val="样式 样式 正文文本缩进特点标题正文文本缩进 Char + 黑色 + (西文) 楷体_GB2312 Char Char"/>
    <w:link w:val="CharGB2312"/>
    <w:rPr>
      <w:rFonts w:ascii="楷体_GB2312" w:hAnsi="楷体_GB2312"/>
      <w:b/>
      <w:color w:val="000000"/>
      <w:szCs w:val="21"/>
    </w:rPr>
  </w:style>
  <w:style w:type="paragraph" w:customStyle="1" w:styleId="CharGB2312">
    <w:name w:val="样式 样式 正文文本缩进特点标题正文文本缩进 Char + 黑色 + (西文) 楷体_GB2312"/>
    <w:basedOn w:val="a2"/>
    <w:link w:val="CharGB2312CharChar"/>
    <w:qFormat/>
    <w:pPr>
      <w:autoSpaceDE w:val="0"/>
      <w:autoSpaceDN w:val="0"/>
      <w:adjustRightInd w:val="0"/>
      <w:spacing w:line="360" w:lineRule="exact"/>
      <w:jc w:val="center"/>
    </w:pPr>
    <w:rPr>
      <w:rFonts w:ascii="楷体_GB2312" w:hAnsi="楷体_GB2312"/>
      <w:b/>
      <w:color w:val="000000"/>
      <w:kern w:val="0"/>
      <w:sz w:val="20"/>
      <w:szCs w:val="21"/>
    </w:rPr>
  </w:style>
  <w:style w:type="character" w:customStyle="1" w:styleId="CharChar251">
    <w:name w:val="Char Char251"/>
    <w:rPr>
      <w:rFonts w:eastAsia="宋体"/>
      <w:b/>
      <w:bCs/>
      <w:iCs/>
      <w:kern w:val="2"/>
      <w:sz w:val="28"/>
      <w:szCs w:val="24"/>
      <w:lang w:bidi="ar-SA"/>
    </w:rPr>
  </w:style>
  <w:style w:type="character" w:customStyle="1" w:styleId="1Char11">
    <w:name w:val="标题 1 Char1"/>
    <w:rPr>
      <w:rFonts w:ascii="黑体" w:eastAsia="黑体" w:hAnsi="黑体"/>
      <w:bCs/>
      <w:kern w:val="44"/>
      <w:sz w:val="36"/>
      <w:szCs w:val="36"/>
    </w:rPr>
  </w:style>
  <w:style w:type="character" w:customStyle="1" w:styleId="CharChar80">
    <w:name w:val="Char Char8"/>
    <w:rPr>
      <w:rFonts w:ascii="Times New Roman" w:eastAsia="仿宋_GB2312" w:hAnsi="Times New Roman" w:cs="Arial"/>
      <w:b/>
      <w:sz w:val="24"/>
      <w:szCs w:val="21"/>
      <w:lang w:val="en-US" w:eastAsia="zh-CN" w:bidi="ar-SA"/>
    </w:rPr>
  </w:style>
  <w:style w:type="character" w:customStyle="1" w:styleId="CharChar22">
    <w:name w:val="Char Char22"/>
    <w:rPr>
      <w:rFonts w:ascii="Calibri" w:eastAsia="宋体" w:hAnsi="Calibri"/>
      <w:kern w:val="2"/>
      <w:sz w:val="24"/>
      <w:lang w:val="en-US" w:eastAsia="zh-CN" w:bidi="ar-SA"/>
    </w:rPr>
  </w:style>
  <w:style w:type="character" w:customStyle="1" w:styleId="1Char9">
    <w:name w:val="可研标题1 Char"/>
    <w:link w:val="1ff0"/>
    <w:rPr>
      <w:rFonts w:ascii="黑体" w:eastAsia="黑体"/>
      <w:bCs/>
      <w:kern w:val="44"/>
      <w:sz w:val="32"/>
      <w:szCs w:val="30"/>
    </w:rPr>
  </w:style>
  <w:style w:type="paragraph" w:customStyle="1" w:styleId="1ff0">
    <w:name w:val="可研标题1"/>
    <w:basedOn w:val="13"/>
    <w:link w:val="1Char9"/>
    <w:qFormat/>
    <w:pPr>
      <w:autoSpaceDE w:val="0"/>
      <w:autoSpaceDN w:val="0"/>
      <w:adjustRightInd w:val="0"/>
      <w:spacing w:line="240" w:lineRule="auto"/>
      <w:jc w:val="left"/>
    </w:pPr>
    <w:rPr>
      <w:rFonts w:ascii="黑体" w:eastAsia="黑体"/>
      <w:b w:val="0"/>
      <w:sz w:val="32"/>
      <w:szCs w:val="30"/>
    </w:rPr>
  </w:style>
  <w:style w:type="character" w:customStyle="1" w:styleId="1CharChar1Char0">
    <w:name w:val="正文样式1 Char Char1 Char"/>
    <w:rPr>
      <w:snapToGrid w:val="0"/>
      <w:position w:val="-12"/>
      <w:sz w:val="24"/>
      <w:szCs w:val="24"/>
    </w:rPr>
  </w:style>
  <w:style w:type="character" w:customStyle="1" w:styleId="GB23121">
    <w:name w:val="样式 (中文) 楷体_GB2312 四号"/>
    <w:rPr>
      <w:rFonts w:ascii="Times New Roman" w:eastAsia="楷体_GB2312" w:hAnsi="Times New Roman"/>
      <w:sz w:val="28"/>
      <w:szCs w:val="28"/>
    </w:rPr>
  </w:style>
  <w:style w:type="character" w:customStyle="1" w:styleId="zhengChar">
    <w:name w:val="zheng Char"/>
    <w:link w:val="zheng"/>
    <w:rPr>
      <w:kern w:val="2"/>
      <w:sz w:val="24"/>
      <w:szCs w:val="24"/>
    </w:rPr>
  </w:style>
  <w:style w:type="paragraph" w:customStyle="1" w:styleId="zheng">
    <w:name w:val="zheng"/>
    <w:basedOn w:val="a2"/>
    <w:link w:val="zhengChar"/>
    <w:qFormat/>
    <w:pPr>
      <w:autoSpaceDE w:val="0"/>
      <w:autoSpaceDN w:val="0"/>
      <w:adjustRightInd w:val="0"/>
      <w:spacing w:line="440" w:lineRule="exact"/>
      <w:ind w:firstLineChars="200" w:firstLine="480"/>
    </w:pPr>
    <w:rPr>
      <w:szCs w:val="24"/>
    </w:rPr>
  </w:style>
  <w:style w:type="character" w:customStyle="1" w:styleId="8Char">
    <w:name w:val="标题 8 Char"/>
    <w:uiPriority w:val="9"/>
    <w:qFormat/>
    <w:rPr>
      <w:rFonts w:ascii="Arial" w:eastAsia="黑体" w:hAnsi="Arial"/>
      <w:kern w:val="2"/>
      <w:sz w:val="24"/>
    </w:rPr>
  </w:style>
  <w:style w:type="character" w:customStyle="1" w:styleId="word21">
    <w:name w:val="word21"/>
    <w:qFormat/>
    <w:rPr>
      <w:b/>
      <w:bCs/>
      <w:color w:val="0040A6"/>
      <w:spacing w:val="315"/>
      <w:sz w:val="20"/>
      <w:szCs w:val="20"/>
    </w:rPr>
  </w:style>
  <w:style w:type="character" w:customStyle="1" w:styleId="bz-content1">
    <w:name w:val="bz-content1"/>
    <w:qFormat/>
    <w:rPr>
      <w:sz w:val="20"/>
      <w:szCs w:val="20"/>
      <w:u w:val="none"/>
    </w:rPr>
  </w:style>
  <w:style w:type="character" w:customStyle="1" w:styleId="A3CharChar0">
    <w:name w:val="样式 A标题3 + 自动设置 Char Char"/>
    <w:link w:val="A32"/>
    <w:qFormat/>
    <w:rPr>
      <w:rFonts w:eastAsia="黑体" w:cs="宋体"/>
      <w:b/>
      <w:bCs/>
      <w:spacing w:val="20"/>
      <w:sz w:val="28"/>
    </w:rPr>
  </w:style>
  <w:style w:type="paragraph" w:customStyle="1" w:styleId="A32">
    <w:name w:val="样式 A标题3 + 自动设置"/>
    <w:basedOn w:val="a2"/>
    <w:link w:val="A3CharChar0"/>
    <w:qFormat/>
    <w:pPr>
      <w:autoSpaceDE w:val="0"/>
      <w:autoSpaceDN w:val="0"/>
      <w:adjustRightInd w:val="0"/>
      <w:spacing w:beforeLines="100" w:before="312" w:afterLines="100" w:after="312" w:line="360" w:lineRule="auto"/>
      <w:jc w:val="left"/>
      <w:outlineLvl w:val="2"/>
    </w:pPr>
    <w:rPr>
      <w:rFonts w:eastAsia="黑体" w:cs="宋体"/>
      <w:b/>
      <w:bCs/>
      <w:spacing w:val="20"/>
      <w:kern w:val="0"/>
      <w:sz w:val="28"/>
      <w:szCs w:val="20"/>
    </w:rPr>
  </w:style>
  <w:style w:type="character" w:customStyle="1" w:styleId="CharCharff8">
    <w:name w:val="二级项 Char Char"/>
    <w:rPr>
      <w:rFonts w:ascii="Cambria" w:eastAsia="宋体" w:hAnsi="Cambria" w:cs="Times New Roman"/>
      <w:b/>
      <w:bCs/>
      <w:sz w:val="24"/>
      <w:szCs w:val="24"/>
    </w:rPr>
  </w:style>
  <w:style w:type="character" w:customStyle="1" w:styleId="CharCharff9">
    <w:name w:val="样式 正文文字 + (中文) 宋体 Char Char"/>
    <w:link w:val="afffffffff1"/>
    <w:rPr>
      <w:kern w:val="2"/>
      <w:sz w:val="28"/>
      <w:szCs w:val="28"/>
    </w:rPr>
  </w:style>
  <w:style w:type="paragraph" w:customStyle="1" w:styleId="afffffffff1">
    <w:name w:val="样式 正文文字 + (中文) 宋体"/>
    <w:basedOn w:val="a9"/>
    <w:link w:val="CharCharff9"/>
    <w:qFormat/>
    <w:pPr>
      <w:autoSpaceDE w:val="0"/>
      <w:autoSpaceDN w:val="0"/>
      <w:adjustRightInd w:val="0"/>
      <w:snapToGrid w:val="0"/>
      <w:spacing w:after="0" w:line="360" w:lineRule="auto"/>
      <w:ind w:firstLineChars="200" w:firstLine="200"/>
      <w:jc w:val="left"/>
    </w:pPr>
    <w:rPr>
      <w:sz w:val="28"/>
      <w:szCs w:val="28"/>
    </w:rPr>
  </w:style>
  <w:style w:type="character" w:customStyle="1" w:styleId="Char1f1">
    <w:name w:val="称呼 Char1"/>
    <w:locked/>
    <w:rPr>
      <w:rFonts w:eastAsia="楷体_GB2312"/>
      <w:kern w:val="2"/>
      <w:sz w:val="32"/>
    </w:rPr>
  </w:style>
  <w:style w:type="character" w:customStyle="1" w:styleId="span3">
    <w:name w:val="span3"/>
    <w:basedOn w:val="a3"/>
  </w:style>
  <w:style w:type="character" w:customStyle="1" w:styleId="30303CharChar">
    <w:name w:val="公标题3 + 段前: 0.3 行 段后: 0.3 行 Char Char"/>
    <w:link w:val="30303"/>
    <w:rPr>
      <w:rFonts w:ascii="Arial" w:eastAsia="方正小标宋_GBK" w:hAnsi="Arial"/>
      <w:kern w:val="2"/>
      <w:sz w:val="28"/>
    </w:rPr>
  </w:style>
  <w:style w:type="paragraph" w:customStyle="1" w:styleId="30303">
    <w:name w:val="公标题3 + 段前: 0.3 行 段后: 0.3 行"/>
    <w:basedOn w:val="a2"/>
    <w:link w:val="30303CharChar"/>
    <w:qFormat/>
    <w:pPr>
      <w:autoSpaceDE w:val="0"/>
      <w:autoSpaceDN w:val="0"/>
      <w:adjustRightInd w:val="0"/>
      <w:snapToGrid w:val="0"/>
      <w:spacing w:line="560" w:lineRule="exact"/>
      <w:jc w:val="left"/>
      <w:outlineLvl w:val="2"/>
    </w:pPr>
    <w:rPr>
      <w:rFonts w:ascii="Arial" w:eastAsia="方正小标宋_GBK" w:hAnsi="Arial"/>
      <w:sz w:val="28"/>
      <w:szCs w:val="20"/>
    </w:rPr>
  </w:style>
  <w:style w:type="character" w:customStyle="1" w:styleId="Char1f2">
    <w:name w:val="电子邮件签名 Char1"/>
    <w:locked/>
    <w:rPr>
      <w:kern w:val="2"/>
      <w:sz w:val="21"/>
    </w:rPr>
  </w:style>
  <w:style w:type="character" w:customStyle="1" w:styleId="tt1">
    <w:name w:val="tt1"/>
    <w:rPr>
      <w:b/>
      <w:bCs/>
      <w:color w:val="FF0000"/>
    </w:rPr>
  </w:style>
  <w:style w:type="character" w:customStyle="1" w:styleId="linehei1">
    <w:name w:val="linehei1"/>
    <w:rPr>
      <w:color w:val="00519C"/>
      <w:sz w:val="18"/>
      <w:szCs w:val="18"/>
      <w:u w:val="none"/>
    </w:rPr>
  </w:style>
  <w:style w:type="character" w:customStyle="1" w:styleId="CharChar253">
    <w:name w:val="Char Char253"/>
    <w:rPr>
      <w:rFonts w:eastAsia="宋体"/>
      <w:b/>
      <w:bCs/>
      <w:snapToGrid w:val="0"/>
      <w:sz w:val="28"/>
      <w:szCs w:val="32"/>
      <w:lang w:val="en-US" w:eastAsia="zh-CN" w:bidi="ar-SA"/>
    </w:rPr>
  </w:style>
  <w:style w:type="character" w:customStyle="1" w:styleId="BodyText21CharChar">
    <w:name w:val="Body Text 21 Char Char"/>
    <w:link w:val="BodyText21"/>
    <w:rPr>
      <w:rFonts w:eastAsia="仿宋体"/>
      <w:kern w:val="2"/>
      <w:sz w:val="24"/>
    </w:rPr>
  </w:style>
  <w:style w:type="paragraph" w:customStyle="1" w:styleId="BodyText21">
    <w:name w:val="Body Text 21"/>
    <w:basedOn w:val="a2"/>
    <w:link w:val="BodyText21CharChar"/>
    <w:qFormat/>
    <w:pPr>
      <w:autoSpaceDE w:val="0"/>
      <w:autoSpaceDN w:val="0"/>
      <w:adjustRightInd w:val="0"/>
      <w:jc w:val="left"/>
    </w:pPr>
    <w:rPr>
      <w:rFonts w:eastAsia="仿宋体"/>
      <w:szCs w:val="20"/>
    </w:rPr>
  </w:style>
  <w:style w:type="character" w:customStyle="1" w:styleId="Batang110">
    <w:name w:val="正文文本 + Batang110"/>
    <w:rPr>
      <w:rFonts w:ascii="Batang" w:eastAsia="Batang" w:cs="Batang"/>
      <w:spacing w:val="20"/>
      <w:sz w:val="26"/>
      <w:szCs w:val="26"/>
      <w:u w:val="none"/>
      <w:lang w:val="en-US" w:eastAsia="en-US"/>
    </w:rPr>
  </w:style>
  <w:style w:type="character" w:customStyle="1" w:styleId="CharChar232">
    <w:name w:val="Char Char232"/>
    <w:rPr>
      <w:rFonts w:eastAsia="宋体"/>
      <w:b/>
      <w:bCs/>
      <w:kern w:val="2"/>
      <w:sz w:val="28"/>
      <w:szCs w:val="28"/>
      <w:lang w:val="en-US" w:eastAsia="zh-CN" w:bidi="ar-SA"/>
    </w:rPr>
  </w:style>
  <w:style w:type="character" w:customStyle="1" w:styleId="size181">
    <w:name w:val="size181"/>
    <w:rPr>
      <w:sz w:val="27"/>
      <w:szCs w:val="27"/>
    </w:rPr>
  </w:style>
  <w:style w:type="character" w:customStyle="1" w:styleId="CharCharffa">
    <w:name w:val="表 Char Char"/>
    <w:rPr>
      <w:rFonts w:eastAsia="宋体"/>
      <w:spacing w:val="2"/>
      <w:kern w:val="2"/>
      <w:sz w:val="24"/>
      <w:lang w:val="en-US" w:eastAsia="zh-CN" w:bidi="ar-SA"/>
    </w:rPr>
  </w:style>
  <w:style w:type="character" w:customStyle="1" w:styleId="2Charc">
    <w:name w:val="样式 首行缩进:  2 字符 Char"/>
    <w:rPr>
      <w:rFonts w:ascii="Times New Roman" w:eastAsia="宋体" w:hAnsi="Times New Roman" w:cs="宋体"/>
      <w:kern w:val="0"/>
      <w:sz w:val="24"/>
      <w:szCs w:val="20"/>
    </w:rPr>
  </w:style>
  <w:style w:type="character" w:customStyle="1" w:styleId="CharCharffb">
    <w:name w:val="图表 Char Char"/>
    <w:link w:val="afffffffff2"/>
    <w:rPr>
      <w:b/>
      <w:kern w:val="2"/>
      <w:sz w:val="28"/>
      <w:szCs w:val="28"/>
    </w:rPr>
  </w:style>
  <w:style w:type="paragraph" w:customStyle="1" w:styleId="afffffffff2">
    <w:name w:val="图表"/>
    <w:basedOn w:val="af0"/>
    <w:link w:val="CharCharffb"/>
    <w:qFormat/>
    <w:pPr>
      <w:keepNext/>
      <w:autoSpaceDE w:val="0"/>
      <w:autoSpaceDN w:val="0"/>
      <w:adjustRightInd w:val="0"/>
      <w:snapToGrid/>
      <w:spacing w:before="0" w:after="0" w:line="240" w:lineRule="auto"/>
      <w:ind w:firstLineChars="0" w:firstLine="0"/>
    </w:pPr>
    <w:rPr>
      <w:rFonts w:asciiTheme="minorHAnsi" w:eastAsiaTheme="minorEastAsia" w:hAnsiTheme="minorHAnsi" w:cstheme="minorBidi"/>
      <w:b/>
      <w:sz w:val="28"/>
      <w:szCs w:val="28"/>
    </w:rPr>
  </w:style>
  <w:style w:type="character" w:customStyle="1" w:styleId="infodetail1">
    <w:name w:val="infodetail1"/>
    <w:rPr>
      <w:rFonts w:hint="default"/>
      <w:sz w:val="22"/>
      <w:szCs w:val="22"/>
    </w:rPr>
  </w:style>
  <w:style w:type="character" w:customStyle="1" w:styleId="Batang71">
    <w:name w:val="正文文本 + Batang71"/>
    <w:rPr>
      <w:rFonts w:ascii="Batang" w:eastAsia="Batang" w:cs="Batang"/>
      <w:sz w:val="18"/>
      <w:szCs w:val="18"/>
      <w:u w:val="none"/>
      <w:lang w:val="en-US" w:eastAsia="en-US"/>
    </w:rPr>
  </w:style>
  <w:style w:type="character" w:customStyle="1" w:styleId="CharCharChar4">
    <w:name w:val="环评正文 Char Char Char"/>
    <w:rPr>
      <w:rFonts w:eastAsia="宋体"/>
      <w:snapToGrid w:val="0"/>
      <w:color w:val="000000"/>
      <w:kern w:val="21"/>
      <w:sz w:val="24"/>
      <w:szCs w:val="24"/>
      <w:lang w:val="en-US" w:eastAsia="zh-CN" w:bidi="ar-SA"/>
    </w:rPr>
  </w:style>
  <w:style w:type="character" w:customStyle="1" w:styleId="CharChar191">
    <w:name w:val="Char Char191"/>
    <w:rPr>
      <w:rFonts w:ascii="Arial" w:eastAsia="黑体" w:hAnsi="Arial"/>
      <w:sz w:val="24"/>
      <w:lang w:val="en-US" w:eastAsia="zh-CN" w:bidi="ar-SA"/>
    </w:rPr>
  </w:style>
  <w:style w:type="character" w:customStyle="1" w:styleId="afffffffff3">
    <w:name w:val="表格标题_"/>
    <w:link w:val="1ff1"/>
    <w:rPr>
      <w:rFonts w:ascii="黑体" w:eastAsia="黑体"/>
      <w:kern w:val="2"/>
      <w:sz w:val="24"/>
      <w:szCs w:val="24"/>
    </w:rPr>
  </w:style>
  <w:style w:type="paragraph" w:customStyle="1" w:styleId="1ff1">
    <w:name w:val="表格标题1"/>
    <w:basedOn w:val="aff4"/>
    <w:link w:val="afffffffff3"/>
    <w:qFormat/>
    <w:pPr>
      <w:autoSpaceDE w:val="0"/>
      <w:autoSpaceDN w:val="0"/>
      <w:adjustRightInd w:val="0"/>
      <w:spacing w:beforeLines="50" w:before="50" w:line="400" w:lineRule="exact"/>
      <w:ind w:left="0" w:firstLineChars="0" w:firstLine="0"/>
      <w:jc w:val="center"/>
    </w:pPr>
    <w:rPr>
      <w:rFonts w:ascii="黑体" w:eastAsia="黑体" w:hAnsiTheme="minorHAnsi" w:cstheme="minorBidi"/>
    </w:rPr>
  </w:style>
  <w:style w:type="character" w:customStyle="1" w:styleId="Char25">
    <w:name w:val="表中文字 Char2"/>
    <w:rPr>
      <w:rFonts w:eastAsia="宋体"/>
      <w:snapToGrid w:val="0"/>
      <w:sz w:val="21"/>
      <w:szCs w:val="21"/>
      <w:lang w:val="en-US" w:eastAsia="zh-TW" w:bidi="ar-SA"/>
    </w:rPr>
  </w:style>
  <w:style w:type="character" w:customStyle="1" w:styleId="CharChar181">
    <w:name w:val="Char Char181"/>
    <w:rPr>
      <w:rFonts w:ascii="Arial" w:eastAsia="黑体" w:hAnsi="Arial"/>
      <w:sz w:val="24"/>
      <w:lang w:val="en-US" w:eastAsia="zh-CN" w:bidi="ar-SA"/>
    </w:rPr>
  </w:style>
  <w:style w:type="character" w:customStyle="1" w:styleId="2CharChar4">
    <w:name w:val="黄桥标题2 Char Char"/>
    <w:link w:val="2fd"/>
    <w:rPr>
      <w:rFonts w:eastAsia="宋体" w:cs="宋体"/>
      <w:b/>
      <w:sz w:val="28"/>
      <w:szCs w:val="28"/>
    </w:rPr>
  </w:style>
  <w:style w:type="paragraph" w:customStyle="1" w:styleId="2fd">
    <w:name w:val="黄桥标题2"/>
    <w:basedOn w:val="a2"/>
    <w:next w:val="a2"/>
    <w:link w:val="2CharChar4"/>
    <w:qFormat/>
    <w:pPr>
      <w:keepNext/>
      <w:keepLines/>
      <w:widowControl/>
      <w:autoSpaceDE w:val="0"/>
      <w:autoSpaceDN w:val="0"/>
      <w:adjustRightInd w:val="0"/>
      <w:spacing w:line="360" w:lineRule="auto"/>
      <w:jc w:val="left"/>
      <w:outlineLvl w:val="1"/>
    </w:pPr>
    <w:rPr>
      <w:rFonts w:eastAsia="宋体" w:cs="宋体"/>
      <w:b/>
      <w:kern w:val="0"/>
      <w:sz w:val="28"/>
      <w:szCs w:val="28"/>
    </w:rPr>
  </w:style>
  <w:style w:type="character" w:customStyle="1" w:styleId="Charfffd">
    <w:name w:val="报告书正文 Char"/>
    <w:rPr>
      <w:rFonts w:eastAsia="宋体"/>
      <w:sz w:val="24"/>
      <w:szCs w:val="24"/>
      <w:lang w:val="en-US" w:eastAsia="zh-CN" w:bidi="ar-SA"/>
    </w:rPr>
  </w:style>
  <w:style w:type="character" w:customStyle="1" w:styleId="142TimesNewRoman1CharChar">
    <w:name w:val="样式 样式 样式 宋体 小四 行距: 多倍行距 1.4 字行2 + 黑色 + Times New Roman1 Char Char"/>
    <w:link w:val="142TimesNewRoman1"/>
    <w:rPr>
      <w:rFonts w:eastAsia="宋体" w:cs="宋体"/>
      <w:color w:val="000000"/>
      <w:kern w:val="2"/>
      <w:sz w:val="24"/>
    </w:rPr>
  </w:style>
  <w:style w:type="paragraph" w:customStyle="1" w:styleId="142TimesNewRoman1">
    <w:name w:val="样式 样式 样式 宋体 小四 行距: 多倍行距 1.4 字行2 + 黑色 + Times New Roman1"/>
    <w:basedOn w:val="a2"/>
    <w:link w:val="142TimesNewRoman1CharChar"/>
    <w:qFormat/>
    <w:pPr>
      <w:autoSpaceDE w:val="0"/>
      <w:autoSpaceDN w:val="0"/>
      <w:adjustRightInd w:val="0"/>
      <w:spacing w:line="360" w:lineRule="auto"/>
      <w:ind w:firstLineChars="200" w:firstLine="200"/>
      <w:jc w:val="left"/>
    </w:pPr>
    <w:rPr>
      <w:rFonts w:eastAsia="宋体" w:cs="宋体"/>
      <w:color w:val="000000"/>
      <w:szCs w:val="20"/>
    </w:rPr>
  </w:style>
  <w:style w:type="character" w:customStyle="1" w:styleId="CharCharffc">
    <w:name w:val="注释标题 Char Char"/>
    <w:link w:val="1ff2"/>
  </w:style>
  <w:style w:type="paragraph" w:customStyle="1" w:styleId="1ff2">
    <w:name w:val="注释标题1"/>
    <w:basedOn w:val="a2"/>
    <w:next w:val="a2"/>
    <w:link w:val="CharCharffc"/>
    <w:qFormat/>
    <w:pPr>
      <w:autoSpaceDE w:val="0"/>
      <w:autoSpaceDN w:val="0"/>
      <w:adjustRightInd w:val="0"/>
      <w:jc w:val="center"/>
    </w:pPr>
    <w:rPr>
      <w:kern w:val="0"/>
      <w:sz w:val="20"/>
      <w:szCs w:val="20"/>
    </w:rPr>
  </w:style>
  <w:style w:type="character" w:customStyle="1" w:styleId="Charfffe">
    <w:name w:val="报告书正文段落 Char"/>
    <w:link w:val="afffffffff4"/>
    <w:rPr>
      <w:rFonts w:cs="宋体"/>
      <w:sz w:val="24"/>
      <w:szCs w:val="24"/>
      <w:lang w:val="zh-CN"/>
    </w:rPr>
  </w:style>
  <w:style w:type="paragraph" w:customStyle="1" w:styleId="afffffffff4">
    <w:name w:val="报告书正文段落"/>
    <w:basedOn w:val="a2"/>
    <w:link w:val="Charfffe"/>
    <w:qFormat/>
    <w:pPr>
      <w:autoSpaceDE w:val="0"/>
      <w:autoSpaceDN w:val="0"/>
      <w:adjustRightInd w:val="0"/>
      <w:spacing w:line="520" w:lineRule="exact"/>
      <w:ind w:firstLineChars="200" w:firstLine="480"/>
      <w:jc w:val="left"/>
    </w:pPr>
    <w:rPr>
      <w:rFonts w:cs="宋体"/>
      <w:kern w:val="0"/>
      <w:szCs w:val="24"/>
      <w:lang w:val="zh-CN"/>
    </w:rPr>
  </w:style>
  <w:style w:type="character" w:customStyle="1" w:styleId="black111">
    <w:name w:val="black111"/>
    <w:rPr>
      <w:sz w:val="22"/>
      <w:szCs w:val="22"/>
    </w:rPr>
  </w:style>
  <w:style w:type="character" w:customStyle="1" w:styleId="tpccontent">
    <w:name w:val="tpc_content"/>
    <w:basedOn w:val="a3"/>
  </w:style>
  <w:style w:type="character" w:customStyle="1" w:styleId="Charffff">
    <w:name w:val="正本文字 Char"/>
    <w:link w:val="afffffffff5"/>
    <w:rPr>
      <w:kern w:val="18"/>
      <w:sz w:val="24"/>
    </w:rPr>
  </w:style>
  <w:style w:type="paragraph" w:customStyle="1" w:styleId="afffffffff5">
    <w:name w:val="正本文字"/>
    <w:basedOn w:val="a2"/>
    <w:link w:val="Charffff"/>
    <w:qFormat/>
    <w:pPr>
      <w:autoSpaceDE w:val="0"/>
      <w:autoSpaceDN w:val="0"/>
      <w:adjustRightInd w:val="0"/>
      <w:snapToGrid w:val="0"/>
      <w:spacing w:line="360" w:lineRule="auto"/>
      <w:ind w:firstLineChars="200" w:firstLine="480"/>
      <w:jc w:val="left"/>
    </w:pPr>
    <w:rPr>
      <w:kern w:val="18"/>
      <w:szCs w:val="20"/>
    </w:rPr>
  </w:style>
  <w:style w:type="character" w:customStyle="1" w:styleId="Char26">
    <w:name w:val="正文首行缩进 Char2"/>
    <w:basedOn w:val="Char27"/>
    <w:rPr>
      <w:rFonts w:ascii="Times New Roman" w:eastAsia="宋体" w:hAnsi="Times New Roman" w:cs="Times New Roman"/>
      <w:szCs w:val="24"/>
    </w:rPr>
  </w:style>
  <w:style w:type="character" w:customStyle="1" w:styleId="Char27">
    <w:name w:val="正文文本 Char2"/>
    <w:rPr>
      <w:rFonts w:ascii="Times New Roman" w:eastAsia="宋体" w:hAnsi="Times New Roman" w:cs="Times New Roman"/>
      <w:szCs w:val="24"/>
    </w:rPr>
  </w:style>
  <w:style w:type="character" w:customStyle="1" w:styleId="SimSun67">
    <w:name w:val="正文文本 + SimSun67"/>
    <w:rPr>
      <w:rFonts w:ascii="宋体" w:eastAsia="宋体" w:cs="宋体"/>
      <w:sz w:val="21"/>
      <w:szCs w:val="21"/>
      <w:u w:val="none"/>
    </w:rPr>
  </w:style>
  <w:style w:type="character" w:customStyle="1" w:styleId="Charffff0">
    <w:name w:val="表题 Char"/>
    <w:rPr>
      <w:rFonts w:eastAsia="黑体"/>
      <w:kern w:val="2"/>
      <w:sz w:val="28"/>
      <w:szCs w:val="24"/>
      <w:lang w:val="en-US" w:eastAsia="zh-CN" w:bidi="ar-SA"/>
    </w:rPr>
  </w:style>
  <w:style w:type="character" w:customStyle="1" w:styleId="hhcwtChar0">
    <w:name w:val="hhcwt正文 Char"/>
    <w:rPr>
      <w:rFonts w:eastAsia="宋体" w:cs="宋体"/>
      <w:kern w:val="2"/>
      <w:sz w:val="24"/>
      <w:lang w:val="en-US" w:eastAsia="zh-CN" w:bidi="ar-SA"/>
    </w:rPr>
  </w:style>
  <w:style w:type="character" w:customStyle="1" w:styleId="2Chard">
    <w:name w:val="题2 Char"/>
    <w:link w:val="2fe"/>
    <w:rPr>
      <w:rFonts w:eastAsia="仿宋_GB2312"/>
      <w:bCs/>
      <w:kern w:val="2"/>
      <w:sz w:val="30"/>
      <w:szCs w:val="30"/>
    </w:rPr>
  </w:style>
  <w:style w:type="paragraph" w:customStyle="1" w:styleId="2fe">
    <w:name w:val="题2"/>
    <w:basedOn w:val="20"/>
    <w:link w:val="2Chard"/>
    <w:qFormat/>
    <w:pPr>
      <w:tabs>
        <w:tab w:val="left" w:pos="1275"/>
      </w:tabs>
      <w:autoSpaceDE w:val="0"/>
      <w:autoSpaceDN w:val="0"/>
      <w:adjustRightInd w:val="0"/>
      <w:snapToGrid w:val="0"/>
      <w:spacing w:beforeLines="50" w:before="156" w:afterLines="50" w:after="156" w:line="360" w:lineRule="auto"/>
      <w:jc w:val="left"/>
    </w:pPr>
    <w:rPr>
      <w:rFonts w:asciiTheme="minorHAnsi" w:eastAsia="仿宋_GB2312" w:hAnsiTheme="minorHAnsi" w:cstheme="minorBidi"/>
      <w:b w:val="0"/>
      <w:sz w:val="30"/>
      <w:szCs w:val="30"/>
    </w:rPr>
  </w:style>
  <w:style w:type="character" w:customStyle="1" w:styleId="Charffff1">
    <w:name w:val="表注 Char"/>
    <w:rPr>
      <w:rFonts w:ascii="Times New Roman" w:eastAsia="楷体_GB2312" w:hAnsi="Times New Roman"/>
      <w:kern w:val="2"/>
      <w:sz w:val="21"/>
      <w:szCs w:val="22"/>
      <w:lang w:bidi="ar-SA"/>
    </w:rPr>
  </w:style>
  <w:style w:type="character" w:customStyle="1" w:styleId="Charffff2">
    <w:name w:val="正文标准样式 Char"/>
    <w:rPr>
      <w:rFonts w:ascii="Times New Roman" w:hAnsi="Times New Roman"/>
      <w:sz w:val="24"/>
    </w:rPr>
  </w:style>
  <w:style w:type="character" w:customStyle="1" w:styleId="131pt">
    <w:name w:val="正文文本 (13) + 间距 1 pt"/>
    <w:rPr>
      <w:rFonts w:ascii="Batang" w:eastAsia="Batang" w:cs="Batang"/>
      <w:spacing w:val="20"/>
      <w:sz w:val="26"/>
      <w:szCs w:val="26"/>
      <w:u w:val="none"/>
      <w:lang w:val="en-US" w:eastAsia="en-US"/>
    </w:rPr>
  </w:style>
  <w:style w:type="character" w:customStyle="1" w:styleId="11Char">
    <w:name w:val="1.1　标题/文字 Char"/>
    <w:link w:val="114"/>
    <w:rPr>
      <w:rFonts w:ascii="宋体"/>
      <w:kern w:val="2"/>
      <w:sz w:val="24"/>
      <w:szCs w:val="24"/>
      <w:lang w:val="zh-CN"/>
    </w:rPr>
  </w:style>
  <w:style w:type="paragraph" w:customStyle="1" w:styleId="114">
    <w:name w:val="1.1　标题/文字"/>
    <w:basedOn w:val="a2"/>
    <w:link w:val="11Char"/>
    <w:qFormat/>
    <w:pPr>
      <w:autoSpaceDE w:val="0"/>
      <w:autoSpaceDN w:val="0"/>
      <w:adjustRightInd w:val="0"/>
      <w:spacing w:line="440" w:lineRule="exact"/>
    </w:pPr>
    <w:rPr>
      <w:rFonts w:ascii="宋体"/>
      <w:szCs w:val="24"/>
      <w:lang w:val="zh-CN"/>
    </w:rPr>
  </w:style>
  <w:style w:type="character" w:customStyle="1" w:styleId="CharCharChar5">
    <w:name w:val="表中文字 Char Char Char"/>
    <w:rPr>
      <w:rFonts w:eastAsia="宋体"/>
      <w:sz w:val="21"/>
      <w:lang w:val="en-US" w:eastAsia="zh-CN" w:bidi="ar-SA"/>
    </w:rPr>
  </w:style>
  <w:style w:type="character" w:customStyle="1" w:styleId="Charffff3">
    <w:name w:val="样式 表格 + 黑色 Char"/>
    <w:rPr>
      <w:rFonts w:ascii="宋体" w:eastAsia="宋体" w:hAnsi="宋体"/>
      <w:snapToGrid w:val="0"/>
      <w:color w:val="000000"/>
      <w:spacing w:val="-4"/>
      <w:kern w:val="44"/>
      <w:sz w:val="21"/>
      <w:szCs w:val="21"/>
      <w:lang w:val="en-US" w:eastAsia="zh-CN" w:bidi="ar-SA"/>
    </w:rPr>
  </w:style>
  <w:style w:type="character" w:customStyle="1" w:styleId="Char1f3">
    <w:name w:val="新正文 Char1"/>
    <w:rPr>
      <w:rFonts w:ascii="仿宋_GB2312" w:eastAsia="仿宋_GB2312"/>
      <w:bCs/>
      <w:sz w:val="28"/>
      <w:lang w:val="en-US" w:eastAsia="zh-CN" w:bidi="ar-SA"/>
    </w:rPr>
  </w:style>
  <w:style w:type="character" w:customStyle="1" w:styleId="shangbiao2">
    <w:name w:val="shangbiao2"/>
    <w:rPr>
      <w:rFonts w:ascii="Verdana" w:hAnsi="Verdana"/>
      <w:sz w:val="19"/>
      <w:vertAlign w:val="superscript"/>
    </w:rPr>
  </w:style>
  <w:style w:type="character" w:customStyle="1" w:styleId="3Char4">
    <w:name w:val="正文文本 3 Char"/>
    <w:rPr>
      <w:kern w:val="2"/>
      <w:sz w:val="16"/>
      <w:szCs w:val="16"/>
    </w:rPr>
  </w:style>
  <w:style w:type="character" w:customStyle="1" w:styleId="EmailStyle4271">
    <w:name w:val="EmailStyle4271"/>
    <w:rPr>
      <w:rFonts w:ascii="Arial" w:eastAsia="宋体" w:hAnsi="Arial" w:cs="Arial"/>
      <w:color w:val="000080"/>
      <w:sz w:val="18"/>
      <w:szCs w:val="20"/>
    </w:rPr>
  </w:style>
  <w:style w:type="character" w:customStyle="1" w:styleId="Charffff4">
    <w:name w:val="脚注文本 Char"/>
    <w:rPr>
      <w:kern w:val="2"/>
      <w:sz w:val="18"/>
      <w:szCs w:val="18"/>
    </w:rPr>
  </w:style>
  <w:style w:type="character" w:customStyle="1" w:styleId="Charffff5">
    <w:name w:val="图目录 Char"/>
    <w:rPr>
      <w:rFonts w:ascii="宋体" w:eastAsia="宋体"/>
      <w:kern w:val="2"/>
      <w:sz w:val="21"/>
      <w:szCs w:val="24"/>
      <w:lang w:val="en-US" w:eastAsia="zh-CN" w:bidi="ar-SA"/>
    </w:rPr>
  </w:style>
  <w:style w:type="character" w:customStyle="1" w:styleId="3CharChar5">
    <w:name w:val="正文文本缩进 3 Char Char"/>
    <w:link w:val="313"/>
    <w:rPr>
      <w:rFonts w:ascii="楷体_GB2312" w:eastAsia="楷体_GB2312"/>
      <w:kern w:val="2"/>
      <w:sz w:val="28"/>
    </w:rPr>
  </w:style>
  <w:style w:type="paragraph" w:customStyle="1" w:styleId="313">
    <w:name w:val="正文文本缩进 313"/>
    <w:basedOn w:val="a2"/>
    <w:link w:val="3CharChar5"/>
    <w:qFormat/>
    <w:pPr>
      <w:autoSpaceDE w:val="0"/>
      <w:autoSpaceDN w:val="0"/>
      <w:adjustRightInd w:val="0"/>
      <w:spacing w:after="120" w:line="360" w:lineRule="auto"/>
      <w:ind w:firstLine="567"/>
      <w:textAlignment w:val="baseline"/>
    </w:pPr>
    <w:rPr>
      <w:rFonts w:ascii="楷体_GB2312" w:eastAsia="楷体_GB2312"/>
      <w:sz w:val="28"/>
      <w:szCs w:val="20"/>
    </w:rPr>
  </w:style>
  <w:style w:type="character" w:customStyle="1" w:styleId="2ff">
    <w:name w:val="超链接2"/>
    <w:rPr>
      <w:color w:val="0000FF"/>
      <w:u w:val="single"/>
    </w:rPr>
  </w:style>
  <w:style w:type="character" w:customStyle="1" w:styleId="2CharChar5">
    <w:name w:val="2级标题 Char Char"/>
    <w:link w:val="2ff0"/>
    <w:rPr>
      <w:rFonts w:ascii="黑体" w:hAnsi="宋体"/>
      <w:kern w:val="2"/>
      <w:sz w:val="28"/>
      <w:szCs w:val="28"/>
    </w:rPr>
  </w:style>
  <w:style w:type="paragraph" w:customStyle="1" w:styleId="2ff0">
    <w:name w:val="2级标题"/>
    <w:basedOn w:val="20"/>
    <w:link w:val="2CharChar5"/>
    <w:qFormat/>
    <w:pPr>
      <w:keepNext w:val="0"/>
      <w:keepLines w:val="0"/>
      <w:tabs>
        <w:tab w:val="left" w:pos="3564"/>
      </w:tabs>
      <w:autoSpaceDE w:val="0"/>
      <w:autoSpaceDN w:val="0"/>
      <w:adjustRightInd w:val="0"/>
      <w:spacing w:before="0" w:after="0" w:line="360" w:lineRule="auto"/>
    </w:pPr>
    <w:rPr>
      <w:rFonts w:ascii="黑体" w:eastAsiaTheme="minorEastAsia" w:hAnsi="宋体" w:cstheme="minorBidi"/>
      <w:b w:val="0"/>
      <w:bCs w:val="0"/>
      <w:sz w:val="28"/>
      <w:szCs w:val="28"/>
    </w:rPr>
  </w:style>
  <w:style w:type="character" w:customStyle="1" w:styleId="Char2CharChar">
    <w:name w:val="Char2 Char Char"/>
    <w:link w:val="Char210"/>
    <w:rPr>
      <w:kern w:val="2"/>
      <w:sz w:val="24"/>
      <w:szCs w:val="24"/>
    </w:rPr>
  </w:style>
  <w:style w:type="paragraph" w:customStyle="1" w:styleId="Char210">
    <w:name w:val="Char21"/>
    <w:basedOn w:val="a2"/>
    <w:link w:val="Char2CharChar"/>
    <w:qFormat/>
    <w:pPr>
      <w:autoSpaceDE w:val="0"/>
      <w:autoSpaceDN w:val="0"/>
      <w:adjustRightInd w:val="0"/>
      <w:jc w:val="left"/>
    </w:pPr>
    <w:rPr>
      <w:szCs w:val="24"/>
    </w:rPr>
  </w:style>
  <w:style w:type="character" w:customStyle="1" w:styleId="2CharChar6">
    <w:name w:val="题2 Char Char"/>
    <w:rPr>
      <w:bCs/>
      <w:kern w:val="2"/>
      <w:sz w:val="30"/>
      <w:szCs w:val="28"/>
    </w:rPr>
  </w:style>
  <w:style w:type="character" w:customStyle="1" w:styleId="101TimesNewRomanCharChar">
    <w:name w:val="样式 样式 首行缩进:  1.01 厘米 + Times New Roman Char Char"/>
    <w:rPr>
      <w:rFonts w:eastAsia="宋体"/>
      <w:color w:val="000000"/>
      <w:kern w:val="2"/>
      <w:sz w:val="24"/>
      <w:szCs w:val="24"/>
      <w:lang w:val="en-US" w:eastAsia="zh-CN" w:bidi="ar-SA"/>
    </w:rPr>
  </w:style>
  <w:style w:type="character" w:customStyle="1" w:styleId="2pt5">
    <w:name w:val="正文文本 + 间距 2 pt5"/>
    <w:rPr>
      <w:rFonts w:ascii="Arial Unicode MS" w:eastAsia="Arial Unicode MS" w:cs="Arial Unicode MS"/>
      <w:spacing w:val="40"/>
      <w:sz w:val="27"/>
      <w:szCs w:val="27"/>
      <w:u w:val="none"/>
    </w:rPr>
  </w:style>
  <w:style w:type="character" w:customStyle="1" w:styleId="Char28">
    <w:name w:val="签名 Char2"/>
    <w:rPr>
      <w:rFonts w:ascii="Times New Roman" w:eastAsia="宋体" w:hAnsi="Times New Roman" w:cs="Times New Roman"/>
      <w:szCs w:val="24"/>
    </w:rPr>
  </w:style>
  <w:style w:type="character" w:customStyle="1" w:styleId="Char29">
    <w:name w:val="页眉 Char2"/>
    <w:rPr>
      <w:rFonts w:ascii="Times New Roman" w:eastAsia="宋体" w:hAnsi="Times New Roman" w:cs="Times New Roman"/>
      <w:sz w:val="18"/>
      <w:szCs w:val="18"/>
    </w:rPr>
  </w:style>
  <w:style w:type="character" w:customStyle="1" w:styleId="ttitle1">
    <w:name w:val="ttitle1"/>
    <w:qFormat/>
    <w:rPr>
      <w:spacing w:val="120"/>
      <w:sz w:val="21"/>
      <w:szCs w:val="21"/>
    </w:rPr>
  </w:style>
  <w:style w:type="character" w:customStyle="1" w:styleId="CharCharffd">
    <w:name w:val="编号下正文 Char Char"/>
    <w:rPr>
      <w:rFonts w:eastAsia="宋体"/>
      <w:bCs/>
      <w:kern w:val="2"/>
      <w:sz w:val="24"/>
      <w:szCs w:val="24"/>
      <w:lang w:val="en-US" w:eastAsia="zh-CN" w:bidi="ar-SA"/>
    </w:rPr>
  </w:style>
  <w:style w:type="character" w:customStyle="1" w:styleId="6CharChar1">
    <w:name w:val="标6 Char Char"/>
    <w:link w:val="66"/>
    <w:rPr>
      <w:bCs/>
      <w:sz w:val="24"/>
      <w:szCs w:val="24"/>
    </w:rPr>
  </w:style>
  <w:style w:type="paragraph" w:customStyle="1" w:styleId="66">
    <w:name w:val="标6"/>
    <w:basedOn w:val="a2"/>
    <w:link w:val="6CharChar1"/>
    <w:qFormat/>
    <w:pPr>
      <w:keepNext/>
      <w:keepLines/>
      <w:tabs>
        <w:tab w:val="left" w:pos="420"/>
      </w:tabs>
      <w:autoSpaceDE w:val="0"/>
      <w:autoSpaceDN w:val="0"/>
      <w:adjustRightInd w:val="0"/>
      <w:snapToGrid w:val="0"/>
      <w:spacing w:before="240" w:after="120" w:line="360" w:lineRule="auto"/>
      <w:ind w:left="420" w:hanging="420"/>
    </w:pPr>
    <w:rPr>
      <w:bCs/>
      <w:kern w:val="0"/>
      <w:szCs w:val="24"/>
    </w:rPr>
  </w:style>
  <w:style w:type="character" w:customStyle="1" w:styleId="TableTitleChar5">
    <w:name w:val="Table Title Char5"/>
    <w:rPr>
      <w:rFonts w:eastAsia="宋体"/>
      <w:kern w:val="2"/>
      <w:sz w:val="24"/>
      <w:szCs w:val="24"/>
      <w:lang w:val="en-US" w:eastAsia="zh-CN" w:bidi="ar-SA"/>
    </w:rPr>
  </w:style>
  <w:style w:type="character" w:customStyle="1" w:styleId="un14b1">
    <w:name w:val="un14b1"/>
    <w:rPr>
      <w:color w:val="000000"/>
      <w:sz w:val="21"/>
      <w:szCs w:val="21"/>
      <w:u w:val="none"/>
    </w:rPr>
  </w:style>
  <w:style w:type="character" w:customStyle="1" w:styleId="2Chare">
    <w:name w:val="样式 报告正文 + 首行缩进:  2 字符 Char"/>
    <w:link w:val="2ff1"/>
    <w:rPr>
      <w:rFonts w:cs="宋体"/>
      <w:kern w:val="2"/>
      <w:sz w:val="24"/>
    </w:rPr>
  </w:style>
  <w:style w:type="paragraph" w:customStyle="1" w:styleId="2ff1">
    <w:name w:val="样式 报告正文 + 首行缩进:  2 字符"/>
    <w:basedOn w:val="a2"/>
    <w:link w:val="2Chare"/>
    <w:qFormat/>
    <w:pPr>
      <w:autoSpaceDE w:val="0"/>
      <w:autoSpaceDN w:val="0"/>
      <w:adjustRightInd w:val="0"/>
      <w:spacing w:line="360" w:lineRule="auto"/>
      <w:ind w:firstLineChars="200" w:firstLine="200"/>
    </w:pPr>
    <w:rPr>
      <w:rFonts w:cs="宋体"/>
      <w:szCs w:val="20"/>
    </w:rPr>
  </w:style>
  <w:style w:type="character" w:customStyle="1" w:styleId="CharCharCharCharCharCharChar0">
    <w:name w:val="燕山正文 Char Char Char Char Char Char Char"/>
    <w:link w:val="CharCharCharChar3"/>
    <w:rPr>
      <w:rFonts w:ascii="宋体"/>
      <w:kern w:val="2"/>
      <w:sz w:val="24"/>
      <w:szCs w:val="24"/>
    </w:rPr>
  </w:style>
  <w:style w:type="paragraph" w:customStyle="1" w:styleId="CharCharCharChar3">
    <w:name w:val="燕山正文 Char Char Char Char"/>
    <w:basedOn w:val="a2"/>
    <w:link w:val="CharCharCharCharCharCharChar0"/>
    <w:qFormat/>
    <w:pPr>
      <w:autoSpaceDE w:val="0"/>
      <w:autoSpaceDN w:val="0"/>
      <w:adjustRightInd w:val="0"/>
      <w:snapToGrid w:val="0"/>
      <w:spacing w:line="440" w:lineRule="exact"/>
      <w:ind w:firstLine="454"/>
    </w:pPr>
    <w:rPr>
      <w:rFonts w:ascii="宋体"/>
      <w:szCs w:val="24"/>
    </w:rPr>
  </w:style>
  <w:style w:type="character" w:customStyle="1" w:styleId="CharChar261">
    <w:name w:val="Char Char261"/>
    <w:rPr>
      <w:rFonts w:eastAsia="宋体"/>
      <w:b/>
      <w:kern w:val="44"/>
      <w:sz w:val="30"/>
      <w:szCs w:val="28"/>
      <w:lang w:bidi="ar-SA"/>
    </w:rPr>
  </w:style>
  <w:style w:type="character" w:customStyle="1" w:styleId="Charffff6">
    <w:name w:val="环保表内字（小五） Char"/>
    <w:rPr>
      <w:rFonts w:ascii="Times New Roman" w:hAnsi="Times New Roman"/>
      <w:snapToGrid w:val="0"/>
      <w:color w:val="000000"/>
      <w:sz w:val="18"/>
      <w:szCs w:val="18"/>
    </w:rPr>
  </w:style>
  <w:style w:type="character" w:customStyle="1" w:styleId="CharChar29">
    <w:name w:val="Char Char29"/>
    <w:locked/>
    <w:rPr>
      <w:rFonts w:ascii="宋体" w:eastAsia="宋体" w:hAnsi="宋体"/>
      <w:b/>
      <w:bCs/>
      <w:kern w:val="2"/>
      <w:sz w:val="21"/>
      <w:szCs w:val="24"/>
      <w:lang w:val="en-US" w:eastAsia="zh-CN" w:bidi="ar-SA"/>
    </w:rPr>
  </w:style>
  <w:style w:type="character" w:customStyle="1" w:styleId="style6">
    <w:name w:val="style6"/>
    <w:basedOn w:val="a3"/>
  </w:style>
  <w:style w:type="character" w:customStyle="1" w:styleId="CharCharffe">
    <w:name w:val="图表名称 Char Char"/>
    <w:rPr>
      <w:rFonts w:ascii="宋体" w:eastAsia="宋体" w:hAnsi="宋体"/>
      <w:b/>
      <w:bCs/>
      <w:snapToGrid w:val="0"/>
      <w:sz w:val="24"/>
      <w:szCs w:val="24"/>
      <w:lang w:val="en-US" w:eastAsia="zh-CN" w:bidi="ar-SA"/>
    </w:rPr>
  </w:style>
  <w:style w:type="character" w:customStyle="1" w:styleId="Char0">
    <w:name w:val="电子邮件签名 Char"/>
    <w:link w:val="ad"/>
    <w:rPr>
      <w:kern w:val="2"/>
      <w:sz w:val="21"/>
    </w:rPr>
  </w:style>
  <w:style w:type="character" w:customStyle="1" w:styleId="yqlink">
    <w:name w:val="yqlink"/>
    <w:basedOn w:val="a3"/>
  </w:style>
  <w:style w:type="character" w:customStyle="1" w:styleId="CharCharfff">
    <w:name w:val="节标题 Char Char"/>
    <w:rPr>
      <w:rFonts w:eastAsia="宋体"/>
      <w:b/>
      <w:bCs/>
      <w:color w:val="000000"/>
      <w:kern w:val="2"/>
      <w:sz w:val="28"/>
      <w:szCs w:val="24"/>
      <w:lang w:val="en-US" w:eastAsia="zh-CN" w:bidi="ar-SA"/>
    </w:rPr>
  </w:style>
  <w:style w:type="character" w:customStyle="1" w:styleId="241CharChar">
    <w:name w:val="正文（241） Char Char"/>
    <w:rPr>
      <w:rFonts w:eastAsia="宋体"/>
      <w:snapToGrid w:val="0"/>
      <w:color w:val="000000"/>
      <w:sz w:val="24"/>
      <w:szCs w:val="24"/>
    </w:rPr>
  </w:style>
  <w:style w:type="character" w:customStyle="1" w:styleId="ljx1CharChar">
    <w:name w:val="ljx正文1 Char Char"/>
    <w:link w:val="ljx1"/>
    <w:rPr>
      <w:sz w:val="28"/>
    </w:rPr>
  </w:style>
  <w:style w:type="paragraph" w:customStyle="1" w:styleId="ljx1">
    <w:name w:val="ljx正文1"/>
    <w:basedOn w:val="a2"/>
    <w:link w:val="ljx1CharChar"/>
    <w:qFormat/>
    <w:pPr>
      <w:autoSpaceDE w:val="0"/>
      <w:autoSpaceDN w:val="0"/>
      <w:adjustRightInd w:val="0"/>
      <w:textAlignment w:val="baseline"/>
    </w:pPr>
    <w:rPr>
      <w:kern w:val="0"/>
      <w:sz w:val="28"/>
      <w:szCs w:val="20"/>
    </w:rPr>
  </w:style>
  <w:style w:type="character" w:customStyle="1" w:styleId="Batang72">
    <w:name w:val="正文文本 + Batang72"/>
    <w:rPr>
      <w:rFonts w:ascii="Batang" w:eastAsia="Batang" w:cs="Batang"/>
      <w:sz w:val="19"/>
      <w:szCs w:val="19"/>
      <w:u w:val="none"/>
    </w:rPr>
  </w:style>
  <w:style w:type="character" w:customStyle="1" w:styleId="20Char">
    <w:name w:val="样式20 Char"/>
    <w:link w:val="200"/>
    <w:rPr>
      <w:rFonts w:ascii="ˎ̥" w:hAnsi="ˎ̥"/>
      <w:bCs/>
      <w:color w:val="000000"/>
      <w:sz w:val="24"/>
    </w:rPr>
  </w:style>
  <w:style w:type="paragraph" w:customStyle="1" w:styleId="200">
    <w:name w:val="样式20"/>
    <w:basedOn w:val="a2"/>
    <w:link w:val="20Char"/>
    <w:qFormat/>
    <w:pPr>
      <w:autoSpaceDE w:val="0"/>
      <w:autoSpaceDN w:val="0"/>
      <w:adjustRightInd w:val="0"/>
      <w:snapToGrid w:val="0"/>
      <w:spacing w:beforeLines="50" w:before="210" w:afterLines="50" w:after="210" w:line="360" w:lineRule="auto"/>
      <w:ind w:firstLineChars="200" w:firstLine="480"/>
    </w:pPr>
    <w:rPr>
      <w:rFonts w:ascii="ˎ̥" w:hAnsi="ˎ̥"/>
      <w:bCs/>
      <w:color w:val="000000"/>
      <w:kern w:val="0"/>
      <w:szCs w:val="20"/>
    </w:rPr>
  </w:style>
  <w:style w:type="character" w:customStyle="1" w:styleId="4-25CharChar">
    <w:name w:val="4-25正 Char Char"/>
    <w:link w:val="4-25"/>
    <w:rPr>
      <w:rFonts w:cs="宋体"/>
      <w:sz w:val="24"/>
    </w:rPr>
  </w:style>
  <w:style w:type="paragraph" w:customStyle="1" w:styleId="4-25">
    <w:name w:val="4-25正"/>
    <w:basedOn w:val="a2"/>
    <w:link w:val="4-25CharChar"/>
    <w:qFormat/>
    <w:pPr>
      <w:autoSpaceDE w:val="0"/>
      <w:autoSpaceDN w:val="0"/>
      <w:adjustRightInd w:val="0"/>
      <w:spacing w:before="40" w:after="40" w:line="360" w:lineRule="auto"/>
      <w:ind w:firstLineChars="200" w:firstLine="480"/>
    </w:pPr>
    <w:rPr>
      <w:rFonts w:cs="宋体"/>
      <w:kern w:val="0"/>
      <w:szCs w:val="20"/>
    </w:rPr>
  </w:style>
  <w:style w:type="character" w:customStyle="1" w:styleId="3CharCharCharChar">
    <w:name w:val="标题 3 Char Char Char Char"/>
    <w:rPr>
      <w:rFonts w:ascii="黑体" w:eastAsia="黑体"/>
      <w:b/>
      <w:bCs/>
      <w:sz w:val="28"/>
      <w:szCs w:val="32"/>
    </w:rPr>
  </w:style>
  <w:style w:type="character" w:customStyle="1" w:styleId="22CharChar">
    <w:name w:val="样式 公正文 + 首行缩进:  2 字符2 Char Char"/>
    <w:link w:val="222"/>
    <w:rPr>
      <w:rFonts w:ascii="宋体" w:eastAsia="仿宋_GB2312" w:hAnsi="宋体"/>
      <w:kern w:val="2"/>
      <w:sz w:val="28"/>
    </w:rPr>
  </w:style>
  <w:style w:type="paragraph" w:customStyle="1" w:styleId="222">
    <w:name w:val="样式 公正文 + 首行缩进:  2 字符2"/>
    <w:basedOn w:val="afffffffff6"/>
    <w:link w:val="22CharChar"/>
    <w:qFormat/>
    <w:pPr>
      <w:spacing w:line="353" w:lineRule="auto"/>
      <w:ind w:firstLine="560"/>
    </w:pPr>
    <w:rPr>
      <w:rFonts w:ascii="宋体"/>
    </w:rPr>
  </w:style>
  <w:style w:type="paragraph" w:customStyle="1" w:styleId="afffffffff6">
    <w:name w:val="公正文"/>
    <w:basedOn w:val="af"/>
    <w:link w:val="CharCharfff0"/>
    <w:qFormat/>
    <w:pPr>
      <w:autoSpaceDE w:val="0"/>
      <w:autoSpaceDN w:val="0"/>
      <w:adjustRightInd w:val="0"/>
      <w:snapToGrid w:val="0"/>
      <w:spacing w:line="560" w:lineRule="exact"/>
      <w:ind w:firstLine="200"/>
      <w:jc w:val="left"/>
    </w:pPr>
    <w:rPr>
      <w:rFonts w:ascii="仿宋_GB2312" w:eastAsia="仿宋_GB2312" w:hAnsi="宋体" w:cstheme="minorBidi"/>
      <w:sz w:val="28"/>
      <w:szCs w:val="20"/>
    </w:rPr>
  </w:style>
  <w:style w:type="character" w:customStyle="1" w:styleId="CharCharfff0">
    <w:name w:val="公正文 Char Char"/>
    <w:link w:val="afffffffff6"/>
    <w:rPr>
      <w:rFonts w:ascii="仿宋_GB2312" w:eastAsia="仿宋_GB2312" w:hAnsi="宋体"/>
      <w:kern w:val="2"/>
      <w:sz w:val="28"/>
    </w:rPr>
  </w:style>
  <w:style w:type="character" w:customStyle="1" w:styleId="NormalCharChar">
    <w:name w:val="Normal Char Char"/>
    <w:link w:val="NormalChar"/>
    <w:rPr>
      <w:rFonts w:ascii="宋体"/>
      <w:kern w:val="2"/>
      <w:sz w:val="34"/>
      <w:szCs w:val="24"/>
    </w:rPr>
  </w:style>
  <w:style w:type="paragraph" w:customStyle="1" w:styleId="NormalChar">
    <w:name w:val="Normal Char"/>
    <w:link w:val="NormalCharChar"/>
    <w:qFormat/>
    <w:pPr>
      <w:widowControl w:val="0"/>
      <w:adjustRightInd w:val="0"/>
      <w:spacing w:line="360" w:lineRule="atLeast"/>
      <w:jc w:val="center"/>
      <w:textAlignment w:val="baseline"/>
    </w:pPr>
    <w:rPr>
      <w:rFonts w:ascii="宋体"/>
      <w:kern w:val="2"/>
      <w:sz w:val="34"/>
      <w:szCs w:val="24"/>
    </w:rPr>
  </w:style>
  <w:style w:type="character" w:customStyle="1" w:styleId="1CharChar4">
    <w:name w:val="正文(1) Char Char"/>
    <w:link w:val="1ff3"/>
    <w:rPr>
      <w:rFonts w:ascii="Arial" w:eastAsia="仿宋_GB2312" w:hAnsi="Arial"/>
      <w:sz w:val="24"/>
      <w:szCs w:val="21"/>
    </w:rPr>
  </w:style>
  <w:style w:type="paragraph" w:customStyle="1" w:styleId="1ff3">
    <w:name w:val="正文(1)"/>
    <w:basedOn w:val="a2"/>
    <w:link w:val="1CharChar4"/>
    <w:qFormat/>
    <w:pPr>
      <w:autoSpaceDE w:val="0"/>
      <w:autoSpaceDN w:val="0"/>
      <w:adjustRightInd w:val="0"/>
      <w:snapToGrid w:val="0"/>
      <w:spacing w:beforeLines="50" w:before="156" w:line="312" w:lineRule="auto"/>
      <w:ind w:firstLineChars="200" w:firstLine="200"/>
      <w:jc w:val="left"/>
    </w:pPr>
    <w:rPr>
      <w:rFonts w:ascii="Arial" w:eastAsia="仿宋_GB2312" w:hAnsi="Arial"/>
      <w:kern w:val="0"/>
      <w:szCs w:val="21"/>
    </w:rPr>
  </w:style>
  <w:style w:type="character" w:customStyle="1" w:styleId="101CharChar">
    <w:name w:val="样式 首行缩进:  1.01 厘米 Char Char"/>
    <w:rPr>
      <w:rFonts w:ascii="宋体" w:eastAsia="宋体" w:hAnsi="宋体"/>
      <w:b/>
      <w:color w:val="000000"/>
      <w:kern w:val="2"/>
      <w:sz w:val="21"/>
      <w:szCs w:val="21"/>
      <w:lang w:val="en-US" w:eastAsia="zh-CN" w:bidi="ar-SA"/>
    </w:rPr>
  </w:style>
  <w:style w:type="character" w:customStyle="1" w:styleId="Batang21">
    <w:name w:val="正文文本 + Batang21"/>
    <w:rPr>
      <w:rFonts w:ascii="Batang" w:eastAsia="Batang" w:cs="Batang"/>
      <w:sz w:val="26"/>
      <w:szCs w:val="26"/>
      <w:u w:val="none"/>
      <w:lang w:val="en-US" w:eastAsia="en-US"/>
    </w:rPr>
  </w:style>
  <w:style w:type="character" w:customStyle="1" w:styleId="Georgia1">
    <w:name w:val="正文文本 + Georgia1"/>
    <w:rPr>
      <w:rFonts w:ascii="Georgia" w:eastAsia="Arial Unicode MS" w:hAnsi="Georgia" w:cs="Georgia"/>
      <w:spacing w:val="20"/>
      <w:sz w:val="20"/>
      <w:szCs w:val="20"/>
      <w:u w:val="none"/>
    </w:rPr>
  </w:style>
  <w:style w:type="character" w:customStyle="1" w:styleId="l151">
    <w:name w:val="l151"/>
    <w:basedOn w:val="a3"/>
  </w:style>
  <w:style w:type="character" w:customStyle="1" w:styleId="hg1">
    <w:name w:val="hg1"/>
  </w:style>
  <w:style w:type="character" w:customStyle="1" w:styleId="14fz1">
    <w:name w:val="14fz1"/>
    <w:rPr>
      <w:rFonts w:hint="default"/>
      <w:color w:val="000000"/>
      <w:sz w:val="32"/>
      <w:szCs w:val="32"/>
    </w:rPr>
  </w:style>
  <w:style w:type="character" w:customStyle="1" w:styleId="Charffff7">
    <w:name w:val="正文 缩进 Char"/>
    <w:link w:val="afffffffff7"/>
    <w:rPr>
      <w:kern w:val="2"/>
      <w:sz w:val="24"/>
    </w:rPr>
  </w:style>
  <w:style w:type="paragraph" w:customStyle="1" w:styleId="afffffffff7">
    <w:name w:val="正文 缩进"/>
    <w:basedOn w:val="a2"/>
    <w:link w:val="Charffff7"/>
    <w:qFormat/>
    <w:pPr>
      <w:autoSpaceDE w:val="0"/>
      <w:autoSpaceDN w:val="0"/>
      <w:adjustRightInd w:val="0"/>
      <w:snapToGrid w:val="0"/>
      <w:spacing w:line="360" w:lineRule="auto"/>
      <w:ind w:firstLineChars="200" w:firstLine="480"/>
    </w:pPr>
    <w:rPr>
      <w:szCs w:val="20"/>
    </w:rPr>
  </w:style>
  <w:style w:type="character" w:customStyle="1" w:styleId="tuCharChar">
    <w:name w:val="tu Char Char"/>
    <w:link w:val="tu"/>
    <w:rPr>
      <w:b/>
      <w:kern w:val="2"/>
      <w:sz w:val="28"/>
      <w:szCs w:val="24"/>
    </w:rPr>
  </w:style>
  <w:style w:type="paragraph" w:customStyle="1" w:styleId="tu">
    <w:name w:val="tu"/>
    <w:basedOn w:val="aff6"/>
    <w:link w:val="tuCharChar"/>
    <w:qFormat/>
    <w:pPr>
      <w:autoSpaceDE w:val="0"/>
      <w:autoSpaceDN w:val="0"/>
      <w:adjustRightInd w:val="0"/>
      <w:ind w:leftChars="0" w:left="0" w:firstLineChars="0" w:firstLine="0"/>
      <w:jc w:val="center"/>
    </w:pPr>
    <w:rPr>
      <w:rFonts w:asciiTheme="minorHAnsi" w:eastAsiaTheme="minorEastAsia" w:hAnsiTheme="minorHAnsi" w:cstheme="minorBidi"/>
      <w:b/>
      <w:sz w:val="28"/>
    </w:rPr>
  </w:style>
  <w:style w:type="character" w:customStyle="1" w:styleId="2Charf">
    <w:name w:val="正文文本 2 Char"/>
    <w:rPr>
      <w:rFonts w:eastAsia="仿宋_GB2312"/>
      <w:kern w:val="2"/>
      <w:sz w:val="21"/>
      <w:szCs w:val="24"/>
    </w:rPr>
  </w:style>
  <w:style w:type="character" w:customStyle="1" w:styleId="CCharChar">
    <w:name w:val="C Char Char"/>
    <w:basedOn w:val="BCharChar"/>
    <w:rPr>
      <w:b/>
      <w:kern w:val="2"/>
      <w:sz w:val="21"/>
    </w:rPr>
  </w:style>
  <w:style w:type="character" w:customStyle="1" w:styleId="kbz2">
    <w:name w:val="kbz2"/>
    <w:rPr>
      <w:color w:val="333333"/>
    </w:rPr>
  </w:style>
  <w:style w:type="character" w:customStyle="1" w:styleId="op-map-singlepoint-info-right1">
    <w:name w:val="op-map-singlepoint-info-right1"/>
  </w:style>
  <w:style w:type="character" w:customStyle="1" w:styleId="2CharChar7">
    <w:name w:val="正文文本 2 Char Char"/>
    <w:rPr>
      <w:rFonts w:ascii="宋体" w:eastAsia="宋体" w:hAnsi="Tms Rmn"/>
      <w:sz w:val="28"/>
      <w:lang w:val="en-US" w:eastAsia="zh-CN" w:bidi="ar-SA"/>
    </w:rPr>
  </w:style>
  <w:style w:type="character" w:customStyle="1" w:styleId="3Char7">
    <w:name w:val="陈标题3 Char"/>
    <w:link w:val="31"/>
    <w:uiPriority w:val="99"/>
    <w:rPr>
      <w:rFonts w:ascii="宋体" w:hAnsi="宋体"/>
      <w:b/>
      <w:color w:val="000000"/>
      <w:sz w:val="28"/>
      <w:szCs w:val="28"/>
      <w:lang w:val="zh-CN" w:eastAsia="zh-CN"/>
    </w:rPr>
  </w:style>
  <w:style w:type="paragraph" w:customStyle="1" w:styleId="31">
    <w:name w:val="陈标题3"/>
    <w:basedOn w:val="a2"/>
    <w:next w:val="a2"/>
    <w:link w:val="3Char7"/>
    <w:uiPriority w:val="99"/>
    <w:qFormat/>
    <w:pPr>
      <w:keepNext/>
      <w:keepLines/>
      <w:numPr>
        <w:ilvl w:val="2"/>
        <w:numId w:val="5"/>
      </w:numPr>
      <w:autoSpaceDE w:val="0"/>
      <w:autoSpaceDN w:val="0"/>
      <w:adjustRightInd w:val="0"/>
      <w:spacing w:line="360" w:lineRule="auto"/>
      <w:ind w:left="0"/>
      <w:outlineLvl w:val="2"/>
    </w:pPr>
    <w:rPr>
      <w:rFonts w:ascii="宋体" w:hAnsi="宋体"/>
      <w:b/>
      <w:color w:val="000000"/>
      <w:kern w:val="0"/>
      <w:sz w:val="28"/>
      <w:szCs w:val="28"/>
      <w:lang w:val="zh-CN"/>
    </w:rPr>
  </w:style>
  <w:style w:type="character" w:customStyle="1" w:styleId="H5Char2">
    <w:name w:val="H5 Char2"/>
    <w:rPr>
      <w:rFonts w:eastAsia="宋体"/>
      <w:b/>
      <w:bCs/>
      <w:sz w:val="28"/>
      <w:szCs w:val="28"/>
      <w:lang w:val="en-US" w:eastAsia="zh-CN" w:bidi="ar-SA"/>
    </w:rPr>
  </w:style>
  <w:style w:type="character" w:customStyle="1" w:styleId="CharChar263">
    <w:name w:val="Char Char263"/>
    <w:rPr>
      <w:rFonts w:eastAsia="宋体"/>
      <w:b/>
      <w:kern w:val="44"/>
      <w:sz w:val="30"/>
      <w:szCs w:val="28"/>
      <w:lang w:bidi="ar-SA"/>
    </w:rPr>
  </w:style>
  <w:style w:type="character" w:customStyle="1" w:styleId="Char170">
    <w:name w:val="Char17"/>
    <w:rPr>
      <w:rFonts w:ascii="仿宋_GB2312" w:eastAsia="仿宋_GB2312" w:hint="eastAsia"/>
      <w:b/>
      <w:kern w:val="44"/>
      <w:sz w:val="32"/>
      <w:szCs w:val="44"/>
      <w:lang w:val="en-US" w:eastAsia="zh-CN" w:bidi="ar-SA"/>
    </w:rPr>
  </w:style>
  <w:style w:type="character" w:customStyle="1" w:styleId="CharjophyCharChar">
    <w:name w:val="正文（首行缩进） Charjophy Char Char"/>
    <w:link w:val="Charjophy"/>
    <w:rPr>
      <w:sz w:val="24"/>
      <w:szCs w:val="24"/>
    </w:rPr>
  </w:style>
  <w:style w:type="paragraph" w:customStyle="1" w:styleId="Charjophy">
    <w:name w:val="正文（首行缩进） Charjophy"/>
    <w:basedOn w:val="a2"/>
    <w:link w:val="CharjophyCharChar"/>
    <w:qFormat/>
    <w:pPr>
      <w:overflowPunct w:val="0"/>
      <w:topLinePunct/>
      <w:autoSpaceDE w:val="0"/>
      <w:autoSpaceDN w:val="0"/>
      <w:adjustRightInd w:val="0"/>
      <w:snapToGrid w:val="0"/>
      <w:spacing w:line="360" w:lineRule="auto"/>
      <w:ind w:firstLineChars="200" w:firstLine="480"/>
      <w:textAlignment w:val="baseline"/>
    </w:pPr>
    <w:rPr>
      <w:kern w:val="0"/>
      <w:szCs w:val="24"/>
    </w:rPr>
  </w:style>
  <w:style w:type="character" w:customStyle="1" w:styleId="Charffff8">
    <w:name w:val="正文首行缩进 Char"/>
    <w:link w:val="180"/>
    <w:rPr>
      <w:rFonts w:eastAsia="宋体"/>
      <w:kern w:val="2"/>
      <w:sz w:val="21"/>
      <w:szCs w:val="24"/>
    </w:rPr>
  </w:style>
  <w:style w:type="paragraph" w:customStyle="1" w:styleId="180">
    <w:name w:val="18"/>
    <w:basedOn w:val="a2"/>
    <w:next w:val="a2"/>
    <w:link w:val="Charffff8"/>
    <w:qFormat/>
    <w:pPr>
      <w:autoSpaceDE w:val="0"/>
      <w:autoSpaceDN w:val="0"/>
      <w:adjustRightInd w:val="0"/>
      <w:ind w:firstLineChars="200" w:firstLine="420"/>
      <w:jc w:val="left"/>
    </w:pPr>
    <w:rPr>
      <w:rFonts w:eastAsia="宋体"/>
      <w:sz w:val="21"/>
      <w:szCs w:val="24"/>
    </w:rPr>
  </w:style>
  <w:style w:type="character" w:customStyle="1" w:styleId="BodyText21Char">
    <w:name w:val="Body Text 21 Char"/>
    <w:rPr>
      <w:rFonts w:eastAsia="仿宋体"/>
      <w:kern w:val="2"/>
      <w:sz w:val="24"/>
      <w:lang w:val="en-US" w:eastAsia="zh-CN" w:bidi="ar-SA"/>
    </w:rPr>
  </w:style>
  <w:style w:type="character" w:customStyle="1" w:styleId="aaCharCharCharChar">
    <w:name w:val="正文aa Char Char Char Char"/>
    <w:link w:val="aaCharCharChar"/>
    <w:rPr>
      <w:kern w:val="2"/>
      <w:sz w:val="24"/>
      <w:szCs w:val="24"/>
    </w:rPr>
  </w:style>
  <w:style w:type="paragraph" w:customStyle="1" w:styleId="aaCharCharChar">
    <w:name w:val="正文aa Char Char Char"/>
    <w:basedOn w:val="a2"/>
    <w:link w:val="aaCharCharCharChar"/>
    <w:qFormat/>
    <w:pPr>
      <w:autoSpaceDE w:val="0"/>
      <w:autoSpaceDN w:val="0"/>
      <w:adjustRightInd w:val="0"/>
      <w:spacing w:line="360" w:lineRule="auto"/>
      <w:ind w:firstLineChars="200" w:firstLine="200"/>
    </w:pPr>
    <w:rPr>
      <w:szCs w:val="24"/>
    </w:rPr>
  </w:style>
  <w:style w:type="character" w:customStyle="1" w:styleId="1Chara">
    <w:name w:val="题1 Char"/>
    <w:rPr>
      <w:rFonts w:ascii="宋体" w:eastAsia="宋体" w:hAnsi="宋体"/>
      <w:b/>
      <w:kern w:val="44"/>
      <w:sz w:val="32"/>
      <w:szCs w:val="32"/>
      <w:lang w:val="en-US" w:eastAsia="zh-CN" w:bidi="ar-SA"/>
    </w:rPr>
  </w:style>
  <w:style w:type="character" w:customStyle="1" w:styleId="CharChar42">
    <w:name w:val="Char Char42"/>
    <w:rPr>
      <w:rFonts w:eastAsia="宋体"/>
      <w:b/>
      <w:bCs/>
      <w:kern w:val="2"/>
      <w:sz w:val="32"/>
      <w:szCs w:val="32"/>
      <w:lang w:val="en-US" w:eastAsia="zh-CN" w:bidi="ar-SA"/>
    </w:rPr>
  </w:style>
  <w:style w:type="character" w:customStyle="1" w:styleId="4H4H41026CharChar">
    <w:name w:val="样式 标题 4四H4H41 + 段前: 0 磅 行距: 固定值 26 磅 Char Char"/>
    <w:link w:val="4H4H41026"/>
    <w:rPr>
      <w:rFonts w:ascii="Arial" w:hAnsi="Arial" w:cs="宋体"/>
      <w:b/>
      <w:bCs/>
      <w:sz w:val="24"/>
      <w:szCs w:val="28"/>
    </w:rPr>
  </w:style>
  <w:style w:type="paragraph" w:customStyle="1" w:styleId="4H4H41026">
    <w:name w:val="样式 标题 4四H4H41 + 段前: 0 磅 行距: 固定值 26 磅"/>
    <w:basedOn w:val="41"/>
    <w:link w:val="4H4H41026CharChar"/>
    <w:qFormat/>
    <w:pPr>
      <w:keepNext w:val="0"/>
      <w:keepLines w:val="0"/>
      <w:autoSpaceDE w:val="0"/>
      <w:autoSpaceDN w:val="0"/>
      <w:adjustRightInd w:val="0"/>
      <w:spacing w:beforeLines="50" w:before="156" w:afterLines="50" w:after="156" w:line="560" w:lineRule="exact"/>
      <w:ind w:firstLineChars="200" w:firstLine="200"/>
      <w:jc w:val="left"/>
    </w:pPr>
    <w:rPr>
      <w:rFonts w:ascii="Arial" w:eastAsiaTheme="minorEastAsia" w:hAnsi="Arial" w:cs="宋体"/>
      <w:kern w:val="0"/>
      <w:sz w:val="24"/>
    </w:rPr>
  </w:style>
  <w:style w:type="character" w:customStyle="1" w:styleId="CharChar84">
    <w:name w:val="Char Char84"/>
    <w:rPr>
      <w:rFonts w:eastAsia="仿宋_GB2312"/>
      <w:kern w:val="2"/>
      <w:sz w:val="18"/>
      <w:szCs w:val="18"/>
      <w:lang w:val="en-US" w:eastAsia="zh-CN" w:bidi="ar-SA"/>
    </w:rPr>
  </w:style>
  <w:style w:type="character" w:customStyle="1" w:styleId="111Char">
    <w:name w:val="☆1.1.1 Char"/>
    <w:link w:val="1110"/>
    <w:rPr>
      <w:b/>
      <w:bCs/>
      <w:sz w:val="28"/>
      <w:szCs w:val="28"/>
    </w:rPr>
  </w:style>
  <w:style w:type="paragraph" w:customStyle="1" w:styleId="1110">
    <w:name w:val="☆1.1.1"/>
    <w:basedOn w:val="32"/>
    <w:link w:val="111Char"/>
    <w:qFormat/>
    <w:pPr>
      <w:autoSpaceDE w:val="0"/>
      <w:autoSpaceDN w:val="0"/>
      <w:adjustRightInd w:val="0"/>
      <w:spacing w:before="0" w:after="0" w:line="360" w:lineRule="auto"/>
    </w:pPr>
    <w:rPr>
      <w:kern w:val="0"/>
      <w:sz w:val="28"/>
      <w:szCs w:val="28"/>
    </w:rPr>
  </w:style>
  <w:style w:type="character" w:customStyle="1" w:styleId="CharChar211">
    <w:name w:val="Char Char211"/>
    <w:rPr>
      <w:rFonts w:ascii="Calibri" w:eastAsia="宋体" w:hAnsi="Calibri"/>
      <w:b/>
      <w:kern w:val="2"/>
      <w:sz w:val="24"/>
      <w:lang w:val="en-US" w:eastAsia="zh-CN" w:bidi="ar-SA"/>
    </w:rPr>
  </w:style>
  <w:style w:type="character" w:customStyle="1" w:styleId="3CharChar6">
    <w:name w:val="公标题3 Char Char"/>
    <w:link w:val="3f2"/>
    <w:rPr>
      <w:rFonts w:ascii="Swis721 BT" w:eastAsia="黑体" w:hAnsi="Swis721 BT"/>
      <w:kern w:val="2"/>
      <w:sz w:val="24"/>
    </w:rPr>
  </w:style>
  <w:style w:type="paragraph" w:customStyle="1" w:styleId="3f2">
    <w:name w:val="公标题3"/>
    <w:basedOn w:val="a2"/>
    <w:link w:val="3CharChar6"/>
    <w:qFormat/>
    <w:pPr>
      <w:autoSpaceDE w:val="0"/>
      <w:autoSpaceDN w:val="0"/>
      <w:adjustRightInd w:val="0"/>
      <w:snapToGrid w:val="0"/>
      <w:spacing w:beforeLines="30" w:before="93" w:afterLines="30" w:after="93" w:line="353" w:lineRule="auto"/>
      <w:jc w:val="left"/>
      <w:outlineLvl w:val="2"/>
    </w:pPr>
    <w:rPr>
      <w:rFonts w:ascii="Swis721 BT" w:eastAsia="黑体" w:hAnsi="Swis721 BT"/>
      <w:szCs w:val="20"/>
    </w:rPr>
  </w:style>
  <w:style w:type="character" w:customStyle="1" w:styleId="12CharChar">
    <w:name w:val="样式12 Char Char"/>
    <w:link w:val="123"/>
    <w:rPr>
      <w:bCs/>
      <w:kern w:val="2"/>
      <w:sz w:val="30"/>
      <w:szCs w:val="30"/>
    </w:rPr>
  </w:style>
  <w:style w:type="paragraph" w:customStyle="1" w:styleId="123">
    <w:name w:val="样式12"/>
    <w:basedOn w:val="102"/>
    <w:link w:val="12CharChar"/>
    <w:qFormat/>
    <w:pPr>
      <w:spacing w:before="50" w:after="50"/>
    </w:pPr>
    <w:rPr>
      <w:rFonts w:asciiTheme="minorHAnsi" w:eastAsiaTheme="minorEastAsia" w:hAnsiTheme="minorHAnsi" w:cstheme="minorBidi"/>
    </w:rPr>
  </w:style>
  <w:style w:type="paragraph" w:customStyle="1" w:styleId="102">
    <w:name w:val="样式10"/>
    <w:basedOn w:val="32"/>
    <w:qFormat/>
    <w:pPr>
      <w:autoSpaceDE w:val="0"/>
      <w:autoSpaceDN w:val="0"/>
      <w:adjustRightInd w:val="0"/>
      <w:snapToGrid w:val="0"/>
      <w:spacing w:before="0" w:after="0" w:line="360" w:lineRule="auto"/>
    </w:pPr>
    <w:rPr>
      <w:rFonts w:ascii="Times New Roman" w:eastAsia="宋体" w:hAnsi="Times New Roman" w:cs="Times New Roman"/>
      <w:b w:val="0"/>
      <w:sz w:val="30"/>
      <w:szCs w:val="30"/>
    </w:rPr>
  </w:style>
  <w:style w:type="character" w:customStyle="1" w:styleId="TimesNewRomanCharChar">
    <w:name w:val="样式 三级标题 + Times New Roman 自动设置 Char Char"/>
    <w:link w:val="TimesNewRoman"/>
    <w:rPr>
      <w:rFonts w:eastAsia="仿宋_GB2312"/>
      <w:b/>
      <w:bCs/>
      <w:spacing w:val="1"/>
      <w:kern w:val="2"/>
      <w:sz w:val="28"/>
    </w:rPr>
  </w:style>
  <w:style w:type="paragraph" w:customStyle="1" w:styleId="TimesNewRoman">
    <w:name w:val="样式 三级标题 + Times New Roman 自动设置"/>
    <w:basedOn w:val="a2"/>
    <w:link w:val="TimesNewRomanCharChar"/>
    <w:qFormat/>
    <w:pPr>
      <w:tabs>
        <w:tab w:val="left" w:pos="720"/>
        <w:tab w:val="left" w:pos="1969"/>
      </w:tabs>
      <w:autoSpaceDE w:val="0"/>
      <w:autoSpaceDN w:val="0"/>
      <w:adjustRightInd w:val="0"/>
      <w:spacing w:beforeLines="4" w:before="12" w:line="360" w:lineRule="auto"/>
      <w:ind w:left="1969" w:hanging="709"/>
      <w:jc w:val="left"/>
      <w:outlineLvl w:val="2"/>
    </w:pPr>
    <w:rPr>
      <w:rFonts w:eastAsia="仿宋_GB2312"/>
      <w:b/>
      <w:bCs/>
      <w:spacing w:val="1"/>
      <w:sz w:val="28"/>
      <w:szCs w:val="20"/>
    </w:rPr>
  </w:style>
  <w:style w:type="character" w:customStyle="1" w:styleId="T4Char">
    <w:name w:val="T4 Char"/>
    <w:rPr>
      <w:rFonts w:ascii="Times New Roman" w:hAnsi="Times New Roman"/>
      <w:b/>
      <w:bCs/>
      <w:sz w:val="24"/>
      <w:szCs w:val="28"/>
    </w:rPr>
  </w:style>
  <w:style w:type="character" w:customStyle="1" w:styleId="4-25Char">
    <w:name w:val="4-25正 Char"/>
    <w:rPr>
      <w:rFonts w:ascii="Times New Roman" w:hAnsi="Times New Roman"/>
      <w:sz w:val="24"/>
    </w:rPr>
  </w:style>
  <w:style w:type="character" w:customStyle="1" w:styleId="Charffff9">
    <w:name w:val="表头小四 Char"/>
    <w:rPr>
      <w:rFonts w:ascii="宋体" w:hAnsi="宋体"/>
      <w:sz w:val="24"/>
      <w:szCs w:val="24"/>
    </w:rPr>
  </w:style>
  <w:style w:type="character" w:customStyle="1" w:styleId="2ff2">
    <w:name w:val="访问过的超链接2"/>
    <w:qFormat/>
    <w:rPr>
      <w:rFonts w:hint="default"/>
      <w:color w:val="800080"/>
      <w:u w:val="single"/>
    </w:rPr>
  </w:style>
  <w:style w:type="character" w:customStyle="1" w:styleId="CharChar192">
    <w:name w:val="Char Char192"/>
    <w:qFormat/>
    <w:rPr>
      <w:rFonts w:ascii="Arial" w:eastAsia="黑体" w:hAnsi="Arial"/>
      <w:sz w:val="24"/>
      <w:lang w:val="en-US" w:eastAsia="zh-CN" w:bidi="ar-SA"/>
    </w:rPr>
  </w:style>
  <w:style w:type="character" w:customStyle="1" w:styleId="Char1f4">
    <w:name w:val="签名 Char1"/>
    <w:qFormat/>
    <w:locked/>
    <w:rPr>
      <w:rFonts w:ascii="Arial" w:eastAsia="仿宋_GB2312" w:hAnsi="Arial"/>
      <w:kern w:val="2"/>
      <w:sz w:val="24"/>
    </w:rPr>
  </w:style>
  <w:style w:type="character" w:customStyle="1" w:styleId="142CharChar">
    <w:name w:val="样式 样式 宋体 小四 行距: 多倍行距 1.4 字行2 + 黑色 Char Char"/>
    <w:link w:val="142"/>
    <w:qFormat/>
    <w:rPr>
      <w:rFonts w:ascii="宋体" w:eastAsia="宋体" w:hAnsi="宋体" w:cs="宋体"/>
      <w:color w:val="000000"/>
      <w:kern w:val="2"/>
      <w:sz w:val="24"/>
    </w:rPr>
  </w:style>
  <w:style w:type="paragraph" w:customStyle="1" w:styleId="142">
    <w:name w:val="样式 样式 宋体 小四 行距: 多倍行距 1.4 字行2 + 黑色"/>
    <w:basedOn w:val="a2"/>
    <w:link w:val="142CharChar"/>
    <w:qFormat/>
    <w:pPr>
      <w:autoSpaceDE w:val="0"/>
      <w:autoSpaceDN w:val="0"/>
      <w:adjustRightInd w:val="0"/>
      <w:spacing w:line="336" w:lineRule="auto"/>
      <w:ind w:firstLineChars="200" w:firstLine="480"/>
      <w:jc w:val="left"/>
    </w:pPr>
    <w:rPr>
      <w:rFonts w:ascii="宋体" w:eastAsia="宋体" w:hAnsi="宋体" w:cs="宋体"/>
      <w:color w:val="000000"/>
      <w:szCs w:val="20"/>
    </w:rPr>
  </w:style>
  <w:style w:type="character" w:customStyle="1" w:styleId="GB2312093Char">
    <w:name w:val="样式 正文文字 + 楷体_GB2312 四号 首行缩进:  0.93 厘米 Char"/>
    <w:qFormat/>
    <w:rPr>
      <w:rFonts w:eastAsia="楷体_GB2312"/>
      <w:spacing w:val="-4"/>
      <w:kern w:val="2"/>
      <w:sz w:val="28"/>
      <w:szCs w:val="28"/>
      <w:lang w:val="en-US" w:eastAsia="zh-CN" w:bidi="ar-SA"/>
    </w:rPr>
  </w:style>
  <w:style w:type="character" w:customStyle="1" w:styleId="11CharCharChar">
    <w:name w:val="标题 1.1 Char Char Char"/>
    <w:qFormat/>
    <w:rPr>
      <w:rFonts w:ascii="黑体" w:eastAsia="黑体" w:hAnsi="宋体"/>
      <w:b/>
      <w:bCs/>
      <w:kern w:val="2"/>
      <w:sz w:val="32"/>
      <w:szCs w:val="32"/>
      <w:lang w:val="en-US" w:eastAsia="zh-CN" w:bidi="ar-SA"/>
    </w:rPr>
  </w:style>
  <w:style w:type="character" w:customStyle="1" w:styleId="CharChar12">
    <w:name w:val="Char Char1"/>
    <w:qFormat/>
    <w:rPr>
      <w:rFonts w:eastAsia="宋体"/>
      <w:kern w:val="2"/>
      <w:sz w:val="21"/>
      <w:szCs w:val="21"/>
      <w:lang w:val="en-US" w:eastAsia="zh-CN" w:bidi="ar-SA"/>
    </w:rPr>
  </w:style>
  <w:style w:type="character" w:customStyle="1" w:styleId="2CharChar8">
    <w:name w:val="正文 + 首行缩进:  2 字符 Char Char"/>
    <w:qFormat/>
    <w:rPr>
      <w:rFonts w:eastAsia="宋体" w:cs="宋体"/>
      <w:kern w:val="2"/>
      <w:sz w:val="24"/>
      <w:lang w:val="en-US" w:eastAsia="zh-CN" w:bidi="ar-SA"/>
    </w:rPr>
  </w:style>
  <w:style w:type="character" w:customStyle="1" w:styleId="chenCharChar0">
    <w:name w:val="chen 正文字体 Char Char"/>
    <w:link w:val="chen0"/>
    <w:qFormat/>
    <w:rPr>
      <w:rFonts w:ascii="宋体" w:eastAsia="宋体" w:hAnsi="宋体" w:cs="宋体"/>
      <w:color w:val="000000"/>
      <w:kern w:val="2"/>
      <w:sz w:val="24"/>
    </w:rPr>
  </w:style>
  <w:style w:type="paragraph" w:customStyle="1" w:styleId="chen0">
    <w:name w:val="chen 正文字体"/>
    <w:basedOn w:val="a2"/>
    <w:link w:val="chenCharChar0"/>
    <w:qFormat/>
    <w:pPr>
      <w:autoSpaceDE w:val="0"/>
      <w:autoSpaceDN w:val="0"/>
      <w:adjustRightInd w:val="0"/>
      <w:spacing w:line="360" w:lineRule="auto"/>
      <w:ind w:firstLineChars="200" w:firstLine="200"/>
      <w:jc w:val="left"/>
    </w:pPr>
    <w:rPr>
      <w:rFonts w:ascii="宋体" w:eastAsia="宋体" w:hAnsi="宋体" w:cs="宋体"/>
      <w:color w:val="000000"/>
      <w:szCs w:val="20"/>
    </w:rPr>
  </w:style>
  <w:style w:type="character" w:customStyle="1" w:styleId="BCharChar1">
    <w:name w:val="B Char Char1"/>
    <w:rPr>
      <w:rFonts w:eastAsia="宋体"/>
      <w:b/>
      <w:bCs/>
      <w:kern w:val="44"/>
      <w:sz w:val="24"/>
      <w:szCs w:val="24"/>
      <w:lang w:val="en-US" w:eastAsia="zh-CN" w:bidi="ar-SA"/>
    </w:rPr>
  </w:style>
  <w:style w:type="character" w:customStyle="1" w:styleId="Char32">
    <w:name w:val="正文缩进 Char3"/>
    <w:rPr>
      <w:rFonts w:eastAsia="宋体"/>
      <w:kern w:val="2"/>
      <w:sz w:val="21"/>
      <w:szCs w:val="24"/>
      <w:lang w:val="en-US" w:eastAsia="zh-CN" w:bidi="ar-SA"/>
    </w:rPr>
  </w:style>
  <w:style w:type="character" w:customStyle="1" w:styleId="bold1">
    <w:name w:val="bold1"/>
    <w:rPr>
      <w:rFonts w:ascii="Tahoma" w:hAnsi="Tahoma" w:cs="Tahoma" w:hint="default"/>
      <w:b/>
      <w:bCs/>
      <w:sz w:val="18"/>
      <w:szCs w:val="18"/>
      <w:bdr w:val="single" w:sz="6" w:space="0" w:color="BBE9FF"/>
      <w:shd w:val="clear" w:color="auto" w:fill="FFFFFF"/>
    </w:rPr>
  </w:style>
  <w:style w:type="character" w:customStyle="1" w:styleId="ljx1Char">
    <w:name w:val="ljx正文1 Char"/>
    <w:rPr>
      <w:rFonts w:ascii="Times New Roman" w:eastAsia="宋体" w:hAnsi="Times New Roman" w:cs="Times New Roman"/>
      <w:sz w:val="28"/>
      <w:szCs w:val="20"/>
    </w:rPr>
  </w:style>
  <w:style w:type="character" w:customStyle="1" w:styleId="3f3">
    <w:name w:val="页码3"/>
    <w:qFormat/>
  </w:style>
  <w:style w:type="character" w:customStyle="1" w:styleId="Charffffa">
    <w:name w:val="要点 Char"/>
    <w:rPr>
      <w:rFonts w:ascii="Times New Roman" w:eastAsia="宋体"/>
      <w:b/>
      <w:color w:val="000000"/>
      <w:spacing w:val="0"/>
      <w:w w:val="100"/>
      <w:sz w:val="21"/>
      <w:u w:val="none" w:color="000000"/>
      <w:vertAlign w:val="baseline"/>
      <w:lang w:val="en-US" w:eastAsia="zh-CN"/>
    </w:rPr>
  </w:style>
  <w:style w:type="character" w:customStyle="1" w:styleId="1ff4">
    <w:name w:val="已访问的超链接1"/>
    <w:rPr>
      <w:color w:val="800080"/>
      <w:u w:val="single"/>
    </w:rPr>
  </w:style>
  <w:style w:type="character" w:customStyle="1" w:styleId="CharChar15">
    <w:name w:val="Char Char15"/>
    <w:rPr>
      <w:rFonts w:ascii="Times New Roman" w:eastAsia="宋体" w:hAnsi="Times New Roman" w:cs="Times New Roman"/>
      <w:b/>
      <w:bCs/>
      <w:sz w:val="32"/>
      <w:szCs w:val="32"/>
    </w:rPr>
  </w:style>
  <w:style w:type="character" w:customStyle="1" w:styleId="3Char8">
    <w:name w:val="正文文本缩进 3 Char"/>
    <w:rPr>
      <w:kern w:val="2"/>
      <w:sz w:val="28"/>
    </w:rPr>
  </w:style>
  <w:style w:type="character" w:customStyle="1" w:styleId="3Char9">
    <w:name w:val="黄桥标题3 Char"/>
    <w:rPr>
      <w:rFonts w:eastAsia="宋体" w:cs="宋体"/>
      <w:b/>
      <w:sz w:val="24"/>
      <w:szCs w:val="24"/>
      <w:lang w:val="en-US" w:eastAsia="zh-CN" w:bidi="ar-SA"/>
    </w:rPr>
  </w:style>
  <w:style w:type="character" w:customStyle="1" w:styleId="Charffffb">
    <w:name w:val="大纲正文 Char"/>
    <w:link w:val="afffffffff8"/>
    <w:rPr>
      <w:rFonts w:cs="宋体"/>
      <w:kern w:val="2"/>
      <w:sz w:val="24"/>
    </w:rPr>
  </w:style>
  <w:style w:type="paragraph" w:customStyle="1" w:styleId="afffffffff8">
    <w:name w:val="大纲正文"/>
    <w:basedOn w:val="a2"/>
    <w:link w:val="Charffffb"/>
    <w:qFormat/>
    <w:pPr>
      <w:autoSpaceDE w:val="0"/>
      <w:autoSpaceDN w:val="0"/>
      <w:adjustRightInd w:val="0"/>
      <w:snapToGrid w:val="0"/>
      <w:spacing w:afterLines="50" w:after="156" w:line="300" w:lineRule="auto"/>
      <w:ind w:firstLineChars="200" w:firstLine="480"/>
    </w:pPr>
    <w:rPr>
      <w:rFonts w:cs="宋体"/>
      <w:szCs w:val="20"/>
    </w:rPr>
  </w:style>
  <w:style w:type="character" w:customStyle="1" w:styleId="3Char21">
    <w:name w:val="正文文本缩进 3 Char2"/>
    <w:rPr>
      <w:rFonts w:ascii="Times New Roman" w:eastAsia="宋体" w:hAnsi="Times New Roman" w:cs="Times New Roman"/>
      <w:sz w:val="16"/>
      <w:szCs w:val="16"/>
    </w:rPr>
  </w:style>
  <w:style w:type="character" w:customStyle="1" w:styleId="Char1f5">
    <w:name w:val="四号 正文 Char1"/>
    <w:link w:val="afffffffff9"/>
    <w:rPr>
      <w:spacing w:val="6"/>
      <w:kern w:val="2"/>
      <w:sz w:val="28"/>
    </w:rPr>
  </w:style>
  <w:style w:type="paragraph" w:customStyle="1" w:styleId="afffffffff9">
    <w:name w:val="四号 正文"/>
    <w:basedOn w:val="a2"/>
    <w:link w:val="Char1f5"/>
    <w:qFormat/>
    <w:pPr>
      <w:autoSpaceDE w:val="0"/>
      <w:autoSpaceDN w:val="0"/>
      <w:adjustRightInd w:val="0"/>
      <w:ind w:firstLineChars="200" w:firstLine="573"/>
    </w:pPr>
    <w:rPr>
      <w:spacing w:val="6"/>
      <w:sz w:val="28"/>
      <w:szCs w:val="20"/>
    </w:rPr>
  </w:style>
  <w:style w:type="character" w:customStyle="1" w:styleId="CharCharfff1">
    <w:name w:val="环保表头 Char Char"/>
    <w:link w:val="afffffffffa"/>
    <w:rPr>
      <w:rFonts w:ascii="黑体" w:eastAsia="黑体"/>
      <w:sz w:val="24"/>
      <w:szCs w:val="24"/>
    </w:rPr>
  </w:style>
  <w:style w:type="paragraph" w:customStyle="1" w:styleId="afffffffffa">
    <w:name w:val="环保表头"/>
    <w:link w:val="CharCharfff1"/>
    <w:qFormat/>
    <w:pPr>
      <w:snapToGrid w:val="0"/>
      <w:spacing w:before="60"/>
      <w:jc w:val="center"/>
    </w:pPr>
    <w:rPr>
      <w:rFonts w:ascii="黑体" w:eastAsia="黑体"/>
      <w:sz w:val="24"/>
      <w:szCs w:val="24"/>
    </w:rPr>
  </w:style>
  <w:style w:type="character" w:customStyle="1" w:styleId="2CharChar9">
    <w:name w:val="正文（行首缩进2字） Char Char"/>
    <w:link w:val="2ff3"/>
    <w:rPr>
      <w:kern w:val="2"/>
      <w:sz w:val="24"/>
      <w:szCs w:val="24"/>
    </w:rPr>
  </w:style>
  <w:style w:type="paragraph" w:customStyle="1" w:styleId="2ff3">
    <w:name w:val="正文（行首缩进2字）"/>
    <w:basedOn w:val="a2"/>
    <w:link w:val="2CharChar9"/>
    <w:qFormat/>
    <w:pPr>
      <w:autoSpaceDE w:val="0"/>
      <w:autoSpaceDN w:val="0"/>
      <w:adjustRightInd w:val="0"/>
      <w:spacing w:line="500" w:lineRule="exact"/>
      <w:ind w:firstLineChars="200" w:firstLine="200"/>
    </w:pPr>
    <w:rPr>
      <w:szCs w:val="24"/>
    </w:rPr>
  </w:style>
  <w:style w:type="character" w:customStyle="1" w:styleId="TableTitleChar6">
    <w:name w:val="Table Title Char6"/>
    <w:qFormat/>
    <w:rPr>
      <w:rFonts w:eastAsia="宋体"/>
      <w:kern w:val="2"/>
      <w:sz w:val="24"/>
      <w:szCs w:val="24"/>
      <w:lang w:val="en-US" w:eastAsia="zh-CN" w:bidi="ar-SA"/>
    </w:rPr>
  </w:style>
  <w:style w:type="character" w:customStyle="1" w:styleId="12161">
    <w:name w:val="12161"/>
    <w:qFormat/>
    <w:rPr>
      <w:sz w:val="18"/>
      <w:szCs w:val="18"/>
    </w:rPr>
  </w:style>
  <w:style w:type="character" w:customStyle="1" w:styleId="Char1f6">
    <w:name w:val="页脚 Char1"/>
    <w:qFormat/>
    <w:locked/>
    <w:rPr>
      <w:kern w:val="2"/>
      <w:sz w:val="18"/>
    </w:rPr>
  </w:style>
  <w:style w:type="character" w:customStyle="1" w:styleId="z-Char10">
    <w:name w:val="z-窗体顶端 Char1"/>
    <w:qFormat/>
    <w:locked/>
    <w:rPr>
      <w:rFonts w:ascii="Arial" w:hAnsi="Arial"/>
      <w:vanish/>
      <w:kern w:val="2"/>
      <w:sz w:val="16"/>
    </w:rPr>
  </w:style>
  <w:style w:type="character" w:customStyle="1" w:styleId="Charffffc">
    <w:name w:val="表格图名 Char"/>
    <w:link w:val="afffffffffb"/>
    <w:qFormat/>
    <w:rPr>
      <w:rFonts w:cs="宋体"/>
      <w:kern w:val="2"/>
      <w:sz w:val="21"/>
    </w:rPr>
  </w:style>
  <w:style w:type="paragraph" w:customStyle="1" w:styleId="afffffffffb">
    <w:name w:val="表格图名"/>
    <w:basedOn w:val="a2"/>
    <w:link w:val="Charffffc"/>
    <w:qFormat/>
    <w:pPr>
      <w:autoSpaceDE w:val="0"/>
      <w:autoSpaceDN w:val="0"/>
      <w:adjustRightInd w:val="0"/>
      <w:snapToGrid w:val="0"/>
      <w:jc w:val="center"/>
    </w:pPr>
    <w:rPr>
      <w:rFonts w:cs="宋体"/>
      <w:sz w:val="21"/>
      <w:szCs w:val="20"/>
    </w:rPr>
  </w:style>
  <w:style w:type="character" w:customStyle="1" w:styleId="3Chara">
    <w:name w:val="样式 标题 3 + 加粗 Char"/>
    <w:qFormat/>
    <w:rPr>
      <w:rFonts w:eastAsia="宋体"/>
      <w:b/>
      <w:bCs/>
      <w:snapToGrid w:val="0"/>
      <w:spacing w:val="20"/>
      <w:sz w:val="24"/>
      <w:szCs w:val="24"/>
      <w:lang w:val="en-US" w:eastAsia="zh-CN" w:bidi="ar-SA"/>
    </w:rPr>
  </w:style>
  <w:style w:type="character" w:customStyle="1" w:styleId="126CharChar">
    <w:name w:val="样式 (中文) 宋体 首行缩进:  1 厘米 行距: 固定值 26 磅 Char Char"/>
    <w:link w:val="126"/>
    <w:qFormat/>
    <w:rPr>
      <w:rFonts w:eastAsia="宋体" w:cs="宋体"/>
      <w:spacing w:val="8"/>
      <w:sz w:val="28"/>
    </w:rPr>
  </w:style>
  <w:style w:type="paragraph" w:customStyle="1" w:styleId="126">
    <w:name w:val="样式 (中文) 宋体 首行缩进:  1 厘米 行距: 固定值 26 磅"/>
    <w:basedOn w:val="a2"/>
    <w:link w:val="126CharChar"/>
    <w:qFormat/>
    <w:pPr>
      <w:autoSpaceDE w:val="0"/>
      <w:autoSpaceDN w:val="0"/>
      <w:adjustRightInd w:val="0"/>
      <w:spacing w:line="480" w:lineRule="exact"/>
      <w:ind w:firstLine="567"/>
      <w:jc w:val="left"/>
      <w:textAlignment w:val="baseline"/>
    </w:pPr>
    <w:rPr>
      <w:rFonts w:eastAsia="宋体" w:cs="宋体"/>
      <w:spacing w:val="8"/>
      <w:kern w:val="0"/>
      <w:sz w:val="28"/>
      <w:szCs w:val="20"/>
    </w:rPr>
  </w:style>
  <w:style w:type="character" w:customStyle="1" w:styleId="EmailStyle249">
    <w:name w:val="EmailStyle249"/>
    <w:qFormat/>
    <w:rPr>
      <w:rFonts w:ascii="Arial" w:eastAsia="宋体" w:hAnsi="Arial" w:cs="Arial"/>
      <w:color w:val="000080"/>
      <w:sz w:val="18"/>
      <w:szCs w:val="20"/>
    </w:rPr>
  </w:style>
  <w:style w:type="character" w:customStyle="1" w:styleId="item21">
    <w:name w:val="item21"/>
    <w:qFormat/>
    <w:rPr>
      <w:color w:val="000000"/>
      <w:sz w:val="18"/>
      <w:szCs w:val="18"/>
    </w:rPr>
  </w:style>
  <w:style w:type="character" w:customStyle="1" w:styleId="1Charb">
    <w:name w:val="样式 标题 1 + 黑体 小三 非加粗 Char"/>
    <w:link w:val="11"/>
    <w:uiPriority w:val="99"/>
    <w:qFormat/>
    <w:rPr>
      <w:rFonts w:ascii="黑体" w:eastAsia="黑体" w:hAnsi="黑体"/>
      <w:kern w:val="44"/>
      <w:sz w:val="30"/>
      <w:szCs w:val="44"/>
      <w:lang w:val="zh-CN" w:eastAsia="zh-CN"/>
    </w:rPr>
  </w:style>
  <w:style w:type="paragraph" w:customStyle="1" w:styleId="11">
    <w:name w:val="样式 标题 1 + 黑体 小三 非加粗"/>
    <w:basedOn w:val="13"/>
    <w:link w:val="1Charb"/>
    <w:uiPriority w:val="99"/>
    <w:qFormat/>
    <w:pPr>
      <w:numPr>
        <w:numId w:val="6"/>
      </w:numPr>
      <w:autoSpaceDE w:val="0"/>
      <w:autoSpaceDN w:val="0"/>
      <w:adjustRightInd w:val="0"/>
    </w:pPr>
    <w:rPr>
      <w:rFonts w:ascii="黑体" w:eastAsia="黑体" w:hAnsi="黑体"/>
      <w:b w:val="0"/>
      <w:bCs w:val="0"/>
      <w:sz w:val="30"/>
      <w:lang w:val="zh-CN"/>
    </w:rPr>
  </w:style>
  <w:style w:type="character" w:customStyle="1" w:styleId="223">
    <w:name w:val="原文22"/>
    <w:qFormat/>
    <w:rPr>
      <w:rFonts w:ascii="Times New Roman" w:hAnsi="Times New Roman"/>
      <w:color w:val="0000FF"/>
      <w:kern w:val="22"/>
      <w:sz w:val="22"/>
    </w:rPr>
  </w:style>
  <w:style w:type="character" w:customStyle="1" w:styleId="BChar">
    <w:name w:val="正文B Char"/>
    <w:locked/>
    <w:rPr>
      <w:rFonts w:ascii="楷体_GB2312" w:eastAsia="楷体_GB2312"/>
      <w:spacing w:val="8"/>
      <w:sz w:val="28"/>
    </w:rPr>
  </w:style>
  <w:style w:type="character" w:customStyle="1" w:styleId="Batang">
    <w:name w:val="表格标题 + Batang"/>
    <w:rPr>
      <w:rFonts w:ascii="Batang" w:eastAsia="Batang" w:cs="Batang"/>
      <w:sz w:val="19"/>
      <w:szCs w:val="19"/>
      <w:u w:val="none"/>
      <w:lang w:val="en-US" w:eastAsia="en-US"/>
    </w:rPr>
  </w:style>
  <w:style w:type="character" w:customStyle="1" w:styleId="scc">
    <w:name w:val="s c c"/>
  </w:style>
  <w:style w:type="character" w:customStyle="1" w:styleId="style31">
    <w:name w:val="style31"/>
    <w:rPr>
      <w:color w:val="000000"/>
    </w:rPr>
  </w:style>
  <w:style w:type="character" w:customStyle="1" w:styleId="Charffffd">
    <w:name w:val="批注文字 Char"/>
    <w:rPr>
      <w:kern w:val="2"/>
      <w:sz w:val="21"/>
      <w:szCs w:val="24"/>
    </w:rPr>
  </w:style>
  <w:style w:type="character" w:customStyle="1" w:styleId="style51">
    <w:name w:val="style51"/>
    <w:rPr>
      <w:b/>
      <w:bCs/>
      <w:sz w:val="27"/>
      <w:szCs w:val="27"/>
    </w:rPr>
  </w:style>
  <w:style w:type="character" w:customStyle="1" w:styleId="CharCharfff2">
    <w:name w:val="宋体 四号 Char Char"/>
    <w:link w:val="afffffffffc"/>
    <w:rPr>
      <w:rFonts w:cs="宋体"/>
      <w:sz w:val="28"/>
      <w:szCs w:val="28"/>
    </w:rPr>
  </w:style>
  <w:style w:type="paragraph" w:customStyle="1" w:styleId="afffffffffc">
    <w:name w:val="宋体 四号"/>
    <w:basedOn w:val="a2"/>
    <w:link w:val="CharCharfff2"/>
    <w:qFormat/>
    <w:pPr>
      <w:autoSpaceDE w:val="0"/>
      <w:autoSpaceDN w:val="0"/>
      <w:adjustRightInd w:val="0"/>
      <w:spacing w:beforeLines="50" w:before="156" w:afterLines="50" w:after="156" w:line="300" w:lineRule="auto"/>
      <w:ind w:firstLineChars="200" w:firstLine="200"/>
      <w:jc w:val="left"/>
    </w:pPr>
    <w:rPr>
      <w:rFonts w:cs="宋体"/>
      <w:kern w:val="0"/>
      <w:sz w:val="28"/>
      <w:szCs w:val="28"/>
    </w:rPr>
  </w:style>
  <w:style w:type="character" w:customStyle="1" w:styleId="1Charc">
    <w:name w:val="表题1 Char"/>
    <w:rPr>
      <w:rFonts w:ascii="黑体" w:eastAsia="黑体" w:hAnsi="宋体"/>
      <w:color w:val="000000"/>
      <w:kern w:val="2"/>
      <w:sz w:val="24"/>
      <w:szCs w:val="24"/>
      <w:lang w:val="en-US" w:eastAsia="zh-CN" w:bidi="ar-SA"/>
    </w:rPr>
  </w:style>
  <w:style w:type="character" w:customStyle="1" w:styleId="m461">
    <w:name w:val="m_461"/>
  </w:style>
  <w:style w:type="character" w:customStyle="1" w:styleId="aaaChar">
    <w:name w:val="aaa Char"/>
    <w:link w:val="aaa"/>
    <w:rPr>
      <w:rFonts w:hAnsi="宋体"/>
      <w:kern w:val="2"/>
      <w:sz w:val="24"/>
      <w:szCs w:val="24"/>
    </w:rPr>
  </w:style>
  <w:style w:type="paragraph" w:customStyle="1" w:styleId="aaa">
    <w:name w:val="aaa"/>
    <w:basedOn w:val="a2"/>
    <w:link w:val="aaaChar"/>
    <w:qFormat/>
    <w:pPr>
      <w:autoSpaceDE w:val="0"/>
      <w:autoSpaceDN w:val="0"/>
      <w:adjustRightInd w:val="0"/>
      <w:spacing w:line="360" w:lineRule="auto"/>
      <w:ind w:firstLineChars="200" w:firstLine="200"/>
      <w:jc w:val="left"/>
    </w:pPr>
    <w:rPr>
      <w:rFonts w:hAnsi="宋体"/>
      <w:szCs w:val="24"/>
    </w:rPr>
  </w:style>
  <w:style w:type="character" w:customStyle="1" w:styleId="Charffffe">
    <w:name w:val="我的表格 Char"/>
    <w:link w:val="afffffffffd"/>
    <w:uiPriority w:val="99"/>
    <w:locked/>
    <w:rPr>
      <w:sz w:val="21"/>
      <w:szCs w:val="21"/>
    </w:rPr>
  </w:style>
  <w:style w:type="paragraph" w:customStyle="1" w:styleId="afffffffffd">
    <w:name w:val="我的表格"/>
    <w:basedOn w:val="a2"/>
    <w:link w:val="Charffffe"/>
    <w:uiPriority w:val="99"/>
    <w:pPr>
      <w:autoSpaceDE w:val="0"/>
      <w:autoSpaceDN w:val="0"/>
      <w:adjustRightInd w:val="0"/>
      <w:jc w:val="center"/>
    </w:pPr>
    <w:rPr>
      <w:kern w:val="0"/>
      <w:sz w:val="21"/>
      <w:szCs w:val="21"/>
    </w:rPr>
  </w:style>
  <w:style w:type="character" w:customStyle="1" w:styleId="Charfffff">
    <w:name w:val="表 标题 Char"/>
    <w:link w:val="afffffffffe"/>
    <w:rPr>
      <w:b/>
      <w:kern w:val="2"/>
      <w:sz w:val="24"/>
    </w:rPr>
  </w:style>
  <w:style w:type="paragraph" w:customStyle="1" w:styleId="afffffffffe">
    <w:name w:val="表 标题"/>
    <w:basedOn w:val="aff6"/>
    <w:next w:val="a2"/>
    <w:link w:val="Charfffff"/>
    <w:qFormat/>
    <w:pPr>
      <w:autoSpaceDE w:val="0"/>
      <w:autoSpaceDN w:val="0"/>
      <w:adjustRightInd w:val="0"/>
      <w:spacing w:beforeLines="50" w:before="50" w:line="240" w:lineRule="auto"/>
      <w:ind w:leftChars="0" w:left="0" w:firstLineChars="0" w:firstLine="0"/>
      <w:jc w:val="center"/>
    </w:pPr>
    <w:rPr>
      <w:rFonts w:asciiTheme="minorHAnsi" w:eastAsiaTheme="minorEastAsia" w:hAnsiTheme="minorHAnsi" w:cstheme="minorBidi"/>
      <w:b/>
      <w:szCs w:val="20"/>
    </w:rPr>
  </w:style>
  <w:style w:type="character" w:customStyle="1" w:styleId="Char45">
    <w:name w:val="Char45"/>
    <w:rPr>
      <w:rFonts w:ascii="仿宋_GB2312" w:eastAsia="仿宋_GB2312" w:hint="eastAsia"/>
      <w:kern w:val="2"/>
      <w:sz w:val="28"/>
      <w:lang w:val="en-US" w:eastAsia="zh-CN"/>
    </w:rPr>
  </w:style>
  <w:style w:type="character" w:customStyle="1" w:styleId="074GB2312CharChar">
    <w:name w:val="样式 样式 首行缩进:  0.74 厘米 + 仿宋_GB2312 Char Char"/>
    <w:basedOn w:val="074CharChar"/>
    <w:link w:val="074GB2312"/>
    <w:rPr>
      <w:rFonts w:eastAsia="仿宋_GB2312" w:cs="宋体"/>
      <w:kern w:val="2"/>
      <w:sz w:val="24"/>
      <w:szCs w:val="24"/>
    </w:rPr>
  </w:style>
  <w:style w:type="character" w:customStyle="1" w:styleId="074CharChar">
    <w:name w:val="样式 首行缩进:  0.74 厘米 Char Char"/>
    <w:link w:val="0740"/>
    <w:rPr>
      <w:rFonts w:eastAsia="仿宋_GB2312" w:cs="宋体"/>
      <w:kern w:val="2"/>
      <w:sz w:val="24"/>
      <w:szCs w:val="24"/>
    </w:rPr>
  </w:style>
  <w:style w:type="paragraph" w:customStyle="1" w:styleId="0740">
    <w:name w:val="样式 首行缩进:  0.74 厘米"/>
    <w:basedOn w:val="a2"/>
    <w:link w:val="074CharChar"/>
    <w:qFormat/>
    <w:pPr>
      <w:autoSpaceDE w:val="0"/>
      <w:autoSpaceDN w:val="0"/>
      <w:adjustRightInd w:val="0"/>
      <w:spacing w:before="60"/>
      <w:ind w:firstLine="420"/>
      <w:textAlignment w:val="baseline"/>
    </w:pPr>
    <w:rPr>
      <w:rFonts w:eastAsia="仿宋_GB2312" w:cs="宋体"/>
      <w:szCs w:val="24"/>
    </w:rPr>
  </w:style>
  <w:style w:type="paragraph" w:customStyle="1" w:styleId="074GB2312">
    <w:name w:val="样式 样式 首行缩进:  0.74 厘米 + 仿宋_GB2312"/>
    <w:basedOn w:val="0740"/>
    <w:link w:val="074GB2312CharChar"/>
    <w:qFormat/>
    <w:pPr>
      <w:spacing w:before="0"/>
      <w:ind w:firstLine="0"/>
      <w:jc w:val="center"/>
    </w:pPr>
  </w:style>
  <w:style w:type="character" w:customStyle="1" w:styleId="CharChar119">
    <w:name w:val="Char Char119"/>
    <w:rPr>
      <w:rFonts w:ascii="仿宋_GB2312" w:eastAsia="仿宋_GB2312"/>
      <w:b/>
      <w:bCs/>
      <w:kern w:val="44"/>
      <w:sz w:val="32"/>
      <w:szCs w:val="44"/>
      <w:lang w:val="en-US" w:eastAsia="zh-CN" w:bidi="ar-SA"/>
    </w:rPr>
  </w:style>
  <w:style w:type="character" w:customStyle="1" w:styleId="affffffffff">
    <w:name w:val="样式 四"/>
    <w:qFormat/>
    <w:rPr>
      <w:rFonts w:eastAsia="宋体"/>
      <w:kern w:val="2"/>
      <w:sz w:val="28"/>
      <w:szCs w:val="28"/>
      <w:lang w:val="en-US" w:eastAsia="zh-CN" w:bidi="ar-SA"/>
    </w:rPr>
  </w:style>
  <w:style w:type="character" w:customStyle="1" w:styleId="small14">
    <w:name w:val="small14"/>
    <w:qFormat/>
  </w:style>
  <w:style w:type="character" w:customStyle="1" w:styleId="Charfffff0">
    <w:name w:val="表标题 Char"/>
    <w:link w:val="affffffffff0"/>
    <w:qFormat/>
    <w:locked/>
    <w:rPr>
      <w:rFonts w:ascii="宋体"/>
      <w:b/>
      <w:sz w:val="21"/>
    </w:rPr>
  </w:style>
  <w:style w:type="paragraph" w:customStyle="1" w:styleId="affffffffff0">
    <w:name w:val="表标题"/>
    <w:next w:val="a2"/>
    <w:link w:val="Charfffff0"/>
    <w:qFormat/>
    <w:pPr>
      <w:widowControl w:val="0"/>
      <w:adjustRightInd w:val="0"/>
      <w:spacing w:line="480" w:lineRule="atLeast"/>
      <w:jc w:val="center"/>
      <w:textAlignment w:val="baseline"/>
    </w:pPr>
    <w:rPr>
      <w:rFonts w:ascii="宋体"/>
      <w:b/>
      <w:sz w:val="21"/>
    </w:rPr>
  </w:style>
  <w:style w:type="character" w:customStyle="1" w:styleId="21CharChar0">
    <w:name w:val="样式 公正文 + 首行缩进:  2 字符1 Char Char"/>
    <w:link w:val="216"/>
    <w:qFormat/>
    <w:rPr>
      <w:rFonts w:ascii="宋体" w:eastAsia="仿宋_GB2312" w:hAnsi="宋体"/>
      <w:kern w:val="2"/>
      <w:sz w:val="28"/>
    </w:rPr>
  </w:style>
  <w:style w:type="paragraph" w:customStyle="1" w:styleId="216">
    <w:name w:val="样式 公正文 + 首行缩进:  2 字符1"/>
    <w:basedOn w:val="a2"/>
    <w:link w:val="21CharChar0"/>
    <w:qFormat/>
    <w:pPr>
      <w:autoSpaceDE w:val="0"/>
      <w:autoSpaceDN w:val="0"/>
      <w:adjustRightInd w:val="0"/>
      <w:snapToGrid w:val="0"/>
      <w:spacing w:line="353" w:lineRule="auto"/>
      <w:ind w:firstLineChars="200" w:firstLine="200"/>
      <w:jc w:val="left"/>
    </w:pPr>
    <w:rPr>
      <w:rFonts w:ascii="宋体" w:eastAsia="仿宋_GB2312" w:hAnsi="宋体"/>
      <w:sz w:val="28"/>
      <w:szCs w:val="20"/>
    </w:rPr>
  </w:style>
  <w:style w:type="character" w:customStyle="1" w:styleId="question-title">
    <w:name w:val="question-title"/>
    <w:basedOn w:val="a3"/>
  </w:style>
  <w:style w:type="character" w:customStyle="1" w:styleId="Char2a">
    <w:name w:val="正文文字 Char2"/>
    <w:rPr>
      <w:rFonts w:eastAsia="仿宋_GB2312"/>
      <w:kern w:val="2"/>
      <w:sz w:val="24"/>
      <w:szCs w:val="24"/>
      <w:lang w:val="en-US" w:eastAsia="zh-CN" w:bidi="ar-SA"/>
    </w:rPr>
  </w:style>
  <w:style w:type="character" w:styleId="affffffffff1">
    <w:name w:val="Placeholder Text"/>
    <w:rPr>
      <w:color w:val="808080"/>
    </w:rPr>
  </w:style>
  <w:style w:type="character" w:customStyle="1" w:styleId="company-content">
    <w:name w:val="company-content"/>
  </w:style>
  <w:style w:type="character" w:customStyle="1" w:styleId="CharCharfff3">
    <w:name w:val="环保表内字（小五） Char Char"/>
    <w:link w:val="affffffffff2"/>
    <w:rPr>
      <w:color w:val="000000"/>
      <w:sz w:val="18"/>
      <w:szCs w:val="18"/>
    </w:rPr>
  </w:style>
  <w:style w:type="paragraph" w:customStyle="1" w:styleId="affffffffff2">
    <w:name w:val="环保表内字（小五）"/>
    <w:basedOn w:val="a2"/>
    <w:link w:val="CharCharfff3"/>
    <w:qFormat/>
    <w:pPr>
      <w:autoSpaceDE w:val="0"/>
      <w:autoSpaceDN w:val="0"/>
      <w:adjustRightInd w:val="0"/>
      <w:snapToGrid w:val="0"/>
      <w:spacing w:line="0" w:lineRule="atLeast"/>
    </w:pPr>
    <w:rPr>
      <w:color w:val="000000"/>
      <w:kern w:val="0"/>
      <w:sz w:val="18"/>
      <w:szCs w:val="18"/>
    </w:rPr>
  </w:style>
  <w:style w:type="character" w:customStyle="1" w:styleId="101TimesNewRomanChar">
    <w:name w:val="样式 样式 首行缩进:  1.01 厘米 + Times New Roman Char"/>
    <w:link w:val="101TimesNewRoman"/>
    <w:rPr>
      <w:color w:val="000000"/>
      <w:kern w:val="2"/>
      <w:sz w:val="24"/>
      <w:szCs w:val="24"/>
    </w:rPr>
  </w:style>
  <w:style w:type="paragraph" w:customStyle="1" w:styleId="101TimesNewRoman">
    <w:name w:val="样式 样式 首行缩进:  1.01 厘米 + Times New Roman"/>
    <w:basedOn w:val="1010"/>
    <w:link w:val="101TimesNewRomanChar"/>
    <w:qFormat/>
    <w:pPr>
      <w:spacing w:line="240" w:lineRule="auto"/>
      <w:ind w:firstLineChars="0" w:firstLine="0"/>
    </w:pPr>
    <w:rPr>
      <w:rFonts w:asciiTheme="minorHAnsi" w:eastAsiaTheme="minorEastAsia" w:hAnsiTheme="minorHAnsi"/>
      <w:sz w:val="24"/>
      <w:szCs w:val="24"/>
    </w:rPr>
  </w:style>
  <w:style w:type="character" w:customStyle="1" w:styleId="grame">
    <w:name w:val="grame"/>
    <w:rPr>
      <w:rFonts w:eastAsia="宋体"/>
      <w:kern w:val="2"/>
      <w:sz w:val="28"/>
      <w:szCs w:val="28"/>
      <w:lang w:val="en-US" w:eastAsia="zh-CN" w:bidi="ar-SA"/>
    </w:rPr>
  </w:style>
  <w:style w:type="character" w:customStyle="1" w:styleId="pt14">
    <w:name w:val="pt14"/>
    <w:basedOn w:val="a3"/>
  </w:style>
  <w:style w:type="character" w:customStyle="1" w:styleId="CharChar214">
    <w:name w:val="Char Char214"/>
    <w:rPr>
      <w:rFonts w:eastAsia="微软简魏碑"/>
      <w:bCs/>
      <w:spacing w:val="8"/>
      <w:kern w:val="44"/>
      <w:sz w:val="44"/>
      <w:szCs w:val="44"/>
      <w:lang w:val="en-US" w:eastAsia="zh-CN" w:bidi="ar-SA"/>
    </w:rPr>
  </w:style>
  <w:style w:type="character" w:customStyle="1" w:styleId="2CharCharCharChar">
    <w:name w:val="样式2 Char Char Char Char"/>
    <w:link w:val="2CharChara"/>
    <w:rPr>
      <w:rFonts w:ascii="宋体" w:eastAsia="仿宋_GB2312" w:hAnsi="Arial"/>
      <w:kern w:val="2"/>
      <w:sz w:val="28"/>
    </w:rPr>
  </w:style>
  <w:style w:type="paragraph" w:customStyle="1" w:styleId="2CharChara">
    <w:name w:val="样式2 Char Char"/>
    <w:basedOn w:val="a2"/>
    <w:link w:val="2CharCharCharChar"/>
    <w:qFormat/>
    <w:pPr>
      <w:autoSpaceDE w:val="0"/>
      <w:autoSpaceDN w:val="0"/>
      <w:adjustRightInd w:val="0"/>
      <w:spacing w:beforeLines="50" w:before="156" w:line="360" w:lineRule="auto"/>
      <w:ind w:firstLineChars="200" w:firstLine="200"/>
    </w:pPr>
    <w:rPr>
      <w:rFonts w:ascii="宋体" w:eastAsia="仿宋_GB2312" w:hAnsi="Arial"/>
      <w:sz w:val="28"/>
      <w:szCs w:val="20"/>
    </w:rPr>
  </w:style>
  <w:style w:type="character" w:customStyle="1" w:styleId="CharChar142">
    <w:name w:val="Char Char142"/>
    <w:rPr>
      <w:rFonts w:eastAsia="宋体"/>
      <w:kern w:val="2"/>
      <w:sz w:val="21"/>
      <w:szCs w:val="24"/>
      <w:lang w:val="en-US" w:eastAsia="zh-CN" w:bidi="ar-SA"/>
    </w:rPr>
  </w:style>
  <w:style w:type="character" w:customStyle="1" w:styleId="2Charf0">
    <w:name w:val="样式 正文样式 仿宋 四号 + 首行缩进:  2 字符 Char"/>
    <w:basedOn w:val="Charfa"/>
    <w:link w:val="2ff4"/>
    <w:rPr>
      <w:rFonts w:ascii="仿宋_GB2312" w:eastAsia="仿宋_GB2312" w:hAnsi="宋体"/>
      <w:color w:val="000000"/>
      <w:sz w:val="28"/>
    </w:rPr>
  </w:style>
  <w:style w:type="paragraph" w:customStyle="1" w:styleId="2ff4">
    <w:name w:val="样式 正文样式 仿宋 四号 + 首行缩进:  2 字符"/>
    <w:basedOn w:val="afffffff"/>
    <w:link w:val="2Charf0"/>
    <w:qFormat/>
    <w:pPr>
      <w:ind w:firstLine="560"/>
    </w:pPr>
  </w:style>
  <w:style w:type="character" w:customStyle="1" w:styleId="CharCharfff4">
    <w:name w:val="表格五号 Char Char"/>
    <w:link w:val="affffffffff3"/>
    <w:rPr>
      <w:rFonts w:ascii="宋体" w:hAnsi="宋体"/>
      <w:kern w:val="2"/>
      <w:sz w:val="21"/>
      <w:szCs w:val="21"/>
    </w:rPr>
  </w:style>
  <w:style w:type="paragraph" w:customStyle="1" w:styleId="affffffffff3">
    <w:name w:val="表格五号"/>
    <w:basedOn w:val="a2"/>
    <w:link w:val="CharCharfff4"/>
    <w:qFormat/>
    <w:pPr>
      <w:autoSpaceDE w:val="0"/>
      <w:autoSpaceDN w:val="0"/>
      <w:adjustRightInd w:val="0"/>
      <w:snapToGrid w:val="0"/>
      <w:jc w:val="center"/>
    </w:pPr>
    <w:rPr>
      <w:rFonts w:ascii="宋体" w:hAnsi="宋体"/>
      <w:sz w:val="21"/>
      <w:szCs w:val="21"/>
    </w:rPr>
  </w:style>
  <w:style w:type="character" w:customStyle="1" w:styleId="CharChar91">
    <w:name w:val="Char Char91"/>
    <w:rPr>
      <w:rFonts w:ascii="宋体" w:eastAsia="宋体" w:hAnsi="Courier New"/>
      <w:sz w:val="21"/>
      <w:lang w:val="en-US" w:eastAsia="zh-CN" w:bidi="ar-SA"/>
    </w:rPr>
  </w:style>
  <w:style w:type="character" w:customStyle="1" w:styleId="Footer-EvenChar1">
    <w:name w:val="Footer-Even Char1"/>
    <w:rPr>
      <w:rFonts w:eastAsia="宋体"/>
      <w:kern w:val="2"/>
      <w:sz w:val="18"/>
      <w:lang w:val="en-US" w:eastAsia="zh-CN"/>
    </w:rPr>
  </w:style>
  <w:style w:type="character" w:customStyle="1" w:styleId="menu21">
    <w:name w:val="menu21"/>
    <w:qFormat/>
    <w:rPr>
      <w:rFonts w:ascii="Arial" w:hAnsi="Arial"/>
      <w:sz w:val="24"/>
    </w:rPr>
  </w:style>
  <w:style w:type="character" w:customStyle="1" w:styleId="CharCharfff5">
    <w:name w:val="标题三 Char Char"/>
    <w:link w:val="affffffffff4"/>
    <w:rPr>
      <w:rFonts w:ascii="Arial" w:eastAsia="黑体" w:hAnsi="Arial"/>
      <w:b/>
      <w:sz w:val="28"/>
    </w:rPr>
  </w:style>
  <w:style w:type="paragraph" w:customStyle="1" w:styleId="affffffffff4">
    <w:name w:val="标题三"/>
    <w:basedOn w:val="32"/>
    <w:link w:val="CharCharfff5"/>
    <w:qFormat/>
    <w:pPr>
      <w:autoSpaceDE w:val="0"/>
      <w:autoSpaceDN w:val="0"/>
      <w:adjustRightInd w:val="0"/>
      <w:spacing w:before="120" w:after="0" w:line="360" w:lineRule="auto"/>
      <w:contextualSpacing/>
    </w:pPr>
    <w:rPr>
      <w:rFonts w:ascii="Arial" w:eastAsia="黑体" w:hAnsi="Arial"/>
      <w:bCs w:val="0"/>
      <w:kern w:val="0"/>
      <w:sz w:val="28"/>
      <w:szCs w:val="20"/>
    </w:rPr>
  </w:style>
  <w:style w:type="character" w:customStyle="1" w:styleId="Charfffff1">
    <w:name w:val="标准 Char"/>
    <w:rPr>
      <w:rFonts w:ascii="宋体" w:eastAsia="宋体"/>
      <w:sz w:val="28"/>
      <w:lang w:val="en-US" w:eastAsia="zh-CN" w:bidi="ar-SA"/>
    </w:rPr>
  </w:style>
  <w:style w:type="character" w:customStyle="1" w:styleId="4Char1">
    <w:name w:val="标题（4） Char1"/>
    <w:rPr>
      <w:rFonts w:eastAsia="黑体"/>
      <w:bCs/>
      <w:sz w:val="28"/>
      <w:szCs w:val="28"/>
      <w:lang w:val="en-US" w:eastAsia="zh-CN" w:bidi="ar-SA"/>
    </w:rPr>
  </w:style>
  <w:style w:type="character" w:customStyle="1" w:styleId="Charfffff2">
    <w:name w:val="表格题注 Char"/>
    <w:rPr>
      <w:rFonts w:ascii="宋体" w:eastAsia="宋体" w:hAnsi="宋体" w:cs="宋体"/>
      <w:snapToGrid w:val="0"/>
      <w:kern w:val="24"/>
      <w:sz w:val="24"/>
      <w:szCs w:val="24"/>
      <w:lang w:val="en-US" w:eastAsia="zh-CN" w:bidi="ar-SA"/>
    </w:rPr>
  </w:style>
  <w:style w:type="character" w:customStyle="1" w:styleId="HTMLChar0">
    <w:name w:val="HTML 预设格式 Char"/>
    <w:link w:val="HTML0"/>
    <w:rPr>
      <w:rFonts w:ascii="宋体" w:eastAsia="宋体" w:hAnsi="宋体" w:cs="宋体"/>
      <w:sz w:val="24"/>
      <w:szCs w:val="24"/>
    </w:rPr>
  </w:style>
  <w:style w:type="character" w:customStyle="1" w:styleId="CharCharCharChar4">
    <w:name w:val="表格文本 五号 居中 单倍行距 Char Char Char Char"/>
    <w:link w:val="CharCharfff6"/>
    <w:rPr>
      <w:rFonts w:eastAsia="宋体" w:cs="宋体"/>
      <w:kern w:val="2"/>
      <w:sz w:val="21"/>
      <w:szCs w:val="21"/>
    </w:rPr>
  </w:style>
  <w:style w:type="paragraph" w:customStyle="1" w:styleId="CharCharfff6">
    <w:name w:val="表格文本 五号 居中 单倍行距 Char Char"/>
    <w:basedOn w:val="a2"/>
    <w:link w:val="CharCharCharChar4"/>
    <w:qFormat/>
    <w:pPr>
      <w:keepNext/>
      <w:autoSpaceDE w:val="0"/>
      <w:autoSpaceDN w:val="0"/>
      <w:adjustRightInd w:val="0"/>
      <w:snapToGrid w:val="0"/>
      <w:jc w:val="center"/>
      <w:textAlignment w:val="baseline"/>
    </w:pPr>
    <w:rPr>
      <w:rFonts w:eastAsia="宋体" w:cs="宋体"/>
      <w:sz w:val="21"/>
      <w:szCs w:val="21"/>
    </w:rPr>
  </w:style>
  <w:style w:type="character" w:customStyle="1" w:styleId="bb1">
    <w:name w:val="bb1"/>
    <w:rPr>
      <w:color w:val="000000"/>
      <w:sz w:val="18"/>
      <w:szCs w:val="18"/>
    </w:rPr>
  </w:style>
  <w:style w:type="character" w:customStyle="1" w:styleId="javascript1">
    <w:name w:val="javascript1"/>
    <w:rPr>
      <w:rFonts w:ascii="Tahoma" w:hAnsi="Tahoma" w:hint="default"/>
      <w:sz w:val="14"/>
    </w:rPr>
  </w:style>
  <w:style w:type="character" w:customStyle="1" w:styleId="biaowenChar">
    <w:name w:val="biaowen Char"/>
    <w:link w:val="biaowen"/>
    <w:rPr>
      <w:kern w:val="2"/>
      <w:sz w:val="24"/>
      <w:szCs w:val="24"/>
    </w:rPr>
  </w:style>
  <w:style w:type="paragraph" w:customStyle="1" w:styleId="biaowen">
    <w:name w:val="biaowen"/>
    <w:basedOn w:val="a2"/>
    <w:link w:val="biaowenChar"/>
    <w:qFormat/>
    <w:pPr>
      <w:autoSpaceDE w:val="0"/>
      <w:autoSpaceDN w:val="0"/>
      <w:adjustRightInd w:val="0"/>
    </w:pPr>
    <w:rPr>
      <w:szCs w:val="24"/>
    </w:rPr>
  </w:style>
  <w:style w:type="character" w:customStyle="1" w:styleId="Charfffff3">
    <w:name w:val="默认段落字体 Char"/>
    <w:rPr>
      <w:color w:val="000000"/>
      <w:sz w:val="21"/>
      <w:u w:color="000000"/>
      <w:lang w:val="en-US" w:eastAsia="zh-CN"/>
    </w:rPr>
  </w:style>
  <w:style w:type="character" w:customStyle="1" w:styleId="emailstyle246">
    <w:name w:val="emailstyle246"/>
    <w:rPr>
      <w:rFonts w:ascii="Arial" w:eastAsia="宋体" w:hAnsi="Arial" w:cs="Arial" w:hint="default"/>
      <w:color w:val="000080"/>
      <w:sz w:val="18"/>
      <w:szCs w:val="20"/>
    </w:rPr>
  </w:style>
  <w:style w:type="character" w:customStyle="1" w:styleId="CharCharCharChar11">
    <w:name w:val="Char Char Char Char1"/>
    <w:rPr>
      <w:rFonts w:eastAsia="宋体"/>
      <w:kern w:val="2"/>
      <w:sz w:val="24"/>
      <w:szCs w:val="24"/>
      <w:lang w:val="en-US" w:eastAsia="zh-CN" w:bidi="ar-SA"/>
    </w:rPr>
  </w:style>
  <w:style w:type="character" w:customStyle="1" w:styleId="Charfffff4">
    <w:name w:val="海港表头 Char"/>
    <w:rPr>
      <w:rFonts w:eastAsia="仿宋_GB2312" w:cs="宋体"/>
      <w:kern w:val="21"/>
      <w:sz w:val="21"/>
      <w:szCs w:val="24"/>
      <w:lang w:val="en-US" w:eastAsia="zh-CN" w:bidi="ar-SA"/>
    </w:rPr>
  </w:style>
  <w:style w:type="character" w:customStyle="1" w:styleId="CharChar105">
    <w:name w:val="Char Char105"/>
    <w:rPr>
      <w:rFonts w:eastAsia="仿宋_GB2312"/>
      <w:kern w:val="2"/>
      <w:sz w:val="24"/>
      <w:szCs w:val="24"/>
      <w:lang w:val="en-US" w:eastAsia="zh-CN" w:bidi="ar-SA"/>
    </w:rPr>
  </w:style>
  <w:style w:type="character" w:customStyle="1" w:styleId="CharChar121">
    <w:name w:val="Char Char121"/>
  </w:style>
  <w:style w:type="character" w:customStyle="1" w:styleId="hang1">
    <w:name w:val="hang1"/>
    <w:rPr>
      <w:rFonts w:ascii="宋体" w:eastAsia="宋体" w:hAnsi="宋体" w:hint="eastAsia"/>
      <w:color w:val="000000"/>
      <w:sz w:val="19"/>
      <w:szCs w:val="19"/>
      <w:u w:val="none"/>
    </w:rPr>
  </w:style>
  <w:style w:type="character" w:customStyle="1" w:styleId="m441">
    <w:name w:val="m_441"/>
  </w:style>
  <w:style w:type="character" w:customStyle="1" w:styleId="4CharChar1">
    <w:name w:val="黄桥标题4 Char Char"/>
    <w:link w:val="4e"/>
    <w:rPr>
      <w:rFonts w:eastAsia="宋体" w:cs="宋体"/>
      <w:b/>
      <w:sz w:val="24"/>
      <w:szCs w:val="24"/>
    </w:rPr>
  </w:style>
  <w:style w:type="paragraph" w:customStyle="1" w:styleId="4e">
    <w:name w:val="黄桥标题4"/>
    <w:basedOn w:val="a2"/>
    <w:link w:val="4CharChar1"/>
    <w:qFormat/>
    <w:pPr>
      <w:keepNext/>
      <w:keepLines/>
      <w:widowControl/>
      <w:autoSpaceDE w:val="0"/>
      <w:autoSpaceDN w:val="0"/>
      <w:adjustRightInd w:val="0"/>
      <w:spacing w:line="360" w:lineRule="auto"/>
      <w:jc w:val="left"/>
      <w:outlineLvl w:val="3"/>
    </w:pPr>
    <w:rPr>
      <w:rFonts w:eastAsia="宋体" w:cs="宋体"/>
      <w:b/>
      <w:kern w:val="0"/>
      <w:szCs w:val="24"/>
    </w:rPr>
  </w:style>
  <w:style w:type="character" w:customStyle="1" w:styleId="Char1f7">
    <w:name w:val="表内字 Char1"/>
    <w:link w:val="affffffffff5"/>
    <w:rPr>
      <w:rFonts w:ascii="宋体" w:hAnsi="宋体"/>
      <w:color w:val="000000"/>
      <w:sz w:val="21"/>
    </w:rPr>
  </w:style>
  <w:style w:type="paragraph" w:customStyle="1" w:styleId="affffffffff5">
    <w:name w:val="表内字"/>
    <w:link w:val="Char1f7"/>
    <w:qFormat/>
    <w:pPr>
      <w:widowControl w:val="0"/>
      <w:adjustRightInd w:val="0"/>
      <w:snapToGrid w:val="0"/>
      <w:jc w:val="center"/>
    </w:pPr>
    <w:rPr>
      <w:rFonts w:ascii="宋体" w:hAnsi="宋体"/>
      <w:color w:val="000000"/>
      <w:sz w:val="21"/>
    </w:rPr>
  </w:style>
  <w:style w:type="character" w:customStyle="1" w:styleId="Charfffff5">
    <w:name w:val="表蕊居中 Char"/>
    <w:rPr>
      <w:rFonts w:eastAsia="宋体"/>
      <w:spacing w:val="8"/>
      <w:sz w:val="21"/>
      <w:szCs w:val="28"/>
      <w:lang w:val="en-US" w:eastAsia="zh-CN" w:bidi="ar-SA"/>
    </w:rPr>
  </w:style>
  <w:style w:type="character" w:customStyle="1" w:styleId="title-blue1">
    <w:name w:val="title-blue1"/>
    <w:rPr>
      <w:rFonts w:ascii="幼圆" w:eastAsia="幼圆" w:hint="eastAsia"/>
      <w:b/>
      <w:bCs/>
      <w:color w:val="009FFF"/>
      <w:spacing w:val="75"/>
      <w:sz w:val="24"/>
      <w:szCs w:val="24"/>
    </w:rPr>
  </w:style>
  <w:style w:type="character" w:customStyle="1" w:styleId="CharChar151">
    <w:name w:val="Char Char151"/>
    <w:rPr>
      <w:rFonts w:ascii="Times New Roman" w:eastAsia="宋体" w:hAnsi="Times New Roman" w:cs="Times New Roman" w:hint="default"/>
      <w:b/>
      <w:bCs/>
      <w:sz w:val="32"/>
      <w:szCs w:val="32"/>
    </w:rPr>
  </w:style>
  <w:style w:type="character" w:customStyle="1" w:styleId="CharCharCharCharChar2">
    <w:name w:val="日期 Char Char Char Char Char"/>
    <w:rPr>
      <w:rFonts w:ascii="Times New Roman" w:hAnsi="Times New Roman"/>
      <w:sz w:val="24"/>
    </w:rPr>
  </w:style>
  <w:style w:type="character" w:customStyle="1" w:styleId="GB23122">
    <w:name w:val="样式 (中文) 仿宋_GB2312 小三"/>
    <w:rPr>
      <w:rFonts w:eastAsia="仿宋_GB2312"/>
      <w:sz w:val="28"/>
    </w:rPr>
  </w:style>
  <w:style w:type="character" w:customStyle="1" w:styleId="Charfffff6">
    <w:name w:val="报告正文 Char"/>
    <w:rPr>
      <w:rFonts w:eastAsia="宋体"/>
      <w:snapToGrid w:val="0"/>
      <w:kern w:val="24"/>
      <w:sz w:val="24"/>
      <w:szCs w:val="21"/>
      <w:lang w:val="en-US" w:eastAsia="zh-CN" w:bidi="ar-SA"/>
    </w:rPr>
  </w:style>
  <w:style w:type="character" w:customStyle="1" w:styleId="2CharCharb">
    <w:name w:val="标题样式2 Char Char"/>
    <w:link w:val="2ff5"/>
    <w:rPr>
      <w:rFonts w:ascii="黑体" w:eastAsia="黑体" w:hAnsi="Arial"/>
      <w:b/>
      <w:bCs/>
      <w:kern w:val="2"/>
      <w:sz w:val="28"/>
      <w:szCs w:val="28"/>
    </w:rPr>
  </w:style>
  <w:style w:type="paragraph" w:customStyle="1" w:styleId="2ff5">
    <w:name w:val="标题样式2"/>
    <w:basedOn w:val="20"/>
    <w:link w:val="2CharCharb"/>
    <w:qFormat/>
    <w:pPr>
      <w:autoSpaceDE w:val="0"/>
      <w:autoSpaceDN w:val="0"/>
      <w:adjustRightInd w:val="0"/>
      <w:spacing w:before="0" w:after="0" w:line="360" w:lineRule="auto"/>
      <w:jc w:val="left"/>
    </w:pPr>
    <w:rPr>
      <w:rFonts w:ascii="黑体" w:eastAsia="黑体" w:hAnsi="Arial" w:cstheme="minorBidi"/>
      <w:sz w:val="28"/>
      <w:szCs w:val="28"/>
    </w:rPr>
  </w:style>
  <w:style w:type="character" w:customStyle="1" w:styleId="CharCharfff7">
    <w:name w:val="报告正文 Char Char"/>
    <w:link w:val="affffffffff6"/>
    <w:rPr>
      <w:bCs/>
      <w:kern w:val="2"/>
      <w:sz w:val="24"/>
      <w:szCs w:val="24"/>
    </w:rPr>
  </w:style>
  <w:style w:type="paragraph" w:customStyle="1" w:styleId="affffffffff6">
    <w:name w:val="报告正文"/>
    <w:basedOn w:val="a2"/>
    <w:link w:val="CharCharfff7"/>
    <w:qFormat/>
    <w:pPr>
      <w:autoSpaceDE w:val="0"/>
      <w:autoSpaceDN w:val="0"/>
      <w:adjustRightInd w:val="0"/>
      <w:spacing w:line="360" w:lineRule="auto"/>
      <w:ind w:firstLineChars="200" w:firstLine="480"/>
      <w:jc w:val="left"/>
    </w:pPr>
    <w:rPr>
      <w:bCs/>
      <w:szCs w:val="24"/>
    </w:rPr>
  </w:style>
  <w:style w:type="character" w:customStyle="1" w:styleId="10115CharChar">
    <w:name w:val="样式 小四 首行缩进:  1.01 厘米 行距: 1.5 倍行距 Char Char"/>
    <w:rPr>
      <w:rFonts w:eastAsia="宋体" w:cs="宋体"/>
      <w:kern w:val="2"/>
      <w:sz w:val="24"/>
      <w:lang w:val="en-US" w:eastAsia="zh-CN" w:bidi="ar-SA"/>
    </w:rPr>
  </w:style>
  <w:style w:type="character" w:customStyle="1" w:styleId="articlecontent">
    <w:name w:val="articlecontent"/>
    <w:basedOn w:val="a3"/>
  </w:style>
  <w:style w:type="character" w:customStyle="1" w:styleId="dectext1">
    <w:name w:val="dectext1"/>
    <w:rPr>
      <w:rFonts w:ascii="宋体" w:eastAsia="宋体" w:hAnsi="宋体"/>
      <w:color w:val="auto"/>
      <w:sz w:val="21"/>
      <w:u w:val="none"/>
    </w:rPr>
  </w:style>
  <w:style w:type="character" w:customStyle="1" w:styleId="Charfffff7">
    <w:name w:val="表格五号 Char"/>
    <w:rPr>
      <w:rFonts w:ascii="宋体" w:hAnsi="宋体"/>
      <w:szCs w:val="21"/>
    </w:rPr>
  </w:style>
  <w:style w:type="character" w:customStyle="1" w:styleId="4CharChar2">
    <w:name w:val="小4正文 Char Char"/>
    <w:link w:val="4f"/>
    <w:rPr>
      <w:rFonts w:ascii="宋体" w:hAnsi="宋体"/>
      <w:color w:val="000000"/>
      <w:kern w:val="2"/>
      <w:sz w:val="24"/>
      <w:szCs w:val="24"/>
    </w:rPr>
  </w:style>
  <w:style w:type="paragraph" w:customStyle="1" w:styleId="4f">
    <w:name w:val="小4正文"/>
    <w:basedOn w:val="a2"/>
    <w:link w:val="4CharChar2"/>
    <w:qFormat/>
    <w:pPr>
      <w:autoSpaceDE w:val="0"/>
      <w:autoSpaceDN w:val="0"/>
      <w:adjustRightInd w:val="0"/>
      <w:spacing w:line="360" w:lineRule="auto"/>
      <w:ind w:firstLineChars="200" w:firstLine="480"/>
      <w:jc w:val="left"/>
    </w:pPr>
    <w:rPr>
      <w:rFonts w:ascii="宋体" w:hAnsi="宋体"/>
      <w:color w:val="000000"/>
      <w:szCs w:val="24"/>
    </w:rPr>
  </w:style>
  <w:style w:type="character" w:customStyle="1" w:styleId="CharChar141">
    <w:name w:val="Char Char141"/>
    <w:rPr>
      <w:rFonts w:ascii="宋体" w:eastAsia="宋体" w:hAnsi="宋体" w:hint="eastAsia"/>
      <w:kern w:val="2"/>
      <w:sz w:val="21"/>
      <w:szCs w:val="24"/>
      <w:lang w:val="en-US" w:eastAsia="zh-CN" w:bidi="ar-SA"/>
    </w:rPr>
  </w:style>
  <w:style w:type="character" w:customStyle="1" w:styleId="Charfffff8">
    <w:name w:val="表头文字 Char"/>
    <w:rPr>
      <w:rFonts w:ascii="宋体" w:eastAsia="宋体" w:hAnsi="宋体"/>
      <w:b/>
      <w:bCs/>
      <w:sz w:val="21"/>
      <w:szCs w:val="28"/>
      <w:lang w:val="en-US" w:eastAsia="zh-CN" w:bidi="ar-SA"/>
    </w:rPr>
  </w:style>
  <w:style w:type="character" w:customStyle="1" w:styleId="CharChar221">
    <w:name w:val="Char Char221"/>
    <w:rPr>
      <w:rFonts w:ascii="Calibri" w:eastAsia="宋体" w:hAnsi="Calibri" w:hint="default"/>
      <w:kern w:val="2"/>
      <w:sz w:val="24"/>
      <w:lang w:val="en-US" w:eastAsia="zh-CN" w:bidi="ar-SA"/>
    </w:rPr>
  </w:style>
  <w:style w:type="character" w:customStyle="1" w:styleId="Charfffff9">
    <w:name w:val="正文格式 Char"/>
    <w:link w:val="affffffffff7"/>
    <w:rPr>
      <w:rFonts w:ascii="宋体" w:cs="宋体"/>
      <w:kern w:val="2"/>
      <w:sz w:val="24"/>
      <w:szCs w:val="24"/>
    </w:rPr>
  </w:style>
  <w:style w:type="paragraph" w:customStyle="1" w:styleId="affffffffff7">
    <w:name w:val="正文格式"/>
    <w:basedOn w:val="a2"/>
    <w:link w:val="Charfffff9"/>
    <w:qFormat/>
    <w:pPr>
      <w:autoSpaceDE w:val="0"/>
      <w:autoSpaceDN w:val="0"/>
      <w:adjustRightInd w:val="0"/>
      <w:spacing w:line="360" w:lineRule="auto"/>
      <w:ind w:firstLine="482"/>
    </w:pPr>
    <w:rPr>
      <w:rFonts w:ascii="宋体" w:cs="宋体"/>
      <w:szCs w:val="24"/>
    </w:rPr>
  </w:style>
  <w:style w:type="character" w:customStyle="1" w:styleId="2CharCharCharCharChar2">
    <w:name w:val="标题 2 Char Char Char Char Char2"/>
    <w:rPr>
      <w:rFonts w:ascii="宋体" w:eastAsia="宋体" w:hAnsi="宋体"/>
      <w:b/>
      <w:bCs/>
      <w:kern w:val="2"/>
      <w:sz w:val="32"/>
      <w:szCs w:val="32"/>
      <w:lang w:val="en-US" w:eastAsia="zh-CN" w:bidi="ar-SA"/>
    </w:rPr>
  </w:style>
  <w:style w:type="character" w:customStyle="1" w:styleId="124">
    <w:name w:val="超链接12"/>
    <w:rPr>
      <w:color w:val="0000FF"/>
      <w:u w:val="single"/>
    </w:rPr>
  </w:style>
  <w:style w:type="character" w:customStyle="1" w:styleId="infodetail">
    <w:name w:val="infodetail"/>
    <w:basedOn w:val="a3"/>
  </w:style>
  <w:style w:type="character" w:customStyle="1" w:styleId="136CharChar">
    <w:name w:val="样式136 Char Char"/>
    <w:link w:val="136"/>
    <w:rPr>
      <w:rFonts w:ascii="宋体" w:hAnsi="宋体"/>
      <w:color w:val="FF0000"/>
      <w:sz w:val="24"/>
      <w:szCs w:val="24"/>
    </w:rPr>
  </w:style>
  <w:style w:type="paragraph" w:customStyle="1" w:styleId="136">
    <w:name w:val="样式136"/>
    <w:basedOn w:val="a2"/>
    <w:link w:val="136CharChar"/>
    <w:qFormat/>
    <w:pPr>
      <w:autoSpaceDE w:val="0"/>
      <w:autoSpaceDN w:val="0"/>
      <w:adjustRightInd w:val="0"/>
      <w:spacing w:beforeLines="50" w:afterLines="50" w:line="360" w:lineRule="auto"/>
      <w:ind w:firstLineChars="200" w:firstLine="480"/>
    </w:pPr>
    <w:rPr>
      <w:rFonts w:ascii="宋体" w:hAnsi="宋体"/>
      <w:color w:val="FF0000"/>
      <w:kern w:val="0"/>
      <w:szCs w:val="24"/>
    </w:rPr>
  </w:style>
  <w:style w:type="character" w:customStyle="1" w:styleId="CharCharfff8">
    <w:name w:val="样式表头 Char Char"/>
    <w:link w:val="affffffffff8"/>
    <w:rPr>
      <w:rFonts w:eastAsia="楷体_GB2312" w:cs="宋体"/>
      <w:b/>
      <w:sz w:val="24"/>
    </w:rPr>
  </w:style>
  <w:style w:type="paragraph" w:customStyle="1" w:styleId="affffffffff8">
    <w:name w:val="样式表头"/>
    <w:basedOn w:val="a2"/>
    <w:next w:val="a2"/>
    <w:link w:val="CharCharfff8"/>
    <w:qFormat/>
    <w:pPr>
      <w:autoSpaceDE w:val="0"/>
      <w:autoSpaceDN w:val="0"/>
      <w:adjustRightInd w:val="0"/>
      <w:spacing w:after="120" w:line="500" w:lineRule="exact"/>
      <w:jc w:val="center"/>
    </w:pPr>
    <w:rPr>
      <w:rFonts w:eastAsia="楷体_GB2312" w:cs="宋体"/>
      <w:b/>
      <w:kern w:val="0"/>
      <w:szCs w:val="20"/>
    </w:rPr>
  </w:style>
  <w:style w:type="character" w:customStyle="1" w:styleId="CharChar120">
    <w:name w:val="Char Char12"/>
    <w:basedOn w:val="a3"/>
  </w:style>
  <w:style w:type="character" w:customStyle="1" w:styleId="1CharChar5">
    <w:name w:val="标题样式1 Char Char"/>
    <w:link w:val="1ff5"/>
    <w:rPr>
      <w:rFonts w:ascii="黑体" w:eastAsia="黑体"/>
      <w:b/>
      <w:bCs/>
      <w:kern w:val="44"/>
      <w:sz w:val="28"/>
      <w:szCs w:val="28"/>
    </w:rPr>
  </w:style>
  <w:style w:type="paragraph" w:customStyle="1" w:styleId="1ff5">
    <w:name w:val="标题样式1"/>
    <w:basedOn w:val="13"/>
    <w:link w:val="1CharChar5"/>
    <w:qFormat/>
    <w:pPr>
      <w:autoSpaceDE w:val="0"/>
      <w:autoSpaceDN w:val="0"/>
      <w:adjustRightInd w:val="0"/>
      <w:spacing w:before="0" w:after="0" w:line="360" w:lineRule="auto"/>
      <w:jc w:val="left"/>
    </w:pPr>
    <w:rPr>
      <w:rFonts w:ascii="黑体" w:eastAsia="黑体"/>
      <w:sz w:val="28"/>
      <w:szCs w:val="28"/>
    </w:rPr>
  </w:style>
  <w:style w:type="character" w:customStyle="1" w:styleId="13ArialUnicodeMS7">
    <w:name w:val="正文文本 (13) + Arial Unicode MS7"/>
    <w:rPr>
      <w:rFonts w:ascii="Arial Unicode MS" w:eastAsia="Arial Unicode MS" w:cs="Arial Unicode MS"/>
      <w:sz w:val="27"/>
      <w:szCs w:val="27"/>
      <w:u w:val="none"/>
      <w:lang w:val="en-US" w:eastAsia="en-US"/>
    </w:rPr>
  </w:style>
  <w:style w:type="character" w:customStyle="1" w:styleId="Charfffffa">
    <w:name w:val="首行缩进两字 Char"/>
    <w:rPr>
      <w:rFonts w:eastAsia="宋体"/>
      <w:kern w:val="2"/>
      <w:sz w:val="24"/>
      <w:lang w:val="en-US" w:eastAsia="zh-CN" w:bidi="ar-SA"/>
    </w:rPr>
  </w:style>
  <w:style w:type="character" w:customStyle="1" w:styleId="Char1f8">
    <w:name w:val="表 Char1"/>
    <w:rPr>
      <w:rFonts w:eastAsia="宋体"/>
      <w:spacing w:val="2"/>
      <w:kern w:val="2"/>
      <w:sz w:val="24"/>
      <w:lang w:val="en-US" w:eastAsia="zh-CN" w:bidi="ar-SA"/>
    </w:rPr>
  </w:style>
  <w:style w:type="character" w:customStyle="1" w:styleId="CharCharfff9">
    <w:name w:val="表格文字 Char Char"/>
    <w:rPr>
      <w:rFonts w:ascii="仿宋_GB2312" w:eastAsia="仿宋_GB2312" w:hAnsi="Arial Black"/>
      <w:kern w:val="44"/>
      <w:sz w:val="24"/>
      <w:lang w:val="en-US" w:eastAsia="zh-CN" w:bidi="ar-SA"/>
    </w:rPr>
  </w:style>
  <w:style w:type="character" w:customStyle="1" w:styleId="CharCharChar6">
    <w:name w:val="表格文字 Char Char Char"/>
    <w:rPr>
      <w:rFonts w:ascii="Times New Roman" w:hAnsi="宋体"/>
      <w:bCs/>
      <w:snapToGrid w:val="0"/>
      <w:kern w:val="2"/>
      <w:sz w:val="21"/>
      <w:szCs w:val="21"/>
      <w:lang w:bidi="ar-SA"/>
    </w:rPr>
  </w:style>
  <w:style w:type="character" w:customStyle="1" w:styleId="Batang104">
    <w:name w:val="正文文本 + Batang104"/>
    <w:rPr>
      <w:rFonts w:ascii="Batang" w:eastAsia="Batang" w:cs="Batang"/>
      <w:sz w:val="19"/>
      <w:szCs w:val="19"/>
      <w:u w:val="none"/>
      <w:lang w:val="en-US" w:eastAsia="en-US"/>
    </w:rPr>
  </w:style>
  <w:style w:type="character" w:customStyle="1" w:styleId="Charfffffb">
    <w:name w:val="日期 Char"/>
    <w:rPr>
      <w:kern w:val="2"/>
      <w:sz w:val="21"/>
      <w:szCs w:val="24"/>
    </w:rPr>
  </w:style>
  <w:style w:type="character" w:customStyle="1" w:styleId="GB2312093CharChar">
    <w:name w:val="样式 正文文字 + 楷体_GB2312 四号 首行缩进:  0.93 厘米 Char Char"/>
    <w:rPr>
      <w:rFonts w:eastAsia="楷体_GB2312"/>
      <w:spacing w:val="-4"/>
      <w:kern w:val="2"/>
      <w:sz w:val="28"/>
      <w:szCs w:val="28"/>
      <w:lang w:val="en-US" w:eastAsia="zh-CN" w:bidi="ar-SA"/>
    </w:rPr>
  </w:style>
  <w:style w:type="character" w:customStyle="1" w:styleId="m351">
    <w:name w:val="m_351"/>
  </w:style>
  <w:style w:type="character" w:customStyle="1" w:styleId="CharChar131">
    <w:name w:val="Char Char131"/>
    <w:rPr>
      <w:rFonts w:eastAsia="宋体"/>
      <w:kern w:val="2"/>
      <w:sz w:val="18"/>
      <w:szCs w:val="18"/>
      <w:lang w:val="en-US" w:eastAsia="zh-CN" w:bidi="ar-SA"/>
    </w:rPr>
  </w:style>
  <w:style w:type="character" w:customStyle="1" w:styleId="CharChar21">
    <w:name w:val="Char Char21"/>
    <w:rPr>
      <w:rFonts w:ascii="Calibri" w:eastAsia="宋体" w:hAnsi="Calibri"/>
      <w:b/>
      <w:kern w:val="2"/>
      <w:sz w:val="24"/>
      <w:lang w:val="en-US" w:eastAsia="zh-CN" w:bidi="ar-SA"/>
    </w:rPr>
  </w:style>
  <w:style w:type="character" w:customStyle="1" w:styleId="CharCharfffa">
    <w:name w:val="表头（仿宋 小四） Char Char"/>
    <w:link w:val="affffffffff9"/>
    <w:rPr>
      <w:rFonts w:ascii="仿宋_GB2312" w:eastAsia="仿宋_GB2312" w:hAnsi="宋体" w:cs="宋体"/>
      <w:color w:val="000000"/>
      <w:kern w:val="2"/>
      <w:sz w:val="24"/>
    </w:rPr>
  </w:style>
  <w:style w:type="paragraph" w:customStyle="1" w:styleId="affffffffff9">
    <w:name w:val="表头（仿宋 小四）"/>
    <w:basedOn w:val="a2"/>
    <w:link w:val="CharCharfffa"/>
    <w:qFormat/>
    <w:pPr>
      <w:autoSpaceDE w:val="0"/>
      <w:autoSpaceDN w:val="0"/>
      <w:adjustRightInd w:val="0"/>
      <w:spacing w:line="520" w:lineRule="exact"/>
      <w:jc w:val="center"/>
    </w:pPr>
    <w:rPr>
      <w:rFonts w:ascii="仿宋_GB2312" w:eastAsia="仿宋_GB2312" w:hAnsi="宋体" w:cs="宋体"/>
      <w:color w:val="000000"/>
      <w:szCs w:val="20"/>
    </w:rPr>
  </w:style>
  <w:style w:type="character" w:customStyle="1" w:styleId="haogao1">
    <w:name w:val="haogao1"/>
  </w:style>
  <w:style w:type="character" w:customStyle="1" w:styleId="CharCharfffb">
    <w:name w:val="表头宋体黑色 Char Char"/>
    <w:link w:val="affffffffffa"/>
    <w:rPr>
      <w:kern w:val="2"/>
      <w:sz w:val="24"/>
      <w:szCs w:val="24"/>
    </w:rPr>
  </w:style>
  <w:style w:type="paragraph" w:customStyle="1" w:styleId="affffffffffa">
    <w:name w:val="表头宋体黑色"/>
    <w:basedOn w:val="a2"/>
    <w:link w:val="CharCharfffb"/>
    <w:qFormat/>
    <w:pPr>
      <w:autoSpaceDE w:val="0"/>
      <w:autoSpaceDN w:val="0"/>
      <w:adjustRightInd w:val="0"/>
      <w:spacing w:beforeLines="50" w:before="156"/>
      <w:jc w:val="center"/>
      <w:textAlignment w:val="baseline"/>
    </w:pPr>
    <w:rPr>
      <w:szCs w:val="24"/>
    </w:rPr>
  </w:style>
  <w:style w:type="character" w:customStyle="1" w:styleId="CharChar31">
    <w:name w:val="Char Char3"/>
    <w:rPr>
      <w:rFonts w:ascii="Arial" w:eastAsia="黑体" w:hAnsi="Arial"/>
      <w:b/>
      <w:bCs/>
      <w:kern w:val="2"/>
      <w:sz w:val="32"/>
      <w:szCs w:val="32"/>
      <w:lang w:val="en-US" w:eastAsia="zh-CN" w:bidi="ar-SA"/>
    </w:rPr>
  </w:style>
  <w:style w:type="character" w:customStyle="1" w:styleId="12322CharChar">
    <w:name w:val="样式 样式 样式 样式 样式 样式 样式 123 + 自动设置 首行缩进:  2 字符 + 首行缩进:  2 字符 + 黑色 首... Char Char"/>
    <w:rPr>
      <w:rFonts w:eastAsia="宋体" w:cs="宋体"/>
      <w:kern w:val="2"/>
      <w:sz w:val="28"/>
      <w:szCs w:val="28"/>
      <w:lang w:val="en-US" w:eastAsia="zh-CN" w:bidi="ar-SA"/>
    </w:rPr>
  </w:style>
  <w:style w:type="character" w:customStyle="1" w:styleId="Charfffffc">
    <w:name w:val="样式正文 Char"/>
    <w:rPr>
      <w:rFonts w:eastAsia="宋体" w:cs="宋体"/>
      <w:kern w:val="2"/>
      <w:sz w:val="24"/>
      <w:szCs w:val="24"/>
      <w:lang w:val="en-US" w:eastAsia="zh-CN" w:bidi="ar-SA"/>
    </w:rPr>
  </w:style>
  <w:style w:type="character" w:customStyle="1" w:styleId="3Char10">
    <w:name w:val="正文文本 3 Char1"/>
    <w:locked/>
    <w:rPr>
      <w:kern w:val="2"/>
      <w:sz w:val="16"/>
    </w:rPr>
  </w:style>
  <w:style w:type="character" w:customStyle="1" w:styleId="3Charb">
    <w:name w:val="标题 3 Char"/>
    <w:uiPriority w:val="9"/>
    <w:rPr>
      <w:rFonts w:ascii="黑体" w:eastAsia="黑体"/>
      <w:bCs/>
      <w:sz w:val="32"/>
      <w:szCs w:val="32"/>
    </w:rPr>
  </w:style>
  <w:style w:type="character" w:customStyle="1" w:styleId="CharCharfffc">
    <w:name w:val="三 Char Char"/>
    <w:link w:val="affffffffffb"/>
    <w:rPr>
      <w:b/>
      <w:bCs/>
      <w:iCs/>
      <w:kern w:val="2"/>
      <w:sz w:val="28"/>
      <w:szCs w:val="24"/>
    </w:rPr>
  </w:style>
  <w:style w:type="paragraph" w:customStyle="1" w:styleId="affffffffffb">
    <w:name w:val="三"/>
    <w:basedOn w:val="32"/>
    <w:link w:val="CharCharfffc"/>
    <w:qFormat/>
    <w:pPr>
      <w:keepLines w:val="0"/>
      <w:autoSpaceDE w:val="0"/>
      <w:autoSpaceDN w:val="0"/>
      <w:adjustRightInd w:val="0"/>
      <w:spacing w:before="0" w:after="0" w:line="360" w:lineRule="auto"/>
      <w:jc w:val="left"/>
    </w:pPr>
    <w:rPr>
      <w:iCs/>
      <w:sz w:val="28"/>
      <w:szCs w:val="24"/>
    </w:rPr>
  </w:style>
  <w:style w:type="character" w:customStyle="1" w:styleId="Charfffffd">
    <w:name w:val="图表名称 Char"/>
    <w:rPr>
      <w:rFonts w:ascii="宋体" w:eastAsia="宋体" w:hAnsi="宋体"/>
      <w:b/>
      <w:bCs/>
      <w:snapToGrid w:val="0"/>
      <w:sz w:val="24"/>
      <w:szCs w:val="24"/>
      <w:lang w:val="en-US" w:eastAsia="zh-CN" w:bidi="ar-SA"/>
    </w:rPr>
  </w:style>
  <w:style w:type="character" w:customStyle="1" w:styleId="08515CharChar">
    <w:name w:val="样式 宋体 小四 首行缩进:  0.85 厘米 行距: 1.5 倍行距 Char Char"/>
    <w:rPr>
      <w:rFonts w:ascii="宋体" w:hAnsi="Times New Roman"/>
      <w:sz w:val="24"/>
    </w:rPr>
  </w:style>
  <w:style w:type="character" w:customStyle="1" w:styleId="1CharCharChar2">
    <w:name w:val="段落1 Char Char Char"/>
    <w:link w:val="1Chard"/>
    <w:rPr>
      <w:rFonts w:eastAsia="宋体"/>
      <w:spacing w:val="2"/>
      <w:sz w:val="24"/>
      <w:szCs w:val="24"/>
    </w:rPr>
  </w:style>
  <w:style w:type="paragraph" w:customStyle="1" w:styleId="1Chard">
    <w:name w:val="段落1 Char"/>
    <w:basedOn w:val="af"/>
    <w:link w:val="1CharCharChar2"/>
    <w:qFormat/>
    <w:pPr>
      <w:widowControl/>
      <w:tabs>
        <w:tab w:val="right" w:pos="360"/>
        <w:tab w:val="left" w:pos="3060"/>
      </w:tabs>
      <w:autoSpaceDE w:val="0"/>
      <w:autoSpaceDN w:val="0"/>
      <w:adjustRightInd w:val="0"/>
      <w:snapToGrid w:val="0"/>
      <w:spacing w:line="440" w:lineRule="exact"/>
      <w:ind w:firstLine="488"/>
      <w:jc w:val="left"/>
      <w:textAlignment w:val="baseline"/>
    </w:pPr>
    <w:rPr>
      <w:rFonts w:asciiTheme="minorHAnsi" w:hAnsiTheme="minorHAnsi" w:cstheme="minorBidi"/>
      <w:spacing w:val="2"/>
      <w:kern w:val="0"/>
    </w:rPr>
  </w:style>
  <w:style w:type="character" w:customStyle="1" w:styleId="jtpsoft1">
    <w:name w:val="jtpsoft1"/>
  </w:style>
  <w:style w:type="character" w:customStyle="1" w:styleId="Charfffffe">
    <w:name w:val="表头 Char"/>
    <w:rPr>
      <w:rFonts w:eastAsia="黑体"/>
      <w:sz w:val="24"/>
      <w:szCs w:val="24"/>
      <w:lang w:val="en-US" w:eastAsia="zh-CN" w:bidi="ar-SA"/>
    </w:rPr>
  </w:style>
  <w:style w:type="character" w:customStyle="1" w:styleId="evcontent1">
    <w:name w:val="ev_content1"/>
    <w:rPr>
      <w:color w:val="495766"/>
      <w:sz w:val="21"/>
      <w:szCs w:val="21"/>
    </w:rPr>
  </w:style>
  <w:style w:type="character" w:customStyle="1" w:styleId="chenCharChar1">
    <w:name w:val="谏壁chen表格内文字 Char Char"/>
    <w:link w:val="chen1"/>
    <w:rPr>
      <w:rFonts w:eastAsia="宋体"/>
      <w:kern w:val="2"/>
      <w:sz w:val="21"/>
      <w:szCs w:val="21"/>
    </w:rPr>
  </w:style>
  <w:style w:type="paragraph" w:customStyle="1" w:styleId="chen1">
    <w:name w:val="谏壁chen表格内文字"/>
    <w:basedOn w:val="a2"/>
    <w:link w:val="chenCharChar1"/>
    <w:qFormat/>
    <w:pPr>
      <w:autoSpaceDE w:val="0"/>
      <w:autoSpaceDN w:val="0"/>
      <w:adjustRightInd w:val="0"/>
      <w:spacing w:line="0" w:lineRule="atLeast"/>
      <w:jc w:val="center"/>
    </w:pPr>
    <w:rPr>
      <w:rFonts w:eastAsia="宋体"/>
      <w:sz w:val="21"/>
      <w:szCs w:val="21"/>
    </w:rPr>
  </w:style>
  <w:style w:type="character" w:customStyle="1" w:styleId="aaCharCharChar1">
    <w:name w:val="正文aa Char Char Char1"/>
    <w:rPr>
      <w:rFonts w:eastAsia="宋体"/>
      <w:kern w:val="2"/>
      <w:sz w:val="24"/>
      <w:szCs w:val="24"/>
      <w:lang w:val="en-US" w:eastAsia="zh-CN" w:bidi="ar-SA"/>
    </w:rPr>
  </w:style>
  <w:style w:type="character" w:customStyle="1" w:styleId="p15">
    <w:name w:val="p15"/>
    <w:rPr>
      <w:rFonts w:ascii="宋体" w:eastAsia="宋体" w:hAnsi="宋体" w:cs="宋体"/>
      <w:kern w:val="2"/>
      <w:sz w:val="24"/>
      <w:szCs w:val="24"/>
      <w:lang w:val="en-US" w:eastAsia="zh-CN" w:bidi="ar-SA"/>
    </w:rPr>
  </w:style>
  <w:style w:type="character" w:customStyle="1" w:styleId="aaChar">
    <w:name w:val="正文aa Char"/>
    <w:link w:val="aa0"/>
    <w:rPr>
      <w:kern w:val="2"/>
      <w:sz w:val="24"/>
      <w:szCs w:val="24"/>
    </w:rPr>
  </w:style>
  <w:style w:type="paragraph" w:customStyle="1" w:styleId="aa0">
    <w:name w:val="正文aa"/>
    <w:basedOn w:val="a2"/>
    <w:link w:val="aaChar"/>
    <w:qFormat/>
    <w:pPr>
      <w:autoSpaceDE w:val="0"/>
      <w:autoSpaceDN w:val="0"/>
      <w:adjustRightInd w:val="0"/>
      <w:spacing w:line="360" w:lineRule="auto"/>
      <w:ind w:firstLineChars="200" w:firstLine="200"/>
    </w:pPr>
    <w:rPr>
      <w:szCs w:val="24"/>
    </w:rPr>
  </w:style>
  <w:style w:type="character" w:customStyle="1" w:styleId="CharCharfffd">
    <w:name w:val="文本 Char Char"/>
    <w:rPr>
      <w:rFonts w:eastAsia="宋体"/>
      <w:kern w:val="2"/>
      <w:sz w:val="24"/>
      <w:lang w:val="en-US" w:eastAsia="zh-CN"/>
    </w:rPr>
  </w:style>
  <w:style w:type="character" w:customStyle="1" w:styleId="2TimesNewRomanCharChar">
    <w:name w:val="正文首行缩进 2 + Times New Roman Char Char"/>
    <w:link w:val="2TimesNewRoman"/>
    <w:rPr>
      <w:rFonts w:hAnsi="宋体"/>
      <w:sz w:val="24"/>
      <w:szCs w:val="24"/>
    </w:rPr>
  </w:style>
  <w:style w:type="paragraph" w:customStyle="1" w:styleId="2TimesNewRoman">
    <w:name w:val="正文首行缩进 2 + Times New Roman"/>
    <w:basedOn w:val="a2"/>
    <w:link w:val="2TimesNewRomanCharChar"/>
    <w:qFormat/>
    <w:pPr>
      <w:tabs>
        <w:tab w:val="left" w:pos="0"/>
        <w:tab w:val="left" w:pos="870"/>
        <w:tab w:val="left" w:pos="3150"/>
      </w:tabs>
      <w:autoSpaceDE w:val="0"/>
      <w:autoSpaceDN w:val="0"/>
      <w:adjustRightInd w:val="0"/>
      <w:spacing w:line="360" w:lineRule="auto"/>
      <w:ind w:firstLineChars="200" w:firstLine="480"/>
    </w:pPr>
    <w:rPr>
      <w:rFonts w:hAnsi="宋体"/>
      <w:kern w:val="0"/>
      <w:szCs w:val="24"/>
    </w:rPr>
  </w:style>
  <w:style w:type="character" w:customStyle="1" w:styleId="Charffffff">
    <w:name w:val="样式 表头 + 黑色 Char"/>
    <w:rPr>
      <w:rFonts w:ascii="Times New Roman" w:hAnsi="Times New Roman"/>
      <w:b/>
      <w:bCs/>
      <w:snapToGrid w:val="0"/>
      <w:color w:val="000000"/>
      <w:spacing w:val="-4"/>
      <w:sz w:val="24"/>
      <w:szCs w:val="24"/>
    </w:rPr>
  </w:style>
  <w:style w:type="character" w:customStyle="1" w:styleId="bt21">
    <w:name w:val="bt21"/>
    <w:rPr>
      <w:rFonts w:ascii="黑体" w:eastAsia="黑体"/>
      <w:sz w:val="24"/>
    </w:rPr>
  </w:style>
  <w:style w:type="character" w:customStyle="1" w:styleId="CharCharCharCharCharCharCharChar1">
    <w:name w:val="正文（首行缩进两字） Char Char Char Char Char Char Char Char"/>
    <w:rPr>
      <w:rFonts w:ascii="宋体" w:eastAsia="宋体" w:hAnsi="Arial Black"/>
      <w:kern w:val="18"/>
      <w:sz w:val="28"/>
      <w:lang w:val="en-US" w:eastAsia="zh-CN" w:bidi="ar-SA"/>
    </w:rPr>
  </w:style>
  <w:style w:type="character" w:customStyle="1" w:styleId="style101">
    <w:name w:val="style101"/>
    <w:rPr>
      <w:sz w:val="16"/>
      <w:szCs w:val="16"/>
    </w:rPr>
  </w:style>
  <w:style w:type="character" w:customStyle="1" w:styleId="3Char11">
    <w:name w:val="正文文本缩进 3 Char1"/>
    <w:locked/>
    <w:rPr>
      <w:kern w:val="2"/>
      <w:sz w:val="28"/>
    </w:rPr>
  </w:style>
  <w:style w:type="character" w:customStyle="1" w:styleId="black0001">
    <w:name w:val="black0001"/>
    <w:rPr>
      <w:b/>
      <w:bCs/>
      <w:color w:val="000000"/>
      <w:sz w:val="24"/>
      <w:szCs w:val="24"/>
    </w:rPr>
  </w:style>
  <w:style w:type="character" w:customStyle="1" w:styleId="4Char10">
    <w:name w:val="标题 4 Char1"/>
    <w:rPr>
      <w:rFonts w:ascii="Arial" w:eastAsia="黑体" w:hAnsi="Arial"/>
      <w:b/>
      <w:bCs/>
      <w:kern w:val="2"/>
      <w:sz w:val="28"/>
      <w:szCs w:val="28"/>
      <w:lang w:val="en-US" w:eastAsia="zh-CN" w:bidi="ar-SA"/>
    </w:rPr>
  </w:style>
  <w:style w:type="character" w:customStyle="1" w:styleId="Char1f9">
    <w:name w:val="表格文字 Char1"/>
    <w:rPr>
      <w:rFonts w:ascii="仿宋_GB2312" w:eastAsia="仿宋_GB2312" w:hAnsi="Arial Black"/>
      <w:kern w:val="44"/>
      <w:sz w:val="24"/>
      <w:lang w:val="en-US" w:eastAsia="zh-CN" w:bidi="ar-SA"/>
    </w:rPr>
  </w:style>
  <w:style w:type="character" w:customStyle="1" w:styleId="eee">
    <w:name w:val="eee"/>
    <w:basedOn w:val="a3"/>
  </w:style>
  <w:style w:type="character" w:customStyle="1" w:styleId="Char41">
    <w:name w:val="Char4"/>
    <w:rPr>
      <w:rFonts w:ascii="仿宋_GB2312" w:eastAsia="仿宋_GB2312"/>
      <w:kern w:val="2"/>
      <w:sz w:val="28"/>
      <w:lang w:val="en-US" w:eastAsia="zh-CN"/>
    </w:rPr>
  </w:style>
  <w:style w:type="character" w:customStyle="1" w:styleId="text251">
    <w:name w:val="text251"/>
    <w:rPr>
      <w:sz w:val="20"/>
      <w:szCs w:val="20"/>
    </w:rPr>
  </w:style>
  <w:style w:type="character" w:customStyle="1" w:styleId="Charffffff0">
    <w:name w:val="图表 Char"/>
    <w:rPr>
      <w:rFonts w:ascii="Times New Roman" w:eastAsia="宋体" w:hAnsi="宋体" w:cs="Times New Roman"/>
      <w:sz w:val="26"/>
      <w:szCs w:val="28"/>
      <w:lang w:val="en-US" w:eastAsia="zh-CN"/>
    </w:rPr>
  </w:style>
  <w:style w:type="character" w:customStyle="1" w:styleId="Charffffff1">
    <w:name w:val="表格表格 Char"/>
    <w:rPr>
      <w:rFonts w:ascii="Times New Roman" w:eastAsia="宋体" w:hAnsi="Times New Roman" w:cs="宋体"/>
      <w:color w:val="000000"/>
      <w:kern w:val="0"/>
      <w:szCs w:val="21"/>
    </w:rPr>
  </w:style>
  <w:style w:type="character" w:customStyle="1" w:styleId="h31">
    <w:name w:val="h31"/>
    <w:rPr>
      <w:sz w:val="23"/>
      <w:szCs w:val="23"/>
    </w:rPr>
  </w:style>
  <w:style w:type="character" w:customStyle="1" w:styleId="TCharChar">
    <w:name w:val="T正文 Char Char"/>
    <w:link w:val="T"/>
    <w:rPr>
      <w:rFonts w:ascii="宋体" w:hAnsi="宋体"/>
      <w:sz w:val="24"/>
      <w:szCs w:val="24"/>
    </w:rPr>
  </w:style>
  <w:style w:type="paragraph" w:customStyle="1" w:styleId="T">
    <w:name w:val="T正文"/>
    <w:link w:val="TCharChar"/>
    <w:qFormat/>
    <w:pPr>
      <w:widowControl w:val="0"/>
      <w:snapToGrid w:val="0"/>
      <w:spacing w:beforeLines="50" w:before="156" w:afterLines="50" w:after="50" w:line="360" w:lineRule="auto"/>
      <w:ind w:firstLineChars="200" w:firstLine="480"/>
      <w:jc w:val="both"/>
    </w:pPr>
    <w:rPr>
      <w:rFonts w:ascii="宋体" w:hAnsi="宋体"/>
      <w:sz w:val="24"/>
      <w:szCs w:val="24"/>
    </w:rPr>
  </w:style>
  <w:style w:type="character" w:customStyle="1" w:styleId="B-Char">
    <w:name w:val="B-四号正文 Char"/>
    <w:rPr>
      <w:rFonts w:ascii="Times New Roman" w:eastAsia="宋体" w:hAnsi="Times New Roman" w:cs="Times New Roman"/>
      <w:sz w:val="28"/>
      <w:szCs w:val="28"/>
    </w:rPr>
  </w:style>
  <w:style w:type="character" w:customStyle="1" w:styleId="CharChar231">
    <w:name w:val="Char Char231"/>
    <w:rPr>
      <w:rFonts w:ascii="宋体" w:eastAsia="宋体" w:hAnsi="宋体" w:hint="eastAsia"/>
      <w:b/>
      <w:bCs/>
      <w:kern w:val="2"/>
      <w:sz w:val="28"/>
      <w:szCs w:val="28"/>
      <w:lang w:val="en-US" w:eastAsia="zh-CN" w:bidi="ar-SA"/>
    </w:rPr>
  </w:style>
  <w:style w:type="character" w:customStyle="1" w:styleId="aboutus1">
    <w:name w:val="aboutus1"/>
    <w:rPr>
      <w:rFonts w:ascii="ˎ̥" w:hAnsi="ˎ̥" w:hint="default"/>
      <w:color w:val="000000"/>
      <w:sz w:val="18"/>
      <w:szCs w:val="18"/>
      <w:u w:val="none"/>
    </w:rPr>
  </w:style>
  <w:style w:type="character" w:customStyle="1" w:styleId="nr1">
    <w:name w:val="nr1"/>
    <w:rPr>
      <w:rFonts w:ascii="宋体" w:eastAsia="宋体" w:hAnsi="宋体" w:hint="eastAsia"/>
      <w:color w:val="000000"/>
      <w:sz w:val="22"/>
    </w:rPr>
  </w:style>
  <w:style w:type="character" w:customStyle="1" w:styleId="CharChar242">
    <w:name w:val="Char Char242"/>
    <w:rPr>
      <w:rFonts w:eastAsia="宋体"/>
      <w:b/>
      <w:kern w:val="44"/>
      <w:sz w:val="32"/>
      <w:lang w:val="en-US" w:eastAsia="zh-CN" w:bidi="ar-SA"/>
    </w:rPr>
  </w:style>
  <w:style w:type="character" w:customStyle="1" w:styleId="1ff6">
    <w:name w:val="超链接1"/>
    <w:rPr>
      <w:color w:val="0000FF"/>
      <w:u w:val="single"/>
    </w:rPr>
  </w:style>
  <w:style w:type="character" w:customStyle="1" w:styleId="CharCharChar13">
    <w:name w:val="Char Char Char13"/>
  </w:style>
  <w:style w:type="character" w:customStyle="1" w:styleId="CharChar152">
    <w:name w:val="Char Char152"/>
    <w:rPr>
      <w:rFonts w:ascii="Times New Roman" w:eastAsia="宋体" w:hAnsi="Times New Roman" w:cs="Times New Roman"/>
      <w:b/>
      <w:bCs/>
      <w:sz w:val="32"/>
      <w:szCs w:val="32"/>
    </w:rPr>
  </w:style>
  <w:style w:type="character" w:customStyle="1" w:styleId="1CharChar6">
    <w:name w:val="段落1 Char Char"/>
    <w:rPr>
      <w:rFonts w:eastAsia="宋体"/>
      <w:spacing w:val="2"/>
      <w:sz w:val="24"/>
      <w:szCs w:val="24"/>
      <w:lang w:val="en-US" w:eastAsia="zh-CN" w:bidi="ar-SA"/>
    </w:rPr>
  </w:style>
  <w:style w:type="character" w:customStyle="1" w:styleId="ParaCharCharChar1CharCharCharCharCharCharCharCharCharCharChar">
    <w:name w:val="默认段落字体 Para Char Char Char1 Char Char Char Char Char Char Char Char Char Char Char"/>
    <w:rPr>
      <w:rFonts w:eastAsia="宋体"/>
      <w:kern w:val="2"/>
      <w:sz w:val="24"/>
      <w:szCs w:val="24"/>
      <w:lang w:val="en-US" w:eastAsia="zh-CN" w:bidi="ar-SA"/>
    </w:rPr>
  </w:style>
  <w:style w:type="character" w:customStyle="1" w:styleId="CharCharCharCharCharCharCharChar2">
    <w:name w:val="燕山正文 Char Char Char Char Char Char Char Char"/>
    <w:link w:val="CharCharfffe"/>
    <w:rPr>
      <w:color w:val="000000"/>
      <w:kern w:val="2"/>
      <w:sz w:val="24"/>
      <w:szCs w:val="24"/>
    </w:rPr>
  </w:style>
  <w:style w:type="paragraph" w:customStyle="1" w:styleId="CharCharfffe">
    <w:name w:val="燕山正文 Char Char"/>
    <w:basedOn w:val="a2"/>
    <w:link w:val="CharCharCharCharCharCharCharChar2"/>
    <w:qFormat/>
    <w:pPr>
      <w:tabs>
        <w:tab w:val="left" w:pos="4680"/>
      </w:tabs>
      <w:autoSpaceDE w:val="0"/>
      <w:autoSpaceDN w:val="0"/>
      <w:adjustRightInd w:val="0"/>
      <w:snapToGrid w:val="0"/>
      <w:spacing w:line="360" w:lineRule="auto"/>
      <w:ind w:firstLineChars="200" w:firstLine="480"/>
    </w:pPr>
    <w:rPr>
      <w:color w:val="000000"/>
      <w:szCs w:val="24"/>
    </w:rPr>
  </w:style>
  <w:style w:type="character" w:customStyle="1" w:styleId="1ff7">
    <w:name w:val="未命名1"/>
    <w:basedOn w:val="a3"/>
  </w:style>
  <w:style w:type="character" w:customStyle="1" w:styleId="indetail1">
    <w:name w:val="indetail1"/>
    <w:rPr>
      <w:sz w:val="18"/>
      <w:szCs w:val="18"/>
      <w:bdr w:val="single" w:sz="6" w:space="0" w:color="E2E2E2"/>
    </w:rPr>
  </w:style>
  <w:style w:type="character" w:customStyle="1" w:styleId="CharCharCharCharCharCharChar1">
    <w:name w:val="正文样式 Char Char Char Char Char Char Char"/>
    <w:link w:val="CharCharCharCharChar4"/>
    <w:rPr>
      <w:rFonts w:ascii="宋体" w:eastAsia="宋体" w:hAnsi="宋体"/>
      <w:color w:val="000000"/>
      <w:kern w:val="2"/>
      <w:sz w:val="24"/>
      <w:szCs w:val="24"/>
    </w:rPr>
  </w:style>
  <w:style w:type="paragraph" w:customStyle="1" w:styleId="CharCharCharCharChar4">
    <w:name w:val="正文样式 Char Char Char Char Char"/>
    <w:basedOn w:val="a2"/>
    <w:link w:val="CharCharCharCharCharCharChar1"/>
    <w:qFormat/>
    <w:pPr>
      <w:autoSpaceDE w:val="0"/>
      <w:autoSpaceDN w:val="0"/>
      <w:adjustRightInd w:val="0"/>
      <w:spacing w:line="360" w:lineRule="auto"/>
      <w:ind w:firstLineChars="200" w:firstLine="480"/>
      <w:jc w:val="left"/>
    </w:pPr>
    <w:rPr>
      <w:rFonts w:ascii="宋体" w:eastAsia="宋体" w:hAnsi="宋体"/>
      <w:color w:val="000000"/>
      <w:szCs w:val="24"/>
    </w:rPr>
  </w:style>
  <w:style w:type="character" w:customStyle="1" w:styleId="CharChar171">
    <w:name w:val="Char Char171"/>
    <w:rPr>
      <w:sz w:val="18"/>
      <w:szCs w:val="18"/>
    </w:rPr>
  </w:style>
  <w:style w:type="character" w:customStyle="1" w:styleId="CharChar74">
    <w:name w:val="Char Char74"/>
    <w:locked/>
    <w:rPr>
      <w:rFonts w:ascii="宋体" w:eastAsia="宋体" w:hAnsi="宋体"/>
      <w:sz w:val="24"/>
      <w:lang w:val="en-US" w:eastAsia="zh-CN" w:bidi="ar-SA"/>
    </w:rPr>
  </w:style>
  <w:style w:type="character" w:customStyle="1" w:styleId="2Charf1">
    <w:name w:val="样式 正文缩进 + 首行缩进:  2 字符 Char"/>
    <w:rPr>
      <w:rFonts w:ascii="宋体" w:hAnsi="宋体"/>
      <w:sz w:val="24"/>
      <w:szCs w:val="24"/>
    </w:rPr>
  </w:style>
  <w:style w:type="character" w:customStyle="1" w:styleId="Charffffff2">
    <w:name w:val="表头宋体黑色 Char"/>
    <w:rPr>
      <w:rFonts w:ascii="仿宋_GB2312" w:hAnsi="宋体"/>
      <w:color w:val="000000"/>
      <w:sz w:val="24"/>
    </w:rPr>
  </w:style>
  <w:style w:type="character" w:customStyle="1" w:styleId="menu1">
    <w:name w:val="menu1"/>
    <w:rPr>
      <w:sz w:val="21"/>
    </w:rPr>
  </w:style>
  <w:style w:type="character" w:customStyle="1" w:styleId="hhcwt3CharChar">
    <w:name w:val="hhcwt标题3 Char Char"/>
    <w:link w:val="hhcwt3"/>
    <w:rPr>
      <w:rFonts w:eastAsia="楷体_GB2312" w:cs="宋体"/>
      <w:bCs/>
      <w:kern w:val="2"/>
      <w:sz w:val="28"/>
    </w:rPr>
  </w:style>
  <w:style w:type="paragraph" w:customStyle="1" w:styleId="hhcwt3">
    <w:name w:val="hhcwt标题3"/>
    <w:basedOn w:val="a2"/>
    <w:link w:val="hhcwt3CharChar"/>
    <w:qFormat/>
    <w:pPr>
      <w:keepNext/>
      <w:keepLines/>
      <w:autoSpaceDE w:val="0"/>
      <w:autoSpaceDN w:val="0"/>
      <w:adjustRightInd w:val="0"/>
      <w:spacing w:line="336" w:lineRule="auto"/>
      <w:jc w:val="left"/>
      <w:outlineLvl w:val="2"/>
    </w:pPr>
    <w:rPr>
      <w:rFonts w:eastAsia="楷体_GB2312" w:cs="宋体"/>
      <w:bCs/>
      <w:sz w:val="28"/>
      <w:szCs w:val="20"/>
    </w:rPr>
  </w:style>
  <w:style w:type="character" w:customStyle="1" w:styleId="Char33">
    <w:name w:val="标题 Char3"/>
    <w:uiPriority w:val="10"/>
    <w:rPr>
      <w:rFonts w:ascii="Calibri Light" w:hAnsi="Calibri Light" w:cs="Times New Roman"/>
      <w:b/>
      <w:bCs/>
      <w:kern w:val="2"/>
      <w:sz w:val="32"/>
      <w:szCs w:val="32"/>
    </w:rPr>
  </w:style>
  <w:style w:type="character" w:customStyle="1" w:styleId="Charffffff3">
    <w:name w:val="表格中文字 Char"/>
    <w:link w:val="affffffffffc"/>
    <w:rPr>
      <w:kern w:val="18"/>
      <w:sz w:val="21"/>
      <w:szCs w:val="21"/>
    </w:rPr>
  </w:style>
  <w:style w:type="paragraph" w:customStyle="1" w:styleId="affffffffffc">
    <w:name w:val="表格中文字"/>
    <w:basedOn w:val="a2"/>
    <w:link w:val="Charffffff3"/>
    <w:qFormat/>
    <w:pPr>
      <w:autoSpaceDE w:val="0"/>
      <w:autoSpaceDN w:val="0"/>
      <w:adjustRightInd w:val="0"/>
      <w:snapToGrid w:val="0"/>
      <w:jc w:val="center"/>
    </w:pPr>
    <w:rPr>
      <w:kern w:val="18"/>
      <w:sz w:val="21"/>
      <w:szCs w:val="21"/>
    </w:rPr>
  </w:style>
  <w:style w:type="character" w:customStyle="1" w:styleId="Charffffff4">
    <w:name w:val="样式 小四 Char"/>
    <w:rPr>
      <w:rFonts w:ascii="Times New Roman" w:hAnsi="Times New Roman"/>
      <w:sz w:val="24"/>
    </w:rPr>
  </w:style>
  <w:style w:type="character" w:customStyle="1" w:styleId="Heading2Char">
    <w:name w:val="Heading 2 Char"/>
    <w:locked/>
    <w:rPr>
      <w:rFonts w:ascii="宋体" w:eastAsia="宋体" w:hAnsi="Arial"/>
      <w:b/>
      <w:color w:val="000000"/>
      <w:kern w:val="44"/>
      <w:sz w:val="28"/>
      <w:szCs w:val="24"/>
      <w:lang w:val="en-US" w:eastAsia="zh-CN" w:bidi="ar-SA"/>
    </w:rPr>
  </w:style>
  <w:style w:type="character" w:customStyle="1" w:styleId="nikey1">
    <w:name w:val="nikey1"/>
    <w:rPr>
      <w:rFonts w:ascii="Verdana" w:hAnsi="Verdana" w:hint="default"/>
      <w:color w:val="000000"/>
      <w:sz w:val="18"/>
    </w:rPr>
  </w:style>
  <w:style w:type="character" w:customStyle="1" w:styleId="WJChar">
    <w:name w:val="WJ正文 Char"/>
    <w:link w:val="WJ"/>
    <w:rPr>
      <w:rFonts w:ascii="宋体" w:hAnsi="宋体"/>
      <w:color w:val="000000"/>
      <w:kern w:val="2"/>
      <w:sz w:val="24"/>
      <w:szCs w:val="24"/>
    </w:rPr>
  </w:style>
  <w:style w:type="paragraph" w:customStyle="1" w:styleId="WJ">
    <w:name w:val="WJ正文"/>
    <w:basedOn w:val="a2"/>
    <w:next w:val="a2"/>
    <w:link w:val="WJChar"/>
    <w:qFormat/>
    <w:pPr>
      <w:tabs>
        <w:tab w:val="left" w:pos="600"/>
      </w:tabs>
      <w:autoSpaceDE w:val="0"/>
      <w:autoSpaceDN w:val="0"/>
      <w:adjustRightInd w:val="0"/>
      <w:spacing w:line="360" w:lineRule="auto"/>
      <w:ind w:firstLineChars="200" w:firstLine="200"/>
    </w:pPr>
    <w:rPr>
      <w:rFonts w:ascii="宋体" w:hAnsi="宋体"/>
      <w:color w:val="000000"/>
      <w:szCs w:val="24"/>
    </w:rPr>
  </w:style>
  <w:style w:type="character" w:customStyle="1" w:styleId="001Char">
    <w:name w:val="正文001 Char"/>
    <w:link w:val="001"/>
    <w:locked/>
    <w:rPr>
      <w:kern w:val="2"/>
      <w:sz w:val="24"/>
    </w:rPr>
  </w:style>
  <w:style w:type="paragraph" w:customStyle="1" w:styleId="001">
    <w:name w:val="正文001"/>
    <w:basedOn w:val="a2"/>
    <w:link w:val="001Char"/>
    <w:qFormat/>
    <w:pPr>
      <w:autoSpaceDE w:val="0"/>
      <w:autoSpaceDN w:val="0"/>
      <w:adjustRightInd w:val="0"/>
      <w:spacing w:before="60" w:line="420" w:lineRule="exact"/>
      <w:ind w:firstLine="482"/>
    </w:pPr>
    <w:rPr>
      <w:szCs w:val="20"/>
    </w:rPr>
  </w:style>
  <w:style w:type="character" w:customStyle="1" w:styleId="CharChar82">
    <w:name w:val="Char Char82"/>
    <w:rPr>
      <w:rFonts w:eastAsia="仿宋_GB2312"/>
      <w:kern w:val="2"/>
      <w:sz w:val="18"/>
      <w:szCs w:val="18"/>
      <w:lang w:val="en-US" w:eastAsia="zh-CN" w:bidi="ar-SA"/>
    </w:rPr>
  </w:style>
  <w:style w:type="character" w:customStyle="1" w:styleId="CharChar154">
    <w:name w:val="Char Char154"/>
    <w:rPr>
      <w:rFonts w:eastAsia="宋体"/>
      <w:kern w:val="2"/>
      <w:sz w:val="24"/>
      <w:lang w:val="en-US" w:eastAsia="zh-CN" w:bidi="ar-SA"/>
    </w:rPr>
  </w:style>
  <w:style w:type="character" w:customStyle="1" w:styleId="3CharChar7">
    <w:name w:val="表头（铸造）3 Char Char"/>
    <w:link w:val="3f4"/>
    <w:rPr>
      <w:rFonts w:eastAsia="方正宋黑简体"/>
      <w:b/>
      <w:kern w:val="2"/>
      <w:sz w:val="24"/>
      <w:szCs w:val="24"/>
    </w:rPr>
  </w:style>
  <w:style w:type="paragraph" w:customStyle="1" w:styleId="3f4">
    <w:name w:val="表头（铸造）3"/>
    <w:basedOn w:val="a2"/>
    <w:link w:val="3CharChar7"/>
    <w:qFormat/>
    <w:pPr>
      <w:autoSpaceDE w:val="0"/>
      <w:autoSpaceDN w:val="0"/>
      <w:adjustRightInd w:val="0"/>
      <w:spacing w:line="360" w:lineRule="auto"/>
      <w:jc w:val="center"/>
    </w:pPr>
    <w:rPr>
      <w:rFonts w:eastAsia="方正宋黑简体"/>
      <w:b/>
      <w:szCs w:val="24"/>
    </w:rPr>
  </w:style>
  <w:style w:type="character" w:customStyle="1" w:styleId="a41">
    <w:name w:val="a41"/>
    <w:rPr>
      <w:sz w:val="21"/>
    </w:rPr>
  </w:style>
  <w:style w:type="character" w:customStyle="1" w:styleId="CharCharCharCharCharCharCharCharC1Char">
    <w:name w:val="样式 正文缩进文本条款文本条款 Char Char Char Char Char Char Char Char文本条款 C...1 Char"/>
    <w:rPr>
      <w:rFonts w:eastAsia="宋体" w:cs="宋体"/>
      <w:kern w:val="2"/>
      <w:sz w:val="28"/>
      <w:lang w:val="en-US" w:eastAsia="zh-CN" w:bidi="ar-SA"/>
    </w:rPr>
  </w:style>
  <w:style w:type="character" w:customStyle="1" w:styleId="tuChar">
    <w:name w:val="tu Char"/>
    <w:rPr>
      <w:rFonts w:eastAsia="宋体"/>
      <w:b/>
      <w:kern w:val="2"/>
      <w:sz w:val="28"/>
      <w:szCs w:val="24"/>
      <w:lang w:val="en-US" w:eastAsia="zh-CN" w:bidi="ar-SA"/>
    </w:rPr>
  </w:style>
  <w:style w:type="character" w:customStyle="1" w:styleId="chenChar0">
    <w:name w:val="谏壁chen表格内文字 Char"/>
    <w:rPr>
      <w:rFonts w:eastAsia="宋体"/>
      <w:kern w:val="2"/>
      <w:sz w:val="21"/>
      <w:szCs w:val="21"/>
      <w:lang w:val="en-US" w:eastAsia="zh-CN" w:bidi="ar-SA"/>
    </w:rPr>
  </w:style>
  <w:style w:type="character" w:customStyle="1" w:styleId="ziti21">
    <w:name w:val="ziti21"/>
    <w:rPr>
      <w:rFonts w:ascii="ˎ̥" w:hAnsi="ˎ̥" w:hint="default"/>
      <w:color w:val="000000"/>
      <w:sz w:val="21"/>
      <w:szCs w:val="21"/>
      <w:u w:val="none"/>
    </w:rPr>
  </w:style>
  <w:style w:type="character" w:customStyle="1" w:styleId="3CharChar10">
    <w:name w:val="标题 3 Char Char1"/>
    <w:rPr>
      <w:rFonts w:eastAsia="宋体"/>
      <w:b/>
      <w:bCs/>
      <w:kern w:val="2"/>
      <w:sz w:val="32"/>
      <w:szCs w:val="32"/>
      <w:lang w:val="en-US" w:eastAsia="zh-CN" w:bidi="ar-SA"/>
    </w:rPr>
  </w:style>
  <w:style w:type="character" w:customStyle="1" w:styleId="Char1fa">
    <w:name w:val="脚注文本 Char1"/>
    <w:rPr>
      <w:rFonts w:ascii="Arial" w:eastAsia="楷体_GB2312" w:hAnsi="Arial"/>
      <w:bCs/>
      <w:snapToGrid/>
      <w:sz w:val="18"/>
      <w:szCs w:val="18"/>
    </w:rPr>
  </w:style>
  <w:style w:type="character" w:customStyle="1" w:styleId="1012CharChar">
    <w:name w:val="样式 样式 首行缩进:  1.01 厘米 + 首行缩进:  2 字符 Char Char"/>
    <w:basedOn w:val="101CharChar"/>
    <w:rPr>
      <w:rFonts w:ascii="宋体" w:eastAsia="宋体" w:hAnsi="宋体"/>
      <w:b/>
      <w:color w:val="000000"/>
      <w:kern w:val="2"/>
      <w:sz w:val="21"/>
      <w:szCs w:val="21"/>
      <w:lang w:val="en-US" w:eastAsia="zh-CN" w:bidi="ar-SA"/>
    </w:rPr>
  </w:style>
  <w:style w:type="character" w:customStyle="1" w:styleId="CharCharCharCharCharCharCharCharCharChar0">
    <w:name w:val="正文（首行缩进两字） Char Char Char Char Char Char Char Char Char Char"/>
    <w:rPr>
      <w:rFonts w:ascii="仿宋_GB2312" w:eastAsia="仿宋_GB2312"/>
      <w:kern w:val="2"/>
      <w:sz w:val="28"/>
      <w:lang w:val="en-US" w:eastAsia="zh-CN"/>
    </w:rPr>
  </w:style>
  <w:style w:type="character" w:customStyle="1" w:styleId="apple-converted-space">
    <w:name w:val="apple-converted-space"/>
  </w:style>
  <w:style w:type="character" w:customStyle="1" w:styleId="CharChar118">
    <w:name w:val="Char Char118"/>
    <w:rPr>
      <w:rFonts w:ascii="仿宋_GB2312" w:eastAsia="仿宋_GB2312"/>
      <w:b/>
      <w:kern w:val="44"/>
      <w:sz w:val="44"/>
      <w:lang w:val="en-US" w:eastAsia="zh-CN"/>
    </w:rPr>
  </w:style>
  <w:style w:type="character" w:customStyle="1" w:styleId="txt181">
    <w:name w:val="txt181"/>
    <w:rPr>
      <w:rFonts w:ascii="ˎ̥" w:hAnsi="ˎ̥" w:hint="default"/>
      <w:b/>
      <w:bCs/>
      <w:sz w:val="38"/>
      <w:szCs w:val="38"/>
      <w:u w:val="none"/>
    </w:rPr>
  </w:style>
  <w:style w:type="character" w:customStyle="1" w:styleId="test1">
    <w:name w:val="test1"/>
    <w:rPr>
      <w:color w:val="000000"/>
      <w:sz w:val="19"/>
      <w:szCs w:val="19"/>
      <w:u w:val="none"/>
    </w:rPr>
  </w:style>
  <w:style w:type="character" w:customStyle="1" w:styleId="252Char">
    <w:name w:val="样式 (西文) 宋体 四号 行距: 固定值 25 磅 首行缩进:  2 字符 Char"/>
    <w:rPr>
      <w:rFonts w:ascii="宋体" w:eastAsia="宋体" w:hAnsi="宋体" w:cs="宋体"/>
      <w:sz w:val="28"/>
      <w:szCs w:val="28"/>
      <w:lang w:val="en-US" w:eastAsia="zh-CN" w:bidi="ar-SA"/>
    </w:rPr>
  </w:style>
  <w:style w:type="character" w:customStyle="1" w:styleId="zhengwei1">
    <w:name w:val="zhengwei1"/>
    <w:rPr>
      <w:sz w:val="23"/>
      <w:szCs w:val="23"/>
    </w:rPr>
  </w:style>
  <w:style w:type="character" w:customStyle="1" w:styleId="136Char">
    <w:name w:val="样式136 Char"/>
    <w:rPr>
      <w:rFonts w:ascii="宋体" w:eastAsia="宋体" w:hAnsi="宋体" w:cs="Times New Roman"/>
      <w:snapToGrid w:val="0"/>
      <w:color w:val="FF0000"/>
      <w:kern w:val="0"/>
      <w:sz w:val="24"/>
      <w:szCs w:val="24"/>
    </w:rPr>
  </w:style>
  <w:style w:type="character" w:customStyle="1" w:styleId="1Chare">
    <w:name w:val="标题 1 Char"/>
    <w:uiPriority w:val="9"/>
    <w:rPr>
      <w:rFonts w:eastAsia="黑体"/>
      <w:bCs/>
      <w:kern w:val="44"/>
      <w:sz w:val="48"/>
      <w:szCs w:val="48"/>
    </w:rPr>
  </w:style>
  <w:style w:type="character" w:customStyle="1" w:styleId="CharCharffff">
    <w:name w:val="我的样式（正文） Char Char"/>
    <w:link w:val="affffffffffd"/>
    <w:rPr>
      <w:rFonts w:ascii="宋体"/>
      <w:kern w:val="2"/>
      <w:sz w:val="28"/>
    </w:rPr>
  </w:style>
  <w:style w:type="paragraph" w:customStyle="1" w:styleId="affffffffffd">
    <w:name w:val="我的样式（正文）"/>
    <w:basedOn w:val="a2"/>
    <w:link w:val="CharCharffff"/>
    <w:qFormat/>
    <w:pPr>
      <w:autoSpaceDE w:val="0"/>
      <w:autoSpaceDN w:val="0"/>
      <w:adjustRightInd w:val="0"/>
      <w:spacing w:line="440" w:lineRule="exact"/>
      <w:jc w:val="left"/>
    </w:pPr>
    <w:rPr>
      <w:rFonts w:ascii="宋体"/>
      <w:sz w:val="28"/>
      <w:szCs w:val="20"/>
    </w:rPr>
  </w:style>
  <w:style w:type="character" w:customStyle="1" w:styleId="23Char">
    <w:name w:val="样式 文字 + 首行缩进:  2 字符3 Char"/>
    <w:rPr>
      <w:rFonts w:eastAsia="仿宋_GB2312" w:cs="宋体"/>
      <w:kern w:val="2"/>
      <w:sz w:val="28"/>
      <w:szCs w:val="28"/>
    </w:rPr>
  </w:style>
  <w:style w:type="character" w:customStyle="1" w:styleId="flname">
    <w:name w:val="flname"/>
    <w:basedOn w:val="a3"/>
  </w:style>
  <w:style w:type="character" w:customStyle="1" w:styleId="TimesNewRoman0">
    <w:name w:val="样式 Times New Roman"/>
    <w:rPr>
      <w:rFonts w:ascii="Times New Roman" w:eastAsia="仿宋_GB2312" w:hAnsi="Times New Roman" w:cs="Times New Roman" w:hint="default"/>
      <w:sz w:val="28"/>
      <w:szCs w:val="28"/>
    </w:rPr>
  </w:style>
  <w:style w:type="character" w:customStyle="1" w:styleId="11dpi1">
    <w:name w:val="11dpi1"/>
    <w:rPr>
      <w:sz w:val="22"/>
      <w:szCs w:val="22"/>
    </w:rPr>
  </w:style>
  <w:style w:type="character" w:customStyle="1" w:styleId="Char1fb">
    <w:name w:val="结束语 Char1"/>
    <w:locked/>
    <w:rPr>
      <w:rFonts w:eastAsia="楷体_GB2312"/>
      <w:kern w:val="2"/>
      <w:sz w:val="32"/>
    </w:rPr>
  </w:style>
  <w:style w:type="character" w:customStyle="1" w:styleId="6Char2">
    <w:name w:val="标题 6 Char"/>
    <w:uiPriority w:val="9"/>
    <w:rPr>
      <w:rFonts w:ascii="Arial" w:eastAsia="黑体" w:hAnsi="Arial"/>
      <w:b/>
      <w:kern w:val="2"/>
      <w:sz w:val="24"/>
    </w:rPr>
  </w:style>
  <w:style w:type="character" w:customStyle="1" w:styleId="zhong1">
    <w:name w:val="zhong1"/>
    <w:rPr>
      <w:color w:val="000000"/>
      <w:sz w:val="18"/>
      <w:szCs w:val="18"/>
    </w:rPr>
  </w:style>
  <w:style w:type="character" w:customStyle="1" w:styleId="CharCharCharCharCharCharCharCharCharCharCharCharCharCharCharCharCharChar1">
    <w:name w:val="Char Char Char Char Char Char Char Char Char Char Char Char Char Char Char Char Char Char1"/>
    <w:rPr>
      <w:rFonts w:ascii="宋体" w:eastAsia="宋体" w:hAnsi="宋体" w:cs="宋体"/>
      <w:b/>
      <w:bCs/>
      <w:color w:val="000000"/>
      <w:sz w:val="28"/>
      <w:szCs w:val="28"/>
      <w:lang w:val="en-US" w:eastAsia="zh-CN" w:bidi="ar-SA"/>
    </w:rPr>
  </w:style>
  <w:style w:type="character" w:customStyle="1" w:styleId="Charffffff5">
    <w:name w:val="表 Char"/>
    <w:rPr>
      <w:rFonts w:ascii="宋体" w:eastAsia="黑体" w:hAnsi="宋体"/>
      <w:b/>
      <w:kern w:val="2"/>
      <w:sz w:val="24"/>
    </w:rPr>
  </w:style>
  <w:style w:type="character" w:customStyle="1" w:styleId="EmailStyle1371">
    <w:name w:val="EmailStyle1371"/>
    <w:rPr>
      <w:rFonts w:ascii="Arial" w:eastAsia="宋体" w:hAnsi="Arial" w:cs="Arial"/>
      <w:color w:val="000080"/>
      <w:sz w:val="18"/>
      <w:szCs w:val="20"/>
    </w:rPr>
  </w:style>
  <w:style w:type="character" w:customStyle="1" w:styleId="CharCharChar7">
    <w:name w:val="表格 Char Char Char"/>
    <w:rPr>
      <w:rFonts w:ascii="宋体" w:eastAsia="宋体" w:hAnsi="宋体"/>
      <w:sz w:val="21"/>
      <w:szCs w:val="21"/>
      <w:lang w:val="en-US" w:eastAsia="zh-CN" w:bidi="ar-SA"/>
    </w:rPr>
  </w:style>
  <w:style w:type="character" w:customStyle="1" w:styleId="CharChar13">
    <w:name w:val="无页眉 Char Char1"/>
    <w:rPr>
      <w:rFonts w:eastAsia="宋体"/>
      <w:kern w:val="2"/>
      <w:sz w:val="18"/>
      <w:szCs w:val="18"/>
      <w:lang w:val="en-US" w:eastAsia="zh-CN" w:bidi="ar-SA"/>
    </w:rPr>
  </w:style>
  <w:style w:type="character" w:customStyle="1" w:styleId="style9">
    <w:name w:val="style9"/>
    <w:basedOn w:val="a3"/>
  </w:style>
  <w:style w:type="character" w:customStyle="1" w:styleId="content">
    <w:name w:val="content"/>
  </w:style>
  <w:style w:type="character" w:customStyle="1" w:styleId="copyright1">
    <w:name w:val="copyright1"/>
    <w:rPr>
      <w:rFonts w:ascii="Arial" w:hAnsi="Arial" w:cs="Arial" w:hint="default"/>
    </w:rPr>
  </w:style>
  <w:style w:type="character" w:customStyle="1" w:styleId="2113Char">
    <w:name w:val="样式 标题 2 + 首行缩进:  1.13 厘米 Char"/>
    <w:link w:val="2113"/>
    <w:rPr>
      <w:rFonts w:ascii="仿宋_GB2312" w:eastAsia="仿宋_GB2312" w:hAnsi="仿宋_GB2312"/>
      <w:b/>
      <w:bCs/>
      <w:color w:val="000000"/>
      <w:sz w:val="28"/>
      <w:szCs w:val="24"/>
    </w:rPr>
  </w:style>
  <w:style w:type="paragraph" w:customStyle="1" w:styleId="2113">
    <w:name w:val="样式 标题 2 + 首行缩进:  1.13 厘米"/>
    <w:basedOn w:val="20"/>
    <w:link w:val="2113Char"/>
    <w:qFormat/>
    <w:pPr>
      <w:autoSpaceDE w:val="0"/>
      <w:autoSpaceDN w:val="0"/>
      <w:adjustRightInd w:val="0"/>
      <w:snapToGrid w:val="0"/>
      <w:spacing w:beforeLines="50" w:before="120" w:afterLines="50" w:after="120" w:line="240" w:lineRule="auto"/>
      <w:jc w:val="left"/>
    </w:pPr>
    <w:rPr>
      <w:rFonts w:ascii="仿宋_GB2312" w:eastAsia="仿宋_GB2312" w:hAnsi="仿宋_GB2312" w:cstheme="minorBidi"/>
      <w:color w:val="000000"/>
      <w:kern w:val="0"/>
      <w:sz w:val="28"/>
      <w:szCs w:val="24"/>
    </w:rPr>
  </w:style>
  <w:style w:type="character" w:customStyle="1" w:styleId="08515CharCharChar">
    <w:name w:val="样式 宋体 小四 首行缩进:  0.85 厘米 行距: 1.5 倍行距 Char Char Char"/>
    <w:link w:val="08515Char"/>
    <w:rPr>
      <w:rFonts w:ascii="宋体"/>
      <w:kern w:val="2"/>
      <w:sz w:val="24"/>
    </w:rPr>
  </w:style>
  <w:style w:type="paragraph" w:customStyle="1" w:styleId="08515Char">
    <w:name w:val="样式 宋体 小四 首行缩进:  0.85 厘米 行距: 1.5 倍行距 Char"/>
    <w:basedOn w:val="a2"/>
    <w:link w:val="08515CharCharChar"/>
    <w:qFormat/>
    <w:pPr>
      <w:autoSpaceDE w:val="0"/>
      <w:autoSpaceDN w:val="0"/>
      <w:adjustRightInd w:val="0"/>
      <w:snapToGrid w:val="0"/>
      <w:spacing w:beforeLines="50" w:before="156" w:afterLines="50" w:after="156" w:line="360" w:lineRule="auto"/>
      <w:ind w:firstLineChars="200" w:firstLine="482"/>
    </w:pPr>
    <w:rPr>
      <w:rFonts w:ascii="宋体"/>
      <w:szCs w:val="20"/>
    </w:rPr>
  </w:style>
  <w:style w:type="character" w:customStyle="1" w:styleId="Charffffff6">
    <w:name w:val="正文* Char"/>
    <w:rPr>
      <w:rFonts w:ascii="Times New Roman" w:hAnsi="宋体"/>
      <w:sz w:val="24"/>
      <w:szCs w:val="24"/>
    </w:rPr>
  </w:style>
  <w:style w:type="character" w:customStyle="1" w:styleId="Char2b">
    <w:name w:val="正文小四 Char2"/>
    <w:rPr>
      <w:rFonts w:ascii="宋体" w:eastAsia="宋体" w:hAnsi="宋体" w:cs="宋体"/>
      <w:kern w:val="2"/>
      <w:sz w:val="24"/>
      <w:szCs w:val="24"/>
      <w:lang w:val="en-US" w:eastAsia="zh-CN" w:bidi="ar-SA"/>
    </w:rPr>
  </w:style>
  <w:style w:type="character" w:customStyle="1" w:styleId="2Char12">
    <w:name w:val="标题 2 Char1"/>
    <w:rPr>
      <w:rFonts w:ascii="黑体" w:eastAsia="黑体" w:hAnsi="Arial"/>
      <w:bCs/>
      <w:kern w:val="2"/>
      <w:sz w:val="36"/>
      <w:szCs w:val="32"/>
    </w:rPr>
  </w:style>
  <w:style w:type="character" w:customStyle="1" w:styleId="CharChar41">
    <w:name w:val="Char Char41"/>
    <w:rPr>
      <w:rFonts w:ascii="Arial" w:eastAsia="黑体" w:hAnsi="Arial" w:cs="Arial"/>
      <w:b/>
      <w:bCs/>
      <w:kern w:val="2"/>
      <w:sz w:val="32"/>
      <w:szCs w:val="32"/>
      <w:lang w:val="en-US" w:eastAsia="zh-CN"/>
    </w:rPr>
  </w:style>
  <w:style w:type="character" w:customStyle="1" w:styleId="4Char2">
    <w:name w:val="黄桥标题4 Char"/>
  </w:style>
  <w:style w:type="character" w:customStyle="1" w:styleId="description">
    <w:name w:val="description"/>
  </w:style>
  <w:style w:type="character" w:customStyle="1" w:styleId="2Charf2">
    <w:name w:val="陈标题2 Char"/>
    <w:link w:val="2"/>
    <w:uiPriority w:val="99"/>
    <w:rPr>
      <w:rFonts w:ascii="宋体" w:hAnsi="宋体"/>
      <w:b/>
      <w:sz w:val="32"/>
      <w:szCs w:val="32"/>
      <w:lang w:val="zh-CN" w:eastAsia="zh-CN"/>
    </w:rPr>
  </w:style>
  <w:style w:type="paragraph" w:customStyle="1" w:styleId="2">
    <w:name w:val="陈标题2"/>
    <w:basedOn w:val="a2"/>
    <w:next w:val="a2"/>
    <w:link w:val="2Charf2"/>
    <w:uiPriority w:val="99"/>
    <w:qFormat/>
    <w:pPr>
      <w:keepNext/>
      <w:keepLines/>
      <w:numPr>
        <w:ilvl w:val="1"/>
        <w:numId w:val="5"/>
      </w:numPr>
      <w:autoSpaceDE w:val="0"/>
      <w:autoSpaceDN w:val="0"/>
      <w:adjustRightInd w:val="0"/>
      <w:spacing w:line="360" w:lineRule="auto"/>
      <w:ind w:left="0"/>
      <w:outlineLvl w:val="1"/>
    </w:pPr>
    <w:rPr>
      <w:rFonts w:ascii="宋体" w:hAnsi="宋体"/>
      <w:b/>
      <w:kern w:val="0"/>
      <w:sz w:val="32"/>
      <w:szCs w:val="32"/>
      <w:lang w:val="zh-CN"/>
    </w:rPr>
  </w:style>
  <w:style w:type="character" w:customStyle="1" w:styleId="17131171Char">
    <w:name w:val="样式 样式 首行缩进:  1.71 字符31 + 左 首行缩进:  1.71 字符 Char"/>
    <w:link w:val="17131171"/>
    <w:rPr>
      <w:kern w:val="2"/>
      <w:sz w:val="24"/>
    </w:rPr>
  </w:style>
  <w:style w:type="paragraph" w:customStyle="1" w:styleId="17131171">
    <w:name w:val="样式 样式 首行缩进:  1.71 字符31 + 左 首行缩进:  1.71 字符"/>
    <w:basedOn w:val="a2"/>
    <w:next w:val="a2"/>
    <w:link w:val="17131171Char"/>
    <w:qFormat/>
    <w:pPr>
      <w:autoSpaceDE w:val="0"/>
      <w:autoSpaceDN w:val="0"/>
      <w:adjustRightInd w:val="0"/>
      <w:spacing w:line="360" w:lineRule="auto"/>
      <w:ind w:firstLine="410"/>
      <w:jc w:val="left"/>
    </w:pPr>
    <w:rPr>
      <w:szCs w:val="20"/>
    </w:rPr>
  </w:style>
  <w:style w:type="character" w:customStyle="1" w:styleId="1Charf">
    <w:name w:val="正文（首行缩进两字）1 Char"/>
    <w:rPr>
      <w:rFonts w:ascii="仿宋_GB2312" w:eastAsia="长城仿宋体"/>
      <w:kern w:val="2"/>
      <w:sz w:val="28"/>
      <w:lang w:val="en-US" w:eastAsia="zh-CN" w:bidi="ar-SA"/>
    </w:rPr>
  </w:style>
  <w:style w:type="character" w:customStyle="1" w:styleId="c1">
    <w:name w:val="c1"/>
    <w:rPr>
      <w:rFonts w:ascii="ˎ̥" w:hAnsi="ˎ̥" w:hint="default"/>
      <w:color w:val="000000"/>
      <w:sz w:val="21"/>
      <w:szCs w:val="21"/>
      <w:u w:val="none"/>
    </w:rPr>
  </w:style>
  <w:style w:type="character" w:customStyle="1" w:styleId="1CharChar7">
    <w:name w:val="目标题 1) Char Char"/>
    <w:rPr>
      <w:rFonts w:ascii="Arial" w:eastAsia="黑体" w:hAnsi="Arial"/>
      <w:sz w:val="24"/>
    </w:rPr>
  </w:style>
  <w:style w:type="character" w:customStyle="1" w:styleId="142Char">
    <w:name w:val="样式 样式 宋体 小四 行距: 多倍行距 1.4 字行2 + 黑色 Char"/>
    <w:rPr>
      <w:rFonts w:ascii="宋体" w:eastAsia="宋体" w:hAnsi="宋体" w:cs="宋体"/>
      <w:color w:val="000000"/>
      <w:kern w:val="2"/>
      <w:sz w:val="24"/>
      <w:lang w:val="en-US" w:eastAsia="zh-CN" w:bidi="ar-SA"/>
    </w:rPr>
  </w:style>
  <w:style w:type="character" w:customStyle="1" w:styleId="38CharChar">
    <w:name w:val="样式38 Char Char"/>
    <w:link w:val="380"/>
    <w:rPr>
      <w:rFonts w:ascii="宋体" w:eastAsia="仿宋_GB2312" w:hAnsi="宋体"/>
      <w:kern w:val="2"/>
      <w:sz w:val="28"/>
    </w:rPr>
  </w:style>
  <w:style w:type="paragraph" w:customStyle="1" w:styleId="380">
    <w:name w:val="样式38"/>
    <w:basedOn w:val="a2"/>
    <w:link w:val="38CharChar"/>
    <w:qFormat/>
    <w:pPr>
      <w:autoSpaceDE w:val="0"/>
      <w:autoSpaceDN w:val="0"/>
      <w:adjustRightInd w:val="0"/>
      <w:snapToGrid w:val="0"/>
      <w:spacing w:line="353" w:lineRule="auto"/>
      <w:ind w:firstLineChars="200" w:firstLine="200"/>
      <w:jc w:val="left"/>
    </w:pPr>
    <w:rPr>
      <w:rFonts w:ascii="宋体" w:eastAsia="仿宋_GB2312" w:hAnsi="宋体"/>
      <w:sz w:val="28"/>
      <w:szCs w:val="20"/>
    </w:rPr>
  </w:style>
  <w:style w:type="character" w:customStyle="1" w:styleId="10115Char">
    <w:name w:val="样式 小四 首行缩进:  1.01 厘米 行距: 1.5 倍行距 Char"/>
    <w:rPr>
      <w:rFonts w:eastAsia="宋体" w:cs="宋体"/>
      <w:kern w:val="2"/>
      <w:sz w:val="24"/>
      <w:lang w:val="en-US" w:eastAsia="zh-CN" w:bidi="ar-SA"/>
    </w:rPr>
  </w:style>
  <w:style w:type="character" w:customStyle="1" w:styleId="CharChar39">
    <w:name w:val="Char Char39"/>
    <w:rPr>
      <w:rFonts w:ascii="Arial" w:eastAsia="MS Mincho" w:hAnsi="Arial"/>
      <w:b/>
      <w:kern w:val="2"/>
      <w:sz w:val="28"/>
      <w:u w:val="single"/>
      <w:lang w:val="en-US" w:eastAsia="ja-JP" w:bidi="ar-SA"/>
    </w:rPr>
  </w:style>
  <w:style w:type="character" w:customStyle="1" w:styleId="CharCharffff0">
    <w:name w:val="表注 Char Char"/>
    <w:link w:val="affffffffffe"/>
    <w:rPr>
      <w:rFonts w:eastAsia="楷体_GB2312"/>
      <w:sz w:val="21"/>
    </w:rPr>
  </w:style>
  <w:style w:type="paragraph" w:customStyle="1" w:styleId="affffffffffe">
    <w:name w:val="表注"/>
    <w:next w:val="a2"/>
    <w:link w:val="CharCharffff0"/>
    <w:qFormat/>
    <w:pPr>
      <w:spacing w:beforeLines="50" w:before="50" w:afterLines="50" w:after="50" w:line="360" w:lineRule="auto"/>
      <w:ind w:firstLineChars="200" w:firstLine="200"/>
    </w:pPr>
    <w:rPr>
      <w:rFonts w:eastAsia="楷体_GB2312"/>
      <w:sz w:val="21"/>
    </w:rPr>
  </w:style>
  <w:style w:type="character" w:customStyle="1" w:styleId="Charffffff7">
    <w:name w:val="① Char"/>
    <w:link w:val="afffffffffff"/>
    <w:rPr>
      <w:rFonts w:ascii="宋体"/>
      <w:kern w:val="2"/>
      <w:sz w:val="24"/>
      <w:szCs w:val="24"/>
      <w:lang w:val="zh-CN"/>
    </w:rPr>
  </w:style>
  <w:style w:type="paragraph" w:customStyle="1" w:styleId="afffffffffff">
    <w:name w:val="①"/>
    <w:basedOn w:val="a2"/>
    <w:link w:val="Charffffff7"/>
    <w:qFormat/>
    <w:pPr>
      <w:autoSpaceDE w:val="0"/>
      <w:autoSpaceDN w:val="0"/>
      <w:adjustRightInd w:val="0"/>
      <w:spacing w:line="460" w:lineRule="exact"/>
      <w:ind w:leftChars="800" w:left="2160" w:hangingChars="200" w:hanging="480"/>
      <w:jc w:val="left"/>
    </w:pPr>
    <w:rPr>
      <w:rFonts w:ascii="宋体"/>
      <w:szCs w:val="24"/>
      <w:lang w:val="zh-CN"/>
    </w:rPr>
  </w:style>
  <w:style w:type="character" w:customStyle="1" w:styleId="CharCharffff1">
    <w:name w:val="一级标题 Char Char"/>
    <w:rPr>
      <w:rFonts w:ascii="黑体" w:eastAsia="黑体"/>
      <w:b/>
      <w:bCs/>
      <w:kern w:val="44"/>
      <w:sz w:val="30"/>
      <w:szCs w:val="30"/>
      <w:lang w:val="en-US" w:eastAsia="zh-CN" w:bidi="ar-SA"/>
    </w:rPr>
  </w:style>
  <w:style w:type="character" w:customStyle="1" w:styleId="Charffffff8">
    <w:name w:val="正文小四 标准 Char"/>
    <w:rPr>
      <w:rFonts w:eastAsia="宋体" w:cs="宋体"/>
      <w:kern w:val="2"/>
      <w:sz w:val="24"/>
      <w:lang w:val="en-US" w:eastAsia="zh-CN" w:bidi="ar-SA"/>
    </w:rPr>
  </w:style>
  <w:style w:type="character" w:customStyle="1" w:styleId="CharCharCharCharCharChar4">
    <w:name w:val="表号 Char Char Char Char Char Char"/>
    <w:link w:val="CharCharCharCharChar5"/>
    <w:rPr>
      <w:kern w:val="2"/>
      <w:sz w:val="24"/>
    </w:rPr>
  </w:style>
  <w:style w:type="paragraph" w:customStyle="1" w:styleId="CharCharCharCharChar5">
    <w:name w:val="表号 Char Char Char Char Char"/>
    <w:basedOn w:val="a2"/>
    <w:link w:val="CharCharCharCharCharChar4"/>
    <w:qFormat/>
    <w:pPr>
      <w:autoSpaceDE w:val="0"/>
      <w:autoSpaceDN w:val="0"/>
      <w:adjustRightInd w:val="0"/>
      <w:spacing w:line="360" w:lineRule="auto"/>
      <w:textAlignment w:val="baseline"/>
    </w:pPr>
    <w:rPr>
      <w:szCs w:val="20"/>
    </w:rPr>
  </w:style>
  <w:style w:type="character" w:customStyle="1" w:styleId="CharCharffff2">
    <w:name w:val="样式 表格 + 黑色 Char Char"/>
    <w:link w:val="afffffffffff0"/>
    <w:rPr>
      <w:rFonts w:ascii="宋体" w:hAnsi="宋体"/>
      <w:color w:val="000000"/>
      <w:spacing w:val="-4"/>
      <w:sz w:val="21"/>
      <w:szCs w:val="21"/>
    </w:rPr>
  </w:style>
  <w:style w:type="paragraph" w:customStyle="1" w:styleId="afffffffffff0">
    <w:name w:val="样式 表格 + 黑色"/>
    <w:basedOn w:val="afff8"/>
    <w:link w:val="CharCharffff2"/>
    <w:qFormat/>
    <w:pPr>
      <w:autoSpaceDE w:val="0"/>
      <w:autoSpaceDN w:val="0"/>
      <w:adjustRightInd w:val="0"/>
      <w:snapToGrid w:val="0"/>
      <w:spacing w:beforeLines="0" w:before="0" w:afterLines="0" w:after="0" w:line="240" w:lineRule="auto"/>
    </w:pPr>
    <w:rPr>
      <w:rFonts w:ascii="宋体" w:eastAsiaTheme="minorEastAsia" w:hAnsi="宋体" w:cstheme="minorBidi"/>
      <w:color w:val="000000"/>
      <w:spacing w:val="-4"/>
      <w:kern w:val="0"/>
      <w:sz w:val="21"/>
      <w:szCs w:val="21"/>
    </w:rPr>
  </w:style>
  <w:style w:type="character" w:customStyle="1" w:styleId="chenChar1">
    <w:name w:val="谏壁正文chen Char"/>
    <w:rPr>
      <w:rFonts w:eastAsia="宋体"/>
      <w:kern w:val="2"/>
      <w:sz w:val="24"/>
      <w:szCs w:val="24"/>
      <w:lang w:val="en-US" w:eastAsia="zh-CN" w:bidi="ar-SA"/>
    </w:rPr>
  </w:style>
  <w:style w:type="character" w:customStyle="1" w:styleId="Charffffff9">
    <w:name w:val="小四左齐 Char"/>
    <w:link w:val="afffffffffff1"/>
    <w:rPr>
      <w:rFonts w:ascii="宋体" w:hAnsi="宋体"/>
      <w:sz w:val="24"/>
      <w:szCs w:val="24"/>
      <w:lang w:val="zh-CN"/>
    </w:rPr>
  </w:style>
  <w:style w:type="paragraph" w:customStyle="1" w:styleId="afffffffffff1">
    <w:name w:val="小四左齐"/>
    <w:basedOn w:val="a2"/>
    <w:link w:val="Charffffff9"/>
    <w:qFormat/>
    <w:pPr>
      <w:tabs>
        <w:tab w:val="left" w:pos="1440"/>
      </w:tabs>
      <w:kinsoku w:val="0"/>
      <w:overflowPunct w:val="0"/>
      <w:autoSpaceDE w:val="0"/>
      <w:autoSpaceDN w:val="0"/>
      <w:adjustRightInd w:val="0"/>
      <w:snapToGrid w:val="0"/>
      <w:ind w:left="2"/>
      <w:jc w:val="left"/>
    </w:pPr>
    <w:rPr>
      <w:rFonts w:ascii="宋体" w:hAnsi="宋体"/>
      <w:kern w:val="0"/>
      <w:szCs w:val="24"/>
      <w:lang w:val="zh-CN"/>
    </w:rPr>
  </w:style>
  <w:style w:type="character" w:customStyle="1" w:styleId="111CharChar">
    <w:name w:val="1.1.1  标题/文字 Char Char"/>
    <w:link w:val="1111"/>
    <w:rPr>
      <w:rFonts w:ascii="宋体" w:hAnsi="宋体"/>
      <w:kern w:val="2"/>
      <w:sz w:val="24"/>
      <w:szCs w:val="21"/>
    </w:rPr>
  </w:style>
  <w:style w:type="paragraph" w:customStyle="1" w:styleId="1111">
    <w:name w:val="1.1.1  标题/文字"/>
    <w:basedOn w:val="a2"/>
    <w:link w:val="111CharChar"/>
    <w:qFormat/>
    <w:pPr>
      <w:autoSpaceDE w:val="0"/>
      <w:autoSpaceDN w:val="0"/>
      <w:adjustRightInd w:val="0"/>
      <w:spacing w:after="50" w:line="460" w:lineRule="exact"/>
    </w:pPr>
    <w:rPr>
      <w:rFonts w:ascii="宋体" w:hAnsi="宋体"/>
      <w:szCs w:val="21"/>
    </w:rPr>
  </w:style>
  <w:style w:type="character" w:customStyle="1" w:styleId="67">
    <w:name w:val="标题6"/>
  </w:style>
  <w:style w:type="character" w:customStyle="1" w:styleId="font31">
    <w:name w:val="font31"/>
    <w:rPr>
      <w:color w:val="660099"/>
      <w:sz w:val="18"/>
      <w:szCs w:val="18"/>
    </w:rPr>
  </w:style>
  <w:style w:type="character" w:customStyle="1" w:styleId="Ordos125CharChar">
    <w:name w:val="样式 Ordos正文 + 华文细黑 行距: 多倍行距 1.25 字行 Char Char"/>
    <w:link w:val="Ordos125"/>
    <w:qFormat/>
    <w:rPr>
      <w:rFonts w:ascii="华文细黑" w:eastAsia="华文细黑" w:hAnsi="华文细黑"/>
    </w:rPr>
  </w:style>
  <w:style w:type="paragraph" w:customStyle="1" w:styleId="Ordos125">
    <w:name w:val="样式 Ordos正文 + 华文细黑 行距: 多倍行距 1.25 字行"/>
    <w:basedOn w:val="a2"/>
    <w:link w:val="Ordos125CharChar"/>
    <w:qFormat/>
    <w:pPr>
      <w:autoSpaceDE w:val="0"/>
      <w:autoSpaceDN w:val="0"/>
      <w:adjustRightInd w:val="0"/>
      <w:spacing w:line="300" w:lineRule="auto"/>
      <w:ind w:firstLineChars="200" w:firstLine="420"/>
    </w:pPr>
    <w:rPr>
      <w:rFonts w:ascii="华文细黑" w:eastAsia="华文细黑" w:hAnsi="华文细黑"/>
      <w:kern w:val="0"/>
      <w:sz w:val="20"/>
      <w:szCs w:val="20"/>
    </w:rPr>
  </w:style>
  <w:style w:type="character" w:customStyle="1" w:styleId="CharChar122">
    <w:name w:val="Char Char122"/>
    <w:qFormat/>
  </w:style>
  <w:style w:type="character" w:customStyle="1" w:styleId="m61">
    <w:name w:val="m_61"/>
    <w:qFormat/>
  </w:style>
  <w:style w:type="character" w:customStyle="1" w:styleId="newtitle1">
    <w:name w:val="newtitle1"/>
    <w:qFormat/>
    <w:rPr>
      <w:b/>
      <w:bCs/>
      <w:color w:val="104264"/>
    </w:rPr>
  </w:style>
  <w:style w:type="character" w:customStyle="1" w:styleId="131">
    <w:name w:val="正文文本 (13)_"/>
    <w:link w:val="1310"/>
    <w:qFormat/>
    <w:rPr>
      <w:rFonts w:ascii="Batang" w:eastAsia="Batang"/>
      <w:sz w:val="26"/>
      <w:szCs w:val="26"/>
      <w:shd w:val="clear" w:color="auto" w:fill="FFFFFF"/>
      <w:lang w:eastAsia="en-US"/>
    </w:rPr>
  </w:style>
  <w:style w:type="paragraph" w:customStyle="1" w:styleId="1310">
    <w:name w:val="正文文本 (13)1"/>
    <w:basedOn w:val="a2"/>
    <w:link w:val="131"/>
    <w:qFormat/>
    <w:pPr>
      <w:shd w:val="clear" w:color="auto" w:fill="FFFFFF"/>
      <w:autoSpaceDE w:val="0"/>
      <w:autoSpaceDN w:val="0"/>
      <w:adjustRightInd w:val="0"/>
      <w:spacing w:line="240" w:lineRule="atLeast"/>
      <w:jc w:val="left"/>
    </w:pPr>
    <w:rPr>
      <w:rFonts w:ascii="Batang" w:eastAsia="Batang"/>
      <w:kern w:val="0"/>
      <w:sz w:val="26"/>
      <w:szCs w:val="26"/>
      <w:lang w:eastAsia="en-US"/>
    </w:rPr>
  </w:style>
  <w:style w:type="character" w:customStyle="1" w:styleId="A3Char">
    <w:name w:val="A3 Char"/>
    <w:qFormat/>
    <w:rPr>
      <w:rFonts w:ascii="Times New Roman" w:eastAsia="宋体" w:hAnsi="Times New Roman" w:cs="Times New Roman"/>
      <w:bCs/>
      <w:sz w:val="28"/>
      <w:szCs w:val="28"/>
    </w:rPr>
  </w:style>
  <w:style w:type="character" w:customStyle="1" w:styleId="Char1fc">
    <w:name w:val="我的正文 Char1"/>
    <w:link w:val="afffffffffff2"/>
    <w:qFormat/>
    <w:rPr>
      <w:rFonts w:ascii="华文仿宋" w:hAnsi="华文仿宋"/>
      <w:kern w:val="2"/>
      <w:sz w:val="24"/>
      <w:szCs w:val="24"/>
    </w:rPr>
  </w:style>
  <w:style w:type="paragraph" w:customStyle="1" w:styleId="afffffffffff2">
    <w:name w:val="我的正文"/>
    <w:basedOn w:val="a2"/>
    <w:link w:val="Char1fc"/>
    <w:qFormat/>
    <w:pPr>
      <w:autoSpaceDE w:val="0"/>
      <w:autoSpaceDN w:val="0"/>
      <w:adjustRightInd w:val="0"/>
      <w:snapToGrid w:val="0"/>
      <w:spacing w:beforeLines="50" w:before="156" w:after="120" w:line="360" w:lineRule="auto"/>
      <w:ind w:firstLineChars="200" w:firstLine="200"/>
    </w:pPr>
    <w:rPr>
      <w:rFonts w:ascii="华文仿宋" w:hAnsi="华文仿宋"/>
      <w:szCs w:val="24"/>
    </w:rPr>
  </w:style>
  <w:style w:type="character" w:customStyle="1" w:styleId="z-Char">
    <w:name w:val="z-窗体底端 Char"/>
    <w:link w:val="z-1"/>
    <w:qFormat/>
    <w:rPr>
      <w:rFonts w:ascii="Arial" w:eastAsia="仿宋_GB2312" w:hAnsi="Arial" w:cs="Arial"/>
      <w:vanish/>
      <w:kern w:val="2"/>
      <w:sz w:val="16"/>
      <w:szCs w:val="16"/>
    </w:rPr>
  </w:style>
  <w:style w:type="paragraph" w:customStyle="1" w:styleId="z-1">
    <w:name w:val="z-窗体底端1"/>
    <w:basedOn w:val="a2"/>
    <w:next w:val="a2"/>
    <w:link w:val="z-Char"/>
    <w:qFormat/>
    <w:pPr>
      <w:pBdr>
        <w:top w:val="single" w:sz="6" w:space="1" w:color="auto"/>
      </w:pBdr>
      <w:autoSpaceDE w:val="0"/>
      <w:autoSpaceDN w:val="0"/>
      <w:adjustRightInd w:val="0"/>
      <w:snapToGrid w:val="0"/>
      <w:spacing w:line="300" w:lineRule="auto"/>
      <w:jc w:val="center"/>
    </w:pPr>
    <w:rPr>
      <w:rFonts w:ascii="Arial" w:eastAsia="仿宋_GB2312" w:hAnsi="Arial" w:cs="Arial"/>
      <w:vanish/>
      <w:sz w:val="16"/>
      <w:szCs w:val="16"/>
    </w:rPr>
  </w:style>
  <w:style w:type="character" w:customStyle="1" w:styleId="4CharCharChar">
    <w:name w:val="样式4 Char Char Char"/>
    <w:link w:val="4Char3"/>
    <w:rPr>
      <w:rFonts w:eastAsia="仿宋_GB2312"/>
      <w:kern w:val="2"/>
      <w:sz w:val="28"/>
      <w:szCs w:val="24"/>
    </w:rPr>
  </w:style>
  <w:style w:type="paragraph" w:customStyle="1" w:styleId="4Char3">
    <w:name w:val="样式4 Char"/>
    <w:basedOn w:val="a2"/>
    <w:link w:val="4CharCharChar"/>
    <w:qFormat/>
    <w:pPr>
      <w:autoSpaceDE w:val="0"/>
      <w:autoSpaceDN w:val="0"/>
      <w:adjustRightInd w:val="0"/>
      <w:ind w:firstLineChars="200" w:firstLine="200"/>
    </w:pPr>
    <w:rPr>
      <w:rFonts w:eastAsia="仿宋_GB2312"/>
      <w:sz w:val="28"/>
      <w:szCs w:val="24"/>
    </w:rPr>
  </w:style>
  <w:style w:type="character" w:customStyle="1" w:styleId="px121">
    <w:name w:val="px121"/>
    <w:rPr>
      <w:spacing w:val="312"/>
    </w:rPr>
  </w:style>
  <w:style w:type="character" w:customStyle="1" w:styleId="91Char">
    <w:name w:val="样式91 Char"/>
    <w:rPr>
      <w:rFonts w:ascii="Times New Roman" w:eastAsia="黑体" w:hAnsi="Times New Roman" w:cs="Times New Roman"/>
      <w:bCs/>
      <w:color w:val="000000"/>
      <w:kern w:val="0"/>
      <w:szCs w:val="21"/>
    </w:rPr>
  </w:style>
  <w:style w:type="character" w:customStyle="1" w:styleId="aChar1">
    <w:name w:val="a) Char"/>
    <w:link w:val="afffffffffff3"/>
    <w:rPr>
      <w:rFonts w:ascii="宋体"/>
      <w:kern w:val="2"/>
      <w:sz w:val="24"/>
      <w:szCs w:val="24"/>
      <w:lang w:val="zh-CN"/>
    </w:rPr>
  </w:style>
  <w:style w:type="paragraph" w:customStyle="1" w:styleId="afffffffffff3">
    <w:name w:val="a)"/>
    <w:basedOn w:val="afffffffff0"/>
    <w:link w:val="aChar1"/>
    <w:qFormat/>
    <w:pPr>
      <w:ind w:leftChars="228" w:left="959" w:hangingChars="200" w:hanging="480"/>
    </w:pPr>
  </w:style>
  <w:style w:type="character" w:customStyle="1" w:styleId="edit-number">
    <w:name w:val="edit-number"/>
    <w:basedOn w:val="a3"/>
  </w:style>
  <w:style w:type="character" w:customStyle="1" w:styleId="SimSun41">
    <w:name w:val="正文文本 + SimSun41"/>
    <w:rPr>
      <w:rFonts w:ascii="宋体" w:eastAsia="宋体" w:cs="宋体"/>
      <w:sz w:val="21"/>
      <w:szCs w:val="21"/>
      <w:u w:val="none"/>
    </w:rPr>
  </w:style>
  <w:style w:type="character" w:customStyle="1" w:styleId="Batang116">
    <w:name w:val="正文文本 + Batang116"/>
    <w:rPr>
      <w:rFonts w:ascii="Batang" w:eastAsia="Batang" w:cs="Batang"/>
      <w:sz w:val="26"/>
      <w:szCs w:val="26"/>
      <w:u w:val="none"/>
      <w:lang w:val="en-US" w:eastAsia="en-US"/>
    </w:rPr>
  </w:style>
  <w:style w:type="character" w:customStyle="1" w:styleId="jj1">
    <w:name w:val="jj1"/>
    <w:rPr>
      <w:u w:val="none"/>
    </w:rPr>
  </w:style>
  <w:style w:type="character" w:customStyle="1" w:styleId="Char6">
    <w:name w:val="列表接续 Char"/>
    <w:link w:val="af8"/>
    <w:rPr>
      <w:rFonts w:ascii="Arial" w:eastAsia="仿宋_GB2312" w:hAnsi="Arial"/>
      <w:kern w:val="2"/>
      <w:sz w:val="24"/>
    </w:rPr>
  </w:style>
  <w:style w:type="character" w:customStyle="1" w:styleId="Charffffffa">
    <w:name w:val="章 Char"/>
    <w:qFormat/>
    <w:rPr>
      <w:b/>
      <w:kern w:val="44"/>
      <w:sz w:val="44"/>
    </w:rPr>
  </w:style>
  <w:style w:type="character" w:customStyle="1" w:styleId="2Charf3">
    <w:name w:val="正文 + 首行缩进:  2 字符 Char"/>
    <w:qFormat/>
    <w:rPr>
      <w:rFonts w:eastAsia="宋体" w:cs="宋体"/>
      <w:kern w:val="2"/>
      <w:sz w:val="24"/>
      <w:lang w:val="en-US" w:eastAsia="zh-CN" w:bidi="ar-SA"/>
    </w:rPr>
  </w:style>
  <w:style w:type="character" w:customStyle="1" w:styleId="Charffffffb">
    <w:name w:val="标题 Char"/>
    <w:uiPriority w:val="10"/>
    <w:qFormat/>
    <w:rPr>
      <w:rFonts w:ascii="Arial" w:hAnsi="Arial" w:cs="Arial"/>
      <w:b/>
      <w:bCs/>
      <w:kern w:val="2"/>
      <w:sz w:val="32"/>
      <w:szCs w:val="32"/>
    </w:rPr>
  </w:style>
  <w:style w:type="character" w:customStyle="1" w:styleId="Charffffffc">
    <w:name w:val="环评正文 Char"/>
    <w:qFormat/>
    <w:rPr>
      <w:rFonts w:ascii="仿宋_GB2312" w:eastAsia="仿宋_GB2312"/>
      <w:kern w:val="2"/>
      <w:sz w:val="28"/>
      <w:lang w:val="en-US" w:eastAsia="zh-CN" w:bidi="ar-SA"/>
    </w:rPr>
  </w:style>
  <w:style w:type="character" w:customStyle="1" w:styleId="CharChar224">
    <w:name w:val="Char Char224"/>
    <w:qFormat/>
    <w:rPr>
      <w:rFonts w:ascii="Calibri" w:eastAsia="宋体" w:hAnsi="Calibri"/>
      <w:kern w:val="2"/>
      <w:sz w:val="24"/>
      <w:lang w:val="en-US" w:eastAsia="zh-CN" w:bidi="ar-SA"/>
    </w:rPr>
  </w:style>
  <w:style w:type="character" w:customStyle="1" w:styleId="Char2c">
    <w:name w:val="批注文字 Char2"/>
    <w:qFormat/>
    <w:rPr>
      <w:rFonts w:ascii="Times New Roman" w:eastAsia="宋体" w:hAnsi="Times New Roman" w:cs="Times New Roman"/>
      <w:szCs w:val="24"/>
    </w:rPr>
  </w:style>
  <w:style w:type="character" w:customStyle="1" w:styleId="CharCharffff3">
    <w:name w:val="正文样式 Char Char"/>
    <w:qFormat/>
    <w:rPr>
      <w:rFonts w:ascii="宋体" w:eastAsia="宋体" w:hAnsi="宋体"/>
      <w:color w:val="000000"/>
      <w:kern w:val="2"/>
      <w:sz w:val="24"/>
      <w:szCs w:val="24"/>
      <w:lang w:val="en-US" w:eastAsia="zh-CN" w:bidi="ar-SA"/>
    </w:rPr>
  </w:style>
  <w:style w:type="character" w:customStyle="1" w:styleId="6CharChar2">
    <w:name w:val="标题6 Char Char"/>
    <w:link w:val="610"/>
    <w:qFormat/>
    <w:rPr>
      <w:rFonts w:ascii="Arial" w:eastAsia="楷体_GB2312" w:hAnsi="Arial"/>
    </w:rPr>
  </w:style>
  <w:style w:type="paragraph" w:customStyle="1" w:styleId="610">
    <w:name w:val="标题61"/>
    <w:basedOn w:val="a2"/>
    <w:link w:val="6CharChar2"/>
    <w:qFormat/>
    <w:pPr>
      <w:keepNext/>
      <w:autoSpaceDE w:val="0"/>
      <w:autoSpaceDN w:val="0"/>
      <w:adjustRightInd w:val="0"/>
      <w:jc w:val="center"/>
    </w:pPr>
    <w:rPr>
      <w:rFonts w:ascii="Arial" w:eastAsia="楷体_GB2312" w:hAnsi="Arial"/>
      <w:kern w:val="0"/>
      <w:sz w:val="20"/>
      <w:szCs w:val="20"/>
    </w:rPr>
  </w:style>
  <w:style w:type="character" w:customStyle="1" w:styleId="Charffffffd">
    <w:name w:val="批注主题 Char"/>
    <w:rPr>
      <w:b/>
      <w:bCs/>
      <w:kern w:val="2"/>
      <w:sz w:val="21"/>
      <w:szCs w:val="24"/>
    </w:rPr>
  </w:style>
  <w:style w:type="character" w:customStyle="1" w:styleId="Char34">
    <w:name w:val="题注 Char3"/>
    <w:rPr>
      <w:rFonts w:ascii="Arial" w:eastAsia="黑体" w:hAnsi="Arial" w:cs="Times New Roman"/>
      <w:kern w:val="0"/>
      <w:sz w:val="24"/>
      <w:szCs w:val="20"/>
    </w:rPr>
  </w:style>
  <w:style w:type="character" w:customStyle="1" w:styleId="1Charf0">
    <w:name w:val="表1 Char"/>
    <w:rPr>
      <w:rFonts w:ascii="宋体" w:eastAsia="宋体" w:hAnsi="宋体"/>
      <w:color w:val="000000"/>
      <w:kern w:val="2"/>
      <w:sz w:val="21"/>
      <w:szCs w:val="24"/>
      <w:lang w:val="en-US" w:eastAsia="zh-CN" w:bidi="ar-SA"/>
    </w:rPr>
  </w:style>
  <w:style w:type="character" w:customStyle="1" w:styleId="nine-11">
    <w:name w:val="nine-11"/>
    <w:rPr>
      <w:rFonts w:hint="default"/>
      <w:sz w:val="18"/>
    </w:rPr>
  </w:style>
  <w:style w:type="character" w:customStyle="1" w:styleId="text12black31">
    <w:name w:val="text_12_black31"/>
    <w:rPr>
      <w:color w:val="000000"/>
      <w:sz w:val="16"/>
      <w:szCs w:val="16"/>
    </w:rPr>
  </w:style>
  <w:style w:type="character" w:customStyle="1" w:styleId="css-text3">
    <w:name w:val="css-text3"/>
  </w:style>
  <w:style w:type="character" w:customStyle="1" w:styleId="fs121">
    <w:name w:val="fs121"/>
    <w:rPr>
      <w:sz w:val="18"/>
      <w:szCs w:val="18"/>
    </w:rPr>
  </w:style>
  <w:style w:type="character" w:customStyle="1" w:styleId="BChar0">
    <w:name w:val="样式 B + 宋体 Char"/>
    <w:rPr>
      <w:rFonts w:ascii="宋体" w:hAnsi="宋体"/>
      <w:b/>
      <w:bCs/>
    </w:rPr>
  </w:style>
  <w:style w:type="character" w:customStyle="1" w:styleId="newscontent1">
    <w:name w:val="newscontent1"/>
    <w:rPr>
      <w:sz w:val="20"/>
      <w:szCs w:val="20"/>
      <w:u w:val="none"/>
    </w:rPr>
  </w:style>
  <w:style w:type="character" w:customStyle="1" w:styleId="mainarttxt1">
    <w:name w:val="mainarttxt1"/>
    <w:rPr>
      <w:rFonts w:ascii="Arial" w:hAnsi="Arial" w:cs="Arial" w:hint="default"/>
      <w:color w:val="000000"/>
      <w:sz w:val="20"/>
      <w:szCs w:val="20"/>
    </w:rPr>
  </w:style>
  <w:style w:type="character" w:customStyle="1" w:styleId="a20">
    <w:name w:val="a2"/>
    <w:basedOn w:val="a3"/>
  </w:style>
  <w:style w:type="character" w:customStyle="1" w:styleId="33Char">
    <w:name w:val="正文文字缩进 33 Char"/>
    <w:rPr>
      <w:rFonts w:eastAsia="宋体"/>
      <w:kern w:val="2"/>
      <w:sz w:val="16"/>
      <w:szCs w:val="16"/>
      <w:lang w:val="en-US" w:eastAsia="zh-CN" w:bidi="ar-SA"/>
    </w:rPr>
  </w:style>
  <w:style w:type="character" w:customStyle="1" w:styleId="font61">
    <w:name w:val="font61"/>
    <w:rPr>
      <w:rFonts w:ascii="Times New Roman" w:hAnsi="Times New Roman" w:cs="Times New Roman" w:hint="default"/>
      <w:color w:val="000000"/>
      <w:sz w:val="20"/>
      <w:szCs w:val="20"/>
      <w:u w:val="none"/>
    </w:rPr>
  </w:style>
  <w:style w:type="character" w:customStyle="1" w:styleId="EmailStyle271">
    <w:name w:val="EmailStyle271"/>
    <w:rPr>
      <w:rFonts w:ascii="Arial" w:eastAsia="宋体" w:hAnsi="Arial" w:cs="Arial"/>
      <w:color w:val="000080"/>
      <w:sz w:val="18"/>
      <w:szCs w:val="20"/>
    </w:rPr>
  </w:style>
  <w:style w:type="character" w:customStyle="1" w:styleId="text01">
    <w:name w:val="text01"/>
  </w:style>
  <w:style w:type="character" w:customStyle="1" w:styleId="2CharCharc">
    <w:name w:val="报告 两端对齐 首行缩进:  2 字符 Char Char"/>
    <w:link w:val="2ff6"/>
    <w:rPr>
      <w:rFonts w:ascii="宋体" w:cs="宋体"/>
      <w:kern w:val="2"/>
      <w:sz w:val="24"/>
      <w:szCs w:val="24"/>
    </w:rPr>
  </w:style>
  <w:style w:type="paragraph" w:customStyle="1" w:styleId="2ff6">
    <w:name w:val="报告 两端对齐 首行缩进:  2 字符"/>
    <w:link w:val="2CharCharc"/>
    <w:qFormat/>
    <w:pPr>
      <w:spacing w:line="360" w:lineRule="auto"/>
      <w:ind w:firstLineChars="200" w:firstLine="200"/>
      <w:jc w:val="both"/>
    </w:pPr>
    <w:rPr>
      <w:rFonts w:ascii="宋体" w:cs="宋体"/>
      <w:kern w:val="2"/>
      <w:sz w:val="24"/>
      <w:szCs w:val="24"/>
    </w:rPr>
  </w:style>
  <w:style w:type="character" w:customStyle="1" w:styleId="CharChar33">
    <w:name w:val="Char Char33"/>
    <w:locked/>
    <w:rPr>
      <w:rFonts w:ascii="Arial" w:eastAsia="宋体" w:hAnsi="Arial" w:cs="Arial"/>
      <w:kern w:val="2"/>
      <w:sz w:val="24"/>
      <w:szCs w:val="24"/>
      <w:lang w:val="en-US" w:eastAsia="zh-CN" w:bidi="ar-SA"/>
    </w:rPr>
  </w:style>
  <w:style w:type="character" w:customStyle="1" w:styleId="f241">
    <w:name w:val="f241"/>
    <w:rPr>
      <w:sz w:val="24"/>
      <w:szCs w:val="24"/>
    </w:rPr>
  </w:style>
  <w:style w:type="character" w:customStyle="1" w:styleId="myfont">
    <w:name w:val="myfont"/>
    <w:basedOn w:val="a3"/>
  </w:style>
  <w:style w:type="character" w:customStyle="1" w:styleId="CharCharffff4">
    <w:name w:val="公表序 Char Char"/>
    <w:link w:val="afffffffffff4"/>
    <w:rPr>
      <w:rFonts w:ascii="黑体" w:eastAsia="黑体" w:hAnsi="Swis721 Lt BT"/>
      <w:kern w:val="2"/>
      <w:sz w:val="24"/>
    </w:rPr>
  </w:style>
  <w:style w:type="paragraph" w:customStyle="1" w:styleId="afffffffffff4">
    <w:name w:val="公表序"/>
    <w:basedOn w:val="a2"/>
    <w:link w:val="CharCharffff4"/>
    <w:qFormat/>
    <w:pPr>
      <w:autoSpaceDE w:val="0"/>
      <w:autoSpaceDN w:val="0"/>
      <w:adjustRightInd w:val="0"/>
      <w:snapToGrid w:val="0"/>
      <w:spacing w:after="60" w:line="560" w:lineRule="exact"/>
      <w:ind w:firstLineChars="100" w:firstLine="100"/>
      <w:jc w:val="left"/>
    </w:pPr>
    <w:rPr>
      <w:rFonts w:ascii="黑体" w:eastAsia="黑体" w:hAnsi="Swis721 Lt BT"/>
      <w:szCs w:val="20"/>
    </w:rPr>
  </w:style>
  <w:style w:type="character" w:customStyle="1" w:styleId="CharChar144">
    <w:name w:val="Char Char144"/>
    <w:rPr>
      <w:rFonts w:ascii="幼圆" w:eastAsia="宋体" w:hAnsi="幼圆"/>
      <w:color w:val="000000"/>
      <w:kern w:val="2"/>
      <w:sz w:val="18"/>
      <w:szCs w:val="18"/>
      <w:lang w:val="en-US" w:eastAsia="zh-CN" w:bidi="ar-SA"/>
    </w:rPr>
  </w:style>
  <w:style w:type="character" w:customStyle="1" w:styleId="1CharCharCharCharChar1">
    <w:name w:val="标题 1 Char Char Char Char Char"/>
    <w:rPr>
      <w:rFonts w:ascii="黑体" w:eastAsia="黑体"/>
      <w:kern w:val="2"/>
      <w:sz w:val="30"/>
      <w:lang w:val="en-US" w:eastAsia="zh-CN" w:bidi="ar-SA"/>
    </w:rPr>
  </w:style>
  <w:style w:type="character" w:customStyle="1" w:styleId="4f0">
    <w:name w:val="超链接4"/>
    <w:rPr>
      <w:color w:val="0000FF"/>
      <w:u w:val="single"/>
    </w:rPr>
  </w:style>
  <w:style w:type="character" w:customStyle="1" w:styleId="productallmaintext">
    <w:name w:val="product_all_main_text"/>
  </w:style>
  <w:style w:type="character" w:customStyle="1" w:styleId="CharCharCharCharCharChar5">
    <w:name w:val="正文文字 Char Char Char Char Char Char"/>
    <w:rPr>
      <w:rFonts w:eastAsia="宋体"/>
      <w:snapToGrid w:val="0"/>
      <w:sz w:val="24"/>
      <w:szCs w:val="24"/>
      <w:lang w:val="en-US" w:eastAsia="zh-CN" w:bidi="ar-SA"/>
    </w:rPr>
  </w:style>
  <w:style w:type="character" w:customStyle="1" w:styleId="A13">
    <w:name w:val="A13"/>
    <w:rPr>
      <w:rFonts w:ascii="H Ya 6gj" w:eastAsia="H Ya 6gj" w:cs="H Ya 6gj"/>
      <w:color w:val="000000"/>
      <w:sz w:val="11"/>
      <w:szCs w:val="11"/>
    </w:rPr>
  </w:style>
  <w:style w:type="character" w:customStyle="1" w:styleId="articlebody21">
    <w:name w:val="articlebody21"/>
    <w:rPr>
      <w:sz w:val="21"/>
      <w:szCs w:val="21"/>
    </w:rPr>
  </w:style>
  <w:style w:type="character" w:customStyle="1" w:styleId="Charffffffe">
    <w:name w:val="无间隔 Char"/>
    <w:uiPriority w:val="1"/>
    <w:rPr>
      <w:rFonts w:ascii="Calibri" w:eastAsia="宋体" w:hAnsi="Calibri"/>
      <w:sz w:val="22"/>
      <w:szCs w:val="22"/>
      <w:lang w:val="en-US" w:eastAsia="zh-CN" w:bidi="ar-SA"/>
    </w:rPr>
  </w:style>
  <w:style w:type="character" w:customStyle="1" w:styleId="hhcwt4CharChar">
    <w:name w:val="hhcwt标题4 Char Char"/>
    <w:link w:val="hhcwt4"/>
    <w:rPr>
      <w:rFonts w:eastAsia="宋体" w:cs="宋体"/>
      <w:bCs/>
      <w:kern w:val="2"/>
      <w:sz w:val="24"/>
    </w:rPr>
  </w:style>
  <w:style w:type="paragraph" w:customStyle="1" w:styleId="hhcwt4">
    <w:name w:val="hhcwt标题4"/>
    <w:basedOn w:val="41"/>
    <w:link w:val="hhcwt4CharChar"/>
    <w:qFormat/>
    <w:pPr>
      <w:autoSpaceDE w:val="0"/>
      <w:autoSpaceDN w:val="0"/>
      <w:adjustRightInd w:val="0"/>
      <w:spacing w:beforeLines="50" w:before="156" w:after="0" w:line="360" w:lineRule="auto"/>
      <w:ind w:leftChars="50" w:left="105" w:rightChars="50" w:right="105"/>
      <w:jc w:val="left"/>
    </w:pPr>
    <w:rPr>
      <w:rFonts w:asciiTheme="minorHAnsi" w:eastAsia="宋体" w:hAnsiTheme="minorHAnsi" w:cs="宋体"/>
      <w:b w:val="0"/>
      <w:sz w:val="24"/>
      <w:szCs w:val="20"/>
    </w:rPr>
  </w:style>
  <w:style w:type="character" w:customStyle="1" w:styleId="font51">
    <w:name w:val="font51"/>
    <w:rPr>
      <w:rFonts w:ascii="宋体" w:eastAsia="宋体" w:hAnsi="宋体" w:hint="eastAsia"/>
      <w:color w:val="000000"/>
      <w:sz w:val="21"/>
      <w:szCs w:val="21"/>
    </w:rPr>
  </w:style>
  <w:style w:type="character" w:customStyle="1" w:styleId="chen1CharChar">
    <w:name w:val="chen表头1 Char Char"/>
    <w:link w:val="chen10"/>
    <w:rPr>
      <w:rFonts w:eastAsia="楷体_GB2312" w:cs="宋体"/>
      <w:b/>
      <w:sz w:val="24"/>
    </w:rPr>
  </w:style>
  <w:style w:type="paragraph" w:customStyle="1" w:styleId="chen10">
    <w:name w:val="chen表头1"/>
    <w:basedOn w:val="a2"/>
    <w:link w:val="chen1CharChar"/>
    <w:qFormat/>
    <w:pPr>
      <w:autoSpaceDE w:val="0"/>
      <w:autoSpaceDN w:val="0"/>
      <w:adjustRightInd w:val="0"/>
      <w:spacing w:after="120" w:line="500" w:lineRule="exact"/>
      <w:jc w:val="center"/>
    </w:pPr>
    <w:rPr>
      <w:rFonts w:eastAsia="楷体_GB2312" w:cs="宋体"/>
      <w:b/>
      <w:kern w:val="0"/>
      <w:szCs w:val="20"/>
    </w:rPr>
  </w:style>
  <w:style w:type="character" w:customStyle="1" w:styleId="tablecon">
    <w:name w:val="tablecon"/>
    <w:basedOn w:val="a3"/>
  </w:style>
  <w:style w:type="character" w:customStyle="1" w:styleId="TableTitleChar2">
    <w:name w:val="Table Title Char2"/>
    <w:rPr>
      <w:rFonts w:eastAsia="宋体"/>
      <w:kern w:val="2"/>
      <w:sz w:val="24"/>
      <w:szCs w:val="24"/>
      <w:lang w:val="en-US" w:eastAsia="zh-CN" w:bidi="ar-SA"/>
    </w:rPr>
  </w:style>
  <w:style w:type="character" w:customStyle="1" w:styleId="textchinese1">
    <w:name w:val="text_chinese1"/>
    <w:rPr>
      <w:rFonts w:ascii="??" w:hAnsi="??" w:hint="default"/>
      <w:sz w:val="18"/>
      <w:szCs w:val="18"/>
      <w:u w:val="none"/>
    </w:rPr>
  </w:style>
  <w:style w:type="character" w:customStyle="1" w:styleId="8Char0">
    <w:name w:val="样式8 Char"/>
    <w:link w:val="83"/>
    <w:rPr>
      <w:rFonts w:eastAsia="楷体_GB2312"/>
      <w:b/>
      <w:bCs/>
      <w:kern w:val="2"/>
      <w:sz w:val="32"/>
      <w:szCs w:val="24"/>
    </w:rPr>
  </w:style>
  <w:style w:type="paragraph" w:customStyle="1" w:styleId="83">
    <w:name w:val="样式8"/>
    <w:basedOn w:val="20"/>
    <w:link w:val="8Char0"/>
    <w:qFormat/>
    <w:pPr>
      <w:autoSpaceDE w:val="0"/>
      <w:autoSpaceDN w:val="0"/>
      <w:adjustRightInd w:val="0"/>
      <w:snapToGrid w:val="0"/>
      <w:spacing w:before="0" w:after="0" w:line="360" w:lineRule="auto"/>
    </w:pPr>
    <w:rPr>
      <w:rFonts w:asciiTheme="minorHAnsi" w:eastAsia="楷体_GB2312" w:hAnsiTheme="minorHAnsi" w:cstheme="minorBidi"/>
      <w:szCs w:val="24"/>
    </w:rPr>
  </w:style>
  <w:style w:type="character" w:customStyle="1" w:styleId="CharChar162">
    <w:name w:val="Char Char162"/>
    <w:rPr>
      <w:rFonts w:ascii="宋体" w:eastAsia="宋体" w:hAnsi="Courier New"/>
      <w:sz w:val="21"/>
      <w:lang w:val="en-US" w:eastAsia="zh-CN" w:bidi="ar-SA"/>
    </w:rPr>
  </w:style>
  <w:style w:type="character" w:customStyle="1" w:styleId="1H1SectionHeadHeader1h11stlevell1Heading0Fab-1Char">
    <w:name w:val="样式 标题 1H1Section HeadHeader1h11st levell1Heading 0Fab-1... Char"/>
    <w:link w:val="1H1SectionHeadHeader1h11stlevell1Heading0Fab-1"/>
    <w:rPr>
      <w:rFonts w:hAnsi="宋体"/>
      <w:b/>
      <w:bCs/>
      <w:kern w:val="44"/>
      <w:sz w:val="44"/>
      <w:szCs w:val="44"/>
    </w:rPr>
  </w:style>
  <w:style w:type="paragraph" w:customStyle="1" w:styleId="1H1SectionHeadHeader1h11stlevell1Heading0Fab-1">
    <w:name w:val="样式 标题 1H1Section HeadHeader1h11st levell1Heading 0Fab-1..."/>
    <w:basedOn w:val="13"/>
    <w:link w:val="1H1SectionHeadHeader1h11stlevell1Heading0Fab-1Char"/>
    <w:qFormat/>
    <w:pPr>
      <w:autoSpaceDE w:val="0"/>
      <w:autoSpaceDN w:val="0"/>
      <w:adjustRightInd w:val="0"/>
      <w:spacing w:line="498" w:lineRule="exact"/>
    </w:pPr>
    <w:rPr>
      <w:rFonts w:hAnsi="宋体"/>
    </w:rPr>
  </w:style>
  <w:style w:type="character" w:customStyle="1" w:styleId="CharChar19">
    <w:name w:val="Char Char19"/>
    <w:rPr>
      <w:rFonts w:ascii="Arial" w:eastAsia="黑体" w:hAnsi="Arial"/>
      <w:sz w:val="24"/>
      <w:lang w:val="en-US" w:eastAsia="zh-CN" w:bidi="ar-SA"/>
    </w:rPr>
  </w:style>
  <w:style w:type="character" w:customStyle="1" w:styleId="isellp">
    <w:name w:val="isellp"/>
  </w:style>
  <w:style w:type="character" w:customStyle="1" w:styleId="Charfffffff">
    <w:name w:val="表项 Char"/>
    <w:rPr>
      <w:rFonts w:eastAsia="宋体"/>
      <w:kern w:val="2"/>
      <w:sz w:val="28"/>
      <w:szCs w:val="28"/>
      <w:lang w:val="en-US" w:eastAsia="zh-CN" w:bidi="ar-SA"/>
    </w:rPr>
  </w:style>
  <w:style w:type="character" w:customStyle="1" w:styleId="afffffffffff5">
    <w:name w:val="样式 宋体"/>
    <w:rPr>
      <w:rFonts w:ascii="Times New Roman" w:eastAsia="宋体" w:hAnsi="Times New Roman"/>
      <w:color w:val="000000"/>
      <w:sz w:val="28"/>
      <w:szCs w:val="28"/>
      <w:u w:val="none"/>
    </w:rPr>
  </w:style>
  <w:style w:type="character" w:customStyle="1" w:styleId="Char2d">
    <w:name w:val="副标题 Char2"/>
    <w:uiPriority w:val="11"/>
    <w:rPr>
      <w:rFonts w:ascii="Calibri Light" w:hAnsi="Calibri Light" w:cs="Times New Roman"/>
      <w:b/>
      <w:bCs/>
      <w:kern w:val="28"/>
      <w:sz w:val="32"/>
      <w:szCs w:val="32"/>
    </w:rPr>
  </w:style>
  <w:style w:type="character" w:customStyle="1" w:styleId="Charfffffff0">
    <w:name w:val="页脚 Char"/>
    <w:uiPriority w:val="99"/>
    <w:rPr>
      <w:kern w:val="2"/>
      <w:sz w:val="18"/>
      <w:szCs w:val="18"/>
    </w:rPr>
  </w:style>
  <w:style w:type="character" w:customStyle="1" w:styleId="CharChar213">
    <w:name w:val="Char Char213"/>
    <w:rPr>
      <w:rFonts w:eastAsia="宋体"/>
      <w:kern w:val="24"/>
      <w:sz w:val="24"/>
      <w:szCs w:val="18"/>
      <w:lang w:val="en-US" w:eastAsia="zh-CN" w:bidi="ar-SA"/>
    </w:rPr>
  </w:style>
  <w:style w:type="character" w:customStyle="1" w:styleId="CharChar243">
    <w:name w:val="Char Char243"/>
    <w:rPr>
      <w:rFonts w:ascii="Arial" w:eastAsia="黑体" w:hAnsi="Arial"/>
      <w:b/>
      <w:bCs/>
      <w:kern w:val="2"/>
      <w:sz w:val="28"/>
      <w:szCs w:val="28"/>
      <w:lang w:val="en-US" w:eastAsia="zh-CN" w:bidi="ar-SA"/>
    </w:rPr>
  </w:style>
  <w:style w:type="character" w:customStyle="1" w:styleId="CharCharCharChar12">
    <w:name w:val="Char Char Char Char12"/>
    <w:rPr>
      <w:rFonts w:ascii="宋体" w:eastAsia="宋体" w:hAnsi="宋体" w:hint="eastAsia"/>
      <w:kern w:val="2"/>
      <w:sz w:val="24"/>
      <w:szCs w:val="24"/>
      <w:lang w:val="en-US" w:eastAsia="zh-CN" w:bidi="ar-SA"/>
    </w:rPr>
  </w:style>
  <w:style w:type="character" w:customStyle="1" w:styleId="Charfffffff1">
    <w:name w:val="样式 正文（首行缩进两字） + (符号) 宋体 Char"/>
    <w:rPr>
      <w:rFonts w:ascii="宋体" w:eastAsia="宋体"/>
      <w:kern w:val="2"/>
      <w:sz w:val="24"/>
      <w:szCs w:val="24"/>
      <w:lang w:val="en-US" w:eastAsia="zh-CN" w:bidi="ar-SA"/>
    </w:rPr>
  </w:style>
  <w:style w:type="character" w:customStyle="1" w:styleId="2Char21">
    <w:name w:val="正文文本缩进 2 Char2"/>
    <w:rPr>
      <w:rFonts w:ascii="Times New Roman" w:eastAsia="宋体" w:hAnsi="Times New Roman" w:cs="Times New Roman"/>
      <w:szCs w:val="24"/>
    </w:rPr>
  </w:style>
  <w:style w:type="character" w:customStyle="1" w:styleId="CharChar183">
    <w:name w:val="Char Char183"/>
    <w:rPr>
      <w:snapToGrid/>
      <w:spacing w:val="10"/>
      <w:sz w:val="24"/>
    </w:rPr>
  </w:style>
  <w:style w:type="character" w:customStyle="1" w:styleId="CharChar182">
    <w:name w:val="Char Char182"/>
    <w:rPr>
      <w:snapToGrid w:val="0"/>
      <w:spacing w:val="10"/>
      <w:sz w:val="24"/>
    </w:rPr>
  </w:style>
  <w:style w:type="character" w:customStyle="1" w:styleId="105v1">
    <w:name w:val="105v1"/>
    <w:rPr>
      <w:rFonts w:ascii="宋体" w:eastAsia="宋体" w:hAnsi="宋体"/>
      <w:sz w:val="21"/>
    </w:rPr>
  </w:style>
  <w:style w:type="character" w:customStyle="1" w:styleId="Char4">
    <w:name w:val="结束语 Char"/>
    <w:link w:val="af6"/>
    <w:rPr>
      <w:rFonts w:eastAsia="楷体_GB2312"/>
      <w:kern w:val="2"/>
      <w:sz w:val="32"/>
    </w:rPr>
  </w:style>
  <w:style w:type="character" w:customStyle="1" w:styleId="GB23123">
    <w:name w:val="样式 (中文) 仿宋_GB2312"/>
    <w:rPr>
      <w:rFonts w:ascii="楷体_GB2312" w:eastAsia="楷体_GB2312" w:hint="eastAsia"/>
    </w:rPr>
  </w:style>
  <w:style w:type="character" w:customStyle="1" w:styleId="1Charf1">
    <w:name w:val="正文（1） Char"/>
    <w:link w:val="1ff8"/>
    <w:rPr>
      <w:kern w:val="2"/>
      <w:sz w:val="28"/>
      <w:szCs w:val="28"/>
    </w:rPr>
  </w:style>
  <w:style w:type="paragraph" w:customStyle="1" w:styleId="1ff8">
    <w:name w:val="正文（1）"/>
    <w:basedOn w:val="a2"/>
    <w:link w:val="1Charf1"/>
    <w:qFormat/>
    <w:pPr>
      <w:autoSpaceDE w:val="0"/>
      <w:autoSpaceDN w:val="0"/>
      <w:adjustRightInd w:val="0"/>
      <w:spacing w:line="360" w:lineRule="auto"/>
    </w:pPr>
    <w:rPr>
      <w:sz w:val="28"/>
      <w:szCs w:val="28"/>
    </w:rPr>
  </w:style>
  <w:style w:type="character" w:customStyle="1" w:styleId="e91">
    <w:name w:val="e91"/>
    <w:rPr>
      <w:rFonts w:ascii="Arial" w:hAnsi="Arial"/>
      <w:sz w:val="21"/>
    </w:rPr>
  </w:style>
  <w:style w:type="character" w:customStyle="1" w:styleId="DChar">
    <w:name w:val="D Char"/>
    <w:link w:val="D"/>
    <w:rPr>
      <w:bCs/>
      <w:kern w:val="44"/>
      <w:sz w:val="24"/>
      <w:szCs w:val="24"/>
    </w:rPr>
  </w:style>
  <w:style w:type="paragraph" w:customStyle="1" w:styleId="D">
    <w:name w:val="D"/>
    <w:basedOn w:val="13"/>
    <w:next w:val="a2"/>
    <w:link w:val="DChar"/>
    <w:qFormat/>
    <w:pPr>
      <w:autoSpaceDE w:val="0"/>
      <w:autoSpaceDN w:val="0"/>
      <w:adjustRightInd w:val="0"/>
      <w:spacing w:before="0" w:after="0" w:line="360" w:lineRule="auto"/>
      <w:jc w:val="left"/>
      <w:outlineLvl w:val="3"/>
    </w:pPr>
    <w:rPr>
      <w:b w:val="0"/>
      <w:sz w:val="24"/>
      <w:szCs w:val="24"/>
    </w:rPr>
  </w:style>
  <w:style w:type="character" w:customStyle="1" w:styleId="z-Char0">
    <w:name w:val="z-窗体顶端 Char"/>
    <w:link w:val="z-10"/>
    <w:rPr>
      <w:rFonts w:ascii="Arial" w:hAnsi="Arial"/>
      <w:vanish/>
      <w:kern w:val="2"/>
      <w:sz w:val="16"/>
      <w:szCs w:val="16"/>
    </w:rPr>
  </w:style>
  <w:style w:type="paragraph" w:customStyle="1" w:styleId="z-10">
    <w:name w:val="z-窗体顶端1"/>
    <w:basedOn w:val="a2"/>
    <w:next w:val="a2"/>
    <w:link w:val="z-Char0"/>
    <w:pPr>
      <w:pBdr>
        <w:bottom w:val="single" w:sz="6" w:space="1" w:color="auto"/>
      </w:pBdr>
      <w:autoSpaceDE w:val="0"/>
      <w:autoSpaceDN w:val="0"/>
      <w:adjustRightInd w:val="0"/>
      <w:snapToGrid w:val="0"/>
      <w:spacing w:line="300" w:lineRule="auto"/>
      <w:jc w:val="center"/>
    </w:pPr>
    <w:rPr>
      <w:rFonts w:ascii="Arial" w:hAnsi="Arial"/>
      <w:vanish/>
      <w:sz w:val="16"/>
      <w:szCs w:val="16"/>
    </w:rPr>
  </w:style>
  <w:style w:type="character" w:customStyle="1" w:styleId="1CharChar8">
    <w:name w:val="题1 Char Char"/>
    <w:link w:val="1ff9"/>
    <w:rPr>
      <w:rFonts w:eastAsia="仿宋_GB2312"/>
      <w:b/>
      <w:bCs/>
      <w:kern w:val="44"/>
      <w:sz w:val="32"/>
      <w:szCs w:val="32"/>
    </w:rPr>
  </w:style>
  <w:style w:type="paragraph" w:customStyle="1" w:styleId="1ff9">
    <w:name w:val="题1"/>
    <w:basedOn w:val="13"/>
    <w:link w:val="1CharChar8"/>
    <w:qFormat/>
    <w:pPr>
      <w:tabs>
        <w:tab w:val="left" w:pos="1155"/>
      </w:tabs>
      <w:autoSpaceDE w:val="0"/>
      <w:autoSpaceDN w:val="0"/>
      <w:adjustRightInd w:val="0"/>
      <w:snapToGrid w:val="0"/>
      <w:spacing w:beforeLines="50" w:before="156" w:afterLines="50" w:after="156" w:line="360" w:lineRule="auto"/>
      <w:jc w:val="center"/>
    </w:pPr>
    <w:rPr>
      <w:rFonts w:eastAsia="仿宋_GB2312"/>
      <w:sz w:val="32"/>
      <w:szCs w:val="32"/>
    </w:rPr>
  </w:style>
  <w:style w:type="character" w:customStyle="1" w:styleId="3Charc">
    <w:name w:val="题3 Char"/>
    <w:link w:val="3f5"/>
    <w:rPr>
      <w:rFonts w:eastAsia="仿宋_GB2312"/>
      <w:bCs/>
      <w:kern w:val="2"/>
      <w:sz w:val="28"/>
      <w:szCs w:val="28"/>
    </w:rPr>
  </w:style>
  <w:style w:type="paragraph" w:customStyle="1" w:styleId="3f5">
    <w:name w:val="题3"/>
    <w:basedOn w:val="32"/>
    <w:link w:val="3Charc"/>
    <w:qFormat/>
    <w:pPr>
      <w:autoSpaceDE w:val="0"/>
      <w:autoSpaceDN w:val="0"/>
      <w:adjustRightInd w:val="0"/>
      <w:snapToGrid w:val="0"/>
      <w:spacing w:before="120" w:after="0" w:line="360" w:lineRule="auto"/>
    </w:pPr>
    <w:rPr>
      <w:rFonts w:eastAsia="仿宋_GB2312"/>
      <w:b w:val="0"/>
      <w:sz w:val="28"/>
      <w:szCs w:val="28"/>
    </w:rPr>
  </w:style>
  <w:style w:type="character" w:customStyle="1" w:styleId="biaowenCharChar">
    <w:name w:val="biaowen Char Char"/>
    <w:rPr>
      <w:rFonts w:eastAsia="宋体"/>
      <w:kern w:val="2"/>
      <w:sz w:val="24"/>
      <w:szCs w:val="24"/>
      <w:lang w:val="en-US" w:eastAsia="zh-CN" w:bidi="ar-SA"/>
    </w:rPr>
  </w:style>
  <w:style w:type="character" w:customStyle="1" w:styleId="Charfffffff2">
    <w:name w:val="中远正文 Char"/>
    <w:rPr>
      <w:rFonts w:eastAsia="宋体" w:cs="宋体"/>
      <w:snapToGrid w:val="0"/>
      <w:color w:val="000000"/>
      <w:kern w:val="24"/>
      <w:sz w:val="24"/>
      <w:lang w:val="en-US" w:eastAsia="zh-CN" w:bidi="ar-SA"/>
    </w:rPr>
  </w:style>
  <w:style w:type="character" w:customStyle="1" w:styleId="btCharChar1">
    <w:name w:val="bt Char Char1"/>
    <w:rPr>
      <w:rFonts w:eastAsia="宋体"/>
      <w:kern w:val="2"/>
      <w:sz w:val="18"/>
      <w:szCs w:val="24"/>
      <w:lang w:val="en-US" w:eastAsia="zh-CN" w:bidi="ar-SA"/>
    </w:rPr>
  </w:style>
  <w:style w:type="character" w:customStyle="1" w:styleId="CharChar83">
    <w:name w:val="Char Char83"/>
    <w:rPr>
      <w:rFonts w:eastAsia="仿宋_GB2312"/>
      <w:kern w:val="2"/>
      <w:sz w:val="18"/>
      <w:szCs w:val="18"/>
      <w:lang w:val="en-US" w:eastAsia="zh-CN" w:bidi="ar-SA"/>
    </w:rPr>
  </w:style>
  <w:style w:type="character" w:customStyle="1" w:styleId="CharCharCharCharChar20">
    <w:name w:val="Char Char Char Char Char2"/>
    <w:rPr>
      <w:rFonts w:eastAsia="宋体"/>
      <w:kern w:val="2"/>
      <w:sz w:val="18"/>
      <w:lang w:val="en-US" w:eastAsia="zh-CN" w:bidi="ar-SA"/>
    </w:rPr>
  </w:style>
  <w:style w:type="character" w:customStyle="1" w:styleId="font71">
    <w:name w:val="font71"/>
    <w:qFormat/>
    <w:rPr>
      <w:rFonts w:ascii="Times New Roman" w:hAnsi="Times New Roman" w:cs="Times New Roman" w:hint="default"/>
      <w:color w:val="000000"/>
      <w:sz w:val="18"/>
      <w:szCs w:val="18"/>
      <w:u w:val="none"/>
      <w:vertAlign w:val="subscript"/>
    </w:rPr>
  </w:style>
  <w:style w:type="character" w:customStyle="1" w:styleId="00000000000000Char">
    <w:name w:val="00000000000000 Char"/>
    <w:link w:val="00000000000000"/>
    <w:rPr>
      <w:rFonts w:ascii="宋体" w:hAnsi="宋体"/>
      <w:bCs/>
      <w:kern w:val="18"/>
      <w:sz w:val="24"/>
      <w:szCs w:val="21"/>
    </w:rPr>
  </w:style>
  <w:style w:type="paragraph" w:customStyle="1" w:styleId="00000000000000">
    <w:name w:val="00000000000000"/>
    <w:basedOn w:val="20"/>
    <w:link w:val="00000000000000Char"/>
    <w:qFormat/>
    <w:pPr>
      <w:keepNext w:val="0"/>
      <w:keepLines w:val="0"/>
      <w:tabs>
        <w:tab w:val="left" w:pos="576"/>
      </w:tabs>
      <w:autoSpaceDE w:val="0"/>
      <w:autoSpaceDN w:val="0"/>
      <w:adjustRightInd w:val="0"/>
      <w:snapToGrid w:val="0"/>
      <w:spacing w:before="0" w:after="0" w:line="360" w:lineRule="auto"/>
      <w:ind w:firstLineChars="200" w:firstLine="480"/>
      <w:outlineLvl w:val="9"/>
    </w:pPr>
    <w:rPr>
      <w:rFonts w:ascii="宋体" w:eastAsiaTheme="minorEastAsia" w:hAnsi="宋体" w:cstheme="minorBidi"/>
      <w:b w:val="0"/>
      <w:kern w:val="18"/>
      <w:sz w:val="24"/>
      <w:szCs w:val="21"/>
    </w:rPr>
  </w:style>
  <w:style w:type="character" w:customStyle="1" w:styleId="CharCharCharCharCharCharChar10">
    <w:name w:val="Char Char Char Char Char Char Char1"/>
    <w:link w:val="CharCharCharCharCharChar10"/>
    <w:rPr>
      <w:rFonts w:hAnsi="宋体"/>
      <w:kern w:val="2"/>
      <w:sz w:val="24"/>
    </w:rPr>
  </w:style>
  <w:style w:type="paragraph" w:customStyle="1" w:styleId="CharCharCharCharCharChar10">
    <w:name w:val="Char Char Char Char Char Char1"/>
    <w:basedOn w:val="a2"/>
    <w:link w:val="CharCharCharCharCharCharChar10"/>
    <w:qFormat/>
    <w:pPr>
      <w:autoSpaceDE w:val="0"/>
      <w:autoSpaceDN w:val="0"/>
      <w:adjustRightInd w:val="0"/>
      <w:jc w:val="left"/>
    </w:pPr>
    <w:rPr>
      <w:rFonts w:hAnsi="宋体"/>
      <w:szCs w:val="20"/>
    </w:rPr>
  </w:style>
  <w:style w:type="character" w:customStyle="1" w:styleId="242Char">
    <w:name w:val="样式 四号 行距: 固定值 24 磅 首行缩进:  2 字符 Char"/>
    <w:rPr>
      <w:rFonts w:eastAsia="宋体" w:cs="宋体"/>
      <w:kern w:val="2"/>
      <w:sz w:val="28"/>
      <w:lang w:val="en-US" w:eastAsia="zh-CN" w:bidi="ar-SA"/>
    </w:rPr>
  </w:style>
  <w:style w:type="character" w:customStyle="1" w:styleId="d1">
    <w:name w:val="d1"/>
    <w:rPr>
      <w:color w:val="333333"/>
      <w:spacing w:val="31680"/>
    </w:rPr>
  </w:style>
  <w:style w:type="character" w:customStyle="1" w:styleId="3zw1">
    <w:name w:val="3zw1"/>
    <w:rPr>
      <w:color w:val="000000"/>
      <w:sz w:val="21"/>
      <w:szCs w:val="21"/>
    </w:rPr>
  </w:style>
  <w:style w:type="character" w:customStyle="1" w:styleId="Charfffffff3">
    <w:name w:val="黄桥表头 Char"/>
    <w:rPr>
      <w:rFonts w:eastAsia="宋体" w:cs="宋体"/>
      <w:b/>
      <w:bCs/>
      <w:sz w:val="24"/>
      <w:szCs w:val="24"/>
      <w:lang w:val="en-US" w:eastAsia="zh-CN" w:bidi="ar-SA"/>
    </w:rPr>
  </w:style>
  <w:style w:type="character" w:customStyle="1" w:styleId="CharCharChar10">
    <w:name w:val="暂定图表名 Char Char Char1"/>
    <w:link w:val="CharCharffff5"/>
    <w:rPr>
      <w:rFonts w:eastAsia="楷体_GB2312"/>
      <w:b/>
      <w:color w:val="008000"/>
      <w:sz w:val="28"/>
      <w:szCs w:val="28"/>
    </w:rPr>
  </w:style>
  <w:style w:type="paragraph" w:customStyle="1" w:styleId="CharCharffff5">
    <w:name w:val="暂定图表名 Char Char"/>
    <w:basedOn w:val="a2"/>
    <w:link w:val="CharCharChar10"/>
    <w:qFormat/>
    <w:pPr>
      <w:autoSpaceDE w:val="0"/>
      <w:autoSpaceDN w:val="0"/>
      <w:adjustRightInd w:val="0"/>
      <w:spacing w:line="360" w:lineRule="auto"/>
      <w:ind w:firstLineChars="200" w:firstLine="560"/>
    </w:pPr>
    <w:rPr>
      <w:rFonts w:eastAsia="楷体_GB2312"/>
      <w:b/>
      <w:color w:val="008000"/>
      <w:kern w:val="0"/>
      <w:sz w:val="28"/>
      <w:szCs w:val="28"/>
    </w:rPr>
  </w:style>
  <w:style w:type="character" w:customStyle="1" w:styleId="GB231210125CharChar">
    <w:name w:val="样式 普通(网站) + 仿宋_GB2312 四号 两端对齐 首行缩进:  1.01 厘米 行距: 固定值 25 磅 Char Char"/>
    <w:link w:val="GB231210125"/>
    <w:rPr>
      <w:rFonts w:ascii="仿宋_GB2312" w:eastAsia="仿宋_GB2312" w:hAnsi="宋体" w:cs="宋体"/>
      <w:sz w:val="28"/>
    </w:rPr>
  </w:style>
  <w:style w:type="paragraph" w:customStyle="1" w:styleId="GB231210125">
    <w:name w:val="样式 普通(网站) + 仿宋_GB2312 四号 两端对齐 首行缩进:  1.01 厘米 行距: 固定值 25 磅"/>
    <w:basedOn w:val="aff8"/>
    <w:link w:val="GB231210125CharChar"/>
    <w:qFormat/>
    <w:pPr>
      <w:autoSpaceDE w:val="0"/>
      <w:autoSpaceDN w:val="0"/>
      <w:adjustRightInd w:val="0"/>
      <w:spacing w:line="500" w:lineRule="exact"/>
      <w:ind w:firstLine="570"/>
    </w:pPr>
    <w:rPr>
      <w:rFonts w:ascii="仿宋_GB2312" w:eastAsia="仿宋_GB2312" w:hAnsi="宋体" w:cs="宋体"/>
      <w:kern w:val="0"/>
      <w:sz w:val="28"/>
      <w:szCs w:val="20"/>
    </w:rPr>
  </w:style>
  <w:style w:type="character" w:customStyle="1" w:styleId="text1">
    <w:name w:val="text1"/>
    <w:rPr>
      <w:color w:val="257198"/>
      <w:sz w:val="20"/>
      <w:szCs w:val="20"/>
    </w:rPr>
  </w:style>
  <w:style w:type="character" w:customStyle="1" w:styleId="Char1fd">
    <w:name w:val="页眉 Char1"/>
    <w:locked/>
    <w:rPr>
      <w:kern w:val="2"/>
      <w:sz w:val="18"/>
    </w:rPr>
  </w:style>
  <w:style w:type="character" w:customStyle="1" w:styleId="CharChar44">
    <w:name w:val="Char Char44"/>
    <w:rPr>
      <w:rFonts w:eastAsia="微软简老宋"/>
      <w:bCs/>
      <w:spacing w:val="8"/>
      <w:sz w:val="28"/>
      <w:szCs w:val="32"/>
      <w:lang w:val="en-US" w:eastAsia="zh-CN" w:bidi="ar-SA"/>
    </w:rPr>
  </w:style>
  <w:style w:type="character" w:customStyle="1" w:styleId="CharCharffff6">
    <w:name w:val="样式 报告书表格 + 五号 Char Char"/>
    <w:link w:val="afffffffffff6"/>
    <w:rPr>
      <w:kern w:val="2"/>
      <w:sz w:val="21"/>
      <w:szCs w:val="21"/>
    </w:rPr>
  </w:style>
  <w:style w:type="paragraph" w:customStyle="1" w:styleId="afffffffffff6">
    <w:name w:val="样式 报告书表格 + 五号"/>
    <w:basedOn w:val="afffffff2"/>
    <w:link w:val="CharCharffff6"/>
    <w:qFormat/>
    <w:pPr>
      <w:tabs>
        <w:tab w:val="center" w:pos="4540"/>
        <w:tab w:val="right" w:pos="8505"/>
      </w:tabs>
      <w:snapToGrid w:val="0"/>
      <w:spacing w:line="240" w:lineRule="auto"/>
      <w:jc w:val="both"/>
    </w:pPr>
    <w:rPr>
      <w:rFonts w:eastAsiaTheme="minorEastAsia"/>
      <w:kern w:val="2"/>
      <w:sz w:val="21"/>
      <w:szCs w:val="21"/>
    </w:rPr>
  </w:style>
  <w:style w:type="character" w:customStyle="1" w:styleId="m491">
    <w:name w:val="m_491"/>
  </w:style>
  <w:style w:type="character" w:customStyle="1" w:styleId="Heading3Char">
    <w:name w:val="Heading 3 Char"/>
    <w:locked/>
    <w:rPr>
      <w:rFonts w:ascii="宋体" w:eastAsia="宋体" w:hAnsi="Arial Black"/>
      <w:color w:val="000000"/>
      <w:kern w:val="44"/>
      <w:sz w:val="28"/>
      <w:szCs w:val="24"/>
      <w:lang w:val="en-US" w:eastAsia="zh-CN" w:bidi="ar-SA"/>
    </w:rPr>
  </w:style>
  <w:style w:type="character" w:customStyle="1" w:styleId="CharChar173">
    <w:name w:val="Char Char173"/>
    <w:rPr>
      <w:sz w:val="18"/>
      <w:szCs w:val="18"/>
    </w:rPr>
  </w:style>
  <w:style w:type="character" w:customStyle="1" w:styleId="CharChar241">
    <w:name w:val="Char Char241"/>
    <w:rPr>
      <w:rFonts w:eastAsia="宋体"/>
      <w:b/>
      <w:kern w:val="44"/>
      <w:sz w:val="32"/>
      <w:lang w:val="en-US" w:eastAsia="zh-CN" w:bidi="ar-SA"/>
    </w:rPr>
  </w:style>
  <w:style w:type="character" w:customStyle="1" w:styleId="style4">
    <w:name w:val="style4"/>
  </w:style>
  <w:style w:type="character" w:customStyle="1" w:styleId="Char2e">
    <w:name w:val="标题 Char2"/>
    <w:rPr>
      <w:rFonts w:ascii="Cambria" w:eastAsia="宋体" w:hAnsi="Cambria" w:cs="Times New Roman"/>
      <w:b/>
      <w:bCs/>
      <w:sz w:val="32"/>
      <w:szCs w:val="32"/>
    </w:rPr>
  </w:style>
  <w:style w:type="character" w:customStyle="1" w:styleId="Char42">
    <w:name w:val="标题 Char4"/>
    <w:uiPriority w:val="10"/>
    <w:rPr>
      <w:rFonts w:ascii="Cambria" w:eastAsia="宋体" w:hAnsi="Cambria" w:cs="Times New Roman"/>
      <w:b/>
      <w:bCs/>
      <w:sz w:val="32"/>
      <w:szCs w:val="32"/>
    </w:rPr>
  </w:style>
  <w:style w:type="character" w:customStyle="1" w:styleId="hei121">
    <w:name w:val="hei121"/>
    <w:rPr>
      <w:color w:val="000000"/>
      <w:sz w:val="15"/>
      <w:szCs w:val="15"/>
      <w:u w:val="none"/>
    </w:rPr>
  </w:style>
  <w:style w:type="character" w:customStyle="1" w:styleId="CharChar262">
    <w:name w:val="Char Char262"/>
    <w:rPr>
      <w:rFonts w:eastAsia="宋体"/>
      <w:b/>
      <w:kern w:val="44"/>
      <w:sz w:val="30"/>
      <w:szCs w:val="28"/>
      <w:lang w:bidi="ar-SA"/>
    </w:rPr>
  </w:style>
  <w:style w:type="character" w:customStyle="1" w:styleId="javascript">
    <w:name w:val="javascript"/>
    <w:basedOn w:val="a3"/>
  </w:style>
  <w:style w:type="character" w:customStyle="1" w:styleId="222CharChar">
    <w:name w:val="样式 样式 首行缩进:  2 字符 + 首行缩进:  2 字符2 Char Char"/>
    <w:rPr>
      <w:rFonts w:eastAsia="楷体_GB2312"/>
      <w:spacing w:val="6"/>
      <w:sz w:val="28"/>
      <w:lang w:val="en-US" w:eastAsia="zh-CN" w:bidi="ar-SA"/>
    </w:rPr>
  </w:style>
  <w:style w:type="character" w:customStyle="1" w:styleId="CharChar244">
    <w:name w:val="Char Char244"/>
    <w:rPr>
      <w:rFonts w:ascii="Arial" w:eastAsia="黑体" w:hAnsi="Arial"/>
      <w:b/>
      <w:bCs/>
      <w:kern w:val="2"/>
      <w:sz w:val="28"/>
      <w:szCs w:val="28"/>
      <w:lang w:val="en-US" w:eastAsia="zh-CN" w:bidi="ar-SA"/>
    </w:rPr>
  </w:style>
  <w:style w:type="character" w:customStyle="1" w:styleId="font41">
    <w:name w:val="font41"/>
    <w:rPr>
      <w:rFonts w:ascii="仿宋_GB2312" w:eastAsia="仿宋_GB2312" w:hint="eastAsia"/>
      <w:color w:val="000000"/>
      <w:sz w:val="20"/>
      <w:szCs w:val="20"/>
      <w:u w:val="none"/>
    </w:rPr>
  </w:style>
  <w:style w:type="character" w:customStyle="1" w:styleId="content1">
    <w:name w:val="content1"/>
  </w:style>
  <w:style w:type="character" w:customStyle="1" w:styleId="Charfffffff4">
    <w:name w:val="沁漠正文 Char"/>
    <w:link w:val="afffffffffff7"/>
    <w:rPr>
      <w:kern w:val="2"/>
      <w:sz w:val="24"/>
      <w:szCs w:val="24"/>
    </w:rPr>
  </w:style>
  <w:style w:type="paragraph" w:customStyle="1" w:styleId="afffffffffff7">
    <w:name w:val="沁漠正文"/>
    <w:basedOn w:val="a2"/>
    <w:link w:val="Charfffffff4"/>
    <w:qFormat/>
    <w:pPr>
      <w:autoSpaceDE w:val="0"/>
      <w:autoSpaceDN w:val="0"/>
      <w:adjustRightInd w:val="0"/>
      <w:spacing w:line="360" w:lineRule="auto"/>
      <w:ind w:firstLineChars="192" w:firstLine="461"/>
    </w:pPr>
    <w:rPr>
      <w:szCs w:val="24"/>
    </w:rPr>
  </w:style>
  <w:style w:type="character" w:customStyle="1" w:styleId="p91">
    <w:name w:val="p91"/>
    <w:rPr>
      <w:rFonts w:ascii="ˎ̥" w:hAnsi="ˎ̥" w:hint="default"/>
      <w:sz w:val="21"/>
      <w:szCs w:val="21"/>
    </w:rPr>
  </w:style>
  <w:style w:type="character" w:customStyle="1" w:styleId="2H2Underrubrik1prop2Heading2HiddenHeading2CCBChar0">
    <w:name w:val="样式 样式 标题 2H2（一）Underrubrik1prop2Heading 2 HiddenHeading 2 CCB...... Char"/>
    <w:link w:val="2H2Underrubrik1prop2Heading2HiddenHeading2CCB0"/>
    <w:rPr>
      <w:rFonts w:ascii="仿宋_GB2312" w:eastAsia="仿宋_GB2312" w:hAnsi="仿宋_GB2312"/>
      <w:b/>
      <w:bCs/>
      <w:sz w:val="28"/>
      <w:szCs w:val="32"/>
    </w:rPr>
  </w:style>
  <w:style w:type="paragraph" w:customStyle="1" w:styleId="2H2Underrubrik1prop2Heading2HiddenHeading2CCB0">
    <w:name w:val="样式 样式 标题 2H2（一）Underrubrik1prop2Heading 2 HiddenHeading 2 CCB......"/>
    <w:basedOn w:val="2H2Underrubrik1prop2Heading2HiddenHeading2CCB"/>
    <w:link w:val="2H2Underrubrik1prop2Heading2HiddenHeading2CCBChar0"/>
    <w:pPr>
      <w:spacing w:before="120" w:after="120" w:line="500" w:lineRule="exact"/>
    </w:pPr>
    <w:rPr>
      <w:rFonts w:ascii="仿宋_GB2312" w:eastAsia="仿宋_GB2312" w:hAnsi="仿宋_GB2312"/>
      <w:sz w:val="28"/>
      <w:szCs w:val="32"/>
    </w:rPr>
  </w:style>
  <w:style w:type="character" w:customStyle="1" w:styleId="CharCharCharCharCharCharCharCharCharCharCharCharCharCharCharChar">
    <w:name w:val="Char Char Char Char Char Char Char Char Char Char Char Char Char Char Char Char"/>
    <w:rPr>
      <w:rFonts w:eastAsia="宋体"/>
      <w:snapToGrid w:val="0"/>
      <w:sz w:val="18"/>
      <w:szCs w:val="24"/>
      <w:lang w:val="en-US" w:eastAsia="zh-CN" w:bidi="ar-SA"/>
    </w:rPr>
  </w:style>
  <w:style w:type="character" w:customStyle="1" w:styleId="Charfffffff5">
    <w:name w:val="陈表头文字 Char"/>
    <w:link w:val="a1"/>
    <w:uiPriority w:val="99"/>
    <w:rPr>
      <w:rFonts w:ascii="宋体" w:hAnsi="宋体"/>
      <w:b/>
      <w:sz w:val="24"/>
      <w:szCs w:val="24"/>
      <w:lang w:val="zh-CN" w:eastAsia="zh-CN"/>
    </w:rPr>
  </w:style>
  <w:style w:type="paragraph" w:customStyle="1" w:styleId="a1">
    <w:name w:val="陈表头文字"/>
    <w:basedOn w:val="a2"/>
    <w:next w:val="a2"/>
    <w:link w:val="Charfffffff5"/>
    <w:uiPriority w:val="99"/>
    <w:qFormat/>
    <w:pPr>
      <w:keepNext/>
      <w:numPr>
        <w:ilvl w:val="5"/>
        <w:numId w:val="5"/>
      </w:numPr>
      <w:autoSpaceDE w:val="0"/>
      <w:autoSpaceDN w:val="0"/>
      <w:adjustRightInd w:val="0"/>
      <w:spacing w:line="288" w:lineRule="auto"/>
      <w:jc w:val="center"/>
    </w:pPr>
    <w:rPr>
      <w:rFonts w:ascii="宋体" w:hAnsi="宋体"/>
      <w:b/>
      <w:kern w:val="0"/>
      <w:szCs w:val="24"/>
      <w:lang w:val="zh-CN"/>
    </w:rPr>
  </w:style>
  <w:style w:type="character" w:customStyle="1" w:styleId="1ffa">
    <w:name w:val="要点1"/>
    <w:rPr>
      <w:b/>
    </w:rPr>
  </w:style>
  <w:style w:type="character" w:customStyle="1" w:styleId="CharChar104">
    <w:name w:val="Char Char104"/>
    <w:rPr>
      <w:rFonts w:eastAsia="仿宋_GB2312"/>
      <w:kern w:val="2"/>
      <w:sz w:val="24"/>
      <w:szCs w:val="24"/>
      <w:lang w:val="en-US" w:eastAsia="zh-CN" w:bidi="ar-SA"/>
    </w:rPr>
  </w:style>
  <w:style w:type="character" w:customStyle="1" w:styleId="903032CharChar">
    <w:name w:val="样式 样式 样式9 + 段前: 0.3 行 段后: 0.3 行 + 首行缩进:  2 字符 Char Char"/>
    <w:link w:val="903032"/>
    <w:rPr>
      <w:rFonts w:ascii="Swis721 BT" w:eastAsia="黑体" w:hAnsi="Swis721 BT"/>
      <w:kern w:val="2"/>
      <w:sz w:val="28"/>
    </w:rPr>
  </w:style>
  <w:style w:type="paragraph" w:customStyle="1" w:styleId="903032">
    <w:name w:val="样式 样式 样式9 + 段前: 0.3 行 段后: 0.3 行 + 首行缩进:  2 字符"/>
    <w:basedOn w:val="a2"/>
    <w:link w:val="903032CharChar"/>
    <w:qFormat/>
    <w:pPr>
      <w:keepNext/>
      <w:keepLines/>
      <w:autoSpaceDE w:val="0"/>
      <w:autoSpaceDN w:val="0"/>
      <w:adjustRightInd w:val="0"/>
      <w:snapToGrid w:val="0"/>
      <w:spacing w:beforeLines="30" w:before="93" w:afterLines="30" w:after="93" w:line="353" w:lineRule="auto"/>
      <w:jc w:val="left"/>
      <w:outlineLvl w:val="2"/>
    </w:pPr>
    <w:rPr>
      <w:rFonts w:ascii="Swis721 BT" w:eastAsia="黑体" w:hAnsi="Swis721 BT"/>
      <w:sz w:val="28"/>
      <w:szCs w:val="20"/>
    </w:rPr>
  </w:style>
  <w:style w:type="character" w:customStyle="1" w:styleId="style16">
    <w:name w:val="style16"/>
  </w:style>
  <w:style w:type="character" w:customStyle="1" w:styleId="CharChar62">
    <w:name w:val="Char Char62"/>
    <w:locked/>
    <w:rPr>
      <w:rFonts w:ascii="宋体" w:eastAsia="宋体" w:hAnsi="宋体"/>
      <w:snapToGrid/>
      <w:sz w:val="18"/>
      <w:szCs w:val="18"/>
      <w:lang w:val="en-US" w:eastAsia="zh-CN" w:bidi="ar-SA"/>
    </w:rPr>
  </w:style>
  <w:style w:type="character" w:customStyle="1" w:styleId="Charfffffff6">
    <w:name w:val="文本正文 Char"/>
    <w:link w:val="afffffffffff8"/>
    <w:locked/>
    <w:rPr>
      <w:kern w:val="2"/>
      <w:sz w:val="24"/>
      <w:szCs w:val="24"/>
    </w:rPr>
  </w:style>
  <w:style w:type="paragraph" w:customStyle="1" w:styleId="afffffffffff8">
    <w:name w:val="文本正文"/>
    <w:link w:val="Charfffffff6"/>
    <w:qFormat/>
    <w:pPr>
      <w:spacing w:beforeLines="50" w:before="50" w:afterLines="50" w:after="50" w:line="360" w:lineRule="auto"/>
      <w:ind w:firstLineChars="40" w:firstLine="480"/>
    </w:pPr>
    <w:rPr>
      <w:kern w:val="2"/>
      <w:sz w:val="24"/>
      <w:szCs w:val="24"/>
    </w:rPr>
  </w:style>
  <w:style w:type="character" w:customStyle="1" w:styleId="style11">
    <w:name w:val="style11"/>
    <w:rPr>
      <w:rFonts w:eastAsia="宋体"/>
      <w:kern w:val="2"/>
      <w:sz w:val="18"/>
      <w:szCs w:val="18"/>
      <w:lang w:val="en-US" w:eastAsia="zh-CN" w:bidi="ar-SA"/>
    </w:rPr>
  </w:style>
  <w:style w:type="character" w:customStyle="1" w:styleId="Char1fe">
    <w:name w:val="批注文字 Char1"/>
    <w:locked/>
    <w:rPr>
      <w:kern w:val="2"/>
      <w:sz w:val="24"/>
    </w:rPr>
  </w:style>
  <w:style w:type="character" w:customStyle="1" w:styleId="newcontent1">
    <w:name w:val="new_content1"/>
    <w:rPr>
      <w:rFonts w:ascii="ˎ̥" w:hAnsi="ˎ̥" w:hint="default"/>
      <w:color w:val="000000"/>
      <w:sz w:val="21"/>
      <w:szCs w:val="21"/>
    </w:rPr>
  </w:style>
  <w:style w:type="character" w:customStyle="1" w:styleId="z1">
    <w:name w:val="z1"/>
    <w:rPr>
      <w:spacing w:val="400"/>
      <w:sz w:val="18"/>
      <w:szCs w:val="18"/>
    </w:rPr>
  </w:style>
  <w:style w:type="character" w:customStyle="1" w:styleId="Char1ff">
    <w:name w:val="批注主题 Char1"/>
    <w:locked/>
    <w:rPr>
      <w:b/>
      <w:kern w:val="2"/>
      <w:sz w:val="24"/>
    </w:rPr>
  </w:style>
  <w:style w:type="character" w:customStyle="1" w:styleId="CharChar115">
    <w:name w:val="Char Char115"/>
    <w:rPr>
      <w:rFonts w:ascii="仿宋_GB2312" w:eastAsia="仿宋_GB2312"/>
      <w:b/>
      <w:bCs/>
      <w:kern w:val="44"/>
      <w:sz w:val="32"/>
      <w:szCs w:val="44"/>
      <w:lang w:val="en-US" w:eastAsia="zh-CN" w:bidi="ar-SA"/>
    </w:rPr>
  </w:style>
  <w:style w:type="character" w:customStyle="1" w:styleId="trans">
    <w:name w:val="trans"/>
    <w:basedOn w:val="a3"/>
  </w:style>
  <w:style w:type="character" w:customStyle="1" w:styleId="Charfffffff7">
    <w:name w:val="报告表格 Char"/>
    <w:link w:val="afffffffffff9"/>
    <w:rPr>
      <w:rFonts w:eastAsia="仿宋_GB2312"/>
      <w:sz w:val="28"/>
      <w:szCs w:val="21"/>
    </w:rPr>
  </w:style>
  <w:style w:type="paragraph" w:customStyle="1" w:styleId="afffffffffff9">
    <w:name w:val="报告表格"/>
    <w:basedOn w:val="a2"/>
    <w:link w:val="Charfffffff7"/>
    <w:qFormat/>
    <w:pPr>
      <w:autoSpaceDE w:val="0"/>
      <w:autoSpaceDN w:val="0"/>
      <w:adjustRightInd w:val="0"/>
      <w:spacing w:line="400" w:lineRule="exact"/>
      <w:jc w:val="center"/>
      <w:textAlignment w:val="bottom"/>
    </w:pPr>
    <w:rPr>
      <w:rFonts w:eastAsia="仿宋_GB2312"/>
      <w:kern w:val="0"/>
      <w:sz w:val="28"/>
      <w:szCs w:val="21"/>
    </w:rPr>
  </w:style>
  <w:style w:type="character" w:customStyle="1" w:styleId="Char1Char">
    <w:name w:val="题注 Char1 Char"/>
    <w:rPr>
      <w:rFonts w:ascii="Arial" w:eastAsia="黑体" w:hAnsi="Arial" w:cs="Arial"/>
      <w:kern w:val="2"/>
      <w:lang w:val="en-US" w:eastAsia="zh-CN" w:bidi="ar-SA"/>
    </w:rPr>
  </w:style>
  <w:style w:type="character" w:customStyle="1" w:styleId="-2pt2">
    <w:name w:val="正文文本 + 间距 -2 pt2"/>
    <w:rPr>
      <w:rFonts w:ascii="Arial Unicode MS" w:eastAsia="Arial Unicode MS" w:cs="Arial Unicode MS"/>
      <w:spacing w:val="-50"/>
      <w:sz w:val="27"/>
      <w:szCs w:val="27"/>
      <w:u w:val="none"/>
    </w:rPr>
  </w:style>
  <w:style w:type="character" w:customStyle="1" w:styleId="CharCharffff7">
    <w:name w:val="文字缩进 Char Char"/>
    <w:rPr>
      <w:rFonts w:ascii="宋体" w:eastAsia="宋体" w:hAnsi="Courier New"/>
      <w:kern w:val="2"/>
      <w:sz w:val="21"/>
      <w:lang w:val="en-US" w:eastAsia="zh-CN" w:bidi="ar-SA"/>
    </w:rPr>
  </w:style>
  <w:style w:type="character" w:customStyle="1" w:styleId="-1pt1">
    <w:name w:val="正文文本 + 间距 -1 pt1"/>
    <w:rPr>
      <w:rFonts w:ascii="Arial Unicode MS" w:eastAsia="Arial Unicode MS" w:cs="Arial Unicode MS"/>
      <w:spacing w:val="-30"/>
      <w:sz w:val="27"/>
      <w:szCs w:val="27"/>
      <w:u w:val="none"/>
    </w:rPr>
  </w:style>
  <w:style w:type="character" w:customStyle="1" w:styleId="CharCharffff8">
    <w:name w:val="报告书正文 Char Char"/>
    <w:link w:val="afffffffffffa"/>
    <w:rPr>
      <w:color w:val="000000"/>
      <w:kern w:val="2"/>
      <w:sz w:val="24"/>
    </w:rPr>
  </w:style>
  <w:style w:type="paragraph" w:customStyle="1" w:styleId="afffffffffffa">
    <w:name w:val="报告书正文"/>
    <w:basedOn w:val="afffffffffffb"/>
    <w:link w:val="CharCharffff8"/>
    <w:qFormat/>
    <w:pPr>
      <w:autoSpaceDE/>
      <w:autoSpaceDN/>
      <w:adjustRightInd/>
      <w:spacing w:line="520" w:lineRule="exact"/>
      <w:ind w:firstLine="514"/>
      <w:textAlignment w:val="auto"/>
    </w:pPr>
    <w:rPr>
      <w:rFonts w:asciiTheme="minorHAnsi" w:eastAsiaTheme="minorEastAsia" w:hAnsiTheme="minorHAnsi" w:cstheme="minorBidi"/>
      <w:color w:val="000000"/>
      <w:kern w:val="2"/>
    </w:rPr>
  </w:style>
  <w:style w:type="paragraph" w:customStyle="1" w:styleId="afffffffffffb">
    <w:name w:val="正文段落"/>
    <w:basedOn w:val="a2"/>
    <w:qFormat/>
    <w:pPr>
      <w:autoSpaceDE w:val="0"/>
      <w:autoSpaceDN w:val="0"/>
      <w:adjustRightInd w:val="0"/>
      <w:spacing w:line="500" w:lineRule="exact"/>
      <w:ind w:firstLineChars="200" w:firstLine="200"/>
      <w:jc w:val="left"/>
      <w:textAlignment w:val="baseline"/>
    </w:pPr>
    <w:rPr>
      <w:rFonts w:ascii="宋体" w:eastAsia="宋体" w:hAnsi="Tms Rmn" w:cs="Times New Roman"/>
      <w:kern w:val="0"/>
      <w:szCs w:val="20"/>
    </w:rPr>
  </w:style>
  <w:style w:type="character" w:customStyle="1" w:styleId="p31">
    <w:name w:val="p31"/>
    <w:rPr>
      <w:rFonts w:ascii="文鼎粗行楷简" w:eastAsia="文鼎粗行楷简" w:hint="eastAsia"/>
      <w:color w:val="FF0000"/>
      <w:kern w:val="2"/>
      <w:sz w:val="26"/>
      <w:szCs w:val="26"/>
      <w:lang w:val="en-US" w:eastAsia="zh-CN" w:bidi="ar-SA"/>
    </w:rPr>
  </w:style>
  <w:style w:type="character" w:customStyle="1" w:styleId="Char2f">
    <w:name w:val="节标题 Char2"/>
    <w:rPr>
      <w:rFonts w:ascii="Arial" w:eastAsia="黑体" w:hAnsi="Arial"/>
      <w:b/>
      <w:bCs/>
      <w:kern w:val="2"/>
      <w:sz w:val="32"/>
      <w:szCs w:val="32"/>
      <w:lang w:val="en-US" w:eastAsia="zh-CN" w:bidi="ar-SA"/>
    </w:rPr>
  </w:style>
  <w:style w:type="character" w:customStyle="1" w:styleId="bfont">
    <w:name w:val="bfont"/>
  </w:style>
  <w:style w:type="character" w:customStyle="1" w:styleId="CharCharCharCharCharChar6">
    <w:name w:val="表后段落 Char Char Char Char Char Char"/>
    <w:link w:val="Charfffffff8"/>
    <w:rPr>
      <w:rFonts w:eastAsia="楷体_GB2312"/>
      <w:sz w:val="28"/>
      <w:szCs w:val="28"/>
    </w:rPr>
  </w:style>
  <w:style w:type="paragraph" w:customStyle="1" w:styleId="Charfffffff8">
    <w:name w:val="表后段落 Char"/>
    <w:basedOn w:val="a2"/>
    <w:link w:val="CharCharCharCharCharChar6"/>
    <w:qFormat/>
    <w:pPr>
      <w:autoSpaceDE w:val="0"/>
      <w:autoSpaceDN w:val="0"/>
      <w:adjustRightInd w:val="0"/>
      <w:spacing w:beforeLines="75" w:line="360" w:lineRule="auto"/>
      <w:ind w:firstLineChars="200" w:firstLine="200"/>
    </w:pPr>
    <w:rPr>
      <w:rFonts w:eastAsia="楷体_GB2312"/>
      <w:kern w:val="0"/>
      <w:sz w:val="28"/>
      <w:szCs w:val="28"/>
    </w:rPr>
  </w:style>
  <w:style w:type="character" w:customStyle="1" w:styleId="Batang9">
    <w:name w:val="表格标题 + Batang9"/>
    <w:rPr>
      <w:rFonts w:ascii="Batang" w:eastAsia="Batang" w:cs="Batang"/>
      <w:sz w:val="18"/>
      <w:szCs w:val="18"/>
      <w:u w:val="none"/>
      <w:lang w:val="en-US" w:eastAsia="en-US"/>
    </w:rPr>
  </w:style>
  <w:style w:type="character" w:customStyle="1" w:styleId="2Charf4">
    <w:name w:val="正文首行缩进 2 Char"/>
    <w:rPr>
      <w:kern w:val="2"/>
      <w:sz w:val="21"/>
      <w:szCs w:val="24"/>
    </w:rPr>
  </w:style>
  <w:style w:type="character" w:customStyle="1" w:styleId="textonly">
    <w:name w:val="textonly"/>
    <w:basedOn w:val="a3"/>
  </w:style>
  <w:style w:type="character" w:customStyle="1" w:styleId="2CharCharCharChar0">
    <w:name w:val="正文 + 首行缩进:  2 字符 Char Char Char Char"/>
    <w:rPr>
      <w:rFonts w:eastAsia="宋体" w:cs="宋体"/>
      <w:kern w:val="2"/>
      <w:sz w:val="24"/>
      <w:lang w:val="en-US" w:eastAsia="zh-CN" w:bidi="ar-SA"/>
    </w:rPr>
  </w:style>
  <w:style w:type="character" w:customStyle="1" w:styleId="CharCharChar12">
    <w:name w:val="Char Char Char12"/>
  </w:style>
  <w:style w:type="character" w:customStyle="1" w:styleId="2CharChard">
    <w:name w:val="表格文字2 Char Char"/>
    <w:link w:val="2ff7"/>
    <w:qFormat/>
    <w:rPr>
      <w:sz w:val="21"/>
      <w:szCs w:val="21"/>
    </w:rPr>
  </w:style>
  <w:style w:type="paragraph" w:customStyle="1" w:styleId="2ff7">
    <w:name w:val="表格文字2"/>
    <w:basedOn w:val="a2"/>
    <w:link w:val="2CharChard"/>
    <w:qFormat/>
    <w:pPr>
      <w:tabs>
        <w:tab w:val="left" w:pos="277"/>
        <w:tab w:val="left" w:pos="600"/>
        <w:tab w:val="left" w:pos="780"/>
        <w:tab w:val="left" w:pos="2517"/>
      </w:tabs>
      <w:autoSpaceDE w:val="0"/>
      <w:autoSpaceDN w:val="0"/>
      <w:adjustRightInd w:val="0"/>
      <w:spacing w:before="60"/>
      <w:jc w:val="center"/>
      <w:textAlignment w:val="baseline"/>
    </w:pPr>
    <w:rPr>
      <w:kern w:val="0"/>
      <w:sz w:val="21"/>
      <w:szCs w:val="21"/>
    </w:rPr>
  </w:style>
  <w:style w:type="character" w:customStyle="1" w:styleId="CharChar38">
    <w:name w:val="Char Char38"/>
    <w:rPr>
      <w:rFonts w:ascii="Arial" w:eastAsia="黑体" w:hAnsi="Arial"/>
      <w:b/>
      <w:bCs/>
      <w:kern w:val="2"/>
      <w:sz w:val="32"/>
      <w:szCs w:val="32"/>
      <w:lang w:val="en-US" w:eastAsia="zh-CN" w:bidi="ar-SA"/>
    </w:rPr>
  </w:style>
  <w:style w:type="character" w:customStyle="1" w:styleId="tit021">
    <w:name w:val="tit021"/>
    <w:rPr>
      <w:sz w:val="21"/>
      <w:szCs w:val="21"/>
      <w:u w:val="none"/>
    </w:rPr>
  </w:style>
  <w:style w:type="character" w:customStyle="1" w:styleId="3Chard">
    <w:name w:val="标题3宋体黑色 Char"/>
    <w:link w:val="3f6"/>
    <w:locked/>
    <w:rPr>
      <w:b/>
      <w:bCs/>
      <w:sz w:val="28"/>
      <w:szCs w:val="32"/>
    </w:rPr>
  </w:style>
  <w:style w:type="paragraph" w:customStyle="1" w:styleId="3f6">
    <w:name w:val="标题3宋体黑色"/>
    <w:basedOn w:val="32"/>
    <w:link w:val="3Chard"/>
    <w:qFormat/>
    <w:pPr>
      <w:autoSpaceDE w:val="0"/>
      <w:autoSpaceDN w:val="0"/>
      <w:adjustRightInd w:val="0"/>
      <w:spacing w:before="120" w:after="0" w:line="240" w:lineRule="auto"/>
      <w:jc w:val="left"/>
    </w:pPr>
    <w:rPr>
      <w:kern w:val="0"/>
      <w:sz w:val="28"/>
    </w:rPr>
  </w:style>
  <w:style w:type="character" w:customStyle="1" w:styleId="emailstyle407">
    <w:name w:val="emailstyle407"/>
    <w:rPr>
      <w:rFonts w:ascii="Arial" w:eastAsia="宋体" w:hAnsi="Arial" w:cs="Arial" w:hint="default"/>
      <w:color w:val="000080"/>
      <w:sz w:val="18"/>
      <w:szCs w:val="20"/>
    </w:rPr>
  </w:style>
  <w:style w:type="character" w:customStyle="1" w:styleId="27CharChar">
    <w:name w:val="样式27 Char Char"/>
    <w:link w:val="270"/>
    <w:rPr>
      <w:rFonts w:ascii="宋体" w:eastAsia="仿宋_GB2312" w:hAnsi="宋体"/>
      <w:sz w:val="28"/>
    </w:rPr>
  </w:style>
  <w:style w:type="paragraph" w:customStyle="1" w:styleId="270">
    <w:name w:val="样式27"/>
    <w:basedOn w:val="a2"/>
    <w:link w:val="27CharChar"/>
    <w:qFormat/>
    <w:pPr>
      <w:autoSpaceDE w:val="0"/>
      <w:autoSpaceDN w:val="0"/>
      <w:adjustRightInd w:val="0"/>
      <w:snapToGrid w:val="0"/>
      <w:spacing w:line="353" w:lineRule="auto"/>
      <w:ind w:firstLineChars="200" w:firstLine="200"/>
      <w:jc w:val="left"/>
    </w:pPr>
    <w:rPr>
      <w:rFonts w:ascii="宋体" w:eastAsia="仿宋_GB2312" w:hAnsi="宋体"/>
      <w:kern w:val="0"/>
      <w:sz w:val="28"/>
      <w:szCs w:val="20"/>
    </w:rPr>
  </w:style>
  <w:style w:type="character" w:customStyle="1" w:styleId="2CharCharCharCharCharChar">
    <w:name w:val="正文文本 2 Char Char Char Char Char Char"/>
    <w:rPr>
      <w:rFonts w:eastAsia="仿宋_GB2312"/>
      <w:kern w:val="2"/>
      <w:sz w:val="21"/>
      <w:szCs w:val="24"/>
      <w:lang w:val="en-US" w:eastAsia="zh-CN" w:bidi="ar-SA"/>
    </w:rPr>
  </w:style>
  <w:style w:type="character" w:customStyle="1" w:styleId="bigtitle1">
    <w:name w:val="bigtitle1"/>
    <w:rPr>
      <w:b/>
      <w:bCs/>
      <w:color w:val="0000FF"/>
      <w:sz w:val="24"/>
      <w:szCs w:val="24"/>
    </w:rPr>
  </w:style>
  <w:style w:type="character" w:customStyle="1" w:styleId="2Charf5">
    <w:name w:val="黄桥标题2 Char"/>
    <w:rPr>
      <w:rFonts w:eastAsia="宋体" w:cs="宋体"/>
      <w:b/>
      <w:sz w:val="28"/>
      <w:szCs w:val="28"/>
      <w:lang w:val="en-US" w:eastAsia="zh-CN" w:bidi="ar-SA"/>
    </w:rPr>
  </w:style>
  <w:style w:type="character" w:customStyle="1" w:styleId="Charfffffff9">
    <w:name w:val="页眉 Char"/>
    <w:uiPriority w:val="99"/>
    <w:rPr>
      <w:rFonts w:eastAsia="宋体"/>
      <w:kern w:val="2"/>
      <w:sz w:val="18"/>
      <w:szCs w:val="18"/>
      <w:lang w:val="en-US" w:eastAsia="zh-CN" w:bidi="ar-SA"/>
    </w:rPr>
  </w:style>
  <w:style w:type="character" w:customStyle="1" w:styleId="CharCharffff9">
    <w:name w:val="正文标准格式 Char Char"/>
    <w:rPr>
      <w:rFonts w:eastAsia="仿宋_GB2312"/>
      <w:color w:val="000000"/>
      <w:kern w:val="2"/>
      <w:sz w:val="28"/>
      <w:szCs w:val="28"/>
      <w:lang w:val="en-US" w:eastAsia="zh-CN"/>
    </w:rPr>
  </w:style>
  <w:style w:type="character" w:customStyle="1" w:styleId="newscontent">
    <w:name w:val="newscontent"/>
  </w:style>
  <w:style w:type="character" w:customStyle="1" w:styleId="CharCharCharChar5">
    <w:name w:val="表格内容 Char Char Char Char"/>
    <w:rPr>
      <w:rFonts w:ascii="Arial" w:eastAsia="华文细黑" w:hAnsi="Arial"/>
      <w:kern w:val="2"/>
      <w:sz w:val="21"/>
      <w:szCs w:val="21"/>
      <w:lang w:val="en-US" w:eastAsia="zh-CN" w:bidi="ar-SA"/>
    </w:rPr>
  </w:style>
  <w:style w:type="character" w:customStyle="1" w:styleId="hhcwtChar1">
    <w:name w:val="hhcwt表格文字 Char"/>
    <w:rPr>
      <w:rFonts w:eastAsia="仿宋_GB2312" w:cs="宋体"/>
      <w:kern w:val="2"/>
      <w:sz w:val="21"/>
      <w:lang w:val="en-US" w:eastAsia="zh-CN" w:bidi="ar-SA"/>
    </w:rPr>
  </w:style>
  <w:style w:type="character" w:customStyle="1" w:styleId="Charfffffffa">
    <w:name w:val="副标题 Char"/>
    <w:uiPriority w:val="11"/>
    <w:rPr>
      <w:rFonts w:ascii="Arial" w:hAnsi="Arial" w:cs="Arial"/>
      <w:b/>
      <w:bCs/>
      <w:kern w:val="28"/>
      <w:sz w:val="32"/>
      <w:szCs w:val="32"/>
    </w:rPr>
  </w:style>
  <w:style w:type="character" w:customStyle="1" w:styleId="3CharChar8">
    <w:name w:val="标题样式3 Char Char"/>
    <w:link w:val="3f7"/>
    <w:rPr>
      <w:rFonts w:ascii="黑体" w:eastAsia="黑体" w:cs="黑体"/>
      <w:bCs/>
      <w:color w:val="000000"/>
      <w:kern w:val="2"/>
      <w:sz w:val="24"/>
      <w:szCs w:val="24"/>
      <w:lang w:val="zh-CN"/>
    </w:rPr>
  </w:style>
  <w:style w:type="paragraph" w:customStyle="1" w:styleId="3f7">
    <w:name w:val="标题样式3"/>
    <w:basedOn w:val="32"/>
    <w:link w:val="3CharChar8"/>
    <w:qFormat/>
    <w:pPr>
      <w:keepNext w:val="0"/>
      <w:tabs>
        <w:tab w:val="left" w:pos="5040"/>
      </w:tabs>
      <w:autoSpaceDE w:val="0"/>
      <w:autoSpaceDN w:val="0"/>
      <w:adjustRightInd w:val="0"/>
      <w:spacing w:before="0" w:after="0" w:line="360" w:lineRule="auto"/>
    </w:pPr>
    <w:rPr>
      <w:rFonts w:ascii="黑体" w:eastAsia="黑体" w:cs="黑体"/>
      <w:b w:val="0"/>
      <w:color w:val="000000"/>
      <w:sz w:val="24"/>
      <w:szCs w:val="24"/>
      <w:lang w:val="zh-CN"/>
    </w:rPr>
  </w:style>
  <w:style w:type="character" w:customStyle="1" w:styleId="Char1ff0">
    <w:name w:val="信息标题 Char1"/>
    <w:rPr>
      <w:rFonts w:ascii="Cambria" w:eastAsia="宋体" w:hAnsi="Cambria" w:cs="Times New Roman"/>
      <w:kern w:val="2"/>
      <w:sz w:val="24"/>
      <w:szCs w:val="24"/>
      <w:shd w:val="pct20" w:color="auto" w:fill="auto"/>
    </w:rPr>
  </w:style>
  <w:style w:type="character" w:customStyle="1" w:styleId="unnamed11">
    <w:name w:val="unnamed11"/>
    <w:rPr>
      <w:color w:val="000000"/>
      <w:sz w:val="18"/>
      <w:u w:val="none"/>
    </w:rPr>
  </w:style>
  <w:style w:type="character" w:customStyle="1" w:styleId="140">
    <w:name w:val="标题14"/>
  </w:style>
  <w:style w:type="character" w:customStyle="1" w:styleId="CharChar51">
    <w:name w:val="Char Char51"/>
    <w:rPr>
      <w:rFonts w:eastAsia="宋体"/>
      <w:b/>
      <w:bCs/>
      <w:color w:val="000000"/>
      <w:kern w:val="2"/>
      <w:sz w:val="28"/>
      <w:szCs w:val="24"/>
      <w:lang w:val="en-US" w:eastAsia="zh-CN" w:bidi="ar-SA"/>
    </w:rPr>
  </w:style>
  <w:style w:type="character" w:customStyle="1" w:styleId="5Char1">
    <w:name w:val="5文章(治) Char1"/>
    <w:rPr>
      <w:rFonts w:eastAsia="宋体"/>
      <w:kern w:val="2"/>
      <w:sz w:val="24"/>
      <w:lang w:val="en-US" w:eastAsia="zh-CN" w:bidi="ar-SA"/>
    </w:rPr>
  </w:style>
  <w:style w:type="character" w:customStyle="1" w:styleId="Charfffffffb">
    <w:name w:val="节标题 Char"/>
    <w:rPr>
      <w:rFonts w:eastAsia="黑体"/>
      <w:kern w:val="2"/>
      <w:sz w:val="32"/>
      <w:szCs w:val="32"/>
      <w:lang w:val="en-US" w:eastAsia="zh-CN" w:bidi="ar-SA"/>
    </w:rPr>
  </w:style>
  <w:style w:type="character" w:customStyle="1" w:styleId="23CharChar">
    <w:name w:val="样式 文字 + 首行缩进:  2 字符3 Char Char"/>
    <w:link w:val="230"/>
    <w:rPr>
      <w:rFonts w:eastAsia="仿宋_GB2312"/>
      <w:kern w:val="2"/>
      <w:sz w:val="28"/>
    </w:rPr>
  </w:style>
  <w:style w:type="paragraph" w:customStyle="1" w:styleId="230">
    <w:name w:val="样式 文字 + 首行缩进:  2 字符3"/>
    <w:basedOn w:val="affffffc"/>
    <w:link w:val="23CharChar"/>
    <w:qFormat/>
    <w:rPr>
      <w:rFonts w:eastAsia="仿宋_GB2312"/>
      <w:sz w:val="28"/>
      <w:szCs w:val="20"/>
    </w:rPr>
  </w:style>
  <w:style w:type="character" w:customStyle="1" w:styleId="Charfffffffc">
    <w:name w:val="表格内字体 Char"/>
    <w:link w:val="afffffffffffc"/>
    <w:rPr>
      <w:rFonts w:ascii="宋体"/>
      <w:kern w:val="2"/>
      <w:sz w:val="21"/>
      <w:szCs w:val="21"/>
    </w:rPr>
  </w:style>
  <w:style w:type="paragraph" w:customStyle="1" w:styleId="afffffffffffc">
    <w:name w:val="表格内字体"/>
    <w:basedOn w:val="a2"/>
    <w:next w:val="27"/>
    <w:link w:val="Charfffffffc"/>
    <w:qFormat/>
    <w:pPr>
      <w:autoSpaceDE w:val="0"/>
      <w:autoSpaceDN w:val="0"/>
      <w:adjustRightInd w:val="0"/>
      <w:jc w:val="center"/>
    </w:pPr>
    <w:rPr>
      <w:rFonts w:ascii="宋体"/>
      <w:sz w:val="21"/>
      <w:szCs w:val="21"/>
    </w:rPr>
  </w:style>
  <w:style w:type="character" w:customStyle="1" w:styleId="title11">
    <w:name w:val="title11"/>
    <w:rPr>
      <w:b/>
      <w:sz w:val="23"/>
    </w:rPr>
  </w:style>
  <w:style w:type="character" w:customStyle="1" w:styleId="12font1">
    <w:name w:val="12font1"/>
    <w:rPr>
      <w:sz w:val="18"/>
    </w:rPr>
  </w:style>
  <w:style w:type="character" w:customStyle="1" w:styleId="Charfffffffd">
    <w:name w:val="样式 宋体 四号 Char"/>
    <w:link w:val="afffffffffffd"/>
    <w:rPr>
      <w:rFonts w:ascii="宋体" w:hAnsi="宋体"/>
      <w:kern w:val="2"/>
      <w:sz w:val="28"/>
    </w:rPr>
  </w:style>
  <w:style w:type="paragraph" w:customStyle="1" w:styleId="afffffffffffd">
    <w:name w:val="样式 宋体 四号"/>
    <w:basedOn w:val="a2"/>
    <w:link w:val="Charfffffffd"/>
    <w:qFormat/>
    <w:pPr>
      <w:autoSpaceDE w:val="0"/>
      <w:autoSpaceDN w:val="0"/>
      <w:adjustRightInd w:val="0"/>
      <w:ind w:firstLineChars="200" w:firstLine="560"/>
    </w:pPr>
    <w:rPr>
      <w:rFonts w:ascii="宋体" w:hAnsi="宋体"/>
      <w:sz w:val="28"/>
      <w:szCs w:val="20"/>
    </w:rPr>
  </w:style>
  <w:style w:type="character" w:customStyle="1" w:styleId="1CharChar9">
    <w:name w:val="1正文段落 Char Char"/>
    <w:rPr>
      <w:rFonts w:eastAsia="宋体"/>
      <w:snapToGrid w:val="0"/>
      <w:sz w:val="24"/>
      <w:szCs w:val="24"/>
    </w:rPr>
  </w:style>
  <w:style w:type="character" w:customStyle="1" w:styleId="32Char">
    <w:name w:val="表格 32 Char"/>
    <w:link w:val="320"/>
    <w:rPr>
      <w:sz w:val="24"/>
      <w:lang w:val="en-US" w:eastAsia="zh-CN"/>
    </w:rPr>
  </w:style>
  <w:style w:type="paragraph" w:customStyle="1" w:styleId="320">
    <w:name w:val="表格 32"/>
    <w:basedOn w:val="a2"/>
    <w:link w:val="32Char"/>
    <w:qFormat/>
    <w:pPr>
      <w:autoSpaceDE w:val="0"/>
      <w:autoSpaceDN w:val="0"/>
      <w:adjustRightInd w:val="0"/>
      <w:jc w:val="center"/>
      <w:textAlignment w:val="baseline"/>
    </w:pPr>
    <w:rPr>
      <w:kern w:val="0"/>
      <w:szCs w:val="20"/>
    </w:rPr>
  </w:style>
  <w:style w:type="character" w:customStyle="1" w:styleId="Char2f0">
    <w:name w:val="批注框文本 Char2"/>
    <w:uiPriority w:val="99"/>
    <w:rPr>
      <w:rFonts w:ascii="Times New Roman" w:eastAsia="宋体" w:hAnsi="Times New Roman" w:cs="Times New Roman"/>
      <w:sz w:val="18"/>
      <w:szCs w:val="18"/>
    </w:rPr>
  </w:style>
  <w:style w:type="character" w:customStyle="1" w:styleId="CharChar92">
    <w:name w:val="Char Char92"/>
    <w:rPr>
      <w:rFonts w:ascii="宋体" w:eastAsia="宋体" w:hAnsi="Courier New"/>
      <w:sz w:val="21"/>
      <w:lang w:val="en-US" w:eastAsia="zh-CN" w:bidi="ar-SA"/>
    </w:rPr>
  </w:style>
  <w:style w:type="character" w:customStyle="1" w:styleId="m481">
    <w:name w:val="m_481"/>
  </w:style>
  <w:style w:type="character" w:customStyle="1" w:styleId="Charfffffffe">
    <w:name w:val="标题五 Char"/>
    <w:link w:val="afffffffffffe"/>
    <w:rPr>
      <w:kern w:val="2"/>
      <w:sz w:val="21"/>
      <w:szCs w:val="24"/>
    </w:rPr>
  </w:style>
  <w:style w:type="paragraph" w:customStyle="1" w:styleId="afffffffffffe">
    <w:name w:val="标题五"/>
    <w:basedOn w:val="2e"/>
    <w:link w:val="Charfffffffe"/>
    <w:qFormat/>
    <w:pPr>
      <w:tabs>
        <w:tab w:val="clear" w:pos="12155"/>
        <w:tab w:val="left" w:pos="720"/>
      </w:tabs>
      <w:autoSpaceDE w:val="0"/>
      <w:autoSpaceDN w:val="0"/>
      <w:adjustRightInd w:val="0"/>
      <w:spacing w:line="460" w:lineRule="exact"/>
      <w:ind w:left="720" w:rightChars="0" w:right="0" w:hanging="720"/>
    </w:pPr>
    <w:rPr>
      <w:rFonts w:asciiTheme="minorHAnsi" w:eastAsiaTheme="minorEastAsia" w:hAnsiTheme="minorHAnsi" w:cstheme="minorBidi"/>
      <w:sz w:val="21"/>
    </w:rPr>
  </w:style>
  <w:style w:type="character" w:customStyle="1" w:styleId="CharCharCharCharCharChar8">
    <w:name w:val="燕山正文 Char Char Char Char Char Char"/>
    <w:link w:val="affffffffffff"/>
    <w:rPr>
      <w:rFonts w:ascii="宋体" w:hAnsi="宋体"/>
      <w:color w:val="000000"/>
      <w:kern w:val="2"/>
      <w:sz w:val="24"/>
      <w:szCs w:val="28"/>
    </w:rPr>
  </w:style>
  <w:style w:type="paragraph" w:customStyle="1" w:styleId="affffffffffff">
    <w:name w:val="燕山正文"/>
    <w:basedOn w:val="a2"/>
    <w:link w:val="CharCharCharCharCharChar8"/>
    <w:qFormat/>
    <w:pPr>
      <w:tabs>
        <w:tab w:val="left" w:pos="4680"/>
      </w:tabs>
      <w:autoSpaceDE w:val="0"/>
      <w:autoSpaceDN w:val="0"/>
      <w:adjustRightInd w:val="0"/>
      <w:snapToGrid w:val="0"/>
      <w:spacing w:line="360" w:lineRule="auto"/>
      <w:ind w:firstLineChars="200" w:firstLine="560"/>
      <w:jc w:val="left"/>
    </w:pPr>
    <w:rPr>
      <w:rFonts w:ascii="宋体" w:hAnsi="宋体"/>
      <w:color w:val="000000"/>
      <w:szCs w:val="28"/>
    </w:rPr>
  </w:style>
  <w:style w:type="character" w:customStyle="1" w:styleId="HeaderChar">
    <w:name w:val="Header Char"/>
    <w:qFormat/>
    <w:locked/>
    <w:rPr>
      <w:rFonts w:eastAsia="宋体"/>
      <w:sz w:val="18"/>
      <w:szCs w:val="18"/>
      <w:lang w:bidi="ar-SA"/>
    </w:rPr>
  </w:style>
  <w:style w:type="character" w:customStyle="1" w:styleId="chen1Char">
    <w:name w:val="chen表头1 Char"/>
    <w:qFormat/>
    <w:rPr>
      <w:rFonts w:eastAsia="楷体_GB2312" w:cs="宋体"/>
      <w:b/>
      <w:sz w:val="24"/>
      <w:lang w:val="en-US" w:eastAsia="zh-CN" w:bidi="ar-SA"/>
    </w:rPr>
  </w:style>
  <w:style w:type="character" w:customStyle="1" w:styleId="A3Char0">
    <w:name w:val="样式 A标题3 + 自动设置 Char"/>
    <w:qFormat/>
    <w:rPr>
      <w:rFonts w:ascii="Times New Roman" w:eastAsia="黑体" w:hAnsi="Times New Roman"/>
      <w:b/>
      <w:bCs/>
      <w:spacing w:val="20"/>
      <w:sz w:val="28"/>
      <w:lang w:val="en-US" w:eastAsia="zh-CN"/>
    </w:rPr>
  </w:style>
  <w:style w:type="character" w:customStyle="1" w:styleId="CharChar81">
    <w:name w:val="Char Char81"/>
    <w:qFormat/>
    <w:rPr>
      <w:rFonts w:ascii="Times New Roman" w:eastAsia="仿宋_GB2312" w:hAnsi="Times New Roman" w:cs="Arial"/>
      <w:b/>
      <w:sz w:val="24"/>
      <w:szCs w:val="21"/>
      <w:lang w:val="en-US" w:eastAsia="zh-CN" w:bidi="ar-SA"/>
    </w:rPr>
  </w:style>
  <w:style w:type="character" w:customStyle="1" w:styleId="3xi">
    <w:name w:val="3xi"/>
    <w:basedOn w:val="a3"/>
    <w:qFormat/>
  </w:style>
  <w:style w:type="character" w:customStyle="1" w:styleId="affffffffffff0">
    <w:name w:val="上标样式"/>
    <w:qFormat/>
    <w:rPr>
      <w:rFonts w:ascii="宋体" w:eastAsia="宋体"/>
      <w:b/>
      <w:sz w:val="21"/>
      <w:szCs w:val="21"/>
      <w:vertAlign w:val="superscript"/>
    </w:rPr>
  </w:style>
  <w:style w:type="character" w:customStyle="1" w:styleId="21521Char">
    <w:name w:val="样式 标准文本 首行缩进:2 字符 行距1.5倍 + 首行缩进:  2 字符1 Char"/>
    <w:qFormat/>
  </w:style>
  <w:style w:type="character" w:customStyle="1" w:styleId="m451">
    <w:name w:val="m_451"/>
    <w:qFormat/>
  </w:style>
  <w:style w:type="character" w:customStyle="1" w:styleId="5CharChar">
    <w:name w:val="样式5 Char Char"/>
    <w:link w:val="5b"/>
    <w:qFormat/>
    <w:rPr>
      <w:rFonts w:ascii="黑体" w:cs="宋体"/>
      <w:sz w:val="28"/>
      <w:szCs w:val="28"/>
    </w:rPr>
  </w:style>
  <w:style w:type="paragraph" w:customStyle="1" w:styleId="5b">
    <w:name w:val="样式5"/>
    <w:basedOn w:val="48"/>
    <w:link w:val="5CharChar"/>
    <w:qFormat/>
    <w:pPr>
      <w:autoSpaceDE w:val="0"/>
      <w:autoSpaceDN w:val="0"/>
      <w:adjustRightInd w:val="0"/>
      <w:ind w:firstLineChars="0" w:firstLine="0"/>
      <w:jc w:val="left"/>
    </w:pPr>
    <w:rPr>
      <w:rFonts w:ascii="黑体" w:eastAsiaTheme="minorEastAsia" w:hAnsiTheme="minorHAnsi" w:cs="宋体"/>
      <w:kern w:val="0"/>
      <w:szCs w:val="28"/>
    </w:rPr>
  </w:style>
  <w:style w:type="character" w:customStyle="1" w:styleId="3Chare">
    <w:name w:val="表头（铸造）3 Char"/>
    <w:qFormat/>
    <w:rPr>
      <w:rFonts w:eastAsia="方正宋黑简体"/>
      <w:b/>
      <w:kern w:val="2"/>
      <w:sz w:val="24"/>
      <w:szCs w:val="24"/>
      <w:lang w:val="en-US" w:eastAsia="zh-CN" w:bidi="ar-SA"/>
    </w:rPr>
  </w:style>
  <w:style w:type="character" w:customStyle="1" w:styleId="2CharChare">
    <w:name w:val="正文文本缩进 2 Char Char"/>
    <w:link w:val="224"/>
    <w:rPr>
      <w:kern w:val="2"/>
      <w:sz w:val="24"/>
    </w:rPr>
  </w:style>
  <w:style w:type="paragraph" w:customStyle="1" w:styleId="224">
    <w:name w:val="正文文本缩进 22"/>
    <w:basedOn w:val="a2"/>
    <w:link w:val="2CharChare"/>
    <w:qFormat/>
    <w:pPr>
      <w:tabs>
        <w:tab w:val="left" w:pos="3465"/>
      </w:tabs>
      <w:autoSpaceDE w:val="0"/>
      <w:autoSpaceDN w:val="0"/>
      <w:adjustRightInd w:val="0"/>
      <w:spacing w:after="120" w:line="440" w:lineRule="exact"/>
      <w:ind w:firstLine="482"/>
      <w:textAlignment w:val="baseline"/>
    </w:pPr>
    <w:rPr>
      <w:szCs w:val="20"/>
    </w:rPr>
  </w:style>
  <w:style w:type="character" w:customStyle="1" w:styleId="CharChar73">
    <w:name w:val="Char Char73"/>
    <w:rPr>
      <w:rFonts w:ascii="Arial" w:eastAsia="黑体" w:hAnsi="Arial"/>
      <w:sz w:val="44"/>
      <w:lang w:val="en-US" w:eastAsia="zh-CN" w:bidi="ar-SA"/>
    </w:rPr>
  </w:style>
  <w:style w:type="character" w:customStyle="1" w:styleId="2Charf6">
    <w:name w:val="2标题(治) Char"/>
    <w:link w:val="2ff8"/>
    <w:locked/>
    <w:rPr>
      <w:rFonts w:eastAsia="黑体"/>
      <w:b/>
      <w:sz w:val="32"/>
      <w:szCs w:val="30"/>
    </w:rPr>
  </w:style>
  <w:style w:type="paragraph" w:customStyle="1" w:styleId="2ff8">
    <w:name w:val="2标题(治)"/>
    <w:basedOn w:val="20"/>
    <w:link w:val="2Charf6"/>
    <w:qFormat/>
    <w:pPr>
      <w:autoSpaceDE w:val="0"/>
      <w:autoSpaceDN w:val="0"/>
      <w:adjustRightInd w:val="0"/>
      <w:spacing w:before="0" w:after="0" w:line="360" w:lineRule="auto"/>
    </w:pPr>
    <w:rPr>
      <w:rFonts w:asciiTheme="minorHAnsi" w:eastAsia="黑体" w:hAnsiTheme="minorHAnsi" w:cstheme="minorBidi"/>
      <w:bCs w:val="0"/>
      <w:kern w:val="0"/>
      <w:szCs w:val="30"/>
    </w:rPr>
  </w:style>
  <w:style w:type="character" w:customStyle="1" w:styleId="1Char12">
    <w:name w:val="正文1 Char1"/>
    <w:rPr>
      <w:rFonts w:ascii="宋体" w:hAnsi="Times New Roman"/>
    </w:rPr>
  </w:style>
  <w:style w:type="character" w:customStyle="1" w:styleId="hhcwtCharChar1">
    <w:name w:val="hhcwt表格文字 Char Char"/>
    <w:link w:val="hhcwt2"/>
    <w:rPr>
      <w:rFonts w:eastAsia="仿宋_GB2312" w:cs="宋体"/>
      <w:kern w:val="2"/>
      <w:sz w:val="21"/>
    </w:rPr>
  </w:style>
  <w:style w:type="paragraph" w:customStyle="1" w:styleId="hhcwt2">
    <w:name w:val="hhcwt表格文字"/>
    <w:basedOn w:val="a2"/>
    <w:link w:val="hhcwtCharChar1"/>
    <w:qFormat/>
    <w:pPr>
      <w:autoSpaceDE w:val="0"/>
      <w:autoSpaceDN w:val="0"/>
      <w:adjustRightInd w:val="0"/>
      <w:jc w:val="center"/>
    </w:pPr>
    <w:rPr>
      <w:rFonts w:eastAsia="仿宋_GB2312" w:cs="宋体"/>
      <w:sz w:val="21"/>
      <w:szCs w:val="20"/>
    </w:rPr>
  </w:style>
  <w:style w:type="character" w:customStyle="1" w:styleId="Charffffffff">
    <w:name w:val="文档结构图 Char"/>
    <w:qFormat/>
    <w:rPr>
      <w:rFonts w:ascii="宋体" w:eastAsia="仿宋"/>
      <w:sz w:val="24"/>
      <w:szCs w:val="18"/>
    </w:rPr>
  </w:style>
  <w:style w:type="character" w:customStyle="1" w:styleId="CharChar36">
    <w:name w:val="Char Char36"/>
    <w:qFormat/>
    <w:rPr>
      <w:rFonts w:ascii="Arial" w:eastAsia="MS Mincho" w:hAnsi="Arial"/>
      <w:b/>
      <w:kern w:val="2"/>
      <w:sz w:val="28"/>
      <w:u w:val="single"/>
      <w:lang w:val="en-US" w:eastAsia="ja-JP" w:bidi="ar-SA"/>
    </w:rPr>
  </w:style>
  <w:style w:type="character" w:customStyle="1" w:styleId="affffffffffff1">
    <w:name w:val="样式 黑体 四号"/>
    <w:qFormat/>
    <w:rPr>
      <w:rFonts w:ascii="黑体" w:eastAsia="宋体" w:hAnsi="黑体"/>
      <w:sz w:val="28"/>
    </w:rPr>
  </w:style>
  <w:style w:type="character" w:customStyle="1" w:styleId="1CharChara">
    <w:name w:val="样式标题1 Char Char"/>
    <w:link w:val="1ffb"/>
    <w:qFormat/>
    <w:rPr>
      <w:rFonts w:eastAsia="黑体" w:cs="宋体"/>
      <w:kern w:val="44"/>
      <w:sz w:val="36"/>
      <w:lang w:val="zh-CN"/>
    </w:rPr>
  </w:style>
  <w:style w:type="paragraph" w:customStyle="1" w:styleId="1ffb">
    <w:name w:val="样式标题1"/>
    <w:basedOn w:val="a2"/>
    <w:link w:val="1CharChara"/>
    <w:qFormat/>
    <w:pPr>
      <w:keepNext/>
      <w:keepLines/>
      <w:autoSpaceDE w:val="0"/>
      <w:autoSpaceDN w:val="0"/>
      <w:adjustRightInd w:val="0"/>
      <w:spacing w:before="120" w:after="120" w:line="336" w:lineRule="auto"/>
      <w:jc w:val="left"/>
      <w:outlineLvl w:val="0"/>
    </w:pPr>
    <w:rPr>
      <w:rFonts w:eastAsia="黑体" w:cs="宋体"/>
      <w:kern w:val="44"/>
      <w:sz w:val="36"/>
      <w:szCs w:val="20"/>
      <w:lang w:val="zh-CN"/>
    </w:rPr>
  </w:style>
  <w:style w:type="character" w:customStyle="1" w:styleId="BCharChar0">
    <w:name w:val="正文B Char Char"/>
    <w:link w:val="B0"/>
    <w:qFormat/>
    <w:rPr>
      <w:rFonts w:eastAsia="楷体_GB2312"/>
      <w:spacing w:val="8"/>
      <w:sz w:val="28"/>
    </w:rPr>
  </w:style>
  <w:style w:type="paragraph" w:customStyle="1" w:styleId="B0">
    <w:name w:val="正文B"/>
    <w:basedOn w:val="a2"/>
    <w:link w:val="BCharChar0"/>
    <w:qFormat/>
    <w:pPr>
      <w:autoSpaceDE w:val="0"/>
      <w:autoSpaceDN w:val="0"/>
      <w:adjustRightInd w:val="0"/>
      <w:spacing w:line="390" w:lineRule="exact"/>
      <w:ind w:firstLine="601"/>
      <w:textAlignment w:val="baseline"/>
    </w:pPr>
    <w:rPr>
      <w:rFonts w:eastAsia="楷体_GB2312"/>
      <w:spacing w:val="8"/>
      <w:kern w:val="0"/>
      <w:sz w:val="28"/>
      <w:szCs w:val="20"/>
    </w:rPr>
  </w:style>
  <w:style w:type="character" w:customStyle="1" w:styleId="CharCharffffa">
    <w:name w:val="条款 Char Char"/>
    <w:link w:val="affffffffffff2"/>
    <w:rPr>
      <w:kern w:val="2"/>
      <w:sz w:val="21"/>
    </w:rPr>
  </w:style>
  <w:style w:type="paragraph" w:customStyle="1" w:styleId="affffffffffff2">
    <w:name w:val="条款"/>
    <w:basedOn w:val="a2"/>
    <w:link w:val="CharCharffffa"/>
    <w:qFormat/>
    <w:pPr>
      <w:autoSpaceDE w:val="0"/>
      <w:autoSpaceDN w:val="0"/>
      <w:adjustRightInd w:val="0"/>
      <w:jc w:val="left"/>
    </w:pPr>
    <w:rPr>
      <w:sz w:val="21"/>
      <w:szCs w:val="20"/>
    </w:rPr>
  </w:style>
  <w:style w:type="character" w:customStyle="1" w:styleId="CharCharCharCharChar6">
    <w:name w:val="表后段落 Char Char Char Char Char"/>
    <w:link w:val="CharCharChar8"/>
    <w:rPr>
      <w:rFonts w:eastAsia="楷体_GB2312"/>
      <w:sz w:val="28"/>
      <w:szCs w:val="28"/>
    </w:rPr>
  </w:style>
  <w:style w:type="paragraph" w:customStyle="1" w:styleId="CharCharChar8">
    <w:name w:val="表后段落 Char Char Char"/>
    <w:basedOn w:val="a2"/>
    <w:link w:val="CharCharCharCharChar6"/>
    <w:qFormat/>
    <w:pPr>
      <w:autoSpaceDE w:val="0"/>
      <w:autoSpaceDN w:val="0"/>
      <w:adjustRightInd w:val="0"/>
      <w:spacing w:beforeLines="75" w:line="360" w:lineRule="auto"/>
      <w:ind w:firstLineChars="200" w:firstLine="200"/>
    </w:pPr>
    <w:rPr>
      <w:rFonts w:eastAsia="楷体_GB2312"/>
      <w:kern w:val="0"/>
      <w:sz w:val="28"/>
      <w:szCs w:val="28"/>
    </w:rPr>
  </w:style>
  <w:style w:type="character" w:customStyle="1" w:styleId="TimesNewRoman1">
    <w:name w:val="样式 Times New Roman1"/>
    <w:rPr>
      <w:rFonts w:ascii="Times New Roman" w:hAnsi="Times New Roman" w:cs="Times New Roman" w:hint="default"/>
    </w:rPr>
  </w:style>
  <w:style w:type="character" w:customStyle="1" w:styleId="CharCharffffb">
    <w:name w:val="正文内容 Char Char"/>
    <w:link w:val="affffffffffff3"/>
    <w:rPr>
      <w:sz w:val="24"/>
      <w:szCs w:val="24"/>
    </w:rPr>
  </w:style>
  <w:style w:type="paragraph" w:customStyle="1" w:styleId="affffffffffff3">
    <w:name w:val="正文内容"/>
    <w:basedOn w:val="a2"/>
    <w:next w:val="a2"/>
    <w:link w:val="CharCharffffb"/>
    <w:qFormat/>
    <w:pPr>
      <w:autoSpaceDE w:val="0"/>
      <w:autoSpaceDN w:val="0"/>
      <w:adjustRightInd w:val="0"/>
      <w:snapToGrid w:val="0"/>
      <w:spacing w:beforeLines="25" w:before="78" w:afterLines="25" w:after="78" w:line="440" w:lineRule="exact"/>
      <w:ind w:firstLineChars="200" w:firstLine="200"/>
    </w:pPr>
    <w:rPr>
      <w:kern w:val="0"/>
      <w:szCs w:val="24"/>
    </w:rPr>
  </w:style>
  <w:style w:type="character" w:customStyle="1" w:styleId="sublist-span3">
    <w:name w:val="sublist-span3"/>
    <w:basedOn w:val="a3"/>
  </w:style>
  <w:style w:type="character" w:customStyle="1" w:styleId="CharCharCharCharCharCharCharCharCharCharCharCharCharCharChar0">
    <w:name w:val="正文格式 Char Char Char Char Char Char Char Char Char Char Char Char Char Char Char"/>
    <w:rPr>
      <w:rFonts w:eastAsia="宋体"/>
      <w:kern w:val="2"/>
      <w:sz w:val="28"/>
      <w:szCs w:val="28"/>
      <w:lang w:val="en-US" w:eastAsia="zh-CN" w:bidi="ar-SA"/>
    </w:rPr>
  </w:style>
  <w:style w:type="character" w:customStyle="1" w:styleId="CharChar143">
    <w:name w:val="Char Char143"/>
    <w:rPr>
      <w:rFonts w:eastAsia="宋体"/>
      <w:kern w:val="2"/>
      <w:sz w:val="21"/>
      <w:szCs w:val="24"/>
      <w:lang w:val="en-US" w:eastAsia="zh-CN" w:bidi="ar-SA"/>
    </w:rPr>
  </w:style>
  <w:style w:type="character" w:customStyle="1" w:styleId="CharCharffffc">
    <w:name w:val="表格表格 Char Char"/>
    <w:link w:val="affffffffffff4"/>
    <w:rPr>
      <w:rFonts w:cs="宋体"/>
      <w:color w:val="000000"/>
      <w:szCs w:val="21"/>
    </w:rPr>
  </w:style>
  <w:style w:type="paragraph" w:customStyle="1" w:styleId="affffffffffff4">
    <w:name w:val="表格表格"/>
    <w:basedOn w:val="a2"/>
    <w:link w:val="CharCharffffc"/>
    <w:qFormat/>
    <w:pPr>
      <w:autoSpaceDE w:val="0"/>
      <w:autoSpaceDN w:val="0"/>
      <w:adjustRightInd w:val="0"/>
      <w:jc w:val="left"/>
    </w:pPr>
    <w:rPr>
      <w:rFonts w:cs="宋体"/>
      <w:color w:val="000000"/>
      <w:kern w:val="0"/>
      <w:sz w:val="20"/>
      <w:szCs w:val="21"/>
    </w:rPr>
  </w:style>
  <w:style w:type="character" w:customStyle="1" w:styleId="b21">
    <w:name w:val="b21"/>
    <w:rPr>
      <w:rFonts w:hint="default"/>
      <w:color w:val="000000"/>
      <w:sz w:val="20"/>
      <w:szCs w:val="20"/>
    </w:rPr>
  </w:style>
  <w:style w:type="character" w:customStyle="1" w:styleId="Char1ff1">
    <w:name w:val="宏文本 Char1"/>
    <w:locked/>
    <w:rPr>
      <w:rFonts w:ascii="Courier New" w:hAnsi="Courier New"/>
      <w:kern w:val="2"/>
      <w:sz w:val="24"/>
    </w:rPr>
  </w:style>
  <w:style w:type="character" w:customStyle="1" w:styleId="CharGB2312Char">
    <w:name w:val="样式 样式 正文文本缩进特点标题正文文本缩进 Char + 黑色 + (西文) 楷体_GB2312 Char"/>
    <w:rPr>
      <w:rFonts w:ascii="楷体_GB2312" w:eastAsia="宋体" w:hAnsi="楷体_GB2312" w:cs="Times New Roman"/>
      <w:b/>
      <w:color w:val="000000"/>
      <w:kern w:val="0"/>
      <w:szCs w:val="21"/>
    </w:rPr>
  </w:style>
  <w:style w:type="character" w:customStyle="1" w:styleId="Charffffffff0">
    <w:name w:val="新正文 Char"/>
    <w:rPr>
      <w:rFonts w:ascii="仿宋_GB2312" w:eastAsia="仿宋_GB2312"/>
      <w:bCs/>
      <w:sz w:val="28"/>
      <w:lang w:val="en-US" w:eastAsia="zh-CN" w:bidi="ar-SA"/>
    </w:rPr>
  </w:style>
  <w:style w:type="character" w:customStyle="1" w:styleId="font01">
    <w:name w:val="font01"/>
    <w:rPr>
      <w:rFonts w:ascii="Times New Roman" w:hAnsi="Times New Roman" w:cs="Times New Roman" w:hint="default"/>
      <w:color w:val="FF0000"/>
      <w:sz w:val="18"/>
      <w:szCs w:val="18"/>
      <w:u w:val="none"/>
    </w:rPr>
  </w:style>
  <w:style w:type="character" w:customStyle="1" w:styleId="68">
    <w:name w:val="表格标题6"/>
    <w:rPr>
      <w:rFonts w:ascii="宋体" w:eastAsia="宋体" w:cs="宋体"/>
      <w:sz w:val="21"/>
      <w:szCs w:val="21"/>
      <w:u w:val="none"/>
    </w:rPr>
  </w:style>
  <w:style w:type="character" w:customStyle="1" w:styleId="Ch">
    <w:name w:val="图标题 Ch"/>
    <w:rPr>
      <w:rFonts w:eastAsia="宋体"/>
      <w:kern w:val="2"/>
      <w:sz w:val="21"/>
      <w:szCs w:val="24"/>
      <w:lang w:val="en-US" w:eastAsia="zh-CN" w:bidi="ar-SA"/>
    </w:rPr>
  </w:style>
  <w:style w:type="character" w:customStyle="1" w:styleId="CharCharCharCharChar10">
    <w:name w:val="Char Char Char Char Char1"/>
    <w:rPr>
      <w:rFonts w:eastAsia="宋体"/>
      <w:snapToGrid w:val="0"/>
      <w:sz w:val="18"/>
      <w:szCs w:val="24"/>
      <w:lang w:val="en-US" w:eastAsia="zh-CN" w:bidi="ar-SA"/>
    </w:rPr>
  </w:style>
  <w:style w:type="character" w:customStyle="1" w:styleId="CharChar1a">
    <w:name w:val="环评正文 Char Char1"/>
    <w:rPr>
      <w:rFonts w:eastAsia="宋体"/>
      <w:bCs/>
      <w:kern w:val="2"/>
      <w:sz w:val="24"/>
      <w:szCs w:val="24"/>
      <w:lang w:val="en-US" w:eastAsia="zh-CN" w:bidi="ar-SA"/>
    </w:rPr>
  </w:style>
  <w:style w:type="character" w:customStyle="1" w:styleId="TimesNewRomanCharChar0">
    <w:name w:val="样式 报告 + Times New Roman Char Char"/>
    <w:link w:val="TimesNewRomanChar0"/>
    <w:rPr>
      <w:sz w:val="28"/>
      <w:szCs w:val="28"/>
    </w:rPr>
  </w:style>
  <w:style w:type="paragraph" w:customStyle="1" w:styleId="TimesNewRomanChar0">
    <w:name w:val="样式 报告 + Times New Roman Char"/>
    <w:basedOn w:val="a2"/>
    <w:link w:val="TimesNewRomanCharChar0"/>
    <w:qFormat/>
    <w:pPr>
      <w:autoSpaceDE w:val="0"/>
      <w:autoSpaceDN w:val="0"/>
      <w:adjustRightInd w:val="0"/>
      <w:spacing w:line="500" w:lineRule="exact"/>
      <w:ind w:firstLine="505"/>
      <w:textAlignment w:val="center"/>
    </w:pPr>
    <w:rPr>
      <w:kern w:val="0"/>
      <w:sz w:val="28"/>
      <w:szCs w:val="28"/>
    </w:rPr>
  </w:style>
  <w:style w:type="character" w:customStyle="1" w:styleId="CharChar28">
    <w:name w:val="Char Char28"/>
    <w:locked/>
    <w:rPr>
      <w:rFonts w:ascii="宋体" w:eastAsia="宋体" w:hAnsi="宋体"/>
      <w:kern w:val="2"/>
      <w:sz w:val="18"/>
      <w:szCs w:val="18"/>
      <w:lang w:bidi="ar-SA"/>
    </w:rPr>
  </w:style>
  <w:style w:type="character" w:customStyle="1" w:styleId="CharCharCharCharCharCharCharCharCharCharCharCharCharChar">
    <w:name w:val="正文格式 Char Char Char Char Char Char Char Char Char Char Char Char Char Char"/>
    <w:rPr>
      <w:rFonts w:eastAsia="宋体"/>
      <w:sz w:val="28"/>
      <w:szCs w:val="28"/>
      <w:lang w:val="en-US" w:eastAsia="zh-CN" w:bidi="ar-SA"/>
    </w:rPr>
  </w:style>
  <w:style w:type="character" w:customStyle="1" w:styleId="Charffffffff1">
    <w:name w:val="表头（仿宋 小四） Char"/>
    <w:rPr>
      <w:rFonts w:ascii="仿宋_GB2312" w:eastAsia="仿宋_GB2312" w:hAnsi="宋体"/>
      <w:color w:val="000000"/>
      <w:sz w:val="24"/>
    </w:rPr>
  </w:style>
  <w:style w:type="character" w:customStyle="1" w:styleId="head121">
    <w:name w:val="head121"/>
    <w:rPr>
      <w:sz w:val="22"/>
    </w:rPr>
  </w:style>
  <w:style w:type="character" w:customStyle="1" w:styleId="Char2f1">
    <w:name w:val="小四+首行缩进 Char2"/>
    <w:link w:val="affffffffffff5"/>
    <w:rPr>
      <w:rFonts w:ascii="宋体" w:hAnsi="宋体" w:cs="宋体"/>
      <w:kern w:val="2"/>
      <w:sz w:val="24"/>
    </w:rPr>
  </w:style>
  <w:style w:type="paragraph" w:customStyle="1" w:styleId="affffffffffff5">
    <w:name w:val="小四+首行缩进"/>
    <w:basedOn w:val="a2"/>
    <w:link w:val="Char2f1"/>
    <w:qFormat/>
    <w:pPr>
      <w:autoSpaceDE w:val="0"/>
      <w:autoSpaceDN w:val="0"/>
      <w:adjustRightInd w:val="0"/>
      <w:spacing w:line="360" w:lineRule="auto"/>
      <w:ind w:firstLine="482"/>
      <w:jc w:val="left"/>
    </w:pPr>
    <w:rPr>
      <w:rFonts w:ascii="宋体" w:hAnsi="宋体" w:cs="宋体"/>
      <w:szCs w:val="20"/>
    </w:rPr>
  </w:style>
  <w:style w:type="character" w:customStyle="1" w:styleId="style91">
    <w:name w:val="style91"/>
    <w:rPr>
      <w:color w:val="000000"/>
      <w:sz w:val="14"/>
      <w:szCs w:val="14"/>
      <w:u w:val="none"/>
    </w:rPr>
  </w:style>
  <w:style w:type="character" w:customStyle="1" w:styleId="TimesNewRomanCharChar2">
    <w:name w:val="样式 报告 + Times New Roman Char Char2"/>
    <w:rPr>
      <w:rFonts w:eastAsia="宋体"/>
      <w:kern w:val="2"/>
      <w:sz w:val="28"/>
      <w:szCs w:val="28"/>
      <w:lang w:val="en-US" w:eastAsia="zh-CN" w:bidi="ar-SA"/>
    </w:rPr>
  </w:style>
  <w:style w:type="character" w:customStyle="1" w:styleId="MytabletailerChar">
    <w:name w:val="My table tailer Char"/>
    <w:rPr>
      <w:rFonts w:ascii="宋体" w:eastAsia="宋体" w:hAnsi="宋体"/>
      <w:spacing w:val="-1"/>
      <w:sz w:val="21"/>
      <w:szCs w:val="21"/>
      <w:lang w:val="en-US" w:bidi="ar-SA"/>
    </w:rPr>
  </w:style>
  <w:style w:type="character" w:customStyle="1" w:styleId="contenttext11">
    <w:name w:val="contenttext11"/>
    <w:rPr>
      <w:rFonts w:ascii="宋体" w:eastAsia="宋体" w:hAnsi="宋体" w:hint="eastAsia"/>
      <w:sz w:val="20"/>
      <w:szCs w:val="20"/>
    </w:rPr>
  </w:style>
  <w:style w:type="character" w:customStyle="1" w:styleId="style241">
    <w:name w:val="style241"/>
    <w:rPr>
      <w:sz w:val="18"/>
      <w:szCs w:val="18"/>
    </w:rPr>
  </w:style>
  <w:style w:type="character" w:customStyle="1" w:styleId="Charffffffff2">
    <w:name w:val="文章正文 Char"/>
    <w:link w:val="affffffffffff6"/>
    <w:rPr>
      <w:rFonts w:ascii="宋体" w:hAnsi="宋体"/>
      <w:kern w:val="2"/>
      <w:sz w:val="24"/>
      <w:szCs w:val="24"/>
    </w:rPr>
  </w:style>
  <w:style w:type="paragraph" w:customStyle="1" w:styleId="affffffffffff6">
    <w:name w:val="文章正文"/>
    <w:basedOn w:val="a2"/>
    <w:link w:val="Charffffffff2"/>
    <w:qFormat/>
    <w:pPr>
      <w:autoSpaceDE w:val="0"/>
      <w:autoSpaceDN w:val="0"/>
      <w:adjustRightInd w:val="0"/>
      <w:spacing w:beforeLines="50" w:before="156" w:afterLines="50" w:after="156" w:line="360" w:lineRule="auto"/>
      <w:ind w:firstLineChars="200" w:firstLine="480"/>
    </w:pPr>
    <w:rPr>
      <w:rFonts w:ascii="宋体" w:hAnsi="宋体"/>
      <w:szCs w:val="24"/>
    </w:rPr>
  </w:style>
  <w:style w:type="character" w:customStyle="1" w:styleId="Charffffffff3">
    <w:name w:val="图 Char"/>
    <w:rPr>
      <w:rFonts w:ascii="宋体" w:eastAsia="宋体"/>
      <w:kern w:val="2"/>
      <w:sz w:val="24"/>
      <w:szCs w:val="24"/>
      <w:lang w:val="en-US" w:eastAsia="zh-CN" w:bidi="ar-SA"/>
    </w:rPr>
  </w:style>
  <w:style w:type="character" w:customStyle="1" w:styleId="CharCharffffd">
    <w:name w:val="无页眉 Char Char"/>
    <w:rPr>
      <w:rFonts w:eastAsia="宋体"/>
      <w:kern w:val="2"/>
      <w:sz w:val="18"/>
      <w:szCs w:val="18"/>
      <w:lang w:val="en-US" w:eastAsia="zh-CN" w:bidi="ar-SA"/>
    </w:rPr>
  </w:style>
  <w:style w:type="character" w:customStyle="1" w:styleId="contents1">
    <w:name w:val="contents1"/>
    <w:rPr>
      <w:rFonts w:ascii="Verdana" w:hAnsi="Verdana" w:hint="default"/>
      <w:color w:val="000000"/>
      <w:sz w:val="21"/>
      <w:szCs w:val="21"/>
    </w:rPr>
  </w:style>
  <w:style w:type="character" w:customStyle="1" w:styleId="f3">
    <w:name w:val="f3"/>
    <w:basedOn w:val="a3"/>
  </w:style>
  <w:style w:type="character" w:customStyle="1" w:styleId="Charffffffff4">
    <w:name w:val="报告 Char"/>
    <w:link w:val="affffffffffff7"/>
    <w:rPr>
      <w:rFonts w:ascii="TimesNewRoman" w:hAnsi="TimesNewRoman" w:cs="宋体"/>
      <w:sz w:val="24"/>
    </w:rPr>
  </w:style>
  <w:style w:type="paragraph" w:customStyle="1" w:styleId="affffffffffff7">
    <w:name w:val="报告"/>
    <w:basedOn w:val="a2"/>
    <w:link w:val="Charffffffff4"/>
    <w:qFormat/>
    <w:pPr>
      <w:autoSpaceDE w:val="0"/>
      <w:autoSpaceDN w:val="0"/>
      <w:adjustRightInd w:val="0"/>
      <w:spacing w:line="360" w:lineRule="auto"/>
      <w:ind w:firstLine="505"/>
      <w:textAlignment w:val="center"/>
    </w:pPr>
    <w:rPr>
      <w:rFonts w:ascii="TimesNewRoman" w:hAnsi="TimesNewRoman" w:cs="宋体"/>
      <w:kern w:val="0"/>
      <w:szCs w:val="20"/>
    </w:rPr>
  </w:style>
  <w:style w:type="character" w:customStyle="1" w:styleId="CharChar201">
    <w:name w:val="Char Char201"/>
    <w:rPr>
      <w:rFonts w:ascii="Arial" w:eastAsia="黑体" w:hAnsi="Arial" w:cs="Arial" w:hint="default"/>
      <w:kern w:val="2"/>
      <w:sz w:val="24"/>
      <w:lang w:val="en-US" w:eastAsia="zh-CN" w:bidi="ar-SA"/>
    </w:rPr>
  </w:style>
  <w:style w:type="character" w:customStyle="1" w:styleId="2Charf7">
    <w:name w:val="标题2宋体黑色 Char"/>
    <w:link w:val="2ff9"/>
    <w:rPr>
      <w:rFonts w:ascii="仿宋_GB2312" w:eastAsia="黑体" w:hAnsi="仿宋_GB2312"/>
      <w:b/>
      <w:bCs/>
      <w:sz w:val="32"/>
      <w:szCs w:val="32"/>
    </w:rPr>
  </w:style>
  <w:style w:type="paragraph" w:customStyle="1" w:styleId="2ff9">
    <w:name w:val="标题2宋体黑色"/>
    <w:basedOn w:val="20"/>
    <w:link w:val="2Charf7"/>
    <w:qFormat/>
    <w:pPr>
      <w:autoSpaceDE w:val="0"/>
      <w:autoSpaceDN w:val="0"/>
      <w:adjustRightInd w:val="0"/>
      <w:spacing w:before="240" w:after="0" w:line="240" w:lineRule="auto"/>
      <w:jc w:val="left"/>
    </w:pPr>
    <w:rPr>
      <w:rFonts w:ascii="仿宋_GB2312" w:eastAsia="黑体" w:hAnsi="仿宋_GB2312" w:cstheme="minorBidi"/>
      <w:kern w:val="0"/>
    </w:rPr>
  </w:style>
  <w:style w:type="character" w:customStyle="1" w:styleId="14Char">
    <w:name w:val="样式14 Char"/>
    <w:link w:val="141"/>
    <w:rPr>
      <w:rFonts w:ascii="仿宋_GB2312" w:hAnsi="仿宋_GB2312"/>
      <w:kern w:val="2"/>
      <w:sz w:val="24"/>
      <w:szCs w:val="28"/>
    </w:rPr>
  </w:style>
  <w:style w:type="paragraph" w:customStyle="1" w:styleId="141">
    <w:name w:val="样式14"/>
    <w:basedOn w:val="41"/>
    <w:link w:val="14Char"/>
    <w:qFormat/>
    <w:pPr>
      <w:tabs>
        <w:tab w:val="left" w:pos="1247"/>
      </w:tabs>
      <w:autoSpaceDE w:val="0"/>
      <w:autoSpaceDN w:val="0"/>
      <w:adjustRightInd w:val="0"/>
      <w:spacing w:line="312" w:lineRule="auto"/>
      <w:ind w:leftChars="50" w:left="964" w:hanging="964"/>
      <w:jc w:val="left"/>
    </w:pPr>
    <w:rPr>
      <w:rFonts w:ascii="仿宋_GB2312" w:eastAsiaTheme="minorEastAsia" w:hAnsi="仿宋_GB2312" w:cstheme="minorBidi"/>
      <w:b w:val="0"/>
      <w:bCs w:val="0"/>
      <w:sz w:val="24"/>
    </w:rPr>
  </w:style>
  <w:style w:type="character" w:customStyle="1" w:styleId="hhcwtCharChar2">
    <w:name w:val="hhcwt表头 Char Char"/>
    <w:link w:val="hhcwt5"/>
    <w:rPr>
      <w:rFonts w:ascii="楷体_GB2312" w:eastAsia="楷体_GB2312" w:cs="宋体"/>
      <w:b/>
      <w:bCs/>
      <w:sz w:val="24"/>
    </w:rPr>
  </w:style>
  <w:style w:type="paragraph" w:customStyle="1" w:styleId="hhcwt5">
    <w:name w:val="hhcwt表头"/>
    <w:basedOn w:val="a2"/>
    <w:link w:val="hhcwtCharChar2"/>
    <w:qFormat/>
    <w:pPr>
      <w:autoSpaceDE w:val="0"/>
      <w:autoSpaceDN w:val="0"/>
      <w:adjustRightInd w:val="0"/>
      <w:spacing w:after="120" w:line="500" w:lineRule="exact"/>
      <w:jc w:val="center"/>
    </w:pPr>
    <w:rPr>
      <w:rFonts w:ascii="楷体_GB2312" w:eastAsia="楷体_GB2312" w:cs="宋体"/>
      <w:b/>
      <w:bCs/>
      <w:kern w:val="0"/>
      <w:szCs w:val="20"/>
    </w:rPr>
  </w:style>
  <w:style w:type="character" w:customStyle="1" w:styleId="3Charf">
    <w:name w:val="样式 标题 3 + 黑体 四号 Char"/>
    <w:rPr>
      <w:rFonts w:ascii="黑体" w:eastAsia="黑体"/>
      <w:bCs/>
      <w:kern w:val="2"/>
      <w:sz w:val="32"/>
      <w:szCs w:val="30"/>
      <w:lang w:val="en-US" w:eastAsia="zh-CN" w:bidi="ar-SA"/>
    </w:rPr>
  </w:style>
  <w:style w:type="character" w:customStyle="1" w:styleId="CharCharffffe">
    <w:name w:val="江波正文 Char Char"/>
    <w:link w:val="affffffffffff8"/>
    <w:rPr>
      <w:rFonts w:eastAsia="仿宋_GB2312" w:hAnsi="仿宋_GB2312"/>
      <w:kern w:val="2"/>
      <w:sz w:val="28"/>
      <w:szCs w:val="28"/>
    </w:rPr>
  </w:style>
  <w:style w:type="paragraph" w:customStyle="1" w:styleId="affffffffffff8">
    <w:name w:val="江波正文"/>
    <w:link w:val="CharCharffffe"/>
    <w:qFormat/>
    <w:pPr>
      <w:spacing w:line="360" w:lineRule="auto"/>
      <w:ind w:firstLine="480"/>
      <w:jc w:val="both"/>
    </w:pPr>
    <w:rPr>
      <w:rFonts w:eastAsia="仿宋_GB2312" w:hAnsi="仿宋_GB2312"/>
      <w:kern w:val="2"/>
      <w:sz w:val="28"/>
      <w:szCs w:val="28"/>
    </w:rPr>
  </w:style>
  <w:style w:type="character" w:customStyle="1" w:styleId="CharChar273">
    <w:name w:val="Char Char273"/>
    <w:rPr>
      <w:rFonts w:eastAsia="黑体"/>
      <w:b/>
      <w:bCs/>
      <w:kern w:val="44"/>
      <w:sz w:val="36"/>
      <w:szCs w:val="44"/>
      <w:lang w:bidi="ar-SA"/>
    </w:rPr>
  </w:style>
  <w:style w:type="character" w:customStyle="1" w:styleId="Char43">
    <w:name w:val="Char43"/>
    <w:rPr>
      <w:rFonts w:ascii="仿宋_GB2312" w:eastAsia="仿宋_GB2312" w:hint="eastAsia"/>
      <w:kern w:val="2"/>
      <w:sz w:val="28"/>
      <w:lang w:val="en-US" w:eastAsia="zh-CN"/>
    </w:rPr>
  </w:style>
  <w:style w:type="character" w:customStyle="1" w:styleId="CharChar117">
    <w:name w:val="Char Char117"/>
    <w:rPr>
      <w:rFonts w:ascii="仿宋_GB2312" w:eastAsia="仿宋_GB2312"/>
      <w:b/>
      <w:bCs/>
      <w:kern w:val="44"/>
      <w:sz w:val="32"/>
      <w:szCs w:val="44"/>
      <w:lang w:val="en-US" w:eastAsia="zh-CN" w:bidi="ar-SA"/>
    </w:rPr>
  </w:style>
  <w:style w:type="character" w:customStyle="1" w:styleId="CharChar124">
    <w:name w:val="Char Char124"/>
    <w:link w:val="Char60"/>
    <w:locked/>
    <w:rPr>
      <w:kern w:val="2"/>
      <w:sz w:val="21"/>
    </w:rPr>
  </w:style>
  <w:style w:type="paragraph" w:customStyle="1" w:styleId="Char60">
    <w:name w:val="Char6"/>
    <w:basedOn w:val="a2"/>
    <w:link w:val="CharChar124"/>
    <w:qFormat/>
    <w:pPr>
      <w:autoSpaceDE w:val="0"/>
      <w:autoSpaceDN w:val="0"/>
      <w:adjustRightInd w:val="0"/>
      <w:jc w:val="left"/>
    </w:pPr>
    <w:rPr>
      <w:sz w:val="21"/>
      <w:szCs w:val="20"/>
    </w:rPr>
  </w:style>
  <w:style w:type="character" w:customStyle="1" w:styleId="5Char3">
    <w:name w:val="5文章(治) Char"/>
    <w:link w:val="5c"/>
    <w:rPr>
      <w:rFonts w:ascii="仿宋_GB2312" w:eastAsia="仿宋_GB2312" w:hAnsi="宋体"/>
      <w:color w:val="0000FF"/>
      <w:kern w:val="28"/>
      <w:sz w:val="28"/>
    </w:rPr>
  </w:style>
  <w:style w:type="paragraph" w:customStyle="1" w:styleId="5c">
    <w:name w:val="5文章(治)"/>
    <w:basedOn w:val="a2"/>
    <w:link w:val="5Char3"/>
    <w:qFormat/>
    <w:pPr>
      <w:autoSpaceDE w:val="0"/>
      <w:autoSpaceDN w:val="0"/>
      <w:adjustRightInd w:val="0"/>
      <w:spacing w:line="500" w:lineRule="exact"/>
      <w:ind w:firstLineChars="200" w:firstLine="560"/>
      <w:jc w:val="left"/>
    </w:pPr>
    <w:rPr>
      <w:rFonts w:ascii="仿宋_GB2312" w:eastAsia="仿宋_GB2312" w:hAnsi="宋体"/>
      <w:color w:val="0000FF"/>
      <w:kern w:val="28"/>
      <w:sz w:val="28"/>
      <w:szCs w:val="20"/>
    </w:rPr>
  </w:style>
  <w:style w:type="character" w:customStyle="1" w:styleId="affffffffffff9">
    <w:name w:val="样式 非加宽量 / 紧缩量"/>
    <w:rPr>
      <w:rFonts w:ascii="楷体_GB2312" w:eastAsia="楷体_GB2312" w:hint="eastAsia"/>
      <w:spacing w:val="0"/>
      <w:sz w:val="28"/>
    </w:rPr>
  </w:style>
  <w:style w:type="character" w:customStyle="1" w:styleId="CharCharfffff">
    <w:name w:val="新正文 Char Char"/>
    <w:link w:val="affffffffffffa"/>
    <w:rPr>
      <w:rFonts w:ascii="宋体" w:eastAsia="宋体"/>
      <w:sz w:val="24"/>
    </w:rPr>
  </w:style>
  <w:style w:type="paragraph" w:customStyle="1" w:styleId="affffffffffffa">
    <w:name w:val="新正文"/>
    <w:basedOn w:val="a2"/>
    <w:link w:val="CharCharfffff"/>
    <w:qFormat/>
    <w:pPr>
      <w:autoSpaceDE w:val="0"/>
      <w:autoSpaceDN w:val="0"/>
      <w:adjustRightInd w:val="0"/>
      <w:spacing w:line="460" w:lineRule="exact"/>
      <w:ind w:firstLine="454"/>
      <w:jc w:val="left"/>
    </w:pPr>
    <w:rPr>
      <w:rFonts w:ascii="宋体" w:eastAsia="宋体"/>
      <w:kern w:val="0"/>
      <w:szCs w:val="20"/>
    </w:rPr>
  </w:style>
  <w:style w:type="character" w:customStyle="1" w:styleId="-1Char">
    <w:name w:val="正文-1 Char"/>
    <w:link w:val="-1"/>
    <w:rPr>
      <w:kern w:val="2"/>
      <w:sz w:val="24"/>
    </w:rPr>
  </w:style>
  <w:style w:type="paragraph" w:customStyle="1" w:styleId="-1">
    <w:name w:val="正文-1"/>
    <w:basedOn w:val="a2"/>
    <w:link w:val="-1Char"/>
    <w:qFormat/>
    <w:pPr>
      <w:autoSpaceDE w:val="0"/>
      <w:autoSpaceDN w:val="0"/>
      <w:adjustRightInd w:val="0"/>
      <w:spacing w:line="440" w:lineRule="exact"/>
      <w:ind w:firstLineChars="200" w:firstLine="200"/>
      <w:jc w:val="left"/>
    </w:pPr>
    <w:rPr>
      <w:szCs w:val="20"/>
    </w:rPr>
  </w:style>
  <w:style w:type="character" w:customStyle="1" w:styleId="CharCharCharCharCharCharCharCharCharCharCharCharCharCharCharCharCharChar">
    <w:name w:val="Char Char Char Char Char Char Char Char Char Char Char Char Char Char Char Char Char Char"/>
    <w:rPr>
      <w:rFonts w:ascii="宋体" w:eastAsia="宋体" w:hAnsi="宋体" w:cs="宋体"/>
      <w:b/>
      <w:bCs/>
      <w:color w:val="000000"/>
      <w:sz w:val="28"/>
      <w:szCs w:val="28"/>
      <w:lang w:val="en-US" w:eastAsia="zh-CN" w:bidi="ar-SA"/>
    </w:rPr>
  </w:style>
  <w:style w:type="character" w:customStyle="1" w:styleId="2CharCharf">
    <w:name w:val="正文文字 2 Char Char"/>
    <w:rPr>
      <w:rFonts w:ascii="宋体" w:eastAsia="宋体"/>
      <w:kern w:val="2"/>
      <w:sz w:val="30"/>
      <w:lang w:val="en-US" w:eastAsia="zh-CN" w:bidi="ar-SA"/>
    </w:rPr>
  </w:style>
  <w:style w:type="character" w:customStyle="1" w:styleId="CharChar153">
    <w:name w:val="Char Char153"/>
    <w:rPr>
      <w:rFonts w:eastAsia="宋体"/>
      <w:kern w:val="2"/>
      <w:sz w:val="24"/>
      <w:lang w:val="en-US" w:eastAsia="zh-CN" w:bidi="ar-SA"/>
    </w:rPr>
  </w:style>
  <w:style w:type="character" w:customStyle="1" w:styleId="zhenwen141">
    <w:name w:val="zhenwen141"/>
    <w:rPr>
      <w:rFonts w:ascii="ˎ̥" w:hAnsi="ˎ̥" w:hint="default"/>
      <w:sz w:val="21"/>
      <w:szCs w:val="21"/>
    </w:rPr>
  </w:style>
  <w:style w:type="character" w:customStyle="1" w:styleId="affffffffffffb">
    <w:name w:val="样式 加粗"/>
    <w:rPr>
      <w:b/>
      <w:bCs/>
    </w:rPr>
  </w:style>
  <w:style w:type="character" w:customStyle="1" w:styleId="CharCharfffff0">
    <w:name w:val="正文小四 Char Char"/>
    <w:rPr>
      <w:rFonts w:ascii="宋体" w:eastAsia="宋体" w:hAnsi="宋体" w:cs="宋体"/>
      <w:kern w:val="2"/>
      <w:sz w:val="24"/>
      <w:szCs w:val="24"/>
      <w:lang w:val="en-US" w:eastAsia="zh-CN" w:bidi="ar-SA"/>
    </w:rPr>
  </w:style>
  <w:style w:type="character" w:customStyle="1" w:styleId="CharCharCharCharCharCharChar3">
    <w:name w:val="环评正文 Char Char Char Char Char Char Char"/>
    <w:rPr>
      <w:rFonts w:eastAsia="宋体"/>
      <w:color w:val="000000"/>
      <w:kern w:val="21"/>
      <w:sz w:val="24"/>
      <w:szCs w:val="24"/>
      <w:lang w:val="en-US" w:eastAsia="zh-CN" w:bidi="ar-SA"/>
    </w:rPr>
  </w:style>
  <w:style w:type="character" w:customStyle="1" w:styleId="CharChar234">
    <w:name w:val="Char Char234"/>
    <w:rPr>
      <w:rFonts w:eastAsia="宋体"/>
      <w:b/>
      <w:bCs/>
      <w:kern w:val="2"/>
      <w:sz w:val="28"/>
      <w:szCs w:val="28"/>
      <w:lang w:val="en-US" w:eastAsia="zh-CN" w:bidi="ar-SA"/>
    </w:rPr>
  </w:style>
  <w:style w:type="character" w:customStyle="1" w:styleId="Charffffffff5">
    <w:name w:val="小五居左 Char"/>
    <w:link w:val="affffffffffffc"/>
    <w:rPr>
      <w:rFonts w:ascii="宋体" w:hAnsi="宋体"/>
      <w:bCs/>
      <w:sz w:val="21"/>
      <w:szCs w:val="21"/>
      <w:lang w:val="zh-CN"/>
    </w:rPr>
  </w:style>
  <w:style w:type="paragraph" w:customStyle="1" w:styleId="affffffffffffc">
    <w:name w:val="小五居左"/>
    <w:basedOn w:val="a2"/>
    <w:link w:val="Charffffffff5"/>
    <w:qFormat/>
    <w:pPr>
      <w:autoSpaceDE w:val="0"/>
      <w:autoSpaceDN w:val="0"/>
      <w:adjustRightInd w:val="0"/>
      <w:snapToGrid w:val="0"/>
    </w:pPr>
    <w:rPr>
      <w:rFonts w:ascii="宋体" w:hAnsi="宋体"/>
      <w:bCs/>
      <w:kern w:val="0"/>
      <w:sz w:val="21"/>
      <w:szCs w:val="21"/>
      <w:lang w:val="zh-CN"/>
    </w:rPr>
  </w:style>
  <w:style w:type="character" w:customStyle="1" w:styleId="CharCharfffff1">
    <w:name w:val="带括号的正文 Char Char"/>
    <w:link w:val="affffffffffffd"/>
    <w:rPr>
      <w:sz w:val="24"/>
      <w:szCs w:val="28"/>
    </w:rPr>
  </w:style>
  <w:style w:type="paragraph" w:customStyle="1" w:styleId="affffffffffffd">
    <w:name w:val="带括号的正文"/>
    <w:basedOn w:val="a2"/>
    <w:next w:val="a2"/>
    <w:link w:val="CharCharfffff1"/>
    <w:qFormat/>
    <w:pPr>
      <w:autoSpaceDE w:val="0"/>
      <w:autoSpaceDN w:val="0"/>
      <w:adjustRightInd w:val="0"/>
      <w:snapToGrid w:val="0"/>
      <w:spacing w:line="360" w:lineRule="auto"/>
      <w:ind w:firstLineChars="200" w:firstLine="200"/>
    </w:pPr>
    <w:rPr>
      <w:kern w:val="0"/>
      <w:szCs w:val="28"/>
    </w:rPr>
  </w:style>
  <w:style w:type="character" w:customStyle="1" w:styleId="CharChar1b">
    <w:name w:val="正文文字缩进 Char Char1"/>
    <w:rPr>
      <w:rFonts w:eastAsia="宋体"/>
      <w:kern w:val="2"/>
      <w:sz w:val="28"/>
      <w:szCs w:val="24"/>
      <w:lang w:val="en-US" w:eastAsia="zh-CN" w:bidi="ar-SA"/>
    </w:rPr>
  </w:style>
  <w:style w:type="character" w:customStyle="1" w:styleId="Char8">
    <w:name w:val="签名 Char"/>
    <w:link w:val="aff1"/>
    <w:rPr>
      <w:rFonts w:ascii="Arial" w:eastAsia="仿宋_GB2312" w:hAnsi="Arial"/>
      <w:kern w:val="2"/>
      <w:sz w:val="24"/>
    </w:rPr>
  </w:style>
  <w:style w:type="character" w:customStyle="1" w:styleId="115">
    <w:name w:val="未命名11"/>
    <w:rPr>
      <w:rFonts w:ascii="宋体" w:eastAsia="宋体" w:hAnsi="宋体"/>
      <w:sz w:val="18"/>
    </w:rPr>
  </w:style>
  <w:style w:type="character" w:customStyle="1" w:styleId="CharChar72">
    <w:name w:val="Char Char72"/>
    <w:rPr>
      <w:rFonts w:ascii="Arial" w:eastAsia="黑体" w:hAnsi="Arial"/>
      <w:sz w:val="44"/>
      <w:lang w:val="en-US" w:eastAsia="zh-CN" w:bidi="ar-SA"/>
    </w:rPr>
  </w:style>
  <w:style w:type="character" w:customStyle="1" w:styleId="englishfontChar1Char1">
    <w:name w:val="englishfont Char1 Char1"/>
    <w:link w:val="englishfontChar1"/>
    <w:rPr>
      <w:rFonts w:ascii="Arial" w:hAnsi="Arial"/>
      <w:bCs/>
      <w:kern w:val="2"/>
      <w:sz w:val="18"/>
      <w:szCs w:val="24"/>
    </w:rPr>
  </w:style>
  <w:style w:type="paragraph" w:customStyle="1" w:styleId="englishfontChar1">
    <w:name w:val="englishfont Char1"/>
    <w:basedOn w:val="a2"/>
    <w:link w:val="englishfontChar1Char1"/>
    <w:qFormat/>
    <w:pPr>
      <w:autoSpaceDE w:val="0"/>
      <w:autoSpaceDN w:val="0"/>
      <w:adjustRightInd w:val="0"/>
    </w:pPr>
    <w:rPr>
      <w:rFonts w:ascii="Arial" w:hAnsi="Arial"/>
      <w:bCs/>
      <w:sz w:val="18"/>
      <w:szCs w:val="24"/>
    </w:rPr>
  </w:style>
  <w:style w:type="character" w:customStyle="1" w:styleId="list1">
    <w:name w:val="list1"/>
    <w:rPr>
      <w:rFonts w:ascii="ˎ̥" w:hAnsi="ˎ̥" w:hint="default"/>
      <w:b/>
      <w:bCs/>
      <w:color w:val="003366"/>
      <w:sz w:val="18"/>
      <w:szCs w:val="18"/>
    </w:rPr>
  </w:style>
  <w:style w:type="character" w:customStyle="1" w:styleId="3Charf0">
    <w:name w:val="样式 标题 3 + 宋体 小四 Char"/>
    <w:rPr>
      <w:rFonts w:ascii="宋体" w:eastAsia="黑体" w:hAnsi="宋体"/>
      <w:kern w:val="2"/>
      <w:sz w:val="32"/>
      <w:lang w:val="en-US" w:eastAsia="zh-CN"/>
    </w:rPr>
  </w:style>
  <w:style w:type="character" w:customStyle="1" w:styleId="CharCharfffff2">
    <w:name w:val="样式 题注 Char Char"/>
    <w:link w:val="affffffffffffe"/>
    <w:rPr>
      <w:rFonts w:ascii="仿宋_GB2312" w:eastAsia="仿宋_GB2312" w:hAnsi="仿宋_GB2312" w:cs="Arial"/>
      <w:color w:val="000000"/>
      <w:kern w:val="2"/>
      <w:sz w:val="24"/>
      <w:szCs w:val="24"/>
    </w:rPr>
  </w:style>
  <w:style w:type="paragraph" w:customStyle="1" w:styleId="affffffffffffe">
    <w:name w:val="样式 题注"/>
    <w:basedOn w:val="af0"/>
    <w:link w:val="CharCharfffff2"/>
    <w:qFormat/>
    <w:pPr>
      <w:autoSpaceDE w:val="0"/>
      <w:autoSpaceDN w:val="0"/>
      <w:adjustRightInd w:val="0"/>
      <w:snapToGrid/>
      <w:spacing w:before="0" w:after="0" w:line="240" w:lineRule="atLeast"/>
      <w:ind w:firstLineChars="0" w:firstLine="0"/>
    </w:pPr>
    <w:rPr>
      <w:rFonts w:ascii="仿宋_GB2312" w:eastAsia="仿宋_GB2312" w:hAnsi="仿宋_GB2312" w:cs="Arial"/>
      <w:color w:val="000000"/>
      <w:szCs w:val="24"/>
    </w:rPr>
  </w:style>
  <w:style w:type="character" w:customStyle="1" w:styleId="wangCharChar">
    <w:name w:val="正文wang Char Char"/>
    <w:link w:val="wang"/>
    <w:rPr>
      <w:sz w:val="24"/>
      <w:szCs w:val="24"/>
    </w:rPr>
  </w:style>
  <w:style w:type="paragraph" w:customStyle="1" w:styleId="wang">
    <w:name w:val="正文wang"/>
    <w:basedOn w:val="a2"/>
    <w:link w:val="wangCharChar"/>
    <w:qFormat/>
    <w:pPr>
      <w:autoSpaceDE w:val="0"/>
      <w:autoSpaceDN w:val="0"/>
      <w:adjustRightInd w:val="0"/>
      <w:spacing w:line="360" w:lineRule="auto"/>
      <w:ind w:firstLineChars="200" w:firstLine="480"/>
    </w:pPr>
    <w:rPr>
      <w:kern w:val="0"/>
      <w:szCs w:val="24"/>
    </w:rPr>
  </w:style>
  <w:style w:type="character" w:customStyle="1" w:styleId="CharCharfffff3">
    <w:name w:val="图目录 Char Char"/>
    <w:rPr>
      <w:rFonts w:ascii="宋体" w:eastAsia="宋体"/>
      <w:kern w:val="2"/>
      <w:sz w:val="21"/>
      <w:szCs w:val="24"/>
      <w:lang w:val="en-US" w:eastAsia="zh-CN" w:bidi="ar-SA"/>
    </w:rPr>
  </w:style>
  <w:style w:type="character" w:customStyle="1" w:styleId="Charffffffff6">
    <w:name w:val="可研正文 Char"/>
    <w:rPr>
      <w:rFonts w:ascii="仿宋_GB2312" w:eastAsia="仿宋_GB2312"/>
      <w:snapToGrid w:val="0"/>
      <w:color w:val="000000"/>
      <w:spacing w:val="-14"/>
      <w:sz w:val="28"/>
      <w:szCs w:val="28"/>
      <w:lang w:val="en-US" w:eastAsia="zh-CN" w:bidi="ar-SA"/>
    </w:rPr>
  </w:style>
  <w:style w:type="character" w:customStyle="1" w:styleId="CharChar50">
    <w:name w:val="Char Char5"/>
    <w:locked/>
    <w:rPr>
      <w:rFonts w:ascii="宋体" w:eastAsia="宋体" w:hAnsi="宋体"/>
      <w:kern w:val="2"/>
      <w:sz w:val="21"/>
      <w:szCs w:val="24"/>
      <w:lang w:val="en-US" w:eastAsia="zh-CN" w:bidi="ar-SA"/>
    </w:rPr>
  </w:style>
  <w:style w:type="character" w:customStyle="1" w:styleId="8Char1">
    <w:name w:val="标题 8 Char1"/>
    <w:uiPriority w:val="9"/>
    <w:rPr>
      <w:rFonts w:ascii="Cambria" w:eastAsia="宋体" w:hAnsi="Cambria" w:cs="Times New Roman"/>
      <w:sz w:val="24"/>
      <w:szCs w:val="24"/>
    </w:rPr>
  </w:style>
  <w:style w:type="character" w:customStyle="1" w:styleId="Charffffffff7">
    <w:name w:val="条名 Char"/>
    <w:rPr>
      <w:rFonts w:ascii="Arial" w:hAnsi="Arial"/>
      <w:bCs/>
      <w:color w:val="000000"/>
      <w:sz w:val="28"/>
      <w:szCs w:val="32"/>
    </w:rPr>
  </w:style>
  <w:style w:type="character" w:customStyle="1" w:styleId="1-Char">
    <w:name w:val="1-正文 Char"/>
    <w:link w:val="1-"/>
    <w:rPr>
      <w:rFonts w:ascii="宋体" w:hAnsi="宋体"/>
      <w:kern w:val="2"/>
      <w:sz w:val="24"/>
      <w:szCs w:val="24"/>
    </w:rPr>
  </w:style>
  <w:style w:type="paragraph" w:customStyle="1" w:styleId="1-">
    <w:name w:val="1-正文"/>
    <w:basedOn w:val="a2"/>
    <w:link w:val="1-Char"/>
    <w:qFormat/>
    <w:pPr>
      <w:autoSpaceDE w:val="0"/>
      <w:autoSpaceDN w:val="0"/>
      <w:adjustRightInd w:val="0"/>
      <w:spacing w:line="360" w:lineRule="auto"/>
      <w:ind w:firstLineChars="200" w:firstLine="480"/>
    </w:pPr>
    <w:rPr>
      <w:rFonts w:ascii="宋体" w:hAnsi="宋体"/>
      <w:szCs w:val="24"/>
    </w:rPr>
  </w:style>
  <w:style w:type="character" w:customStyle="1" w:styleId="CharChar310">
    <w:name w:val="Char Char31"/>
    <w:qFormat/>
    <w:locked/>
    <w:rPr>
      <w:rFonts w:ascii="宋体" w:eastAsia="宋体" w:hAnsi="宋体"/>
      <w:kern w:val="2"/>
      <w:sz w:val="21"/>
      <w:lang w:val="en-US" w:eastAsia="zh-CN" w:bidi="ar-SA"/>
    </w:rPr>
  </w:style>
  <w:style w:type="character" w:customStyle="1" w:styleId="2CharCharChar">
    <w:name w:val="正文缩进 2字符 Char Char Char"/>
    <w:qFormat/>
    <w:rPr>
      <w:rFonts w:eastAsia="仿宋_GB2312"/>
      <w:kern w:val="2"/>
      <w:sz w:val="24"/>
      <w:szCs w:val="21"/>
      <w:lang w:val="en-US" w:eastAsia="zh-CN" w:bidi="ar-SA"/>
    </w:rPr>
  </w:style>
  <w:style w:type="character" w:customStyle="1" w:styleId="a121">
    <w:name w:val="a121"/>
    <w:qFormat/>
    <w:rPr>
      <w:rFonts w:hint="default"/>
      <w:color w:val="000000"/>
      <w:sz w:val="20"/>
      <w:szCs w:val="20"/>
    </w:rPr>
  </w:style>
  <w:style w:type="character" w:customStyle="1" w:styleId="CharChar222">
    <w:name w:val="Char Char222"/>
    <w:qFormat/>
    <w:rPr>
      <w:rFonts w:ascii="Calibri" w:eastAsia="宋体" w:hAnsi="Calibri"/>
      <w:kern w:val="2"/>
      <w:sz w:val="24"/>
      <w:lang w:val="en-US" w:eastAsia="zh-CN" w:bidi="ar-SA"/>
    </w:rPr>
  </w:style>
  <w:style w:type="character" w:customStyle="1" w:styleId="richtextmngstyle1">
    <w:name w:val="richtextmngstyle1"/>
    <w:qFormat/>
    <w:rPr>
      <w:color w:val="000000"/>
      <w:spacing w:val="15"/>
      <w:sz w:val="21"/>
      <w:szCs w:val="21"/>
      <w:u w:val="none"/>
    </w:rPr>
  </w:style>
  <w:style w:type="character" w:customStyle="1" w:styleId="CharCharfffff4">
    <w:name w:val="黄桥表头 Char Char"/>
    <w:link w:val="afffffffffffff"/>
    <w:qFormat/>
    <w:rPr>
      <w:rFonts w:eastAsia="宋体" w:cs="宋体"/>
      <w:b/>
      <w:bCs/>
      <w:sz w:val="24"/>
      <w:szCs w:val="24"/>
    </w:rPr>
  </w:style>
  <w:style w:type="paragraph" w:customStyle="1" w:styleId="afffffffffffff">
    <w:name w:val="黄桥表头"/>
    <w:basedOn w:val="a2"/>
    <w:link w:val="CharCharfffff4"/>
    <w:qFormat/>
    <w:pPr>
      <w:widowControl/>
      <w:autoSpaceDE w:val="0"/>
      <w:autoSpaceDN w:val="0"/>
      <w:adjustRightInd w:val="0"/>
      <w:spacing w:beforeLines="20" w:before="62" w:afterLines="30" w:after="93"/>
      <w:jc w:val="center"/>
    </w:pPr>
    <w:rPr>
      <w:rFonts w:eastAsia="宋体" w:cs="宋体"/>
      <w:b/>
      <w:bCs/>
      <w:kern w:val="0"/>
      <w:szCs w:val="24"/>
    </w:rPr>
  </w:style>
  <w:style w:type="character" w:customStyle="1" w:styleId="12Char">
    <w:name w:val="样式12 Char"/>
    <w:qFormat/>
    <w:rPr>
      <w:rFonts w:ascii="宋体" w:hAnsi="宋体"/>
      <w:sz w:val="28"/>
      <w:szCs w:val="28"/>
    </w:rPr>
  </w:style>
  <w:style w:type="character" w:customStyle="1" w:styleId="6Char3">
    <w:name w:val="6表(图)头(治) Char"/>
    <w:qFormat/>
    <w:rPr>
      <w:rFonts w:eastAsia="黑体"/>
      <w:b/>
      <w:sz w:val="28"/>
      <w:szCs w:val="28"/>
      <w:lang w:val="en-US" w:eastAsia="zh-CN" w:bidi="ar-SA"/>
    </w:rPr>
  </w:style>
  <w:style w:type="character" w:customStyle="1" w:styleId="CharChar215">
    <w:name w:val="Char Char215"/>
    <w:qFormat/>
    <w:rPr>
      <w:rFonts w:ascii="Calibri" w:eastAsia="宋体" w:hAnsi="Calibri"/>
      <w:b/>
      <w:kern w:val="2"/>
      <w:sz w:val="24"/>
      <w:lang w:val="en-US" w:eastAsia="zh-CN" w:bidi="ar-SA"/>
    </w:rPr>
  </w:style>
  <w:style w:type="character" w:customStyle="1" w:styleId="1Charf2">
    <w:name w:val="标题1宋体黑色 Char"/>
    <w:link w:val="1ffc"/>
    <w:locked/>
    <w:rPr>
      <w:rFonts w:eastAsia="黑体"/>
      <w:b/>
      <w:bCs/>
      <w:kern w:val="44"/>
      <w:sz w:val="36"/>
      <w:szCs w:val="44"/>
    </w:rPr>
  </w:style>
  <w:style w:type="paragraph" w:customStyle="1" w:styleId="1ffc">
    <w:name w:val="标题1宋体黑色"/>
    <w:basedOn w:val="13"/>
    <w:link w:val="1Charf2"/>
    <w:qFormat/>
    <w:pPr>
      <w:autoSpaceDE w:val="0"/>
      <w:autoSpaceDN w:val="0"/>
      <w:adjustRightInd w:val="0"/>
      <w:spacing w:before="360" w:after="120" w:line="240" w:lineRule="auto"/>
      <w:jc w:val="left"/>
    </w:pPr>
    <w:rPr>
      <w:rFonts w:eastAsia="黑体"/>
      <w:sz w:val="36"/>
    </w:rPr>
  </w:style>
  <w:style w:type="character" w:customStyle="1" w:styleId="CharCharCharCharCharCharChar11">
    <w:name w:val="正文（首行缩进两字） Char Char Char Char Char Char Char1"/>
    <w:rPr>
      <w:rFonts w:ascii="仿宋_GB2312" w:eastAsia="仿宋_GB2312"/>
      <w:color w:val="000000"/>
      <w:kern w:val="2"/>
      <w:sz w:val="28"/>
      <w:szCs w:val="24"/>
      <w:lang w:val="en-US" w:eastAsia="zh-CN" w:bidi="ar-SA"/>
    </w:rPr>
  </w:style>
  <w:style w:type="character" w:customStyle="1" w:styleId="subtablealtbg2tmsg">
    <w:name w:val="subtable altbg2 t_msg"/>
  </w:style>
  <w:style w:type="character" w:customStyle="1" w:styleId="font21">
    <w:name w:val="font21"/>
    <w:rPr>
      <w:rFonts w:ascii="宋体" w:eastAsia="宋体" w:hAnsi="宋体" w:hint="eastAsia"/>
      <w:color w:val="000000"/>
      <w:sz w:val="21"/>
      <w:szCs w:val="21"/>
    </w:rPr>
  </w:style>
  <w:style w:type="character" w:customStyle="1" w:styleId="CharCharfffff5">
    <w:name w:val="报告书表格 Char Char"/>
    <w:rPr>
      <w:rFonts w:ascii="Times New Roman" w:hAnsi="Times New Roman"/>
      <w:sz w:val="21"/>
    </w:rPr>
  </w:style>
  <w:style w:type="character" w:customStyle="1" w:styleId="CharChar132">
    <w:name w:val="Char Char132"/>
    <w:rPr>
      <w:rFonts w:eastAsia="宋体"/>
      <w:sz w:val="18"/>
      <w:lang w:val="en-US" w:eastAsia="zh-CN" w:bidi="ar-SA"/>
    </w:rPr>
  </w:style>
  <w:style w:type="character" w:customStyle="1" w:styleId="CharCharfffff6">
    <w:name w:val="样式 报告书表格 + Char Char"/>
    <w:basedOn w:val="CharCharfffff5"/>
    <w:link w:val="afffffffffffff0"/>
    <w:rPr>
      <w:rFonts w:ascii="Times New Roman" w:hAnsi="Times New Roman"/>
      <w:sz w:val="21"/>
    </w:rPr>
  </w:style>
  <w:style w:type="paragraph" w:customStyle="1" w:styleId="afffffffffffff0">
    <w:name w:val="样式 报告书表格 +"/>
    <w:basedOn w:val="afffffff2"/>
    <w:link w:val="CharCharfffff6"/>
    <w:qFormat/>
    <w:pPr>
      <w:tabs>
        <w:tab w:val="center" w:pos="4540"/>
        <w:tab w:val="right" w:pos="8505"/>
      </w:tabs>
      <w:snapToGrid w:val="0"/>
      <w:spacing w:line="240" w:lineRule="auto"/>
    </w:pPr>
    <w:rPr>
      <w:rFonts w:ascii="Times New Roman" w:eastAsiaTheme="minorEastAsia" w:hAnsi="Times New Roman"/>
      <w:sz w:val="21"/>
    </w:rPr>
  </w:style>
  <w:style w:type="character" w:customStyle="1" w:styleId="EmailStyle363">
    <w:name w:val="EmailStyle363"/>
    <w:rPr>
      <w:rFonts w:ascii="Arial" w:eastAsia="宋体" w:hAnsi="Arial" w:cs="Arial"/>
      <w:color w:val="000080"/>
      <w:sz w:val="18"/>
      <w:szCs w:val="20"/>
    </w:rPr>
  </w:style>
  <w:style w:type="character" w:customStyle="1" w:styleId="Char2f2">
    <w:name w:val="页脚 Char2"/>
    <w:rPr>
      <w:rFonts w:ascii="Times New Roman" w:eastAsia="宋体" w:hAnsi="Times New Roman" w:cs="Times New Roman"/>
      <w:sz w:val="18"/>
      <w:szCs w:val="18"/>
    </w:rPr>
  </w:style>
  <w:style w:type="character" w:customStyle="1" w:styleId="31113CharChar3CharCharCharCharChar">
    <w:name w:val="我的 标题 3条标题1.1.1标题 3 Char Char小标题头小节标题标题 3 Char Char Char标... Char Char"/>
    <w:rPr>
      <w:rFonts w:eastAsia="黑体"/>
      <w:snapToGrid w:val="0"/>
      <w:kern w:val="2"/>
      <w:sz w:val="28"/>
      <w:lang w:val="en-US" w:eastAsia="zh-CN"/>
    </w:rPr>
  </w:style>
  <w:style w:type="character" w:customStyle="1" w:styleId="highlight1">
    <w:name w:val="highlight1"/>
    <w:rPr>
      <w:sz w:val="21"/>
      <w:szCs w:val="21"/>
    </w:rPr>
  </w:style>
  <w:style w:type="character" w:customStyle="1" w:styleId="TitleChar">
    <w:name w:val="Title Char"/>
    <w:locked/>
    <w:rPr>
      <w:rFonts w:ascii="Arial" w:eastAsia="宋体" w:hAnsi="Arial" w:cs="Arial"/>
      <w:b/>
      <w:bCs/>
      <w:kern w:val="2"/>
      <w:sz w:val="32"/>
      <w:szCs w:val="32"/>
      <w:lang w:val="en-US" w:eastAsia="zh-CN" w:bidi="ar-SA"/>
    </w:rPr>
  </w:style>
  <w:style w:type="character" w:customStyle="1" w:styleId="bl91">
    <w:name w:val="bl91"/>
    <w:qFormat/>
    <w:rPr>
      <w:color w:val="000000"/>
      <w:sz w:val="18"/>
      <w:szCs w:val="18"/>
    </w:rPr>
  </w:style>
  <w:style w:type="character" w:customStyle="1" w:styleId="afffffffffffff1">
    <w:name w:val="正文文本字符"/>
    <w:qFormat/>
    <w:rPr>
      <w:kern w:val="2"/>
      <w:sz w:val="21"/>
    </w:rPr>
  </w:style>
  <w:style w:type="character" w:customStyle="1" w:styleId="article1">
    <w:name w:val="article1"/>
    <w:qFormat/>
    <w:rPr>
      <w:sz w:val="21"/>
      <w:szCs w:val="21"/>
    </w:rPr>
  </w:style>
  <w:style w:type="character" w:customStyle="1" w:styleId="CharChar130">
    <w:name w:val="Char Char13"/>
    <w:link w:val="Char80"/>
    <w:qFormat/>
    <w:rPr>
      <w:rFonts w:eastAsia="宋体"/>
      <w:sz w:val="18"/>
    </w:rPr>
  </w:style>
  <w:style w:type="paragraph" w:customStyle="1" w:styleId="Char80">
    <w:name w:val="Char8"/>
    <w:basedOn w:val="a2"/>
    <w:link w:val="CharChar130"/>
    <w:qFormat/>
    <w:pPr>
      <w:autoSpaceDE w:val="0"/>
      <w:autoSpaceDN w:val="0"/>
      <w:adjustRightInd w:val="0"/>
      <w:jc w:val="left"/>
    </w:pPr>
    <w:rPr>
      <w:rFonts w:eastAsia="宋体"/>
      <w:kern w:val="0"/>
      <w:sz w:val="18"/>
      <w:szCs w:val="20"/>
    </w:rPr>
  </w:style>
  <w:style w:type="character" w:customStyle="1" w:styleId="TimesNewRomanCharChar1">
    <w:name w:val="样式 题注 + (西文) Times New Roman (中文) 宋体 四号 Char Char"/>
    <w:qFormat/>
    <w:rPr>
      <w:rFonts w:ascii="Times New Roman" w:eastAsia="宋体" w:hAnsi="Times New Roman" w:cs="Arial"/>
      <w:kern w:val="2"/>
      <w:sz w:val="28"/>
      <w:lang w:val="en-US" w:eastAsia="zh-CN" w:bidi="ar-SA"/>
    </w:rPr>
  </w:style>
  <w:style w:type="character" w:customStyle="1" w:styleId="CharChar193">
    <w:name w:val="Char Char193"/>
    <w:qFormat/>
    <w:rPr>
      <w:snapToGrid/>
      <w:sz w:val="24"/>
    </w:rPr>
  </w:style>
  <w:style w:type="character" w:customStyle="1" w:styleId="changCharChar">
    <w:name w:val="chang正文 Char Char"/>
    <w:link w:val="chang"/>
    <w:qFormat/>
    <w:rPr>
      <w:rFonts w:eastAsia="宋体" w:cs="宋体"/>
      <w:kern w:val="2"/>
      <w:sz w:val="24"/>
      <w:szCs w:val="24"/>
    </w:rPr>
  </w:style>
  <w:style w:type="paragraph" w:customStyle="1" w:styleId="chang">
    <w:name w:val="chang正文"/>
    <w:basedOn w:val="a2"/>
    <w:link w:val="changCharChar"/>
    <w:qFormat/>
    <w:pPr>
      <w:autoSpaceDE w:val="0"/>
      <w:autoSpaceDN w:val="0"/>
      <w:adjustRightInd w:val="0"/>
      <w:spacing w:line="360" w:lineRule="auto"/>
      <w:ind w:firstLineChars="200" w:firstLine="200"/>
      <w:jc w:val="left"/>
    </w:pPr>
    <w:rPr>
      <w:rFonts w:eastAsia="宋体" w:cs="宋体"/>
      <w:szCs w:val="24"/>
    </w:rPr>
  </w:style>
  <w:style w:type="character" w:customStyle="1" w:styleId="fs1">
    <w:name w:val="fs1"/>
    <w:rPr>
      <w:color w:val="093F7C"/>
      <w:sz w:val="18"/>
      <w:u w:val="none"/>
    </w:rPr>
  </w:style>
  <w:style w:type="character" w:customStyle="1" w:styleId="Char35">
    <w:name w:val="表格标题 Char3"/>
    <w:rPr>
      <w:rFonts w:eastAsia="宋体"/>
      <w:kern w:val="2"/>
      <w:sz w:val="24"/>
      <w:lang w:val="en-US" w:eastAsia="zh-CN" w:bidi="ar-SA"/>
    </w:rPr>
  </w:style>
  <w:style w:type="character" w:customStyle="1" w:styleId="unnamed91">
    <w:name w:val="unnamed91"/>
    <w:rPr>
      <w:rFonts w:ascii="宋体" w:eastAsia="宋体" w:hAnsi="宋体" w:hint="eastAsia"/>
      <w:color w:val="000000"/>
      <w:sz w:val="18"/>
      <w:u w:val="none"/>
    </w:rPr>
  </w:style>
  <w:style w:type="character" w:customStyle="1" w:styleId="CharCharfffff7">
    <w:name w:val="样式 正文格式 Char Char"/>
    <w:rPr>
      <w:rFonts w:ascii="宋体" w:eastAsia="宋体" w:hAnsi="宋体"/>
      <w:sz w:val="28"/>
      <w:szCs w:val="28"/>
      <w:lang w:val="en-US" w:eastAsia="zh-CN" w:bidi="ar-SA"/>
    </w:rPr>
  </w:style>
  <w:style w:type="character" w:customStyle="1" w:styleId="f141">
    <w:name w:val="f141"/>
    <w:rPr>
      <w:sz w:val="22"/>
      <w:szCs w:val="22"/>
    </w:rPr>
  </w:style>
  <w:style w:type="character" w:customStyle="1" w:styleId="CharChar202">
    <w:name w:val="Char Char202"/>
    <w:rPr>
      <w:rFonts w:ascii="Arial" w:eastAsia="黑体" w:hAnsi="Arial"/>
      <w:kern w:val="2"/>
      <w:sz w:val="24"/>
      <w:lang w:val="en-US" w:eastAsia="zh-CN" w:bidi="ar-SA"/>
    </w:rPr>
  </w:style>
  <w:style w:type="character" w:customStyle="1" w:styleId="CharCharCharChar6">
    <w:name w:val="日期 Char Char Char Char"/>
    <w:link w:val="1ffd"/>
    <w:rPr>
      <w:rFonts w:ascii="宋体"/>
      <w:kern w:val="2"/>
      <w:sz w:val="24"/>
    </w:rPr>
  </w:style>
  <w:style w:type="paragraph" w:customStyle="1" w:styleId="1ffd">
    <w:name w:val="日期1"/>
    <w:basedOn w:val="a2"/>
    <w:next w:val="a2"/>
    <w:link w:val="CharCharCharChar6"/>
    <w:qFormat/>
    <w:pPr>
      <w:autoSpaceDE w:val="0"/>
      <w:autoSpaceDN w:val="0"/>
      <w:adjustRightInd w:val="0"/>
      <w:jc w:val="left"/>
      <w:textAlignment w:val="baseline"/>
    </w:pPr>
    <w:rPr>
      <w:rFonts w:ascii="宋体"/>
      <w:szCs w:val="20"/>
    </w:rPr>
  </w:style>
  <w:style w:type="character" w:customStyle="1" w:styleId="Charffffffff8">
    <w:name w:val="页码 Char"/>
    <w:rPr>
      <w:rFonts w:cs="Times New Roman"/>
      <w:color w:val="000000"/>
      <w:sz w:val="21"/>
      <w:u w:color="000000"/>
      <w:lang w:val="en-US" w:eastAsia="zh-CN"/>
    </w:rPr>
  </w:style>
  <w:style w:type="character" w:customStyle="1" w:styleId="7Char0">
    <w:name w:val="7表格(治) Char"/>
    <w:link w:val="73"/>
    <w:rPr>
      <w:rFonts w:eastAsia="楷体_GB2312"/>
      <w:sz w:val="21"/>
    </w:rPr>
  </w:style>
  <w:style w:type="paragraph" w:customStyle="1" w:styleId="73">
    <w:name w:val="7表格(治)"/>
    <w:link w:val="7Char0"/>
    <w:qFormat/>
    <w:pPr>
      <w:spacing w:beforeLines="50" w:before="50" w:afterLines="50" w:after="50" w:line="360" w:lineRule="auto"/>
      <w:ind w:firstLineChars="40" w:firstLine="40"/>
      <w:jc w:val="center"/>
    </w:pPr>
    <w:rPr>
      <w:rFonts w:eastAsia="楷体_GB2312"/>
      <w:sz w:val="21"/>
    </w:rPr>
  </w:style>
  <w:style w:type="character" w:customStyle="1" w:styleId="text">
    <w:name w:val="text"/>
    <w:rPr>
      <w:rFonts w:cs="Times New Roman"/>
    </w:rPr>
  </w:style>
  <w:style w:type="character" w:customStyle="1" w:styleId="Char1ff2">
    <w:name w:val="日期 Char1"/>
    <w:locked/>
    <w:rPr>
      <w:kern w:val="2"/>
      <w:sz w:val="24"/>
    </w:rPr>
  </w:style>
  <w:style w:type="character" w:customStyle="1" w:styleId="newstxt2">
    <w:name w:val="news_txt2"/>
    <w:basedOn w:val="a3"/>
  </w:style>
  <w:style w:type="character" w:customStyle="1" w:styleId="CharChar212">
    <w:name w:val="Char Char212"/>
    <w:rPr>
      <w:rFonts w:ascii="Calibri" w:eastAsia="宋体" w:hAnsi="Calibri"/>
      <w:b/>
      <w:kern w:val="2"/>
      <w:sz w:val="24"/>
      <w:lang w:val="en-US" w:eastAsia="zh-CN" w:bidi="ar-SA"/>
    </w:rPr>
  </w:style>
  <w:style w:type="character" w:customStyle="1" w:styleId="m201">
    <w:name w:val="m_201"/>
  </w:style>
  <w:style w:type="character" w:customStyle="1" w:styleId="Charffffffff9">
    <w:name w:val="表文 Char"/>
    <w:locked/>
    <w:rPr>
      <w:rFonts w:ascii="Times New Roman" w:eastAsia="宋体" w:hAnsi="宋体" w:cs="Times New Roman"/>
      <w:color w:val="000000"/>
      <w:kern w:val="0"/>
      <w:position w:val="-24"/>
      <w:szCs w:val="21"/>
      <w:lang w:val="en-US" w:eastAsia="zh-CN"/>
    </w:rPr>
  </w:style>
  <w:style w:type="character" w:customStyle="1" w:styleId="2Char13">
    <w:name w:val="正文首行缩进 2 Char1"/>
    <w:locked/>
    <w:rPr>
      <w:kern w:val="2"/>
      <w:sz w:val="24"/>
    </w:rPr>
  </w:style>
  <w:style w:type="character" w:customStyle="1" w:styleId="zi1">
    <w:name w:val="zi1"/>
    <w:rPr>
      <w:spacing w:val="288"/>
      <w:sz w:val="21"/>
      <w:szCs w:val="21"/>
    </w:rPr>
  </w:style>
  <w:style w:type="character" w:customStyle="1" w:styleId="zhengwen1">
    <w:name w:val="zhengwen1"/>
    <w:rPr>
      <w:color w:val="000000"/>
      <w:sz w:val="20"/>
      <w:szCs w:val="20"/>
      <w:u w:val="none"/>
    </w:rPr>
  </w:style>
  <w:style w:type="character" w:customStyle="1" w:styleId="afffffffffffff2">
    <w:name w:val="链接"/>
    <w:rPr>
      <w:color w:val="0000FF"/>
      <w:sz w:val="21"/>
      <w:u w:val="single" w:color="0000FF"/>
      <w:lang w:val="en-US" w:eastAsia="zh-CN"/>
    </w:rPr>
  </w:style>
  <w:style w:type="character" w:customStyle="1" w:styleId="aCharChar1">
    <w:name w:val="干标题(a) Char Char"/>
    <w:rPr>
      <w:rFonts w:ascii="Arial" w:eastAsia="黑体" w:hAnsi="Arial"/>
      <w:sz w:val="28"/>
    </w:rPr>
  </w:style>
  <w:style w:type="character" w:customStyle="1" w:styleId="bj1">
    <w:name w:val="bj1"/>
    <w:rPr>
      <w:rFonts w:ascii="宋体" w:eastAsia="宋体" w:hAnsi="宋体" w:hint="eastAsia"/>
      <w:sz w:val="18"/>
      <w:szCs w:val="18"/>
    </w:rPr>
  </w:style>
  <w:style w:type="character" w:customStyle="1" w:styleId="Charffffffffa">
    <w:name w:val="表格格式 Char"/>
    <w:link w:val="afffffffffffff3"/>
    <w:rPr>
      <w:rFonts w:ascii="宋体" w:eastAsia="宋体" w:hAnsi="宋体"/>
      <w:kern w:val="44"/>
      <w:sz w:val="21"/>
      <w:szCs w:val="21"/>
    </w:rPr>
  </w:style>
  <w:style w:type="paragraph" w:customStyle="1" w:styleId="afffffffffffff3">
    <w:name w:val="表格格式"/>
    <w:basedOn w:val="a2"/>
    <w:link w:val="Charffffffffa"/>
    <w:qFormat/>
    <w:pPr>
      <w:autoSpaceDE w:val="0"/>
      <w:autoSpaceDN w:val="0"/>
      <w:adjustRightInd w:val="0"/>
      <w:snapToGrid w:val="0"/>
      <w:ind w:left="200" w:hangingChars="200" w:hanging="200"/>
      <w:jc w:val="center"/>
      <w:textAlignment w:val="baseline"/>
    </w:pPr>
    <w:rPr>
      <w:rFonts w:ascii="宋体" w:eastAsia="宋体" w:hAnsi="宋体"/>
      <w:kern w:val="44"/>
      <w:sz w:val="21"/>
      <w:szCs w:val="21"/>
    </w:rPr>
  </w:style>
  <w:style w:type="character" w:customStyle="1" w:styleId="CharCharfffff8">
    <w:name w:val="表内文字 Char Char"/>
    <w:rPr>
      <w:rFonts w:ascii="宋体" w:eastAsia="宋体" w:hAnsi="Courier New" w:cs="Courier New"/>
      <w:sz w:val="24"/>
      <w:szCs w:val="21"/>
    </w:rPr>
  </w:style>
  <w:style w:type="character" w:customStyle="1" w:styleId="CharCharCharChar20">
    <w:name w:val="环评正文 Char Char Char Char2"/>
    <w:rPr>
      <w:rFonts w:eastAsia="宋体"/>
      <w:snapToGrid w:val="0"/>
      <w:color w:val="000000"/>
      <w:kern w:val="21"/>
      <w:sz w:val="24"/>
      <w:szCs w:val="24"/>
      <w:lang w:val="en-US" w:eastAsia="zh-CN" w:bidi="ar-SA"/>
    </w:rPr>
  </w:style>
  <w:style w:type="character" w:customStyle="1" w:styleId="tpccontent1">
    <w:name w:val="tpc_content1"/>
    <w:rPr>
      <w:rFonts w:hint="default"/>
      <w:sz w:val="18"/>
    </w:rPr>
  </w:style>
  <w:style w:type="character" w:customStyle="1" w:styleId="5CharChar0">
    <w:name w:val="标5 Char Char"/>
    <w:rPr>
      <w:bCs/>
      <w:snapToGrid w:val="0"/>
      <w:sz w:val="24"/>
      <w:szCs w:val="24"/>
    </w:rPr>
  </w:style>
  <w:style w:type="character" w:customStyle="1" w:styleId="news1">
    <w:name w:val="news1"/>
    <w:rPr>
      <w:rFonts w:ascii="ˎ̥" w:hAnsi="ˎ̥" w:hint="default"/>
      <w:color w:val="000000"/>
      <w:sz w:val="21"/>
      <w:szCs w:val="21"/>
    </w:rPr>
  </w:style>
  <w:style w:type="character" w:customStyle="1" w:styleId="13CharChar">
    <w:name w:val="标题 13 Char Char"/>
    <w:rPr>
      <w:rFonts w:ascii="Arial Unicode MS" w:eastAsia="Arial Unicode MS" w:hAnsi="Arial Unicode MS" w:cs="Arial Unicode MS"/>
      <w:b/>
      <w:bCs/>
      <w:color w:val="000000"/>
      <w:kern w:val="2"/>
      <w:sz w:val="27"/>
      <w:szCs w:val="27"/>
      <w:lang w:val="en-US" w:eastAsia="zh-CN" w:bidi="ar-SA"/>
    </w:rPr>
  </w:style>
  <w:style w:type="character" w:customStyle="1" w:styleId="GB231225Char">
    <w:name w:val="样式 仿宋_GB2312 四号 黑色 两端对齐 行距: 固定值 25 磅 Char"/>
    <w:link w:val="GB231225"/>
    <w:rPr>
      <w:rFonts w:ascii="仿宋_GB2312" w:eastAsia="仿宋_GB2312"/>
      <w:color w:val="000000"/>
      <w:sz w:val="28"/>
    </w:rPr>
  </w:style>
  <w:style w:type="paragraph" w:customStyle="1" w:styleId="GB231225">
    <w:name w:val="样式 仿宋_GB2312 四号 黑色 两端对齐 行距: 固定值 25 磅"/>
    <w:basedOn w:val="a2"/>
    <w:link w:val="GB231225Char"/>
    <w:qFormat/>
    <w:pPr>
      <w:autoSpaceDE w:val="0"/>
      <w:autoSpaceDN w:val="0"/>
      <w:adjustRightInd w:val="0"/>
      <w:spacing w:line="500" w:lineRule="exact"/>
      <w:ind w:firstLineChars="200" w:firstLine="560"/>
    </w:pPr>
    <w:rPr>
      <w:rFonts w:ascii="仿宋_GB2312" w:eastAsia="仿宋_GB2312"/>
      <w:color w:val="000000"/>
      <w:kern w:val="0"/>
      <w:sz w:val="28"/>
      <w:szCs w:val="20"/>
    </w:rPr>
  </w:style>
  <w:style w:type="character" w:customStyle="1" w:styleId="Char2f3">
    <w:name w:val="题注 Char2"/>
    <w:rPr>
      <w:rFonts w:ascii="Cambria" w:eastAsia="黑体" w:hAnsi="Cambria"/>
      <w:kern w:val="2"/>
    </w:rPr>
  </w:style>
  <w:style w:type="character" w:customStyle="1" w:styleId="1CharChar10">
    <w:name w:val="正文样式1 Char Char1"/>
    <w:link w:val="1Charf3"/>
    <w:rPr>
      <w:position w:val="-12"/>
      <w:sz w:val="24"/>
      <w:szCs w:val="24"/>
    </w:rPr>
  </w:style>
  <w:style w:type="paragraph" w:customStyle="1" w:styleId="1Charf3">
    <w:name w:val="正文样式1 Char"/>
    <w:basedOn w:val="a2"/>
    <w:link w:val="1CharChar10"/>
    <w:qFormat/>
    <w:pPr>
      <w:autoSpaceDE w:val="0"/>
      <w:autoSpaceDN w:val="0"/>
      <w:adjustRightInd w:val="0"/>
      <w:spacing w:beforeLines="10" w:afterLines="10" w:line="312" w:lineRule="auto"/>
      <w:ind w:firstLineChars="200" w:firstLine="200"/>
      <w:textAlignment w:val="baseline"/>
    </w:pPr>
    <w:rPr>
      <w:kern w:val="0"/>
      <w:position w:val="-12"/>
      <w:szCs w:val="24"/>
    </w:rPr>
  </w:style>
  <w:style w:type="character" w:customStyle="1" w:styleId="px141">
    <w:name w:val="px141"/>
    <w:rPr>
      <w:sz w:val="21"/>
      <w:szCs w:val="21"/>
    </w:rPr>
  </w:style>
  <w:style w:type="character" w:customStyle="1" w:styleId="ttk">
    <w:name w:val="ttk"/>
    <w:basedOn w:val="a3"/>
  </w:style>
  <w:style w:type="character" w:customStyle="1" w:styleId="Char1ff3">
    <w:name w:val="注释标题 Char1"/>
    <w:locked/>
    <w:rPr>
      <w:kern w:val="2"/>
      <w:sz w:val="18"/>
    </w:rPr>
  </w:style>
  <w:style w:type="character" w:customStyle="1" w:styleId="CharCharfffff9">
    <w:name w:val="王涵 表格 Char Char"/>
    <w:link w:val="afffffffffffff4"/>
    <w:rPr>
      <w:rFonts w:eastAsia="Times New Roman" w:hAnsi="宋体"/>
      <w:kern w:val="2"/>
      <w:sz w:val="21"/>
      <w:szCs w:val="21"/>
    </w:rPr>
  </w:style>
  <w:style w:type="paragraph" w:customStyle="1" w:styleId="afffffffffffff4">
    <w:name w:val="王涵 表格"/>
    <w:basedOn w:val="a2"/>
    <w:link w:val="CharCharfffff9"/>
    <w:qFormat/>
    <w:pPr>
      <w:autoSpaceDE w:val="0"/>
      <w:autoSpaceDN w:val="0"/>
      <w:adjustRightInd w:val="0"/>
      <w:jc w:val="center"/>
    </w:pPr>
    <w:rPr>
      <w:rFonts w:eastAsia="Times New Roman" w:hAnsi="宋体"/>
      <w:sz w:val="21"/>
      <w:szCs w:val="21"/>
    </w:rPr>
  </w:style>
  <w:style w:type="character" w:customStyle="1" w:styleId="2TextChar">
    <w:name w:val="2Text Char"/>
    <w:link w:val="2Text"/>
    <w:rPr>
      <w:kern w:val="2"/>
      <w:sz w:val="24"/>
      <w:szCs w:val="24"/>
    </w:rPr>
  </w:style>
  <w:style w:type="paragraph" w:customStyle="1" w:styleId="2Text">
    <w:name w:val="2Text"/>
    <w:link w:val="2TextChar"/>
    <w:qFormat/>
    <w:pPr>
      <w:widowControl w:val="0"/>
      <w:spacing w:line="360" w:lineRule="auto"/>
      <w:ind w:firstLineChars="200" w:firstLine="200"/>
      <w:jc w:val="both"/>
    </w:pPr>
    <w:rPr>
      <w:kern w:val="2"/>
      <w:sz w:val="24"/>
      <w:szCs w:val="24"/>
    </w:rPr>
  </w:style>
  <w:style w:type="character" w:customStyle="1" w:styleId="CharCharChar9">
    <w:name w:val="正文首行缩进 Char Char Char"/>
    <w:rPr>
      <w:rFonts w:ascii="Times New Roman" w:eastAsia="宋体" w:hAnsi="Times New Roman" w:cs="Times New Roman"/>
      <w:sz w:val="24"/>
      <w:szCs w:val="24"/>
    </w:rPr>
  </w:style>
  <w:style w:type="character" w:customStyle="1" w:styleId="CharChar103">
    <w:name w:val="Char Char103"/>
    <w:rPr>
      <w:rFonts w:eastAsia="仿宋_GB2312"/>
      <w:kern w:val="2"/>
      <w:sz w:val="24"/>
      <w:szCs w:val="24"/>
      <w:lang w:val="en-US" w:eastAsia="zh-CN" w:bidi="ar-SA"/>
    </w:rPr>
  </w:style>
  <w:style w:type="character" w:customStyle="1" w:styleId="wangChar">
    <w:name w:val="正文wang Char"/>
    <w:rPr>
      <w:rFonts w:ascii="Times New Roman" w:hAnsi="Times New Roman"/>
      <w:sz w:val="24"/>
      <w:szCs w:val="24"/>
    </w:rPr>
  </w:style>
  <w:style w:type="character" w:customStyle="1" w:styleId="Charffffffffb">
    <w:name w:val="热电厂正文 Char"/>
    <w:link w:val="afffffffffffff5"/>
    <w:rPr>
      <w:sz w:val="24"/>
      <w:szCs w:val="24"/>
    </w:rPr>
  </w:style>
  <w:style w:type="paragraph" w:customStyle="1" w:styleId="afffffffffffff5">
    <w:name w:val="热电厂正文"/>
    <w:basedOn w:val="a2"/>
    <w:link w:val="Charffffffffb"/>
    <w:qFormat/>
    <w:pPr>
      <w:autoSpaceDE w:val="0"/>
      <w:autoSpaceDN w:val="0"/>
      <w:adjustRightInd w:val="0"/>
      <w:spacing w:line="440" w:lineRule="exact"/>
      <w:ind w:firstLineChars="200" w:firstLine="480"/>
    </w:pPr>
    <w:rPr>
      <w:kern w:val="0"/>
      <w:szCs w:val="24"/>
    </w:rPr>
  </w:style>
  <w:style w:type="character" w:customStyle="1" w:styleId="4CharChar3">
    <w:name w:val="题4 Char Char"/>
    <w:link w:val="4f1"/>
    <w:rPr>
      <w:rFonts w:eastAsia="仿宋_GB2312"/>
      <w:b/>
      <w:kern w:val="2"/>
      <w:sz w:val="28"/>
      <w:szCs w:val="28"/>
    </w:rPr>
  </w:style>
  <w:style w:type="paragraph" w:customStyle="1" w:styleId="4f1">
    <w:name w:val="题4"/>
    <w:basedOn w:val="24"/>
    <w:link w:val="4CharChar3"/>
    <w:qFormat/>
    <w:pPr>
      <w:autoSpaceDE w:val="0"/>
      <w:autoSpaceDN w:val="0"/>
      <w:adjustRightInd w:val="0"/>
      <w:snapToGrid w:val="0"/>
      <w:spacing w:beforeLines="50" w:before="156" w:afterLines="50" w:after="156" w:line="300" w:lineRule="auto"/>
      <w:ind w:leftChars="0" w:left="0" w:firstLineChars="0" w:firstLine="0"/>
      <w:jc w:val="left"/>
    </w:pPr>
    <w:rPr>
      <w:rFonts w:asciiTheme="minorHAnsi" w:eastAsia="仿宋_GB2312" w:hAnsiTheme="minorHAnsi" w:cstheme="minorBidi"/>
      <w:b/>
      <w:sz w:val="28"/>
      <w:szCs w:val="28"/>
    </w:rPr>
  </w:style>
  <w:style w:type="character" w:customStyle="1" w:styleId="CharChar271">
    <w:name w:val="Char Char271"/>
    <w:rPr>
      <w:rFonts w:eastAsia="黑体"/>
      <w:b/>
      <w:bCs/>
      <w:kern w:val="44"/>
      <w:sz w:val="36"/>
      <w:szCs w:val="44"/>
      <w:lang w:bidi="ar-SA"/>
    </w:rPr>
  </w:style>
  <w:style w:type="character" w:customStyle="1" w:styleId="BCharChar2">
    <w:name w:val="样式 B + 宋体 Char Char"/>
    <w:link w:val="B1"/>
    <w:rPr>
      <w:rFonts w:ascii="宋体" w:eastAsia="黑体" w:hAnsi="宋体"/>
      <w:b/>
      <w:bCs/>
      <w:spacing w:val="-10"/>
      <w:sz w:val="21"/>
    </w:rPr>
  </w:style>
  <w:style w:type="paragraph" w:customStyle="1" w:styleId="B1">
    <w:name w:val="样式 B + 宋体"/>
    <w:basedOn w:val="afffe"/>
    <w:link w:val="BCharChar2"/>
    <w:qFormat/>
    <w:pPr>
      <w:autoSpaceDE w:val="0"/>
      <w:autoSpaceDN w:val="0"/>
      <w:adjustRightInd w:val="0"/>
      <w:snapToGrid w:val="0"/>
      <w:spacing w:before="0" w:afterLines="0" w:after="0" w:line="240" w:lineRule="auto"/>
      <w:ind w:firstLineChars="0" w:firstLine="0"/>
      <w:jc w:val="center"/>
      <w:textAlignment w:val="baseline"/>
    </w:pPr>
    <w:rPr>
      <w:rFonts w:ascii="宋体" w:hAnsi="宋体" w:cstheme="minorBidi"/>
      <w:b/>
      <w:bCs/>
      <w:spacing w:val="-10"/>
      <w:kern w:val="0"/>
      <w:sz w:val="21"/>
    </w:rPr>
  </w:style>
  <w:style w:type="character" w:customStyle="1" w:styleId="Charffffffffc">
    <w:name w:val="款名 Char"/>
    <w:rPr>
      <w:rFonts w:ascii="Times New Roman" w:hAnsi="宋体"/>
      <w:b/>
      <w:sz w:val="24"/>
      <w:szCs w:val="24"/>
    </w:rPr>
  </w:style>
  <w:style w:type="character" w:customStyle="1" w:styleId="style81">
    <w:name w:val="style81"/>
    <w:rPr>
      <w:b/>
      <w:bCs/>
      <w:color w:val="009900"/>
    </w:rPr>
  </w:style>
  <w:style w:type="character" w:customStyle="1" w:styleId="keyword1">
    <w:name w:val="keyword1"/>
    <w:rPr>
      <w:color w:val="FF0000"/>
    </w:rPr>
  </w:style>
  <w:style w:type="character" w:customStyle="1" w:styleId="wz1">
    <w:name w:val="wz1"/>
    <w:rPr>
      <w:rFonts w:ascii="ˎ̥" w:hAnsi="ˎ̥" w:hint="default"/>
      <w:color w:val="000000"/>
      <w:sz w:val="22"/>
      <w:szCs w:val="22"/>
    </w:rPr>
  </w:style>
  <w:style w:type="character" w:customStyle="1" w:styleId="s1">
    <w:name w:val="s1"/>
    <w:rPr>
      <w:sz w:val="18"/>
      <w:szCs w:val="18"/>
    </w:rPr>
  </w:style>
  <w:style w:type="character" w:customStyle="1" w:styleId="CharChar101">
    <w:name w:val="Char Char101"/>
    <w:rPr>
      <w:rFonts w:ascii="宋体" w:eastAsia="宋体" w:hAnsi="宋体" w:cs="Times New Roman" w:hint="eastAsia"/>
      <w:snapToGrid w:val="0"/>
      <w:color w:val="000000"/>
      <w:kern w:val="0"/>
      <w:sz w:val="24"/>
      <w:szCs w:val="24"/>
    </w:rPr>
  </w:style>
  <w:style w:type="character" w:customStyle="1" w:styleId="BBBBBBBBBBChar">
    <w:name w:val="BBBBBBBBBB Char"/>
    <w:link w:val="BBBBBBBBBB"/>
    <w:rPr>
      <w:rFonts w:hAnsi="宋体"/>
      <w:b/>
      <w:bCs/>
      <w:szCs w:val="21"/>
    </w:rPr>
  </w:style>
  <w:style w:type="paragraph" w:customStyle="1" w:styleId="BBBBBBBBBB">
    <w:name w:val="BBBBBBBBBB"/>
    <w:basedOn w:val="a2"/>
    <w:link w:val="BBBBBBBBBBChar"/>
    <w:qFormat/>
    <w:pPr>
      <w:autoSpaceDE w:val="0"/>
      <w:autoSpaceDN w:val="0"/>
      <w:adjustRightInd w:val="0"/>
      <w:spacing w:line="324" w:lineRule="auto"/>
      <w:jc w:val="center"/>
    </w:pPr>
    <w:rPr>
      <w:rFonts w:hAnsi="宋体"/>
      <w:b/>
      <w:bCs/>
      <w:kern w:val="0"/>
      <w:sz w:val="20"/>
      <w:szCs w:val="21"/>
    </w:rPr>
  </w:style>
  <w:style w:type="character" w:customStyle="1" w:styleId="3CharChar12">
    <w:name w:val="标题 3 Char Char12"/>
    <w:rPr>
      <w:rFonts w:ascii="宋体" w:eastAsia="宋体" w:hAnsi="宋体" w:hint="eastAsia"/>
      <w:b/>
      <w:bCs/>
      <w:kern w:val="2"/>
      <w:sz w:val="32"/>
      <w:szCs w:val="32"/>
      <w:lang w:val="en-US" w:eastAsia="zh-CN" w:bidi="ar-SA"/>
    </w:rPr>
  </w:style>
  <w:style w:type="character" w:customStyle="1" w:styleId="Chara">
    <w:name w:val="信息标题 Char"/>
    <w:link w:val="aff7"/>
    <w:rPr>
      <w:rFonts w:ascii="Arial" w:hAnsi="Arial"/>
      <w:kern w:val="2"/>
      <w:sz w:val="24"/>
      <w:szCs w:val="24"/>
      <w:shd w:val="pct20" w:color="auto" w:fill="auto"/>
    </w:rPr>
  </w:style>
  <w:style w:type="character" w:customStyle="1" w:styleId="Char2f4">
    <w:name w:val="表头 Char2"/>
    <w:rPr>
      <w:rFonts w:ascii="黑体" w:eastAsia="宋体" w:hAnsi="宋体"/>
      <w:bCs/>
      <w:sz w:val="24"/>
      <w:szCs w:val="24"/>
      <w:lang w:val="en-US" w:eastAsia="zh-CN" w:bidi="ar-SA"/>
    </w:rPr>
  </w:style>
  <w:style w:type="character" w:customStyle="1" w:styleId="CharCharCharRGB00160Char">
    <w:name w:val="样式 首行缩进 Char Char Char + 自定义颜色(RGB(00160)) Char"/>
    <w:link w:val="CharCharCharRGB00160"/>
    <w:rPr>
      <w:rFonts w:ascii="宋体" w:hAnsi="宋体"/>
      <w:kern w:val="2"/>
      <w:sz w:val="24"/>
      <w:szCs w:val="24"/>
    </w:rPr>
  </w:style>
  <w:style w:type="paragraph" w:customStyle="1" w:styleId="CharCharCharRGB00160">
    <w:name w:val="样式 首行缩进 Char Char Char + 自定义颜色(RGB(00160))"/>
    <w:basedOn w:val="a2"/>
    <w:link w:val="CharCharCharRGB00160Char"/>
    <w:qFormat/>
    <w:pPr>
      <w:autoSpaceDE w:val="0"/>
      <w:autoSpaceDN w:val="0"/>
      <w:adjustRightInd w:val="0"/>
      <w:snapToGrid w:val="0"/>
      <w:spacing w:line="440" w:lineRule="exact"/>
      <w:ind w:firstLineChars="225" w:firstLine="540"/>
    </w:pPr>
    <w:rPr>
      <w:rFonts w:ascii="宋体" w:hAnsi="宋体"/>
      <w:szCs w:val="24"/>
    </w:rPr>
  </w:style>
  <w:style w:type="character" w:customStyle="1" w:styleId="CharChar216">
    <w:name w:val="Char Char216"/>
    <w:rPr>
      <w:rFonts w:eastAsia="宋体"/>
      <w:kern w:val="2"/>
      <w:sz w:val="21"/>
      <w:szCs w:val="24"/>
      <w:lang w:val="en-US" w:eastAsia="zh-CN" w:bidi="ar-SA"/>
    </w:rPr>
  </w:style>
  <w:style w:type="character" w:customStyle="1" w:styleId="CharChar53">
    <w:name w:val="Char Char53"/>
    <w:rPr>
      <w:rFonts w:eastAsia="宋体"/>
      <w:b/>
      <w:bCs/>
      <w:color w:val="000000"/>
      <w:kern w:val="2"/>
      <w:sz w:val="28"/>
      <w:szCs w:val="24"/>
      <w:lang w:val="en-US" w:eastAsia="zh-CN" w:bidi="ar-SA"/>
    </w:rPr>
  </w:style>
  <w:style w:type="character" w:customStyle="1" w:styleId="Charffffffffd">
    <w:name w:val="文字 Char"/>
    <w:rPr>
      <w:rFonts w:eastAsia="宋体"/>
      <w:kern w:val="2"/>
      <w:sz w:val="24"/>
      <w:szCs w:val="24"/>
      <w:lang w:val="en-US" w:eastAsia="zh-CN" w:bidi="ar-SA"/>
    </w:rPr>
  </w:style>
  <w:style w:type="paragraph" w:customStyle="1" w:styleId="Mytabletailer">
    <w:name w:val="My table tailer"/>
    <w:basedOn w:val="aff4"/>
    <w:uiPriority w:val="99"/>
    <w:qFormat/>
    <w:locked/>
    <w:pPr>
      <w:suppressAutoHyphens/>
      <w:autoSpaceDE w:val="0"/>
      <w:autoSpaceDN w:val="0"/>
      <w:adjustRightInd w:val="0"/>
      <w:spacing w:line="240" w:lineRule="auto"/>
      <w:ind w:left="0" w:firstLineChars="0" w:firstLine="0"/>
      <w:jc w:val="center"/>
    </w:pPr>
    <w:rPr>
      <w:rFonts w:ascii="宋体" w:hAnsi="宋体"/>
      <w:spacing w:val="-1"/>
      <w:kern w:val="0"/>
      <w:sz w:val="32"/>
      <w:szCs w:val="32"/>
    </w:rPr>
  </w:style>
  <w:style w:type="paragraph" w:customStyle="1" w:styleId="143">
    <w:name w:val="14"/>
    <w:basedOn w:val="a2"/>
    <w:next w:val="af7"/>
    <w:qFormat/>
    <w:pPr>
      <w:autoSpaceDE w:val="0"/>
      <w:autoSpaceDN w:val="0"/>
      <w:adjustRightInd w:val="0"/>
      <w:spacing w:line="500" w:lineRule="exact"/>
      <w:ind w:firstLineChars="200" w:firstLine="560"/>
    </w:pPr>
    <w:rPr>
      <w:rFonts w:ascii="仿宋_GB2312" w:eastAsia="仿宋_GB2312" w:hAnsi="Times New Roman" w:cs="Times New Roman"/>
      <w:color w:val="FF0000"/>
      <w:kern w:val="0"/>
      <w:sz w:val="28"/>
      <w:szCs w:val="20"/>
    </w:rPr>
  </w:style>
  <w:style w:type="paragraph" w:customStyle="1" w:styleId="3f8">
    <w:name w:val="正文缩进3"/>
    <w:basedOn w:val="a2"/>
    <w:qFormat/>
    <w:pPr>
      <w:autoSpaceDE w:val="0"/>
      <w:autoSpaceDN w:val="0"/>
      <w:adjustRightInd w:val="0"/>
      <w:ind w:firstLineChars="200" w:firstLine="420"/>
      <w:jc w:val="left"/>
    </w:pPr>
    <w:rPr>
      <w:rFonts w:ascii="Times New Roman" w:eastAsia="宋体" w:hAnsi="宋体" w:cs="Times New Roman"/>
      <w:kern w:val="0"/>
      <w:szCs w:val="20"/>
    </w:rPr>
  </w:style>
  <w:style w:type="character" w:customStyle="1" w:styleId="afffffffffffff6">
    <w:name w:val="称呼 字符"/>
    <w:basedOn w:val="a3"/>
    <w:rPr>
      <w:kern w:val="2"/>
      <w:sz w:val="24"/>
      <w:szCs w:val="22"/>
    </w:rPr>
  </w:style>
  <w:style w:type="paragraph" w:customStyle="1" w:styleId="1ffe">
    <w:name w:val="我的标题1"/>
    <w:basedOn w:val="a2"/>
    <w:uiPriority w:val="99"/>
    <w:qFormat/>
    <w:pPr>
      <w:autoSpaceDE w:val="0"/>
      <w:autoSpaceDN w:val="0"/>
      <w:adjustRightInd w:val="0"/>
      <w:spacing w:line="460" w:lineRule="exact"/>
      <w:ind w:firstLineChars="192" w:firstLine="192"/>
      <w:outlineLvl w:val="0"/>
    </w:pPr>
    <w:rPr>
      <w:rFonts w:ascii="黑体" w:eastAsia="黑体" w:hAnsi="Times New Roman" w:cs="Times New Roman"/>
      <w:kern w:val="0"/>
      <w:sz w:val="32"/>
      <w:szCs w:val="24"/>
    </w:rPr>
  </w:style>
  <w:style w:type="paragraph" w:customStyle="1" w:styleId="201">
    <w:name w:val="样式 黑体 小四 加粗 行距: 固定值 20 磅1"/>
    <w:basedOn w:val="a2"/>
    <w:uiPriority w:val="99"/>
    <w:qFormat/>
    <w:pPr>
      <w:autoSpaceDE w:val="0"/>
      <w:autoSpaceDN w:val="0"/>
      <w:adjustRightInd w:val="0"/>
      <w:spacing w:line="400" w:lineRule="exact"/>
    </w:pPr>
    <w:rPr>
      <w:rFonts w:ascii="黑体" w:eastAsia="黑体" w:hAnsi="Times New Roman" w:cs="宋体"/>
      <w:b/>
      <w:bCs/>
      <w:kern w:val="0"/>
      <w:sz w:val="28"/>
      <w:szCs w:val="20"/>
    </w:rPr>
  </w:style>
  <w:style w:type="paragraph" w:customStyle="1" w:styleId="085">
    <w:name w:val="样式 首行缩进:  0.85 厘米"/>
    <w:basedOn w:val="a2"/>
    <w:pPr>
      <w:spacing w:line="360" w:lineRule="auto"/>
      <w:ind w:firstLine="482"/>
    </w:pPr>
    <w:rPr>
      <w:rFonts w:ascii="Times New Roman" w:eastAsia="宋体" w:hAnsi="Times New Roman" w:cs="宋体"/>
      <w:szCs w:val="20"/>
    </w:rPr>
  </w:style>
  <w:style w:type="paragraph" w:customStyle="1" w:styleId="1220">
    <w:name w:val="样式 (符号) 宋体 行距: 最小值 12 磅2"/>
    <w:basedOn w:val="a2"/>
    <w:uiPriority w:val="99"/>
    <w:qFormat/>
    <w:pPr>
      <w:autoSpaceDE w:val="0"/>
      <w:autoSpaceDN w:val="0"/>
      <w:adjustRightInd w:val="0"/>
    </w:pPr>
    <w:rPr>
      <w:rFonts w:ascii="Times New Roman" w:eastAsia="宋体" w:hAnsi="宋体" w:cs="宋体"/>
      <w:color w:val="000000"/>
      <w:kern w:val="0"/>
      <w:sz w:val="18"/>
      <w:szCs w:val="18"/>
    </w:rPr>
  </w:style>
  <w:style w:type="paragraph" w:customStyle="1" w:styleId="1fff">
    <w:name w:val="表图1"/>
    <w:basedOn w:val="a2"/>
    <w:qFormat/>
    <w:pPr>
      <w:autoSpaceDE w:val="0"/>
      <w:autoSpaceDN w:val="0"/>
      <w:adjustRightInd w:val="0"/>
      <w:spacing w:line="0" w:lineRule="atLeast"/>
    </w:pPr>
    <w:rPr>
      <w:rFonts w:ascii="Times New Roman" w:eastAsia="宋体" w:hAnsi="Times New Roman" w:cs="Times New Roman"/>
      <w:kern w:val="0"/>
      <w:szCs w:val="24"/>
    </w:rPr>
  </w:style>
  <w:style w:type="paragraph" w:customStyle="1" w:styleId="GB-">
    <w:name w:val="GB-条文"/>
    <w:pPr>
      <w:widowControl w:val="0"/>
      <w:adjustRightInd w:val="0"/>
      <w:snapToGrid w:val="0"/>
      <w:spacing w:line="360" w:lineRule="auto"/>
      <w:ind w:firstLineChars="200" w:firstLine="420"/>
      <w:jc w:val="both"/>
    </w:pPr>
    <w:rPr>
      <w:rFonts w:ascii="宋体" w:eastAsia="宋体" w:hAnsi="宋体" w:cs="Times New Roman"/>
      <w:sz w:val="21"/>
    </w:rPr>
  </w:style>
  <w:style w:type="paragraph" w:customStyle="1" w:styleId="afffffffffffff7">
    <w:name w:val="样式 正文文本缩进正文文字缩进 + 行距: 单倍行距"/>
    <w:basedOn w:val="af7"/>
    <w:qFormat/>
    <w:pPr>
      <w:autoSpaceDE w:val="0"/>
      <w:autoSpaceDN w:val="0"/>
      <w:adjustRightInd w:val="0"/>
      <w:spacing w:after="0" w:line="240" w:lineRule="auto"/>
      <w:ind w:leftChars="0" w:left="0" w:firstLine="480"/>
    </w:pPr>
    <w:rPr>
      <w:rFonts w:cs="宋体"/>
      <w:sz w:val="28"/>
      <w:szCs w:val="20"/>
    </w:rPr>
  </w:style>
  <w:style w:type="paragraph" w:customStyle="1" w:styleId="144">
    <w:name w:val="文本块14"/>
    <w:basedOn w:val="a2"/>
    <w:qFormat/>
    <w:pPr>
      <w:autoSpaceDE w:val="0"/>
      <w:autoSpaceDN w:val="0"/>
      <w:adjustRightInd w:val="0"/>
      <w:spacing w:before="100" w:after="100"/>
      <w:jc w:val="left"/>
    </w:pPr>
    <w:rPr>
      <w:rFonts w:ascii="Times New Roman" w:eastAsia="Times New Roman" w:hAnsi="Times New Roman" w:cs="Times New Roman"/>
      <w:kern w:val="0"/>
      <w:sz w:val="22"/>
      <w:szCs w:val="20"/>
      <w:lang w:eastAsia="en-US"/>
    </w:rPr>
  </w:style>
  <w:style w:type="paragraph" w:customStyle="1" w:styleId="Style15">
    <w:name w:val="_Style 15"/>
    <w:basedOn w:val="a2"/>
    <w:uiPriority w:val="99"/>
    <w:qFormat/>
    <w:pPr>
      <w:autoSpaceDE w:val="0"/>
      <w:autoSpaceDN w:val="0"/>
      <w:adjustRightInd w:val="0"/>
      <w:snapToGrid w:val="0"/>
      <w:spacing w:line="240" w:lineRule="exact"/>
      <w:ind w:firstLineChars="200" w:firstLine="200"/>
    </w:pPr>
    <w:rPr>
      <w:rFonts w:ascii="仿宋_GB2312" w:eastAsia="仿宋_GB2312" w:hAnsi="Times New Roman" w:cs="Times New Roman"/>
      <w:kern w:val="0"/>
      <w:sz w:val="28"/>
      <w:szCs w:val="24"/>
    </w:rPr>
  </w:style>
  <w:style w:type="paragraph" w:customStyle="1" w:styleId="3110">
    <w:name w:val="正文文本缩进 311"/>
    <w:basedOn w:val="a2"/>
    <w:uiPriority w:val="99"/>
    <w:qFormat/>
    <w:pPr>
      <w:autoSpaceDE w:val="0"/>
      <w:autoSpaceDN w:val="0"/>
      <w:adjustRightInd w:val="0"/>
      <w:spacing w:line="360" w:lineRule="auto"/>
      <w:ind w:firstLine="480"/>
    </w:pPr>
    <w:rPr>
      <w:rFonts w:ascii="华文仿宋" w:eastAsia="华文仿宋" w:hAnsi="华文仿宋" w:cs="Times New Roman"/>
      <w:color w:val="000000"/>
      <w:kern w:val="0"/>
      <w:szCs w:val="24"/>
    </w:rPr>
  </w:style>
  <w:style w:type="paragraph" w:customStyle="1" w:styleId="CharCharCharChar1CharCharCharCharCharChar1">
    <w:name w:val="Char Char Char Char1 Char Char Char Char Char Char1"/>
    <w:basedOn w:val="a2"/>
    <w:next w:val="a2"/>
    <w:uiPriority w:val="99"/>
    <w:qFormat/>
    <w:pPr>
      <w:autoSpaceDE w:val="0"/>
      <w:autoSpaceDN w:val="0"/>
      <w:adjustRightInd w:val="0"/>
      <w:spacing w:line="360" w:lineRule="auto"/>
      <w:ind w:firstLineChars="200" w:firstLine="200"/>
    </w:pPr>
    <w:rPr>
      <w:rFonts w:ascii="宋体" w:eastAsia="宋体" w:hAnsi="宋体" w:cs="宋体"/>
      <w:kern w:val="0"/>
      <w:szCs w:val="24"/>
    </w:rPr>
  </w:style>
  <w:style w:type="paragraph" w:customStyle="1" w:styleId="225">
    <w:name w:val="正文22"/>
    <w:basedOn w:val="a2"/>
    <w:next w:val="af"/>
    <w:uiPriority w:val="99"/>
    <w:qFormat/>
    <w:pPr>
      <w:autoSpaceDE w:val="0"/>
      <w:autoSpaceDN w:val="0"/>
      <w:adjustRightInd w:val="0"/>
      <w:snapToGrid w:val="0"/>
      <w:spacing w:line="360" w:lineRule="atLeast"/>
    </w:pPr>
    <w:rPr>
      <w:rFonts w:ascii="宋体" w:eastAsia="黑体" w:hAnsi="宋体" w:cs="Times New Roman"/>
      <w:spacing w:val="5"/>
      <w:kern w:val="0"/>
      <w:sz w:val="32"/>
      <w:szCs w:val="20"/>
    </w:rPr>
  </w:style>
  <w:style w:type="paragraph" w:customStyle="1" w:styleId="1fff0">
    <w:name w:val="项目1"/>
    <w:basedOn w:val="a2"/>
    <w:qFormat/>
    <w:pPr>
      <w:tabs>
        <w:tab w:val="left" w:pos="425"/>
      </w:tabs>
      <w:autoSpaceDE w:val="0"/>
      <w:autoSpaceDN w:val="0"/>
      <w:adjustRightInd w:val="0"/>
      <w:snapToGrid w:val="0"/>
      <w:spacing w:line="0" w:lineRule="atLeast"/>
      <w:ind w:left="425" w:hanging="425"/>
    </w:pPr>
    <w:rPr>
      <w:rFonts w:ascii="Times New Roman" w:eastAsia="宋体" w:hAnsi="Times New Roman" w:cs="Times New Roman"/>
      <w:kern w:val="0"/>
      <w:sz w:val="28"/>
      <w:szCs w:val="20"/>
    </w:rPr>
  </w:style>
  <w:style w:type="paragraph" w:customStyle="1" w:styleId="218">
    <w:name w:val="纯文本21"/>
    <w:basedOn w:val="a2"/>
    <w:uiPriority w:val="99"/>
    <w:qFormat/>
    <w:pPr>
      <w:autoSpaceDE w:val="0"/>
      <w:autoSpaceDN w:val="0"/>
      <w:adjustRightInd w:val="0"/>
      <w:textAlignment w:val="baseline"/>
    </w:pPr>
    <w:rPr>
      <w:rFonts w:ascii="Times New Roman" w:eastAsia="宋体" w:hAnsi="Courier New" w:cs="Times New Roman"/>
      <w:sz w:val="21"/>
      <w:szCs w:val="20"/>
    </w:rPr>
  </w:style>
  <w:style w:type="paragraph" w:customStyle="1" w:styleId="4CharCharChar1">
    <w:name w:val="字元4 Char Char Char 字元 字元 字元1"/>
    <w:basedOn w:val="a2"/>
    <w:uiPriority w:val="99"/>
    <w:qFormat/>
    <w:pPr>
      <w:autoSpaceDE w:val="0"/>
      <w:autoSpaceDN w:val="0"/>
      <w:adjustRightInd w:val="0"/>
      <w:spacing w:line="400" w:lineRule="exact"/>
      <w:ind w:firstLine="601"/>
      <w:textAlignment w:val="baseline"/>
    </w:pPr>
    <w:rPr>
      <w:rFonts w:ascii="Times New Roman" w:eastAsia="楷体_GB2312" w:hAnsi="Times New Roman" w:cs="Times New Roman"/>
      <w:spacing w:val="8"/>
      <w:kern w:val="0"/>
      <w:szCs w:val="24"/>
    </w:rPr>
  </w:style>
  <w:style w:type="paragraph" w:customStyle="1" w:styleId="231">
    <w:name w:val="正文文本缩进 23"/>
    <w:basedOn w:val="a2"/>
    <w:uiPriority w:val="99"/>
    <w:qFormat/>
    <w:pPr>
      <w:autoSpaceDE w:val="0"/>
      <w:autoSpaceDN w:val="0"/>
      <w:adjustRightInd w:val="0"/>
      <w:spacing w:after="120" w:line="480" w:lineRule="auto"/>
      <w:ind w:left="420"/>
      <w:textAlignment w:val="baseline"/>
    </w:pPr>
    <w:rPr>
      <w:rFonts w:ascii="Times New Roman" w:eastAsia="宋体" w:hAnsi="Times New Roman" w:cs="Times New Roman" w:hint="eastAsia"/>
      <w:kern w:val="0"/>
      <w:szCs w:val="20"/>
    </w:rPr>
  </w:style>
  <w:style w:type="paragraph" w:customStyle="1" w:styleId="211305051">
    <w:name w:val="样式 样式 标题 2 + 首行缩进:  1.13 厘米 + 段前: 0.5 行 段后: 0.5 行1"/>
    <w:basedOn w:val="2113"/>
    <w:uiPriority w:val="99"/>
    <w:qFormat/>
    <w:pPr>
      <w:spacing w:line="360" w:lineRule="auto"/>
    </w:pPr>
  </w:style>
  <w:style w:type="paragraph" w:customStyle="1" w:styleId="afffffffffffff8">
    <w:name w:val="本文正文"/>
    <w:basedOn w:val="a2"/>
    <w:qFormat/>
    <w:pPr>
      <w:autoSpaceDE w:val="0"/>
      <w:autoSpaceDN w:val="0"/>
      <w:adjustRightInd w:val="0"/>
      <w:spacing w:line="300" w:lineRule="auto"/>
      <w:ind w:firstLineChars="200" w:firstLine="560"/>
      <w:jc w:val="left"/>
      <w:textAlignment w:val="baseline"/>
    </w:pPr>
    <w:rPr>
      <w:rFonts w:ascii="Times New Roman" w:eastAsia="宋体" w:hAnsi="Times New Roman" w:cs="Times New Roman"/>
      <w:kern w:val="0"/>
      <w:sz w:val="28"/>
      <w:szCs w:val="20"/>
    </w:rPr>
  </w:style>
  <w:style w:type="paragraph" w:customStyle="1" w:styleId="CharCharCharCharChar1Char2">
    <w:name w:val="Char Char Char Char Char1 Char2"/>
    <w:basedOn w:val="a2"/>
    <w:uiPriority w:val="99"/>
    <w:qFormat/>
    <w:pPr>
      <w:autoSpaceDE w:val="0"/>
      <w:autoSpaceDN w:val="0"/>
      <w:adjustRightInd w:val="0"/>
    </w:pPr>
    <w:rPr>
      <w:rFonts w:ascii="Times New Roman" w:eastAsia="宋体" w:hAnsi="Times New Roman" w:cs="Times New Roman"/>
      <w:sz w:val="21"/>
      <w:szCs w:val="24"/>
    </w:rPr>
  </w:style>
  <w:style w:type="paragraph" w:customStyle="1" w:styleId="afffffffffffff9">
    <w:name w:val="自动表头"/>
    <w:basedOn w:val="a2"/>
    <w:uiPriority w:val="99"/>
    <w:qFormat/>
    <w:pPr>
      <w:autoSpaceDE w:val="0"/>
      <w:autoSpaceDN w:val="0"/>
      <w:adjustRightInd w:val="0"/>
      <w:spacing w:line="360" w:lineRule="auto"/>
    </w:pPr>
    <w:rPr>
      <w:rFonts w:ascii="黑体" w:eastAsia="黑体" w:hAnsi="宋体" w:cs="Times New Roman"/>
      <w:color w:val="000000"/>
      <w:kern w:val="0"/>
      <w:szCs w:val="21"/>
    </w:rPr>
  </w:style>
  <w:style w:type="paragraph" w:customStyle="1" w:styleId="afffffffffffffa">
    <w:name w:val="主要条文"/>
    <w:basedOn w:val="a2"/>
    <w:uiPriority w:val="99"/>
    <w:qFormat/>
    <w:pPr>
      <w:tabs>
        <w:tab w:val="left" w:pos="1260"/>
      </w:tabs>
      <w:autoSpaceDE w:val="0"/>
      <w:autoSpaceDN w:val="0"/>
      <w:adjustRightInd w:val="0"/>
      <w:ind w:left="360" w:hanging="360"/>
    </w:pPr>
    <w:rPr>
      <w:rFonts w:ascii="Times New Roman" w:eastAsia="宋体" w:hAnsi="Times New Roman" w:cs="Times New Roman"/>
      <w:kern w:val="0"/>
      <w:szCs w:val="24"/>
    </w:rPr>
  </w:style>
  <w:style w:type="paragraph" w:customStyle="1" w:styleId="Char2CharChar1CharCharCharChar3">
    <w:name w:val="Char2 Char Char1 Char Char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M1">
    <w:name w:val="CM1"/>
    <w:basedOn w:val="a2"/>
    <w:next w:val="a2"/>
    <w:qFormat/>
    <w:pPr>
      <w:autoSpaceDE w:val="0"/>
      <w:autoSpaceDN w:val="0"/>
      <w:adjustRightInd w:val="0"/>
      <w:spacing w:line="360" w:lineRule="auto"/>
      <w:jc w:val="center"/>
    </w:pPr>
    <w:rPr>
      <w:rFonts w:ascii="宋体" w:eastAsia="宋体" w:hAnsi="宋体" w:cs="宋体"/>
      <w:kern w:val="0"/>
      <w:sz w:val="28"/>
      <w:szCs w:val="28"/>
    </w:rPr>
  </w:style>
  <w:style w:type="paragraph" w:customStyle="1" w:styleId="CharCharCharCharCharChar14">
    <w:name w:val="Char Char Char Char Char Char14"/>
    <w:basedOn w:val="a2"/>
    <w:pPr>
      <w:autoSpaceDE w:val="0"/>
      <w:autoSpaceDN w:val="0"/>
      <w:adjustRightInd w:val="0"/>
    </w:pPr>
    <w:rPr>
      <w:rFonts w:ascii="Times New Roman" w:eastAsia="宋体" w:hAnsi="Times New Roman" w:cs="Times New Roman"/>
      <w:kern w:val="0"/>
      <w:szCs w:val="24"/>
    </w:rPr>
  </w:style>
  <w:style w:type="paragraph" w:customStyle="1" w:styleId="afffffffffffffb">
    <w:name w:val="图标标题"/>
    <w:basedOn w:val="afffffffffffffc"/>
    <w:next w:val="afffffffffffffc"/>
    <w:uiPriority w:val="99"/>
    <w:qFormat/>
    <w:pPr>
      <w:ind w:firstLineChars="0" w:firstLine="0"/>
      <w:jc w:val="center"/>
    </w:pPr>
    <w:rPr>
      <w:b/>
      <w:sz w:val="21"/>
    </w:rPr>
  </w:style>
  <w:style w:type="paragraph" w:customStyle="1" w:styleId="afffffffffffffc">
    <w:name w:val="正文仿宋小四"/>
    <w:basedOn w:val="a2"/>
    <w:uiPriority w:val="99"/>
    <w:qFormat/>
    <w:pPr>
      <w:autoSpaceDE w:val="0"/>
      <w:autoSpaceDN w:val="0"/>
      <w:adjustRightInd w:val="0"/>
      <w:spacing w:line="360" w:lineRule="auto"/>
      <w:ind w:firstLineChars="200" w:firstLine="200"/>
    </w:pPr>
    <w:rPr>
      <w:rFonts w:ascii="Arial" w:eastAsia="仿宋_GB2312" w:hAnsi="Arial" w:cs="Times New Roman"/>
      <w:kern w:val="0"/>
      <w:szCs w:val="24"/>
    </w:rPr>
  </w:style>
  <w:style w:type="paragraph" w:customStyle="1" w:styleId="211H2Underrubrik1prop2Heading2Hidden">
    <w:name w:val="样式 标题 2节标题节标题 1.1节H2（一）Underrubrik1prop2Heading 2 Hidden..."/>
    <w:basedOn w:val="20"/>
    <w:uiPriority w:val="99"/>
    <w:qFormat/>
    <w:pPr>
      <w:autoSpaceDE w:val="0"/>
      <w:autoSpaceDN w:val="0"/>
      <w:adjustRightInd w:val="0"/>
      <w:snapToGrid w:val="0"/>
      <w:spacing w:before="360" w:after="360" w:line="420" w:lineRule="exact"/>
      <w:ind w:left="578" w:hanging="578"/>
    </w:pPr>
    <w:rPr>
      <w:rFonts w:ascii="黑体" w:eastAsia="黑体" w:hAnsi="宋体" w:cs="Times New Roman"/>
      <w:bCs w:val="0"/>
      <w:color w:val="000000"/>
      <w:kern w:val="0"/>
      <w:sz w:val="30"/>
      <w:szCs w:val="30"/>
      <w:lang w:val="zh-CN"/>
    </w:rPr>
  </w:style>
  <w:style w:type="paragraph" w:customStyle="1" w:styleId="1fff1">
    <w:name w:val="宏文本1"/>
    <w:uiPriority w:val="99"/>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eastAsia="宋体" w:hAnsi="Courier New" w:cs="Times New Roman" w:hint="eastAsia"/>
      <w:kern w:val="2"/>
      <w:sz w:val="24"/>
    </w:rPr>
  </w:style>
  <w:style w:type="paragraph" w:customStyle="1" w:styleId="CharCharCharCharCharCharCharCharCharCharCharCharCharCharChar1">
    <w:name w:val="Char Char Char Char Char Char Char Char Char Char Char Char Char Char Char1"/>
    <w:basedOn w:val="a2"/>
    <w:qFormat/>
    <w:pPr>
      <w:autoSpaceDE w:val="0"/>
      <w:autoSpaceDN w:val="0"/>
      <w:adjustRightInd w:val="0"/>
      <w:spacing w:line="240" w:lineRule="exact"/>
      <w:ind w:firstLineChars="200" w:firstLine="200"/>
    </w:pPr>
    <w:rPr>
      <w:rFonts w:ascii="Times New Roman" w:eastAsia="宋体" w:hAnsi="Times New Roman" w:cs="Times New Roman"/>
      <w:kern w:val="0"/>
      <w:sz w:val="28"/>
      <w:szCs w:val="28"/>
    </w:rPr>
  </w:style>
  <w:style w:type="paragraph" w:customStyle="1" w:styleId="41111">
    <w:name w:val="标题 4款标题1.1.1.1"/>
    <w:basedOn w:val="41"/>
    <w:uiPriority w:val="99"/>
    <w:qFormat/>
    <w:pPr>
      <w:autoSpaceDE w:val="0"/>
      <w:autoSpaceDN w:val="0"/>
      <w:adjustRightInd w:val="0"/>
      <w:snapToGrid w:val="0"/>
      <w:spacing w:beforeLines="20" w:before="62" w:afterLines="30" w:after="93" w:line="570" w:lineRule="exact"/>
      <w:jc w:val="left"/>
    </w:pPr>
    <w:rPr>
      <w:rFonts w:ascii="Arial" w:eastAsia="黑体" w:hAnsi="Arial" w:cs="Times New Roman"/>
      <w:b w:val="0"/>
      <w:bCs w:val="0"/>
      <w:kern w:val="0"/>
      <w:szCs w:val="20"/>
      <w:lang w:val="zh-CN"/>
    </w:rPr>
  </w:style>
  <w:style w:type="paragraph" w:customStyle="1" w:styleId="1fff2">
    <w:name w:val="ü1"/>
    <w:basedOn w:val="a2"/>
    <w:uiPriority w:val="99"/>
    <w:qFormat/>
    <w:pPr>
      <w:autoSpaceDE w:val="0"/>
      <w:autoSpaceDN w:val="0"/>
      <w:adjustRightInd w:val="0"/>
      <w:spacing w:before="480" w:after="120" w:line="480" w:lineRule="auto"/>
      <w:textAlignment w:val="baseline"/>
    </w:pPr>
    <w:rPr>
      <w:rFonts w:ascii="CorpoSLig" w:eastAsia="宋体" w:hAnsi="CorpoSLig" w:cs="Times New Roman"/>
      <w:b/>
      <w:kern w:val="0"/>
      <w:sz w:val="28"/>
      <w:szCs w:val="20"/>
    </w:rPr>
  </w:style>
  <w:style w:type="paragraph" w:customStyle="1" w:styleId="Char1CharCharCharCharCharChar1CharCharChar">
    <w:name w:val="Char1 Char Char Char Char Char Char1 Char Char Char"/>
    <w:basedOn w:val="a2"/>
    <w:next w:val="a2"/>
    <w:uiPriority w:val="99"/>
    <w:qFormat/>
    <w:pPr>
      <w:autoSpaceDE w:val="0"/>
      <w:autoSpaceDN w:val="0"/>
      <w:adjustRightInd w:val="0"/>
      <w:spacing w:line="360" w:lineRule="auto"/>
      <w:ind w:firstLineChars="200" w:firstLine="200"/>
      <w:jc w:val="center"/>
    </w:pPr>
    <w:rPr>
      <w:rFonts w:ascii="Times New Roman" w:eastAsia="黑体" w:hAnsi="Times New Roman" w:cs="Times New Roman"/>
      <w:kern w:val="0"/>
      <w:szCs w:val="20"/>
    </w:rPr>
  </w:style>
  <w:style w:type="paragraph" w:customStyle="1" w:styleId="xzz">
    <w:name w:val="xzz"/>
    <w:basedOn w:val="a2"/>
    <w:uiPriority w:val="99"/>
    <w:qFormat/>
    <w:pPr>
      <w:autoSpaceDE w:val="0"/>
      <w:autoSpaceDN w:val="0"/>
      <w:adjustRightInd w:val="0"/>
      <w:ind w:firstLineChars="200" w:firstLine="480"/>
    </w:pPr>
    <w:rPr>
      <w:rFonts w:ascii="Times New Roman" w:eastAsia="宋体" w:hAnsi="Times New Roman" w:cs="Times New Roman"/>
      <w:szCs w:val="24"/>
    </w:rPr>
  </w:style>
  <w:style w:type="paragraph" w:customStyle="1" w:styleId="style24">
    <w:name w:val="style24"/>
    <w:basedOn w:val="a2"/>
    <w:uiPriority w:val="99"/>
    <w:qFormat/>
    <w:pPr>
      <w:autoSpaceDE w:val="0"/>
      <w:autoSpaceDN w:val="0"/>
      <w:adjustRightInd w:val="0"/>
      <w:spacing w:before="100" w:beforeAutospacing="1" w:after="100" w:afterAutospacing="1"/>
      <w:jc w:val="left"/>
    </w:pPr>
    <w:rPr>
      <w:rFonts w:ascii="宋体" w:eastAsia="宋体" w:hAnsi="宋体" w:cs="宋体"/>
      <w:kern w:val="0"/>
      <w:sz w:val="28"/>
      <w:szCs w:val="28"/>
    </w:rPr>
  </w:style>
  <w:style w:type="paragraph" w:customStyle="1" w:styleId="2ffa">
    <w:name w:val="列表2"/>
    <w:basedOn w:val="a2"/>
    <w:uiPriority w:val="99"/>
    <w:qFormat/>
    <w:pPr>
      <w:autoSpaceDE w:val="0"/>
      <w:autoSpaceDN w:val="0"/>
      <w:adjustRightInd w:val="0"/>
      <w:spacing w:line="360" w:lineRule="exact"/>
      <w:jc w:val="center"/>
    </w:pPr>
    <w:rPr>
      <w:rFonts w:ascii="Times New Roman" w:eastAsia="仿宋_GB2312" w:hAnsi="Times New Roman" w:cs="Times New Roman" w:hint="eastAsia"/>
      <w:kern w:val="0"/>
      <w:szCs w:val="20"/>
    </w:rPr>
  </w:style>
  <w:style w:type="paragraph" w:customStyle="1" w:styleId="afffffffffffffd">
    <w:name w:val="正文仿宋"/>
    <w:basedOn w:val="a2"/>
    <w:uiPriority w:val="99"/>
    <w:qFormat/>
    <w:pPr>
      <w:autoSpaceDE w:val="0"/>
      <w:autoSpaceDN w:val="0"/>
      <w:adjustRightInd w:val="0"/>
      <w:spacing w:line="312" w:lineRule="atLeast"/>
      <w:jc w:val="left"/>
      <w:textAlignment w:val="baseline"/>
    </w:pPr>
    <w:rPr>
      <w:rFonts w:ascii="仿宋体" w:eastAsia="仿宋体" w:hAnsi="Times New Roman" w:cs="Times New Roman"/>
      <w:kern w:val="0"/>
      <w:szCs w:val="20"/>
    </w:rPr>
  </w:style>
  <w:style w:type="paragraph" w:customStyle="1" w:styleId="3313Char1CharCharChar31CharCharChar1">
    <w:name w:val="样式 样式 样式 标题 3标题 31标题 3 Char1 Char Char Char标题 31 Char Char Char标...1"/>
    <w:basedOn w:val="a2"/>
    <w:uiPriority w:val="99"/>
    <w:qFormat/>
    <w:pPr>
      <w:keepNext/>
      <w:keepLines/>
      <w:autoSpaceDE w:val="0"/>
      <w:autoSpaceDN w:val="0"/>
      <w:adjustRightInd w:val="0"/>
      <w:spacing w:beforeLines="50" w:before="156" w:afterLines="50" w:after="156" w:line="520" w:lineRule="exact"/>
      <w:outlineLvl w:val="2"/>
    </w:pPr>
    <w:rPr>
      <w:rFonts w:ascii="Times New Roman" w:eastAsia="宋体" w:hAnsi="Times New Roman" w:cs="宋体"/>
      <w:b/>
      <w:bCs/>
      <w:snapToGrid w:val="0"/>
      <w:kern w:val="0"/>
      <w:szCs w:val="20"/>
    </w:rPr>
  </w:style>
  <w:style w:type="paragraph" w:customStyle="1" w:styleId="ParaCharCharChar1CharCharCharCharCharCharCharCharCharCharCharChar1">
    <w:name w:val="默认段落字体 Para Char Char Char1 Char Char Char Char Char Char Char Char Char Char Char Char1"/>
    <w:basedOn w:val="a2"/>
    <w:uiPriority w:val="99"/>
    <w:qFormat/>
    <w:pPr>
      <w:autoSpaceDE w:val="0"/>
      <w:autoSpaceDN w:val="0"/>
      <w:adjustRightInd w:val="0"/>
    </w:pPr>
    <w:rPr>
      <w:rFonts w:ascii="Times New Roman" w:eastAsia="宋体" w:hAnsi="Times New Roman" w:cs="Times New Roman"/>
      <w:kern w:val="0"/>
      <w:szCs w:val="20"/>
    </w:rPr>
  </w:style>
  <w:style w:type="paragraph" w:customStyle="1" w:styleId="CharCharChar11">
    <w:name w:val="Char Char Char11"/>
    <w:basedOn w:val="a2"/>
    <w:uiPriority w:val="99"/>
    <w:qFormat/>
    <w:pPr>
      <w:autoSpaceDE w:val="0"/>
      <w:autoSpaceDN w:val="0"/>
      <w:adjustRightInd w:val="0"/>
    </w:pPr>
    <w:rPr>
      <w:rFonts w:ascii="Times New Roman" w:eastAsia="宋体" w:hAnsi="Times New Roman" w:cs="Times New Roman"/>
      <w:kern w:val="0"/>
      <w:szCs w:val="20"/>
    </w:rPr>
  </w:style>
  <w:style w:type="paragraph" w:customStyle="1" w:styleId="afffffffffffffe">
    <w:name w:val="新表"/>
    <w:basedOn w:val="a2"/>
    <w:qFormat/>
    <w:pPr>
      <w:autoSpaceDE w:val="0"/>
      <w:autoSpaceDN w:val="0"/>
      <w:adjustRightInd w:val="0"/>
      <w:spacing w:line="360" w:lineRule="exact"/>
      <w:jc w:val="left"/>
    </w:pPr>
    <w:rPr>
      <w:rFonts w:ascii="Times New Roman" w:eastAsia="仿宋_GB2312" w:hAnsi="Times New Roman" w:cs="Times New Roman"/>
      <w:bCs/>
      <w:kern w:val="0"/>
      <w:szCs w:val="20"/>
    </w:rPr>
  </w:style>
  <w:style w:type="paragraph" w:customStyle="1" w:styleId="CharCharCharCharCharCharCharCharCharCharCharCharChar1">
    <w:name w:val="Char Char Char Char Char Char Char Char Char Char Char Char Char1"/>
    <w:basedOn w:val="a2"/>
    <w:uiPriority w:val="99"/>
    <w:qFormat/>
    <w:pPr>
      <w:autoSpaceDE w:val="0"/>
      <w:autoSpaceDN w:val="0"/>
      <w:adjustRightInd w:val="0"/>
      <w:snapToGrid w:val="0"/>
      <w:spacing w:before="120" w:after="120" w:line="360" w:lineRule="auto"/>
      <w:ind w:firstLineChars="200" w:firstLine="200"/>
    </w:pPr>
    <w:rPr>
      <w:rFonts w:ascii="Times New Roman" w:eastAsia="宋体" w:hAnsi="Times New Roman" w:cs="Times New Roman"/>
      <w:kern w:val="0"/>
      <w:szCs w:val="24"/>
    </w:rPr>
  </w:style>
  <w:style w:type="paragraph" w:customStyle="1" w:styleId="21111yjm22Heading2HiddenHeading1">
    <w:name w:val="样式 标题 2节标题 1.1标题 1.1标题 yjm2第一章 标题 2Heading 2 HiddenHeading...1"/>
    <w:basedOn w:val="20"/>
    <w:uiPriority w:val="99"/>
    <w:qFormat/>
    <w:pPr>
      <w:keepLines w:val="0"/>
      <w:autoSpaceDE w:val="0"/>
      <w:autoSpaceDN w:val="0"/>
      <w:adjustRightInd w:val="0"/>
      <w:snapToGrid w:val="0"/>
      <w:spacing w:beforeLines="50" w:before="156" w:after="0" w:line="360" w:lineRule="auto"/>
      <w:jc w:val="left"/>
    </w:pPr>
    <w:rPr>
      <w:rFonts w:ascii="Arial" w:eastAsia="黑体" w:hAnsi="Arial" w:cs="宋体"/>
      <w:bCs w:val="0"/>
      <w:kern w:val="0"/>
      <w:sz w:val="30"/>
      <w:szCs w:val="30"/>
      <w:lang w:val="zh-CN"/>
    </w:rPr>
  </w:style>
  <w:style w:type="paragraph" w:customStyle="1" w:styleId="222H2h22Char11Char2Cha3">
    <w:name w:val="样式 标题 2标题2二级 标题 2H2h2第一层条标题 2 Char节标题节11 Char标题 2 Cha...3"/>
    <w:basedOn w:val="20"/>
    <w:uiPriority w:val="99"/>
    <w:qFormat/>
    <w:pPr>
      <w:keepNext w:val="0"/>
      <w:keepLines w:val="0"/>
      <w:tabs>
        <w:tab w:val="left" w:pos="567"/>
        <w:tab w:val="left" w:pos="680"/>
      </w:tabs>
      <w:autoSpaceDE w:val="0"/>
      <w:autoSpaceDN w:val="0"/>
      <w:adjustRightInd w:val="0"/>
      <w:spacing w:before="60" w:after="60" w:line="240" w:lineRule="auto"/>
      <w:ind w:left="680" w:hanging="680"/>
      <w:jc w:val="left"/>
      <w:textAlignment w:val="baseline"/>
    </w:pPr>
    <w:rPr>
      <w:rFonts w:ascii="Times New Roman" w:eastAsia="宋体" w:hAnsi="Times New Roman" w:cs="Times New Roman"/>
      <w:b w:val="0"/>
      <w:bCs w:val="0"/>
      <w:kern w:val="0"/>
      <w:sz w:val="21"/>
      <w:szCs w:val="30"/>
      <w:lang w:val="zh-CN"/>
    </w:rPr>
  </w:style>
  <w:style w:type="character" w:customStyle="1" w:styleId="HTML9">
    <w:name w:val="HTML 地址 字符"/>
    <w:basedOn w:val="a3"/>
    <w:rPr>
      <w:i/>
      <w:iCs/>
      <w:kern w:val="2"/>
      <w:sz w:val="24"/>
      <w:szCs w:val="22"/>
    </w:rPr>
  </w:style>
  <w:style w:type="paragraph" w:customStyle="1" w:styleId="Char4CharCharCharCharCharCharCharCharCharCharCharCharCharCharCharCharChar1CharCharCharCharCharChar1CharCharCharCharCharCharCharCharCharCharCharCharCharCharCharCharCharCharChar3">
    <w:name w:val="Char4 Char Char Char Char Char Char Char Char Char Char Char Char Char Char Char Char Char1 Char Char Char Char Char Char1 Char Char Char Char Char Char Char Char Char Char Char Char Char Char Char Char Char Char Char3"/>
    <w:basedOn w:val="a2"/>
    <w:uiPriority w:val="99"/>
    <w:qFormat/>
    <w:pPr>
      <w:autoSpaceDE w:val="0"/>
      <w:autoSpaceDN w:val="0"/>
      <w:adjustRightInd w:val="0"/>
      <w:spacing w:line="240" w:lineRule="exact"/>
      <w:ind w:firstLineChars="200" w:firstLine="200"/>
    </w:pPr>
    <w:rPr>
      <w:rFonts w:ascii="Times New Roman" w:eastAsia="宋体" w:hAnsi="Times New Roman" w:cs="Times New Roman"/>
      <w:kern w:val="0"/>
      <w:sz w:val="28"/>
      <w:szCs w:val="28"/>
    </w:rPr>
  </w:style>
  <w:style w:type="paragraph" w:customStyle="1" w:styleId="xl63">
    <w:name w:val="xl63"/>
    <w:basedOn w:val="a2"/>
    <w:qFormat/>
    <w:pPr>
      <w:autoSpaceDE w:val="0"/>
      <w:autoSpaceDN w:val="0"/>
      <w:adjustRightInd w:val="0"/>
      <w:spacing w:before="100" w:beforeAutospacing="1" w:after="100" w:afterAutospacing="1" w:line="500" w:lineRule="exact"/>
      <w:jc w:val="center"/>
    </w:pPr>
    <w:rPr>
      <w:rFonts w:ascii="宋体" w:eastAsia="仿宋_GB2312" w:hAnsi="宋体" w:cs="宋体"/>
      <w:b/>
      <w:bCs/>
      <w:kern w:val="0"/>
      <w:szCs w:val="24"/>
    </w:rPr>
  </w:style>
  <w:style w:type="paragraph" w:customStyle="1" w:styleId="Normal10">
    <w:name w:val="Normal1"/>
    <w:qFormat/>
    <w:pPr>
      <w:widowControl w:val="0"/>
      <w:adjustRightInd w:val="0"/>
      <w:spacing w:line="360" w:lineRule="atLeast"/>
      <w:textAlignment w:val="baseline"/>
    </w:pPr>
    <w:rPr>
      <w:rFonts w:ascii="宋体" w:eastAsia="宋体" w:hAnsi="Times New Roman" w:cs="宋体"/>
      <w:sz w:val="34"/>
      <w:szCs w:val="34"/>
    </w:rPr>
  </w:style>
  <w:style w:type="paragraph" w:customStyle="1" w:styleId="test">
    <w:name w:val="test"/>
    <w:basedOn w:val="a2"/>
    <w:uiPriority w:val="99"/>
    <w:qFormat/>
    <w:pPr>
      <w:overflowPunct w:val="0"/>
      <w:autoSpaceDE w:val="0"/>
      <w:autoSpaceDN w:val="0"/>
      <w:adjustRightInd w:val="0"/>
      <w:spacing w:before="60" w:after="60"/>
      <w:textAlignment w:val="baseline"/>
    </w:pPr>
    <w:rPr>
      <w:rFonts w:ascii="楷体_GB2312" w:eastAsia="楷体_GB2312" w:hAnsi="Times New Roman" w:cs="Times New Roman"/>
      <w:spacing w:val="-30"/>
      <w:kern w:val="0"/>
      <w:sz w:val="22"/>
      <w:szCs w:val="20"/>
    </w:rPr>
  </w:style>
  <w:style w:type="paragraph" w:customStyle="1" w:styleId="09915">
    <w:name w:val="样式 小四 首行缩进:  0.99 厘米 行距: 1.5 倍行距"/>
    <w:basedOn w:val="a2"/>
    <w:uiPriority w:val="99"/>
    <w:qFormat/>
    <w:pPr>
      <w:tabs>
        <w:tab w:val="left" w:pos="352"/>
      </w:tabs>
      <w:overflowPunct w:val="0"/>
      <w:autoSpaceDE w:val="0"/>
      <w:autoSpaceDN w:val="0"/>
      <w:adjustRightInd w:val="0"/>
      <w:spacing w:line="360" w:lineRule="auto"/>
      <w:ind w:firstLine="560"/>
      <w:textAlignment w:val="bottom"/>
    </w:pPr>
    <w:rPr>
      <w:rFonts w:ascii="Times New Roman" w:eastAsia="宋体" w:hAnsi="Times New Roman" w:cs="宋体"/>
      <w:kern w:val="0"/>
      <w:szCs w:val="24"/>
    </w:rPr>
  </w:style>
  <w:style w:type="paragraph" w:customStyle="1" w:styleId="075">
    <w:name w:val="样式 报告书表格 + 小五 底端: (单实线 自动设置  0.75 磅 行宽)"/>
    <w:basedOn w:val="afffffff2"/>
    <w:qFormat/>
    <w:rPr>
      <w:rFonts w:cs="宋体"/>
      <w:sz w:val="18"/>
      <w:szCs w:val="18"/>
    </w:rPr>
  </w:style>
  <w:style w:type="paragraph" w:customStyle="1" w:styleId="414H4">
    <w:name w:val="样式 标题 4标题 14H4 + 小四 非加粗"/>
    <w:basedOn w:val="41"/>
    <w:uiPriority w:val="99"/>
    <w:qFormat/>
    <w:pPr>
      <w:tabs>
        <w:tab w:val="left" w:pos="2160"/>
      </w:tabs>
      <w:autoSpaceDE w:val="0"/>
      <w:autoSpaceDN w:val="0"/>
      <w:adjustRightInd w:val="0"/>
      <w:spacing w:before="0" w:after="0" w:line="377" w:lineRule="auto"/>
      <w:ind w:left="2160" w:hanging="420"/>
    </w:pPr>
    <w:rPr>
      <w:rFonts w:ascii="Arial" w:eastAsia="黑体" w:hAnsi="Arial" w:cs="Times New Roman"/>
      <w:bCs w:val="0"/>
      <w:color w:val="000000"/>
      <w:kern w:val="0"/>
      <w:sz w:val="24"/>
      <w:lang w:val="zh-CN"/>
    </w:rPr>
  </w:style>
  <w:style w:type="paragraph" w:customStyle="1" w:styleId="affffffffffffff">
    <w:name w:val="图件头"/>
    <w:basedOn w:val="a2"/>
    <w:uiPriority w:val="99"/>
    <w:qFormat/>
    <w:pPr>
      <w:autoSpaceDE w:val="0"/>
      <w:autoSpaceDN w:val="0"/>
      <w:adjustRightInd w:val="0"/>
      <w:spacing w:line="360" w:lineRule="auto"/>
    </w:pPr>
    <w:rPr>
      <w:rFonts w:ascii="Times New Roman" w:eastAsia="宋体" w:hAnsi="Times New Roman" w:cs="Times New Roman"/>
      <w:b/>
      <w:bCs/>
      <w:kern w:val="0"/>
      <w:szCs w:val="24"/>
    </w:rPr>
  </w:style>
  <w:style w:type="paragraph" w:customStyle="1" w:styleId="CharCharCharCharCharCharChar4">
    <w:name w:val="Char Char Char Char Char Char Char4"/>
    <w:basedOn w:val="a2"/>
    <w:uiPriority w:val="99"/>
    <w:qFormat/>
    <w:pPr>
      <w:autoSpaceDE w:val="0"/>
      <w:autoSpaceDN w:val="0"/>
      <w:adjustRightInd w:val="0"/>
      <w:spacing w:line="360" w:lineRule="auto"/>
      <w:ind w:firstLineChars="200" w:firstLine="200"/>
    </w:pPr>
    <w:rPr>
      <w:rFonts w:ascii="Times New Roman" w:eastAsia="宋体" w:hAnsi="Times New Roman" w:cs="Times New Roman"/>
      <w:szCs w:val="24"/>
    </w:rPr>
  </w:style>
  <w:style w:type="paragraph" w:customStyle="1" w:styleId="Char2CharChar1CharCharChar1">
    <w:name w:val="Char2 Char Char1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CharChar1CharCharCharCharCharChar1">
    <w:name w:val="Char Char Char1 Char Char Char Char Char Char1"/>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Char2CharChar4">
    <w:name w:val="Char2 Char Char4"/>
    <w:basedOn w:val="a2"/>
    <w:pPr>
      <w:autoSpaceDE w:val="0"/>
      <w:autoSpaceDN w:val="0"/>
      <w:adjustRightInd w:val="0"/>
    </w:pPr>
    <w:rPr>
      <w:rFonts w:ascii="Times New Roman" w:eastAsia="宋体" w:hAnsi="Times New Roman" w:cs="Times New Roman"/>
      <w:kern w:val="0"/>
      <w:szCs w:val="24"/>
    </w:rPr>
  </w:style>
  <w:style w:type="paragraph" w:customStyle="1" w:styleId="CharCharCharChar1CharCharCharCharCharCharCharCharCharCharCharChar1">
    <w:name w:val="Char Char Char Char1 Char Char Char Char Char Char Char Char Char Char Char Char1"/>
    <w:basedOn w:val="a2"/>
    <w:uiPriority w:val="99"/>
    <w:qFormat/>
    <w:pPr>
      <w:tabs>
        <w:tab w:val="left" w:pos="0"/>
      </w:tabs>
      <w:autoSpaceDE w:val="0"/>
      <w:autoSpaceDN w:val="0"/>
      <w:adjustRightInd w:val="0"/>
      <w:jc w:val="left"/>
    </w:pPr>
    <w:rPr>
      <w:rFonts w:ascii="Times New Roman" w:eastAsia="宋体" w:hAnsi="Times New Roman" w:cs="Times New Roman"/>
      <w:kern w:val="0"/>
      <w:szCs w:val="24"/>
    </w:rPr>
  </w:style>
  <w:style w:type="paragraph" w:customStyle="1" w:styleId="GB2312101250">
    <w:name w:val="样式 样式 普通(网站) + 仿宋_GB2312 四号 两端对齐 首行缩进:  1.01 厘米 行距: 固定值 25 磅 +"/>
    <w:basedOn w:val="GB231210125"/>
    <w:uiPriority w:val="99"/>
    <w:qFormat/>
    <w:pPr>
      <w:spacing w:line="520" w:lineRule="exact"/>
      <w:ind w:firstLine="573"/>
    </w:pPr>
    <w:rPr>
      <w:kern w:val="2"/>
      <w:szCs w:val="24"/>
    </w:rPr>
  </w:style>
  <w:style w:type="paragraph" w:customStyle="1" w:styleId="my1">
    <w:name w:val="my1"/>
    <w:basedOn w:val="14"/>
    <w:uiPriority w:val="99"/>
    <w:qFormat/>
    <w:pPr>
      <w:tabs>
        <w:tab w:val="left" w:pos="720"/>
        <w:tab w:val="right" w:leader="dot" w:pos="8453"/>
      </w:tabs>
      <w:autoSpaceDE w:val="0"/>
      <w:autoSpaceDN w:val="0"/>
      <w:adjustRightInd w:val="0"/>
      <w:snapToGrid w:val="0"/>
      <w:spacing w:line="300" w:lineRule="auto"/>
      <w:ind w:left="720" w:firstLineChars="0" w:hanging="720"/>
    </w:pPr>
    <w:rPr>
      <w:rFonts w:ascii="Calibri" w:eastAsia="黑体" w:hAnsi="Calibri" w:cs="Calibri"/>
      <w:b w:val="0"/>
      <w:caps w:val="0"/>
      <w:kern w:val="0"/>
    </w:rPr>
  </w:style>
  <w:style w:type="paragraph" w:customStyle="1" w:styleId="Char1CharCharCharCharChar1Char">
    <w:name w:val="Char1 Char Char Char Char Char1 Char"/>
    <w:basedOn w:val="a2"/>
    <w:semiHidden/>
    <w:qFormat/>
    <w:pPr>
      <w:autoSpaceDE w:val="0"/>
      <w:autoSpaceDN w:val="0"/>
      <w:adjustRightInd w:val="0"/>
    </w:pPr>
    <w:rPr>
      <w:rFonts w:ascii="Times New Roman" w:eastAsia="宋体" w:hAnsi="Times New Roman" w:cs="Times New Roman"/>
      <w:sz w:val="21"/>
      <w:szCs w:val="21"/>
    </w:rPr>
  </w:style>
  <w:style w:type="paragraph" w:customStyle="1" w:styleId="y1">
    <w:name w:val="y表头"/>
    <w:basedOn w:val="a9"/>
    <w:qFormat/>
    <w:pPr>
      <w:tabs>
        <w:tab w:val="left" w:pos="900"/>
      </w:tabs>
      <w:autoSpaceDE w:val="0"/>
      <w:autoSpaceDN w:val="0"/>
      <w:adjustRightInd w:val="0"/>
      <w:spacing w:after="0"/>
      <w:jc w:val="center"/>
    </w:pPr>
    <w:rPr>
      <w:rFonts w:ascii="宋体" w:eastAsia="楷体_GB2312" w:hAnsi="宋体" w:cs="Times New Roman"/>
      <w:b/>
      <w:szCs w:val="20"/>
      <w:lang w:val="zh-CN"/>
    </w:rPr>
  </w:style>
  <w:style w:type="paragraph" w:customStyle="1" w:styleId="CharCharCharChar1CharCharCharCharCharCharChar1">
    <w:name w:val="Char Char Char Char1 Char Char Char Char Char Char Char1"/>
    <w:basedOn w:val="a2"/>
    <w:uiPriority w:val="99"/>
    <w:qFormat/>
    <w:pPr>
      <w:tabs>
        <w:tab w:val="left" w:pos="360"/>
      </w:tabs>
      <w:autoSpaceDE w:val="0"/>
      <w:autoSpaceDN w:val="0"/>
      <w:adjustRightInd w:val="0"/>
      <w:snapToGrid w:val="0"/>
      <w:spacing w:line="360" w:lineRule="auto"/>
    </w:pPr>
    <w:rPr>
      <w:rFonts w:ascii="Times New Roman" w:eastAsia="仿宋_GB2312" w:hAnsi="Times New Roman" w:cs="宋体"/>
      <w:kern w:val="0"/>
      <w:szCs w:val="24"/>
    </w:rPr>
  </w:style>
  <w:style w:type="paragraph" w:customStyle="1" w:styleId="CharCharCharCharCharChar1Char2">
    <w:name w:val="Char Char Char Char Char Char1 Char2"/>
    <w:basedOn w:val="a2"/>
    <w:uiPriority w:val="99"/>
    <w:qFormat/>
    <w:pPr>
      <w:autoSpaceDE w:val="0"/>
      <w:autoSpaceDN w:val="0"/>
      <w:adjustRightInd w:val="0"/>
      <w:spacing w:line="360" w:lineRule="auto"/>
      <w:ind w:firstLineChars="200" w:firstLine="200"/>
    </w:pPr>
    <w:rPr>
      <w:rFonts w:ascii="Times New Roman" w:eastAsia="宋体" w:hAnsi="Times New Roman" w:cs="Times New Roman"/>
      <w:szCs w:val="24"/>
    </w:rPr>
  </w:style>
  <w:style w:type="paragraph" w:customStyle="1" w:styleId="CM9">
    <w:name w:val="CM9"/>
    <w:basedOn w:val="Default"/>
    <w:next w:val="Default"/>
    <w:uiPriority w:val="99"/>
    <w:qFormat/>
    <w:pPr>
      <w:spacing w:after="420"/>
    </w:pPr>
    <w:rPr>
      <w:rFonts w:ascii="新宋体" w:eastAsia="新宋体" w:cs="Times New Roman"/>
      <w:color w:val="auto"/>
    </w:rPr>
  </w:style>
  <w:style w:type="character" w:customStyle="1" w:styleId="affffffffffffff0">
    <w:name w:val="尾注文本 字符"/>
    <w:basedOn w:val="a3"/>
    <w:rPr>
      <w:kern w:val="2"/>
      <w:sz w:val="24"/>
      <w:szCs w:val="22"/>
    </w:rPr>
  </w:style>
  <w:style w:type="paragraph" w:customStyle="1" w:styleId="CharCharCharCharCharChar30">
    <w:name w:val="Char Char Char Char Char Char3"/>
    <w:basedOn w:val="a2"/>
    <w:qFormat/>
    <w:pPr>
      <w:autoSpaceDE w:val="0"/>
      <w:autoSpaceDN w:val="0"/>
      <w:adjustRightInd w:val="0"/>
      <w:jc w:val="left"/>
    </w:pPr>
    <w:rPr>
      <w:rFonts w:ascii="Times New Roman" w:eastAsia="宋体" w:hAnsi="Times New Roman" w:cs="Times New Roman"/>
      <w:kern w:val="0"/>
      <w:szCs w:val="24"/>
    </w:rPr>
  </w:style>
  <w:style w:type="character" w:customStyle="1" w:styleId="HTMLa">
    <w:name w:val="HTML 预设格式 字符"/>
    <w:basedOn w:val="a3"/>
    <w:uiPriority w:val="99"/>
    <w:semiHidden/>
    <w:rPr>
      <w:rFonts w:ascii="Courier New" w:hAnsi="Courier New" w:cs="Courier New"/>
      <w:kern w:val="2"/>
    </w:rPr>
  </w:style>
  <w:style w:type="paragraph" w:customStyle="1" w:styleId="1111CharCharCharChar111Char1">
    <w:name w:val="样式 标题 11.标题 1一、标题 1 Char Char Char Char1 南陵标题 1标题 1 Char标题...1"/>
    <w:basedOn w:val="13"/>
    <w:uiPriority w:val="99"/>
    <w:qFormat/>
    <w:pPr>
      <w:tabs>
        <w:tab w:val="left" w:pos="0"/>
      </w:tabs>
      <w:autoSpaceDE w:val="0"/>
      <w:autoSpaceDN w:val="0"/>
      <w:adjustRightInd w:val="0"/>
      <w:snapToGrid w:val="0"/>
      <w:spacing w:beforeLines="100" w:before="312" w:after="0" w:line="240" w:lineRule="auto"/>
      <w:jc w:val="left"/>
      <w:textAlignment w:val="bottom"/>
    </w:pPr>
    <w:rPr>
      <w:rFonts w:ascii="Arial" w:eastAsia="宋体" w:hAnsi="Times New Roman" w:cs="Arial"/>
      <w:bCs w:val="0"/>
      <w:sz w:val="28"/>
      <w:lang w:val="zh-CN"/>
    </w:rPr>
  </w:style>
  <w:style w:type="paragraph" w:customStyle="1" w:styleId="affffffffffffff1">
    <w:name w:val="+正文"/>
    <w:basedOn w:val="a2"/>
    <w:uiPriority w:val="99"/>
    <w:qFormat/>
    <w:pPr>
      <w:autoSpaceDE w:val="0"/>
      <w:autoSpaceDN w:val="0"/>
      <w:adjustRightInd w:val="0"/>
      <w:spacing w:line="360" w:lineRule="auto"/>
      <w:ind w:firstLineChars="200" w:firstLine="200"/>
    </w:pPr>
    <w:rPr>
      <w:rFonts w:ascii="Times New Roman" w:eastAsia="宋体" w:hAnsi="宋体" w:cs="Times New Roman"/>
      <w:kern w:val="0"/>
      <w:sz w:val="28"/>
      <w:szCs w:val="28"/>
    </w:rPr>
  </w:style>
  <w:style w:type="paragraph" w:customStyle="1" w:styleId="CharChar1CharCharCharCharCharCharCharCharCharCharCharCharChar">
    <w:name w:val="Char Char1 Char Char Char Char Char Char Char Char Char Char Char Char Char"/>
    <w:basedOn w:val="a2"/>
    <w:uiPriority w:val="99"/>
    <w:qFormat/>
    <w:pPr>
      <w:autoSpaceDE w:val="0"/>
      <w:autoSpaceDN w:val="0"/>
      <w:adjustRightInd w:val="0"/>
      <w:spacing w:line="360" w:lineRule="auto"/>
      <w:ind w:firstLineChars="200" w:firstLine="200"/>
    </w:pPr>
    <w:rPr>
      <w:rFonts w:ascii="宋体" w:eastAsia="宋体" w:hAnsi="宋体" w:cs="宋体"/>
      <w:kern w:val="0"/>
      <w:szCs w:val="24"/>
    </w:rPr>
  </w:style>
  <w:style w:type="paragraph" w:customStyle="1" w:styleId="affffffffffffff2">
    <w:name w:val="(文字) (文字)"/>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69">
    <w:name w:val="样式 题注 + 小四 居中 段前: 6 磅"/>
    <w:basedOn w:val="af0"/>
    <w:uiPriority w:val="99"/>
    <w:qFormat/>
    <w:pPr>
      <w:autoSpaceDE w:val="0"/>
      <w:autoSpaceDN w:val="0"/>
      <w:adjustRightInd w:val="0"/>
      <w:spacing w:before="240" w:after="0" w:line="240" w:lineRule="auto"/>
      <w:ind w:firstLineChars="0" w:firstLine="0"/>
    </w:pPr>
    <w:rPr>
      <w:rFonts w:cs="宋体"/>
      <w:kern w:val="0"/>
    </w:rPr>
  </w:style>
  <w:style w:type="paragraph" w:customStyle="1" w:styleId="Char2CharChar1Char3">
    <w:name w:val="Char2 Char Char1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1CharCharCharCharCharCharCharChar">
    <w:name w:val="Char1 Char Char Char Char Char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CharCharCharCharCharCharCharChar1CharCharCharCharCharCharCharCharChar1CharCharCharCharCharCharCharCharCharChar1">
    <w:name w:val="Char Char Char Char Char Char Char Char Char1 Char Char Char Char Char Char Char Char Char1 Char Char Char Char Char Char Char Char Char Char1"/>
    <w:basedOn w:val="a2"/>
    <w:uiPriority w:val="99"/>
    <w:qFormat/>
    <w:pPr>
      <w:autoSpaceDE w:val="0"/>
      <w:autoSpaceDN w:val="0"/>
      <w:adjustRightInd w:val="0"/>
    </w:pPr>
    <w:rPr>
      <w:rFonts w:ascii="Times New Roman" w:eastAsia="宋体" w:hAnsi="Times New Roman" w:cs="Times New Roman"/>
      <w:szCs w:val="24"/>
    </w:rPr>
  </w:style>
  <w:style w:type="paragraph" w:customStyle="1" w:styleId="3Char1Char1CharCharChar1Char111h3H3level3">
    <w:name w:val="样式 标题 3Char1Char1 Char CharChar1 Char条标题1.1.1h3H3level_3..."/>
    <w:basedOn w:val="32"/>
    <w:uiPriority w:val="99"/>
    <w:qFormat/>
    <w:pPr>
      <w:autoSpaceDE w:val="0"/>
      <w:autoSpaceDN w:val="0"/>
      <w:adjustRightInd w:val="0"/>
      <w:spacing w:before="0" w:after="0" w:line="360" w:lineRule="auto"/>
      <w:ind w:left="268" w:rightChars="100" w:right="210" w:hangingChars="99" w:hanging="268"/>
    </w:pPr>
    <w:rPr>
      <w:rFonts w:ascii="Times New Roman" w:eastAsia="宋体" w:hAnsi="Times New Roman" w:cs="宋体"/>
      <w:kern w:val="10"/>
      <w:sz w:val="27"/>
      <w:szCs w:val="27"/>
      <w:lang w:val="zh-CN"/>
    </w:rPr>
  </w:style>
  <w:style w:type="paragraph" w:customStyle="1" w:styleId="CM83">
    <w:name w:val="CM83"/>
    <w:basedOn w:val="Default"/>
    <w:next w:val="Default"/>
    <w:qFormat/>
    <w:pPr>
      <w:spacing w:beforeLines="50" w:before="50" w:after="138" w:line="360" w:lineRule="auto"/>
      <w:ind w:firstLineChars="40" w:firstLine="40"/>
    </w:pPr>
    <w:rPr>
      <w:rFonts w:ascii="Arial Unicode MS" w:eastAsia="Arial Unicode MS" w:cs="Times New Roman"/>
      <w:color w:val="auto"/>
      <w:sz w:val="20"/>
    </w:rPr>
  </w:style>
  <w:style w:type="paragraph" w:customStyle="1" w:styleId="321">
    <w:name w:val="样式 标题 3 + 首行缩进:  2 字符"/>
    <w:basedOn w:val="32"/>
    <w:qFormat/>
    <w:pPr>
      <w:autoSpaceDE w:val="0"/>
      <w:autoSpaceDN w:val="0"/>
      <w:adjustRightInd w:val="0"/>
      <w:spacing w:before="30" w:after="30" w:line="500" w:lineRule="exact"/>
    </w:pPr>
    <w:rPr>
      <w:rFonts w:ascii="Times New Roman" w:eastAsia="宋体" w:hAnsi="Times New Roman" w:cs="宋体"/>
      <w:sz w:val="30"/>
      <w:szCs w:val="20"/>
      <w:lang w:val="zh-CN"/>
    </w:rPr>
  </w:style>
  <w:style w:type="paragraph" w:customStyle="1" w:styleId="zhang">
    <w:name w:val="zhang正文"/>
    <w:basedOn w:val="af7"/>
    <w:uiPriority w:val="99"/>
    <w:qFormat/>
    <w:pPr>
      <w:autoSpaceDE w:val="0"/>
      <w:autoSpaceDN w:val="0"/>
      <w:adjustRightInd w:val="0"/>
      <w:snapToGrid w:val="0"/>
      <w:spacing w:after="0"/>
      <w:ind w:leftChars="0" w:left="0" w:firstLineChars="0" w:firstLine="539"/>
    </w:pPr>
    <w:rPr>
      <w:rFonts w:eastAsia="楷体_GB2312"/>
      <w:kern w:val="0"/>
      <w:sz w:val="28"/>
      <w:szCs w:val="20"/>
      <w:lang w:val="zh-CN"/>
    </w:rPr>
  </w:style>
  <w:style w:type="paragraph" w:customStyle="1" w:styleId="211305052">
    <w:name w:val="样式 样式 标题 2 + 首行缩进:  1.13 厘米 + 段前: 0.5 行 段后: 0.5 行2"/>
    <w:basedOn w:val="2113"/>
    <w:uiPriority w:val="99"/>
    <w:qFormat/>
    <w:pPr>
      <w:spacing w:beforeLines="100"/>
    </w:pPr>
  </w:style>
  <w:style w:type="character" w:customStyle="1" w:styleId="affffffffffffff3">
    <w:name w:val="结束语 字符"/>
    <w:basedOn w:val="a3"/>
    <w:rPr>
      <w:kern w:val="2"/>
      <w:sz w:val="24"/>
      <w:szCs w:val="22"/>
    </w:rPr>
  </w:style>
  <w:style w:type="paragraph" w:customStyle="1" w:styleId="CharCharCharCharCharCharCharCharChar1CharCharCharChar1">
    <w:name w:val="Char Char Char Char Char Char Char Char Char1 Char Char Char Char1"/>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CharCharChar1CharCharCharCharCharCharCharCharCharCharChar1">
    <w:name w:val="Char Char Char1 Char Char Char Char Char Char Char Char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0">
    <w:name w:val="0"/>
    <w:basedOn w:val="a2"/>
    <w:uiPriority w:val="99"/>
    <w:qFormat/>
    <w:pPr>
      <w:autoSpaceDE w:val="0"/>
      <w:autoSpaceDN w:val="0"/>
      <w:adjustRightInd w:val="0"/>
      <w:snapToGrid w:val="0"/>
    </w:pPr>
    <w:rPr>
      <w:rFonts w:ascii="Times New Roman" w:eastAsia="宋体" w:hAnsi="Times New Roman" w:cs="Times New Roman"/>
      <w:kern w:val="0"/>
      <w:szCs w:val="21"/>
    </w:rPr>
  </w:style>
  <w:style w:type="paragraph" w:customStyle="1" w:styleId="reader-word-layerreader-word-s1-29">
    <w:name w:val="reader-word-layer reader-word-s1-29"/>
    <w:basedOn w:val="a2"/>
    <w:uiPriority w:val="99"/>
    <w:qFormat/>
    <w:pPr>
      <w:autoSpaceDE w:val="0"/>
      <w:autoSpaceDN w:val="0"/>
      <w:adjustRightInd w:val="0"/>
      <w:spacing w:before="100" w:beforeAutospacing="1" w:after="100" w:afterAutospacing="1"/>
      <w:jc w:val="left"/>
    </w:pPr>
    <w:rPr>
      <w:rFonts w:ascii="宋体" w:eastAsia="宋体" w:hAnsi="宋体" w:cs="宋体"/>
      <w:kern w:val="0"/>
      <w:szCs w:val="24"/>
    </w:rPr>
  </w:style>
  <w:style w:type="character" w:customStyle="1" w:styleId="affffffffffffff4">
    <w:name w:val="签名 字符"/>
    <w:basedOn w:val="a3"/>
    <w:rPr>
      <w:kern w:val="2"/>
      <w:sz w:val="24"/>
      <w:szCs w:val="22"/>
    </w:rPr>
  </w:style>
  <w:style w:type="paragraph" w:customStyle="1" w:styleId="CharChar1CharCharCharCharCharCharCharCharCharChar">
    <w:name w:val="Char Char1 Char Char Char Char Char Char Char Char Char Char"/>
    <w:basedOn w:val="a2"/>
    <w:qFormat/>
    <w:pPr>
      <w:autoSpaceDE w:val="0"/>
      <w:autoSpaceDN w:val="0"/>
      <w:adjustRightInd w:val="0"/>
    </w:pPr>
    <w:rPr>
      <w:rFonts w:ascii="Times New Roman" w:eastAsia="宋体" w:hAnsi="Times New Roman" w:cs="Times New Roman"/>
      <w:kern w:val="0"/>
      <w:szCs w:val="20"/>
    </w:rPr>
  </w:style>
  <w:style w:type="character" w:customStyle="1" w:styleId="affffffffffffff5">
    <w:name w:val="电子邮件签名 字符"/>
    <w:basedOn w:val="a3"/>
    <w:rPr>
      <w:kern w:val="2"/>
      <w:sz w:val="24"/>
      <w:szCs w:val="22"/>
    </w:rPr>
  </w:style>
  <w:style w:type="paragraph" w:customStyle="1" w:styleId="CharCharChar1CharCharCharCharCharCharCharCharCharCharCharCharChar">
    <w:name w:val="Char Char Char1 Char Char Char Char Char Char Char Char Char Char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1fff3">
    <w:name w:val="表格正文1"/>
    <w:basedOn w:val="a2"/>
    <w:uiPriority w:val="99"/>
    <w:qFormat/>
    <w:pPr>
      <w:autoSpaceDE w:val="0"/>
      <w:autoSpaceDN w:val="0"/>
      <w:adjustRightInd w:val="0"/>
      <w:spacing w:line="360" w:lineRule="auto"/>
      <w:ind w:firstLineChars="200" w:firstLine="480"/>
      <w:jc w:val="center"/>
    </w:pPr>
    <w:rPr>
      <w:rFonts w:ascii="Times New Roman" w:eastAsia="宋体" w:hAnsi="Times New Roman" w:cs="Times New Roman"/>
      <w:kern w:val="0"/>
      <w:szCs w:val="24"/>
    </w:rPr>
  </w:style>
  <w:style w:type="paragraph" w:customStyle="1" w:styleId="Char1CharCharChar13">
    <w:name w:val="Char1 Char Char Char1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92">
    <w:name w:val="样式9"/>
    <w:basedOn w:val="a2"/>
    <w:qFormat/>
    <w:pPr>
      <w:autoSpaceDE w:val="0"/>
      <w:autoSpaceDN w:val="0"/>
      <w:adjustRightInd w:val="0"/>
      <w:snapToGrid w:val="0"/>
      <w:spacing w:beforeLines="50" w:before="156" w:afterLines="50" w:after="156" w:line="360" w:lineRule="auto"/>
      <w:ind w:firstLineChars="200" w:firstLine="480"/>
      <w:jc w:val="left"/>
    </w:pPr>
    <w:rPr>
      <w:rFonts w:ascii="Times New Roman" w:eastAsia="宋体" w:hAnsi="Times New Roman" w:cs="Times New Roman"/>
      <w:kern w:val="0"/>
      <w:szCs w:val="31"/>
    </w:rPr>
  </w:style>
  <w:style w:type="character" w:customStyle="1" w:styleId="affffffffffffff6">
    <w:name w:val="信息标题 字符"/>
    <w:basedOn w:val="a3"/>
    <w:rPr>
      <w:rFonts w:asciiTheme="majorHAnsi" w:eastAsiaTheme="majorEastAsia" w:hAnsiTheme="majorHAnsi" w:cstheme="majorBidi"/>
      <w:kern w:val="2"/>
      <w:sz w:val="24"/>
      <w:szCs w:val="24"/>
      <w:shd w:val="pct20" w:color="auto" w:fill="auto"/>
    </w:rPr>
  </w:style>
  <w:style w:type="character" w:customStyle="1" w:styleId="affffffffffffff7">
    <w:name w:val="宏文本 字符"/>
    <w:basedOn w:val="a3"/>
    <w:rPr>
      <w:rFonts w:ascii="Courier New" w:eastAsia="宋体" w:hAnsi="Courier New" w:cs="Courier New"/>
      <w:kern w:val="2"/>
      <w:sz w:val="24"/>
      <w:szCs w:val="24"/>
    </w:rPr>
  </w:style>
  <w:style w:type="paragraph" w:customStyle="1" w:styleId="xl78">
    <w:name w:val="xl78"/>
    <w:basedOn w:val="a2"/>
    <w:qFormat/>
    <w:pPr>
      <w:pBdr>
        <w:top w:val="single" w:sz="4"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rFonts w:ascii="宋体" w:eastAsia="宋体" w:hAnsi="宋体" w:cs="宋体"/>
      <w:b/>
      <w:bCs/>
      <w:kern w:val="0"/>
      <w:szCs w:val="24"/>
    </w:rPr>
  </w:style>
  <w:style w:type="paragraph" w:customStyle="1" w:styleId="affffffffffffff8">
    <w:name w:val="谏壁表头"/>
    <w:basedOn w:val="chen"/>
    <w:qFormat/>
    <w:pPr>
      <w:ind w:firstLine="482"/>
      <w:jc w:val="center"/>
    </w:pPr>
    <w:rPr>
      <w:b/>
    </w:rPr>
  </w:style>
  <w:style w:type="paragraph" w:customStyle="1" w:styleId="125">
    <w:name w:val="文档结构图12"/>
    <w:basedOn w:val="a2"/>
    <w:uiPriority w:val="99"/>
    <w:qFormat/>
    <w:pPr>
      <w:autoSpaceDE w:val="0"/>
      <w:autoSpaceDN w:val="0"/>
      <w:adjustRightInd w:val="0"/>
      <w:spacing w:line="360" w:lineRule="auto"/>
    </w:pPr>
    <w:rPr>
      <w:rFonts w:ascii="Times New Roman" w:eastAsia="宋体" w:hAnsi="Calibri" w:cs="Times New Roman"/>
      <w:kern w:val="0"/>
      <w:sz w:val="18"/>
      <w:szCs w:val="18"/>
    </w:rPr>
  </w:style>
  <w:style w:type="paragraph" w:customStyle="1" w:styleId="affffffffffffff9">
    <w:name w:val="表名图名"/>
    <w:basedOn w:val="a2"/>
    <w:uiPriority w:val="99"/>
    <w:qFormat/>
    <w:pPr>
      <w:autoSpaceDE w:val="0"/>
      <w:autoSpaceDN w:val="0"/>
      <w:adjustRightInd w:val="0"/>
      <w:spacing w:beforeLines="50" w:afterLines="20"/>
      <w:jc w:val="center"/>
    </w:pPr>
    <w:rPr>
      <w:rFonts w:ascii="Times New Roman" w:eastAsia="宋体" w:hAnsi="Times New Roman" w:cs="Times New Roman"/>
      <w:b/>
      <w:bCs/>
      <w:kern w:val="0"/>
      <w:szCs w:val="24"/>
    </w:rPr>
  </w:style>
  <w:style w:type="paragraph" w:customStyle="1" w:styleId="3f9">
    <w:name w:val="(文字) (文字)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2220">
    <w:name w:val="样式 样式 首行缩进:  2 字符 + 首行缩进:  2 字符2"/>
    <w:basedOn w:val="a2"/>
    <w:uiPriority w:val="99"/>
    <w:qFormat/>
    <w:pPr>
      <w:autoSpaceDE w:val="0"/>
      <w:autoSpaceDN w:val="0"/>
      <w:adjustRightInd w:val="0"/>
      <w:spacing w:line="440" w:lineRule="exact"/>
      <w:ind w:firstLineChars="200" w:firstLine="584"/>
    </w:pPr>
    <w:rPr>
      <w:rFonts w:ascii="Times New Roman" w:eastAsia="楷体_GB2312" w:hAnsi="Times New Roman" w:cs="Times New Roman"/>
      <w:spacing w:val="6"/>
      <w:kern w:val="0"/>
      <w:sz w:val="28"/>
      <w:szCs w:val="20"/>
    </w:rPr>
  </w:style>
  <w:style w:type="paragraph" w:customStyle="1" w:styleId="NormalWeb1">
    <w:name w:val="Normal (Web)1"/>
    <w:basedOn w:val="a2"/>
    <w:uiPriority w:val="99"/>
    <w:qFormat/>
    <w:pPr>
      <w:autoSpaceDE w:val="0"/>
      <w:autoSpaceDN w:val="0"/>
      <w:adjustRightInd w:val="0"/>
      <w:textAlignment w:val="baseline"/>
    </w:pPr>
    <w:rPr>
      <w:rFonts w:ascii="宋体" w:eastAsia="宋体" w:hAnsi="宋体" w:cs="Times New Roman" w:hint="eastAsia"/>
      <w:kern w:val="0"/>
      <w:szCs w:val="20"/>
    </w:rPr>
  </w:style>
  <w:style w:type="paragraph" w:customStyle="1" w:styleId="btBodyTextchGB2312">
    <w:name w:val="样式 正文文本btBody Text(ch) + 仿宋_GB2312 五号"/>
    <w:basedOn w:val="a9"/>
    <w:qFormat/>
    <w:pPr>
      <w:autoSpaceDE w:val="0"/>
      <w:autoSpaceDN w:val="0"/>
      <w:adjustRightInd w:val="0"/>
      <w:snapToGrid w:val="0"/>
      <w:spacing w:after="0" w:line="500" w:lineRule="exact"/>
    </w:pPr>
    <w:rPr>
      <w:rFonts w:ascii="仿宋_GB2312" w:eastAsia="宋体" w:hAnsi="仿宋_GB2312" w:cs="Times New Roman"/>
      <w:sz w:val="28"/>
      <w:szCs w:val="24"/>
    </w:rPr>
  </w:style>
  <w:style w:type="paragraph" w:customStyle="1" w:styleId="GB-11111">
    <w:name w:val="GB-1.1.1.1.1"/>
    <w:basedOn w:val="GB-1111"/>
    <w:pPr>
      <w:numPr>
        <w:ilvl w:val="4"/>
      </w:numPr>
      <w:outlineLvl w:val="4"/>
    </w:pPr>
    <w:rPr>
      <w:szCs w:val="21"/>
    </w:rPr>
  </w:style>
  <w:style w:type="paragraph" w:customStyle="1" w:styleId="GB-1111">
    <w:name w:val="GB-1.1.1.1"/>
    <w:basedOn w:val="GB-111"/>
    <w:pPr>
      <w:numPr>
        <w:ilvl w:val="3"/>
      </w:numPr>
      <w:adjustRightInd/>
      <w:outlineLvl w:val="3"/>
    </w:pPr>
  </w:style>
  <w:style w:type="paragraph" w:customStyle="1" w:styleId="GB-111">
    <w:name w:val="GB-1.1.1"/>
    <w:basedOn w:val="GB-11"/>
    <w:pPr>
      <w:numPr>
        <w:ilvl w:val="2"/>
      </w:numPr>
      <w:adjustRightInd w:val="0"/>
      <w:snapToGrid w:val="0"/>
      <w:spacing w:beforeLines="0" w:before="0" w:afterLines="0" w:after="0" w:line="360" w:lineRule="auto"/>
      <w:ind w:left="0"/>
      <w:outlineLvl w:val="2"/>
    </w:pPr>
    <w:rPr>
      <w:rFonts w:ascii="宋体" w:eastAsia="宋体"/>
    </w:rPr>
  </w:style>
  <w:style w:type="paragraph" w:customStyle="1" w:styleId="GB-11">
    <w:name w:val="GB-1.1"/>
    <w:pPr>
      <w:keepNext/>
      <w:numPr>
        <w:ilvl w:val="1"/>
        <w:numId w:val="7"/>
      </w:numPr>
      <w:spacing w:beforeLines="50" w:before="158" w:afterLines="50" w:after="158"/>
      <w:outlineLvl w:val="1"/>
    </w:pPr>
    <w:rPr>
      <w:rFonts w:ascii="黑体" w:eastAsia="黑体" w:hAnsi="宋体" w:cs="Times New Roman"/>
      <w:sz w:val="21"/>
    </w:rPr>
  </w:style>
  <w:style w:type="paragraph" w:customStyle="1" w:styleId="2ffb">
    <w:name w:val="样式 样式 正文文本缩进正文文字缩进 + 行距: 单倍行距 + 首行缩进:  2 字符"/>
    <w:basedOn w:val="afffffffffffff7"/>
    <w:qFormat/>
    <w:pPr>
      <w:spacing w:line="500" w:lineRule="exact"/>
      <w:ind w:firstLine="200"/>
    </w:pPr>
  </w:style>
  <w:style w:type="paragraph" w:customStyle="1" w:styleId="5d">
    <w:name w:val="表题5"/>
    <w:basedOn w:val="a2"/>
    <w:uiPriority w:val="99"/>
    <w:qFormat/>
    <w:pPr>
      <w:autoSpaceDE w:val="0"/>
      <w:autoSpaceDN w:val="0"/>
      <w:adjustRightInd w:val="0"/>
      <w:snapToGrid w:val="0"/>
      <w:spacing w:before="180" w:after="60"/>
      <w:jc w:val="center"/>
    </w:pPr>
    <w:rPr>
      <w:rFonts w:ascii="Times New Roman" w:eastAsia="宋体" w:hAnsi="Times New Roman" w:cs="Times New Roman"/>
      <w:b/>
      <w:kern w:val="0"/>
      <w:szCs w:val="20"/>
    </w:rPr>
  </w:style>
  <w:style w:type="paragraph" w:customStyle="1" w:styleId="affffffffffffffa">
    <w:name w:val="表格的格式"/>
    <w:basedOn w:val="a2"/>
    <w:qFormat/>
    <w:pPr>
      <w:autoSpaceDE w:val="0"/>
      <w:autoSpaceDN w:val="0"/>
      <w:adjustRightInd w:val="0"/>
      <w:jc w:val="center"/>
    </w:pPr>
    <w:rPr>
      <w:rFonts w:ascii="Times New Roman" w:eastAsia="宋体" w:hAnsi="Times New Roman" w:cs="Times New Roman"/>
      <w:kern w:val="0"/>
      <w:sz w:val="21"/>
      <w:szCs w:val="21"/>
    </w:rPr>
  </w:style>
  <w:style w:type="paragraph" w:customStyle="1" w:styleId="reader-word-layerreader-word-s1-28">
    <w:name w:val="reader-word-layer reader-word-s1-28"/>
    <w:basedOn w:val="a2"/>
    <w:uiPriority w:val="99"/>
    <w:qFormat/>
    <w:pPr>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Char130">
    <w:name w:val="Char13"/>
    <w:basedOn w:val="a2"/>
    <w:uiPriority w:val="99"/>
    <w:qFormat/>
    <w:pPr>
      <w:tabs>
        <w:tab w:val="left" w:pos="2040"/>
      </w:tabs>
      <w:autoSpaceDE w:val="0"/>
      <w:autoSpaceDN w:val="0"/>
      <w:adjustRightInd w:val="0"/>
      <w:snapToGrid w:val="0"/>
      <w:ind w:leftChars="800" w:left="2040" w:hanging="360"/>
    </w:pPr>
    <w:rPr>
      <w:rFonts w:ascii="Times New Roman" w:eastAsia="仿宋_GB2312" w:hAnsi="Times New Roman" w:cs="Times New Roman"/>
      <w:szCs w:val="24"/>
    </w:rPr>
  </w:style>
  <w:style w:type="paragraph" w:customStyle="1" w:styleId="250">
    <w:name w:val="样式 宋体 四号 左 行距: 固定值 25 磅"/>
    <w:basedOn w:val="a2"/>
    <w:qFormat/>
    <w:pPr>
      <w:autoSpaceDE w:val="0"/>
      <w:autoSpaceDN w:val="0"/>
      <w:adjustRightInd w:val="0"/>
      <w:spacing w:line="500" w:lineRule="exact"/>
      <w:ind w:firstLineChars="200" w:firstLine="200"/>
      <w:jc w:val="left"/>
    </w:pPr>
    <w:rPr>
      <w:rFonts w:ascii="Times New Roman" w:eastAsia="宋体" w:hAnsi="Times New Roman" w:cs="宋体"/>
      <w:kern w:val="0"/>
      <w:sz w:val="28"/>
      <w:szCs w:val="20"/>
    </w:rPr>
  </w:style>
  <w:style w:type="paragraph" w:customStyle="1" w:styleId="1fff4">
    <w:name w:val="样式1.....表格"/>
    <w:basedOn w:val="a2"/>
    <w:next w:val="a2"/>
    <w:qFormat/>
    <w:pPr>
      <w:autoSpaceDE w:val="0"/>
      <w:autoSpaceDN w:val="0"/>
      <w:adjustRightInd w:val="0"/>
      <w:jc w:val="center"/>
    </w:pPr>
    <w:rPr>
      <w:rFonts w:ascii="Times New Roman" w:eastAsia="宋体" w:hAnsi="Times New Roman" w:cs="Times New Roman"/>
      <w:kern w:val="0"/>
      <w:szCs w:val="24"/>
    </w:rPr>
  </w:style>
  <w:style w:type="paragraph" w:customStyle="1" w:styleId="2TimesNewRoman0">
    <w:name w:val="样式 标题2 + (西文) Times New Roman (中文) 宋体 加粗"/>
    <w:basedOn w:val="20"/>
    <w:qFormat/>
    <w:pPr>
      <w:keepNext w:val="0"/>
      <w:keepLines w:val="0"/>
      <w:autoSpaceDE w:val="0"/>
      <w:autoSpaceDN w:val="0"/>
      <w:adjustRightInd w:val="0"/>
      <w:spacing w:beforeLines="50" w:before="50" w:afterLines="50" w:after="50" w:line="500" w:lineRule="exact"/>
      <w:outlineLvl w:val="0"/>
    </w:pPr>
    <w:rPr>
      <w:rFonts w:ascii="Times New Roman" w:eastAsia="宋体" w:hAnsi="Times New Roman" w:cs="Times New Roman"/>
      <w:sz w:val="28"/>
      <w:szCs w:val="20"/>
    </w:rPr>
  </w:style>
  <w:style w:type="paragraph" w:customStyle="1" w:styleId="116">
    <w:name w:val="文档结构图11"/>
    <w:basedOn w:val="a2"/>
    <w:uiPriority w:val="99"/>
    <w:qFormat/>
    <w:pPr>
      <w:autoSpaceDE w:val="0"/>
      <w:autoSpaceDN w:val="0"/>
      <w:adjustRightInd w:val="0"/>
      <w:spacing w:line="360" w:lineRule="auto"/>
    </w:pPr>
    <w:rPr>
      <w:rFonts w:ascii="宋体" w:eastAsia="宋体" w:hAnsi="Calibri" w:cs="Times New Roman"/>
      <w:kern w:val="0"/>
      <w:sz w:val="18"/>
      <w:szCs w:val="18"/>
    </w:rPr>
  </w:style>
  <w:style w:type="paragraph" w:customStyle="1" w:styleId="1chen">
    <w:name w:val="谏壁标题1(chen）"/>
    <w:basedOn w:val="a2"/>
    <w:qFormat/>
    <w:pPr>
      <w:keepNext/>
      <w:keepLines/>
      <w:pageBreakBefore/>
      <w:autoSpaceDE w:val="0"/>
      <w:autoSpaceDN w:val="0"/>
      <w:adjustRightInd w:val="0"/>
      <w:spacing w:after="300" w:line="360" w:lineRule="auto"/>
      <w:jc w:val="left"/>
      <w:outlineLvl w:val="0"/>
    </w:pPr>
    <w:rPr>
      <w:rFonts w:ascii="Times New Roman" w:eastAsia="黑体" w:hAnsi="Times New Roman" w:cs="Times New Roman"/>
      <w:bCs/>
      <w:kern w:val="44"/>
      <w:sz w:val="36"/>
      <w:szCs w:val="44"/>
    </w:rPr>
  </w:style>
  <w:style w:type="paragraph" w:customStyle="1" w:styleId="Char2CharCharCharCharCharCharCharCharCharCharChar1CharCharCharCharCharCharCharCharChar2">
    <w:name w:val="Char2 Char Char Char Char Char Char Char Char Char Char Char1 Char Char Char Char Char Char Char Char Char2"/>
    <w:basedOn w:val="a2"/>
    <w:uiPriority w:val="99"/>
    <w:qFormat/>
    <w:pPr>
      <w:autoSpaceDE w:val="0"/>
      <w:autoSpaceDN w:val="0"/>
      <w:adjustRightInd w:val="0"/>
    </w:pPr>
    <w:rPr>
      <w:rFonts w:ascii="Times New Roman" w:eastAsia="宋体" w:hAnsi="Times New Roman" w:cs="Times New Roman"/>
      <w:szCs w:val="24"/>
    </w:rPr>
  </w:style>
  <w:style w:type="paragraph" w:customStyle="1" w:styleId="1230">
    <w:name w:val="文本123"/>
    <w:basedOn w:val="af"/>
    <w:uiPriority w:val="99"/>
    <w:qFormat/>
    <w:pPr>
      <w:tabs>
        <w:tab w:val="left" w:pos="360"/>
        <w:tab w:val="left" w:pos="3360"/>
      </w:tabs>
      <w:autoSpaceDE w:val="0"/>
      <w:autoSpaceDN w:val="0"/>
      <w:adjustRightInd w:val="0"/>
      <w:snapToGrid w:val="0"/>
      <w:spacing w:before="20" w:line="480" w:lineRule="exact"/>
      <w:ind w:left="3360" w:firstLineChars="0" w:hanging="420"/>
    </w:pPr>
    <w:rPr>
      <w:szCs w:val="20"/>
    </w:rPr>
  </w:style>
  <w:style w:type="paragraph" w:customStyle="1" w:styleId="Char2CharCharCharCharCharChar">
    <w:name w:val="Char2 Char Char Char Char Char Char"/>
    <w:basedOn w:val="a2"/>
    <w:qFormat/>
    <w:pPr>
      <w:autoSpaceDE w:val="0"/>
      <w:autoSpaceDN w:val="0"/>
      <w:adjustRightInd w:val="0"/>
    </w:pPr>
    <w:rPr>
      <w:rFonts w:ascii="Times New Roman" w:eastAsia="宋体" w:hAnsi="Times New Roman" w:cs="Times New Roman"/>
      <w:kern w:val="0"/>
      <w:szCs w:val="24"/>
    </w:rPr>
  </w:style>
  <w:style w:type="paragraph" w:customStyle="1" w:styleId="Affffffffffffffb">
    <w:name w:val="A标题"/>
    <w:next w:val="a2"/>
    <w:uiPriority w:val="99"/>
    <w:qFormat/>
    <w:pPr>
      <w:spacing w:before="100" w:beforeAutospacing="1" w:after="100" w:afterAutospacing="1" w:line="360" w:lineRule="auto"/>
      <w:jc w:val="center"/>
      <w:outlineLvl w:val="0"/>
    </w:pPr>
    <w:rPr>
      <w:rFonts w:ascii="Times New Roman" w:eastAsia="黑体" w:hAnsi="Times New Roman" w:cs="Times New Roman"/>
      <w:b/>
      <w:sz w:val="32"/>
    </w:rPr>
  </w:style>
  <w:style w:type="paragraph" w:customStyle="1" w:styleId="2ffc">
    <w:name w:val="样式 标题 2节 + 黑色"/>
    <w:basedOn w:val="20"/>
    <w:uiPriority w:val="99"/>
    <w:qFormat/>
    <w:pPr>
      <w:keepNext w:val="0"/>
      <w:keepLines w:val="0"/>
      <w:tabs>
        <w:tab w:val="left" w:pos="576"/>
      </w:tabs>
      <w:wordWrap w:val="0"/>
      <w:overflowPunct w:val="0"/>
      <w:autoSpaceDE w:val="0"/>
      <w:autoSpaceDN w:val="0"/>
      <w:adjustRightInd w:val="0"/>
      <w:spacing w:before="0" w:after="0" w:line="600" w:lineRule="exact"/>
      <w:ind w:left="576" w:hanging="576"/>
    </w:pPr>
    <w:rPr>
      <w:rFonts w:ascii="Times New Roman" w:eastAsia="宋体" w:hAnsi="Times New Roman" w:cs="Times New Roman"/>
      <w:b w:val="0"/>
      <w:color w:val="000000"/>
      <w:kern w:val="0"/>
      <w:sz w:val="28"/>
      <w:szCs w:val="28"/>
      <w:lang w:val="zh-CN"/>
    </w:rPr>
  </w:style>
  <w:style w:type="paragraph" w:customStyle="1" w:styleId="affffffffffffffc">
    <w:name w:val=".."/>
    <w:basedOn w:val="Default"/>
    <w:next w:val="Default"/>
    <w:qFormat/>
    <w:rPr>
      <w:rFonts w:ascii=".." w:eastAsia=".." w:cs="Times New Roman"/>
      <w:color w:val="auto"/>
    </w:rPr>
  </w:style>
  <w:style w:type="paragraph" w:customStyle="1" w:styleId="22Char1CharChar21H2H212XWChar2XWCha1">
    <w:name w:val="样式 标题 2标题 2 Char1 Char Char标题 21H2H21标题 2XW Char标题 2XW Cha...1"/>
    <w:basedOn w:val="20"/>
    <w:uiPriority w:val="99"/>
    <w:qFormat/>
    <w:pPr>
      <w:autoSpaceDE w:val="0"/>
      <w:autoSpaceDN w:val="0"/>
      <w:adjustRightInd w:val="0"/>
      <w:snapToGrid w:val="0"/>
      <w:spacing w:before="0" w:after="120" w:line="360" w:lineRule="auto"/>
    </w:pPr>
    <w:rPr>
      <w:rFonts w:ascii="黑体" w:eastAsia="宋体" w:hAnsi="Arial" w:cs="宋体"/>
      <w:bCs w:val="0"/>
      <w:snapToGrid w:val="0"/>
      <w:kern w:val="0"/>
      <w:sz w:val="28"/>
      <w:szCs w:val="30"/>
      <w:lang w:val="zh-CN"/>
    </w:rPr>
  </w:style>
  <w:style w:type="paragraph" w:customStyle="1" w:styleId="Char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 Char1"/>
    <w:basedOn w:val="a2"/>
    <w:uiPriority w:val="99"/>
    <w:qFormat/>
    <w:pPr>
      <w:autoSpaceDE w:val="0"/>
      <w:autoSpaceDN w:val="0"/>
      <w:adjustRightInd w:val="0"/>
    </w:pPr>
    <w:rPr>
      <w:rFonts w:ascii="Times New Roman" w:eastAsia="宋体" w:hAnsi="Times New Roman" w:cs="Times New Roman"/>
      <w:szCs w:val="24"/>
    </w:rPr>
  </w:style>
  <w:style w:type="paragraph" w:customStyle="1" w:styleId="5e">
    <w:name w:val="多行表格样式(5号)"/>
    <w:uiPriority w:val="99"/>
    <w:qFormat/>
    <w:pPr>
      <w:spacing w:line="240" w:lineRule="exact"/>
    </w:pPr>
    <w:rPr>
      <w:rFonts w:ascii="宋体" w:eastAsia="宋体" w:hAnsi="Times New Roman" w:cs="Times New Roman"/>
      <w:kern w:val="2"/>
      <w:sz w:val="21"/>
      <w:szCs w:val="24"/>
    </w:rPr>
  </w:style>
  <w:style w:type="paragraph" w:customStyle="1" w:styleId="300">
    <w:name w:val="样式 标题 3 + 黑色 段前: 0行 段后: 0 行"/>
    <w:basedOn w:val="32"/>
    <w:qFormat/>
    <w:pPr>
      <w:tabs>
        <w:tab w:val="left" w:pos="1560"/>
      </w:tabs>
      <w:autoSpaceDE w:val="0"/>
      <w:autoSpaceDN w:val="0"/>
      <w:adjustRightInd w:val="0"/>
      <w:snapToGrid w:val="0"/>
      <w:spacing w:beforeLines="25" w:before="78" w:afterLines="25" w:after="78" w:line="312" w:lineRule="auto"/>
      <w:ind w:left="1560" w:hanging="720"/>
    </w:pPr>
    <w:rPr>
      <w:rFonts w:ascii="宋体" w:eastAsia="宋体" w:hAnsi="宋体" w:cs="宋体"/>
      <w:b w:val="0"/>
      <w:bCs w:val="0"/>
      <w:sz w:val="24"/>
      <w:szCs w:val="20"/>
      <w:lang w:val="zh-CN"/>
    </w:rPr>
  </w:style>
  <w:style w:type="paragraph" w:customStyle="1" w:styleId="bg2">
    <w:name w:val="bg2"/>
    <w:basedOn w:val="a2"/>
    <w:uiPriority w:val="99"/>
    <w:qFormat/>
    <w:pPr>
      <w:autoSpaceDE w:val="0"/>
      <w:autoSpaceDN w:val="0"/>
      <w:adjustRightInd w:val="0"/>
      <w:jc w:val="left"/>
    </w:pPr>
    <w:rPr>
      <w:rFonts w:ascii="Times New Roman" w:eastAsia="仿宋_GB2312" w:hAnsi="Times New Roman" w:cs="宋体"/>
      <w:spacing w:val="-4"/>
      <w:kern w:val="0"/>
      <w:szCs w:val="21"/>
    </w:rPr>
  </w:style>
  <w:style w:type="paragraph" w:customStyle="1" w:styleId="1fff5">
    <w:name w:val="列表段落1"/>
    <w:basedOn w:val="a2"/>
    <w:uiPriority w:val="99"/>
    <w:qFormat/>
    <w:pPr>
      <w:autoSpaceDE w:val="0"/>
      <w:autoSpaceDN w:val="0"/>
      <w:adjustRightInd w:val="0"/>
      <w:ind w:firstLineChars="200" w:firstLine="420"/>
    </w:pPr>
    <w:rPr>
      <w:rFonts w:ascii="Calibri" w:eastAsia="宋体" w:hAnsi="Calibri" w:cs="Times New Roman"/>
      <w:kern w:val="0"/>
    </w:rPr>
  </w:style>
  <w:style w:type="paragraph" w:customStyle="1" w:styleId="getriebe">
    <w:name w:val="getriebe"/>
    <w:basedOn w:val="fahrw"/>
    <w:uiPriority w:val="99"/>
    <w:qFormat/>
  </w:style>
  <w:style w:type="paragraph" w:customStyle="1" w:styleId="fahrw">
    <w:name w:val="fahrw"/>
    <w:basedOn w:val="Lauftext"/>
    <w:uiPriority w:val="99"/>
    <w:qFormat/>
    <w:pPr>
      <w:tabs>
        <w:tab w:val="left" w:pos="993"/>
        <w:tab w:val="left" w:pos="7655"/>
      </w:tabs>
    </w:pPr>
  </w:style>
  <w:style w:type="paragraph" w:customStyle="1" w:styleId="Lauftext">
    <w:name w:val="Lauftext"/>
    <w:uiPriority w:val="99"/>
    <w:qFormat/>
    <w:pPr>
      <w:tabs>
        <w:tab w:val="left" w:pos="2268"/>
        <w:tab w:val="left" w:pos="3402"/>
        <w:tab w:val="left" w:pos="4962"/>
        <w:tab w:val="left" w:pos="6521"/>
      </w:tabs>
      <w:overflowPunct w:val="0"/>
      <w:autoSpaceDE w:val="0"/>
      <w:autoSpaceDN w:val="0"/>
      <w:adjustRightInd w:val="0"/>
      <w:spacing w:line="194" w:lineRule="atLeast"/>
      <w:textAlignment w:val="baseline"/>
    </w:pPr>
    <w:rPr>
      <w:rFonts w:ascii="CorpoSLig" w:eastAsia="宋体" w:hAnsi="CorpoSLig" w:cs="Times New Roman"/>
      <w:sz w:val="16"/>
      <w:lang w:val="de-DE"/>
    </w:rPr>
  </w:style>
  <w:style w:type="paragraph" w:customStyle="1" w:styleId="-10">
    <w:name w:val="框图-1"/>
    <w:basedOn w:val="a2"/>
    <w:qFormat/>
    <w:pPr>
      <w:autoSpaceDE w:val="0"/>
      <w:autoSpaceDN w:val="0"/>
      <w:adjustRightInd w:val="0"/>
      <w:jc w:val="center"/>
    </w:pPr>
    <w:rPr>
      <w:rFonts w:ascii="Times New Roman" w:eastAsia="仿宋_GB2312" w:hAnsi="Times New Roman" w:cs="宋体"/>
      <w:snapToGrid w:val="0"/>
      <w:kern w:val="0"/>
      <w:szCs w:val="20"/>
    </w:rPr>
  </w:style>
  <w:style w:type="paragraph" w:customStyle="1" w:styleId="00">
    <w:name w:val="正文00"/>
    <w:basedOn w:val="a2"/>
    <w:qFormat/>
    <w:pPr>
      <w:autoSpaceDE w:val="0"/>
      <w:autoSpaceDN w:val="0"/>
      <w:adjustRightInd w:val="0"/>
      <w:snapToGrid w:val="0"/>
      <w:spacing w:before="120" w:line="300" w:lineRule="auto"/>
      <w:ind w:firstLineChars="200" w:firstLine="480"/>
      <w:jc w:val="left"/>
    </w:pPr>
    <w:rPr>
      <w:rFonts w:ascii="Times New Roman" w:eastAsia="宋体" w:hAnsi="宋体" w:cs="Times New Roman"/>
      <w:color w:val="000000"/>
      <w:kern w:val="0"/>
      <w:szCs w:val="24"/>
    </w:rPr>
  </w:style>
  <w:style w:type="character" w:customStyle="1" w:styleId="z-">
    <w:name w:val="z-窗体顶端 字符"/>
    <w:basedOn w:val="a3"/>
    <w:rPr>
      <w:rFonts w:ascii="Arial" w:hAnsi="Arial" w:cs="Arial"/>
      <w:vanish/>
      <w:kern w:val="2"/>
      <w:sz w:val="16"/>
      <w:szCs w:val="16"/>
    </w:rPr>
  </w:style>
  <w:style w:type="paragraph" w:customStyle="1" w:styleId="affffffffffffffd">
    <w:name w:val="公式"/>
    <w:qFormat/>
    <w:pPr>
      <w:spacing w:beforeLines="50" w:before="50" w:afterLines="50" w:after="50" w:line="360" w:lineRule="auto"/>
      <w:ind w:firstLineChars="40" w:firstLine="40"/>
      <w:jc w:val="right"/>
    </w:pPr>
    <w:rPr>
      <w:rFonts w:ascii="Times New Roman" w:eastAsia="宋体" w:hAnsi="Times New Roman" w:cs="Times New Roman"/>
      <w:spacing w:val="8"/>
      <w:sz w:val="28"/>
    </w:rPr>
  </w:style>
  <w:style w:type="paragraph" w:customStyle="1" w:styleId="1115">
    <w:name w:val="样式 标题 1章标题 1 + 黑色 行距: 1.5 倍行距"/>
    <w:basedOn w:val="13"/>
    <w:uiPriority w:val="99"/>
    <w:qFormat/>
    <w:pPr>
      <w:autoSpaceDE w:val="0"/>
      <w:autoSpaceDN w:val="0"/>
      <w:adjustRightInd w:val="0"/>
      <w:snapToGrid w:val="0"/>
      <w:spacing w:line="360" w:lineRule="auto"/>
    </w:pPr>
    <w:rPr>
      <w:rFonts w:ascii="Times New Roman" w:eastAsia="宋体" w:hAnsi="Times New Roman" w:cs="Times New Roman"/>
      <w:b w:val="0"/>
      <w:color w:val="000000"/>
      <w:lang w:val="zh-CN"/>
    </w:rPr>
  </w:style>
  <w:style w:type="paragraph" w:customStyle="1" w:styleId="Char4CharCharCharCharCharChar1CharCharCharCharCharCharCharCharChar">
    <w:name w:val="Char4 Char Char Char Char Char Char1 Char Char Char Char Char Char Char Char Char"/>
    <w:basedOn w:val="a2"/>
    <w:uiPriority w:val="99"/>
    <w:qFormat/>
    <w:pPr>
      <w:autoSpaceDE w:val="0"/>
      <w:autoSpaceDN w:val="0"/>
      <w:adjustRightInd w:val="0"/>
    </w:pPr>
    <w:rPr>
      <w:rFonts w:ascii="黑体" w:eastAsia="黑体" w:hAnsi="黑体" w:cs="Times New Roman"/>
      <w:b/>
      <w:spacing w:val="10"/>
      <w:kern w:val="0"/>
      <w:sz w:val="28"/>
      <w:szCs w:val="20"/>
    </w:rPr>
  </w:style>
  <w:style w:type="paragraph" w:customStyle="1" w:styleId="affffffffffffffe">
    <w:name w:val="正文新"/>
    <w:basedOn w:val="a2"/>
    <w:uiPriority w:val="99"/>
    <w:qFormat/>
    <w:pPr>
      <w:autoSpaceDE w:val="0"/>
      <w:autoSpaceDN w:val="0"/>
      <w:adjustRightInd w:val="0"/>
      <w:spacing w:before="80" w:after="60" w:line="300" w:lineRule="auto"/>
      <w:ind w:firstLine="510"/>
    </w:pPr>
    <w:rPr>
      <w:rFonts w:ascii="Times New Roman" w:eastAsia="宋体" w:hAnsi="Times New Roman" w:cs="Times New Roman"/>
      <w:snapToGrid w:val="0"/>
      <w:kern w:val="0"/>
      <w:szCs w:val="24"/>
    </w:rPr>
  </w:style>
  <w:style w:type="paragraph" w:customStyle="1" w:styleId="CharChar1Char3">
    <w:name w:val="Char Char1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221TimesNewRoman24">
    <w:name w:val="样式 标题 2标题 21 + Times New Roman 小三 非加粗 行距: 最小值 24 磅"/>
    <w:basedOn w:val="20"/>
    <w:uiPriority w:val="99"/>
    <w:qFormat/>
    <w:pPr>
      <w:tabs>
        <w:tab w:val="left" w:pos="1320"/>
      </w:tabs>
      <w:autoSpaceDE w:val="0"/>
      <w:autoSpaceDN w:val="0"/>
      <w:adjustRightInd w:val="0"/>
      <w:spacing w:before="120" w:after="120" w:line="480" w:lineRule="atLeast"/>
      <w:ind w:left="1320" w:hanging="420"/>
    </w:pPr>
    <w:rPr>
      <w:rFonts w:ascii="Times New Roman" w:eastAsia="黑体" w:hAnsi="Times New Roman" w:cs="宋体"/>
      <w:bCs w:val="0"/>
      <w:kern w:val="0"/>
      <w:sz w:val="30"/>
      <w:szCs w:val="30"/>
      <w:lang w:val="zh-CN"/>
    </w:rPr>
  </w:style>
  <w:style w:type="paragraph" w:customStyle="1" w:styleId="TOC1">
    <w:name w:val="TOC 标题1"/>
    <w:basedOn w:val="13"/>
    <w:next w:val="a2"/>
    <w:uiPriority w:val="39"/>
    <w:qFormat/>
    <w:pPr>
      <w:autoSpaceDE w:val="0"/>
      <w:autoSpaceDN w:val="0"/>
      <w:adjustRightInd w:val="0"/>
      <w:spacing w:before="480" w:after="0" w:line="276" w:lineRule="auto"/>
      <w:jc w:val="left"/>
      <w:outlineLvl w:val="9"/>
    </w:pPr>
    <w:rPr>
      <w:rFonts w:ascii="Cambria" w:eastAsia="宋体" w:hAnsi="Cambria" w:cs="Times New Roman"/>
      <w:bCs w:val="0"/>
      <w:color w:val="365F91"/>
      <w:kern w:val="0"/>
      <w:sz w:val="28"/>
      <w:szCs w:val="28"/>
      <w:lang w:val="zh-CN"/>
    </w:rPr>
  </w:style>
  <w:style w:type="paragraph" w:customStyle="1" w:styleId="2CharCharCharCharCharCharCharCharCharCharCharCharCharCharCharCharCharCharCharCharCharCharCharCharCharChar">
    <w:name w:val="样式 纯文本 + 首行缩进:  2 字符 Char Char Char Char Char Char Char Char Char Char Char Char Char Char Char Char Char Char Char Char Char Char Char Char Char Char"/>
    <w:basedOn w:val="afa"/>
    <w:qFormat/>
    <w:pPr>
      <w:autoSpaceDE w:val="0"/>
      <w:autoSpaceDN w:val="0"/>
      <w:adjustRightInd w:val="0"/>
      <w:spacing w:line="360" w:lineRule="auto"/>
    </w:pPr>
    <w:rPr>
      <w:rFonts w:cs="宋体"/>
      <w:szCs w:val="21"/>
    </w:rPr>
  </w:style>
  <w:style w:type="paragraph" w:customStyle="1" w:styleId="Char2CharChar3">
    <w:name w:val="Char2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CharChar1CharCharChar0">
    <w:name w:val="Char Char Char1 Char Char Char"/>
    <w:basedOn w:val="a2"/>
    <w:uiPriority w:val="99"/>
    <w:qFormat/>
    <w:pPr>
      <w:tabs>
        <w:tab w:val="left" w:pos="0"/>
      </w:tabs>
      <w:autoSpaceDE w:val="0"/>
      <w:autoSpaceDN w:val="0"/>
      <w:adjustRightInd w:val="0"/>
      <w:jc w:val="left"/>
    </w:pPr>
    <w:rPr>
      <w:rFonts w:ascii="Times New Roman" w:eastAsia="宋体" w:hAnsi="Times New Roman" w:cs="Times New Roman"/>
      <w:kern w:val="0"/>
      <w:szCs w:val="24"/>
    </w:rPr>
  </w:style>
  <w:style w:type="paragraph" w:customStyle="1" w:styleId="040">
    <w:name w:val="样式 首行缩进 + 首行缩进:  0 厘米 左  4 字符"/>
    <w:basedOn w:val="a2"/>
    <w:uiPriority w:val="99"/>
    <w:qFormat/>
    <w:pPr>
      <w:autoSpaceDE w:val="0"/>
      <w:autoSpaceDN w:val="0"/>
      <w:adjustRightInd w:val="0"/>
      <w:spacing w:line="480" w:lineRule="exact"/>
      <w:ind w:left="840"/>
    </w:pPr>
    <w:rPr>
      <w:rFonts w:ascii="Times New Roman" w:eastAsia="宋体" w:hAnsi="Times New Roman" w:cs="Times New Roman"/>
      <w:kern w:val="0"/>
      <w:szCs w:val="20"/>
    </w:rPr>
  </w:style>
  <w:style w:type="paragraph" w:customStyle="1" w:styleId="1660">
    <w:name w:val="样式 标题1 + 段前: 6 磅 段后: 6 磅"/>
    <w:basedOn w:val="a2"/>
    <w:qFormat/>
    <w:pPr>
      <w:keepNext/>
      <w:keepLines/>
      <w:autoSpaceDE w:val="0"/>
      <w:autoSpaceDN w:val="0"/>
      <w:adjustRightInd w:val="0"/>
      <w:spacing w:before="120" w:after="120" w:line="500" w:lineRule="exact"/>
      <w:outlineLvl w:val="0"/>
    </w:pPr>
    <w:rPr>
      <w:rFonts w:ascii="Times New Roman" w:eastAsia="黑体" w:hAnsi="Times New Roman" w:cs="宋体"/>
      <w:b/>
      <w:bCs/>
      <w:kern w:val="44"/>
      <w:sz w:val="30"/>
      <w:szCs w:val="20"/>
    </w:rPr>
  </w:style>
  <w:style w:type="paragraph" w:customStyle="1" w:styleId="CharCharCharChar1CharCharCharCharCharCharChar3">
    <w:name w:val="Char Char Char Char1 Char Char Char Char Char Char Char3"/>
    <w:basedOn w:val="a2"/>
    <w:uiPriority w:val="99"/>
    <w:qFormat/>
    <w:pPr>
      <w:tabs>
        <w:tab w:val="left" w:pos="360"/>
      </w:tabs>
      <w:autoSpaceDE w:val="0"/>
      <w:autoSpaceDN w:val="0"/>
      <w:adjustRightInd w:val="0"/>
      <w:snapToGrid w:val="0"/>
      <w:spacing w:line="360" w:lineRule="auto"/>
    </w:pPr>
    <w:rPr>
      <w:rFonts w:ascii="Times New Roman" w:eastAsia="仿宋_GB2312" w:hAnsi="Times New Roman" w:cs="Times New Roman"/>
      <w:kern w:val="0"/>
      <w:szCs w:val="24"/>
    </w:rPr>
  </w:style>
  <w:style w:type="paragraph" w:customStyle="1" w:styleId="GB231205">
    <w:name w:val="样式 (西文) 宋体 (中文) 仿宋_GB2312 五号 黑色 居中 首行缩进:  0 厘米 行距: 单倍行距5"/>
    <w:basedOn w:val="a2"/>
    <w:uiPriority w:val="99"/>
    <w:qFormat/>
    <w:pPr>
      <w:autoSpaceDE w:val="0"/>
      <w:autoSpaceDN w:val="0"/>
      <w:adjustRightInd w:val="0"/>
      <w:jc w:val="center"/>
    </w:pPr>
    <w:rPr>
      <w:rFonts w:ascii="宋体" w:eastAsia="仿宋_GB2312" w:hAnsi="宋体" w:cs="Times New Roman"/>
      <w:color w:val="000000"/>
      <w:kern w:val="0"/>
      <w:szCs w:val="20"/>
    </w:rPr>
  </w:style>
  <w:style w:type="paragraph" w:customStyle="1" w:styleId="CharCharChar1CharCharCharCharCharCharCharChar3">
    <w:name w:val="Char Char Char1 Char Char Char Char Char Char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3210">
    <w:name w:val="正文文本缩进 321"/>
    <w:basedOn w:val="a2"/>
    <w:uiPriority w:val="99"/>
    <w:qFormat/>
    <w:pPr>
      <w:autoSpaceDE w:val="0"/>
      <w:autoSpaceDN w:val="0"/>
      <w:adjustRightInd w:val="0"/>
      <w:spacing w:after="120" w:line="360" w:lineRule="auto"/>
      <w:ind w:firstLine="567"/>
      <w:textAlignment w:val="baseline"/>
    </w:pPr>
    <w:rPr>
      <w:rFonts w:ascii="楷体_GB2312" w:eastAsia="楷体_GB2312" w:hAnsi="Times New Roman" w:cs="Times New Roman"/>
      <w:kern w:val="0"/>
      <w:sz w:val="28"/>
      <w:szCs w:val="20"/>
    </w:rPr>
  </w:style>
  <w:style w:type="paragraph" w:customStyle="1" w:styleId="CharCharCharCharCharCharCharCharChar2">
    <w:name w:val="Char Char Char Char Char Char Char Char Char2"/>
    <w:basedOn w:val="a2"/>
    <w:uiPriority w:val="99"/>
    <w:qFormat/>
    <w:pPr>
      <w:autoSpaceDE w:val="0"/>
      <w:autoSpaceDN w:val="0"/>
      <w:adjustRightInd w:val="0"/>
      <w:jc w:val="left"/>
    </w:pPr>
    <w:rPr>
      <w:rFonts w:ascii="Times New Roman" w:eastAsia="宋体" w:hAnsi="Times New Roman" w:cs="Times New Roman"/>
      <w:szCs w:val="24"/>
    </w:rPr>
  </w:style>
  <w:style w:type="paragraph" w:customStyle="1" w:styleId="CM38">
    <w:name w:val="CM38"/>
    <w:basedOn w:val="Default"/>
    <w:next w:val="Default"/>
    <w:uiPriority w:val="99"/>
    <w:qFormat/>
    <w:pPr>
      <w:spacing w:line="500" w:lineRule="atLeast"/>
    </w:pPr>
    <w:rPr>
      <w:rFonts w:ascii="黑体" w:eastAsia="黑体" w:cs="Times New Roman"/>
      <w:color w:val="auto"/>
    </w:rPr>
  </w:style>
  <w:style w:type="paragraph" w:customStyle="1" w:styleId="CharCharCharCharCharChar50">
    <w:name w:val="Char Char Char Char Char Char5"/>
    <w:basedOn w:val="a2"/>
    <w:uiPriority w:val="99"/>
    <w:qFormat/>
    <w:pPr>
      <w:autoSpaceDE w:val="0"/>
      <w:autoSpaceDN w:val="0"/>
      <w:adjustRightInd w:val="0"/>
      <w:jc w:val="left"/>
    </w:pPr>
    <w:rPr>
      <w:rFonts w:ascii="Times New Roman" w:eastAsia="宋体" w:hAnsi="Times New Roman" w:cs="Times New Roman"/>
      <w:szCs w:val="24"/>
    </w:rPr>
  </w:style>
  <w:style w:type="paragraph" w:customStyle="1" w:styleId="CharCharCharCharCharCharCharChar1CharCharCharChar1">
    <w:name w:val="Char Char Char Char Char Char Char Char1 Char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2ffd">
    <w:name w:val="(文字) (文字)2"/>
    <w:basedOn w:val="a2"/>
    <w:uiPriority w:val="99"/>
    <w:qFormat/>
    <w:pPr>
      <w:autoSpaceDE w:val="0"/>
      <w:autoSpaceDN w:val="0"/>
      <w:adjustRightInd w:val="0"/>
    </w:pPr>
    <w:rPr>
      <w:rFonts w:ascii="Times New Roman" w:eastAsia="宋体" w:hAnsi="Times New Roman" w:cs="Times New Roman"/>
      <w:szCs w:val="24"/>
    </w:rPr>
  </w:style>
  <w:style w:type="paragraph" w:customStyle="1" w:styleId="bgt">
    <w:name w:val="bgt"/>
    <w:basedOn w:val="a2"/>
    <w:next w:val="a2"/>
    <w:uiPriority w:val="99"/>
    <w:qFormat/>
    <w:pPr>
      <w:autoSpaceDE w:val="0"/>
      <w:autoSpaceDN w:val="0"/>
      <w:adjustRightInd w:val="0"/>
      <w:spacing w:line="360" w:lineRule="auto"/>
      <w:ind w:right="480"/>
      <w:jc w:val="center"/>
    </w:pPr>
    <w:rPr>
      <w:rFonts w:ascii="宋体" w:eastAsia="宋体" w:hAnsi="宋体" w:cs="Times New Roman"/>
      <w:b/>
      <w:color w:val="000000"/>
      <w:kern w:val="0"/>
      <w:szCs w:val="24"/>
    </w:rPr>
  </w:style>
  <w:style w:type="paragraph" w:customStyle="1" w:styleId="A33">
    <w:name w:val="A标题3"/>
    <w:next w:val="a2"/>
    <w:uiPriority w:val="99"/>
    <w:qFormat/>
    <w:pPr>
      <w:spacing w:beforeLines="100" w:before="312" w:afterLines="100" w:after="312" w:line="360" w:lineRule="auto"/>
      <w:outlineLvl w:val="2"/>
    </w:pPr>
    <w:rPr>
      <w:rFonts w:ascii="Times New Roman" w:eastAsia="黑体" w:hAnsi="Times New Roman" w:cs="宋体"/>
      <w:b/>
      <w:color w:val="FF0000"/>
      <w:spacing w:val="20"/>
      <w:sz w:val="28"/>
    </w:rPr>
  </w:style>
  <w:style w:type="paragraph" w:customStyle="1" w:styleId="CharCharChar1CharCharCharChar11">
    <w:name w:val="Char Char Char1 Char Char Char Char11"/>
    <w:basedOn w:val="a2"/>
    <w:uiPriority w:val="99"/>
    <w:qFormat/>
    <w:pPr>
      <w:autoSpaceDE w:val="0"/>
      <w:autoSpaceDN w:val="0"/>
      <w:adjustRightInd w:val="0"/>
      <w:spacing w:line="360" w:lineRule="auto"/>
    </w:pPr>
    <w:rPr>
      <w:rFonts w:ascii="Times New Roman" w:eastAsia="宋体" w:hAnsi="Times New Roman" w:cs="Times New Roman"/>
      <w:kern w:val="0"/>
      <w:szCs w:val="24"/>
    </w:rPr>
  </w:style>
  <w:style w:type="paragraph" w:customStyle="1" w:styleId="afffffffffffffff">
    <w:name w:val="管标标题"/>
    <w:basedOn w:val="a2"/>
    <w:uiPriority w:val="99"/>
    <w:qFormat/>
    <w:pPr>
      <w:autoSpaceDE w:val="0"/>
      <w:autoSpaceDN w:val="0"/>
      <w:adjustRightInd w:val="0"/>
      <w:spacing w:line="500" w:lineRule="atLeast"/>
    </w:pPr>
    <w:rPr>
      <w:rFonts w:ascii="宋体" w:eastAsia="宋体" w:hAnsi="宋体" w:cs="Times New Roman"/>
      <w:b/>
      <w:kern w:val="0"/>
      <w:szCs w:val="21"/>
    </w:rPr>
  </w:style>
  <w:style w:type="character" w:customStyle="1" w:styleId="z-0">
    <w:name w:val="z-窗体底端 字符"/>
    <w:basedOn w:val="a3"/>
    <w:rPr>
      <w:rFonts w:ascii="Arial" w:hAnsi="Arial" w:cs="Arial"/>
      <w:vanish/>
      <w:kern w:val="2"/>
      <w:sz w:val="16"/>
      <w:szCs w:val="16"/>
    </w:rPr>
  </w:style>
  <w:style w:type="paragraph" w:customStyle="1" w:styleId="02">
    <w:name w:val="样式 左  0 字符"/>
    <w:basedOn w:val="a2"/>
    <w:qFormat/>
    <w:pPr>
      <w:autoSpaceDE w:val="0"/>
      <w:autoSpaceDN w:val="0"/>
      <w:adjustRightInd w:val="0"/>
      <w:spacing w:line="460" w:lineRule="exact"/>
      <w:ind w:firstLineChars="200" w:firstLine="200"/>
    </w:pPr>
    <w:rPr>
      <w:rFonts w:ascii="Times New Roman" w:eastAsia="宋体" w:hAnsi="Times New Roman" w:cs="宋体"/>
      <w:kern w:val="0"/>
      <w:szCs w:val="20"/>
    </w:rPr>
  </w:style>
  <w:style w:type="paragraph" w:customStyle="1" w:styleId="afffffffffffffff0">
    <w:name w:val="节标题"/>
    <w:basedOn w:val="a2"/>
    <w:next w:val="a2"/>
    <w:qFormat/>
    <w:pPr>
      <w:autoSpaceDE w:val="0"/>
      <w:autoSpaceDN w:val="0"/>
      <w:adjustRightInd w:val="0"/>
      <w:snapToGrid w:val="0"/>
      <w:spacing w:line="360" w:lineRule="auto"/>
      <w:jc w:val="left"/>
    </w:pPr>
    <w:rPr>
      <w:rFonts w:ascii="Times New Roman" w:eastAsia="黑体" w:hAnsi="黑体" w:cs="Times New Roman"/>
      <w:kern w:val="0"/>
      <w:szCs w:val="20"/>
    </w:rPr>
  </w:style>
  <w:style w:type="paragraph" w:customStyle="1" w:styleId="CharCharChar2CharCharCharCharCharCharCharCharCharChar3">
    <w:name w:val="Char Char Char2 Char Char Char Char Char Char Char Char Char Char3"/>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afffffffffffffff1">
    <w:name w:val="佛表"/>
    <w:basedOn w:val="aff4"/>
    <w:uiPriority w:val="99"/>
    <w:qFormat/>
    <w:pPr>
      <w:autoSpaceDE w:val="0"/>
      <w:autoSpaceDN w:val="0"/>
      <w:adjustRightInd w:val="0"/>
      <w:spacing w:line="0" w:lineRule="atLeast"/>
      <w:ind w:left="0" w:firstLineChars="0" w:firstLine="0"/>
    </w:pPr>
    <w:rPr>
      <w:rFonts w:ascii="宋体" w:hAnsi="宋体"/>
      <w:sz w:val="21"/>
      <w:lang w:val="zh-CN"/>
    </w:rPr>
  </w:style>
  <w:style w:type="paragraph" w:customStyle="1" w:styleId="Char1CharCharCharCharCharCharCharCharCharCharCharChar3">
    <w:name w:val="Char1 Char Char Char Char Char Char Char Char Char Char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afffffffffffffff2">
    <w:name w:val="样式 五号 居中"/>
    <w:basedOn w:val="a2"/>
    <w:uiPriority w:val="99"/>
    <w:qFormat/>
    <w:pPr>
      <w:autoSpaceDE w:val="0"/>
      <w:autoSpaceDN w:val="0"/>
      <w:adjustRightInd w:val="0"/>
      <w:snapToGrid w:val="0"/>
      <w:spacing w:line="460" w:lineRule="exact"/>
      <w:ind w:left="210" w:hanging="210"/>
      <w:jc w:val="center"/>
    </w:pPr>
    <w:rPr>
      <w:rFonts w:ascii="Times New Roman" w:eastAsia="仿宋_GB2312" w:hAnsi="Times New Roman" w:cs="宋体"/>
      <w:kern w:val="0"/>
      <w:szCs w:val="20"/>
    </w:rPr>
  </w:style>
  <w:style w:type="paragraph" w:customStyle="1" w:styleId="Char1CharCharCharCharCharCharCharCharChar1CharCharCharCharCharChar4">
    <w:name w:val="Char1 Char Char Char Char Char Char Char Char Char1 Char Char Char Char Char Char4"/>
    <w:basedOn w:val="a2"/>
    <w:uiPriority w:val="99"/>
    <w:qFormat/>
    <w:pPr>
      <w:autoSpaceDE w:val="0"/>
      <w:autoSpaceDN w:val="0"/>
      <w:adjustRightInd w:val="0"/>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CharCharCharCharCharChar1CharCharCharCharCharCharChar">
    <w:name w:val="Char Char Char Char Char Char1 Char Char Char Char Char Char Char"/>
    <w:basedOn w:val="a2"/>
    <w:uiPriority w:val="99"/>
    <w:qFormat/>
    <w:pPr>
      <w:autoSpaceDE w:val="0"/>
      <w:autoSpaceDN w:val="0"/>
      <w:adjustRightInd w:val="0"/>
    </w:pPr>
    <w:rPr>
      <w:rFonts w:ascii="Times New Roman" w:eastAsia="宋体" w:hAnsi="Times New Roman" w:cs="Times New Roman"/>
      <w:szCs w:val="24"/>
    </w:rPr>
  </w:style>
  <w:style w:type="paragraph" w:customStyle="1" w:styleId="afffffffffffffff3">
    <w:name w:val="正文小四"/>
    <w:basedOn w:val="a2"/>
    <w:uiPriority w:val="99"/>
    <w:qFormat/>
    <w:pPr>
      <w:autoSpaceDE w:val="0"/>
      <w:autoSpaceDN w:val="0"/>
      <w:adjustRightInd w:val="0"/>
      <w:spacing w:line="360" w:lineRule="auto"/>
    </w:pPr>
    <w:rPr>
      <w:rFonts w:ascii="Times New Roman" w:eastAsia="宋体" w:hAnsi="Times New Roman" w:cs="Times New Roman"/>
      <w:kern w:val="0"/>
      <w:szCs w:val="20"/>
    </w:rPr>
  </w:style>
  <w:style w:type="paragraph" w:customStyle="1" w:styleId="160">
    <w:name w:val="16"/>
    <w:basedOn w:val="a2"/>
    <w:next w:val="afa"/>
    <w:qFormat/>
    <w:pPr>
      <w:autoSpaceDE w:val="0"/>
      <w:autoSpaceDN w:val="0"/>
      <w:adjustRightInd w:val="0"/>
      <w:spacing w:line="500" w:lineRule="exact"/>
    </w:pPr>
    <w:rPr>
      <w:rFonts w:ascii="宋体" w:eastAsia="仿宋_GB2312" w:hAnsi="Courier New" w:cs="Times New Roman"/>
      <w:kern w:val="0"/>
      <w:sz w:val="28"/>
      <w:szCs w:val="20"/>
    </w:rPr>
  </w:style>
  <w:style w:type="paragraph" w:customStyle="1" w:styleId="Char1CharCharCharCharCharCharCharCharCharCharCharCharCharCharChar1">
    <w:name w:val="Char1 Char Char Char Char Char Char Char Char Char Char Char Char Char Char Char1"/>
    <w:basedOn w:val="a2"/>
    <w:uiPriority w:val="99"/>
    <w:qFormat/>
    <w:pPr>
      <w:autoSpaceDE w:val="0"/>
      <w:autoSpaceDN w:val="0"/>
      <w:adjustRightInd w:val="0"/>
      <w:spacing w:line="360" w:lineRule="auto"/>
    </w:pPr>
    <w:rPr>
      <w:rFonts w:ascii="Times New Roman" w:eastAsia="宋体" w:hAnsi="Times New Roman" w:cs="Times New Roman"/>
      <w:kern w:val="0"/>
    </w:rPr>
  </w:style>
  <w:style w:type="paragraph" w:customStyle="1" w:styleId="CharCharCharCharCharCharCharChar1CharCharCharCharCharCharCharCharCharCharCharChar1Char1">
    <w:name w:val="Char Char Char Char Char Char Char Char1 Char Char Char Char Char Char Char Char Char Char Char Char1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Char1CharCharCharChar2">
    <w:name w:val="Char Char1 Char Char Char Char2"/>
    <w:basedOn w:val="a2"/>
    <w:qFormat/>
    <w:pPr>
      <w:autoSpaceDE w:val="0"/>
      <w:autoSpaceDN w:val="0"/>
      <w:adjustRightInd w:val="0"/>
    </w:pPr>
    <w:rPr>
      <w:rFonts w:ascii="Times New Roman" w:eastAsia="宋体" w:hAnsi="Times New Roman" w:cs="Times New Roman"/>
      <w:kern w:val="0"/>
      <w:szCs w:val="24"/>
    </w:rPr>
  </w:style>
  <w:style w:type="paragraph" w:customStyle="1" w:styleId="CharCharCharChar1CharCharChar">
    <w:name w:val="Char Char Char Char1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242">
    <w:name w:val="样式 四号 行距: 固定值 24 磅 首行缩进:  2 字符"/>
    <w:basedOn w:val="a2"/>
    <w:qFormat/>
    <w:pPr>
      <w:autoSpaceDE w:val="0"/>
      <w:autoSpaceDN w:val="0"/>
      <w:adjustRightInd w:val="0"/>
      <w:spacing w:line="480" w:lineRule="exact"/>
      <w:ind w:firstLineChars="200" w:firstLine="200"/>
    </w:pPr>
    <w:rPr>
      <w:rFonts w:ascii="Times New Roman" w:eastAsia="宋体" w:hAnsi="Times New Roman" w:cs="宋体"/>
      <w:kern w:val="0"/>
      <w:sz w:val="28"/>
      <w:szCs w:val="20"/>
    </w:rPr>
  </w:style>
  <w:style w:type="paragraph" w:customStyle="1" w:styleId="CharCharCharCharCharCharCharCharCharCharCharCharCharCharCharCharCharCharCharCharCharCharCharCharCharCharCharCharCharCharCharCharCharCharCharCharCharCharCharChar4">
    <w:name w:val="Char Char Char Char Char Char Char Char Char Char Char Char Char Char Char Char Char Char Char Char Char Char Char Char Char Char Char Char Char Char Char Char Char Char Char Char Char Char Char Char4"/>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afffffffffffffff4">
    <w:name w:val="文本框文字"/>
    <w:basedOn w:val="afa"/>
    <w:uiPriority w:val="99"/>
    <w:qFormat/>
    <w:pPr>
      <w:autoSpaceDE w:val="0"/>
      <w:autoSpaceDN w:val="0"/>
      <w:adjustRightInd w:val="0"/>
      <w:jc w:val="center"/>
    </w:pPr>
    <w:rPr>
      <w:rFonts w:ascii="Times New Roman" w:hAnsi="Times New Roman"/>
      <w:spacing w:val="10"/>
      <w:szCs w:val="21"/>
    </w:rPr>
  </w:style>
  <w:style w:type="paragraph" w:customStyle="1" w:styleId="CharCharCharChar60">
    <w:name w:val="Char Char Char Char6"/>
    <w:basedOn w:val="a2"/>
    <w:uiPriority w:val="99"/>
    <w:qFormat/>
    <w:pPr>
      <w:autoSpaceDE w:val="0"/>
      <w:autoSpaceDN w:val="0"/>
      <w:adjustRightInd w:val="0"/>
      <w:jc w:val="left"/>
    </w:pPr>
    <w:rPr>
      <w:rFonts w:ascii="Times New Roman" w:eastAsia="宋体" w:hAnsi="Times New Roman" w:cs="Times New Roman"/>
      <w:szCs w:val="24"/>
    </w:rPr>
  </w:style>
  <w:style w:type="paragraph" w:customStyle="1" w:styleId="afffffffffffffff5">
    <w:name w:val="四级无标题条"/>
    <w:basedOn w:val="a2"/>
    <w:qFormat/>
    <w:pPr>
      <w:autoSpaceDE w:val="0"/>
      <w:autoSpaceDN w:val="0"/>
      <w:adjustRightInd w:val="0"/>
      <w:jc w:val="left"/>
    </w:pPr>
    <w:rPr>
      <w:rFonts w:ascii="Times New Roman" w:eastAsia="宋体" w:hAnsi="宋体" w:cs="Times New Roman"/>
      <w:kern w:val="0"/>
      <w:szCs w:val="20"/>
    </w:rPr>
  </w:style>
  <w:style w:type="paragraph" w:customStyle="1" w:styleId="afffffffffffffff6">
    <w:name w:val="??"/>
    <w:basedOn w:val="a2"/>
    <w:uiPriority w:val="99"/>
    <w:qFormat/>
    <w:pPr>
      <w:autoSpaceDE w:val="0"/>
      <w:autoSpaceDN w:val="0"/>
      <w:adjustRightInd w:val="0"/>
      <w:spacing w:line="312" w:lineRule="atLeast"/>
      <w:ind w:firstLine="425"/>
      <w:jc w:val="left"/>
    </w:pPr>
    <w:rPr>
      <w:rFonts w:ascii="楷体" w:eastAsia="楷体" w:hAnsi="Times New Roman" w:cs="Times New Roman"/>
      <w:kern w:val="30"/>
      <w:sz w:val="30"/>
      <w:szCs w:val="20"/>
    </w:rPr>
  </w:style>
  <w:style w:type="paragraph" w:customStyle="1" w:styleId="Char4CharCharCharCharChar3">
    <w:name w:val="Char4 Char Char Char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GB23127820">
    <w:name w:val="样式 (中文) 仿宋_GB2312 小四 段前: 7.8 磅 行距: 固定值 20 磅"/>
    <w:basedOn w:val="a2"/>
    <w:uiPriority w:val="99"/>
    <w:qFormat/>
    <w:pPr>
      <w:autoSpaceDE w:val="0"/>
      <w:autoSpaceDN w:val="0"/>
      <w:adjustRightInd w:val="0"/>
      <w:spacing w:beforeLines="50" w:before="156" w:line="400" w:lineRule="exact"/>
      <w:ind w:firstLineChars="150" w:firstLine="360"/>
    </w:pPr>
    <w:rPr>
      <w:rFonts w:ascii="Arial" w:eastAsia="仿宋_GB2312" w:hAnsi="Arial" w:cs="宋体"/>
      <w:kern w:val="0"/>
      <w:szCs w:val="20"/>
    </w:rPr>
  </w:style>
  <w:style w:type="paragraph" w:customStyle="1" w:styleId="CharCharCharCharCharCharCharCharChar1CharCharCharCharCharChar5">
    <w:name w:val="Char Char Char Char Char Char Char Char Char1 Char Char Char Char Char Char5"/>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132">
    <w:name w:val="普通(网站)13"/>
    <w:basedOn w:val="a2"/>
    <w:uiPriority w:val="99"/>
    <w:qFormat/>
    <w:pPr>
      <w:autoSpaceDE w:val="0"/>
      <w:autoSpaceDN w:val="0"/>
      <w:adjustRightInd w:val="0"/>
      <w:textAlignment w:val="baseline"/>
    </w:pPr>
    <w:rPr>
      <w:rFonts w:ascii="Times New Roman" w:eastAsia="宋体" w:hAnsi="Times New Roman" w:cs="Times New Roman"/>
      <w:kern w:val="0"/>
      <w:szCs w:val="20"/>
    </w:rPr>
  </w:style>
  <w:style w:type="paragraph" w:customStyle="1" w:styleId="Char3CharCharChar2">
    <w:name w:val="Char3 Char Char Char2"/>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msonormalat7">
    <w:name w:val="msonormal at_7"/>
    <w:basedOn w:val="a2"/>
    <w:uiPriority w:val="99"/>
    <w:qFormat/>
    <w:pPr>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CharCharCharCharCharCharCharCharCharCharCharCharCharCharCharCharCharCharCharCharCharCharCharCharCharCharCharChar2">
    <w:name w:val="Char Char Char Char Char Char Char Char Char Char Char Char Char Char Char Char Char Char Char Char Char Char Char Char Char Char Char Char2"/>
    <w:basedOn w:val="a2"/>
    <w:uiPriority w:val="99"/>
    <w:qFormat/>
    <w:pPr>
      <w:autoSpaceDE w:val="0"/>
      <w:autoSpaceDN w:val="0"/>
      <w:adjustRightInd w:val="0"/>
      <w:spacing w:after="160" w:line="240" w:lineRule="exact"/>
      <w:jc w:val="left"/>
    </w:pPr>
    <w:rPr>
      <w:rFonts w:ascii="Verdana" w:eastAsia="宋体" w:hAnsi="Verdana" w:cs="Times New Roman"/>
      <w:kern w:val="0"/>
      <w:sz w:val="20"/>
      <w:szCs w:val="20"/>
      <w:lang w:eastAsia="en-US"/>
    </w:rPr>
  </w:style>
  <w:style w:type="paragraph" w:customStyle="1" w:styleId="Char2CharChar1CharCharCharChar">
    <w:name w:val="Char2 Char Char1 Char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70">
    <w:name w:val="Char7"/>
    <w:basedOn w:val="a2"/>
    <w:qFormat/>
    <w:pPr>
      <w:tabs>
        <w:tab w:val="right" w:leader="middleDot" w:pos="600"/>
      </w:tabs>
      <w:autoSpaceDE w:val="0"/>
      <w:autoSpaceDN w:val="0"/>
      <w:adjustRightInd w:val="0"/>
    </w:pPr>
    <w:rPr>
      <w:rFonts w:ascii="仿宋_GB2312" w:eastAsia="仿宋_GB2312" w:hAnsi="Times New Roman" w:cs="Times New Roman"/>
      <w:kern w:val="0"/>
      <w:sz w:val="30"/>
      <w:szCs w:val="30"/>
    </w:rPr>
  </w:style>
  <w:style w:type="paragraph" w:customStyle="1" w:styleId="CharCharCharCharCharCharCharChar1CharCharCharCharCharCharCharCharCharCharCharChar1Char2">
    <w:name w:val="Char Char Char Char Char Char Char Char1 Char Char Char Char Char Char Char Char Char Char Char Char1 Char2"/>
    <w:basedOn w:val="a2"/>
    <w:uiPriority w:val="99"/>
    <w:qFormat/>
    <w:pPr>
      <w:autoSpaceDE w:val="0"/>
      <w:autoSpaceDN w:val="0"/>
      <w:adjustRightInd w:val="0"/>
    </w:pPr>
    <w:rPr>
      <w:rFonts w:ascii="Times New Roman" w:eastAsia="宋体" w:hAnsi="Times New Roman" w:cs="Times New Roman"/>
      <w:szCs w:val="24"/>
    </w:rPr>
  </w:style>
  <w:style w:type="paragraph" w:customStyle="1" w:styleId="1fff6">
    <w:name w:val="图题1"/>
    <w:basedOn w:val="aff6"/>
    <w:next w:val="a2"/>
    <w:uiPriority w:val="99"/>
    <w:qFormat/>
    <w:pPr>
      <w:autoSpaceDE w:val="0"/>
      <w:autoSpaceDN w:val="0"/>
      <w:adjustRightInd w:val="0"/>
      <w:ind w:leftChars="0" w:left="0" w:firstLineChars="0" w:firstLine="0"/>
      <w:jc w:val="center"/>
    </w:pPr>
    <w:rPr>
      <w:rFonts w:ascii="方正大标宋简体" w:eastAsia="方正大标宋简体"/>
      <w:kern w:val="0"/>
    </w:rPr>
  </w:style>
  <w:style w:type="paragraph" w:customStyle="1" w:styleId="CharCharCharCharChar50">
    <w:name w:val="Char Char Char Char Char5"/>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222H2h22Char11Char2Cha1">
    <w:name w:val="样式 样式 标题 2标题2二级 标题 2H2h2第一层条标题 2 Char节标题节11 Char标题 2 Cha... +1"/>
    <w:basedOn w:val="222H2h22Char11Char2Cha"/>
    <w:uiPriority w:val="99"/>
    <w:qFormat/>
    <w:pPr>
      <w:spacing w:before="240"/>
      <w:jc w:val="left"/>
    </w:pPr>
    <w:rPr>
      <w:rFonts w:cs="宋体"/>
      <w:b/>
      <w:kern w:val="2"/>
    </w:rPr>
  </w:style>
  <w:style w:type="paragraph" w:customStyle="1" w:styleId="222H2h22Char11Char2Cha">
    <w:name w:val="样式 标题 2标题2二级 标题 2H2h2第一层条标题 2 Char节标题节11 Char标题 2 Cha..."/>
    <w:basedOn w:val="20"/>
    <w:uiPriority w:val="99"/>
    <w:qFormat/>
    <w:pPr>
      <w:keepNext w:val="0"/>
      <w:keepLines w:val="0"/>
      <w:autoSpaceDE w:val="0"/>
      <w:autoSpaceDN w:val="0"/>
      <w:adjustRightInd w:val="0"/>
      <w:spacing w:before="160" w:after="160" w:line="312" w:lineRule="auto"/>
      <w:textAlignment w:val="baseline"/>
    </w:pPr>
    <w:rPr>
      <w:rFonts w:ascii="Times New Roman" w:eastAsia="仿宋_GB2312" w:hAnsi="Times New Roman" w:cs="Times New Roman"/>
      <w:b w:val="0"/>
      <w:bCs w:val="0"/>
      <w:kern w:val="0"/>
      <w:sz w:val="24"/>
      <w:szCs w:val="30"/>
      <w:lang w:val="zh-CN"/>
    </w:rPr>
  </w:style>
  <w:style w:type="paragraph" w:customStyle="1" w:styleId="CharCharCharCharCharChar1Char">
    <w:name w:val="Char Char Char Char Char Char1 Char"/>
    <w:basedOn w:val="a2"/>
    <w:qFormat/>
    <w:pPr>
      <w:autoSpaceDE w:val="0"/>
      <w:autoSpaceDN w:val="0"/>
      <w:adjustRightInd w:val="0"/>
      <w:spacing w:line="360" w:lineRule="auto"/>
      <w:ind w:firstLineChars="200" w:firstLine="200"/>
    </w:pPr>
    <w:rPr>
      <w:rFonts w:ascii="宋体" w:eastAsia="宋体" w:hAnsi="宋体" w:cs="宋体"/>
      <w:kern w:val="0"/>
      <w:szCs w:val="24"/>
    </w:rPr>
  </w:style>
  <w:style w:type="paragraph" w:customStyle="1" w:styleId="2210">
    <w:name w:val="样式 小四 行距: 固定值 22 磅1"/>
    <w:basedOn w:val="a2"/>
    <w:uiPriority w:val="99"/>
    <w:qFormat/>
    <w:pPr>
      <w:autoSpaceDE w:val="0"/>
      <w:autoSpaceDN w:val="0"/>
      <w:adjustRightInd w:val="0"/>
      <w:spacing w:beforeLines="100" w:before="312" w:line="560" w:lineRule="exact"/>
      <w:ind w:firstLineChars="200" w:firstLine="562"/>
      <w:outlineLvl w:val="0"/>
    </w:pPr>
    <w:rPr>
      <w:rFonts w:ascii="Times New Roman" w:eastAsia="宋体" w:hAnsi="Times New Roman" w:cs="宋体"/>
      <w:b/>
      <w:kern w:val="0"/>
      <w:sz w:val="28"/>
      <w:szCs w:val="28"/>
    </w:rPr>
  </w:style>
  <w:style w:type="paragraph" w:customStyle="1" w:styleId="CharChar1CharCharCharCharCharCharCharCharCharCharCharCharChar1">
    <w:name w:val="Char Char1 Char Char Char Char Char Char Char Char Char Char Char Char Char1"/>
    <w:basedOn w:val="a2"/>
    <w:uiPriority w:val="99"/>
    <w:qFormat/>
    <w:pPr>
      <w:autoSpaceDE w:val="0"/>
      <w:autoSpaceDN w:val="0"/>
      <w:adjustRightInd w:val="0"/>
      <w:spacing w:line="360" w:lineRule="auto"/>
      <w:ind w:firstLineChars="200" w:firstLine="200"/>
    </w:pPr>
    <w:rPr>
      <w:rFonts w:ascii="宋体" w:eastAsia="宋体" w:hAnsi="宋体" w:cs="宋体"/>
      <w:kern w:val="0"/>
      <w:szCs w:val="24"/>
    </w:rPr>
  </w:style>
  <w:style w:type="paragraph" w:customStyle="1" w:styleId="Char420">
    <w:name w:val="Char42"/>
    <w:basedOn w:val="a2"/>
    <w:uiPriority w:val="99"/>
    <w:qFormat/>
    <w:pPr>
      <w:autoSpaceDE w:val="0"/>
      <w:autoSpaceDN w:val="0"/>
      <w:adjustRightInd w:val="0"/>
    </w:pPr>
    <w:rPr>
      <w:rFonts w:ascii="Times New Roman" w:eastAsia="宋体" w:hAnsi="Times New Roman" w:cs="Times New Roman"/>
      <w:color w:val="000000"/>
      <w:kern w:val="0"/>
      <w:szCs w:val="24"/>
    </w:rPr>
  </w:style>
  <w:style w:type="paragraph" w:customStyle="1" w:styleId="2ffe">
    <w:name w:val="字元 字元2"/>
    <w:basedOn w:val="a2"/>
    <w:uiPriority w:val="99"/>
    <w:qFormat/>
    <w:pPr>
      <w:autoSpaceDE w:val="0"/>
      <w:autoSpaceDN w:val="0"/>
      <w:adjustRightInd w:val="0"/>
    </w:pPr>
    <w:rPr>
      <w:rFonts w:ascii="Times New Roman" w:eastAsia="宋体" w:hAnsi="Times New Roman" w:cs="Times New Roman"/>
      <w:szCs w:val="24"/>
    </w:rPr>
  </w:style>
  <w:style w:type="paragraph" w:customStyle="1" w:styleId="4f2">
    <w:name w:val="4级标题"/>
    <w:basedOn w:val="aff9"/>
    <w:uiPriority w:val="99"/>
    <w:qFormat/>
    <w:pPr>
      <w:autoSpaceDE w:val="0"/>
      <w:autoSpaceDN w:val="0"/>
      <w:adjustRightInd w:val="0"/>
      <w:spacing w:before="60" w:line="440" w:lineRule="exact"/>
      <w:ind w:firstLine="425"/>
      <w:jc w:val="left"/>
      <w:outlineLvl w:val="3"/>
    </w:pPr>
    <w:rPr>
      <w:rFonts w:ascii="Times New Roman" w:hAnsi="Times New Roman" w:cs="Times New Roman"/>
      <w:sz w:val="24"/>
      <w:szCs w:val="24"/>
      <w:lang w:val="zh-CN"/>
    </w:rPr>
  </w:style>
  <w:style w:type="paragraph" w:customStyle="1" w:styleId="CharCharCharCharCharCharCharCharChar1CharCharCharChar3">
    <w:name w:val="Char Char Char Char Char Char Char Char Char1 Char Char Char Char3"/>
    <w:basedOn w:val="a2"/>
    <w:uiPriority w:val="99"/>
    <w:semiHidden/>
    <w:qFormat/>
    <w:pPr>
      <w:autoSpaceDE w:val="0"/>
      <w:autoSpaceDN w:val="0"/>
      <w:adjustRightInd w:val="0"/>
    </w:pPr>
    <w:rPr>
      <w:rFonts w:ascii="Times New Roman" w:eastAsia="宋体" w:hAnsi="Times New Roman" w:cs="Times New Roman"/>
      <w:kern w:val="0"/>
      <w:szCs w:val="21"/>
    </w:rPr>
  </w:style>
  <w:style w:type="paragraph" w:customStyle="1" w:styleId="1fff7">
    <w:name w:val="图表1"/>
    <w:basedOn w:val="a2"/>
    <w:uiPriority w:val="99"/>
    <w:qFormat/>
    <w:pPr>
      <w:overflowPunct w:val="0"/>
      <w:autoSpaceDE w:val="0"/>
      <w:autoSpaceDN w:val="0"/>
      <w:adjustRightInd w:val="0"/>
      <w:spacing w:before="60" w:after="60"/>
      <w:jc w:val="center"/>
      <w:textAlignment w:val="baseline"/>
    </w:pPr>
    <w:rPr>
      <w:rFonts w:ascii="宋体" w:eastAsia="宋体" w:hAnsi="Times New Roman" w:cs="Times New Roman"/>
      <w:kern w:val="28"/>
      <w:sz w:val="20"/>
      <w:szCs w:val="20"/>
    </w:rPr>
  </w:style>
  <w:style w:type="paragraph" w:customStyle="1" w:styleId="05020502">
    <w:name w:val="样式 样式 表头 + 段前: 0.5 行 段后: 0.2 行 + 段前: 0.5 行 段后: 0.2 行"/>
    <w:basedOn w:val="0502"/>
    <w:qFormat/>
    <w:rPr>
      <w:szCs w:val="20"/>
    </w:rPr>
  </w:style>
  <w:style w:type="paragraph" w:customStyle="1" w:styleId="0502">
    <w:name w:val="样式 表头 + 段前: 0.5 行 段后: 0.2 行"/>
    <w:basedOn w:val="afffe"/>
    <w:qFormat/>
    <w:pPr>
      <w:autoSpaceDE w:val="0"/>
      <w:autoSpaceDN w:val="0"/>
      <w:adjustRightInd w:val="0"/>
      <w:snapToGrid w:val="0"/>
      <w:spacing w:beforeLines="50" w:before="156" w:after="62" w:line="300" w:lineRule="auto"/>
      <w:ind w:firstLineChars="0" w:firstLine="0"/>
      <w:jc w:val="center"/>
    </w:pPr>
    <w:rPr>
      <w:rFonts w:ascii="Times New Roman" w:eastAsia="仿宋_GB2312" w:cs="宋体"/>
      <w:b/>
      <w:bCs/>
      <w:spacing w:val="0"/>
      <w:kern w:val="2"/>
      <w:sz w:val="28"/>
      <w:szCs w:val="28"/>
    </w:rPr>
  </w:style>
  <w:style w:type="paragraph" w:customStyle="1" w:styleId="2Char11Char11CharChar11CharChar">
    <w:name w:val="样式 标题 2 Char节标题 1.1节Char节标题 1.1 Char Char节标题 1.1 Char Char..."/>
    <w:basedOn w:val="20"/>
    <w:uiPriority w:val="99"/>
    <w:qFormat/>
    <w:pPr>
      <w:keepLines w:val="0"/>
      <w:autoSpaceDE w:val="0"/>
      <w:autoSpaceDN w:val="0"/>
      <w:adjustRightInd w:val="0"/>
      <w:spacing w:before="0" w:after="0" w:line="500" w:lineRule="exact"/>
      <w:ind w:leftChars="1" w:left="29" w:hangingChars="10" w:hanging="27"/>
    </w:pPr>
    <w:rPr>
      <w:rFonts w:ascii="Times New Roman" w:eastAsia="宋体" w:hAnsi="Times New Roman" w:cs="宋体"/>
      <w:kern w:val="10"/>
      <w:sz w:val="27"/>
      <w:szCs w:val="27"/>
      <w:lang w:val="zh-CN"/>
    </w:rPr>
  </w:style>
  <w:style w:type="paragraph" w:customStyle="1" w:styleId="CharCharCharCharCharCharCharCharCharCharCharChar3">
    <w:name w:val="Char Char Char Char Char Char Char Char Char Char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1fff8">
    <w:name w:val="表标题1"/>
    <w:basedOn w:val="a2"/>
    <w:next w:val="a2"/>
    <w:uiPriority w:val="99"/>
    <w:qFormat/>
    <w:pPr>
      <w:autoSpaceDE w:val="0"/>
      <w:autoSpaceDN w:val="0"/>
      <w:adjustRightInd w:val="0"/>
      <w:spacing w:beforeLines="50" w:before="156" w:after="120" w:line="300" w:lineRule="auto"/>
      <w:jc w:val="center"/>
    </w:pPr>
    <w:rPr>
      <w:rFonts w:ascii="Times New Roman" w:eastAsia="宋体" w:hAnsi="Times New Roman" w:cs="Times New Roman"/>
      <w:kern w:val="0"/>
      <w:szCs w:val="20"/>
    </w:rPr>
  </w:style>
  <w:style w:type="paragraph" w:customStyle="1" w:styleId="Char310">
    <w:name w:val="Char31"/>
    <w:basedOn w:val="a2"/>
    <w:qFormat/>
    <w:pPr>
      <w:autoSpaceDE w:val="0"/>
      <w:autoSpaceDN w:val="0"/>
      <w:adjustRightInd w:val="0"/>
      <w:jc w:val="left"/>
    </w:pPr>
    <w:rPr>
      <w:rFonts w:ascii="Times New Roman" w:eastAsia="宋体" w:hAnsi="Times New Roman" w:cs="Times New Roman"/>
      <w:kern w:val="0"/>
      <w:sz w:val="30"/>
      <w:szCs w:val="24"/>
    </w:rPr>
  </w:style>
  <w:style w:type="paragraph" w:customStyle="1" w:styleId="1fff9">
    <w:name w:val="标题1级"/>
    <w:basedOn w:val="13"/>
    <w:uiPriority w:val="99"/>
    <w:qFormat/>
    <w:pPr>
      <w:autoSpaceDE w:val="0"/>
      <w:autoSpaceDN w:val="0"/>
      <w:adjustRightInd w:val="0"/>
      <w:spacing w:before="312" w:after="156" w:line="360" w:lineRule="auto"/>
      <w:jc w:val="center"/>
    </w:pPr>
    <w:rPr>
      <w:rFonts w:ascii="Times New Roman" w:eastAsia="宋体" w:hAnsi="Times New Roman" w:cs="Times New Roman"/>
      <w:bCs w:val="0"/>
      <w:color w:val="000000"/>
      <w:sz w:val="28"/>
      <w:szCs w:val="20"/>
    </w:rPr>
  </w:style>
  <w:style w:type="paragraph" w:customStyle="1" w:styleId="CharChar3CharChar1">
    <w:name w:val="Char Char3 Char Char1"/>
    <w:basedOn w:val="a2"/>
    <w:uiPriority w:val="99"/>
    <w:qFormat/>
    <w:pPr>
      <w:autoSpaceDE w:val="0"/>
      <w:autoSpaceDN w:val="0"/>
      <w:adjustRightInd w:val="0"/>
    </w:pPr>
    <w:rPr>
      <w:rFonts w:ascii="Times New Roman" w:eastAsia="宋体" w:hAnsi="Times New Roman" w:cs="Times New Roman"/>
      <w:sz w:val="21"/>
      <w:szCs w:val="24"/>
    </w:rPr>
  </w:style>
  <w:style w:type="paragraph" w:customStyle="1" w:styleId="1fffa">
    <w:name w:val="列表1"/>
    <w:basedOn w:val="a2"/>
    <w:qFormat/>
    <w:pPr>
      <w:autoSpaceDE w:val="0"/>
      <w:autoSpaceDN w:val="0"/>
      <w:adjustRightInd w:val="0"/>
      <w:spacing w:line="360" w:lineRule="exact"/>
      <w:jc w:val="center"/>
    </w:pPr>
    <w:rPr>
      <w:rFonts w:ascii="Times New Roman" w:eastAsia="仿宋_GB2312" w:hAnsi="Times New Roman" w:cs="Times New Roman" w:hint="eastAsia"/>
      <w:kern w:val="0"/>
      <w:szCs w:val="20"/>
    </w:rPr>
  </w:style>
  <w:style w:type="paragraph" w:customStyle="1" w:styleId="Char2CharCharCharCharCharCharCharCharCharCharChar1CharCharCharCharCharCharChar">
    <w:name w:val="Char2 Char Char Char Char Char Char Char Char Char Char Char1 Char Char Char Char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251">
    <w:name w:val="样式 (符号) 宋体 四号 黑色 居中 行距: 固定值 25 磅"/>
    <w:basedOn w:val="a2"/>
    <w:qFormat/>
    <w:pPr>
      <w:autoSpaceDE w:val="0"/>
      <w:autoSpaceDN w:val="0"/>
      <w:adjustRightInd w:val="0"/>
      <w:spacing w:beforeLines="50" w:before="50" w:afterLines="50" w:after="50" w:line="500" w:lineRule="exact"/>
      <w:ind w:firstLineChars="200" w:firstLine="200"/>
      <w:jc w:val="center"/>
    </w:pPr>
    <w:rPr>
      <w:rFonts w:ascii="Times New Roman" w:eastAsia="宋体" w:hAnsi="宋体" w:cs="宋体"/>
      <w:color w:val="000000"/>
      <w:kern w:val="0"/>
      <w:sz w:val="28"/>
      <w:szCs w:val="20"/>
    </w:rPr>
  </w:style>
  <w:style w:type="paragraph" w:customStyle="1" w:styleId="133">
    <w:name w:val="文档结构图13"/>
    <w:basedOn w:val="a2"/>
    <w:uiPriority w:val="99"/>
    <w:qFormat/>
    <w:pPr>
      <w:autoSpaceDE w:val="0"/>
      <w:autoSpaceDN w:val="0"/>
      <w:adjustRightInd w:val="0"/>
      <w:spacing w:line="360" w:lineRule="auto"/>
    </w:pPr>
    <w:rPr>
      <w:rFonts w:ascii="Times New Roman" w:eastAsia="宋体" w:hAnsi="Calibri" w:cs="Times New Roman"/>
      <w:kern w:val="0"/>
      <w:sz w:val="18"/>
      <w:szCs w:val="18"/>
    </w:rPr>
  </w:style>
  <w:style w:type="paragraph" w:customStyle="1" w:styleId="74">
    <w:name w:val="7"/>
    <w:basedOn w:val="a2"/>
    <w:next w:val="af7"/>
    <w:qFormat/>
    <w:pPr>
      <w:autoSpaceDE w:val="0"/>
      <w:autoSpaceDN w:val="0"/>
      <w:adjustRightInd w:val="0"/>
      <w:spacing w:line="500" w:lineRule="exact"/>
      <w:ind w:firstLineChars="200" w:firstLine="560"/>
    </w:pPr>
    <w:rPr>
      <w:rFonts w:ascii="仿宋_GB2312" w:eastAsia="仿宋_GB2312" w:hAnsi="Times New Roman" w:cs="Times New Roman"/>
      <w:color w:val="FF0000"/>
      <w:kern w:val="0"/>
      <w:sz w:val="28"/>
      <w:szCs w:val="20"/>
    </w:rPr>
  </w:style>
  <w:style w:type="paragraph" w:customStyle="1" w:styleId="ParaCharCharCharCharCharCharCharCharCharCharCharCharCharCharCharChar">
    <w:name w:val="默认段落字体 Para Char Char Char Char Char Char Char Char Char Char Char Char Char Char Char Char"/>
    <w:basedOn w:val="a2"/>
    <w:qFormat/>
    <w:pPr>
      <w:autoSpaceDE w:val="0"/>
      <w:autoSpaceDN w:val="0"/>
      <w:adjustRightInd w:val="0"/>
    </w:pPr>
    <w:rPr>
      <w:rFonts w:ascii="Times New Roman" w:eastAsia="宋体" w:hAnsi="Times New Roman" w:cs="Times New Roman"/>
      <w:kern w:val="0"/>
      <w:szCs w:val="24"/>
    </w:rPr>
  </w:style>
  <w:style w:type="paragraph" w:customStyle="1" w:styleId="CharCharCharCharCharCharChar5">
    <w:name w:val="Char Char Char Char Char Char Char5"/>
    <w:basedOn w:val="a2"/>
    <w:uiPriority w:val="99"/>
    <w:qFormat/>
    <w:pPr>
      <w:autoSpaceDE w:val="0"/>
      <w:autoSpaceDN w:val="0"/>
      <w:adjustRightInd w:val="0"/>
    </w:pPr>
    <w:rPr>
      <w:rFonts w:ascii="Times New Roman" w:eastAsia="宋体" w:hAnsi="Times New Roman" w:cs="Times New Roman"/>
      <w:szCs w:val="24"/>
    </w:rPr>
  </w:style>
  <w:style w:type="paragraph" w:customStyle="1" w:styleId="afffffffffffffff7">
    <w:name w:val="正文改动"/>
    <w:basedOn w:val="a2"/>
    <w:uiPriority w:val="99"/>
    <w:qFormat/>
    <w:pPr>
      <w:autoSpaceDE w:val="0"/>
      <w:autoSpaceDN w:val="0"/>
      <w:adjustRightInd w:val="0"/>
    </w:pPr>
    <w:rPr>
      <w:rFonts w:ascii="Times New Roman" w:eastAsia="宋体" w:hAnsi="Times New Roman" w:cs="Times New Roman"/>
      <w:color w:val="0000FF"/>
      <w:kern w:val="0"/>
      <w:szCs w:val="24"/>
    </w:rPr>
  </w:style>
  <w:style w:type="paragraph" w:customStyle="1" w:styleId="CharCharCharCharCharCharCharCharChar1CharCharCharCharCharCharChar3">
    <w:name w:val="Char Char Char Char Char Char Char Char Char1 Char Char Char Char Char Char Char3"/>
    <w:basedOn w:val="a2"/>
    <w:uiPriority w:val="99"/>
    <w:qFormat/>
    <w:pPr>
      <w:autoSpaceDE w:val="0"/>
      <w:autoSpaceDN w:val="0"/>
      <w:adjustRightInd w:val="0"/>
      <w:snapToGrid w:val="0"/>
      <w:spacing w:line="360" w:lineRule="auto"/>
      <w:ind w:firstLineChars="200" w:firstLine="200"/>
    </w:pPr>
    <w:rPr>
      <w:rFonts w:ascii="Times New Roman" w:eastAsia="仿宋_GB2312" w:hAnsi="Times New Roman" w:cs="Times New Roman"/>
      <w:kern w:val="0"/>
      <w:szCs w:val="24"/>
    </w:rPr>
  </w:style>
  <w:style w:type="paragraph" w:customStyle="1" w:styleId="1fffb">
    <w:name w:val="(文字) (文字)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T3">
    <w:name w:val="T3"/>
    <w:basedOn w:val="32"/>
    <w:qFormat/>
    <w:pPr>
      <w:keepLines w:val="0"/>
      <w:autoSpaceDE w:val="0"/>
      <w:autoSpaceDN w:val="0"/>
      <w:adjustRightInd w:val="0"/>
      <w:spacing w:before="0" w:after="0" w:line="480" w:lineRule="auto"/>
      <w:jc w:val="left"/>
    </w:pPr>
    <w:rPr>
      <w:rFonts w:ascii="Times New Roman" w:eastAsia="宋体" w:hAnsi="Times New Roman" w:cs="Times New Roman"/>
      <w:bCs w:val="0"/>
      <w:sz w:val="24"/>
      <w:szCs w:val="28"/>
      <w:lang w:val="zh-CN"/>
    </w:rPr>
  </w:style>
  <w:style w:type="paragraph" w:customStyle="1" w:styleId="bt2">
    <w:name w:val="bt2"/>
    <w:next w:val="19"/>
    <w:uiPriority w:val="99"/>
    <w:qFormat/>
    <w:pPr>
      <w:adjustRightInd w:val="0"/>
      <w:snapToGrid w:val="0"/>
      <w:spacing w:line="360" w:lineRule="auto"/>
    </w:pPr>
    <w:rPr>
      <w:rFonts w:ascii="Times New Roman" w:eastAsia="宋体" w:hAnsi="Times New Roman" w:cs="Times New Roman"/>
      <w:b/>
      <w:kern w:val="2"/>
      <w:sz w:val="32"/>
    </w:rPr>
  </w:style>
  <w:style w:type="paragraph" w:customStyle="1" w:styleId="afffffffffffffff8">
    <w:name w:val="支标题 a)"/>
    <w:basedOn w:val="a2"/>
    <w:next w:val="a2"/>
    <w:uiPriority w:val="99"/>
    <w:qFormat/>
    <w:pPr>
      <w:tabs>
        <w:tab w:val="left" w:pos="510"/>
        <w:tab w:val="left" w:pos="1097"/>
      </w:tabs>
      <w:autoSpaceDE w:val="0"/>
      <w:autoSpaceDN w:val="0"/>
      <w:adjustRightInd w:val="0"/>
      <w:spacing w:before="120" w:after="120" w:line="460" w:lineRule="exact"/>
      <w:ind w:left="284" w:firstLine="453"/>
      <w:jc w:val="left"/>
    </w:pPr>
    <w:rPr>
      <w:rFonts w:ascii="ZapfDingbats BT" w:eastAsia="宋体" w:hAnsi="ZapfDingbats BT" w:cs="Times New Roman"/>
      <w:kern w:val="0"/>
      <w:sz w:val="23"/>
      <w:szCs w:val="20"/>
    </w:rPr>
  </w:style>
  <w:style w:type="paragraph" w:customStyle="1" w:styleId="4f3">
    <w:name w:val="注释标题4"/>
    <w:basedOn w:val="a2"/>
    <w:next w:val="a2"/>
    <w:uiPriority w:val="99"/>
    <w:qFormat/>
    <w:pPr>
      <w:autoSpaceDE w:val="0"/>
      <w:autoSpaceDN w:val="0"/>
      <w:adjustRightInd w:val="0"/>
      <w:jc w:val="center"/>
    </w:pPr>
    <w:rPr>
      <w:rFonts w:ascii="Times New Roman" w:eastAsia="宋体" w:hAnsi="Times New Roman" w:cs="Times New Roman"/>
      <w:kern w:val="0"/>
      <w:sz w:val="20"/>
      <w:szCs w:val="20"/>
    </w:rPr>
  </w:style>
  <w:style w:type="paragraph" w:customStyle="1" w:styleId="afffffffffffffff9">
    <w:name w:val="一级无标题条"/>
    <w:basedOn w:val="a2"/>
    <w:qFormat/>
    <w:pPr>
      <w:autoSpaceDE w:val="0"/>
      <w:autoSpaceDN w:val="0"/>
      <w:adjustRightInd w:val="0"/>
      <w:jc w:val="left"/>
    </w:pPr>
    <w:rPr>
      <w:rFonts w:ascii="Times New Roman" w:eastAsia="宋体" w:hAnsi="宋体" w:cs="Times New Roman"/>
      <w:kern w:val="0"/>
      <w:szCs w:val="20"/>
    </w:rPr>
  </w:style>
  <w:style w:type="paragraph" w:customStyle="1" w:styleId="Char1CharCharCharCharCharCharCharCharChar1CharCharCharCharCharChar">
    <w:name w:val="Char1 Char Char Char Char Char Char Char Char Char1 Char Char Char Char Char Char"/>
    <w:basedOn w:val="a2"/>
    <w:uiPriority w:val="99"/>
    <w:qFormat/>
    <w:pPr>
      <w:autoSpaceDE w:val="0"/>
      <w:autoSpaceDN w:val="0"/>
      <w:adjustRightInd w:val="0"/>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afffffffffffffffa">
    <w:name w:val="框图文字"/>
    <w:basedOn w:val="a2"/>
    <w:qFormat/>
    <w:pPr>
      <w:autoSpaceDE w:val="0"/>
      <w:autoSpaceDN w:val="0"/>
      <w:adjustRightInd w:val="0"/>
      <w:jc w:val="center"/>
    </w:pPr>
    <w:rPr>
      <w:rFonts w:ascii="Times New Roman" w:eastAsia="宋体" w:hAnsi="Times New Roman" w:cs="Times New Roman"/>
      <w:kern w:val="0"/>
      <w:szCs w:val="20"/>
    </w:rPr>
  </w:style>
  <w:style w:type="paragraph" w:customStyle="1" w:styleId="Char4CharCharCharCharCharCharCharCharChar3">
    <w:name w:val="Char4 Char Char Char Char Char Char Char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afffffffffffffffb">
    <w:name w:val="列项·"/>
    <w:qFormat/>
    <w:pPr>
      <w:tabs>
        <w:tab w:val="left" w:pos="432"/>
        <w:tab w:val="left" w:pos="840"/>
      </w:tabs>
      <w:spacing w:beforeLines="50" w:before="50" w:afterLines="50" w:after="50" w:line="360" w:lineRule="auto"/>
      <w:ind w:leftChars="200" w:left="840" w:hangingChars="200" w:hanging="420"/>
      <w:jc w:val="both"/>
    </w:pPr>
    <w:rPr>
      <w:rFonts w:ascii="宋体" w:eastAsia="宋体" w:hAnsi="Times New Roman" w:cs="Times New Roman"/>
      <w:sz w:val="21"/>
    </w:rPr>
  </w:style>
  <w:style w:type="paragraph" w:customStyle="1" w:styleId="T0">
    <w:name w:val="T表格小字"/>
    <w:basedOn w:val="a9"/>
    <w:uiPriority w:val="99"/>
    <w:qFormat/>
    <w:pPr>
      <w:tabs>
        <w:tab w:val="left" w:pos="900"/>
      </w:tabs>
      <w:autoSpaceDE w:val="0"/>
      <w:autoSpaceDN w:val="0"/>
      <w:adjustRightInd w:val="0"/>
      <w:spacing w:after="0" w:line="200" w:lineRule="exact"/>
    </w:pPr>
    <w:rPr>
      <w:rFonts w:ascii="Times New Roman" w:eastAsia="仿宋_GB2312" w:hAnsi="Times New Roman" w:cs="Times New Roman"/>
      <w:kern w:val="0"/>
      <w:sz w:val="15"/>
      <w:szCs w:val="24"/>
      <w:lang w:val="zh-CN"/>
    </w:rPr>
  </w:style>
  <w:style w:type="paragraph" w:customStyle="1" w:styleId="11110">
    <w:name w:val="1111"/>
    <w:basedOn w:val="13"/>
    <w:uiPriority w:val="99"/>
    <w:qFormat/>
    <w:pPr>
      <w:keepNext w:val="0"/>
      <w:keepLines w:val="0"/>
      <w:tabs>
        <w:tab w:val="left" w:pos="432"/>
      </w:tabs>
      <w:autoSpaceDE w:val="0"/>
      <w:autoSpaceDN w:val="0"/>
      <w:adjustRightInd w:val="0"/>
      <w:spacing w:beforeLines="100" w:before="360" w:afterLines="100" w:after="312" w:line="360" w:lineRule="auto"/>
      <w:ind w:left="431" w:hanging="431"/>
      <w:jc w:val="left"/>
    </w:pPr>
    <w:rPr>
      <w:rFonts w:ascii="Times New Roman" w:eastAsia="黑体" w:hAnsi="Times New Roman" w:cs="Times New Roman"/>
      <w:sz w:val="36"/>
      <w:lang w:val="zh-CN"/>
    </w:rPr>
  </w:style>
  <w:style w:type="paragraph" w:customStyle="1" w:styleId="CharCharCharChar1CharCharChar3">
    <w:name w:val="Char Char Char Char1 Char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CharCharChar1CharCharCharCharCharCharCharCharCharCharCharChar2">
    <w:name w:val="Char Char Char Char1 Char Char Char Char Char Char Char Char Char Char Char Char2"/>
    <w:basedOn w:val="a2"/>
    <w:uiPriority w:val="99"/>
    <w:qFormat/>
    <w:pPr>
      <w:tabs>
        <w:tab w:val="left" w:pos="0"/>
      </w:tabs>
      <w:autoSpaceDE w:val="0"/>
      <w:autoSpaceDN w:val="0"/>
      <w:adjustRightInd w:val="0"/>
      <w:jc w:val="left"/>
    </w:pPr>
    <w:rPr>
      <w:rFonts w:ascii="Times New Roman" w:eastAsia="宋体" w:hAnsi="Times New Roman" w:cs="Times New Roman"/>
      <w:szCs w:val="24"/>
    </w:rPr>
  </w:style>
  <w:style w:type="paragraph" w:customStyle="1" w:styleId="1-0">
    <w:name w:val="版式1-正文"/>
    <w:basedOn w:val="a2"/>
    <w:uiPriority w:val="99"/>
    <w:qFormat/>
    <w:pPr>
      <w:autoSpaceDE w:val="0"/>
      <w:autoSpaceDN w:val="0"/>
      <w:adjustRightInd w:val="0"/>
      <w:spacing w:line="440" w:lineRule="exact"/>
      <w:ind w:firstLineChars="200" w:firstLine="420"/>
    </w:pPr>
    <w:rPr>
      <w:rFonts w:ascii="Arial" w:eastAsia="华文细黑" w:hAnsi="Arial" w:cs="宋体"/>
      <w:kern w:val="0"/>
      <w:szCs w:val="20"/>
    </w:rPr>
  </w:style>
  <w:style w:type="paragraph" w:customStyle="1" w:styleId="CharCharChar1CharCharCharChar2">
    <w:name w:val="Char Char Char1 Char Char Char Char2"/>
    <w:basedOn w:val="a2"/>
    <w:uiPriority w:val="99"/>
    <w:qFormat/>
    <w:pPr>
      <w:autoSpaceDE w:val="0"/>
      <w:autoSpaceDN w:val="0"/>
      <w:adjustRightInd w:val="0"/>
      <w:spacing w:line="360" w:lineRule="auto"/>
    </w:pPr>
    <w:rPr>
      <w:rFonts w:ascii="Times New Roman" w:eastAsia="宋体" w:hAnsi="Times New Roman" w:cs="Times New Roman"/>
      <w:kern w:val="0"/>
      <w:szCs w:val="24"/>
    </w:rPr>
  </w:style>
  <w:style w:type="paragraph" w:customStyle="1" w:styleId="book11">
    <w:name w:val="book1_1"/>
    <w:basedOn w:val="20"/>
    <w:qFormat/>
    <w:pPr>
      <w:keepNext w:val="0"/>
      <w:numPr>
        <w:ilvl w:val="1"/>
        <w:numId w:val="8"/>
      </w:numPr>
      <w:tabs>
        <w:tab w:val="clear" w:pos="1275"/>
        <w:tab w:val="left" w:pos="622"/>
        <w:tab w:val="left" w:pos="1320"/>
      </w:tabs>
      <w:autoSpaceDE w:val="0"/>
      <w:autoSpaceDN w:val="0"/>
      <w:adjustRightInd w:val="0"/>
      <w:spacing w:before="156" w:after="156" w:line="240" w:lineRule="auto"/>
      <w:ind w:left="0" w:firstLine="0"/>
      <w:jc w:val="left"/>
    </w:pPr>
    <w:rPr>
      <w:rFonts w:ascii="Arial" w:eastAsia="黑体" w:hAnsi="Arial" w:cs="Times New Roman"/>
      <w:b w:val="0"/>
      <w:sz w:val="24"/>
      <w:shd w:val="pct10" w:color="auto" w:fill="FFFFFF"/>
      <w:lang w:val="zh-CN"/>
    </w:rPr>
  </w:style>
  <w:style w:type="paragraph" w:customStyle="1" w:styleId="CharCharCharCharCharCharCharChar3">
    <w:name w:val="Char Char Char Char Char Char Char Char3"/>
    <w:basedOn w:val="a2"/>
    <w:uiPriority w:val="99"/>
    <w:qFormat/>
    <w:pPr>
      <w:autoSpaceDE w:val="0"/>
      <w:autoSpaceDN w:val="0"/>
      <w:adjustRightInd w:val="0"/>
    </w:pPr>
    <w:rPr>
      <w:rFonts w:ascii="Times New Roman" w:eastAsia="宋体" w:hAnsi="Times New Roman" w:cs="Times New Roman"/>
      <w:szCs w:val="24"/>
    </w:rPr>
  </w:style>
  <w:style w:type="paragraph" w:customStyle="1" w:styleId="xl90">
    <w:name w:val="xl90"/>
    <w:basedOn w:val="a2"/>
    <w:qFormat/>
    <w:pPr>
      <w:pBdr>
        <w:bottom w:val="single" w:sz="8" w:space="0" w:color="auto"/>
        <w:right w:val="single" w:sz="8" w:space="0" w:color="auto"/>
      </w:pBdr>
      <w:autoSpaceDE w:val="0"/>
      <w:autoSpaceDN w:val="0"/>
      <w:adjustRightInd w:val="0"/>
      <w:spacing w:before="100" w:beforeAutospacing="1" w:after="100" w:afterAutospacing="1"/>
      <w:jc w:val="center"/>
    </w:pPr>
    <w:rPr>
      <w:rFonts w:ascii="Times New Roman" w:eastAsia="宋体" w:hAnsi="Times New Roman" w:cs="Times New Roman"/>
      <w:color w:val="000000"/>
      <w:kern w:val="0"/>
      <w:sz w:val="18"/>
      <w:szCs w:val="18"/>
    </w:rPr>
  </w:style>
  <w:style w:type="paragraph" w:customStyle="1" w:styleId="xl751">
    <w:name w:val="xl751"/>
    <w:basedOn w:val="a2"/>
    <w:uiPriority w:val="99"/>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left"/>
    </w:pPr>
    <w:rPr>
      <w:rFonts w:ascii="仿宋_GB2312" w:eastAsia="仿宋_GB2312" w:hAnsi="Arial Unicode MS" w:cs="Times New Roman" w:hint="eastAsia"/>
      <w:kern w:val="0"/>
      <w:szCs w:val="24"/>
    </w:rPr>
  </w:style>
  <w:style w:type="paragraph" w:customStyle="1" w:styleId="afffffffffffffffc">
    <w:name w:val="样式 表头"/>
    <w:uiPriority w:val="99"/>
    <w:qFormat/>
    <w:pPr>
      <w:spacing w:beforeLines="50"/>
      <w:jc w:val="center"/>
    </w:pPr>
    <w:rPr>
      <w:rFonts w:ascii="Times New Roman" w:eastAsia="黑体" w:hAnsi="Times New Roman" w:cs="Times New Roman"/>
      <w:b/>
      <w:bCs/>
      <w:kern w:val="2"/>
      <w:sz w:val="24"/>
      <w:szCs w:val="24"/>
    </w:rPr>
  </w:style>
  <w:style w:type="paragraph" w:customStyle="1" w:styleId="21122CharH2h21221">
    <w:name w:val="样式 标题 2节标题 1.1标题2标题 2 Char节标题H2h2第一层条1二级 标题 2标题 2（修改）...1"/>
    <w:basedOn w:val="20"/>
    <w:uiPriority w:val="99"/>
    <w:qFormat/>
    <w:pPr>
      <w:tabs>
        <w:tab w:val="left" w:pos="575"/>
      </w:tabs>
      <w:autoSpaceDE w:val="0"/>
      <w:autoSpaceDN w:val="0"/>
      <w:adjustRightInd w:val="0"/>
      <w:snapToGrid w:val="0"/>
      <w:spacing w:beforeLines="50" w:before="156" w:afterLines="50" w:after="156" w:line="312" w:lineRule="auto"/>
    </w:pPr>
    <w:rPr>
      <w:rFonts w:ascii="Arial" w:eastAsia="仿宋_GB2312" w:hAnsi="Arial" w:cs="Times New Roman"/>
      <w:bCs w:val="0"/>
      <w:kern w:val="0"/>
      <w:sz w:val="24"/>
      <w:szCs w:val="30"/>
      <w:lang w:val="zh-CN"/>
    </w:rPr>
  </w:style>
  <w:style w:type="paragraph" w:customStyle="1" w:styleId="xl743">
    <w:name w:val="xl743"/>
    <w:basedOn w:val="a2"/>
    <w:uiPriority w:val="99"/>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left"/>
    </w:pPr>
    <w:rPr>
      <w:rFonts w:ascii="Courier New" w:eastAsia="Arial Unicode MS" w:hAnsi="Courier New" w:cs="Times New Roman"/>
      <w:kern w:val="0"/>
      <w:szCs w:val="24"/>
    </w:rPr>
  </w:style>
  <w:style w:type="paragraph" w:customStyle="1" w:styleId="afffffffffffffffd">
    <w:name w:val="文件名称"/>
    <w:basedOn w:val="a2"/>
    <w:uiPriority w:val="99"/>
    <w:qFormat/>
    <w:pPr>
      <w:pageBreakBefore/>
      <w:autoSpaceDE w:val="0"/>
      <w:autoSpaceDN w:val="0"/>
      <w:adjustRightInd w:val="0"/>
      <w:spacing w:line="460" w:lineRule="exact"/>
      <w:jc w:val="center"/>
    </w:pPr>
    <w:rPr>
      <w:rFonts w:ascii="宋体" w:eastAsia="宋体" w:hAnsi="Times New Roman" w:cs="宋体"/>
      <w:b/>
      <w:bCs/>
      <w:kern w:val="0"/>
      <w:sz w:val="32"/>
      <w:szCs w:val="32"/>
    </w:rPr>
  </w:style>
  <w:style w:type="paragraph" w:customStyle="1" w:styleId="afffffffffffffffe">
    <w:name w:val="字元 字元"/>
    <w:basedOn w:val="a2"/>
    <w:qFormat/>
    <w:pPr>
      <w:autoSpaceDE w:val="0"/>
      <w:autoSpaceDN w:val="0"/>
      <w:adjustRightInd w:val="0"/>
    </w:pPr>
    <w:rPr>
      <w:rFonts w:ascii="Times New Roman" w:eastAsia="宋体" w:hAnsi="Times New Roman" w:cs="Times New Roman"/>
      <w:kern w:val="0"/>
      <w:szCs w:val="24"/>
    </w:rPr>
  </w:style>
  <w:style w:type="paragraph" w:customStyle="1" w:styleId="CharCharCharChar30">
    <w:name w:val="Char Char Char Char3"/>
    <w:basedOn w:val="a2"/>
    <w:qFormat/>
    <w:pPr>
      <w:widowControl/>
      <w:shd w:val="clear" w:color="auto" w:fill="000080"/>
      <w:autoSpaceDE w:val="0"/>
      <w:autoSpaceDN w:val="0"/>
      <w:adjustRightInd w:val="0"/>
      <w:snapToGrid w:val="0"/>
      <w:spacing w:line="360" w:lineRule="auto"/>
      <w:jc w:val="left"/>
    </w:pPr>
    <w:rPr>
      <w:rFonts w:ascii="Tahoma" w:eastAsia="宋体" w:hAnsi="Tahoma" w:cs="宋体"/>
      <w:kern w:val="0"/>
      <w:szCs w:val="24"/>
      <w:shd w:val="clear" w:color="auto" w:fill="000080"/>
      <w:lang w:val="zh-CN"/>
    </w:rPr>
  </w:style>
  <w:style w:type="paragraph" w:customStyle="1" w:styleId="1fffc">
    <w:name w:val="样式 标题 1 + 两端对齐"/>
    <w:basedOn w:val="13"/>
    <w:qFormat/>
    <w:pPr>
      <w:keepNext w:val="0"/>
      <w:keepLines w:val="0"/>
      <w:pageBreakBefore/>
      <w:tabs>
        <w:tab w:val="left" w:pos="420"/>
      </w:tabs>
      <w:autoSpaceDE w:val="0"/>
      <w:autoSpaceDN w:val="0"/>
      <w:adjustRightInd w:val="0"/>
      <w:snapToGrid w:val="0"/>
      <w:spacing w:before="0" w:after="0" w:line="300" w:lineRule="auto"/>
      <w:jc w:val="center"/>
    </w:pPr>
    <w:rPr>
      <w:rFonts w:ascii="仿宋_GB2312" w:eastAsia="仿宋_GB2312" w:hAnsi="Times New Roman" w:cs="宋体"/>
      <w:b w:val="0"/>
      <w:bCs w:val="0"/>
      <w:snapToGrid w:val="0"/>
      <w:kern w:val="0"/>
      <w:sz w:val="32"/>
      <w:szCs w:val="32"/>
    </w:rPr>
  </w:style>
  <w:style w:type="paragraph" w:customStyle="1" w:styleId="117">
    <w:name w:val="正文首行缩进11"/>
    <w:basedOn w:val="a8"/>
    <w:uiPriority w:val="99"/>
    <w:qFormat/>
    <w:pPr>
      <w:autoSpaceDE w:val="0"/>
      <w:autoSpaceDN w:val="0"/>
      <w:adjustRightInd w:val="0"/>
      <w:ind w:leftChars="11" w:left="23" w:firstLineChars="183" w:firstLine="439"/>
    </w:pPr>
    <w:rPr>
      <w:rFonts w:ascii="Calibri" w:hAnsi="Calibri"/>
      <w:kern w:val="0"/>
    </w:rPr>
  </w:style>
  <w:style w:type="paragraph" w:customStyle="1" w:styleId="1112">
    <w:name w:val="正文1.1.1"/>
    <w:basedOn w:val="a2"/>
    <w:uiPriority w:val="99"/>
    <w:qFormat/>
    <w:pPr>
      <w:autoSpaceDE w:val="0"/>
      <w:autoSpaceDN w:val="0"/>
      <w:adjustRightInd w:val="0"/>
    </w:pPr>
    <w:rPr>
      <w:rFonts w:ascii="仿宋_GB2312" w:eastAsia="仿宋_GB2312" w:hAnsi="Times New Roman" w:cs="Times New Roman"/>
      <w:color w:val="000000"/>
      <w:spacing w:val="-8"/>
      <w:w w:val="90"/>
      <w:kern w:val="0"/>
      <w:sz w:val="28"/>
      <w:szCs w:val="24"/>
    </w:rPr>
  </w:style>
  <w:style w:type="paragraph" w:customStyle="1" w:styleId="Char3CharCharCharCharCharChar3">
    <w:name w:val="Char3 Char Char Char Char Char Char3"/>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4MHZ">
    <w:name w:val="标题4_MHZ"/>
    <w:basedOn w:val="a2"/>
    <w:next w:val="a2"/>
    <w:qFormat/>
    <w:pPr>
      <w:autoSpaceDE w:val="0"/>
      <w:autoSpaceDN w:val="0"/>
      <w:adjustRightInd w:val="0"/>
      <w:snapToGrid w:val="0"/>
      <w:spacing w:line="360" w:lineRule="auto"/>
      <w:ind w:firstLineChars="200" w:firstLine="482"/>
    </w:pPr>
    <w:rPr>
      <w:rFonts w:ascii="Times New Roman" w:eastAsia="宋体" w:hAnsi="Times New Roman" w:cs="Times New Roman"/>
      <w:b/>
      <w:bCs/>
      <w:kern w:val="0"/>
      <w:szCs w:val="24"/>
    </w:rPr>
  </w:style>
  <w:style w:type="paragraph" w:customStyle="1" w:styleId="051">
    <w:name w:val="样式 表标题 + 段前: 0.5 行1"/>
    <w:basedOn w:val="7"/>
    <w:uiPriority w:val="99"/>
    <w:qFormat/>
    <w:pPr>
      <w:keepNext w:val="0"/>
      <w:keepLines w:val="0"/>
      <w:tabs>
        <w:tab w:val="clear" w:pos="1296"/>
        <w:tab w:val="left" w:pos="1757"/>
        <w:tab w:val="left" w:pos="3780"/>
      </w:tabs>
      <w:autoSpaceDE w:val="0"/>
      <w:autoSpaceDN w:val="0"/>
      <w:adjustRightInd w:val="0"/>
      <w:spacing w:before="206" w:after="0" w:line="480" w:lineRule="exact"/>
      <w:ind w:left="0" w:firstLine="0"/>
      <w:jc w:val="center"/>
      <w:outlineLvl w:val="9"/>
    </w:pPr>
    <w:rPr>
      <w:rFonts w:eastAsia="黑体"/>
      <w:b w:val="0"/>
      <w:sz w:val="28"/>
      <w:lang w:val="zh-CN"/>
    </w:rPr>
  </w:style>
  <w:style w:type="paragraph" w:customStyle="1" w:styleId="affffffffffffffff">
    <w:name w:val="样式表格内字体"/>
    <w:basedOn w:val="a2"/>
    <w:qFormat/>
    <w:pPr>
      <w:autoSpaceDE w:val="0"/>
      <w:autoSpaceDN w:val="0"/>
      <w:adjustRightInd w:val="0"/>
      <w:spacing w:line="400" w:lineRule="exact"/>
      <w:jc w:val="center"/>
    </w:pPr>
    <w:rPr>
      <w:rFonts w:ascii="Times New Roman" w:eastAsia="仿宋_GB2312" w:hAnsi="Times New Roman" w:cs="宋体"/>
      <w:kern w:val="0"/>
      <w:szCs w:val="20"/>
    </w:rPr>
  </w:style>
  <w:style w:type="paragraph" w:customStyle="1" w:styleId="affffffffffffffff0">
    <w:name w:val="正文楷体"/>
    <w:basedOn w:val="a2"/>
    <w:uiPriority w:val="99"/>
    <w:qFormat/>
    <w:pPr>
      <w:autoSpaceDE w:val="0"/>
      <w:autoSpaceDN w:val="0"/>
      <w:adjustRightInd w:val="0"/>
    </w:pPr>
    <w:rPr>
      <w:rFonts w:ascii="Times New Roman" w:eastAsia="楷体_GB2312" w:hAnsi="Times New Roman" w:cs="Times New Roman"/>
      <w:kern w:val="0"/>
      <w:szCs w:val="20"/>
    </w:rPr>
  </w:style>
  <w:style w:type="paragraph" w:customStyle="1" w:styleId="4f4">
    <w:name w:val="正文缩进4"/>
    <w:basedOn w:val="a2"/>
    <w:uiPriority w:val="99"/>
    <w:qFormat/>
    <w:pPr>
      <w:autoSpaceDE w:val="0"/>
      <w:autoSpaceDN w:val="0"/>
      <w:adjustRightInd w:val="0"/>
      <w:spacing w:line="560" w:lineRule="exact"/>
      <w:ind w:firstLineChars="200" w:firstLine="560"/>
      <w:textAlignment w:val="baseline"/>
    </w:pPr>
    <w:rPr>
      <w:rFonts w:ascii="Times New Roman" w:eastAsia="宋体" w:hAnsi="Times New Roman" w:cs="Times New Roman" w:hint="eastAsia"/>
      <w:sz w:val="28"/>
      <w:szCs w:val="20"/>
    </w:rPr>
  </w:style>
  <w:style w:type="paragraph" w:customStyle="1" w:styleId="CharCharCharCharChar2CharCharCharCharCharChar">
    <w:name w:val="Char Char Char Char Char2 Char Char Char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219">
    <w:name w:val="列出段落21"/>
    <w:basedOn w:val="a2"/>
    <w:uiPriority w:val="99"/>
    <w:qFormat/>
    <w:pPr>
      <w:autoSpaceDE w:val="0"/>
      <w:autoSpaceDN w:val="0"/>
      <w:adjustRightInd w:val="0"/>
      <w:spacing w:line="460" w:lineRule="atLeast"/>
      <w:ind w:firstLineChars="200" w:firstLine="420"/>
    </w:pPr>
    <w:rPr>
      <w:rFonts w:ascii="Times New Roman" w:eastAsia="宋体" w:hAnsi="Times New Roman" w:cs="Times New Roman"/>
      <w:bCs/>
      <w:kern w:val="44"/>
      <w:szCs w:val="44"/>
    </w:rPr>
  </w:style>
  <w:style w:type="paragraph" w:customStyle="1" w:styleId="affffffffffffffff1">
    <w:name w:val="黄表格"/>
    <w:basedOn w:val="a2"/>
    <w:qFormat/>
    <w:pPr>
      <w:widowControl/>
      <w:autoSpaceDE w:val="0"/>
      <w:autoSpaceDN w:val="0"/>
      <w:adjustRightInd w:val="0"/>
      <w:jc w:val="center"/>
    </w:pPr>
    <w:rPr>
      <w:rFonts w:ascii="Times New Roman" w:eastAsia="宋体" w:hAnsi="Times New Roman" w:cs="宋体"/>
      <w:kern w:val="0"/>
      <w:szCs w:val="21"/>
    </w:rPr>
  </w:style>
  <w:style w:type="paragraph" w:customStyle="1" w:styleId="21a">
    <w:name w:val="样式 正文文本 + 首行缩进:  2 字符1"/>
    <w:basedOn w:val="a9"/>
    <w:uiPriority w:val="99"/>
    <w:qFormat/>
    <w:pPr>
      <w:autoSpaceDE w:val="0"/>
      <w:autoSpaceDN w:val="0"/>
      <w:adjustRightInd w:val="0"/>
      <w:spacing w:after="60" w:line="264" w:lineRule="auto"/>
      <w:ind w:firstLineChars="200" w:firstLine="480"/>
      <w:textAlignment w:val="baseline"/>
    </w:pPr>
    <w:rPr>
      <w:rFonts w:ascii="Times New Roman" w:eastAsia="仿宋_GB2312" w:hAnsi="Times New Roman" w:cs="宋体"/>
      <w:kern w:val="0"/>
      <w:szCs w:val="20"/>
      <w:lang w:val="zh-CN"/>
    </w:rPr>
  </w:style>
  <w:style w:type="paragraph" w:customStyle="1" w:styleId="3fa">
    <w:name w:val="表格 3"/>
    <w:basedOn w:val="a2"/>
    <w:qFormat/>
    <w:pPr>
      <w:autoSpaceDE w:val="0"/>
      <w:autoSpaceDN w:val="0"/>
      <w:adjustRightInd w:val="0"/>
      <w:jc w:val="center"/>
    </w:pPr>
    <w:rPr>
      <w:rFonts w:ascii="Times New Roman" w:eastAsia="宋体" w:hAnsi="Times New Roman" w:cs="Times New Roman"/>
      <w:kern w:val="0"/>
      <w:szCs w:val="20"/>
    </w:rPr>
  </w:style>
  <w:style w:type="paragraph" w:customStyle="1" w:styleId="33H3h33rdlevel">
    <w:name w:val="样式 标题 3标题3H3h33rd level第二层条头一 + 黑色"/>
    <w:basedOn w:val="32"/>
    <w:uiPriority w:val="99"/>
    <w:qFormat/>
    <w:pPr>
      <w:keepLines w:val="0"/>
      <w:tabs>
        <w:tab w:val="left" w:pos="709"/>
      </w:tabs>
      <w:autoSpaceDE w:val="0"/>
      <w:autoSpaceDN w:val="0"/>
      <w:adjustRightInd w:val="0"/>
      <w:spacing w:before="120" w:after="120" w:line="360" w:lineRule="exact"/>
      <w:ind w:left="709" w:hanging="709"/>
      <w:jc w:val="left"/>
      <w:textAlignment w:val="baseline"/>
    </w:pPr>
    <w:rPr>
      <w:rFonts w:ascii="Arial" w:eastAsia="黑体" w:hAnsi="Arial" w:cs="Times New Roman"/>
      <w:b w:val="0"/>
      <w:bCs w:val="0"/>
      <w:kern w:val="0"/>
      <w:sz w:val="24"/>
      <w:szCs w:val="20"/>
      <w:lang w:val="zh-CN"/>
    </w:rPr>
  </w:style>
  <w:style w:type="paragraph" w:customStyle="1" w:styleId="410">
    <w:name w:val="正文41"/>
    <w:basedOn w:val="a2"/>
    <w:uiPriority w:val="99"/>
    <w:qFormat/>
    <w:pPr>
      <w:autoSpaceDE w:val="0"/>
      <w:autoSpaceDN w:val="0"/>
      <w:adjustRightInd w:val="0"/>
      <w:spacing w:line="480" w:lineRule="exact"/>
      <w:textAlignment w:val="baseline"/>
    </w:pPr>
    <w:rPr>
      <w:rFonts w:ascii="Times New Roman" w:eastAsia="宋体" w:hAnsi="Times New Roman" w:cs="Times New Roman"/>
      <w:spacing w:val="-2"/>
      <w:kern w:val="0"/>
      <w:sz w:val="28"/>
      <w:szCs w:val="20"/>
    </w:rPr>
  </w:style>
  <w:style w:type="paragraph" w:customStyle="1" w:styleId="hang">
    <w:name w:val="hang"/>
    <w:basedOn w:val="a2"/>
    <w:uiPriority w:val="99"/>
    <w:qFormat/>
    <w:pPr>
      <w:autoSpaceDE w:val="0"/>
      <w:autoSpaceDN w:val="0"/>
      <w:adjustRightInd w:val="0"/>
      <w:spacing w:before="100" w:beforeAutospacing="1" w:after="100" w:afterAutospacing="1" w:line="480" w:lineRule="atLeast"/>
      <w:jc w:val="left"/>
    </w:pPr>
    <w:rPr>
      <w:rFonts w:ascii="宋体" w:eastAsia="宋体" w:hAnsi="宋体" w:cs="宋体"/>
      <w:color w:val="000000"/>
      <w:kern w:val="0"/>
      <w:sz w:val="19"/>
      <w:szCs w:val="19"/>
    </w:rPr>
  </w:style>
  <w:style w:type="paragraph" w:customStyle="1" w:styleId="affffffffffffffff2">
    <w:name w:val="图的标题"/>
    <w:basedOn w:val="a2"/>
    <w:qFormat/>
    <w:pPr>
      <w:autoSpaceDE w:val="0"/>
      <w:autoSpaceDN w:val="0"/>
      <w:adjustRightInd w:val="0"/>
      <w:spacing w:line="360" w:lineRule="auto"/>
      <w:jc w:val="center"/>
    </w:pPr>
    <w:rPr>
      <w:rFonts w:ascii="宋体" w:eastAsia="宋体" w:hAnsi="宋体" w:cs="Times New Roman"/>
      <w:bCs/>
      <w:kern w:val="0"/>
      <w:szCs w:val="20"/>
    </w:rPr>
  </w:style>
  <w:style w:type="paragraph" w:customStyle="1" w:styleId="MainParanoChapter">
    <w:name w:val="Main Para no Chapter #"/>
    <w:basedOn w:val="a2"/>
    <w:qFormat/>
    <w:pPr>
      <w:widowControl/>
      <w:autoSpaceDE w:val="0"/>
      <w:autoSpaceDN w:val="0"/>
      <w:adjustRightInd w:val="0"/>
      <w:spacing w:after="240"/>
      <w:jc w:val="left"/>
      <w:outlineLvl w:val="1"/>
    </w:pPr>
    <w:rPr>
      <w:rFonts w:ascii="Times New Roman" w:eastAsia="Times New Roman" w:hAnsi="Times New Roman" w:cs="Times New Roman"/>
      <w:kern w:val="0"/>
      <w:szCs w:val="20"/>
    </w:rPr>
  </w:style>
  <w:style w:type="paragraph" w:customStyle="1" w:styleId="z-11">
    <w:name w:val="z-窗体底端1"/>
    <w:basedOn w:val="a2"/>
    <w:next w:val="a2"/>
    <w:uiPriority w:val="99"/>
    <w:qFormat/>
    <w:pPr>
      <w:pBdr>
        <w:top w:val="single" w:sz="6" w:space="1" w:color="auto"/>
      </w:pBdr>
      <w:autoSpaceDE w:val="0"/>
      <w:autoSpaceDN w:val="0"/>
      <w:adjustRightInd w:val="0"/>
      <w:jc w:val="center"/>
      <w:textAlignment w:val="baseline"/>
    </w:pPr>
    <w:rPr>
      <w:rFonts w:ascii="Arial" w:eastAsia="宋体" w:hAnsi="Arial" w:cs="Times New Roman"/>
      <w:vanish/>
      <w:kern w:val="0"/>
      <w:sz w:val="16"/>
      <w:szCs w:val="20"/>
    </w:rPr>
  </w:style>
  <w:style w:type="paragraph" w:customStyle="1" w:styleId="Char1CharCharCharCharChar">
    <w:name w:val="Char1 Char Char Char Char Char"/>
    <w:basedOn w:val="a2"/>
    <w:next w:val="a2"/>
    <w:uiPriority w:val="99"/>
    <w:qFormat/>
    <w:pPr>
      <w:autoSpaceDE w:val="0"/>
      <w:autoSpaceDN w:val="0"/>
      <w:adjustRightInd w:val="0"/>
      <w:spacing w:line="360" w:lineRule="auto"/>
      <w:ind w:firstLineChars="200" w:firstLine="200"/>
      <w:jc w:val="center"/>
    </w:pPr>
    <w:rPr>
      <w:rFonts w:ascii="Times New Roman" w:eastAsia="黑体" w:hAnsi="Times New Roman" w:cs="Times New Roman"/>
      <w:kern w:val="0"/>
      <w:szCs w:val="20"/>
    </w:rPr>
  </w:style>
  <w:style w:type="paragraph" w:customStyle="1" w:styleId="GB231200">
    <w:name w:val="样式 (中文) 仿宋_GB2312 四号 首行缩进:  0 厘米"/>
    <w:basedOn w:val="a2"/>
    <w:uiPriority w:val="99"/>
    <w:qFormat/>
    <w:pPr>
      <w:autoSpaceDE w:val="0"/>
      <w:autoSpaceDN w:val="0"/>
      <w:adjustRightInd w:val="0"/>
      <w:ind w:firstLine="2"/>
    </w:pPr>
    <w:rPr>
      <w:rFonts w:ascii="仿宋_GB2312" w:eastAsia="仿宋_GB2312" w:hAnsi="仿宋_GB2312" w:cs="仿宋_GB2312"/>
      <w:kern w:val="0"/>
      <w:sz w:val="28"/>
      <w:szCs w:val="28"/>
    </w:rPr>
  </w:style>
  <w:style w:type="paragraph" w:customStyle="1" w:styleId="226">
    <w:name w:val="样式 标题 2 + 首行缩进:  2 字符"/>
    <w:basedOn w:val="13"/>
    <w:uiPriority w:val="99"/>
    <w:qFormat/>
    <w:pPr>
      <w:keepLines w:val="0"/>
      <w:autoSpaceDE w:val="0"/>
      <w:autoSpaceDN w:val="0"/>
      <w:adjustRightInd w:val="0"/>
      <w:snapToGrid w:val="0"/>
      <w:spacing w:beforeLines="300" w:before="936" w:afterLines="150" w:after="468" w:line="520" w:lineRule="exact"/>
      <w:jc w:val="center"/>
    </w:pPr>
    <w:rPr>
      <w:rFonts w:ascii="Times New Roman" w:eastAsia="华文隶书" w:hAnsi="Times New Roman" w:cs="Times New Roman"/>
      <w:b w:val="0"/>
      <w:spacing w:val="-22"/>
      <w:sz w:val="48"/>
      <w:szCs w:val="48"/>
      <w:lang w:val="zh-CN"/>
    </w:rPr>
  </w:style>
  <w:style w:type="paragraph" w:customStyle="1" w:styleId="1fffd">
    <w:name w:val="样式 标题 1 + 小四"/>
    <w:basedOn w:val="13"/>
    <w:uiPriority w:val="99"/>
    <w:qFormat/>
    <w:pPr>
      <w:autoSpaceDE w:val="0"/>
      <w:autoSpaceDN w:val="0"/>
      <w:adjustRightInd w:val="0"/>
      <w:spacing w:before="120" w:after="240" w:line="0" w:lineRule="atLeast"/>
      <w:ind w:left="851" w:hanging="851"/>
      <w:jc w:val="center"/>
    </w:pPr>
    <w:rPr>
      <w:rFonts w:ascii="Times New Roman" w:eastAsia="宋体" w:hAnsi="Times New Roman" w:cs="Times New Roman"/>
      <w:bCs w:val="0"/>
      <w:sz w:val="30"/>
      <w:lang w:val="zh-CN"/>
    </w:rPr>
  </w:style>
  <w:style w:type="paragraph" w:customStyle="1" w:styleId="BChar1">
    <w:name w:val="B Char"/>
    <w:basedOn w:val="a2"/>
    <w:next w:val="aaCharCharChar"/>
    <w:uiPriority w:val="99"/>
    <w:qFormat/>
    <w:pPr>
      <w:keepNext/>
      <w:keepLines/>
      <w:tabs>
        <w:tab w:val="left" w:pos="360"/>
      </w:tabs>
      <w:autoSpaceDE w:val="0"/>
      <w:autoSpaceDN w:val="0"/>
      <w:adjustRightInd w:val="0"/>
      <w:spacing w:beforeLines="50" w:before="50" w:line="360" w:lineRule="auto"/>
      <w:ind w:left="567" w:hanging="567"/>
      <w:jc w:val="left"/>
      <w:outlineLvl w:val="1"/>
    </w:pPr>
    <w:rPr>
      <w:rFonts w:ascii="Times New Roman" w:eastAsia="宋体" w:hAnsi="Times New Roman" w:cs="Times New Roman"/>
      <w:b/>
      <w:bCs/>
      <w:kern w:val="44"/>
      <w:szCs w:val="24"/>
    </w:rPr>
  </w:style>
  <w:style w:type="paragraph" w:customStyle="1" w:styleId="CM2">
    <w:name w:val="CM2"/>
    <w:basedOn w:val="Default"/>
    <w:next w:val="Default"/>
    <w:uiPriority w:val="99"/>
    <w:qFormat/>
    <w:rPr>
      <w:rFonts w:ascii="新宋体" w:eastAsia="新宋体" w:cs="Times New Roman"/>
      <w:color w:val="auto"/>
    </w:rPr>
  </w:style>
  <w:style w:type="paragraph" w:customStyle="1" w:styleId="2fff">
    <w:name w:val="样式 居中 首行缩进:  2 字符"/>
    <w:basedOn w:val="a2"/>
    <w:uiPriority w:val="99"/>
    <w:qFormat/>
    <w:pPr>
      <w:autoSpaceDE w:val="0"/>
      <w:autoSpaceDN w:val="0"/>
      <w:adjustRightInd w:val="0"/>
      <w:spacing w:line="480" w:lineRule="exact"/>
      <w:ind w:firstLineChars="5" w:firstLine="14"/>
      <w:jc w:val="center"/>
    </w:pPr>
    <w:rPr>
      <w:rFonts w:ascii="Times New Roman" w:eastAsia="宋体" w:hAnsi="Times New Roman" w:cs="宋体"/>
      <w:kern w:val="0"/>
      <w:sz w:val="28"/>
      <w:szCs w:val="20"/>
    </w:rPr>
  </w:style>
  <w:style w:type="paragraph" w:customStyle="1" w:styleId="HLZW">
    <w:name w:val="HLZW + (中文)"/>
    <w:basedOn w:val="a2"/>
    <w:uiPriority w:val="99"/>
    <w:qFormat/>
    <w:pPr>
      <w:autoSpaceDE w:val="0"/>
      <w:autoSpaceDN w:val="0"/>
      <w:adjustRightInd w:val="0"/>
      <w:spacing w:line="500" w:lineRule="exact"/>
      <w:ind w:firstLineChars="200" w:firstLine="480"/>
    </w:pPr>
    <w:rPr>
      <w:rFonts w:ascii="Times New Roman" w:eastAsia="仿宋_GB2312" w:hAnsi="Times New Roman" w:cs="宋体"/>
      <w:color w:val="000000"/>
      <w:kern w:val="0"/>
      <w:sz w:val="28"/>
      <w:szCs w:val="20"/>
    </w:rPr>
  </w:style>
  <w:style w:type="paragraph" w:customStyle="1" w:styleId="affffffffffffffff3">
    <w:name w:val="一级条标题"/>
    <w:basedOn w:val="13"/>
    <w:next w:val="a2"/>
    <w:qFormat/>
    <w:pPr>
      <w:keepNext w:val="0"/>
      <w:keepLines w:val="0"/>
      <w:widowControl/>
      <w:tabs>
        <w:tab w:val="left" w:pos="360"/>
        <w:tab w:val="left" w:pos="1155"/>
      </w:tabs>
      <w:autoSpaceDE w:val="0"/>
      <w:autoSpaceDN w:val="0"/>
      <w:adjustRightInd w:val="0"/>
      <w:spacing w:before="0" w:after="0" w:line="240" w:lineRule="auto"/>
      <w:jc w:val="left"/>
      <w:outlineLvl w:val="2"/>
    </w:pPr>
    <w:rPr>
      <w:rFonts w:ascii="黑体" w:eastAsia="黑体" w:hAnsi="Times New Roman" w:cs="Times New Roman"/>
      <w:b w:val="0"/>
      <w:bCs w:val="0"/>
      <w:kern w:val="0"/>
      <w:sz w:val="21"/>
      <w:szCs w:val="20"/>
      <w:lang w:val="zh-CN"/>
    </w:rPr>
  </w:style>
  <w:style w:type="paragraph" w:customStyle="1" w:styleId="2fff0">
    <w:name w:val="正文（首行式样2）"/>
    <w:basedOn w:val="af"/>
    <w:qFormat/>
    <w:pPr>
      <w:autoSpaceDE w:val="0"/>
      <w:autoSpaceDN w:val="0"/>
      <w:adjustRightInd w:val="0"/>
      <w:spacing w:line="540" w:lineRule="exact"/>
      <w:ind w:leftChars="99" w:left="208" w:firstLineChars="100" w:firstLine="280"/>
    </w:pPr>
    <w:rPr>
      <w:rFonts w:ascii="仿宋_GB2312" w:eastAsia="仿宋_GB2312"/>
      <w:sz w:val="28"/>
      <w:szCs w:val="28"/>
    </w:rPr>
  </w:style>
  <w:style w:type="paragraph" w:customStyle="1" w:styleId="affffffffffffffff4">
    <w:name w:val="四级"/>
    <w:basedOn w:val="41"/>
    <w:uiPriority w:val="99"/>
    <w:qFormat/>
    <w:pPr>
      <w:keepNext w:val="0"/>
      <w:keepLines w:val="0"/>
      <w:autoSpaceDE w:val="0"/>
      <w:autoSpaceDN w:val="0"/>
      <w:adjustRightInd w:val="0"/>
      <w:snapToGrid w:val="0"/>
      <w:spacing w:before="0" w:after="0" w:line="360" w:lineRule="auto"/>
      <w:jc w:val="left"/>
    </w:pPr>
    <w:rPr>
      <w:rFonts w:ascii="Times New Roman" w:eastAsia="宋体" w:hAnsi="Times New Roman" w:cs="Times New Roman"/>
      <w:bCs w:val="0"/>
      <w:iCs/>
      <w:kern w:val="0"/>
      <w:szCs w:val="21"/>
      <w:lang w:val="zh-CN"/>
    </w:rPr>
  </w:style>
  <w:style w:type="paragraph" w:customStyle="1" w:styleId="affffffffffffffff5">
    <w:name w:val="缩进"/>
    <w:basedOn w:val="a2"/>
    <w:link w:val="Charffffffffe"/>
    <w:qFormat/>
    <w:pPr>
      <w:autoSpaceDE w:val="0"/>
      <w:autoSpaceDN w:val="0"/>
      <w:adjustRightInd w:val="0"/>
      <w:snapToGrid w:val="0"/>
      <w:spacing w:line="360" w:lineRule="auto"/>
      <w:ind w:firstLineChars="200" w:firstLine="200"/>
    </w:pPr>
    <w:rPr>
      <w:rFonts w:ascii="Times New Roman" w:eastAsia="宋体" w:hAnsi="Times New Roman" w:cs="Times New Roman"/>
      <w:kern w:val="0"/>
      <w:szCs w:val="21"/>
      <w:lang w:val="zh-CN"/>
    </w:rPr>
  </w:style>
  <w:style w:type="paragraph" w:customStyle="1" w:styleId="Char2CharChar1CharCharCharCharCharCharCharCharCharChar3">
    <w:name w:val="Char2 Char Char1 Char Char Char Char Char Char Char Char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SectionNum">
    <w:name w:val="SectionNum"/>
    <w:basedOn w:val="a2"/>
    <w:uiPriority w:val="99"/>
    <w:qFormat/>
    <w:pPr>
      <w:keepNext/>
      <w:tabs>
        <w:tab w:val="left" w:pos="570"/>
      </w:tabs>
      <w:autoSpaceDE w:val="0"/>
      <w:autoSpaceDN w:val="0"/>
      <w:adjustRightInd w:val="0"/>
      <w:ind w:left="570" w:hanging="570"/>
    </w:pPr>
    <w:rPr>
      <w:rFonts w:ascii="Arial" w:eastAsia="宋体" w:hAnsi="Arial" w:cs="Times New Roman"/>
      <w:b/>
      <w:bCs/>
      <w:kern w:val="0"/>
      <w:szCs w:val="24"/>
      <w:lang w:eastAsia="en-US"/>
    </w:rPr>
  </w:style>
  <w:style w:type="paragraph" w:customStyle="1" w:styleId="Char4CharCharCharCharCharCharCharCharChar">
    <w:name w:val="Char4 Char Char Char Char Char Char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CharChar1CharChar">
    <w:name w:val="Char Char Char1 Char Char"/>
    <w:basedOn w:val="a2"/>
    <w:uiPriority w:val="99"/>
    <w:qFormat/>
    <w:pPr>
      <w:autoSpaceDE w:val="0"/>
      <w:autoSpaceDN w:val="0"/>
      <w:adjustRightInd w:val="0"/>
    </w:pPr>
    <w:rPr>
      <w:rFonts w:ascii="宋体" w:eastAsia="宋体" w:hAnsi="宋体" w:cs="宋体"/>
      <w:color w:val="000000"/>
      <w:kern w:val="0"/>
      <w:szCs w:val="24"/>
    </w:rPr>
  </w:style>
  <w:style w:type="paragraph" w:customStyle="1" w:styleId="1527878">
    <w:name w:val="样式 样式 宋体 小四 行距: 1.5 倍行距 + 首行缩进:  2 字符 段前: 7.8 磅 段后: 7.8 磅"/>
    <w:basedOn w:val="a2"/>
    <w:uiPriority w:val="99"/>
    <w:qFormat/>
    <w:pPr>
      <w:autoSpaceDE w:val="0"/>
      <w:autoSpaceDN w:val="0"/>
      <w:adjustRightInd w:val="0"/>
      <w:snapToGrid w:val="0"/>
      <w:spacing w:beforeLines="50" w:afterLines="50" w:line="360" w:lineRule="auto"/>
      <w:ind w:firstLineChars="200" w:firstLine="200"/>
      <w:jc w:val="left"/>
    </w:pPr>
    <w:rPr>
      <w:rFonts w:ascii="宋体" w:eastAsia="宋体" w:hAnsi="宋体" w:cs="Times New Roman"/>
      <w:kern w:val="0"/>
      <w:szCs w:val="20"/>
    </w:rPr>
  </w:style>
  <w:style w:type="paragraph" w:customStyle="1" w:styleId="CharCharChar1CharCharChar1">
    <w:name w:val="Char Char Char1 Char Char Char1"/>
    <w:basedOn w:val="a2"/>
    <w:uiPriority w:val="99"/>
    <w:qFormat/>
    <w:pPr>
      <w:tabs>
        <w:tab w:val="left" w:pos="0"/>
      </w:tabs>
      <w:autoSpaceDE w:val="0"/>
      <w:autoSpaceDN w:val="0"/>
      <w:adjustRightInd w:val="0"/>
      <w:jc w:val="left"/>
    </w:pPr>
    <w:rPr>
      <w:rFonts w:ascii="Times New Roman" w:eastAsia="宋体" w:hAnsi="Times New Roman" w:cs="Times New Roman"/>
      <w:kern w:val="0"/>
      <w:szCs w:val="24"/>
    </w:rPr>
  </w:style>
  <w:style w:type="paragraph" w:customStyle="1" w:styleId="Char3CharCharChar">
    <w:name w:val="Char3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478">
    <w:name w:val="样式 标题 4 + 段前: 7.8 磅"/>
    <w:basedOn w:val="41"/>
    <w:uiPriority w:val="99"/>
    <w:qFormat/>
    <w:pPr>
      <w:autoSpaceDE w:val="0"/>
      <w:autoSpaceDN w:val="0"/>
      <w:adjustRightInd w:val="0"/>
      <w:spacing w:before="156" w:after="0" w:line="240" w:lineRule="exact"/>
    </w:pPr>
    <w:rPr>
      <w:rFonts w:ascii="Arial" w:eastAsia="仿宋_GB2312" w:hAnsi="Arial" w:cs="Arial"/>
      <w:bCs w:val="0"/>
      <w:kern w:val="0"/>
      <w:sz w:val="24"/>
      <w:szCs w:val="21"/>
      <w:lang w:val="zh-CN"/>
    </w:rPr>
  </w:style>
  <w:style w:type="paragraph" w:customStyle="1" w:styleId="CharCharChar1CharCharCharCharCharCharCharCharCharCharCharCharCharCharChar1CharCharChar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Char Char Char"/>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CharCharChar1CharCharCharCharCharCharCharCharCharCharCharCharChar2">
    <w:name w:val="Char Char Char1 Char Char Char Char Char Char Char Char Char Char Char Char Char2"/>
    <w:basedOn w:val="a2"/>
    <w:uiPriority w:val="99"/>
    <w:qFormat/>
    <w:pPr>
      <w:autoSpaceDE w:val="0"/>
      <w:autoSpaceDN w:val="0"/>
      <w:adjustRightInd w:val="0"/>
    </w:pPr>
    <w:rPr>
      <w:rFonts w:ascii="Times New Roman" w:eastAsia="宋体" w:hAnsi="Times New Roman" w:cs="Times New Roman"/>
      <w:szCs w:val="24"/>
    </w:rPr>
  </w:style>
  <w:style w:type="paragraph" w:customStyle="1" w:styleId="07720">
    <w:name w:val="样式 首行缩进:  0.77 厘米 行距: 固定值 20 磅"/>
    <w:basedOn w:val="a2"/>
    <w:uiPriority w:val="99"/>
    <w:qFormat/>
    <w:pPr>
      <w:autoSpaceDE w:val="0"/>
      <w:autoSpaceDN w:val="0"/>
      <w:adjustRightInd w:val="0"/>
      <w:spacing w:line="360" w:lineRule="auto"/>
      <w:ind w:firstLineChars="200" w:firstLine="480"/>
    </w:pPr>
    <w:rPr>
      <w:rFonts w:ascii="宋体" w:eastAsia="宋体" w:hAnsi="Times New Roman" w:cs="宋体"/>
      <w:kern w:val="0"/>
      <w:szCs w:val="24"/>
    </w:rPr>
  </w:style>
  <w:style w:type="paragraph" w:customStyle="1" w:styleId="affffffffffffffff6">
    <w:name w:val="表格头"/>
    <w:basedOn w:val="afffe"/>
    <w:uiPriority w:val="99"/>
    <w:qFormat/>
    <w:pPr>
      <w:autoSpaceDE w:val="0"/>
      <w:autoSpaceDN w:val="0"/>
      <w:adjustRightInd w:val="0"/>
      <w:snapToGrid w:val="0"/>
      <w:spacing w:beforeLines="20" w:before="0" w:afterLines="0" w:after="0" w:line="300" w:lineRule="auto"/>
      <w:ind w:firstLineChars="200" w:firstLine="200"/>
      <w:jc w:val="center"/>
      <w:textAlignment w:val="baseline"/>
    </w:pPr>
    <w:rPr>
      <w:rFonts w:ascii="Times New Roman" w:eastAsia="仿宋_GB2312"/>
      <w:b/>
      <w:bCs/>
      <w:spacing w:val="-10"/>
      <w:kern w:val="0"/>
      <w:sz w:val="28"/>
      <w:szCs w:val="28"/>
    </w:rPr>
  </w:style>
  <w:style w:type="paragraph" w:customStyle="1" w:styleId="2fff1">
    <w:name w:val="首行缩进:  2 字符"/>
    <w:basedOn w:val="a2"/>
    <w:uiPriority w:val="99"/>
    <w:qFormat/>
    <w:pPr>
      <w:autoSpaceDE w:val="0"/>
      <w:autoSpaceDN w:val="0"/>
      <w:adjustRightInd w:val="0"/>
      <w:ind w:firstLine="480"/>
      <w:textAlignment w:val="baseline"/>
    </w:pPr>
    <w:rPr>
      <w:rFonts w:ascii="Times New Roman" w:eastAsia="宋体" w:hAnsi="Times New Roman" w:cs="Times New Roman"/>
      <w:sz w:val="28"/>
      <w:szCs w:val="20"/>
    </w:rPr>
  </w:style>
  <w:style w:type="paragraph" w:customStyle="1" w:styleId="169">
    <w:name w:val="样式 样式 首行缩进:  1.69 厘米 + (中文) 宋体"/>
    <w:basedOn w:val="1690"/>
    <w:uiPriority w:val="99"/>
    <w:qFormat/>
    <w:pPr>
      <w:ind w:firstLine="0"/>
    </w:pPr>
    <w:rPr>
      <w:rFonts w:eastAsia="仿宋_GB2312"/>
      <w:szCs w:val="24"/>
    </w:rPr>
  </w:style>
  <w:style w:type="paragraph" w:customStyle="1" w:styleId="1690">
    <w:name w:val="样式 首行缩进:  1.69 厘米"/>
    <w:basedOn w:val="a2"/>
    <w:uiPriority w:val="99"/>
    <w:qFormat/>
    <w:pPr>
      <w:autoSpaceDE w:val="0"/>
      <w:autoSpaceDN w:val="0"/>
      <w:adjustRightInd w:val="0"/>
      <w:spacing w:before="60"/>
      <w:ind w:firstLine="960"/>
      <w:textAlignment w:val="baseline"/>
    </w:pPr>
    <w:rPr>
      <w:rFonts w:ascii="Times New Roman" w:eastAsia="Times New Roman" w:hAnsi="Times New Roman" w:cs="宋体"/>
      <w:kern w:val="0"/>
      <w:szCs w:val="20"/>
    </w:rPr>
  </w:style>
  <w:style w:type="paragraph" w:customStyle="1" w:styleId="titel">
    <w:name w:val="titel"/>
    <w:uiPriority w:val="99"/>
    <w:qFormat/>
    <w:pPr>
      <w:pageBreakBefore/>
      <w:overflowPunct w:val="0"/>
      <w:autoSpaceDE w:val="0"/>
      <w:autoSpaceDN w:val="0"/>
      <w:adjustRightInd w:val="0"/>
      <w:jc w:val="center"/>
      <w:textAlignment w:val="baseline"/>
    </w:pPr>
    <w:rPr>
      <w:rFonts w:ascii="CorpoSLig" w:eastAsia="宋体" w:hAnsi="CorpoSLig" w:cs="Times New Roman"/>
      <w:b/>
      <w:caps/>
      <w:sz w:val="48"/>
      <w:lang w:val="de-DE"/>
    </w:rPr>
  </w:style>
  <w:style w:type="paragraph" w:customStyle="1" w:styleId="127">
    <w:name w:val="12"/>
    <w:basedOn w:val="a2"/>
    <w:next w:val="af7"/>
    <w:qFormat/>
    <w:pPr>
      <w:autoSpaceDE w:val="0"/>
      <w:autoSpaceDN w:val="0"/>
      <w:adjustRightInd w:val="0"/>
      <w:spacing w:line="500" w:lineRule="exact"/>
      <w:ind w:firstLineChars="200" w:firstLine="560"/>
    </w:pPr>
    <w:rPr>
      <w:rFonts w:ascii="仿宋_GB2312" w:eastAsia="仿宋_GB2312" w:hAnsi="Times New Roman" w:cs="Times New Roman"/>
      <w:color w:val="FF0000"/>
      <w:kern w:val="0"/>
      <w:sz w:val="28"/>
      <w:szCs w:val="20"/>
    </w:rPr>
  </w:style>
  <w:style w:type="paragraph" w:customStyle="1" w:styleId="GB231202">
    <w:name w:val="样式 (西文) 宋体 (中文) 仿宋_GB2312 五号 黑色 居中 首行缩进:  0 厘米 行距: 单倍行距2"/>
    <w:basedOn w:val="a2"/>
    <w:uiPriority w:val="99"/>
    <w:qFormat/>
    <w:pPr>
      <w:autoSpaceDE w:val="0"/>
      <w:autoSpaceDN w:val="0"/>
      <w:adjustRightInd w:val="0"/>
      <w:jc w:val="center"/>
    </w:pPr>
    <w:rPr>
      <w:rFonts w:ascii="宋体" w:eastAsia="宋体" w:hAnsi="宋体" w:cs="Times New Roman"/>
      <w:color w:val="000000"/>
      <w:spacing w:val="5"/>
      <w:kern w:val="0"/>
      <w:szCs w:val="20"/>
    </w:rPr>
  </w:style>
  <w:style w:type="paragraph" w:customStyle="1" w:styleId="A12">
    <w:name w:val="A1"/>
    <w:basedOn w:val="13"/>
    <w:uiPriority w:val="99"/>
    <w:qFormat/>
    <w:pPr>
      <w:keepNext w:val="0"/>
      <w:keepLines w:val="0"/>
      <w:tabs>
        <w:tab w:val="left" w:pos="340"/>
        <w:tab w:val="left" w:pos="1872"/>
      </w:tabs>
      <w:autoSpaceDE w:val="0"/>
      <w:autoSpaceDN w:val="0"/>
      <w:adjustRightInd w:val="0"/>
      <w:spacing w:before="0" w:after="0" w:line="240" w:lineRule="auto"/>
    </w:pPr>
    <w:rPr>
      <w:rFonts w:ascii="Times New Roman" w:eastAsia="宋体" w:hAnsi="Times New Roman" w:cs="Times New Roman"/>
      <w:sz w:val="24"/>
      <w:szCs w:val="24"/>
      <w:lang w:val="zh-CN"/>
    </w:rPr>
  </w:style>
  <w:style w:type="paragraph" w:customStyle="1" w:styleId="3211">
    <w:name w:val="正文文本 321"/>
    <w:basedOn w:val="a2"/>
    <w:uiPriority w:val="99"/>
    <w:qFormat/>
    <w:pPr>
      <w:autoSpaceDE w:val="0"/>
      <w:autoSpaceDN w:val="0"/>
      <w:adjustRightInd w:val="0"/>
      <w:spacing w:line="360" w:lineRule="auto"/>
      <w:textAlignment w:val="baseline"/>
    </w:pPr>
    <w:rPr>
      <w:rFonts w:ascii="Times New Roman" w:eastAsia="宋体" w:hAnsi="Times New Roman" w:cs="Times New Roman"/>
      <w:kern w:val="0"/>
      <w:sz w:val="30"/>
      <w:szCs w:val="20"/>
    </w:rPr>
  </w:style>
  <w:style w:type="paragraph" w:customStyle="1" w:styleId="newstext">
    <w:name w:val="news_text"/>
    <w:basedOn w:val="a2"/>
    <w:uiPriority w:val="99"/>
    <w:qFormat/>
    <w:pPr>
      <w:autoSpaceDE w:val="0"/>
      <w:autoSpaceDN w:val="0"/>
      <w:adjustRightInd w:val="0"/>
      <w:spacing w:before="100" w:beforeAutospacing="1" w:after="100" w:afterAutospacing="1"/>
      <w:jc w:val="left"/>
    </w:pPr>
    <w:rPr>
      <w:rFonts w:ascii="宋体" w:eastAsia="宋体" w:hAnsi="宋体" w:cs="宋体"/>
      <w:color w:val="000000"/>
      <w:kern w:val="0"/>
      <w:sz w:val="22"/>
    </w:rPr>
  </w:style>
  <w:style w:type="paragraph" w:customStyle="1" w:styleId="GB231203">
    <w:name w:val="样式 (西文) 宋体 (中文) 仿宋_GB2312 五号 黑色 居中 首行缩进:  0 厘米 行距: 单倍行距3"/>
    <w:basedOn w:val="a2"/>
    <w:uiPriority w:val="99"/>
    <w:qFormat/>
    <w:pPr>
      <w:autoSpaceDE w:val="0"/>
      <w:autoSpaceDN w:val="0"/>
      <w:adjustRightInd w:val="0"/>
      <w:jc w:val="center"/>
    </w:pPr>
    <w:rPr>
      <w:rFonts w:ascii="宋体" w:eastAsia="宋体" w:hAnsi="宋体" w:cs="Times New Roman"/>
      <w:color w:val="000000"/>
      <w:kern w:val="0"/>
      <w:szCs w:val="20"/>
    </w:rPr>
  </w:style>
  <w:style w:type="paragraph" w:customStyle="1" w:styleId="GB231209922">
    <w:name w:val="样式 (中文) 楷体_GB2312 四号 黑色 首行缩进:  0.99 厘米 行距: 固定值 22 磅"/>
    <w:basedOn w:val="a2"/>
    <w:qFormat/>
    <w:pPr>
      <w:autoSpaceDE w:val="0"/>
      <w:autoSpaceDN w:val="0"/>
      <w:adjustRightInd w:val="0"/>
      <w:spacing w:line="480" w:lineRule="exact"/>
      <w:ind w:firstLine="561"/>
      <w:jc w:val="left"/>
    </w:pPr>
    <w:rPr>
      <w:rFonts w:ascii="Times New Roman" w:eastAsia="楷体_GB2312" w:hAnsi="Times New Roman" w:cs="Times New Roman"/>
      <w:color w:val="000000"/>
      <w:kern w:val="0"/>
      <w:sz w:val="28"/>
      <w:szCs w:val="20"/>
    </w:rPr>
  </w:style>
  <w:style w:type="paragraph" w:customStyle="1" w:styleId="0202">
    <w:name w:val="样式 表内文字 + 段前: 0.2 行 段后: 0.2 行"/>
    <w:basedOn w:val="afa"/>
    <w:uiPriority w:val="99"/>
    <w:qFormat/>
    <w:pPr>
      <w:autoSpaceDE w:val="0"/>
      <w:autoSpaceDN w:val="0"/>
      <w:adjustRightInd w:val="0"/>
      <w:spacing w:beforeLines="20" w:before="62" w:afterLines="20" w:after="62"/>
      <w:jc w:val="center"/>
    </w:pPr>
    <w:rPr>
      <w:rFonts w:eastAsia="楷体_GB2312" w:hAnsi="宋体" w:hint="eastAsia"/>
      <w:kern w:val="0"/>
    </w:rPr>
  </w:style>
  <w:style w:type="paragraph" w:customStyle="1" w:styleId="Char1CharChar5">
    <w:name w:val="Char1 Char Char5"/>
    <w:basedOn w:val="a2"/>
    <w:uiPriority w:val="99"/>
    <w:qFormat/>
    <w:pPr>
      <w:autoSpaceDE w:val="0"/>
      <w:autoSpaceDN w:val="0"/>
      <w:adjustRightInd w:val="0"/>
    </w:pPr>
    <w:rPr>
      <w:rFonts w:ascii="Times New Roman" w:eastAsia="宋体" w:hAnsi="Times New Roman" w:cs="Times New Roman"/>
      <w:kern w:val="0"/>
      <w:szCs w:val="20"/>
    </w:rPr>
  </w:style>
  <w:style w:type="paragraph" w:customStyle="1" w:styleId="099152">
    <w:name w:val="样式 首行缩进:  0.99 厘米 行距: 1.5 倍行距2"/>
    <w:basedOn w:val="a2"/>
    <w:uiPriority w:val="99"/>
    <w:qFormat/>
    <w:pPr>
      <w:autoSpaceDE w:val="0"/>
      <w:autoSpaceDN w:val="0"/>
      <w:adjustRightInd w:val="0"/>
      <w:spacing w:line="360" w:lineRule="auto"/>
      <w:ind w:firstLineChars="200" w:firstLine="560"/>
    </w:pPr>
    <w:rPr>
      <w:rFonts w:ascii="仿宋_GB2312" w:eastAsia="仿宋_GB2312" w:hAnsi="宋体" w:cs="Times New Roman"/>
      <w:kern w:val="0"/>
      <w:sz w:val="28"/>
      <w:szCs w:val="20"/>
    </w:rPr>
  </w:style>
  <w:style w:type="paragraph" w:customStyle="1" w:styleId="affffffffffffffff7">
    <w:name w:val="纯文本表内文字"/>
    <w:basedOn w:val="afa"/>
    <w:qFormat/>
    <w:pPr>
      <w:autoSpaceDE w:val="0"/>
      <w:autoSpaceDN w:val="0"/>
      <w:adjustRightInd w:val="0"/>
      <w:snapToGrid w:val="0"/>
      <w:spacing w:line="320" w:lineRule="atLeast"/>
      <w:jc w:val="left"/>
    </w:pPr>
    <w:rPr>
      <w:rFonts w:ascii="Arial" w:hAnsi="Arial"/>
      <w:spacing w:val="10"/>
      <w:kern w:val="0"/>
    </w:rPr>
  </w:style>
  <w:style w:type="paragraph" w:customStyle="1" w:styleId="nw">
    <w:name w:val="nw"/>
    <w:basedOn w:val="a2"/>
    <w:uiPriority w:val="99"/>
    <w:qFormat/>
    <w:pPr>
      <w:autoSpaceDE w:val="0"/>
      <w:autoSpaceDN w:val="0"/>
      <w:adjustRightInd w:val="0"/>
      <w:spacing w:before="100" w:after="100"/>
      <w:jc w:val="left"/>
      <w:textAlignment w:val="baseline"/>
    </w:pPr>
    <w:rPr>
      <w:rFonts w:ascii="宋体" w:eastAsia="宋体" w:hAnsi="宋体" w:cs="Times New Roman"/>
      <w:color w:val="000000"/>
      <w:kern w:val="0"/>
      <w:szCs w:val="20"/>
    </w:rPr>
  </w:style>
  <w:style w:type="paragraph" w:customStyle="1" w:styleId="CharChar5CharChar1">
    <w:name w:val="Char Char5 Char Char1"/>
    <w:basedOn w:val="a2"/>
    <w:uiPriority w:val="99"/>
    <w:qFormat/>
    <w:pPr>
      <w:autoSpaceDE w:val="0"/>
      <w:autoSpaceDN w:val="0"/>
      <w:adjustRightInd w:val="0"/>
      <w:spacing w:line="360" w:lineRule="auto"/>
      <w:ind w:firstLineChars="200" w:firstLine="200"/>
    </w:pPr>
    <w:rPr>
      <w:rFonts w:ascii="Times New Roman" w:eastAsia="宋体" w:hAnsi="Times New Roman" w:cs="Times New Roman"/>
      <w:kern w:val="0"/>
      <w:szCs w:val="24"/>
    </w:rPr>
  </w:style>
  <w:style w:type="paragraph" w:customStyle="1" w:styleId="xl70">
    <w:name w:val="xl70"/>
    <w:basedOn w:val="a2"/>
    <w:qFormat/>
    <w:pPr>
      <w:autoSpaceDE w:val="0"/>
      <w:autoSpaceDN w:val="0"/>
      <w:adjustRightInd w:val="0"/>
      <w:spacing w:before="100" w:beforeAutospacing="1" w:after="100" w:afterAutospacing="1"/>
      <w:jc w:val="center"/>
      <w:textAlignment w:val="center"/>
    </w:pPr>
    <w:rPr>
      <w:rFonts w:ascii="宋体" w:eastAsia="宋体" w:hAnsi="宋体" w:cs="宋体"/>
      <w:b/>
      <w:bCs/>
      <w:kern w:val="0"/>
      <w:szCs w:val="24"/>
    </w:rPr>
  </w:style>
  <w:style w:type="paragraph" w:customStyle="1" w:styleId="2fff2">
    <w:name w:val="批注框文本2"/>
    <w:basedOn w:val="a2"/>
    <w:uiPriority w:val="99"/>
    <w:qFormat/>
    <w:pPr>
      <w:autoSpaceDE w:val="0"/>
      <w:autoSpaceDN w:val="0"/>
      <w:adjustRightInd w:val="0"/>
      <w:jc w:val="left"/>
    </w:pPr>
    <w:rPr>
      <w:rFonts w:ascii="Times New Roman" w:eastAsia="宋体" w:hAnsi="Times New Roman" w:cs="Times New Roman"/>
      <w:sz w:val="18"/>
      <w:szCs w:val="20"/>
    </w:rPr>
  </w:style>
  <w:style w:type="paragraph" w:customStyle="1" w:styleId="0012">
    <w:name w:val="样式 正文001 + 首行缩进:  2 字符"/>
    <w:basedOn w:val="a2"/>
    <w:uiPriority w:val="99"/>
    <w:qFormat/>
    <w:pPr>
      <w:autoSpaceDE w:val="0"/>
      <w:autoSpaceDN w:val="0"/>
      <w:adjustRightInd w:val="0"/>
      <w:spacing w:line="500" w:lineRule="atLeast"/>
      <w:ind w:firstLineChars="200" w:firstLine="480"/>
    </w:pPr>
    <w:rPr>
      <w:rFonts w:ascii="Times New Roman" w:eastAsia="宋体" w:hAnsi="Times New Roman" w:cs="Times New Roman"/>
      <w:kern w:val="0"/>
      <w:szCs w:val="20"/>
    </w:rPr>
  </w:style>
  <w:style w:type="paragraph" w:customStyle="1" w:styleId="Char1CharCharCharCharCharCharCharCharChar3">
    <w:name w:val="Char1 Char Char Char Char Char Char Char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affffffffffffffff8">
    <w:name w:val="环表"/>
    <w:basedOn w:val="a2"/>
    <w:qFormat/>
    <w:pPr>
      <w:tabs>
        <w:tab w:val="left" w:pos="5094"/>
      </w:tabs>
      <w:autoSpaceDE w:val="0"/>
      <w:autoSpaceDN w:val="0"/>
      <w:adjustRightInd w:val="0"/>
      <w:spacing w:before="120" w:after="120" w:line="312" w:lineRule="atLeast"/>
      <w:ind w:right="29"/>
      <w:jc w:val="center"/>
      <w:textAlignment w:val="baseline"/>
    </w:pPr>
    <w:rPr>
      <w:rFonts w:ascii="仿宋_GB2312" w:eastAsia="仿宋_GB2312" w:hAnsi="Courier New" w:cs="Times New Roman"/>
      <w:kern w:val="0"/>
      <w:sz w:val="28"/>
      <w:szCs w:val="24"/>
    </w:rPr>
  </w:style>
  <w:style w:type="paragraph" w:customStyle="1" w:styleId="1fffe">
    <w:name w:val="样式 标题 1 + 加粗"/>
    <w:basedOn w:val="13"/>
    <w:qFormat/>
    <w:pPr>
      <w:autoSpaceDE w:val="0"/>
      <w:autoSpaceDN w:val="0"/>
      <w:adjustRightInd w:val="0"/>
      <w:spacing w:before="0" w:after="0" w:line="240" w:lineRule="auto"/>
      <w:jc w:val="left"/>
    </w:pPr>
    <w:rPr>
      <w:rFonts w:ascii="Times New Roman" w:eastAsia="宋体" w:hAnsi="宋体" w:cs="Times New Roman"/>
      <w:sz w:val="30"/>
      <w:szCs w:val="30"/>
      <w:lang w:val="zh-CN"/>
    </w:rPr>
  </w:style>
  <w:style w:type="paragraph" w:customStyle="1" w:styleId="chang0">
    <w:name w:val="chang"/>
    <w:basedOn w:val="a2"/>
    <w:qFormat/>
    <w:pPr>
      <w:autoSpaceDE w:val="0"/>
      <w:autoSpaceDN w:val="0"/>
      <w:adjustRightInd w:val="0"/>
      <w:spacing w:line="400" w:lineRule="exact"/>
      <w:ind w:firstLineChars="200" w:firstLine="200"/>
      <w:jc w:val="left"/>
    </w:pPr>
    <w:rPr>
      <w:rFonts w:ascii="Times New Roman" w:eastAsia="宋体" w:hAnsi="Times New Roman" w:cs="宋体"/>
      <w:kern w:val="0"/>
      <w:szCs w:val="24"/>
    </w:rPr>
  </w:style>
  <w:style w:type="paragraph" w:customStyle="1" w:styleId="134">
    <w:name w:val="日期13"/>
    <w:basedOn w:val="a2"/>
    <w:next w:val="a2"/>
    <w:uiPriority w:val="99"/>
    <w:qFormat/>
    <w:pPr>
      <w:autoSpaceDE w:val="0"/>
      <w:autoSpaceDN w:val="0"/>
      <w:adjustRightInd w:val="0"/>
      <w:snapToGrid w:val="0"/>
      <w:spacing w:before="120" w:after="120" w:line="360" w:lineRule="auto"/>
      <w:ind w:firstLineChars="200" w:firstLine="200"/>
      <w:textAlignment w:val="baseline"/>
    </w:pPr>
    <w:rPr>
      <w:rFonts w:ascii="Times New Roman" w:eastAsia="宋体" w:hAnsi="Times New Roman" w:cs="Times New Roman"/>
      <w:kern w:val="0"/>
      <w:szCs w:val="20"/>
    </w:rPr>
  </w:style>
  <w:style w:type="paragraph" w:customStyle="1" w:styleId="affffffffffffffff9">
    <w:name w:val="填表内容"/>
    <w:basedOn w:val="a2"/>
    <w:qFormat/>
    <w:pPr>
      <w:autoSpaceDE w:val="0"/>
      <w:autoSpaceDN w:val="0"/>
      <w:adjustRightInd w:val="0"/>
      <w:spacing w:line="480" w:lineRule="exact"/>
      <w:ind w:firstLineChars="200" w:firstLine="560"/>
      <w:jc w:val="left"/>
      <w:textAlignment w:val="baseline"/>
    </w:pPr>
    <w:rPr>
      <w:rFonts w:ascii="楷体_GB2312" w:eastAsia="楷体_GB2312" w:hAnsi="Times New Roman" w:cs="Times New Roman"/>
      <w:kern w:val="0"/>
      <w:sz w:val="28"/>
      <w:szCs w:val="20"/>
    </w:rPr>
  </w:style>
  <w:style w:type="paragraph" w:customStyle="1" w:styleId="3120">
    <w:name w:val="标题 312"/>
    <w:basedOn w:val="a2"/>
    <w:next w:val="a2"/>
    <w:uiPriority w:val="99"/>
    <w:qFormat/>
    <w:pPr>
      <w:keepNext/>
      <w:keepLines/>
      <w:autoSpaceDE w:val="0"/>
      <w:autoSpaceDN w:val="0"/>
      <w:adjustRightInd w:val="0"/>
      <w:spacing w:before="120" w:after="120" w:line="500" w:lineRule="exact"/>
      <w:textAlignment w:val="baseline"/>
    </w:pPr>
    <w:rPr>
      <w:rFonts w:ascii="Times New Roman" w:eastAsia="黑体" w:hAnsi="Times New Roman" w:cs="Times New Roman" w:hint="eastAsia"/>
      <w:sz w:val="30"/>
      <w:szCs w:val="20"/>
    </w:rPr>
  </w:style>
  <w:style w:type="paragraph" w:customStyle="1" w:styleId="2fff3">
    <w:name w:val="字元2"/>
    <w:basedOn w:val="a2"/>
    <w:uiPriority w:val="99"/>
    <w:qFormat/>
    <w:pPr>
      <w:autoSpaceDE w:val="0"/>
      <w:autoSpaceDN w:val="0"/>
      <w:adjustRightInd w:val="0"/>
    </w:pPr>
    <w:rPr>
      <w:rFonts w:ascii="Times New Roman" w:eastAsia="宋体" w:hAnsi="Times New Roman" w:cs="Times New Roman"/>
      <w:szCs w:val="24"/>
    </w:rPr>
  </w:style>
  <w:style w:type="paragraph" w:customStyle="1" w:styleId="CharCharCharCharCharChar1Char3">
    <w:name w:val="Char Char Char Char Char Char1 Char3"/>
    <w:basedOn w:val="a2"/>
    <w:uiPriority w:val="99"/>
    <w:qFormat/>
    <w:pPr>
      <w:autoSpaceDE w:val="0"/>
      <w:autoSpaceDN w:val="0"/>
      <w:adjustRightInd w:val="0"/>
      <w:spacing w:line="360" w:lineRule="auto"/>
      <w:ind w:firstLineChars="200" w:firstLine="200"/>
    </w:pPr>
    <w:rPr>
      <w:rFonts w:ascii="Times New Roman" w:eastAsia="宋体" w:hAnsi="Times New Roman" w:cs="Times New Roman"/>
      <w:kern w:val="0"/>
      <w:szCs w:val="24"/>
    </w:rPr>
  </w:style>
  <w:style w:type="paragraph" w:customStyle="1" w:styleId="104">
    <w:name w:val="小四宋居中1.0"/>
    <w:basedOn w:val="a2"/>
    <w:next w:val="a2"/>
    <w:qFormat/>
    <w:pPr>
      <w:autoSpaceDE w:val="0"/>
      <w:autoSpaceDN w:val="0"/>
      <w:adjustRightInd w:val="0"/>
      <w:jc w:val="center"/>
    </w:pPr>
    <w:rPr>
      <w:rFonts w:ascii="仿宋_GB2312" w:eastAsia="仿宋_GB2312" w:hAnsi="Times New Roman" w:cs="Times New Roman"/>
      <w:kern w:val="0"/>
      <w:szCs w:val="24"/>
    </w:rPr>
  </w:style>
  <w:style w:type="paragraph" w:customStyle="1" w:styleId="2173">
    <w:name w:val="样式 标题 2 + (中文) 黑体 四号 两端对齐 行距: 多倍行距 1.73 字行"/>
    <w:basedOn w:val="20"/>
    <w:uiPriority w:val="99"/>
    <w:qFormat/>
    <w:pPr>
      <w:autoSpaceDE w:val="0"/>
      <w:autoSpaceDN w:val="0"/>
      <w:adjustRightInd w:val="0"/>
      <w:spacing w:line="413" w:lineRule="auto"/>
      <w:textAlignment w:val="baseline"/>
    </w:pPr>
    <w:rPr>
      <w:rFonts w:ascii="Arial" w:eastAsia="黑体" w:hAnsi="Arial" w:cs="宋体"/>
      <w:sz w:val="30"/>
      <w:szCs w:val="20"/>
    </w:rPr>
  </w:style>
  <w:style w:type="paragraph" w:customStyle="1" w:styleId="84">
    <w:name w:val="8"/>
    <w:basedOn w:val="a2"/>
    <w:next w:val="39"/>
    <w:qFormat/>
    <w:pPr>
      <w:autoSpaceDE w:val="0"/>
      <w:autoSpaceDN w:val="0"/>
      <w:adjustRightInd w:val="0"/>
      <w:spacing w:line="500" w:lineRule="exact"/>
      <w:ind w:firstLineChars="200" w:firstLine="560"/>
    </w:pPr>
    <w:rPr>
      <w:rFonts w:ascii="仿宋_GB2312" w:eastAsia="仿宋_GB2312" w:hAnsi="Times New Roman" w:cs="Times New Roman"/>
      <w:kern w:val="0"/>
      <w:sz w:val="28"/>
      <w:szCs w:val="20"/>
    </w:rPr>
  </w:style>
  <w:style w:type="paragraph" w:customStyle="1" w:styleId="430">
    <w:name w:val="标题 43"/>
    <w:basedOn w:val="a2"/>
    <w:next w:val="a2"/>
    <w:uiPriority w:val="99"/>
    <w:qFormat/>
    <w:pPr>
      <w:autoSpaceDE w:val="0"/>
      <w:autoSpaceDN w:val="0"/>
      <w:adjustRightInd w:val="0"/>
      <w:snapToGrid w:val="0"/>
      <w:textAlignment w:val="baseline"/>
    </w:pPr>
    <w:rPr>
      <w:rFonts w:ascii="Times New Roman" w:eastAsia="宋体" w:hAnsi="Times New Roman" w:cs="Times New Roman" w:hint="eastAsia"/>
      <w:kern w:val="0"/>
      <w:sz w:val="32"/>
      <w:szCs w:val="20"/>
    </w:rPr>
  </w:style>
  <w:style w:type="paragraph" w:customStyle="1" w:styleId="CharCharCharChar1CharCharCharCharCharChar3">
    <w:name w:val="Char Char Char Char1 Char Char Char Char Char Char3"/>
    <w:basedOn w:val="a2"/>
    <w:next w:val="a2"/>
    <w:uiPriority w:val="99"/>
    <w:qFormat/>
    <w:pPr>
      <w:autoSpaceDE w:val="0"/>
      <w:autoSpaceDN w:val="0"/>
      <w:adjustRightInd w:val="0"/>
      <w:spacing w:line="360" w:lineRule="auto"/>
      <w:ind w:firstLineChars="200" w:firstLine="200"/>
    </w:pPr>
    <w:rPr>
      <w:rFonts w:ascii="Times New Roman" w:eastAsia="宋体" w:hAnsi="Times New Roman" w:cs="Times New Roman"/>
      <w:kern w:val="0"/>
      <w:szCs w:val="24"/>
    </w:rPr>
  </w:style>
  <w:style w:type="paragraph" w:customStyle="1" w:styleId="wtext">
    <w:name w:val="wtext"/>
    <w:basedOn w:val="a2"/>
    <w:uiPriority w:val="99"/>
    <w:qFormat/>
    <w:pPr>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4075">
    <w:name w:val="样式 样式4 + 首行缩进:  0.75 字符"/>
    <w:basedOn w:val="48"/>
    <w:uiPriority w:val="99"/>
    <w:qFormat/>
    <w:pPr>
      <w:adjustRightInd w:val="0"/>
      <w:snapToGrid w:val="0"/>
      <w:spacing w:line="480" w:lineRule="exact"/>
      <w:ind w:firstLine="480"/>
    </w:pPr>
    <w:rPr>
      <w:rFonts w:ascii="Times New Roman" w:eastAsia="新宋体" w:hAnsi="Times New Roman"/>
      <w:kern w:val="0"/>
      <w:sz w:val="24"/>
      <w:szCs w:val="24"/>
      <w:lang w:val="zh-CN"/>
    </w:rPr>
  </w:style>
  <w:style w:type="paragraph" w:customStyle="1" w:styleId="xl61">
    <w:name w:val="xl61"/>
    <w:basedOn w:val="a2"/>
    <w:qFormat/>
    <w:pPr>
      <w:widowControl/>
      <w:pBdr>
        <w:bottom w:val="single" w:sz="4" w:space="0" w:color="auto"/>
      </w:pBdr>
      <w:autoSpaceDE w:val="0"/>
      <w:autoSpaceDN w:val="0"/>
      <w:adjustRightInd w:val="0"/>
      <w:spacing w:before="100" w:beforeAutospacing="1" w:after="100" w:afterAutospacing="1"/>
      <w:jc w:val="left"/>
      <w:textAlignment w:val="center"/>
    </w:pPr>
    <w:rPr>
      <w:rFonts w:ascii="Arial Unicode MS" w:eastAsia="Arial Unicode MS" w:hAnsi="Arial Unicode MS" w:cs="Times New Roman"/>
      <w:kern w:val="0"/>
      <w:sz w:val="22"/>
    </w:rPr>
  </w:style>
  <w:style w:type="paragraph" w:customStyle="1" w:styleId="1ffff">
    <w:name w:val="1正文"/>
    <w:basedOn w:val="a2"/>
    <w:link w:val="1Charf4"/>
    <w:qFormat/>
    <w:pPr>
      <w:autoSpaceDE w:val="0"/>
      <w:autoSpaceDN w:val="0"/>
      <w:adjustRightInd w:val="0"/>
      <w:spacing w:line="360" w:lineRule="auto"/>
      <w:ind w:firstLineChars="200" w:firstLine="480"/>
    </w:pPr>
    <w:rPr>
      <w:rFonts w:ascii="Times New Roman" w:eastAsia="宋体" w:hAnsi="Times New Roman" w:cs="Times New Roman"/>
      <w:kern w:val="0"/>
      <w:szCs w:val="24"/>
      <w:lang w:val="zh-CN"/>
    </w:rPr>
  </w:style>
  <w:style w:type="paragraph" w:customStyle="1" w:styleId="211305056">
    <w:name w:val="样式 样式 标题 2 + 首行缩进:  1.13 厘米 + 段前: 0.5 行 段后: 0.5 行6"/>
    <w:basedOn w:val="2113"/>
    <w:uiPriority w:val="99"/>
    <w:qFormat/>
    <w:pPr>
      <w:spacing w:before="156" w:afterLines="0"/>
    </w:pPr>
  </w:style>
  <w:style w:type="paragraph" w:customStyle="1" w:styleId="2fff4">
    <w:name w:val="样式 标题 2 + 宋体 四号"/>
    <w:basedOn w:val="20"/>
    <w:uiPriority w:val="99"/>
    <w:qFormat/>
    <w:pPr>
      <w:autoSpaceDE w:val="0"/>
      <w:autoSpaceDN w:val="0"/>
      <w:adjustRightInd w:val="0"/>
      <w:spacing w:line="416" w:lineRule="atLeast"/>
      <w:jc w:val="left"/>
      <w:textAlignment w:val="baseline"/>
    </w:pPr>
    <w:rPr>
      <w:rFonts w:ascii="宋体" w:eastAsia="宋体" w:hAnsi="宋体" w:cs="Times New Roman"/>
      <w:kern w:val="0"/>
      <w:sz w:val="30"/>
      <w:szCs w:val="20"/>
    </w:rPr>
  </w:style>
  <w:style w:type="paragraph" w:customStyle="1" w:styleId="p2">
    <w:name w:val="p2"/>
    <w:basedOn w:val="a2"/>
    <w:uiPriority w:val="99"/>
    <w:qFormat/>
    <w:pPr>
      <w:autoSpaceDE w:val="0"/>
      <w:autoSpaceDN w:val="0"/>
      <w:adjustRightInd w:val="0"/>
      <w:spacing w:line="540" w:lineRule="atLeast"/>
      <w:ind w:firstLine="596"/>
    </w:pPr>
    <w:rPr>
      <w:rFonts w:ascii="華康中楷體" w:eastAsia="華康中楷體" w:hAnsi="Times New Roman" w:cs="Times New Roman" w:hint="eastAsia"/>
      <w:spacing w:val="20"/>
      <w:kern w:val="0"/>
      <w:sz w:val="28"/>
      <w:szCs w:val="28"/>
      <w:lang w:eastAsia="zh-TW"/>
    </w:rPr>
  </w:style>
  <w:style w:type="paragraph" w:customStyle="1" w:styleId="CharCharCharCharCharCharCharCharChar1CharCharCharCharCharChar9">
    <w:name w:val="Char Char Char Char Char Char Char Char Char1 Char Char Char Char Char Char9"/>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330">
    <w:name w:val="正文33"/>
    <w:qFormat/>
    <w:pPr>
      <w:widowControl w:val="0"/>
      <w:adjustRightInd w:val="0"/>
      <w:spacing w:beforeLines="50" w:before="50" w:afterLines="50" w:after="50" w:line="360" w:lineRule="atLeast"/>
      <w:ind w:firstLineChars="40" w:firstLine="40"/>
      <w:textAlignment w:val="baseline"/>
    </w:pPr>
    <w:rPr>
      <w:rFonts w:ascii="宋体" w:eastAsia="宋体" w:hAnsi="Times New Roman" w:cs="Times New Roman"/>
      <w:sz w:val="34"/>
    </w:rPr>
  </w:style>
  <w:style w:type="paragraph" w:customStyle="1" w:styleId="240">
    <w:name w:val="样式 小四 行距: 固定值 24 磅"/>
    <w:basedOn w:val="a2"/>
    <w:qFormat/>
    <w:pPr>
      <w:autoSpaceDE w:val="0"/>
      <w:autoSpaceDN w:val="0"/>
      <w:adjustRightInd w:val="0"/>
      <w:spacing w:line="500" w:lineRule="exact"/>
      <w:ind w:firstLineChars="200" w:firstLine="200"/>
    </w:pPr>
    <w:rPr>
      <w:rFonts w:ascii="Times New Roman" w:eastAsia="宋体" w:hAnsi="Times New Roman" w:cs="Times New Roman"/>
      <w:kern w:val="0"/>
      <w:szCs w:val="24"/>
    </w:rPr>
  </w:style>
  <w:style w:type="paragraph" w:customStyle="1" w:styleId="reader-word-layerreader-word-s1-10">
    <w:name w:val="reader-word-layer reader-word-s1-10"/>
    <w:basedOn w:val="a2"/>
    <w:uiPriority w:val="99"/>
    <w:qFormat/>
    <w:pPr>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Char3CharCharCharCharCharChar">
    <w:name w:val="Char3 Char Char Char Char Char Char"/>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affffffffffffffffa">
    <w:name w:val="四号正文 首行缩进"/>
    <w:basedOn w:val="a2"/>
    <w:uiPriority w:val="99"/>
    <w:qFormat/>
    <w:pPr>
      <w:autoSpaceDE w:val="0"/>
      <w:autoSpaceDN w:val="0"/>
      <w:adjustRightInd w:val="0"/>
      <w:snapToGrid w:val="0"/>
      <w:spacing w:line="360" w:lineRule="auto"/>
      <w:ind w:firstLineChars="200" w:firstLine="576"/>
    </w:pPr>
    <w:rPr>
      <w:rFonts w:ascii="Times New Roman" w:eastAsia="宋体" w:hAnsi="Times New Roman" w:cs="宋体"/>
      <w:spacing w:val="-6"/>
      <w:kern w:val="0"/>
      <w:sz w:val="30"/>
      <w:szCs w:val="30"/>
    </w:rPr>
  </w:style>
  <w:style w:type="paragraph" w:customStyle="1" w:styleId="CharCharCharCharChar1Char">
    <w:name w:val="Char Char Char Char Char1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1CharCharCharCharChar4">
    <w:name w:val="Char1 Char Char Char Char Char4"/>
    <w:basedOn w:val="a2"/>
    <w:next w:val="a2"/>
    <w:uiPriority w:val="99"/>
    <w:qFormat/>
    <w:pPr>
      <w:autoSpaceDE w:val="0"/>
      <w:autoSpaceDN w:val="0"/>
      <w:adjustRightInd w:val="0"/>
      <w:spacing w:line="360" w:lineRule="auto"/>
      <w:ind w:firstLineChars="200" w:firstLine="200"/>
      <w:jc w:val="center"/>
    </w:pPr>
    <w:rPr>
      <w:rFonts w:ascii="Times New Roman" w:eastAsia="黑体" w:hAnsi="Times New Roman" w:cs="Times New Roman"/>
      <w:kern w:val="0"/>
      <w:szCs w:val="20"/>
    </w:rPr>
  </w:style>
  <w:style w:type="paragraph" w:customStyle="1" w:styleId="CharChar12ZchnZchnCharChar">
    <w:name w:val="Char Char12 Zchn Zchn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CharCharCharCharCharCharCharChar1CharCharCharCharCharChar12">
    <w:name w:val="Char Char Char Char Char Char Char Char Char1 Char Char Char Char Char Char12"/>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affffffffffffffffb">
    <w:name w:val="正文条目a"/>
    <w:basedOn w:val="a2"/>
    <w:uiPriority w:val="99"/>
    <w:qFormat/>
    <w:pPr>
      <w:autoSpaceDE w:val="0"/>
      <w:autoSpaceDN w:val="0"/>
      <w:adjustRightInd w:val="0"/>
      <w:ind w:leftChars="300" w:left="400" w:hangingChars="100" w:hanging="100"/>
    </w:pPr>
    <w:rPr>
      <w:rFonts w:ascii="宋体" w:eastAsia="宋体" w:hAnsi="Times New Roman" w:cs="Times New Roman"/>
      <w:kern w:val="0"/>
      <w:szCs w:val="24"/>
    </w:rPr>
  </w:style>
  <w:style w:type="paragraph" w:customStyle="1" w:styleId="Charfffffffff">
    <w:name w:val="样式 正文格式 Char"/>
    <w:basedOn w:val="CharCharCharCharCharCharCharCharCharCharCharCharChar"/>
    <w:uiPriority w:val="99"/>
    <w:qFormat/>
    <w:pPr>
      <w:ind w:firstLine="200"/>
    </w:pPr>
    <w:rPr>
      <w:rFonts w:ascii="宋体" w:hAnsi="宋体"/>
    </w:rPr>
  </w:style>
  <w:style w:type="paragraph" w:customStyle="1" w:styleId="CharCharCharCharCharCharCharCharCharCharCharCharChar">
    <w:name w:val="正文格式 Char Char Char Char Char Char Char Char Char Char Char Char Char"/>
    <w:basedOn w:val="a2"/>
    <w:uiPriority w:val="99"/>
    <w:qFormat/>
    <w:pPr>
      <w:autoSpaceDE w:val="0"/>
      <w:autoSpaceDN w:val="0"/>
      <w:adjustRightInd w:val="0"/>
      <w:spacing w:line="480" w:lineRule="exact"/>
      <w:ind w:firstLineChars="200" w:firstLine="560"/>
    </w:pPr>
    <w:rPr>
      <w:rFonts w:ascii="Times New Roman" w:eastAsia="宋体" w:hAnsi="Times New Roman" w:cs="Times New Roman"/>
      <w:kern w:val="0"/>
      <w:sz w:val="28"/>
      <w:szCs w:val="28"/>
    </w:rPr>
  </w:style>
  <w:style w:type="paragraph" w:customStyle="1" w:styleId="brdrw15brsp20tqctx4153t">
    <w:name w:val="brdrw15brsp20 tqctx4153t"/>
    <w:qFormat/>
    <w:pPr>
      <w:widowControl w:val="0"/>
      <w:pBdr>
        <w:bottom w:val="single" w:sz="6" w:space="0" w:color="auto"/>
      </w:pBdr>
      <w:adjustRightInd w:val="0"/>
      <w:spacing w:line="360" w:lineRule="atLeast"/>
      <w:jc w:val="center"/>
    </w:pPr>
    <w:rPr>
      <w:rFonts w:ascii="Times New Roman" w:eastAsia="宋体" w:hAnsi="Times New Roman" w:cs="Times New Roman"/>
      <w:sz w:val="24"/>
    </w:rPr>
  </w:style>
  <w:style w:type="paragraph" w:customStyle="1" w:styleId="151">
    <w:name w:val="样式 宋体 小四 行距: 1.5 倍行距"/>
    <w:basedOn w:val="a2"/>
    <w:uiPriority w:val="99"/>
    <w:qFormat/>
    <w:pPr>
      <w:autoSpaceDE w:val="0"/>
      <w:autoSpaceDN w:val="0"/>
      <w:adjustRightInd w:val="0"/>
      <w:spacing w:line="360" w:lineRule="auto"/>
    </w:pPr>
    <w:rPr>
      <w:rFonts w:ascii="宋体" w:eastAsia="宋体" w:hAnsi="宋体" w:cs="宋体"/>
      <w:kern w:val="0"/>
      <w:szCs w:val="20"/>
    </w:rPr>
  </w:style>
  <w:style w:type="paragraph" w:customStyle="1" w:styleId="CharCharChar1CharCharCharCharCharCharCharCharCharCharCharChar1CharCharCharCharCharCharCharCharCharCharCharCharCharCharCharCharCharCharCharCharCharCharCharCharCharCharCharCharCharCharChar">
    <w:name w:val="Char Char Char1 Char Char Char Char Char Char Char Char Char Char Char Char1 Char Char Char Char Char Char Char Char Char Char Char Char Char Char Char Char Char Char Char Char Char Char Char Char Char Char Char Char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21122CharH2h2122">
    <w:name w:val="样式 标题 2节标题 1.1标题2标题 2 Char节标题H2h2第一层条1二级 标题 2标题 2（修改）..."/>
    <w:basedOn w:val="20"/>
    <w:uiPriority w:val="99"/>
    <w:qFormat/>
    <w:pPr>
      <w:tabs>
        <w:tab w:val="left" w:pos="575"/>
      </w:tabs>
      <w:autoSpaceDE w:val="0"/>
      <w:autoSpaceDN w:val="0"/>
      <w:adjustRightInd w:val="0"/>
      <w:spacing w:beforeLines="50" w:before="156" w:afterLines="50" w:after="156" w:line="312" w:lineRule="auto"/>
    </w:pPr>
    <w:rPr>
      <w:rFonts w:ascii="Arial" w:eastAsia="仿宋_GB2312" w:hAnsi="Arial" w:cs="宋体"/>
      <w:kern w:val="0"/>
      <w:sz w:val="24"/>
      <w:szCs w:val="30"/>
      <w:lang w:val="zh-CN"/>
    </w:rPr>
  </w:style>
  <w:style w:type="paragraph" w:customStyle="1" w:styleId="CharCharCharCharCharCharCharCharChar1CharCharCharCharCharCharCharCharChar1CharCharCharCharCharCharCharCharCharChar">
    <w:name w:val="Char Char Char Char Char Char Char Char Char1 Char Char Char Char Char Char Char Char Char1 Char Char Char Char Char Char Char Char Char Char"/>
    <w:basedOn w:val="a2"/>
    <w:qFormat/>
    <w:pPr>
      <w:autoSpaceDE w:val="0"/>
      <w:autoSpaceDN w:val="0"/>
      <w:adjustRightInd w:val="0"/>
    </w:pPr>
    <w:rPr>
      <w:rFonts w:ascii="Times New Roman" w:eastAsia="宋体" w:hAnsi="Times New Roman" w:cs="Times New Roman"/>
      <w:szCs w:val="24"/>
    </w:rPr>
  </w:style>
  <w:style w:type="paragraph" w:customStyle="1" w:styleId="21Char">
    <w:name w:val="标准文本 首行缩进:2 字符 行距1倍 Char"/>
    <w:basedOn w:val="a2"/>
    <w:qFormat/>
    <w:pPr>
      <w:autoSpaceDE w:val="0"/>
      <w:autoSpaceDN w:val="0"/>
      <w:adjustRightInd w:val="0"/>
      <w:snapToGrid w:val="0"/>
      <w:spacing w:line="360" w:lineRule="auto"/>
      <w:ind w:firstLineChars="200" w:firstLine="420"/>
      <w:jc w:val="center"/>
      <w:textAlignment w:val="center"/>
    </w:pPr>
    <w:rPr>
      <w:rFonts w:ascii="宋体" w:eastAsia="宋体" w:hAnsi="宋体" w:cs="Times New Roman"/>
      <w:b/>
      <w:kern w:val="0"/>
      <w:szCs w:val="21"/>
    </w:rPr>
  </w:style>
  <w:style w:type="paragraph" w:customStyle="1" w:styleId="2a20">
    <w:name w:val="样式 标题2a + 行距: 固定值 20 磅"/>
    <w:basedOn w:val="a2"/>
    <w:uiPriority w:val="99"/>
    <w:qFormat/>
    <w:pPr>
      <w:overflowPunct w:val="0"/>
      <w:autoSpaceDE w:val="0"/>
      <w:autoSpaceDN w:val="0"/>
      <w:adjustRightInd w:val="0"/>
      <w:spacing w:line="400" w:lineRule="exact"/>
      <w:textAlignment w:val="baseline"/>
      <w:outlineLvl w:val="0"/>
    </w:pPr>
    <w:rPr>
      <w:rFonts w:ascii="黑体" w:eastAsia="黑体" w:hAnsi="黑体" w:cs="宋体"/>
      <w:kern w:val="24"/>
      <w:sz w:val="28"/>
      <w:szCs w:val="20"/>
    </w:rPr>
  </w:style>
  <w:style w:type="paragraph" w:customStyle="1" w:styleId="1ffff0">
    <w:name w:val="样式 居中1"/>
    <w:basedOn w:val="a2"/>
    <w:uiPriority w:val="99"/>
    <w:qFormat/>
    <w:pPr>
      <w:autoSpaceDE w:val="0"/>
      <w:autoSpaceDN w:val="0"/>
      <w:adjustRightInd w:val="0"/>
      <w:jc w:val="center"/>
    </w:pPr>
    <w:rPr>
      <w:rFonts w:ascii="Times New Roman" w:eastAsia="宋体" w:hAnsi="Times New Roman" w:cs="Times New Roman"/>
      <w:kern w:val="0"/>
      <w:sz w:val="18"/>
      <w:szCs w:val="18"/>
    </w:rPr>
  </w:style>
  <w:style w:type="paragraph" w:customStyle="1" w:styleId="2fff5">
    <w:name w:val="样式 题注 + 首行缩进:  2 字符"/>
    <w:basedOn w:val="af0"/>
    <w:uiPriority w:val="99"/>
    <w:qFormat/>
    <w:pPr>
      <w:autoSpaceDE w:val="0"/>
      <w:autoSpaceDN w:val="0"/>
      <w:adjustRightInd w:val="0"/>
      <w:snapToGrid/>
      <w:spacing w:before="152" w:after="160" w:line="500" w:lineRule="exact"/>
      <w:ind w:firstLine="400"/>
    </w:pPr>
    <w:rPr>
      <w:rFonts w:eastAsia="宋体" w:cs="宋体"/>
      <w:b/>
      <w:szCs w:val="24"/>
    </w:rPr>
  </w:style>
  <w:style w:type="paragraph" w:customStyle="1" w:styleId="affffffffffffffffc">
    <w:name w:val="环表头"/>
    <w:basedOn w:val="affffffffffffffffd"/>
    <w:next w:val="a2"/>
    <w:qFormat/>
    <w:pPr>
      <w:tabs>
        <w:tab w:val="left" w:pos="283"/>
      </w:tabs>
      <w:suppressAutoHyphens w:val="0"/>
      <w:spacing w:before="62" w:after="31"/>
      <w:ind w:left="0" w:right="0" w:firstLineChars="175" w:firstLine="420"/>
    </w:pPr>
    <w:rPr>
      <w:rFonts w:ascii="宋体" w:hAnsi="宋体"/>
      <w:bCs w:val="0"/>
      <w:color w:val="auto"/>
      <w:szCs w:val="20"/>
    </w:rPr>
  </w:style>
  <w:style w:type="paragraph" w:customStyle="1" w:styleId="affffffffffffffffd">
    <w:name w:val="环正文"/>
    <w:basedOn w:val="a2"/>
    <w:qFormat/>
    <w:pPr>
      <w:widowControl/>
      <w:suppressAutoHyphens/>
      <w:autoSpaceDE w:val="0"/>
      <w:autoSpaceDN w:val="0"/>
      <w:adjustRightInd w:val="0"/>
      <w:snapToGrid w:val="0"/>
      <w:spacing w:line="360" w:lineRule="auto"/>
      <w:ind w:left="-24" w:right="6" w:firstLineChars="200" w:firstLine="480"/>
      <w:jc w:val="left"/>
      <w:textAlignment w:val="baseline"/>
    </w:pPr>
    <w:rPr>
      <w:rFonts w:ascii="Times New Roman" w:eastAsia="宋体" w:hAnsi="Times New Roman" w:cs="Times New Roman"/>
      <w:bCs/>
      <w:color w:val="000000"/>
      <w:kern w:val="0"/>
      <w:szCs w:val="24"/>
    </w:rPr>
  </w:style>
  <w:style w:type="paragraph" w:customStyle="1" w:styleId="ft02">
    <w:name w:val="ft02"/>
    <w:basedOn w:val="a2"/>
    <w:uiPriority w:val="99"/>
    <w:qFormat/>
    <w:pPr>
      <w:autoSpaceDE w:val="0"/>
      <w:autoSpaceDN w:val="0"/>
      <w:adjustRightInd w:val="0"/>
      <w:spacing w:line="345" w:lineRule="atLeast"/>
      <w:jc w:val="left"/>
    </w:pPr>
    <w:rPr>
      <w:rFonts w:ascii="Times" w:eastAsia="宋体" w:hAnsi="Times" w:cs="Times"/>
      <w:color w:val="000000"/>
      <w:kern w:val="0"/>
      <w:szCs w:val="24"/>
    </w:rPr>
  </w:style>
  <w:style w:type="paragraph" w:customStyle="1" w:styleId="221121TimesNewRoman8">
    <w:name w:val="样式 标题 2标题 21标题 121 + Times New Roman 小三 非加粗 黑色 段前: 8 磅 段..."/>
    <w:basedOn w:val="20"/>
    <w:uiPriority w:val="99"/>
    <w:qFormat/>
    <w:pPr>
      <w:tabs>
        <w:tab w:val="left" w:pos="360"/>
      </w:tabs>
      <w:autoSpaceDE w:val="0"/>
      <w:autoSpaceDN w:val="0"/>
      <w:adjustRightInd w:val="0"/>
      <w:spacing w:before="160" w:after="160" w:line="240" w:lineRule="auto"/>
    </w:pPr>
    <w:rPr>
      <w:rFonts w:ascii="黑体" w:eastAsia="黑体" w:hAnsi="Times New Roman" w:cs="Times New Roman"/>
      <w:b w:val="0"/>
      <w:color w:val="000000"/>
      <w:kern w:val="0"/>
      <w:sz w:val="30"/>
      <w:szCs w:val="30"/>
      <w:lang w:val="zh-CN"/>
    </w:rPr>
  </w:style>
  <w:style w:type="paragraph" w:customStyle="1" w:styleId="07">
    <w:name w:val="样式 首行缩进:  0 字符"/>
    <w:basedOn w:val="a2"/>
    <w:qFormat/>
    <w:pPr>
      <w:autoSpaceDE w:val="0"/>
      <w:autoSpaceDN w:val="0"/>
      <w:adjustRightInd w:val="0"/>
      <w:spacing w:line="360" w:lineRule="auto"/>
      <w:ind w:firstLineChars="200" w:firstLine="200"/>
      <w:jc w:val="left"/>
    </w:pPr>
    <w:rPr>
      <w:rFonts w:ascii="Times New Roman" w:eastAsia="宋体" w:hAnsi="Times New Roman" w:cs="Times New Roman"/>
      <w:kern w:val="0"/>
      <w:szCs w:val="20"/>
    </w:rPr>
  </w:style>
  <w:style w:type="paragraph" w:customStyle="1" w:styleId="CharCharCharCharCharCharCharCharCharCharCharCharCharCharCharCharCharCharCharCharCharCharCharCharCharCharCharChar1">
    <w:name w:val="Char Char Char Char Char Char Char Char Char Char Char Char Char Char Char Char Char Char Char Char Char Char Char Char Char Char Char Char1"/>
    <w:basedOn w:val="a2"/>
    <w:qFormat/>
    <w:pPr>
      <w:autoSpaceDE w:val="0"/>
      <w:autoSpaceDN w:val="0"/>
      <w:adjustRightInd w:val="0"/>
      <w:spacing w:after="160" w:line="240" w:lineRule="exact"/>
      <w:jc w:val="left"/>
    </w:pPr>
    <w:rPr>
      <w:rFonts w:ascii="Verdana" w:eastAsia="宋体" w:hAnsi="Verdana" w:cs="Times New Roman"/>
      <w:kern w:val="0"/>
      <w:sz w:val="20"/>
      <w:szCs w:val="20"/>
      <w:lang w:eastAsia="en-US"/>
    </w:rPr>
  </w:style>
  <w:style w:type="paragraph" w:customStyle="1" w:styleId="affffffffffffffffe">
    <w:name w:val="文档二级标题"/>
    <w:basedOn w:val="a2"/>
    <w:uiPriority w:val="99"/>
    <w:qFormat/>
    <w:pPr>
      <w:autoSpaceDE w:val="0"/>
      <w:autoSpaceDN w:val="0"/>
      <w:adjustRightInd w:val="0"/>
    </w:pPr>
    <w:rPr>
      <w:rFonts w:ascii="楷体_GB2312" w:eastAsia="楷体_GB2312" w:hAnsi="华文仿宋" w:cs="Times New Roman"/>
      <w:kern w:val="0"/>
      <w:sz w:val="28"/>
      <w:szCs w:val="24"/>
    </w:rPr>
  </w:style>
  <w:style w:type="paragraph" w:customStyle="1" w:styleId="afffffffffffffffff">
    <w:name w:val="正文表格文字"/>
    <w:basedOn w:val="a2"/>
    <w:uiPriority w:val="99"/>
    <w:qFormat/>
    <w:pPr>
      <w:autoSpaceDE w:val="0"/>
      <w:autoSpaceDN w:val="0"/>
      <w:adjustRightInd w:val="0"/>
      <w:spacing w:line="400" w:lineRule="exact"/>
      <w:jc w:val="left"/>
    </w:pPr>
    <w:rPr>
      <w:rFonts w:ascii="Times New Roman" w:eastAsia="宋体" w:hAnsi="Times New Roman" w:cs="Times New Roman"/>
      <w:kern w:val="0"/>
      <w:szCs w:val="20"/>
    </w:rPr>
  </w:style>
  <w:style w:type="paragraph" w:customStyle="1" w:styleId="B2">
    <w:name w:val="标题B"/>
    <w:uiPriority w:val="99"/>
    <w:qFormat/>
    <w:pPr>
      <w:adjustRightInd w:val="0"/>
      <w:spacing w:line="720" w:lineRule="auto"/>
      <w:outlineLvl w:val="1"/>
    </w:pPr>
    <w:rPr>
      <w:rFonts w:ascii="Times New Roman" w:eastAsia="宋体" w:hAnsi="Times New Roman" w:cs="Times New Roman"/>
      <w:b/>
      <w:sz w:val="30"/>
    </w:rPr>
  </w:style>
  <w:style w:type="paragraph" w:customStyle="1" w:styleId="CharCharChar1CharCharCharChar5">
    <w:name w:val="Char Char Char1 Char Char Char Char5"/>
    <w:basedOn w:val="a2"/>
    <w:uiPriority w:val="99"/>
    <w:qFormat/>
    <w:pPr>
      <w:autoSpaceDE w:val="0"/>
      <w:autoSpaceDN w:val="0"/>
      <w:adjustRightInd w:val="0"/>
      <w:spacing w:line="360" w:lineRule="auto"/>
    </w:pPr>
    <w:rPr>
      <w:rFonts w:ascii="Times New Roman" w:eastAsia="宋体" w:hAnsi="Times New Roman" w:cs="Times New Roman"/>
      <w:kern w:val="0"/>
      <w:szCs w:val="24"/>
    </w:rPr>
  </w:style>
  <w:style w:type="paragraph" w:customStyle="1" w:styleId="xl107">
    <w:name w:val="xl107"/>
    <w:basedOn w:val="a2"/>
    <w:qFormat/>
    <w:pPr>
      <w:pBdr>
        <w:top w:val="single" w:sz="4" w:space="0" w:color="auto"/>
        <w:left w:val="single" w:sz="4" w:space="0" w:color="auto"/>
        <w:right w:val="single" w:sz="4" w:space="0" w:color="auto"/>
      </w:pBdr>
      <w:autoSpaceDE w:val="0"/>
      <w:autoSpaceDN w:val="0"/>
      <w:adjustRightInd w:val="0"/>
      <w:spacing w:before="100" w:beforeAutospacing="1" w:after="100" w:afterAutospacing="1"/>
      <w:jc w:val="center"/>
    </w:pPr>
    <w:rPr>
      <w:rFonts w:ascii="Times New Roman" w:eastAsia="宋体" w:hAnsi="Times New Roman" w:cs="Times New Roman"/>
      <w:color w:val="000000"/>
      <w:kern w:val="0"/>
      <w:sz w:val="18"/>
      <w:szCs w:val="18"/>
    </w:rPr>
  </w:style>
  <w:style w:type="paragraph" w:customStyle="1" w:styleId="afffffffffffffffff0">
    <w:name w:val="项目编号"/>
    <w:basedOn w:val="a2"/>
    <w:next w:val="a2"/>
    <w:qFormat/>
    <w:pPr>
      <w:autoSpaceDE w:val="0"/>
      <w:autoSpaceDN w:val="0"/>
      <w:adjustRightInd w:val="0"/>
      <w:spacing w:before="120" w:after="120" w:line="360" w:lineRule="auto"/>
      <w:jc w:val="left"/>
    </w:pPr>
    <w:rPr>
      <w:rFonts w:ascii="Times New Roman" w:eastAsia="宋体" w:hAnsi="Times New Roman" w:cs="Times New Roman"/>
      <w:kern w:val="0"/>
      <w:szCs w:val="20"/>
    </w:rPr>
  </w:style>
  <w:style w:type="paragraph" w:customStyle="1" w:styleId="2fff6">
    <w:name w:val="封面标准号2"/>
    <w:basedOn w:val="a2"/>
    <w:qFormat/>
    <w:pPr>
      <w:framePr w:w="9138" w:h="1244" w:hRule="exact" w:wrap="around" w:vAnchor="page" w:hAnchor="margin" w:y="2908" w:anchorLock="1"/>
      <w:kinsoku w:val="0"/>
      <w:overflowPunct w:val="0"/>
      <w:autoSpaceDE w:val="0"/>
      <w:autoSpaceDN w:val="0"/>
      <w:adjustRightInd w:val="0"/>
      <w:spacing w:before="357" w:line="280" w:lineRule="exact"/>
      <w:jc w:val="right"/>
      <w:textAlignment w:val="center"/>
    </w:pPr>
    <w:rPr>
      <w:rFonts w:ascii="Times New Roman" w:eastAsia="宋体" w:hAnsi="Times New Roman" w:cs="Times New Roman"/>
      <w:kern w:val="0"/>
      <w:sz w:val="28"/>
      <w:szCs w:val="20"/>
    </w:rPr>
  </w:style>
  <w:style w:type="paragraph" w:customStyle="1" w:styleId="afffffffffffffffff1">
    <w:name w:val="政府正文"/>
    <w:basedOn w:val="a2"/>
    <w:uiPriority w:val="99"/>
    <w:qFormat/>
    <w:pPr>
      <w:autoSpaceDE w:val="0"/>
      <w:autoSpaceDN w:val="0"/>
      <w:adjustRightInd w:val="0"/>
      <w:snapToGrid w:val="0"/>
      <w:spacing w:line="312" w:lineRule="auto"/>
      <w:ind w:firstLineChars="200" w:firstLine="560"/>
    </w:pPr>
    <w:rPr>
      <w:rFonts w:ascii="仿宋_GB2312" w:eastAsia="仿宋_GB2312" w:hAnsi="宋体" w:cs="Times New Roman"/>
      <w:color w:val="000000"/>
      <w:kern w:val="0"/>
      <w:sz w:val="28"/>
      <w:szCs w:val="28"/>
    </w:rPr>
  </w:style>
  <w:style w:type="paragraph" w:customStyle="1" w:styleId="afffffffffffffffff2">
    <w:name w:val="小标题样式"/>
    <w:basedOn w:val="a2"/>
    <w:uiPriority w:val="99"/>
    <w:qFormat/>
    <w:pPr>
      <w:autoSpaceDE w:val="0"/>
      <w:autoSpaceDN w:val="0"/>
      <w:adjustRightInd w:val="0"/>
      <w:snapToGrid w:val="0"/>
      <w:spacing w:beforeLines="50" w:before="156" w:afterLines="50" w:after="156" w:line="400" w:lineRule="exact"/>
      <w:ind w:firstLineChars="200" w:firstLine="200"/>
    </w:pPr>
    <w:rPr>
      <w:rFonts w:ascii="宋体" w:eastAsia="宋体" w:hAnsi="宋体" w:cs="Times New Roman"/>
      <w:b/>
      <w:bCs/>
      <w:kern w:val="0"/>
      <w:szCs w:val="21"/>
    </w:rPr>
  </w:style>
  <w:style w:type="paragraph" w:customStyle="1" w:styleId="305050505">
    <w:name w:val="样式 样式 样式 标题 3 + 段前: 0.5 行 段后: 0.5 行 + 段前: 0.5 行 段后: 0.5 行 + 段前: ..."/>
    <w:basedOn w:val="a2"/>
    <w:qFormat/>
    <w:pPr>
      <w:keepNext/>
      <w:keepLines/>
      <w:numPr>
        <w:ilvl w:val="2"/>
        <w:numId w:val="9"/>
      </w:numPr>
      <w:autoSpaceDE w:val="0"/>
      <w:autoSpaceDN w:val="0"/>
      <w:adjustRightInd w:val="0"/>
      <w:snapToGrid w:val="0"/>
      <w:spacing w:before="156" w:after="156" w:line="300" w:lineRule="auto"/>
      <w:ind w:left="1740"/>
      <w:jc w:val="left"/>
      <w:outlineLvl w:val="2"/>
    </w:pPr>
    <w:rPr>
      <w:rFonts w:ascii="仿宋_GB2312" w:eastAsia="仿宋_GB2312" w:hAnsi="Times New Roman" w:cs="宋体"/>
      <w:b/>
      <w:bCs/>
      <w:kern w:val="0"/>
      <w:sz w:val="28"/>
      <w:szCs w:val="20"/>
    </w:rPr>
  </w:style>
  <w:style w:type="paragraph" w:customStyle="1" w:styleId="afffffffffffffffff3">
    <w:name w:val="表格本"/>
    <w:basedOn w:val="af"/>
    <w:uiPriority w:val="99"/>
    <w:qFormat/>
    <w:pPr>
      <w:autoSpaceDE w:val="0"/>
      <w:autoSpaceDN w:val="0"/>
      <w:adjustRightInd w:val="0"/>
      <w:snapToGrid w:val="0"/>
      <w:spacing w:line="240" w:lineRule="auto"/>
      <w:ind w:firstLineChars="0" w:firstLine="0"/>
      <w:jc w:val="center"/>
      <w:textAlignment w:val="baseline"/>
    </w:pPr>
    <w:rPr>
      <w:kern w:val="0"/>
      <w:sz w:val="20"/>
      <w:szCs w:val="21"/>
    </w:rPr>
  </w:style>
  <w:style w:type="paragraph" w:customStyle="1" w:styleId="afffffffffffffffff4">
    <w:name w:val="表中正文"/>
    <w:basedOn w:val="a2"/>
    <w:uiPriority w:val="99"/>
    <w:qFormat/>
    <w:pPr>
      <w:autoSpaceDE w:val="0"/>
      <w:autoSpaceDN w:val="0"/>
      <w:adjustRightInd w:val="0"/>
      <w:snapToGrid w:val="0"/>
      <w:spacing w:line="280" w:lineRule="exact"/>
      <w:jc w:val="center"/>
    </w:pPr>
    <w:rPr>
      <w:rFonts w:ascii="宋体" w:eastAsia="宋体" w:hAnsi="Times New Roman" w:cs="Times New Roman"/>
      <w:kern w:val="0"/>
      <w:szCs w:val="21"/>
    </w:rPr>
  </w:style>
  <w:style w:type="paragraph" w:customStyle="1" w:styleId="Char3CharCharCharCharCharChar1">
    <w:name w:val="Char3 Char Char Char Char Char Char1"/>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chen2">
    <w:name w:val="样式 chen + 首行缩进:  2 字符"/>
    <w:basedOn w:val="a2"/>
    <w:uiPriority w:val="99"/>
    <w:qFormat/>
    <w:pPr>
      <w:autoSpaceDE w:val="0"/>
      <w:autoSpaceDN w:val="0"/>
      <w:adjustRightInd w:val="0"/>
      <w:spacing w:line="500" w:lineRule="exact"/>
      <w:ind w:firstLineChars="200" w:firstLine="560"/>
    </w:pPr>
    <w:rPr>
      <w:rFonts w:ascii="Times New Roman" w:eastAsia="宋体" w:hAnsi="Times New Roman" w:cs="宋体"/>
      <w:color w:val="000000"/>
      <w:kern w:val="0"/>
      <w:sz w:val="28"/>
      <w:szCs w:val="20"/>
    </w:rPr>
  </w:style>
  <w:style w:type="paragraph" w:customStyle="1" w:styleId="xl98">
    <w:name w:val="xl98"/>
    <w:basedOn w:val="a2"/>
    <w:qFormat/>
    <w:pPr>
      <w:pBdr>
        <w:top w:val="single" w:sz="8" w:space="0" w:color="auto"/>
        <w:bottom w:val="single" w:sz="8" w:space="0" w:color="auto"/>
        <w:right w:val="single" w:sz="8" w:space="0" w:color="auto"/>
      </w:pBdr>
      <w:autoSpaceDE w:val="0"/>
      <w:autoSpaceDN w:val="0"/>
      <w:adjustRightInd w:val="0"/>
      <w:spacing w:before="100" w:beforeAutospacing="1" w:after="100" w:afterAutospacing="1"/>
      <w:jc w:val="center"/>
    </w:pPr>
    <w:rPr>
      <w:rFonts w:ascii="Times New Roman" w:eastAsia="宋体" w:hAnsi="Times New Roman" w:cs="Times New Roman"/>
      <w:color w:val="000000"/>
      <w:kern w:val="0"/>
      <w:sz w:val="18"/>
      <w:szCs w:val="18"/>
    </w:rPr>
  </w:style>
  <w:style w:type="paragraph" w:customStyle="1" w:styleId="CharCharCharCharCharCharCharChar1CharCharCharChar">
    <w:name w:val="Char Char Char Char Char Char Char Char1 Char Char Char Char"/>
    <w:basedOn w:val="a2"/>
    <w:uiPriority w:val="99"/>
    <w:qFormat/>
    <w:pPr>
      <w:autoSpaceDE w:val="0"/>
      <w:autoSpaceDN w:val="0"/>
      <w:adjustRightInd w:val="0"/>
    </w:pPr>
    <w:rPr>
      <w:rFonts w:ascii="Times New Roman" w:eastAsia="宋体" w:hAnsi="Times New Roman" w:cs="Times New Roman"/>
      <w:sz w:val="21"/>
      <w:szCs w:val="24"/>
    </w:rPr>
  </w:style>
  <w:style w:type="paragraph" w:customStyle="1" w:styleId="reader-word-layerreader-word-s1-1">
    <w:name w:val="reader-word-layer reader-word-s1-1"/>
    <w:basedOn w:val="a2"/>
    <w:uiPriority w:val="99"/>
    <w:qFormat/>
    <w:pPr>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head">
    <w:name w:val="head"/>
    <w:basedOn w:val="a2"/>
    <w:uiPriority w:val="99"/>
    <w:qFormat/>
    <w:pPr>
      <w:autoSpaceDE w:val="0"/>
      <w:autoSpaceDN w:val="0"/>
      <w:adjustRightInd w:val="0"/>
      <w:snapToGrid w:val="0"/>
      <w:spacing w:before="100" w:beforeAutospacing="1" w:after="100" w:afterAutospacing="1" w:line="400" w:lineRule="atLeast"/>
      <w:ind w:firstLineChars="200" w:firstLine="200"/>
      <w:jc w:val="left"/>
    </w:pPr>
    <w:rPr>
      <w:rFonts w:ascii="宋体" w:eastAsia="宋体" w:hAnsi="宋体" w:cs="Times New Roman"/>
      <w:color w:val="000000"/>
      <w:kern w:val="0"/>
      <w:sz w:val="28"/>
      <w:szCs w:val="28"/>
    </w:rPr>
  </w:style>
  <w:style w:type="paragraph" w:customStyle="1" w:styleId="xl739">
    <w:name w:val="xl739"/>
    <w:basedOn w:val="a2"/>
    <w:uiPriority w:val="99"/>
    <w:qFormat/>
    <w:pPr>
      <w:pBdr>
        <w:top w:val="single" w:sz="4" w:space="0" w:color="auto"/>
        <w:left w:val="single" w:sz="4" w:space="0" w:color="auto"/>
        <w:right w:val="single" w:sz="4" w:space="0" w:color="auto"/>
      </w:pBdr>
      <w:autoSpaceDE w:val="0"/>
      <w:autoSpaceDN w:val="0"/>
      <w:adjustRightInd w:val="0"/>
      <w:spacing w:before="100" w:beforeAutospacing="1" w:after="100" w:afterAutospacing="1"/>
      <w:jc w:val="center"/>
      <w:textAlignment w:val="center"/>
    </w:pPr>
    <w:rPr>
      <w:rFonts w:ascii="Courier New" w:eastAsia="Arial Unicode MS" w:hAnsi="Courier New" w:cs="Times New Roman"/>
      <w:kern w:val="0"/>
      <w:szCs w:val="24"/>
    </w:rPr>
  </w:style>
  <w:style w:type="paragraph" w:customStyle="1" w:styleId="P6">
    <w:name w:val="P6"/>
    <w:uiPriority w:val="99"/>
    <w:qFormat/>
    <w:pPr>
      <w:widowControl w:val="0"/>
      <w:adjustRightInd w:val="0"/>
      <w:spacing w:after="240" w:line="0" w:lineRule="atLeast"/>
      <w:ind w:left="3456" w:hanging="576"/>
      <w:jc w:val="both"/>
      <w:textAlignment w:val="baseline"/>
    </w:pPr>
    <w:rPr>
      <w:rFonts w:ascii="Times New Roman" w:eastAsia="全真中明體" w:hAnsi="Times New Roman" w:cs="Times New Roman"/>
      <w:spacing w:val="20"/>
      <w:sz w:val="24"/>
      <w:lang w:val="en-GB" w:eastAsia="zh-TW"/>
    </w:rPr>
  </w:style>
  <w:style w:type="paragraph" w:customStyle="1" w:styleId="Char1CharCharChar1">
    <w:name w:val="Char1 Char Char Char1"/>
    <w:basedOn w:val="a2"/>
    <w:qFormat/>
    <w:pPr>
      <w:autoSpaceDE w:val="0"/>
      <w:autoSpaceDN w:val="0"/>
      <w:adjustRightInd w:val="0"/>
    </w:pPr>
    <w:rPr>
      <w:rFonts w:ascii="Times New Roman" w:eastAsia="宋体" w:hAnsi="Times New Roman" w:cs="Times New Roman"/>
      <w:kern w:val="0"/>
      <w:szCs w:val="24"/>
    </w:rPr>
  </w:style>
  <w:style w:type="paragraph" w:customStyle="1" w:styleId="afffffffffffffffff5">
    <w:name w:val="标准正文"/>
    <w:basedOn w:val="a2"/>
    <w:uiPriority w:val="99"/>
    <w:qFormat/>
    <w:pPr>
      <w:tabs>
        <w:tab w:val="left" w:pos="5580"/>
      </w:tabs>
      <w:topLinePunct/>
      <w:autoSpaceDE w:val="0"/>
      <w:autoSpaceDN w:val="0"/>
      <w:adjustRightInd w:val="0"/>
      <w:spacing w:line="360" w:lineRule="auto"/>
      <w:ind w:firstLineChars="200" w:firstLine="560"/>
    </w:pPr>
    <w:rPr>
      <w:rFonts w:ascii="宋体" w:eastAsia="宋体" w:hAnsi="宋体" w:cs="Times New Roman"/>
      <w:kern w:val="0"/>
      <w:sz w:val="28"/>
      <w:szCs w:val="20"/>
    </w:rPr>
  </w:style>
  <w:style w:type="paragraph" w:customStyle="1" w:styleId="xl121">
    <w:name w:val="xl121"/>
    <w:basedOn w:val="a2"/>
    <w:qFormat/>
    <w:pPr>
      <w:autoSpaceDE w:val="0"/>
      <w:autoSpaceDN w:val="0"/>
      <w:adjustRightInd w:val="0"/>
      <w:spacing w:before="100" w:beforeAutospacing="1" w:after="100" w:afterAutospacing="1"/>
      <w:jc w:val="left"/>
    </w:pPr>
    <w:rPr>
      <w:rFonts w:ascii="Arial Unicode MS" w:eastAsia="宋体" w:hAnsi="Arial Unicode MS" w:cs="Times New Roman"/>
      <w:kern w:val="0"/>
      <w:sz w:val="16"/>
      <w:szCs w:val="20"/>
    </w:rPr>
  </w:style>
  <w:style w:type="paragraph" w:customStyle="1" w:styleId="04">
    <w:name w:val="样式_正文_04"/>
    <w:uiPriority w:val="99"/>
    <w:qFormat/>
    <w:pPr>
      <w:numPr>
        <w:numId w:val="10"/>
      </w:numPr>
      <w:tabs>
        <w:tab w:val="clear" w:pos="1701"/>
        <w:tab w:val="right" w:leader="dot" w:pos="7407"/>
        <w:tab w:val="left" w:pos="7587"/>
      </w:tabs>
      <w:spacing w:line="360" w:lineRule="auto"/>
    </w:pPr>
    <w:rPr>
      <w:rFonts w:ascii="Garamond" w:eastAsia="楷体_GB2312" w:hAnsi="Garamond" w:cs="Times New Roman"/>
      <w:kern w:val="28"/>
      <w:sz w:val="24"/>
      <w:szCs w:val="24"/>
    </w:rPr>
  </w:style>
  <w:style w:type="paragraph" w:customStyle="1" w:styleId="xl101">
    <w:name w:val="xl101"/>
    <w:basedOn w:val="a2"/>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center"/>
    </w:pPr>
    <w:rPr>
      <w:rFonts w:ascii="Times New Roman" w:eastAsia="宋体" w:hAnsi="Times New Roman" w:cs="Times New Roman"/>
      <w:kern w:val="0"/>
      <w:sz w:val="18"/>
      <w:szCs w:val="18"/>
    </w:rPr>
  </w:style>
  <w:style w:type="paragraph" w:customStyle="1" w:styleId="3fb">
    <w:name w:val="小3黑顶"/>
    <w:basedOn w:val="20"/>
    <w:uiPriority w:val="99"/>
    <w:qFormat/>
    <w:pPr>
      <w:autoSpaceDE w:val="0"/>
      <w:autoSpaceDN w:val="0"/>
      <w:adjustRightInd w:val="0"/>
      <w:spacing w:before="440" w:after="240" w:line="500" w:lineRule="exact"/>
    </w:pPr>
    <w:rPr>
      <w:rFonts w:ascii="黑体" w:eastAsia="黑体" w:hAnsi="Times New Roman" w:cs="Times New Roman"/>
      <w:kern w:val="0"/>
      <w:sz w:val="30"/>
      <w:szCs w:val="30"/>
      <w:lang w:val="zh-CN"/>
    </w:rPr>
  </w:style>
  <w:style w:type="paragraph" w:customStyle="1" w:styleId="1ffff1">
    <w:name w:val="无间隔1"/>
    <w:next w:val="a2"/>
    <w:qFormat/>
    <w:pPr>
      <w:widowControl w:val="0"/>
      <w:jc w:val="both"/>
    </w:pPr>
    <w:rPr>
      <w:rFonts w:ascii="Times New Roman" w:eastAsia="宋体" w:hAnsi="Times New Roman" w:cs="Times New Roman"/>
      <w:kern w:val="2"/>
      <w:sz w:val="21"/>
      <w:szCs w:val="22"/>
    </w:rPr>
  </w:style>
  <w:style w:type="paragraph" w:customStyle="1" w:styleId="4035">
    <w:name w:val="样式 表头4 + 段前: 0.35 行"/>
    <w:basedOn w:val="a2"/>
    <w:uiPriority w:val="99"/>
    <w:qFormat/>
    <w:pPr>
      <w:autoSpaceDE w:val="0"/>
      <w:autoSpaceDN w:val="0"/>
      <w:adjustRightInd w:val="0"/>
      <w:snapToGrid w:val="0"/>
      <w:spacing w:beforeLines="50" w:line="520" w:lineRule="atLeast"/>
      <w:jc w:val="left"/>
    </w:pPr>
    <w:rPr>
      <w:rFonts w:ascii="Times New Roman" w:eastAsia="宋体" w:hAnsi="Times New Roman" w:cs="宋体"/>
      <w:b/>
      <w:bCs/>
      <w:kern w:val="0"/>
      <w:sz w:val="28"/>
      <w:szCs w:val="20"/>
    </w:rPr>
  </w:style>
  <w:style w:type="paragraph" w:customStyle="1" w:styleId="Char4CharCharCharCharCharCharCharCharChar1CharCharChar">
    <w:name w:val="Char4 Char Char Char Char Char Char Char Char Char1 Char Char Char"/>
    <w:basedOn w:val="a2"/>
    <w:uiPriority w:val="99"/>
    <w:qFormat/>
    <w:pPr>
      <w:autoSpaceDE w:val="0"/>
      <w:autoSpaceDN w:val="0"/>
      <w:adjustRightInd w:val="0"/>
    </w:pPr>
    <w:rPr>
      <w:rFonts w:ascii="Times New Roman" w:eastAsia="宋体" w:hAnsi="Times New Roman" w:cs="Times New Roman"/>
      <w:kern w:val="0"/>
      <w:szCs w:val="20"/>
    </w:rPr>
  </w:style>
  <w:style w:type="paragraph" w:customStyle="1" w:styleId="CharCharChar1CharCharCharCharCharChar">
    <w:name w:val="Char Char Char1 Char Char Char Char Char Char"/>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4">
    <w:name w:val="样式 标题 4 + 宋体 小四 非加粗"/>
    <w:basedOn w:val="41"/>
    <w:uiPriority w:val="99"/>
    <w:qFormat/>
    <w:pPr>
      <w:numPr>
        <w:ilvl w:val="3"/>
        <w:numId w:val="6"/>
      </w:numPr>
      <w:tabs>
        <w:tab w:val="left" w:pos="2160"/>
      </w:tabs>
      <w:autoSpaceDE w:val="0"/>
      <w:autoSpaceDN w:val="0"/>
      <w:adjustRightInd w:val="0"/>
      <w:ind w:left="2160" w:hanging="420"/>
    </w:pPr>
    <w:rPr>
      <w:rFonts w:ascii="Times New Roman" w:eastAsia="宋体" w:hAnsi="Times New Roman" w:cs="Times New Roman"/>
      <w:bCs w:val="0"/>
      <w:kern w:val="0"/>
      <w:sz w:val="24"/>
      <w:lang w:val="zh-CN"/>
    </w:rPr>
  </w:style>
  <w:style w:type="paragraph" w:customStyle="1" w:styleId="Char2CharCharCharCharCharCharCharCharCharCharCharCharCharCharCharCharCharCharCharCharChar">
    <w:name w:val="Char2 Char Char Char Char Char Char Char Char Char Char Char Char Char Char Char Char Char Char Char Char Char"/>
    <w:basedOn w:val="a2"/>
    <w:uiPriority w:val="99"/>
    <w:qFormat/>
    <w:pPr>
      <w:autoSpaceDE w:val="0"/>
      <w:autoSpaceDN w:val="0"/>
      <w:adjustRightInd w:val="0"/>
      <w:snapToGrid w:val="0"/>
      <w:spacing w:line="360" w:lineRule="auto"/>
      <w:ind w:firstLineChars="200" w:firstLine="200"/>
    </w:pPr>
    <w:rPr>
      <w:rFonts w:ascii="Times New Roman" w:eastAsia="仿宋_GB2312" w:hAnsi="Times New Roman" w:cs="Times New Roman"/>
      <w:kern w:val="0"/>
      <w:szCs w:val="24"/>
    </w:rPr>
  </w:style>
  <w:style w:type="paragraph" w:customStyle="1" w:styleId="4111">
    <w:name w:val="标题 4　1.1.1"/>
    <w:basedOn w:val="41"/>
    <w:uiPriority w:val="99"/>
    <w:qFormat/>
    <w:pPr>
      <w:autoSpaceDE w:val="0"/>
      <w:autoSpaceDN w:val="0"/>
      <w:adjustRightInd w:val="0"/>
      <w:spacing w:before="120" w:after="120" w:line="490" w:lineRule="exact"/>
    </w:pPr>
    <w:rPr>
      <w:rFonts w:ascii="Times New Roman" w:eastAsia="黑体" w:hAnsi="Times New Roman" w:cs="宋体"/>
      <w:kern w:val="0"/>
      <w:szCs w:val="20"/>
      <w:lang w:val="zh-CN"/>
    </w:rPr>
  </w:style>
  <w:style w:type="paragraph" w:customStyle="1" w:styleId="21b">
    <w:name w:val="批注主题21"/>
    <w:basedOn w:val="a7"/>
    <w:next w:val="a7"/>
    <w:uiPriority w:val="99"/>
    <w:qFormat/>
    <w:pPr>
      <w:autoSpaceDE w:val="0"/>
      <w:autoSpaceDN w:val="0"/>
      <w:adjustRightInd w:val="0"/>
      <w:spacing w:line="240" w:lineRule="auto"/>
      <w:ind w:firstLineChars="0" w:firstLine="0"/>
    </w:pPr>
    <w:rPr>
      <w:rFonts w:ascii="Courier New" w:hAnsi="Courier New" w:hint="eastAsia"/>
      <w:b/>
      <w:kern w:val="0"/>
      <w:sz w:val="20"/>
      <w:szCs w:val="20"/>
      <w:lang w:val="zh-CN"/>
    </w:rPr>
  </w:style>
  <w:style w:type="paragraph" w:customStyle="1" w:styleId="205TimesNewRomanGB2312">
    <w:name w:val="样式 样式 标题 2 + 段后: 0.5 行 + (西文) Times New Roman (中文) 仿宋_GB2312 段..."/>
    <w:basedOn w:val="a2"/>
    <w:uiPriority w:val="99"/>
    <w:qFormat/>
    <w:pPr>
      <w:keepNext/>
      <w:keepLines/>
      <w:autoSpaceDE w:val="0"/>
      <w:autoSpaceDN w:val="0"/>
      <w:adjustRightInd w:val="0"/>
      <w:snapToGrid w:val="0"/>
      <w:spacing w:before="240" w:afterLines="20" w:after="62" w:line="360" w:lineRule="auto"/>
      <w:textAlignment w:val="baseline"/>
      <w:outlineLvl w:val="1"/>
    </w:pPr>
    <w:rPr>
      <w:rFonts w:ascii="Times New Roman" w:eastAsia="仿宋_GB2312" w:hAnsi="Times New Roman" w:cs="宋体"/>
      <w:kern w:val="0"/>
      <w:szCs w:val="20"/>
    </w:rPr>
  </w:style>
  <w:style w:type="paragraph" w:customStyle="1" w:styleId="f14">
    <w:name w:val="f14"/>
    <w:basedOn w:val="a2"/>
    <w:uiPriority w:val="99"/>
    <w:qFormat/>
    <w:pPr>
      <w:autoSpaceDE w:val="0"/>
      <w:autoSpaceDN w:val="0"/>
      <w:adjustRightInd w:val="0"/>
      <w:spacing w:before="100" w:beforeAutospacing="1" w:after="100" w:afterAutospacing="1"/>
      <w:ind w:left="225" w:right="225"/>
      <w:jc w:val="left"/>
    </w:pPr>
    <w:rPr>
      <w:rFonts w:eastAsia="仿宋_GB2312" w:cs="Times New Roman"/>
      <w:kern w:val="0"/>
      <w:sz w:val="28"/>
      <w:szCs w:val="21"/>
    </w:rPr>
  </w:style>
  <w:style w:type="paragraph" w:customStyle="1" w:styleId="33CharChar3Char1113111h33rd">
    <w:name w:val="样式 标题 3标题 3 Char Char标题 3 Char1.1.1条标3条标题1.1.1二级节名h33rd..."/>
    <w:basedOn w:val="a2"/>
    <w:uiPriority w:val="99"/>
    <w:qFormat/>
    <w:pPr>
      <w:autoSpaceDE w:val="0"/>
      <w:autoSpaceDN w:val="0"/>
      <w:adjustRightInd w:val="0"/>
      <w:spacing w:beforeLines="50" w:before="156" w:afterLines="50" w:after="156" w:line="312" w:lineRule="auto"/>
    </w:pPr>
    <w:rPr>
      <w:rFonts w:ascii="Arial" w:eastAsia="仿宋_GB2312" w:hAnsi="Arial" w:cs="宋体"/>
      <w:kern w:val="0"/>
      <w:szCs w:val="20"/>
    </w:rPr>
  </w:style>
  <w:style w:type="paragraph" w:customStyle="1" w:styleId="afffffffffffffffff6">
    <w:name w:val="正文修改样式"/>
    <w:basedOn w:val="39"/>
    <w:uiPriority w:val="99"/>
    <w:qFormat/>
    <w:pPr>
      <w:autoSpaceDE w:val="0"/>
      <w:autoSpaceDN w:val="0"/>
      <w:adjustRightInd w:val="0"/>
      <w:spacing w:beforeLines="50" w:before="156" w:afterLines="50" w:after="156"/>
      <w:ind w:firstLineChars="227" w:firstLine="545"/>
    </w:pPr>
    <w:rPr>
      <w:rFonts w:ascii="宋体" w:hAnsi="宋体" w:cs="Times New Roman"/>
      <w:color w:val="000000"/>
      <w:lang w:val="zh-CN"/>
    </w:rPr>
  </w:style>
  <w:style w:type="paragraph" w:customStyle="1" w:styleId="afffffffffffffffff7">
    <w:name w:val="列图"/>
    <w:basedOn w:val="aff4"/>
    <w:next w:val="a2"/>
    <w:qFormat/>
    <w:pPr>
      <w:tabs>
        <w:tab w:val="left" w:pos="3765"/>
      </w:tabs>
      <w:autoSpaceDE w:val="0"/>
      <w:autoSpaceDN w:val="0"/>
      <w:adjustRightInd w:val="0"/>
      <w:spacing w:line="240" w:lineRule="auto"/>
      <w:ind w:left="0" w:firstLineChars="0" w:firstLine="0"/>
      <w:jc w:val="center"/>
    </w:pPr>
    <w:rPr>
      <w:bCs/>
      <w:sz w:val="21"/>
      <w:szCs w:val="21"/>
      <w:lang w:val="zh-CN"/>
    </w:rPr>
  </w:style>
  <w:style w:type="paragraph" w:customStyle="1" w:styleId="afffffffffffffffff8">
    <w:name w:val="简单回函地址"/>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CharCharChar1CharCharCharCharCharCharCharCharCharCharCharCharCharCharCharCharCharCharChar2">
    <w:name w:val="Char Char Char1 Char Char Char Char Char Char Char Char Char Char Char Char Char Char Char Char Char Char Char2"/>
    <w:basedOn w:val="a2"/>
    <w:uiPriority w:val="99"/>
    <w:qFormat/>
    <w:pPr>
      <w:autoSpaceDE w:val="0"/>
      <w:autoSpaceDN w:val="0"/>
      <w:adjustRightInd w:val="0"/>
    </w:pPr>
    <w:rPr>
      <w:rFonts w:ascii="Times New Roman" w:eastAsia="宋体" w:hAnsi="Times New Roman" w:cs="Times New Roman"/>
      <w:szCs w:val="24"/>
    </w:rPr>
  </w:style>
  <w:style w:type="paragraph" w:customStyle="1" w:styleId="2fff7">
    <w:name w:val="样式 本正文 + 首行缩进:  2 字符"/>
    <w:basedOn w:val="a2"/>
    <w:qFormat/>
    <w:pPr>
      <w:autoSpaceDE w:val="0"/>
      <w:autoSpaceDN w:val="0"/>
      <w:adjustRightInd w:val="0"/>
      <w:spacing w:line="360" w:lineRule="auto"/>
      <w:ind w:firstLineChars="200" w:firstLine="480"/>
      <w:jc w:val="left"/>
    </w:pPr>
    <w:rPr>
      <w:rFonts w:ascii="宋体" w:eastAsia="宋体" w:hAnsi="宋体" w:cs="宋体"/>
      <w:kern w:val="0"/>
      <w:szCs w:val="24"/>
    </w:rPr>
  </w:style>
  <w:style w:type="paragraph" w:customStyle="1" w:styleId="afffffffffffffffff9">
    <w:name w:val="单行表格样式(居中)"/>
    <w:uiPriority w:val="99"/>
    <w:qFormat/>
    <w:pPr>
      <w:jc w:val="center"/>
    </w:pPr>
    <w:rPr>
      <w:rFonts w:ascii="宋体" w:eastAsia="宋体" w:hAnsi="宋体" w:cs="Times New Roman"/>
      <w:kern w:val="2"/>
      <w:sz w:val="21"/>
      <w:szCs w:val="28"/>
    </w:rPr>
  </w:style>
  <w:style w:type="paragraph" w:customStyle="1" w:styleId="afffffffffffffffffa">
    <w:name w:val="自动表格内部"/>
    <w:basedOn w:val="a2"/>
    <w:uiPriority w:val="99"/>
    <w:qFormat/>
    <w:pPr>
      <w:autoSpaceDE w:val="0"/>
      <w:autoSpaceDN w:val="0"/>
      <w:adjustRightInd w:val="0"/>
      <w:snapToGrid w:val="0"/>
      <w:jc w:val="center"/>
    </w:pPr>
    <w:rPr>
      <w:rFonts w:ascii="Times New Roman" w:eastAsia="宋体" w:hAnsi="Times New Roman" w:cs="Times New Roman"/>
      <w:kern w:val="0"/>
      <w:szCs w:val="21"/>
    </w:rPr>
  </w:style>
  <w:style w:type="paragraph" w:customStyle="1" w:styleId="afffffffffffffffffb">
    <w:name w:val="表内容"/>
    <w:basedOn w:val="a2"/>
    <w:link w:val="Charfffffffff0"/>
    <w:qFormat/>
    <w:pPr>
      <w:autoSpaceDE w:val="0"/>
      <w:autoSpaceDN w:val="0"/>
      <w:adjustRightInd w:val="0"/>
      <w:snapToGrid w:val="0"/>
      <w:spacing w:after="120"/>
      <w:jc w:val="left"/>
      <w:textAlignment w:val="bottom"/>
    </w:pPr>
    <w:rPr>
      <w:rFonts w:ascii="Arial" w:eastAsia="楷体_GB2312" w:hAnsi="Arial" w:cs="Times New Roman"/>
      <w:kern w:val="0"/>
      <w:szCs w:val="20"/>
      <w:lang w:val="zh-CN"/>
    </w:rPr>
  </w:style>
  <w:style w:type="character" w:customStyle="1" w:styleId="Charfffffffff0">
    <w:name w:val="表内容 Char"/>
    <w:link w:val="afffffffffffffffffb"/>
    <w:rPr>
      <w:rFonts w:ascii="Arial" w:eastAsia="楷体_GB2312" w:hAnsi="Arial" w:cs="Times New Roman"/>
      <w:sz w:val="24"/>
      <w:lang w:val="zh-CN" w:eastAsia="zh-CN"/>
    </w:rPr>
  </w:style>
  <w:style w:type="paragraph" w:customStyle="1" w:styleId="-2">
    <w:name w:val="正文-使用"/>
    <w:basedOn w:val="a2"/>
    <w:uiPriority w:val="99"/>
    <w:qFormat/>
    <w:pPr>
      <w:autoSpaceDE w:val="0"/>
      <w:autoSpaceDN w:val="0"/>
      <w:adjustRightInd w:val="0"/>
      <w:spacing w:line="360" w:lineRule="auto"/>
      <w:ind w:firstLine="482"/>
    </w:pPr>
    <w:rPr>
      <w:rFonts w:ascii="Times New Roman" w:eastAsia="宋体" w:hAnsi="Times New Roman" w:cs="Times New Roman"/>
      <w:kern w:val="0"/>
      <w:szCs w:val="20"/>
    </w:rPr>
  </w:style>
  <w:style w:type="paragraph" w:customStyle="1" w:styleId="ZW">
    <w:name w:val="ZW"/>
    <w:basedOn w:val="a2"/>
    <w:uiPriority w:val="99"/>
    <w:qFormat/>
    <w:pPr>
      <w:autoSpaceDE w:val="0"/>
      <w:autoSpaceDN w:val="0"/>
      <w:adjustRightInd w:val="0"/>
      <w:spacing w:line="500" w:lineRule="exact"/>
      <w:ind w:firstLineChars="200" w:firstLine="200"/>
      <w:textAlignment w:val="baseline"/>
    </w:pPr>
    <w:rPr>
      <w:rFonts w:ascii="Times New Roman" w:eastAsia="宋体" w:hAnsi="Times New Roman" w:cs="Times New Roman"/>
      <w:color w:val="000000"/>
      <w:kern w:val="0"/>
      <w:sz w:val="28"/>
      <w:szCs w:val="28"/>
    </w:rPr>
  </w:style>
  <w:style w:type="paragraph" w:customStyle="1" w:styleId="CharCharCharCharCharCharCharCharChar1CharCharCharCharCharCharChar">
    <w:name w:val="Char Char Char Char Char Char Char Char Char1 Char Char Char Char Char Char Char"/>
    <w:basedOn w:val="a2"/>
    <w:uiPriority w:val="99"/>
    <w:qFormat/>
    <w:pPr>
      <w:autoSpaceDE w:val="0"/>
      <w:autoSpaceDN w:val="0"/>
      <w:adjustRightInd w:val="0"/>
      <w:snapToGrid w:val="0"/>
      <w:spacing w:line="360" w:lineRule="auto"/>
      <w:ind w:firstLineChars="200" w:firstLine="200"/>
    </w:pPr>
    <w:rPr>
      <w:rFonts w:ascii="Times New Roman" w:eastAsia="仿宋_GB2312" w:hAnsi="Times New Roman" w:cs="Times New Roman"/>
      <w:kern w:val="0"/>
      <w:szCs w:val="24"/>
    </w:rPr>
  </w:style>
  <w:style w:type="paragraph" w:customStyle="1" w:styleId="CharCharCharCharCharCharCharCharCharChar1CharCharChar1">
    <w:name w:val="Char Char Char Char Char Char Char Char Char Char1 Char Char Char1"/>
    <w:basedOn w:val="a2"/>
    <w:qFormat/>
    <w:pPr>
      <w:autoSpaceDE w:val="0"/>
      <w:autoSpaceDN w:val="0"/>
      <w:adjustRightInd w:val="0"/>
      <w:spacing w:line="240" w:lineRule="exact"/>
      <w:ind w:firstLineChars="200" w:firstLine="200"/>
    </w:pPr>
    <w:rPr>
      <w:rFonts w:ascii="Times New Roman" w:eastAsia="宋体" w:hAnsi="Times New Roman" w:cs="Times New Roman"/>
      <w:sz w:val="28"/>
      <w:szCs w:val="28"/>
    </w:rPr>
  </w:style>
  <w:style w:type="paragraph" w:customStyle="1" w:styleId="411">
    <w:name w:val="小4黑居中行1"/>
    <w:uiPriority w:val="99"/>
    <w:qFormat/>
    <w:pPr>
      <w:widowControl w:val="0"/>
      <w:jc w:val="center"/>
    </w:pPr>
    <w:rPr>
      <w:rFonts w:ascii="Times New Roman" w:eastAsia="宋体" w:hAnsi="Times New Roman" w:cs="Times New Roman"/>
      <w:kern w:val="2"/>
      <w:sz w:val="24"/>
    </w:rPr>
  </w:style>
  <w:style w:type="paragraph" w:customStyle="1" w:styleId="CharCharChar1CharCharCharCharCharCharCharChar">
    <w:name w:val="Char Char Char1 Char Char Char Char Char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1CharCharCharCharCharChar12">
    <w:name w:val="Char1 Char Char Char Char Char Char12"/>
    <w:basedOn w:val="a2"/>
    <w:next w:val="a2"/>
    <w:uiPriority w:val="99"/>
    <w:qFormat/>
    <w:pPr>
      <w:autoSpaceDE w:val="0"/>
      <w:autoSpaceDN w:val="0"/>
      <w:adjustRightInd w:val="0"/>
      <w:spacing w:line="360" w:lineRule="auto"/>
      <w:ind w:firstLineChars="200" w:firstLine="200"/>
      <w:jc w:val="center"/>
    </w:pPr>
    <w:rPr>
      <w:rFonts w:ascii="Times New Roman" w:eastAsia="黑体" w:hAnsi="Times New Roman" w:cs="Times New Roman"/>
      <w:sz w:val="21"/>
      <w:szCs w:val="20"/>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a2"/>
    <w:uiPriority w:val="99"/>
    <w:qFormat/>
    <w:pPr>
      <w:autoSpaceDE w:val="0"/>
      <w:autoSpaceDN w:val="0"/>
      <w:adjustRightInd w:val="0"/>
      <w:spacing w:line="240" w:lineRule="exact"/>
      <w:ind w:firstLineChars="200" w:firstLine="200"/>
    </w:pPr>
    <w:rPr>
      <w:rFonts w:ascii="Times New Roman" w:eastAsia="宋体" w:hAnsi="Times New Roman" w:cs="Times New Roman"/>
      <w:kern w:val="0"/>
      <w:sz w:val="28"/>
      <w:szCs w:val="28"/>
    </w:rPr>
  </w:style>
  <w:style w:type="paragraph" w:customStyle="1" w:styleId="4143101">
    <w:name w:val="样式 标题 4标题 14 + 加粗 无下划线 自动设置 段前: 3 磅 段后: 10 磅1"/>
    <w:basedOn w:val="41"/>
    <w:uiPriority w:val="99"/>
    <w:qFormat/>
    <w:pPr>
      <w:keepLines w:val="0"/>
      <w:tabs>
        <w:tab w:val="left" w:pos="864"/>
      </w:tabs>
      <w:autoSpaceDE w:val="0"/>
      <w:autoSpaceDN w:val="0"/>
      <w:adjustRightInd w:val="0"/>
      <w:snapToGrid w:val="0"/>
      <w:spacing w:before="60" w:after="200" w:line="240" w:lineRule="auto"/>
      <w:ind w:left="864" w:hanging="864"/>
    </w:pPr>
    <w:rPr>
      <w:rFonts w:ascii="Times New Roman" w:eastAsia="宋体" w:hAnsi="Times New Roman" w:cs="Times New Roman"/>
      <w:b w:val="0"/>
      <w:color w:val="000000"/>
      <w:kern w:val="0"/>
      <w:sz w:val="24"/>
      <w:szCs w:val="20"/>
      <w:lang w:val="zh-CN"/>
    </w:rPr>
  </w:style>
  <w:style w:type="paragraph" w:customStyle="1" w:styleId="314">
    <w:name w:val="标题 31"/>
    <w:basedOn w:val="a2"/>
    <w:next w:val="a2"/>
    <w:uiPriority w:val="99"/>
    <w:qFormat/>
    <w:pPr>
      <w:keepNext/>
      <w:keepLines/>
      <w:autoSpaceDE w:val="0"/>
      <w:autoSpaceDN w:val="0"/>
      <w:adjustRightInd w:val="0"/>
      <w:spacing w:before="120" w:after="120" w:line="500" w:lineRule="exact"/>
      <w:textAlignment w:val="baseline"/>
    </w:pPr>
    <w:rPr>
      <w:rFonts w:ascii="宋体" w:eastAsia="黑体" w:hAnsi="宋体" w:cs="Times New Roman" w:hint="eastAsia"/>
      <w:kern w:val="0"/>
      <w:sz w:val="30"/>
      <w:szCs w:val="20"/>
    </w:rPr>
  </w:style>
  <w:style w:type="paragraph" w:customStyle="1" w:styleId="ft05">
    <w:name w:val="ft05"/>
    <w:basedOn w:val="a2"/>
    <w:uiPriority w:val="99"/>
    <w:qFormat/>
    <w:pPr>
      <w:autoSpaceDE w:val="0"/>
      <w:autoSpaceDN w:val="0"/>
      <w:adjustRightInd w:val="0"/>
      <w:jc w:val="left"/>
    </w:pPr>
    <w:rPr>
      <w:rFonts w:ascii="Times" w:eastAsia="宋体" w:hAnsi="Times" w:cs="Times"/>
      <w:color w:val="000000"/>
      <w:kern w:val="0"/>
      <w:sz w:val="11"/>
      <w:szCs w:val="11"/>
    </w:rPr>
  </w:style>
  <w:style w:type="paragraph" w:customStyle="1" w:styleId="xl109">
    <w:name w:val="xl109"/>
    <w:basedOn w:val="a2"/>
    <w:qFormat/>
    <w:pPr>
      <w:pBdr>
        <w:left w:val="single" w:sz="4" w:space="0" w:color="auto"/>
        <w:bottom w:val="single" w:sz="4" w:space="0" w:color="auto"/>
        <w:right w:val="single" w:sz="4" w:space="0" w:color="auto"/>
      </w:pBdr>
      <w:autoSpaceDE w:val="0"/>
      <w:autoSpaceDN w:val="0"/>
      <w:adjustRightInd w:val="0"/>
      <w:spacing w:before="100" w:beforeAutospacing="1" w:after="100" w:afterAutospacing="1"/>
      <w:jc w:val="center"/>
    </w:pPr>
    <w:rPr>
      <w:rFonts w:ascii="Times New Roman" w:eastAsia="宋体" w:hAnsi="Times New Roman" w:cs="Times New Roman"/>
      <w:color w:val="000000"/>
      <w:kern w:val="0"/>
      <w:sz w:val="18"/>
      <w:szCs w:val="18"/>
    </w:rPr>
  </w:style>
  <w:style w:type="paragraph" w:customStyle="1" w:styleId="MyList-5">
    <w:name w:val="MyList-5"/>
    <w:basedOn w:val="MyList-4"/>
    <w:uiPriority w:val="99"/>
    <w:qFormat/>
    <w:pPr>
      <w:numPr>
        <w:ilvl w:val="4"/>
      </w:numPr>
    </w:pPr>
  </w:style>
  <w:style w:type="paragraph" w:customStyle="1" w:styleId="MyList-4">
    <w:name w:val="MyList-4"/>
    <w:basedOn w:val="MyList-3"/>
    <w:uiPriority w:val="99"/>
    <w:qFormat/>
    <w:pPr>
      <w:numPr>
        <w:ilvl w:val="3"/>
      </w:numPr>
    </w:pPr>
  </w:style>
  <w:style w:type="paragraph" w:customStyle="1" w:styleId="MyList-3">
    <w:name w:val="MyList-3"/>
    <w:basedOn w:val="MyList-2"/>
    <w:uiPriority w:val="99"/>
    <w:qFormat/>
    <w:pPr>
      <w:numPr>
        <w:ilvl w:val="2"/>
      </w:numPr>
      <w:spacing w:beforeLines="0" w:before="0"/>
      <w:outlineLvl w:val="2"/>
    </w:pPr>
    <w:rPr>
      <w:b w:val="0"/>
    </w:rPr>
  </w:style>
  <w:style w:type="paragraph" w:customStyle="1" w:styleId="MyList-2">
    <w:name w:val="MyList-2"/>
    <w:basedOn w:val="MyList-1"/>
    <w:uiPriority w:val="99"/>
    <w:qFormat/>
    <w:pPr>
      <w:numPr>
        <w:ilvl w:val="1"/>
      </w:numPr>
      <w:spacing w:beforeLines="25" w:before="25" w:afterLines="0" w:after="0"/>
      <w:outlineLvl w:val="1"/>
    </w:pPr>
  </w:style>
  <w:style w:type="paragraph" w:customStyle="1" w:styleId="MyList-1">
    <w:name w:val="MyList-1"/>
    <w:uiPriority w:val="99"/>
    <w:qFormat/>
    <w:pPr>
      <w:widowControl w:val="0"/>
      <w:numPr>
        <w:numId w:val="11"/>
      </w:numPr>
      <w:spacing w:beforeLines="50" w:before="50" w:afterLines="25" w:after="25" w:line="360" w:lineRule="auto"/>
      <w:jc w:val="both"/>
      <w:outlineLvl w:val="0"/>
    </w:pPr>
    <w:rPr>
      <w:rFonts w:ascii="Times New Roman" w:eastAsia="宋体" w:hAnsi="Times New Roman" w:cs="Times New Roman"/>
      <w:b/>
      <w:kern w:val="2"/>
      <w:sz w:val="24"/>
      <w:szCs w:val="24"/>
    </w:rPr>
  </w:style>
  <w:style w:type="paragraph" w:customStyle="1" w:styleId="211305055">
    <w:name w:val="样式 样式 标题 2 + 首行缩进:  1.13 厘米 + 段前: 0.5 行 段后: 0.5 行5"/>
    <w:basedOn w:val="2113"/>
    <w:uiPriority w:val="99"/>
    <w:qFormat/>
    <w:pPr>
      <w:spacing w:afterLines="0"/>
    </w:pPr>
  </w:style>
  <w:style w:type="paragraph" w:customStyle="1" w:styleId="p9l">
    <w:name w:val="p9l"/>
    <w:basedOn w:val="a2"/>
    <w:qFormat/>
    <w:pPr>
      <w:autoSpaceDE w:val="0"/>
      <w:autoSpaceDN w:val="0"/>
      <w:adjustRightInd w:val="0"/>
      <w:spacing w:before="100" w:beforeAutospacing="1" w:after="100" w:afterAutospacing="1" w:line="200" w:lineRule="atLeast"/>
      <w:jc w:val="left"/>
    </w:pPr>
    <w:rPr>
      <w:rFonts w:ascii="宋体" w:eastAsia="宋体" w:hAnsi="宋体" w:cs="宋体"/>
      <w:color w:val="000000"/>
      <w:kern w:val="0"/>
      <w:sz w:val="18"/>
      <w:szCs w:val="18"/>
    </w:rPr>
  </w:style>
  <w:style w:type="paragraph" w:customStyle="1" w:styleId="118">
    <w:name w:val="(文字) (文字)1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3000">
    <w:name w:val="样式 标题 3 + 五号 加粗 段前: 0 磅 段后: 0 磅 行距: 单倍行距"/>
    <w:basedOn w:val="32"/>
    <w:qFormat/>
    <w:pPr>
      <w:tabs>
        <w:tab w:val="left" w:pos="5040"/>
      </w:tabs>
      <w:autoSpaceDE w:val="0"/>
      <w:autoSpaceDN w:val="0"/>
      <w:adjustRightInd w:val="0"/>
      <w:spacing w:before="0" w:after="0" w:line="240" w:lineRule="auto"/>
      <w:ind w:leftChars="50" w:left="105" w:rightChars="50" w:right="105"/>
    </w:pPr>
    <w:rPr>
      <w:rFonts w:ascii="黑体" w:eastAsia="宋体" w:hAnsi="Times New Roman" w:cs="宋体"/>
      <w:b w:val="0"/>
      <w:bCs w:val="0"/>
      <w:sz w:val="28"/>
      <w:szCs w:val="21"/>
    </w:rPr>
  </w:style>
  <w:style w:type="paragraph" w:customStyle="1" w:styleId="CharCharCharCharChar2Char">
    <w:name w:val="Char Char Char Char Char2 Char"/>
    <w:basedOn w:val="a2"/>
    <w:semiHidden/>
    <w:qFormat/>
    <w:pPr>
      <w:autoSpaceDE w:val="0"/>
      <w:autoSpaceDN w:val="0"/>
      <w:adjustRightInd w:val="0"/>
      <w:snapToGrid w:val="0"/>
      <w:spacing w:line="360" w:lineRule="auto"/>
      <w:ind w:firstLineChars="200" w:firstLine="200"/>
    </w:pPr>
    <w:rPr>
      <w:rFonts w:ascii="Times New Roman" w:eastAsia="宋体" w:hAnsi="Times New Roman" w:cs="Times New Roman"/>
      <w:szCs w:val="26"/>
    </w:rPr>
  </w:style>
  <w:style w:type="paragraph" w:customStyle="1" w:styleId="afffffffffffffffffc">
    <w:name w:val="小节标题"/>
    <w:basedOn w:val="a2"/>
    <w:next w:val="a2"/>
    <w:qFormat/>
    <w:pPr>
      <w:autoSpaceDE w:val="0"/>
      <w:autoSpaceDN w:val="0"/>
      <w:adjustRightInd w:val="0"/>
      <w:spacing w:before="175" w:after="102" w:line="351" w:lineRule="atLeast"/>
      <w:textAlignment w:val="baseline"/>
    </w:pPr>
    <w:rPr>
      <w:rFonts w:ascii="Times New Roman" w:eastAsia="黑体" w:hAnsi="Times New Roman" w:cs="Times New Roman"/>
      <w:color w:val="000000"/>
      <w:kern w:val="0"/>
      <w:szCs w:val="20"/>
      <w:u w:color="000000"/>
    </w:rPr>
  </w:style>
  <w:style w:type="paragraph" w:customStyle="1" w:styleId="Char4CharCharChar">
    <w:name w:val="Char4 Char Char Char"/>
    <w:basedOn w:val="a2"/>
    <w:uiPriority w:val="99"/>
    <w:qFormat/>
    <w:pPr>
      <w:autoSpaceDE w:val="0"/>
      <w:autoSpaceDN w:val="0"/>
      <w:adjustRightInd w:val="0"/>
    </w:pPr>
    <w:rPr>
      <w:rFonts w:ascii="Times New Roman" w:eastAsia="宋体" w:hAnsi="Times New Roman" w:cs="Times New Roman"/>
      <w:kern w:val="0"/>
      <w:szCs w:val="20"/>
    </w:rPr>
  </w:style>
  <w:style w:type="paragraph" w:customStyle="1" w:styleId="CM7">
    <w:name w:val="CM7"/>
    <w:basedOn w:val="Default"/>
    <w:next w:val="Default"/>
    <w:uiPriority w:val="99"/>
    <w:qFormat/>
    <w:pPr>
      <w:spacing w:after="315"/>
    </w:pPr>
    <w:rPr>
      <w:rFonts w:ascii="新宋体" w:eastAsia="新宋体" w:cs="Times New Roman"/>
      <w:color w:val="auto"/>
    </w:rPr>
  </w:style>
  <w:style w:type="paragraph" w:customStyle="1" w:styleId="p60">
    <w:name w:val="p6"/>
    <w:basedOn w:val="a2"/>
    <w:qFormat/>
    <w:pPr>
      <w:tabs>
        <w:tab w:val="left" w:pos="4720"/>
      </w:tabs>
      <w:autoSpaceDE w:val="0"/>
      <w:autoSpaceDN w:val="0"/>
      <w:adjustRightInd w:val="0"/>
      <w:spacing w:line="240" w:lineRule="atLeast"/>
      <w:ind w:left="3280"/>
      <w:jc w:val="left"/>
    </w:pPr>
    <w:rPr>
      <w:rFonts w:ascii="Arial" w:eastAsia="宋体" w:hAnsi="Arial" w:cs="Times New Roman"/>
      <w:snapToGrid w:val="0"/>
      <w:kern w:val="0"/>
      <w:szCs w:val="20"/>
      <w:lang w:eastAsia="en-US"/>
    </w:rPr>
  </w:style>
  <w:style w:type="paragraph" w:customStyle="1" w:styleId="afffffffffffffffffd">
    <w:name w:val="表居中（中文）"/>
    <w:basedOn w:val="a2"/>
    <w:qFormat/>
    <w:pPr>
      <w:autoSpaceDE w:val="0"/>
      <w:autoSpaceDN w:val="0"/>
      <w:adjustRightInd w:val="0"/>
      <w:spacing w:line="380" w:lineRule="atLeast"/>
      <w:jc w:val="center"/>
      <w:textAlignment w:val="baseline"/>
    </w:pPr>
    <w:rPr>
      <w:rFonts w:ascii="Times New Roman" w:eastAsia="楷体_GB2312" w:hAnsi="Times New Roman" w:cs="Times New Roman"/>
      <w:kern w:val="0"/>
      <w:szCs w:val="20"/>
    </w:rPr>
  </w:style>
  <w:style w:type="paragraph" w:customStyle="1" w:styleId="TimesNewRoman2">
    <w:name w:val="样式 报告 + Times New Roman"/>
    <w:basedOn w:val="a2"/>
    <w:uiPriority w:val="99"/>
    <w:qFormat/>
    <w:pPr>
      <w:autoSpaceDE w:val="0"/>
      <w:autoSpaceDN w:val="0"/>
      <w:adjustRightInd w:val="0"/>
      <w:spacing w:line="520" w:lineRule="exact"/>
      <w:ind w:firstLine="505"/>
    </w:pPr>
    <w:rPr>
      <w:rFonts w:ascii="宋体" w:eastAsia="宋体" w:hAnsi="宋体" w:cs="Times New Roman"/>
      <w:kern w:val="0"/>
      <w:szCs w:val="24"/>
    </w:rPr>
  </w:style>
  <w:style w:type="paragraph" w:customStyle="1" w:styleId="Formatvorlage2">
    <w:name w:val="Formatvorlage2"/>
    <w:basedOn w:val="32"/>
    <w:uiPriority w:val="99"/>
    <w:qFormat/>
    <w:pPr>
      <w:keepLines w:val="0"/>
      <w:tabs>
        <w:tab w:val="left" w:pos="1094"/>
      </w:tabs>
      <w:autoSpaceDE w:val="0"/>
      <w:autoSpaceDN w:val="0"/>
      <w:adjustRightInd w:val="0"/>
      <w:spacing w:before="240" w:after="60" w:line="360" w:lineRule="auto"/>
      <w:ind w:left="1094" w:hanging="569"/>
      <w:textAlignment w:val="baseline"/>
      <w:outlineLvl w:val="9"/>
    </w:pPr>
    <w:rPr>
      <w:rFonts w:ascii="CorpoSLig" w:eastAsia="宋体" w:hAnsi="CorpoSLig" w:cs="Times New Roman"/>
      <w:bCs w:val="0"/>
      <w:i/>
      <w:kern w:val="0"/>
      <w:sz w:val="24"/>
      <w:szCs w:val="20"/>
      <w:lang w:val="zh-CN"/>
    </w:rPr>
  </w:style>
  <w:style w:type="paragraph" w:customStyle="1" w:styleId="Char2CharCharCharCharCharCharCharCharCharCharChar1CharCharCharCharCharCharCharCharChar1">
    <w:name w:val="Char2 Char Char Char Char Char Char Char Char Char Char Char1 Char Char Char Char Char Char Char Char Char1"/>
    <w:basedOn w:val="a2"/>
    <w:qFormat/>
    <w:pPr>
      <w:autoSpaceDE w:val="0"/>
      <w:autoSpaceDN w:val="0"/>
      <w:adjustRightInd w:val="0"/>
    </w:pPr>
    <w:rPr>
      <w:rFonts w:ascii="Times New Roman" w:eastAsia="宋体" w:hAnsi="Times New Roman" w:cs="Times New Roman"/>
      <w:szCs w:val="24"/>
    </w:rPr>
  </w:style>
  <w:style w:type="paragraph" w:customStyle="1" w:styleId="afffffffffffffffffe">
    <w:name w:val="一"/>
    <w:basedOn w:val="20"/>
    <w:uiPriority w:val="99"/>
    <w:qFormat/>
    <w:pPr>
      <w:keepNext w:val="0"/>
      <w:keepLines w:val="0"/>
      <w:autoSpaceDE w:val="0"/>
      <w:autoSpaceDN w:val="0"/>
      <w:adjustRightInd w:val="0"/>
      <w:spacing w:before="0" w:after="0" w:line="360" w:lineRule="auto"/>
      <w:ind w:left="425" w:hanging="425"/>
      <w:jc w:val="left"/>
    </w:pPr>
    <w:rPr>
      <w:rFonts w:ascii="Times New Roman" w:eastAsia="宋体" w:hAnsi="Times New Roman" w:cs="Times New Roman"/>
      <w:bCs w:val="0"/>
      <w:kern w:val="44"/>
      <w:sz w:val="30"/>
      <w:szCs w:val="28"/>
      <w:lang w:val="zh-CN"/>
    </w:rPr>
  </w:style>
  <w:style w:type="paragraph" w:customStyle="1" w:styleId="CharCharCharChar1CharCharCharCharCharChar2">
    <w:name w:val="Char Char Char Char1 Char Char Char Char Char Char2"/>
    <w:basedOn w:val="a2"/>
    <w:next w:val="a2"/>
    <w:uiPriority w:val="99"/>
    <w:qFormat/>
    <w:pPr>
      <w:autoSpaceDE w:val="0"/>
      <w:autoSpaceDN w:val="0"/>
      <w:adjustRightInd w:val="0"/>
      <w:spacing w:line="360" w:lineRule="auto"/>
      <w:ind w:firstLineChars="200" w:firstLine="200"/>
    </w:pPr>
    <w:rPr>
      <w:rFonts w:ascii="Times New Roman" w:eastAsia="宋体" w:hAnsi="Times New Roman" w:cs="Times New Roman"/>
      <w:szCs w:val="24"/>
    </w:rPr>
  </w:style>
  <w:style w:type="paragraph" w:customStyle="1" w:styleId="Balken">
    <w:name w:val="Balken"/>
    <w:uiPriority w:val="99"/>
    <w:qFormat/>
    <w:pPr>
      <w:pBdr>
        <w:top w:val="single" w:sz="6" w:space="1" w:color="auto"/>
        <w:left w:val="single" w:sz="6" w:space="1" w:color="auto"/>
        <w:bottom w:val="single" w:sz="6" w:space="1" w:color="auto"/>
        <w:right w:val="single" w:sz="6" w:space="1" w:color="auto"/>
      </w:pBdr>
      <w:tabs>
        <w:tab w:val="left" w:pos="2279"/>
        <w:tab w:val="left" w:pos="2580"/>
        <w:tab w:val="left" w:pos="2836"/>
        <w:tab w:val="left" w:pos="5102"/>
      </w:tabs>
      <w:overflowPunct w:val="0"/>
      <w:autoSpaceDE w:val="0"/>
      <w:autoSpaceDN w:val="0"/>
      <w:adjustRightInd w:val="0"/>
      <w:spacing w:before="32" w:after="23" w:line="192" w:lineRule="atLeast"/>
      <w:ind w:left="29"/>
      <w:textAlignment w:val="baseline"/>
    </w:pPr>
    <w:rPr>
      <w:rFonts w:ascii="CorpoSLig" w:eastAsia="宋体" w:hAnsi="CorpoSLig" w:cs="Times New Roman"/>
      <w:b/>
      <w:lang w:val="de-DE"/>
    </w:rPr>
  </w:style>
  <w:style w:type="paragraph" w:customStyle="1" w:styleId="Fu01">
    <w:name w:val="样式Fu01"/>
    <w:basedOn w:val="a2"/>
    <w:uiPriority w:val="99"/>
    <w:qFormat/>
    <w:pPr>
      <w:autoSpaceDE w:val="0"/>
      <w:autoSpaceDN w:val="0"/>
      <w:adjustRightInd w:val="0"/>
      <w:spacing w:before="40" w:after="40" w:line="0" w:lineRule="atLeast"/>
      <w:jc w:val="left"/>
    </w:pPr>
    <w:rPr>
      <w:rFonts w:ascii="幼圆" w:eastAsia="幼圆" w:hAnsi="Times New Roman" w:cs="Times New Roman"/>
      <w:snapToGrid w:val="0"/>
      <w:kern w:val="0"/>
      <w:szCs w:val="24"/>
    </w:rPr>
  </w:style>
  <w:style w:type="paragraph" w:customStyle="1" w:styleId="w">
    <w:name w:val="w"/>
    <w:basedOn w:val="a2"/>
    <w:uiPriority w:val="99"/>
    <w:qFormat/>
    <w:pPr>
      <w:autoSpaceDE w:val="0"/>
      <w:autoSpaceDN w:val="0"/>
      <w:adjustRightInd w:val="0"/>
      <w:spacing w:line="360" w:lineRule="auto"/>
      <w:ind w:firstLine="200"/>
      <w:textAlignment w:val="baseline"/>
    </w:pPr>
    <w:rPr>
      <w:rFonts w:ascii="Times New Roman" w:eastAsia="宋体" w:hAnsi="Times New Roman" w:cs="Times New Roman"/>
      <w:color w:val="000000"/>
      <w:kern w:val="0"/>
      <w:sz w:val="30"/>
      <w:szCs w:val="20"/>
    </w:rPr>
  </w:style>
  <w:style w:type="paragraph" w:customStyle="1" w:styleId="CharCharChar1CharCharCharCharCharCharCharCharCharCharCharCharCharCharCharCharCharCharCharCharCharCharCharCharCharCharChar">
    <w:name w:val="Char Char Char1 Char Char Char Char Char Char Char Char Char Char Char Char Char Char Char Char Char Char Char Char Char Char Char Char Char Char Char"/>
    <w:basedOn w:val="a2"/>
    <w:uiPriority w:val="99"/>
    <w:qFormat/>
    <w:pPr>
      <w:autoSpaceDE w:val="0"/>
      <w:autoSpaceDN w:val="0"/>
      <w:adjustRightInd w:val="0"/>
      <w:spacing w:line="360" w:lineRule="auto"/>
      <w:jc w:val="left"/>
    </w:pPr>
    <w:rPr>
      <w:rFonts w:ascii="Times New Roman" w:eastAsia="宋体" w:hAnsi="Times New Roman" w:cs="Times New Roman"/>
      <w:kern w:val="0"/>
      <w:szCs w:val="24"/>
    </w:rPr>
  </w:style>
  <w:style w:type="paragraph" w:customStyle="1" w:styleId="affffffffffffffffff">
    <w:name w:val="黑点"/>
    <w:basedOn w:val="a2"/>
    <w:qFormat/>
    <w:pPr>
      <w:tabs>
        <w:tab w:val="left" w:pos="425"/>
        <w:tab w:val="left" w:pos="600"/>
        <w:tab w:val="left" w:pos="2100"/>
      </w:tabs>
      <w:autoSpaceDE w:val="0"/>
      <w:autoSpaceDN w:val="0"/>
      <w:adjustRightInd w:val="0"/>
      <w:spacing w:line="360" w:lineRule="auto"/>
      <w:ind w:left="2100" w:hanging="425"/>
      <w:jc w:val="left"/>
      <w:textAlignment w:val="baseline"/>
    </w:pPr>
    <w:rPr>
      <w:rFonts w:ascii="宋体" w:eastAsia="宋体" w:hAnsi="宋体" w:cs="Times New Roman"/>
      <w:color w:val="000000"/>
      <w:kern w:val="0"/>
      <w:szCs w:val="20"/>
    </w:rPr>
  </w:style>
  <w:style w:type="paragraph" w:customStyle="1" w:styleId="2211">
    <w:name w:val="正文文本缩进 221"/>
    <w:basedOn w:val="a2"/>
    <w:uiPriority w:val="99"/>
    <w:qFormat/>
    <w:pPr>
      <w:autoSpaceDE w:val="0"/>
      <w:autoSpaceDN w:val="0"/>
      <w:adjustRightInd w:val="0"/>
      <w:spacing w:after="120" w:line="480" w:lineRule="auto"/>
      <w:ind w:leftChars="200" w:left="200"/>
    </w:pPr>
    <w:rPr>
      <w:rFonts w:ascii="Times New Roman" w:eastAsia="宋体" w:hAnsi="Times New Roman" w:cs="Times New Roman"/>
      <w:kern w:val="0"/>
      <w:sz w:val="20"/>
      <w:szCs w:val="24"/>
    </w:rPr>
  </w:style>
  <w:style w:type="paragraph" w:customStyle="1" w:styleId="33H3h33rdlevel3CharChar35">
    <w:name w:val="样式 标题 3标题3H3h33rd level第二层条头标题 3 Char Char小标题小节标题标题 3 ...5"/>
    <w:basedOn w:val="32"/>
    <w:uiPriority w:val="99"/>
    <w:qFormat/>
    <w:pPr>
      <w:keepLines w:val="0"/>
      <w:tabs>
        <w:tab w:val="left" w:pos="1260"/>
      </w:tabs>
      <w:autoSpaceDE w:val="0"/>
      <w:autoSpaceDN w:val="0"/>
      <w:adjustRightInd w:val="0"/>
      <w:spacing w:before="156" w:after="120" w:line="264" w:lineRule="auto"/>
      <w:ind w:left="1260" w:hanging="720"/>
      <w:jc w:val="left"/>
      <w:textAlignment w:val="baseline"/>
    </w:pPr>
    <w:rPr>
      <w:rFonts w:ascii="Times New Roman" w:eastAsia="仿宋_GB2312" w:hAnsi="Times New Roman" w:cs="宋体"/>
      <w:b w:val="0"/>
      <w:bCs w:val="0"/>
      <w:kern w:val="0"/>
      <w:sz w:val="24"/>
      <w:szCs w:val="20"/>
      <w:lang w:val="zh-CN"/>
    </w:rPr>
  </w:style>
  <w:style w:type="paragraph" w:customStyle="1" w:styleId="affffffffffffffffff0">
    <w:name w:val="样式 正文文字 +"/>
    <w:basedOn w:val="a9"/>
    <w:uiPriority w:val="99"/>
    <w:qFormat/>
    <w:pPr>
      <w:autoSpaceDE w:val="0"/>
      <w:autoSpaceDN w:val="0"/>
      <w:adjustRightInd w:val="0"/>
      <w:spacing w:after="60" w:line="264" w:lineRule="auto"/>
      <w:ind w:firstLineChars="110" w:firstLine="110"/>
      <w:textAlignment w:val="baseline"/>
    </w:pPr>
    <w:rPr>
      <w:rFonts w:ascii="Times New Roman" w:eastAsia="宋体" w:hAnsi="Times New Roman" w:cs="Times New Roman"/>
      <w:kern w:val="0"/>
      <w:szCs w:val="20"/>
      <w:lang w:val="zh-CN"/>
    </w:rPr>
  </w:style>
  <w:style w:type="paragraph" w:customStyle="1" w:styleId="CharChar161">
    <w:name w:val="Char Char16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9css2">
    <w:name w:val="9css2"/>
    <w:basedOn w:val="a2"/>
    <w:qFormat/>
    <w:pPr>
      <w:autoSpaceDE w:val="0"/>
      <w:autoSpaceDN w:val="0"/>
      <w:adjustRightInd w:val="0"/>
      <w:spacing w:before="100" w:beforeAutospacing="1" w:after="100" w:afterAutospacing="1" w:line="240" w:lineRule="atLeast"/>
      <w:jc w:val="left"/>
    </w:pPr>
    <w:rPr>
      <w:rFonts w:ascii="宋体" w:eastAsia="宋体" w:hAnsi="宋体" w:cs="Times New Roman"/>
      <w:color w:val="000000"/>
      <w:kern w:val="0"/>
      <w:sz w:val="18"/>
      <w:szCs w:val="18"/>
    </w:rPr>
  </w:style>
  <w:style w:type="paragraph" w:customStyle="1" w:styleId="Char1CharCharChar12">
    <w:name w:val="Char1 Char Char Char12"/>
    <w:basedOn w:val="a2"/>
    <w:uiPriority w:val="99"/>
    <w:qFormat/>
    <w:pPr>
      <w:autoSpaceDE w:val="0"/>
      <w:autoSpaceDN w:val="0"/>
      <w:adjustRightInd w:val="0"/>
    </w:pPr>
    <w:rPr>
      <w:rFonts w:ascii="Times New Roman" w:eastAsia="宋体" w:hAnsi="Times New Roman" w:cs="Times New Roman"/>
      <w:szCs w:val="24"/>
    </w:rPr>
  </w:style>
  <w:style w:type="paragraph" w:customStyle="1" w:styleId="affffffffffffffffff1">
    <w:name w:val="图编号"/>
    <w:basedOn w:val="a9"/>
    <w:uiPriority w:val="99"/>
    <w:qFormat/>
    <w:pPr>
      <w:tabs>
        <w:tab w:val="left" w:pos="763"/>
      </w:tabs>
      <w:autoSpaceDE w:val="0"/>
      <w:autoSpaceDN w:val="0"/>
      <w:spacing w:before="300" w:after="300" w:line="360" w:lineRule="auto"/>
      <w:ind w:leftChars="800" w:left="800" w:hangingChars="200" w:hanging="200"/>
      <w:jc w:val="center"/>
    </w:pPr>
    <w:rPr>
      <w:rFonts w:ascii="Calibri" w:eastAsia="宋体" w:hAnsi="Calibri" w:cs="Times New Roman"/>
      <w:szCs w:val="20"/>
    </w:rPr>
  </w:style>
  <w:style w:type="paragraph" w:customStyle="1" w:styleId="128014">
    <w:name w:val="样式 样式 左  1.28 字符 + 首行缩进:  0.14 字符"/>
    <w:basedOn w:val="a2"/>
    <w:uiPriority w:val="99"/>
    <w:qFormat/>
    <w:pPr>
      <w:autoSpaceDE w:val="0"/>
      <w:autoSpaceDN w:val="0"/>
      <w:adjustRightInd w:val="0"/>
      <w:spacing w:before="240" w:line="360" w:lineRule="auto"/>
      <w:ind w:rightChars="50" w:right="120"/>
    </w:pPr>
    <w:rPr>
      <w:rFonts w:ascii="宋体" w:eastAsia="宋体" w:hAnsi="宋体" w:cs="宋体"/>
      <w:kern w:val="0"/>
      <w:szCs w:val="24"/>
    </w:rPr>
  </w:style>
  <w:style w:type="paragraph" w:customStyle="1" w:styleId="Style110">
    <w:name w:val="_Style 11"/>
    <w:basedOn w:val="a2"/>
    <w:uiPriority w:val="99"/>
    <w:qFormat/>
    <w:pPr>
      <w:autoSpaceDE w:val="0"/>
      <w:autoSpaceDN w:val="0"/>
      <w:adjustRightInd w:val="0"/>
    </w:pPr>
    <w:rPr>
      <w:rFonts w:ascii="Times New Roman" w:eastAsia="宋体" w:hAnsi="Times New Roman" w:cs="Times New Roman"/>
      <w:kern w:val="0"/>
      <w:szCs w:val="20"/>
    </w:rPr>
  </w:style>
  <w:style w:type="paragraph" w:customStyle="1" w:styleId="Char1CharCharCharCharCharCharCharCharCharCharCharCharCharCharChar">
    <w:name w:val="Char1 Char Char Char Char Char Char Char Char Char Char Char Char Char Char Char"/>
    <w:basedOn w:val="a2"/>
    <w:uiPriority w:val="99"/>
    <w:qFormat/>
    <w:pPr>
      <w:autoSpaceDE w:val="0"/>
      <w:autoSpaceDN w:val="0"/>
      <w:adjustRightInd w:val="0"/>
    </w:pPr>
    <w:rPr>
      <w:rFonts w:ascii="Times New Roman" w:eastAsia="宋体" w:hAnsi="Times New Roman" w:cs="Times New Roman"/>
      <w:kern w:val="0"/>
      <w:szCs w:val="20"/>
    </w:rPr>
  </w:style>
  <w:style w:type="paragraph" w:customStyle="1" w:styleId="affffffffffffffffff2">
    <w:name w:val="文"/>
    <w:basedOn w:val="a2"/>
    <w:uiPriority w:val="99"/>
    <w:qFormat/>
    <w:pPr>
      <w:autoSpaceDE w:val="0"/>
      <w:autoSpaceDN w:val="0"/>
      <w:adjustRightInd w:val="0"/>
      <w:snapToGrid w:val="0"/>
      <w:spacing w:line="312" w:lineRule="auto"/>
      <w:ind w:firstLine="567"/>
    </w:pPr>
    <w:rPr>
      <w:rFonts w:ascii="宋体" w:eastAsia="宋体" w:hAnsi="Times New Roman" w:cs="Times New Roman"/>
      <w:spacing w:val="6"/>
      <w:kern w:val="0"/>
      <w:sz w:val="28"/>
      <w:szCs w:val="20"/>
    </w:rPr>
  </w:style>
  <w:style w:type="paragraph" w:customStyle="1" w:styleId="077203">
    <w:name w:val="样式 首行缩进:  0.77 厘米 行距: 固定值 20 磅3"/>
    <w:basedOn w:val="a2"/>
    <w:uiPriority w:val="99"/>
    <w:qFormat/>
    <w:pPr>
      <w:autoSpaceDE w:val="0"/>
      <w:autoSpaceDN w:val="0"/>
      <w:adjustRightInd w:val="0"/>
      <w:spacing w:line="360" w:lineRule="auto"/>
      <w:ind w:firstLine="435"/>
    </w:pPr>
    <w:rPr>
      <w:rFonts w:ascii="Times New Roman" w:eastAsia="宋体" w:hAnsi="Times New Roman" w:cs="宋体"/>
      <w:kern w:val="0"/>
      <w:szCs w:val="20"/>
    </w:rPr>
  </w:style>
  <w:style w:type="paragraph" w:customStyle="1" w:styleId="3fc">
    <w:name w:val="小3仿"/>
    <w:basedOn w:val="a9"/>
    <w:uiPriority w:val="99"/>
    <w:qFormat/>
    <w:pPr>
      <w:tabs>
        <w:tab w:val="left" w:pos="0"/>
        <w:tab w:val="left" w:pos="4020"/>
      </w:tabs>
      <w:autoSpaceDE w:val="0"/>
      <w:autoSpaceDN w:val="0"/>
      <w:adjustRightInd w:val="0"/>
      <w:spacing w:after="0" w:line="360" w:lineRule="auto"/>
      <w:ind w:firstLineChars="218" w:firstLine="523"/>
    </w:pPr>
    <w:rPr>
      <w:rFonts w:ascii="仿宋_GB2312" w:eastAsia="仿宋_GB2312" w:hAnsi="宋体" w:cs="Times New Roman"/>
      <w:snapToGrid w:val="0"/>
      <w:kern w:val="0"/>
      <w:szCs w:val="24"/>
      <w:lang w:val="zh-CN"/>
    </w:rPr>
  </w:style>
  <w:style w:type="paragraph" w:customStyle="1" w:styleId="CharCharChar14">
    <w:name w:val="环评正文 Char Char Char1"/>
    <w:uiPriority w:val="99"/>
    <w:qFormat/>
    <w:pPr>
      <w:spacing w:line="400" w:lineRule="exact"/>
      <w:ind w:firstLineChars="200" w:firstLine="200"/>
      <w:jc w:val="both"/>
    </w:pPr>
    <w:rPr>
      <w:rFonts w:ascii="Times New Roman" w:eastAsia="宋体" w:hAnsi="Times New Roman" w:cs="Times New Roman"/>
      <w:snapToGrid w:val="0"/>
      <w:color w:val="000000"/>
      <w:kern w:val="21"/>
      <w:sz w:val="24"/>
      <w:szCs w:val="24"/>
    </w:rPr>
  </w:style>
  <w:style w:type="paragraph" w:customStyle="1" w:styleId="Char1CharCharCharCharCharCharCharChar4">
    <w:name w:val="Char1 Char Char Char Char Char Char Char Char4"/>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FirmenunterschriftAbteilung">
    <w:name w:val="Firmenunterschrift Abteilung"/>
    <w:basedOn w:val="aff1"/>
    <w:next w:val="a2"/>
    <w:uiPriority w:val="99"/>
    <w:qFormat/>
    <w:pPr>
      <w:keepNext/>
      <w:spacing w:before="0" w:line="220" w:lineRule="atLeast"/>
      <w:ind w:left="0" w:firstLine="709"/>
      <w:jc w:val="both"/>
      <w:textAlignment w:val="baseline"/>
    </w:pPr>
    <w:rPr>
      <w:rFonts w:ascii="CorpoS" w:eastAsia="宋体" w:hAnsi="CorpoS"/>
      <w:spacing w:val="-5"/>
      <w:kern w:val="0"/>
    </w:rPr>
  </w:style>
  <w:style w:type="paragraph" w:customStyle="1" w:styleId="Blocklabel">
    <w:name w:val="Block label"/>
    <w:basedOn w:val="a2"/>
    <w:uiPriority w:val="99"/>
    <w:qFormat/>
    <w:pPr>
      <w:autoSpaceDE w:val="0"/>
      <w:autoSpaceDN w:val="0"/>
      <w:adjustRightInd w:val="0"/>
      <w:spacing w:before="100"/>
      <w:jc w:val="left"/>
    </w:pPr>
    <w:rPr>
      <w:rFonts w:ascii="Times New Roman" w:eastAsia="Times New Roman" w:hAnsi="Times New Roman" w:cs="Times New Roman"/>
      <w:b/>
      <w:kern w:val="0"/>
      <w:sz w:val="22"/>
      <w:szCs w:val="20"/>
      <w:lang w:eastAsia="en-US"/>
    </w:rPr>
  </w:style>
  <w:style w:type="paragraph" w:customStyle="1" w:styleId="GB2312250">
    <w:name w:val="样式 普通(网站) + 仿宋_GB2312 四号 行距: 固定值 25 磅"/>
    <w:basedOn w:val="46"/>
    <w:uiPriority w:val="99"/>
    <w:qFormat/>
    <w:pPr>
      <w:autoSpaceDE w:val="0"/>
      <w:autoSpaceDN w:val="0"/>
      <w:adjustRightInd w:val="0"/>
      <w:spacing w:line="500" w:lineRule="exact"/>
      <w:ind w:firstLineChars="0" w:firstLine="0"/>
    </w:pPr>
    <w:rPr>
      <w:rFonts w:ascii="仿宋_GB2312" w:eastAsia="仿宋_GB2312" w:hAnsi="宋体" w:cs="宋体"/>
      <w:kern w:val="0"/>
      <w:sz w:val="28"/>
    </w:rPr>
  </w:style>
  <w:style w:type="paragraph" w:customStyle="1" w:styleId="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1"/>
    <w:basedOn w:val="a2"/>
    <w:uiPriority w:val="99"/>
    <w:qFormat/>
    <w:pPr>
      <w:autoSpaceDE w:val="0"/>
      <w:autoSpaceDN w:val="0"/>
      <w:adjustRightInd w:val="0"/>
    </w:pPr>
    <w:rPr>
      <w:rFonts w:ascii="Times New Roman" w:eastAsia="宋体" w:hAnsi="Times New Roman" w:cs="Times New Roman"/>
      <w:szCs w:val="24"/>
    </w:rPr>
  </w:style>
  <w:style w:type="paragraph" w:customStyle="1" w:styleId="affffffffffffffffff3">
    <w:name w:val="注解"/>
    <w:basedOn w:val="a2"/>
    <w:uiPriority w:val="99"/>
    <w:qFormat/>
    <w:pPr>
      <w:autoSpaceDE w:val="0"/>
      <w:autoSpaceDN w:val="0"/>
      <w:adjustRightInd w:val="0"/>
      <w:snapToGrid w:val="0"/>
      <w:ind w:left="624" w:right="170" w:hanging="454"/>
    </w:pPr>
    <w:rPr>
      <w:rFonts w:ascii="宋体" w:eastAsia="宋体" w:hAnsi="宋体" w:cs="Times New Roman"/>
      <w:color w:val="000000"/>
      <w:kern w:val="0"/>
      <w:sz w:val="15"/>
      <w:szCs w:val="20"/>
    </w:rPr>
  </w:style>
  <w:style w:type="paragraph" w:customStyle="1" w:styleId="CharCharfffffa">
    <w:name w:val="批注文字 Char Char"/>
    <w:basedOn w:val="a2"/>
    <w:qFormat/>
    <w:pPr>
      <w:autoSpaceDE w:val="0"/>
      <w:autoSpaceDN w:val="0"/>
      <w:adjustRightInd w:val="0"/>
      <w:spacing w:line="351" w:lineRule="atLeast"/>
      <w:ind w:firstLine="419"/>
      <w:jc w:val="left"/>
    </w:pPr>
    <w:rPr>
      <w:rFonts w:ascii="Times New Roman" w:eastAsia="宋体" w:hAnsi="宋体" w:cs="Times New Roman"/>
      <w:kern w:val="0"/>
      <w:szCs w:val="20"/>
    </w:rPr>
  </w:style>
  <w:style w:type="paragraph" w:customStyle="1" w:styleId="2266">
    <w:name w:val="样式 标题 2标题2节（节） + 左 段前: 6 磅 段后: 6 磅 行距: 单倍行距"/>
    <w:basedOn w:val="20"/>
    <w:uiPriority w:val="99"/>
    <w:qFormat/>
    <w:pPr>
      <w:keepNext w:val="0"/>
      <w:keepLines w:val="0"/>
      <w:autoSpaceDE w:val="0"/>
      <w:autoSpaceDN w:val="0"/>
      <w:adjustRightInd w:val="0"/>
      <w:spacing w:before="120" w:after="120" w:line="240" w:lineRule="auto"/>
      <w:jc w:val="left"/>
      <w:textAlignment w:val="baseline"/>
    </w:pPr>
    <w:rPr>
      <w:rFonts w:ascii="宋体" w:eastAsia="仿宋_GB2312" w:hAnsi="Times New Roman" w:cs="宋体"/>
      <w:b w:val="0"/>
      <w:kern w:val="0"/>
      <w:sz w:val="24"/>
      <w:szCs w:val="30"/>
      <w:lang w:val="zh-CN"/>
    </w:rPr>
  </w:style>
  <w:style w:type="paragraph" w:customStyle="1" w:styleId="1ffff2">
    <w:name w:val="表中文字1"/>
    <w:qFormat/>
    <w:pPr>
      <w:widowControl w:val="0"/>
      <w:adjustRightInd w:val="0"/>
      <w:snapToGrid w:val="0"/>
      <w:spacing w:beforeLines="50" w:before="50" w:afterLines="50" w:after="50" w:line="360" w:lineRule="auto"/>
      <w:ind w:firstLineChars="40" w:firstLine="40"/>
      <w:jc w:val="center"/>
    </w:pPr>
    <w:rPr>
      <w:rFonts w:ascii="仿宋_GB2312" w:eastAsia="仿宋_GB2312" w:hAnsi="Times New Roman" w:cs="Times New Roman"/>
      <w:kern w:val="2"/>
      <w:sz w:val="24"/>
      <w:szCs w:val="24"/>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2CharCharCharCharCharCharCharCharCharCharCharCharCharCharCharCharCharCharCharCharChar2">
    <w:name w:val="Char2 Char Char Char Char Char Char Char Char Char Char Char Char Char Char Char Char Char Char Char Char Char2"/>
    <w:basedOn w:val="a2"/>
    <w:uiPriority w:val="99"/>
    <w:qFormat/>
    <w:pPr>
      <w:autoSpaceDE w:val="0"/>
      <w:autoSpaceDN w:val="0"/>
      <w:adjustRightInd w:val="0"/>
      <w:spacing w:line="360" w:lineRule="auto"/>
      <w:ind w:firstLineChars="200" w:firstLine="200"/>
    </w:pPr>
    <w:rPr>
      <w:rFonts w:ascii="Times New Roman" w:eastAsia="黑体" w:hAnsi="Times New Roman" w:cs="Times New Roman"/>
      <w:sz w:val="28"/>
      <w:szCs w:val="28"/>
    </w:rPr>
  </w:style>
  <w:style w:type="paragraph" w:customStyle="1" w:styleId="DefinitionTerm">
    <w:name w:val="Definition Term"/>
    <w:basedOn w:val="a2"/>
    <w:next w:val="a2"/>
    <w:uiPriority w:val="99"/>
    <w:qFormat/>
    <w:pPr>
      <w:overflowPunct w:val="0"/>
      <w:autoSpaceDE w:val="0"/>
      <w:autoSpaceDN w:val="0"/>
      <w:adjustRightInd w:val="0"/>
      <w:jc w:val="left"/>
      <w:textAlignment w:val="baseline"/>
    </w:pPr>
    <w:rPr>
      <w:rFonts w:ascii="Times New Roman" w:eastAsia="宋体" w:hAnsi="Times New Roman" w:cs="Times New Roman"/>
      <w:kern w:val="0"/>
      <w:szCs w:val="24"/>
      <w:lang w:val="en-GB"/>
    </w:rPr>
  </w:style>
  <w:style w:type="paragraph" w:customStyle="1" w:styleId="1135">
    <w:name w:val="样式 标题 1 + (中文) 宋体 小三 行距: 多倍行距 1.35 字行"/>
    <w:basedOn w:val="13"/>
    <w:qFormat/>
    <w:pPr>
      <w:tabs>
        <w:tab w:val="left" w:pos="432"/>
      </w:tabs>
      <w:autoSpaceDE w:val="0"/>
      <w:autoSpaceDN w:val="0"/>
      <w:adjustRightInd w:val="0"/>
      <w:snapToGrid w:val="0"/>
      <w:spacing w:before="0" w:after="0" w:line="360" w:lineRule="auto"/>
      <w:ind w:left="432" w:hanging="432"/>
      <w:jc w:val="left"/>
    </w:pPr>
    <w:rPr>
      <w:rFonts w:ascii="仿宋_GB2312" w:eastAsia="仿宋_GB2312" w:hAnsi="宋体" w:cs="宋体"/>
      <w:sz w:val="30"/>
      <w:szCs w:val="30"/>
      <w:lang w:val="zh-CN"/>
    </w:rPr>
  </w:style>
  <w:style w:type="paragraph" w:customStyle="1" w:styleId="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2"/>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affffffffffffffffff4">
    <w:name w:val="注："/>
    <w:next w:val="a2"/>
    <w:qFormat/>
    <w:pPr>
      <w:widowControl w:val="0"/>
      <w:autoSpaceDE w:val="0"/>
      <w:autoSpaceDN w:val="0"/>
      <w:spacing w:beforeLines="50" w:before="50" w:afterLines="50" w:after="50" w:line="360" w:lineRule="auto"/>
      <w:ind w:left="840" w:firstLineChars="40" w:hanging="420"/>
      <w:jc w:val="both"/>
    </w:pPr>
    <w:rPr>
      <w:rFonts w:ascii="宋体" w:eastAsia="宋体" w:hAnsi="Times New Roman" w:cs="Times New Roman"/>
      <w:sz w:val="18"/>
    </w:rPr>
  </w:style>
  <w:style w:type="paragraph" w:customStyle="1" w:styleId="affffffffffffffffff5">
    <w:name w:val="广西炼油"/>
    <w:basedOn w:val="af"/>
    <w:uiPriority w:val="99"/>
    <w:qFormat/>
    <w:pPr>
      <w:autoSpaceDE w:val="0"/>
      <w:autoSpaceDN w:val="0"/>
      <w:adjustRightInd w:val="0"/>
      <w:spacing w:before="5"/>
      <w:ind w:firstLineChars="0" w:firstLine="480"/>
    </w:pPr>
    <w:rPr>
      <w:szCs w:val="28"/>
    </w:rPr>
  </w:style>
  <w:style w:type="paragraph" w:customStyle="1" w:styleId="CM108">
    <w:name w:val="CM108"/>
    <w:basedOn w:val="a2"/>
    <w:next w:val="a2"/>
    <w:qFormat/>
    <w:pPr>
      <w:autoSpaceDE w:val="0"/>
      <w:autoSpaceDN w:val="0"/>
      <w:adjustRightInd w:val="0"/>
      <w:spacing w:after="55"/>
      <w:jc w:val="left"/>
    </w:pPr>
    <w:rPr>
      <w:rFonts w:ascii="Times New Roman" w:eastAsia="宋体" w:hAnsi="Times New Roman" w:cs="Times New Roman"/>
      <w:kern w:val="0"/>
      <w:szCs w:val="24"/>
    </w:rPr>
  </w:style>
  <w:style w:type="paragraph" w:customStyle="1" w:styleId="book111">
    <w:name w:val="book1_1_1"/>
    <w:basedOn w:val="32"/>
    <w:qFormat/>
    <w:pPr>
      <w:keepNext w:val="0"/>
      <w:tabs>
        <w:tab w:val="left" w:pos="1050"/>
        <w:tab w:val="left" w:pos="1770"/>
      </w:tabs>
      <w:autoSpaceDE w:val="0"/>
      <w:autoSpaceDN w:val="0"/>
      <w:adjustRightInd w:val="0"/>
      <w:spacing w:beforeLines="50" w:before="156" w:after="50" w:line="400" w:lineRule="exact"/>
      <w:ind w:left="330"/>
    </w:pPr>
    <w:rPr>
      <w:rFonts w:ascii="Times New Roman" w:eastAsia="宋体" w:hAnsi="Times New Roman" w:cs="Times New Roman"/>
      <w:b w:val="0"/>
      <w:sz w:val="24"/>
      <w:lang w:val="zh-CN"/>
    </w:rPr>
  </w:style>
  <w:style w:type="paragraph" w:customStyle="1" w:styleId="A40">
    <w:name w:val="A标题4"/>
    <w:next w:val="a2"/>
    <w:uiPriority w:val="99"/>
    <w:qFormat/>
    <w:pPr>
      <w:spacing w:beforeLines="50" w:before="156" w:afterLines="50" w:after="156" w:line="360" w:lineRule="auto"/>
      <w:outlineLvl w:val="3"/>
    </w:pPr>
    <w:rPr>
      <w:rFonts w:ascii="Arial" w:eastAsia="宋体" w:hAnsi="Arial" w:cs="宋体"/>
      <w:b/>
      <w:bCs/>
      <w:kern w:val="2"/>
      <w:sz w:val="28"/>
    </w:rPr>
  </w:style>
  <w:style w:type="paragraph" w:customStyle="1" w:styleId="3fd">
    <w:name w:val="样式标题3"/>
    <w:basedOn w:val="a2"/>
    <w:qFormat/>
    <w:pPr>
      <w:keepNext/>
      <w:keepLines/>
      <w:autoSpaceDE w:val="0"/>
      <w:autoSpaceDN w:val="0"/>
      <w:adjustRightInd w:val="0"/>
      <w:spacing w:line="336" w:lineRule="auto"/>
      <w:jc w:val="left"/>
      <w:outlineLvl w:val="2"/>
    </w:pPr>
    <w:rPr>
      <w:rFonts w:ascii="Times New Roman" w:eastAsia="楷体_GB2312" w:hAnsi="Times New Roman" w:cs="宋体"/>
      <w:bCs/>
      <w:kern w:val="0"/>
      <w:sz w:val="30"/>
      <w:szCs w:val="30"/>
    </w:rPr>
  </w:style>
  <w:style w:type="paragraph" w:customStyle="1" w:styleId="affffffffffffffffff6">
    <w:name w:val="框图"/>
    <w:basedOn w:val="a2"/>
    <w:qFormat/>
    <w:pPr>
      <w:autoSpaceDE w:val="0"/>
      <w:autoSpaceDN w:val="0"/>
      <w:adjustRightInd w:val="0"/>
      <w:snapToGrid w:val="0"/>
      <w:ind w:leftChars="-38" w:left="2" w:rightChars="-38" w:right="-106" w:hangingChars="54" w:hanging="108"/>
      <w:jc w:val="center"/>
    </w:pPr>
    <w:rPr>
      <w:rFonts w:ascii="宋体" w:eastAsia="宋体" w:hAnsi="宋体" w:cs="Times New Roman"/>
      <w:kern w:val="0"/>
      <w:sz w:val="20"/>
      <w:szCs w:val="20"/>
    </w:rPr>
  </w:style>
  <w:style w:type="paragraph" w:customStyle="1" w:styleId="93">
    <w:name w:val="9"/>
    <w:next w:val="a2"/>
    <w:qFormat/>
    <w:rPr>
      <w:rFonts w:ascii="Times New Roman" w:eastAsia="宋体" w:hAnsi="Times New Roman" w:cs="Times New Roman"/>
      <w:kern w:val="2"/>
      <w:sz w:val="21"/>
      <w:szCs w:val="24"/>
    </w:rPr>
  </w:style>
  <w:style w:type="paragraph" w:customStyle="1" w:styleId="152">
    <w:name w:val="正文 宋体 小四 行距: 1.5 倍行距"/>
    <w:basedOn w:val="a2"/>
    <w:uiPriority w:val="99"/>
    <w:qFormat/>
    <w:pPr>
      <w:autoSpaceDE w:val="0"/>
      <w:autoSpaceDN w:val="0"/>
      <w:adjustRightInd w:val="0"/>
      <w:snapToGrid w:val="0"/>
      <w:spacing w:line="360" w:lineRule="auto"/>
      <w:ind w:firstLineChars="200" w:firstLine="200"/>
    </w:pPr>
    <w:rPr>
      <w:rFonts w:ascii="宋体" w:eastAsia="宋体" w:hAnsi="Times New Roman" w:cs="Times New Roman"/>
      <w:kern w:val="0"/>
      <w:szCs w:val="20"/>
    </w:rPr>
  </w:style>
  <w:style w:type="paragraph" w:customStyle="1" w:styleId="affffffffffffffffff7">
    <w:name w:val="正文表格"/>
    <w:basedOn w:val="a2"/>
    <w:qFormat/>
    <w:pPr>
      <w:keepNext/>
      <w:keepLines/>
      <w:overflowPunct w:val="0"/>
      <w:autoSpaceDE w:val="0"/>
      <w:autoSpaceDN w:val="0"/>
      <w:adjustRightInd w:val="0"/>
      <w:spacing w:before="80" w:line="500" w:lineRule="exact"/>
      <w:jc w:val="center"/>
      <w:textAlignment w:val="bottom"/>
    </w:pPr>
    <w:rPr>
      <w:rFonts w:ascii="Times New Roman" w:eastAsia="仿宋_GB2312" w:hAnsi="Times New Roman" w:cs="Times New Roman"/>
      <w:kern w:val="0"/>
      <w:sz w:val="28"/>
      <w:szCs w:val="20"/>
    </w:rPr>
  </w:style>
  <w:style w:type="paragraph" w:customStyle="1" w:styleId="xl747">
    <w:name w:val="xl747"/>
    <w:basedOn w:val="a2"/>
    <w:uiPriority w:val="99"/>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left"/>
    </w:pPr>
    <w:rPr>
      <w:rFonts w:ascii="Arial Unicode MS" w:eastAsia="Arial Unicode MS" w:hAnsi="Arial Unicode MS" w:cs="Times New Roman"/>
      <w:kern w:val="0"/>
      <w:szCs w:val="24"/>
    </w:rPr>
  </w:style>
  <w:style w:type="paragraph" w:customStyle="1" w:styleId="CharCharCharChar7">
    <w:name w:val="表格头 Char Char Char Char"/>
    <w:basedOn w:val="a2"/>
    <w:uiPriority w:val="99"/>
    <w:qFormat/>
    <w:pPr>
      <w:autoSpaceDE w:val="0"/>
      <w:autoSpaceDN w:val="0"/>
      <w:adjustRightInd w:val="0"/>
      <w:snapToGrid w:val="0"/>
      <w:spacing w:line="360" w:lineRule="auto"/>
      <w:jc w:val="center"/>
    </w:pPr>
    <w:rPr>
      <w:rFonts w:ascii="Times New Roman" w:eastAsia="宋体" w:hAnsi="Times New Roman" w:cs="Times New Roman"/>
      <w:b/>
      <w:kern w:val="0"/>
      <w:szCs w:val="24"/>
    </w:rPr>
  </w:style>
  <w:style w:type="paragraph" w:customStyle="1" w:styleId="affffffffffffffffff8">
    <w:name w:val="参加人员"/>
    <w:basedOn w:val="a2"/>
    <w:qFormat/>
    <w:pPr>
      <w:autoSpaceDE w:val="0"/>
      <w:autoSpaceDN w:val="0"/>
      <w:adjustRightInd w:val="0"/>
    </w:pPr>
    <w:rPr>
      <w:rFonts w:ascii="Times New Roman" w:eastAsia="宋体" w:hAnsi="Times New Roman" w:cs="Times New Roman"/>
      <w:kern w:val="0"/>
      <w:szCs w:val="24"/>
    </w:rPr>
  </w:style>
  <w:style w:type="paragraph" w:customStyle="1" w:styleId="128">
    <w:name w:val="表格内字体12"/>
    <w:basedOn w:val="affffffffff7"/>
    <w:uiPriority w:val="99"/>
    <w:qFormat/>
    <w:pPr>
      <w:spacing w:line="240" w:lineRule="auto"/>
      <w:ind w:firstLine="0"/>
      <w:jc w:val="center"/>
    </w:pPr>
    <w:rPr>
      <w:sz w:val="21"/>
      <w:szCs w:val="20"/>
    </w:rPr>
  </w:style>
  <w:style w:type="paragraph" w:customStyle="1" w:styleId="GB231220">
    <w:name w:val="样式 仿宋_GB2312 小四 居中 行距: 固定值 20 磅"/>
    <w:basedOn w:val="a2"/>
    <w:qFormat/>
    <w:pPr>
      <w:autoSpaceDE w:val="0"/>
      <w:autoSpaceDN w:val="0"/>
      <w:adjustRightInd w:val="0"/>
      <w:spacing w:line="400" w:lineRule="exact"/>
      <w:jc w:val="center"/>
    </w:pPr>
    <w:rPr>
      <w:rFonts w:ascii="仿宋_GB2312" w:eastAsia="仿宋_GB2312" w:hAnsi="宋体" w:cs="宋体"/>
      <w:kern w:val="0"/>
      <w:szCs w:val="20"/>
    </w:rPr>
  </w:style>
  <w:style w:type="paragraph" w:customStyle="1" w:styleId="CharCharfffffb">
    <w:name w:val="正文首行缩进 Char Char"/>
    <w:basedOn w:val="a2"/>
    <w:qFormat/>
    <w:pPr>
      <w:autoSpaceDE w:val="0"/>
      <w:autoSpaceDN w:val="0"/>
      <w:adjustRightInd w:val="0"/>
      <w:spacing w:line="606" w:lineRule="atLeast"/>
      <w:ind w:firstLine="538"/>
      <w:jc w:val="left"/>
    </w:pPr>
    <w:rPr>
      <w:rFonts w:ascii="Times New Roman" w:eastAsia="宋体" w:hAnsi="宋体" w:cs="Times New Roman"/>
      <w:kern w:val="0"/>
      <w:szCs w:val="20"/>
    </w:rPr>
  </w:style>
  <w:style w:type="paragraph" w:customStyle="1" w:styleId="12212">
    <w:name w:val="样式 样式 样式 +中文正文 文字 1 首行缩进:  2 字符 + 首行缩进:  2 字符 + 文字 1 首行缩进:  2 字符"/>
    <w:basedOn w:val="1221"/>
    <w:uiPriority w:val="99"/>
    <w:qFormat/>
    <w:pPr>
      <w:ind w:firstLine="560"/>
    </w:pPr>
    <w:rPr>
      <w:color w:val="000000"/>
    </w:rPr>
  </w:style>
  <w:style w:type="paragraph" w:customStyle="1" w:styleId="1221">
    <w:name w:val="样式 样式 +中文正文 文字 1 首行缩进:  2 字符 + 首行缩进:  2 字符"/>
    <w:basedOn w:val="a2"/>
    <w:uiPriority w:val="99"/>
    <w:qFormat/>
    <w:pPr>
      <w:autoSpaceDE w:val="0"/>
      <w:autoSpaceDN w:val="0"/>
      <w:adjustRightInd w:val="0"/>
      <w:spacing w:line="560" w:lineRule="exact"/>
      <w:ind w:firstLineChars="200" w:firstLine="200"/>
    </w:pPr>
    <w:rPr>
      <w:rFonts w:ascii="仿宋_GB2312" w:eastAsia="仿宋_GB2312" w:hAnsi="宋体" w:cs="宋体"/>
      <w:kern w:val="0"/>
      <w:sz w:val="28"/>
      <w:szCs w:val="20"/>
      <w:u w:color="000000"/>
    </w:rPr>
  </w:style>
  <w:style w:type="paragraph" w:customStyle="1" w:styleId="Style25">
    <w:name w:val="_Style 25"/>
    <w:basedOn w:val="a2"/>
    <w:next w:val="1ffff3"/>
    <w:uiPriority w:val="99"/>
    <w:qFormat/>
    <w:pPr>
      <w:autoSpaceDE w:val="0"/>
      <w:autoSpaceDN w:val="0"/>
      <w:adjustRightInd w:val="0"/>
      <w:spacing w:before="100" w:beforeAutospacing="1" w:after="100" w:afterAutospacing="1"/>
      <w:jc w:val="left"/>
    </w:pPr>
    <w:rPr>
      <w:rFonts w:ascii="Times New Roman" w:eastAsia="宋体" w:hAnsi="宋体" w:cs="Times New Roman" w:hint="eastAsia"/>
      <w:color w:val="000000"/>
      <w:kern w:val="0"/>
      <w:szCs w:val="20"/>
    </w:rPr>
  </w:style>
  <w:style w:type="paragraph" w:customStyle="1" w:styleId="1ffff3">
    <w:name w:val="普通(网站)1"/>
    <w:basedOn w:val="a2"/>
    <w:qFormat/>
    <w:pPr>
      <w:autoSpaceDE w:val="0"/>
      <w:autoSpaceDN w:val="0"/>
      <w:adjustRightInd w:val="0"/>
      <w:textAlignment w:val="baseline"/>
    </w:pPr>
    <w:rPr>
      <w:rFonts w:ascii="Times New Roman" w:eastAsia="宋体" w:hAnsi="Times New Roman" w:cs="Times New Roman"/>
      <w:kern w:val="0"/>
      <w:szCs w:val="20"/>
    </w:rPr>
  </w:style>
  <w:style w:type="paragraph" w:customStyle="1" w:styleId="affffffffffffffffff9">
    <w:name w:val="论文图名"/>
    <w:basedOn w:val="a2"/>
    <w:uiPriority w:val="99"/>
    <w:qFormat/>
    <w:pPr>
      <w:autoSpaceDE w:val="0"/>
      <w:autoSpaceDN w:val="0"/>
      <w:adjustRightInd w:val="0"/>
      <w:snapToGrid w:val="0"/>
      <w:spacing w:beforeLines="30" w:before="93" w:after="120" w:line="360" w:lineRule="auto"/>
      <w:ind w:firstLineChars="200" w:firstLine="200"/>
      <w:jc w:val="center"/>
    </w:pPr>
    <w:rPr>
      <w:rFonts w:ascii="Arial" w:eastAsia="黑体" w:hAnsi="Arial" w:cs="Times New Roman"/>
      <w:kern w:val="0"/>
      <w:szCs w:val="24"/>
    </w:rPr>
  </w:style>
  <w:style w:type="paragraph" w:customStyle="1" w:styleId="xl108">
    <w:name w:val="xl108"/>
    <w:basedOn w:val="a2"/>
    <w:qFormat/>
    <w:pPr>
      <w:pBdr>
        <w:left w:val="single" w:sz="4" w:space="0" w:color="auto"/>
        <w:right w:val="single" w:sz="4" w:space="0" w:color="auto"/>
      </w:pBdr>
      <w:autoSpaceDE w:val="0"/>
      <w:autoSpaceDN w:val="0"/>
      <w:adjustRightInd w:val="0"/>
      <w:spacing w:before="100" w:beforeAutospacing="1" w:after="100" w:afterAutospacing="1"/>
      <w:jc w:val="center"/>
    </w:pPr>
    <w:rPr>
      <w:rFonts w:ascii="Times New Roman" w:eastAsia="宋体" w:hAnsi="Times New Roman" w:cs="Times New Roman"/>
      <w:color w:val="000000"/>
      <w:kern w:val="0"/>
      <w:sz w:val="18"/>
      <w:szCs w:val="18"/>
    </w:rPr>
  </w:style>
  <w:style w:type="paragraph" w:customStyle="1" w:styleId="affffffffffffffffffa">
    <w:name w:val="总题"/>
    <w:next w:val="aff9"/>
    <w:uiPriority w:val="99"/>
    <w:qFormat/>
    <w:pPr>
      <w:spacing w:before="100" w:beforeAutospacing="1" w:after="100" w:afterAutospacing="1" w:line="480" w:lineRule="auto"/>
      <w:jc w:val="center"/>
    </w:pPr>
    <w:rPr>
      <w:rFonts w:ascii="Times New Roman" w:eastAsia="黑体" w:hAnsi="Times New Roman" w:cs="Times New Roman"/>
      <w:b/>
      <w:spacing w:val="20"/>
      <w:sz w:val="44"/>
    </w:rPr>
  </w:style>
  <w:style w:type="paragraph" w:customStyle="1" w:styleId="Char1CharCharCharCharChar1">
    <w:name w:val="Char1 Char Char Char Char Char1"/>
    <w:basedOn w:val="a2"/>
    <w:next w:val="a2"/>
    <w:uiPriority w:val="99"/>
    <w:qFormat/>
    <w:pPr>
      <w:autoSpaceDE w:val="0"/>
      <w:autoSpaceDN w:val="0"/>
      <w:adjustRightInd w:val="0"/>
      <w:spacing w:line="360" w:lineRule="auto"/>
      <w:ind w:firstLineChars="200" w:firstLine="200"/>
      <w:jc w:val="center"/>
    </w:pPr>
    <w:rPr>
      <w:rFonts w:ascii="Times New Roman" w:eastAsia="黑体" w:hAnsi="Times New Roman" w:cs="Times New Roman"/>
      <w:kern w:val="0"/>
      <w:szCs w:val="20"/>
    </w:rPr>
  </w:style>
  <w:style w:type="paragraph" w:customStyle="1" w:styleId="CharCharChar1CharCharCharCharCharCharCharCharCharCharCharCharCharCharCharCharCharCharCharCharCharCharCharCharCharCharChar4">
    <w:name w:val="Char Char Char1 Char Char Char Char Char Char Char Char Char Char Char Char Char Char Char Char Char Char Char Char Char Char Char Char Char Char Char4"/>
    <w:basedOn w:val="a2"/>
    <w:uiPriority w:val="99"/>
    <w:qFormat/>
    <w:pPr>
      <w:autoSpaceDE w:val="0"/>
      <w:autoSpaceDN w:val="0"/>
      <w:adjustRightInd w:val="0"/>
      <w:spacing w:line="360" w:lineRule="auto"/>
      <w:jc w:val="left"/>
    </w:pPr>
    <w:rPr>
      <w:rFonts w:ascii="Times New Roman" w:eastAsia="宋体" w:hAnsi="Times New Roman" w:cs="Times New Roman"/>
      <w:kern w:val="0"/>
      <w:szCs w:val="24"/>
    </w:rPr>
  </w:style>
  <w:style w:type="paragraph" w:customStyle="1" w:styleId="0505">
    <w:name w:val="样式 表头 + 段前: 0.5 行 段后: 0.5 行"/>
    <w:basedOn w:val="a2"/>
    <w:uiPriority w:val="99"/>
    <w:qFormat/>
    <w:pPr>
      <w:autoSpaceDE w:val="0"/>
      <w:autoSpaceDN w:val="0"/>
      <w:adjustRightInd w:val="0"/>
      <w:spacing w:before="100" w:beforeAutospacing="1" w:after="100" w:afterAutospacing="1" w:line="480" w:lineRule="exact"/>
      <w:jc w:val="center"/>
    </w:pPr>
    <w:rPr>
      <w:rFonts w:ascii="Times New Roman" w:eastAsia="宋体" w:hAnsi="Times New Roman" w:cs="Times New Roman"/>
      <w:b/>
      <w:kern w:val="0"/>
      <w:szCs w:val="20"/>
      <w:lang w:val="zh-CN"/>
    </w:rPr>
  </w:style>
  <w:style w:type="paragraph" w:customStyle="1" w:styleId="ZW00">
    <w:name w:val="ZW(00)"/>
    <w:basedOn w:val="ZW"/>
    <w:uiPriority w:val="99"/>
    <w:qFormat/>
    <w:pPr>
      <w:ind w:firstLineChars="0" w:firstLine="0"/>
    </w:pPr>
  </w:style>
  <w:style w:type="paragraph" w:customStyle="1" w:styleId="xl740">
    <w:name w:val="xl740"/>
    <w:basedOn w:val="a2"/>
    <w:uiPriority w:val="99"/>
    <w:qFormat/>
    <w:pPr>
      <w:pBdr>
        <w:left w:val="single" w:sz="4" w:space="0" w:color="auto"/>
        <w:bottom w:val="single" w:sz="4" w:space="0" w:color="auto"/>
        <w:right w:val="single" w:sz="4" w:space="0" w:color="auto"/>
      </w:pBdr>
      <w:autoSpaceDE w:val="0"/>
      <w:autoSpaceDN w:val="0"/>
      <w:adjustRightInd w:val="0"/>
      <w:spacing w:before="100" w:beforeAutospacing="1" w:after="100" w:afterAutospacing="1"/>
      <w:jc w:val="center"/>
    </w:pPr>
    <w:rPr>
      <w:rFonts w:ascii="Courier New" w:eastAsia="Arial Unicode MS" w:hAnsi="Courier New" w:cs="Times New Roman"/>
      <w:kern w:val="0"/>
      <w:szCs w:val="24"/>
    </w:rPr>
  </w:style>
  <w:style w:type="paragraph" w:customStyle="1" w:styleId="CharCharCharCharCharCharCharCharChar1CharCharCharChar4">
    <w:name w:val="Char Char Char Char Char Char Char Char Char1 Char Char Char Char4"/>
    <w:basedOn w:val="a2"/>
    <w:qFormat/>
    <w:pPr>
      <w:autoSpaceDE w:val="0"/>
      <w:autoSpaceDN w:val="0"/>
      <w:adjustRightInd w:val="0"/>
      <w:spacing w:line="400" w:lineRule="exact"/>
    </w:pPr>
    <w:rPr>
      <w:rFonts w:ascii="Times New Roman" w:eastAsia="宋体" w:hAnsi="Times New Roman" w:cs="Times New Roman"/>
      <w:kern w:val="0"/>
      <w:szCs w:val="21"/>
    </w:rPr>
  </w:style>
  <w:style w:type="paragraph" w:customStyle="1" w:styleId="Char1CharCharCharCharCharCharCharCharCharCharCharCharCharCharChar3">
    <w:name w:val="Char1 Char Char Char Char Char Char Char Char Char Char Char Char Char Char Char3"/>
    <w:basedOn w:val="a2"/>
    <w:uiPriority w:val="99"/>
    <w:qFormat/>
    <w:pPr>
      <w:autoSpaceDE w:val="0"/>
      <w:autoSpaceDN w:val="0"/>
      <w:adjustRightInd w:val="0"/>
      <w:spacing w:line="360" w:lineRule="auto"/>
    </w:pPr>
    <w:rPr>
      <w:rFonts w:ascii="Times New Roman" w:eastAsia="宋体" w:hAnsi="Times New Roman" w:cs="Times New Roman"/>
    </w:rPr>
  </w:style>
  <w:style w:type="paragraph" w:customStyle="1" w:styleId="3TimesNewRoman0">
    <w:name w:val="样式 标题3 + Times New Roman 黑色"/>
    <w:basedOn w:val="32"/>
    <w:uiPriority w:val="99"/>
    <w:qFormat/>
    <w:pPr>
      <w:autoSpaceDE w:val="0"/>
      <w:autoSpaceDN w:val="0"/>
      <w:adjustRightInd w:val="0"/>
      <w:spacing w:before="80" w:after="0" w:line="360" w:lineRule="auto"/>
      <w:ind w:left="180"/>
      <w:jc w:val="left"/>
    </w:pPr>
    <w:rPr>
      <w:rFonts w:ascii="Times New Roman" w:eastAsia="黑体" w:hAnsi="Times New Roman" w:cs="Times New Roman"/>
      <w:b w:val="0"/>
      <w:bCs w:val="0"/>
      <w:color w:val="000000"/>
      <w:kern w:val="0"/>
      <w:sz w:val="24"/>
      <w:szCs w:val="20"/>
      <w:lang w:val="zh-CN"/>
    </w:rPr>
  </w:style>
  <w:style w:type="paragraph" w:customStyle="1" w:styleId="zg1">
    <w:name w:val="zg1"/>
    <w:basedOn w:val="a2"/>
    <w:qFormat/>
    <w:pPr>
      <w:autoSpaceDE w:val="0"/>
      <w:autoSpaceDN w:val="0"/>
      <w:adjustRightInd w:val="0"/>
      <w:spacing w:line="500" w:lineRule="exact"/>
      <w:ind w:firstLineChars="200" w:firstLine="200"/>
    </w:pPr>
    <w:rPr>
      <w:rFonts w:ascii="Times New Roman" w:eastAsia="宋体" w:hAnsi="Times New Roman" w:cs="Times New Roman"/>
      <w:kern w:val="0"/>
      <w:szCs w:val="20"/>
    </w:rPr>
  </w:style>
  <w:style w:type="paragraph" w:customStyle="1" w:styleId="affffffffffffffffffb">
    <w:name w:val="正文小四 标准"/>
    <w:basedOn w:val="a2"/>
    <w:uiPriority w:val="99"/>
    <w:qFormat/>
    <w:pPr>
      <w:autoSpaceDE w:val="0"/>
      <w:autoSpaceDN w:val="0"/>
      <w:adjustRightInd w:val="0"/>
      <w:spacing w:beforeLines="50" w:afterLines="50" w:line="360" w:lineRule="auto"/>
      <w:ind w:firstLineChars="200" w:firstLine="480"/>
    </w:pPr>
    <w:rPr>
      <w:rFonts w:ascii="Times New Roman" w:eastAsia="宋体" w:hAnsi="Times New Roman" w:cs="Times New Roman"/>
      <w:kern w:val="0"/>
      <w:szCs w:val="20"/>
    </w:rPr>
  </w:style>
  <w:style w:type="paragraph" w:customStyle="1" w:styleId="Char2CharCharCharCharCharCharCharCharCharCharCharCharCharCharCharCharCharCharCharCharChar1">
    <w:name w:val="Char2 Char Char Char Char Char Char Char Char Char Char Char Char Char Char Char Char Char Char Char Char Char1"/>
    <w:basedOn w:val="a2"/>
    <w:uiPriority w:val="99"/>
    <w:qFormat/>
    <w:pPr>
      <w:autoSpaceDE w:val="0"/>
      <w:autoSpaceDN w:val="0"/>
      <w:adjustRightInd w:val="0"/>
      <w:spacing w:line="360" w:lineRule="auto"/>
      <w:ind w:firstLineChars="200" w:firstLine="200"/>
    </w:pPr>
    <w:rPr>
      <w:rFonts w:ascii="Times New Roman" w:eastAsia="黑体" w:hAnsi="Times New Roman" w:cs="Times New Roman"/>
      <w:kern w:val="0"/>
      <w:sz w:val="28"/>
      <w:szCs w:val="28"/>
    </w:rPr>
  </w:style>
  <w:style w:type="paragraph" w:customStyle="1" w:styleId="CharCharCharChar15">
    <w:name w:val="Char Char Char Char15"/>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affffffffffffffffffc">
    <w:name w:val="样式"/>
    <w:qFormat/>
    <w:pPr>
      <w:keepNext/>
      <w:keepLines/>
      <w:widowControl w:val="0"/>
      <w:adjustRightInd w:val="0"/>
      <w:spacing w:before="340" w:after="330" w:line="578" w:lineRule="atLeast"/>
      <w:jc w:val="both"/>
      <w:textAlignment w:val="baseline"/>
    </w:pPr>
    <w:rPr>
      <w:rFonts w:ascii="Times New Roman" w:eastAsia="宋体" w:hAnsi="Times New Roman" w:cs="Times New Roman"/>
      <w:b/>
      <w:sz w:val="24"/>
    </w:rPr>
  </w:style>
  <w:style w:type="paragraph" w:customStyle="1" w:styleId="232">
    <w:name w:val="23"/>
    <w:basedOn w:val="a2"/>
    <w:next w:val="af7"/>
    <w:qFormat/>
    <w:pPr>
      <w:autoSpaceDE w:val="0"/>
      <w:autoSpaceDN w:val="0"/>
      <w:adjustRightInd w:val="0"/>
      <w:spacing w:line="500" w:lineRule="exact"/>
      <w:ind w:firstLineChars="200" w:firstLine="560"/>
    </w:pPr>
    <w:rPr>
      <w:rFonts w:ascii="仿宋_GB2312" w:eastAsia="仿宋_GB2312" w:hAnsi="Times New Roman" w:cs="Times New Roman"/>
      <w:color w:val="FF0000"/>
      <w:kern w:val="0"/>
      <w:sz w:val="28"/>
      <w:szCs w:val="20"/>
    </w:rPr>
  </w:style>
  <w:style w:type="paragraph" w:customStyle="1" w:styleId="020">
    <w:name w:val="样式 列表 + 左侧:  0 厘米 悬挂缩进: 2 字符"/>
    <w:basedOn w:val="aff4"/>
    <w:qFormat/>
    <w:pPr>
      <w:tabs>
        <w:tab w:val="center" w:pos="4153"/>
        <w:tab w:val="right" w:pos="8306"/>
      </w:tabs>
      <w:autoSpaceDE w:val="0"/>
      <w:autoSpaceDN w:val="0"/>
      <w:adjustRightInd w:val="0"/>
      <w:snapToGrid w:val="0"/>
      <w:spacing w:line="320" w:lineRule="exact"/>
      <w:ind w:left="0" w:firstLineChars="0" w:firstLine="0"/>
      <w:jc w:val="center"/>
    </w:pPr>
    <w:rPr>
      <w:sz w:val="21"/>
      <w:szCs w:val="21"/>
      <w:lang w:val="zh-CN"/>
    </w:rPr>
  </w:style>
  <w:style w:type="paragraph" w:customStyle="1" w:styleId="affffffffffffffffffd">
    <w:name w:val="齐鲁报告"/>
    <w:basedOn w:val="a2"/>
    <w:uiPriority w:val="99"/>
    <w:qFormat/>
    <w:pPr>
      <w:autoSpaceDE w:val="0"/>
      <w:autoSpaceDN w:val="0"/>
      <w:adjustRightInd w:val="0"/>
      <w:spacing w:line="520" w:lineRule="exact"/>
      <w:ind w:firstLineChars="200" w:firstLine="560"/>
      <w:jc w:val="left"/>
    </w:pPr>
    <w:rPr>
      <w:rFonts w:ascii="宋体" w:eastAsia="宋体" w:hAnsi="Times New Roman" w:cs="Times New Roman"/>
      <w:kern w:val="0"/>
      <w:sz w:val="28"/>
      <w:szCs w:val="28"/>
    </w:rPr>
  </w:style>
  <w:style w:type="paragraph" w:customStyle="1" w:styleId="CharCharCharChar8">
    <w:name w:val="Char Char Char Char8"/>
    <w:basedOn w:val="a2"/>
    <w:pPr>
      <w:autoSpaceDE w:val="0"/>
      <w:autoSpaceDN w:val="0"/>
      <w:adjustRightInd w:val="0"/>
      <w:jc w:val="left"/>
    </w:pPr>
    <w:rPr>
      <w:rFonts w:ascii="Times New Roman" w:eastAsia="宋体" w:hAnsi="Times New Roman" w:cs="Times New Roman"/>
      <w:kern w:val="0"/>
      <w:szCs w:val="24"/>
    </w:rPr>
  </w:style>
  <w:style w:type="paragraph" w:customStyle="1" w:styleId="-1-">
    <w:name w:val="样式-1-"/>
    <w:basedOn w:val="afe"/>
    <w:qFormat/>
    <w:pPr>
      <w:framePr w:wrap="around" w:vAnchor="text" w:hAnchor="margin" w:xAlign="center" w:y="1"/>
      <w:autoSpaceDE w:val="0"/>
      <w:autoSpaceDN w:val="0"/>
      <w:adjustRightInd w:val="0"/>
    </w:pPr>
    <w:rPr>
      <w:rFonts w:ascii="仿宋_GB2312" w:eastAsia="宋体" w:hAnsi="Courier New" w:cs="Times New Roman"/>
      <w:sz w:val="24"/>
      <w:szCs w:val="20"/>
    </w:rPr>
  </w:style>
  <w:style w:type="paragraph" w:customStyle="1" w:styleId="CharCharCharCharCharCharCharCharChar1CharCharChar4">
    <w:name w:val="Char Char Char Char Char Char Char Char Char1 Char Char Char4"/>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3CharCharChar1">
    <w:name w:val="Char3 Char Char Char1"/>
    <w:basedOn w:val="a2"/>
    <w:uiPriority w:val="99"/>
    <w:qFormat/>
    <w:pPr>
      <w:autoSpaceDE w:val="0"/>
      <w:autoSpaceDN w:val="0"/>
      <w:adjustRightInd w:val="0"/>
    </w:pPr>
    <w:rPr>
      <w:rFonts w:ascii="Times New Roman" w:eastAsia="宋体" w:hAnsi="Times New Roman" w:cs="Times New Roman"/>
      <w:szCs w:val="24"/>
    </w:rPr>
  </w:style>
  <w:style w:type="paragraph" w:customStyle="1" w:styleId="2120">
    <w:name w:val="正文文本 212"/>
    <w:basedOn w:val="a2"/>
    <w:qFormat/>
    <w:pPr>
      <w:autoSpaceDE w:val="0"/>
      <w:autoSpaceDN w:val="0"/>
      <w:adjustRightInd w:val="0"/>
      <w:spacing w:line="460" w:lineRule="atLeast"/>
      <w:ind w:firstLine="510"/>
      <w:jc w:val="left"/>
    </w:pPr>
    <w:rPr>
      <w:rFonts w:ascii="宋体" w:eastAsia="宋体" w:hAnsi="Times New Roman" w:cs="Times New Roman" w:hint="eastAsia"/>
      <w:kern w:val="0"/>
      <w:szCs w:val="20"/>
    </w:rPr>
  </w:style>
  <w:style w:type="paragraph" w:customStyle="1" w:styleId="affffffffffffffffffe">
    <w:name w:val="表名和图名"/>
    <w:uiPriority w:val="99"/>
    <w:qFormat/>
    <w:pPr>
      <w:jc w:val="center"/>
    </w:pPr>
    <w:rPr>
      <w:rFonts w:ascii="Times New Roman" w:eastAsia="宋体" w:hAnsi="Times New Roman" w:cs="Times New Roman"/>
      <w:b/>
      <w:sz w:val="24"/>
    </w:rPr>
  </w:style>
  <w:style w:type="paragraph" w:customStyle="1" w:styleId="3wb0505">
    <w:name w:val="样式 标题 3 wb + 段前: 0.5 行 段后: 0.5 行"/>
    <w:basedOn w:val="3wb"/>
    <w:uiPriority w:val="99"/>
    <w:qFormat/>
    <w:pPr>
      <w:spacing w:beforeLines="0" w:before="0" w:afterLines="0" w:after="0"/>
    </w:pPr>
    <w:rPr>
      <w:rFonts w:cs="宋体"/>
      <w:szCs w:val="20"/>
    </w:rPr>
  </w:style>
  <w:style w:type="paragraph" w:customStyle="1" w:styleId="3wb">
    <w:name w:val="标题 3 wb"/>
    <w:basedOn w:val="a2"/>
    <w:next w:val="a2"/>
    <w:uiPriority w:val="99"/>
    <w:qFormat/>
    <w:pPr>
      <w:autoSpaceDE w:val="0"/>
      <w:autoSpaceDN w:val="0"/>
      <w:adjustRightInd w:val="0"/>
      <w:spacing w:beforeLines="50" w:before="156" w:afterLines="50" w:after="156" w:line="400" w:lineRule="exact"/>
      <w:outlineLvl w:val="2"/>
    </w:pPr>
    <w:rPr>
      <w:rFonts w:ascii="Times New Roman" w:eastAsia="宋体" w:hAnsi="Times New Roman" w:cs="Times New Roman"/>
      <w:kern w:val="0"/>
      <w:szCs w:val="24"/>
    </w:rPr>
  </w:style>
  <w:style w:type="paragraph" w:customStyle="1" w:styleId="afffffffffffffffffff">
    <w:name w:val="目录台头"/>
    <w:uiPriority w:val="99"/>
    <w:qFormat/>
    <w:pPr>
      <w:spacing w:beforeLines="150" w:before="468" w:afterLines="100" w:after="312"/>
      <w:jc w:val="center"/>
    </w:pPr>
    <w:rPr>
      <w:rFonts w:ascii="黑体" w:eastAsia="方正姚体" w:hAnsi="Times New Roman" w:cs="宋体"/>
      <w:b/>
      <w:bCs/>
      <w:kern w:val="2"/>
      <w:sz w:val="44"/>
    </w:rPr>
  </w:style>
  <w:style w:type="paragraph" w:customStyle="1" w:styleId="412">
    <w:name w:val="标题 41"/>
    <w:basedOn w:val="a2"/>
    <w:next w:val="a2"/>
    <w:uiPriority w:val="99"/>
    <w:qFormat/>
    <w:pPr>
      <w:autoSpaceDE w:val="0"/>
      <w:autoSpaceDN w:val="0"/>
      <w:adjustRightInd w:val="0"/>
      <w:snapToGrid w:val="0"/>
      <w:textAlignment w:val="baseline"/>
    </w:pPr>
    <w:rPr>
      <w:rFonts w:ascii="宋体" w:eastAsia="宋体" w:hAnsi="宋体" w:cs="Times New Roman" w:hint="eastAsia"/>
      <w:kern w:val="0"/>
      <w:sz w:val="32"/>
      <w:szCs w:val="20"/>
    </w:rPr>
  </w:style>
  <w:style w:type="paragraph" w:customStyle="1" w:styleId="a15">
    <w:name w:val="a新标题1"/>
    <w:basedOn w:val="13"/>
    <w:next w:val="20"/>
    <w:uiPriority w:val="99"/>
    <w:qFormat/>
    <w:pPr>
      <w:autoSpaceDE w:val="0"/>
      <w:autoSpaceDN w:val="0"/>
      <w:adjustRightInd w:val="0"/>
      <w:spacing w:line="240" w:lineRule="exact"/>
      <w:jc w:val="left"/>
    </w:pPr>
    <w:rPr>
      <w:rFonts w:ascii="Times New Roman" w:eastAsia="宋体" w:hAnsi="Times New Roman" w:cs="Times New Roman"/>
      <w:b w:val="0"/>
      <w:bCs w:val="0"/>
      <w:sz w:val="28"/>
      <w:lang w:val="zh-CN"/>
    </w:rPr>
  </w:style>
  <w:style w:type="paragraph" w:customStyle="1" w:styleId="CharCharCharCharCharCharCharCharChar1CharCharCharCharCharCharCharCharCharChar">
    <w:name w:val="Char Char Char Char Char Char Char Char Char1 Char Char Char Char Char Char Char Char Char Char"/>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331">
    <w:name w:val="正文文本 33"/>
    <w:basedOn w:val="a2"/>
    <w:uiPriority w:val="99"/>
    <w:qFormat/>
    <w:pPr>
      <w:autoSpaceDE w:val="0"/>
      <w:autoSpaceDN w:val="0"/>
      <w:adjustRightInd w:val="0"/>
      <w:spacing w:line="312" w:lineRule="atLeast"/>
      <w:jc w:val="center"/>
      <w:textAlignment w:val="baseline"/>
    </w:pPr>
    <w:rPr>
      <w:rFonts w:ascii="楷体" w:eastAsia="楷体" w:hAnsi="Times New Roman" w:cs="Times New Roman"/>
      <w:kern w:val="0"/>
      <w:sz w:val="28"/>
      <w:szCs w:val="20"/>
    </w:rPr>
  </w:style>
  <w:style w:type="paragraph" w:customStyle="1" w:styleId="2fff8">
    <w:name w:val="普通(网站)2"/>
    <w:basedOn w:val="a2"/>
    <w:uiPriority w:val="99"/>
    <w:qFormat/>
    <w:pPr>
      <w:autoSpaceDE w:val="0"/>
      <w:autoSpaceDN w:val="0"/>
      <w:adjustRightInd w:val="0"/>
      <w:spacing w:before="100" w:after="100"/>
      <w:jc w:val="left"/>
      <w:textAlignment w:val="baseline"/>
    </w:pPr>
    <w:rPr>
      <w:rFonts w:ascii="宋体" w:eastAsia="宋体" w:hAnsi="宋体" w:cs="Times New Roman"/>
      <w:kern w:val="0"/>
      <w:szCs w:val="20"/>
    </w:rPr>
  </w:style>
  <w:style w:type="paragraph" w:customStyle="1" w:styleId="CharCharCharCharCharCharCharCharCharChar1CharCharChar">
    <w:name w:val="Char Char Char Char Char Char Char Char Char Char1 Char Char Char"/>
    <w:basedOn w:val="a2"/>
    <w:qFormat/>
    <w:pPr>
      <w:autoSpaceDE w:val="0"/>
      <w:autoSpaceDN w:val="0"/>
      <w:adjustRightInd w:val="0"/>
      <w:spacing w:line="240" w:lineRule="exact"/>
      <w:ind w:firstLineChars="200" w:firstLine="200"/>
    </w:pPr>
    <w:rPr>
      <w:rFonts w:ascii="Times New Roman" w:eastAsia="宋体" w:hAnsi="Times New Roman" w:cs="Times New Roman"/>
      <w:kern w:val="0"/>
      <w:sz w:val="28"/>
      <w:szCs w:val="28"/>
    </w:rPr>
  </w:style>
  <w:style w:type="paragraph" w:customStyle="1" w:styleId="CharChar3Char2">
    <w:name w:val="Char Char3 Char2"/>
    <w:basedOn w:val="a2"/>
    <w:next w:val="a2"/>
    <w:uiPriority w:val="99"/>
    <w:qFormat/>
    <w:pPr>
      <w:autoSpaceDE w:val="0"/>
      <w:autoSpaceDN w:val="0"/>
      <w:adjustRightInd w:val="0"/>
      <w:spacing w:line="360" w:lineRule="auto"/>
      <w:ind w:firstLineChars="200" w:firstLine="200"/>
      <w:jc w:val="center"/>
    </w:pPr>
    <w:rPr>
      <w:rFonts w:ascii="Times New Roman" w:eastAsia="黑体" w:hAnsi="Times New Roman" w:cs="Times New Roman"/>
      <w:sz w:val="21"/>
      <w:szCs w:val="20"/>
    </w:rPr>
  </w:style>
  <w:style w:type="paragraph" w:customStyle="1" w:styleId="afffffffffffffffffff0">
    <w:name w:val="样式 首行缩进正文 + 小四"/>
    <w:basedOn w:val="a2"/>
    <w:uiPriority w:val="99"/>
    <w:qFormat/>
    <w:pPr>
      <w:autoSpaceDE w:val="0"/>
      <w:autoSpaceDN w:val="0"/>
      <w:adjustRightInd w:val="0"/>
      <w:snapToGrid w:val="0"/>
      <w:spacing w:beforeLines="50" w:before="156" w:line="360" w:lineRule="auto"/>
      <w:ind w:firstLineChars="200" w:firstLine="480"/>
    </w:pPr>
    <w:rPr>
      <w:rFonts w:ascii="Times New Roman" w:eastAsia="宋体" w:hAnsi="Times New Roman" w:cs="Times New Roman"/>
      <w:kern w:val="0"/>
      <w:szCs w:val="24"/>
    </w:rPr>
  </w:style>
  <w:style w:type="paragraph" w:customStyle="1" w:styleId="1ffff4">
    <w:name w:val="表格内字体1"/>
    <w:basedOn w:val="a2"/>
    <w:uiPriority w:val="99"/>
    <w:qFormat/>
    <w:pPr>
      <w:autoSpaceDE w:val="0"/>
      <w:autoSpaceDN w:val="0"/>
      <w:adjustRightInd w:val="0"/>
      <w:jc w:val="center"/>
    </w:pPr>
    <w:rPr>
      <w:rFonts w:ascii="宋体" w:eastAsia="宋体" w:hAnsi="Times New Roman" w:cs="宋体"/>
      <w:kern w:val="0"/>
      <w:szCs w:val="20"/>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ft06">
    <w:name w:val="ft06"/>
    <w:basedOn w:val="a2"/>
    <w:uiPriority w:val="99"/>
    <w:qFormat/>
    <w:pPr>
      <w:autoSpaceDE w:val="0"/>
      <w:autoSpaceDN w:val="0"/>
      <w:adjustRightInd w:val="0"/>
      <w:spacing w:line="345" w:lineRule="atLeast"/>
      <w:jc w:val="left"/>
    </w:pPr>
    <w:rPr>
      <w:rFonts w:ascii="Times" w:eastAsia="宋体" w:hAnsi="Times" w:cs="Times"/>
      <w:color w:val="000000"/>
      <w:kern w:val="0"/>
      <w:sz w:val="20"/>
      <w:szCs w:val="20"/>
    </w:rPr>
  </w:style>
  <w:style w:type="paragraph" w:customStyle="1" w:styleId="CharCharChar1CharCharCharCharCharCharChar">
    <w:name w:val="Char Char Char1 Char Char Char Char Char Char Char"/>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afffffffffffffffffff1">
    <w:name w:val="正文中对齐"/>
    <w:basedOn w:val="a2"/>
    <w:uiPriority w:val="99"/>
    <w:qFormat/>
    <w:pPr>
      <w:autoSpaceDE w:val="0"/>
      <w:autoSpaceDN w:val="0"/>
      <w:adjustRightInd w:val="0"/>
      <w:snapToGrid w:val="0"/>
      <w:spacing w:before="60" w:after="60" w:line="60" w:lineRule="atLeast"/>
      <w:jc w:val="center"/>
      <w:textAlignment w:val="baseline"/>
    </w:pPr>
    <w:rPr>
      <w:rFonts w:ascii="宋体" w:eastAsia="宋体" w:hAnsi="宋体" w:cs="Times New Roman" w:hint="eastAsia"/>
      <w:kern w:val="0"/>
      <w:szCs w:val="20"/>
    </w:rPr>
  </w:style>
  <w:style w:type="paragraph" w:customStyle="1" w:styleId="TableText">
    <w:name w:val="TableText"/>
    <w:uiPriority w:val="99"/>
    <w:qFormat/>
    <w:pPr>
      <w:jc w:val="center"/>
    </w:pPr>
    <w:rPr>
      <w:rFonts w:ascii="Times New Roman" w:eastAsia="宋体" w:hAnsi="Times New Roman" w:cs="Times New Roman"/>
      <w:kern w:val="2"/>
      <w:sz w:val="21"/>
      <w:szCs w:val="24"/>
    </w:rPr>
  </w:style>
  <w:style w:type="paragraph" w:customStyle="1" w:styleId="afffffffffffffffffff2">
    <w:name w:val="王向东正文"/>
    <w:uiPriority w:val="99"/>
    <w:qFormat/>
    <w:pPr>
      <w:ind w:rightChars="8" w:right="22" w:firstLineChars="200" w:firstLine="560"/>
    </w:pPr>
    <w:rPr>
      <w:rFonts w:ascii="Times New Roman" w:eastAsia="仿宋_GB2312" w:hAnsi="Times New Roman" w:cs="幼圆"/>
      <w:kern w:val="2"/>
      <w:sz w:val="28"/>
      <w:szCs w:val="28"/>
    </w:rPr>
  </w:style>
  <w:style w:type="paragraph" w:customStyle="1" w:styleId="CharCharCharChar1CharCharCharCharCharCharCharCharCharCharCharChar">
    <w:name w:val="Char Char Char Char1 Char Char Char Char Char Char Char Char Char Char Char Char"/>
    <w:basedOn w:val="a2"/>
    <w:uiPriority w:val="99"/>
    <w:qFormat/>
    <w:pPr>
      <w:tabs>
        <w:tab w:val="left" w:pos="0"/>
      </w:tabs>
      <w:autoSpaceDE w:val="0"/>
      <w:autoSpaceDN w:val="0"/>
      <w:adjustRightInd w:val="0"/>
      <w:jc w:val="left"/>
    </w:pPr>
    <w:rPr>
      <w:rFonts w:ascii="Times New Roman" w:eastAsia="宋体" w:hAnsi="Times New Roman" w:cs="Times New Roman"/>
      <w:kern w:val="0"/>
      <w:szCs w:val="24"/>
    </w:rPr>
  </w:style>
  <w:style w:type="paragraph" w:customStyle="1" w:styleId="xl93">
    <w:name w:val="xl93"/>
    <w:basedOn w:val="a2"/>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center"/>
    </w:pPr>
    <w:rPr>
      <w:rFonts w:ascii="Times New Roman" w:eastAsia="宋体" w:hAnsi="Times New Roman" w:cs="Times New Roman"/>
      <w:kern w:val="0"/>
      <w:sz w:val="18"/>
      <w:szCs w:val="18"/>
    </w:rPr>
  </w:style>
  <w:style w:type="paragraph" w:customStyle="1" w:styleId="Char4CharCharCharCharCharCharCharCharCharCharChar">
    <w:name w:val="Char4 Char Char Char Char Char Char Char Char Char Char Char"/>
    <w:basedOn w:val="a2"/>
    <w:uiPriority w:val="99"/>
    <w:qFormat/>
    <w:pPr>
      <w:tabs>
        <w:tab w:val="left" w:pos="980"/>
      </w:tabs>
      <w:autoSpaceDE w:val="0"/>
      <w:autoSpaceDN w:val="0"/>
      <w:adjustRightInd w:val="0"/>
    </w:pPr>
    <w:rPr>
      <w:rFonts w:ascii="Times New Roman" w:eastAsia="宋体" w:hAnsi="Times New Roman" w:cs="Times New Roman"/>
      <w:kern w:val="0"/>
      <w:szCs w:val="20"/>
    </w:rPr>
  </w:style>
  <w:style w:type="paragraph" w:customStyle="1" w:styleId="afffffffffffffffffff3">
    <w:name w:val="前言、引言标题"/>
    <w:next w:val="a2"/>
    <w:qFormat/>
    <w:pPr>
      <w:shd w:val="clear" w:color="FFFFFF" w:fill="FFFFFF"/>
      <w:tabs>
        <w:tab w:val="left" w:pos="903"/>
      </w:tabs>
      <w:spacing w:beforeLines="50" w:before="640" w:afterLines="50" w:after="560" w:line="360" w:lineRule="auto"/>
      <w:ind w:left="903" w:firstLineChars="40" w:hanging="315"/>
      <w:jc w:val="center"/>
      <w:outlineLvl w:val="0"/>
    </w:pPr>
    <w:rPr>
      <w:rFonts w:ascii="黑体" w:eastAsia="黑体" w:hAnsi="Times New Roman" w:cs="Times New Roman"/>
      <w:sz w:val="32"/>
    </w:rPr>
  </w:style>
  <w:style w:type="paragraph" w:customStyle="1" w:styleId="afffffffffffffffffff4">
    <w:name w:val="福建表格"/>
    <w:basedOn w:val="a2"/>
    <w:next w:val="a2"/>
    <w:uiPriority w:val="99"/>
    <w:qFormat/>
    <w:pPr>
      <w:autoSpaceDE w:val="0"/>
      <w:autoSpaceDN w:val="0"/>
      <w:adjustRightInd w:val="0"/>
      <w:spacing w:line="300" w:lineRule="auto"/>
      <w:jc w:val="center"/>
      <w:outlineLvl w:val="8"/>
    </w:pPr>
    <w:rPr>
      <w:rFonts w:ascii="宋体" w:eastAsia="宋体" w:hAnsi="宋体" w:cs="Times New Roman"/>
      <w:kern w:val="0"/>
      <w:szCs w:val="21"/>
    </w:rPr>
  </w:style>
  <w:style w:type="paragraph" w:customStyle="1" w:styleId="CharCharCharCharCharCharCharCharChar1Char2">
    <w:name w:val="Char Char Char Char Char Char Char Char Char1 Char2"/>
    <w:basedOn w:val="a2"/>
    <w:uiPriority w:val="99"/>
    <w:qFormat/>
    <w:pPr>
      <w:autoSpaceDE w:val="0"/>
      <w:autoSpaceDN w:val="0"/>
      <w:adjustRightInd w:val="0"/>
    </w:pPr>
    <w:rPr>
      <w:rFonts w:ascii="Times New Roman" w:eastAsia="宋体" w:hAnsi="Times New Roman" w:cs="Times New Roman"/>
      <w:szCs w:val="24"/>
    </w:rPr>
  </w:style>
  <w:style w:type="paragraph" w:customStyle="1" w:styleId="Char1CharCharCharCharCharCharCharCharCharCharCharChar">
    <w:name w:val="Char1 Char Char Char Char Char Char Char Char Char Char Char Char"/>
    <w:basedOn w:val="a2"/>
    <w:qFormat/>
    <w:pPr>
      <w:autoSpaceDE w:val="0"/>
      <w:autoSpaceDN w:val="0"/>
      <w:adjustRightInd w:val="0"/>
    </w:pPr>
    <w:rPr>
      <w:rFonts w:ascii="Times New Roman" w:eastAsia="宋体" w:hAnsi="Times New Roman" w:cs="Times New Roman"/>
      <w:kern w:val="0"/>
      <w:szCs w:val="24"/>
    </w:rPr>
  </w:style>
  <w:style w:type="paragraph" w:customStyle="1" w:styleId="CharChar3Char">
    <w:name w:val="Char Char3 Char"/>
    <w:basedOn w:val="a2"/>
    <w:next w:val="a2"/>
    <w:uiPriority w:val="99"/>
    <w:qFormat/>
    <w:pPr>
      <w:autoSpaceDE w:val="0"/>
      <w:autoSpaceDN w:val="0"/>
      <w:adjustRightInd w:val="0"/>
      <w:spacing w:line="360" w:lineRule="auto"/>
      <w:ind w:firstLineChars="200" w:firstLine="200"/>
      <w:jc w:val="center"/>
    </w:pPr>
    <w:rPr>
      <w:rFonts w:ascii="Times New Roman" w:eastAsia="黑体" w:hAnsi="Times New Roman" w:cs="Times New Roman"/>
      <w:kern w:val="0"/>
      <w:szCs w:val="20"/>
    </w:rPr>
  </w:style>
  <w:style w:type="paragraph" w:customStyle="1" w:styleId="9CharChar">
    <w:name w:val="目录 9 Char Char"/>
    <w:basedOn w:val="a2"/>
    <w:next w:val="a2"/>
    <w:qFormat/>
    <w:pPr>
      <w:autoSpaceDE w:val="0"/>
      <w:autoSpaceDN w:val="0"/>
      <w:adjustRightInd w:val="0"/>
      <w:spacing w:line="351" w:lineRule="atLeast"/>
      <w:ind w:left="1678" w:firstLine="419"/>
      <w:jc w:val="left"/>
    </w:pPr>
    <w:rPr>
      <w:rFonts w:ascii="Times New Roman" w:eastAsia="宋体" w:hAnsi="宋体" w:cs="Times New Roman"/>
      <w:kern w:val="0"/>
      <w:szCs w:val="20"/>
    </w:rPr>
  </w:style>
  <w:style w:type="paragraph" w:customStyle="1" w:styleId="3fe">
    <w:name w:val="表题3"/>
    <w:basedOn w:val="a2"/>
    <w:uiPriority w:val="99"/>
    <w:qFormat/>
    <w:pPr>
      <w:autoSpaceDE w:val="0"/>
      <w:autoSpaceDN w:val="0"/>
      <w:adjustRightInd w:val="0"/>
      <w:snapToGrid w:val="0"/>
      <w:spacing w:before="180" w:after="60"/>
      <w:jc w:val="center"/>
    </w:pPr>
    <w:rPr>
      <w:rFonts w:ascii="Times New Roman" w:eastAsia="宋体" w:hAnsi="Times New Roman" w:cs="Times New Roman"/>
      <w:b/>
      <w:kern w:val="0"/>
      <w:szCs w:val="20"/>
    </w:rPr>
  </w:style>
  <w:style w:type="paragraph" w:customStyle="1" w:styleId="2fff9">
    <w:name w:val="样式 (符号) 宋体 首行缩进:  2 字符"/>
    <w:basedOn w:val="a2"/>
    <w:uiPriority w:val="99"/>
    <w:qFormat/>
    <w:pPr>
      <w:autoSpaceDE w:val="0"/>
      <w:autoSpaceDN w:val="0"/>
      <w:adjustRightInd w:val="0"/>
      <w:spacing w:line="520" w:lineRule="atLeast"/>
      <w:ind w:firstLineChars="200" w:firstLine="200"/>
    </w:pPr>
    <w:rPr>
      <w:rFonts w:ascii="宋体" w:eastAsia="仿宋_GB2312" w:hAnsi="宋体" w:cs="Times New Roman" w:hint="eastAsia"/>
      <w:kern w:val="0"/>
      <w:sz w:val="28"/>
      <w:szCs w:val="28"/>
    </w:rPr>
  </w:style>
  <w:style w:type="paragraph" w:customStyle="1" w:styleId="afffffffffffffffffff5">
    <w:name w:val="段"/>
    <w:qFormat/>
    <w:pPr>
      <w:autoSpaceDE w:val="0"/>
      <w:autoSpaceDN w:val="0"/>
      <w:spacing w:beforeLines="50" w:before="50" w:afterLines="50" w:after="50" w:line="360" w:lineRule="auto"/>
      <w:ind w:firstLineChars="200" w:firstLine="200"/>
      <w:jc w:val="both"/>
    </w:pPr>
    <w:rPr>
      <w:rFonts w:ascii="宋体" w:eastAsia="宋体" w:hAnsi="Times New Roman" w:cs="Times New Roman"/>
      <w:sz w:val="21"/>
    </w:rPr>
  </w:style>
  <w:style w:type="paragraph" w:customStyle="1" w:styleId="CharCharCharCharCharCharCharCharCharCharChar">
    <w:name w:val="Char Char Char Char Char Char Char Char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QIXIN">
    <w:name w:val="QIXIN"/>
    <w:basedOn w:val="a2"/>
    <w:uiPriority w:val="99"/>
    <w:qFormat/>
    <w:pPr>
      <w:autoSpaceDE w:val="0"/>
      <w:autoSpaceDN w:val="0"/>
      <w:adjustRightInd w:val="0"/>
      <w:spacing w:line="360" w:lineRule="auto"/>
      <w:ind w:firstLineChars="200" w:firstLine="600"/>
    </w:pPr>
    <w:rPr>
      <w:rFonts w:ascii="Times New Roman" w:eastAsia="宋体" w:hAnsi="Times New Roman" w:cs="Times New Roman"/>
      <w:sz w:val="30"/>
      <w:szCs w:val="30"/>
    </w:rPr>
  </w:style>
  <w:style w:type="paragraph" w:customStyle="1" w:styleId="afffffffffffffffffff6">
    <w:name w:val="多行表格样式(居中)"/>
    <w:uiPriority w:val="99"/>
    <w:qFormat/>
    <w:pPr>
      <w:spacing w:line="240" w:lineRule="exact"/>
      <w:jc w:val="center"/>
    </w:pPr>
    <w:rPr>
      <w:rFonts w:ascii="宋体" w:eastAsia="宋体" w:hAnsi="宋体" w:cs="Times New Roman"/>
      <w:kern w:val="2"/>
      <w:sz w:val="21"/>
      <w:szCs w:val="28"/>
    </w:rPr>
  </w:style>
  <w:style w:type="paragraph" w:customStyle="1" w:styleId="afffffffffffffffffff7">
    <w:name w:val="表体宋旭峰"/>
    <w:basedOn w:val="a2"/>
    <w:uiPriority w:val="99"/>
    <w:qFormat/>
    <w:pPr>
      <w:overflowPunct w:val="0"/>
      <w:autoSpaceDE w:val="0"/>
      <w:autoSpaceDN w:val="0"/>
      <w:adjustRightInd w:val="0"/>
      <w:spacing w:line="360" w:lineRule="auto"/>
      <w:jc w:val="center"/>
      <w:textAlignment w:val="baseline"/>
    </w:pPr>
    <w:rPr>
      <w:rFonts w:ascii="宋体" w:eastAsia="宋体" w:hAnsi="宋体" w:cs="Courier New"/>
      <w:snapToGrid w:val="0"/>
      <w:spacing w:val="-20"/>
      <w:kern w:val="0"/>
      <w:szCs w:val="21"/>
    </w:rPr>
  </w:style>
  <w:style w:type="paragraph" w:customStyle="1" w:styleId="afffffffffffffffffff8">
    <w:name w:val="样式 表格 + 宋体 居中"/>
    <w:basedOn w:val="a2"/>
    <w:uiPriority w:val="99"/>
    <w:qFormat/>
    <w:pPr>
      <w:autoSpaceDE w:val="0"/>
      <w:autoSpaceDN w:val="0"/>
      <w:adjustRightInd w:val="0"/>
      <w:jc w:val="center"/>
      <w:textAlignment w:val="center"/>
    </w:pPr>
    <w:rPr>
      <w:rFonts w:ascii="Calibri" w:eastAsia="宋体" w:hAnsi="Calibri" w:cs="Times New Roman"/>
      <w:kern w:val="0"/>
      <w:szCs w:val="20"/>
    </w:rPr>
  </w:style>
  <w:style w:type="paragraph" w:customStyle="1" w:styleId="afffffffffffffffffff9">
    <w:name w:val="敏感表"/>
    <w:basedOn w:val="a2"/>
    <w:next w:val="a2"/>
    <w:uiPriority w:val="99"/>
    <w:qFormat/>
    <w:pPr>
      <w:topLinePunct/>
      <w:autoSpaceDE w:val="0"/>
      <w:autoSpaceDN w:val="0"/>
      <w:adjustRightInd w:val="0"/>
      <w:spacing w:line="240" w:lineRule="atLeast"/>
      <w:jc w:val="center"/>
      <w:textAlignment w:val="bottom"/>
    </w:pPr>
    <w:rPr>
      <w:rFonts w:ascii="Times New Roman" w:eastAsia="宋体" w:hAnsi="Times New Roman" w:cs="Times New Roman"/>
      <w:kern w:val="0"/>
      <w:szCs w:val="20"/>
    </w:rPr>
  </w:style>
  <w:style w:type="paragraph" w:customStyle="1" w:styleId="StandardWeb2">
    <w:name w:val="Standard (Web)2"/>
    <w:basedOn w:val="a2"/>
    <w:uiPriority w:val="99"/>
    <w:qFormat/>
    <w:pPr>
      <w:autoSpaceDE w:val="0"/>
      <w:autoSpaceDN w:val="0"/>
      <w:adjustRightInd w:val="0"/>
      <w:spacing w:before="100" w:beforeAutospacing="1" w:after="100" w:afterAutospacing="1"/>
      <w:ind w:left="851"/>
      <w:jc w:val="left"/>
    </w:pPr>
    <w:rPr>
      <w:rFonts w:ascii="Arial" w:eastAsia="宋体" w:hAnsi="Arial" w:cs="Arial"/>
      <w:color w:val="000000"/>
      <w:kern w:val="0"/>
      <w:sz w:val="17"/>
      <w:szCs w:val="17"/>
      <w:lang w:val="de-DE" w:eastAsia="de-DE"/>
    </w:rPr>
  </w:style>
  <w:style w:type="paragraph" w:customStyle="1" w:styleId="22422Char">
    <w:name w:val="样式 样式 样式 样式 正文文字缩进 2 + 行距: 固定值 24 磅 + 首行缩进:  2 字符 + 首行缩进:  2 字符 ... Char"/>
    <w:basedOn w:val="a2"/>
    <w:uiPriority w:val="99"/>
    <w:qFormat/>
    <w:pPr>
      <w:autoSpaceDE w:val="0"/>
      <w:autoSpaceDN w:val="0"/>
      <w:adjustRightInd w:val="0"/>
      <w:spacing w:line="480" w:lineRule="auto"/>
      <w:ind w:firstLineChars="200" w:firstLine="560"/>
    </w:pPr>
    <w:rPr>
      <w:rFonts w:ascii="Times New Roman" w:eastAsia="宋体" w:hAnsi="Times New Roman" w:cs="Times New Roman"/>
      <w:kern w:val="0"/>
      <w:sz w:val="30"/>
      <w:szCs w:val="28"/>
    </w:rPr>
  </w:style>
  <w:style w:type="paragraph" w:customStyle="1" w:styleId="030">
    <w:name w:val="标题03"/>
    <w:basedOn w:val="a2"/>
    <w:next w:val="a2"/>
    <w:uiPriority w:val="99"/>
    <w:qFormat/>
    <w:pPr>
      <w:autoSpaceDE w:val="0"/>
      <w:autoSpaceDN w:val="0"/>
      <w:adjustRightInd w:val="0"/>
      <w:spacing w:line="480" w:lineRule="atLeast"/>
      <w:ind w:firstLine="480"/>
    </w:pPr>
    <w:rPr>
      <w:rFonts w:ascii="Times New Roman" w:eastAsia="宋体" w:hAnsi="Times New Roman" w:cs="Times New Roman"/>
      <w:b/>
      <w:kern w:val="0"/>
      <w:szCs w:val="20"/>
    </w:rPr>
  </w:style>
  <w:style w:type="paragraph" w:customStyle="1" w:styleId="Char2CharCharCharCharCharCharCharCharCharCharChar1CharCharCharCharCharCharChar2">
    <w:name w:val="Char2 Char Char Char Char Char Char Char Char Char Char Char1 Char Char Char Char Char Char Char2"/>
    <w:basedOn w:val="a2"/>
    <w:uiPriority w:val="99"/>
    <w:qFormat/>
    <w:pPr>
      <w:autoSpaceDE w:val="0"/>
      <w:autoSpaceDN w:val="0"/>
      <w:adjustRightInd w:val="0"/>
    </w:pPr>
    <w:rPr>
      <w:rFonts w:ascii="Times New Roman" w:eastAsia="宋体" w:hAnsi="Times New Roman" w:cs="Times New Roman"/>
      <w:szCs w:val="24"/>
    </w:rPr>
  </w:style>
  <w:style w:type="paragraph" w:customStyle="1" w:styleId="cjh">
    <w:name w:val="cjh"/>
    <w:basedOn w:val="a2"/>
    <w:next w:val="a2"/>
    <w:qFormat/>
    <w:pPr>
      <w:keepLines/>
      <w:suppressLineNumbers/>
      <w:suppressAutoHyphens/>
      <w:autoSpaceDE w:val="0"/>
      <w:autoSpaceDN w:val="0"/>
      <w:adjustRightInd w:val="0"/>
      <w:jc w:val="center"/>
      <w:outlineLvl w:val="0"/>
    </w:pPr>
    <w:rPr>
      <w:rFonts w:ascii="宋体" w:eastAsia="宋体" w:hAnsi="Times New Roman" w:cs="Times New Roman" w:hint="eastAsia"/>
      <w:kern w:val="24"/>
      <w:szCs w:val="20"/>
    </w:rPr>
  </w:style>
  <w:style w:type="paragraph" w:customStyle="1" w:styleId="5f">
    <w:name w:val="5号表文"/>
    <w:uiPriority w:val="99"/>
    <w:qFormat/>
    <w:pPr>
      <w:widowControl w:val="0"/>
      <w:adjustRightInd w:val="0"/>
      <w:snapToGrid w:val="0"/>
      <w:spacing w:line="360" w:lineRule="auto"/>
      <w:jc w:val="both"/>
    </w:pPr>
    <w:rPr>
      <w:rFonts w:ascii="仿宋_GB2312" w:eastAsia="仿宋_GB2312" w:hAnsi="Times New Roman" w:cs="Times New Roman"/>
      <w:kern w:val="2"/>
      <w:sz w:val="28"/>
    </w:rPr>
  </w:style>
  <w:style w:type="paragraph" w:customStyle="1" w:styleId="GB231210">
    <w:name w:val="样式 样式 (中文) 仿宋_GB2312 居中1 + 小四"/>
    <w:basedOn w:val="GB231211"/>
    <w:uiPriority w:val="99"/>
    <w:qFormat/>
    <w:rPr>
      <w:rFonts w:ascii="宋体" w:eastAsia="宋体" w:hAnsi="宋体"/>
      <w:sz w:val="21"/>
      <w:szCs w:val="21"/>
    </w:rPr>
  </w:style>
  <w:style w:type="paragraph" w:customStyle="1" w:styleId="GB231211">
    <w:name w:val="样式 (中文) 仿宋_GB2312 居中1"/>
    <w:basedOn w:val="a2"/>
    <w:uiPriority w:val="99"/>
    <w:qFormat/>
    <w:pPr>
      <w:autoSpaceDE w:val="0"/>
      <w:autoSpaceDN w:val="0"/>
      <w:adjustRightInd w:val="0"/>
      <w:jc w:val="center"/>
    </w:pPr>
    <w:rPr>
      <w:rFonts w:ascii="Times New Roman" w:eastAsia="仿宋_GB2312" w:hAnsi="Times New Roman" w:cs="宋体"/>
      <w:kern w:val="0"/>
      <w:sz w:val="28"/>
      <w:szCs w:val="20"/>
    </w:rPr>
  </w:style>
  <w:style w:type="paragraph" w:customStyle="1" w:styleId="CharCharCharCharCharChar1CharCharCharCharCharCharChar1">
    <w:name w:val="Char Char Char Char Char Char1 Char Char Char Char Char Char Char1"/>
    <w:basedOn w:val="a2"/>
    <w:uiPriority w:val="99"/>
    <w:qFormat/>
    <w:pPr>
      <w:autoSpaceDE w:val="0"/>
      <w:autoSpaceDN w:val="0"/>
      <w:adjustRightInd w:val="0"/>
    </w:pPr>
    <w:rPr>
      <w:rFonts w:ascii="Times New Roman" w:eastAsia="宋体" w:hAnsi="Times New Roman" w:cs="Times New Roman"/>
      <w:szCs w:val="24"/>
    </w:rPr>
  </w:style>
  <w:style w:type="paragraph" w:customStyle="1" w:styleId="3ff">
    <w:name w:val="注释标题3"/>
    <w:basedOn w:val="a2"/>
    <w:next w:val="a2"/>
    <w:uiPriority w:val="99"/>
    <w:qFormat/>
    <w:pPr>
      <w:autoSpaceDE w:val="0"/>
      <w:autoSpaceDN w:val="0"/>
      <w:adjustRightInd w:val="0"/>
      <w:jc w:val="center"/>
    </w:pPr>
    <w:rPr>
      <w:rFonts w:ascii="Times New Roman" w:eastAsia="宋体" w:hAnsi="Times New Roman" w:cs="Times New Roman"/>
      <w:kern w:val="0"/>
      <w:sz w:val="20"/>
      <w:szCs w:val="20"/>
    </w:rPr>
  </w:style>
  <w:style w:type="paragraph" w:customStyle="1" w:styleId="041">
    <w:name w:val="样式 正文缩进正文（首行缩进两字）文本条款 + 段前: 0.4 行"/>
    <w:basedOn w:val="af"/>
    <w:uiPriority w:val="99"/>
    <w:qFormat/>
    <w:pPr>
      <w:autoSpaceDE w:val="0"/>
      <w:autoSpaceDN w:val="0"/>
      <w:adjustRightInd w:val="0"/>
      <w:spacing w:before="123" w:line="288" w:lineRule="auto"/>
      <w:ind w:firstLineChars="0" w:firstLine="0"/>
    </w:pPr>
    <w:rPr>
      <w:rFonts w:eastAsia="黑体"/>
      <w:b/>
      <w:sz w:val="28"/>
      <w:szCs w:val="20"/>
    </w:rPr>
  </w:style>
  <w:style w:type="paragraph" w:customStyle="1" w:styleId="xl23">
    <w:name w:val="xl23"/>
    <w:basedOn w:val="a2"/>
    <w:qFormat/>
    <w:pPr>
      <w:widowControl/>
      <w:pBdr>
        <w:left w:val="single" w:sz="4"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rFonts w:ascii="Arial Unicode MS" w:eastAsia="Arial Unicode MS" w:hAnsi="Arial Unicode MS" w:cs="Times New Roman"/>
      <w:kern w:val="0"/>
      <w:szCs w:val="24"/>
    </w:rPr>
  </w:style>
  <w:style w:type="paragraph" w:customStyle="1" w:styleId="3ff0">
    <w:name w:val="正文样式3"/>
    <w:basedOn w:val="a2"/>
    <w:uiPriority w:val="99"/>
    <w:qFormat/>
    <w:pPr>
      <w:autoSpaceDE w:val="0"/>
      <w:autoSpaceDN w:val="0"/>
      <w:adjustRightInd w:val="0"/>
      <w:spacing w:line="20" w:lineRule="atLeast"/>
      <w:jc w:val="center"/>
      <w:textAlignment w:val="baseline"/>
    </w:pPr>
    <w:rPr>
      <w:rFonts w:ascii="Times New Roman" w:eastAsia="宋体" w:hAnsi="Times New Roman" w:cs="Times New Roman"/>
      <w:kern w:val="0"/>
      <w:szCs w:val="20"/>
    </w:rPr>
  </w:style>
  <w:style w:type="paragraph" w:customStyle="1" w:styleId="5f0">
    <w:name w:val="表内5"/>
    <w:basedOn w:val="50"/>
    <w:uiPriority w:val="99"/>
    <w:qFormat/>
    <w:pPr>
      <w:keepNext w:val="0"/>
      <w:keepLines w:val="0"/>
      <w:tabs>
        <w:tab w:val="clear" w:pos="1008"/>
        <w:tab w:val="left" w:pos="4305"/>
      </w:tabs>
      <w:autoSpaceDE w:val="0"/>
      <w:autoSpaceDN w:val="0"/>
      <w:adjustRightInd w:val="0"/>
      <w:spacing w:before="0" w:after="0" w:line="240" w:lineRule="auto"/>
      <w:ind w:leftChars="-51" w:left="0" w:rightChars="-51" w:right="-107" w:hangingChars="51" w:hanging="107"/>
      <w:jc w:val="center"/>
      <w:outlineLvl w:val="9"/>
    </w:pPr>
    <w:rPr>
      <w:b w:val="0"/>
      <w:sz w:val="21"/>
      <w:szCs w:val="21"/>
    </w:rPr>
  </w:style>
  <w:style w:type="paragraph" w:customStyle="1" w:styleId="22Heading2HiddenHeading2CCBSheading2H2h23">
    <w:name w:val="样式 标题 2第一章 标题 2Heading 2 HiddenHeading 2 CCBSheading 2H2h2...3"/>
    <w:basedOn w:val="20"/>
    <w:qFormat/>
    <w:pPr>
      <w:autoSpaceDE w:val="0"/>
      <w:autoSpaceDN w:val="0"/>
      <w:adjustRightInd w:val="0"/>
      <w:spacing w:before="120" w:after="120" w:line="500" w:lineRule="exact"/>
    </w:pPr>
    <w:rPr>
      <w:rFonts w:ascii="Times New Roman" w:eastAsia="仿宋_GB2312" w:hAnsi="Times New Roman" w:cs="宋体"/>
      <w:sz w:val="28"/>
      <w:szCs w:val="20"/>
    </w:rPr>
  </w:style>
  <w:style w:type="paragraph" w:customStyle="1" w:styleId="Char340">
    <w:name w:val="Char34"/>
    <w:basedOn w:val="a2"/>
    <w:uiPriority w:val="99"/>
    <w:qFormat/>
    <w:pPr>
      <w:autoSpaceDE w:val="0"/>
      <w:autoSpaceDN w:val="0"/>
      <w:adjustRightInd w:val="0"/>
      <w:jc w:val="left"/>
    </w:pPr>
    <w:rPr>
      <w:rFonts w:ascii="Times New Roman" w:eastAsia="宋体" w:hAnsi="Times New Roman" w:cs="Times New Roman"/>
      <w:szCs w:val="24"/>
    </w:rPr>
  </w:style>
  <w:style w:type="paragraph" w:customStyle="1" w:styleId="Char1CharCharCharCharCharCharCharCharCharCharCharCharCharCharChar2">
    <w:name w:val="Char1 Char Char Char Char Char Char Char Char Char Char Char Char Char Char Char2"/>
    <w:basedOn w:val="a2"/>
    <w:uiPriority w:val="99"/>
    <w:qFormat/>
    <w:pPr>
      <w:autoSpaceDE w:val="0"/>
      <w:autoSpaceDN w:val="0"/>
      <w:adjustRightInd w:val="0"/>
    </w:pPr>
    <w:rPr>
      <w:rFonts w:ascii="Times New Roman" w:eastAsia="宋体" w:hAnsi="Times New Roman" w:cs="Times New Roman"/>
      <w:kern w:val="0"/>
      <w:szCs w:val="20"/>
    </w:rPr>
  </w:style>
  <w:style w:type="paragraph" w:customStyle="1" w:styleId="20505">
    <w:name w:val="样式 题2 + 段前: 0.5 行 段后: 0.5 行"/>
    <w:basedOn w:val="2fe"/>
    <w:qFormat/>
    <w:pPr>
      <w:spacing w:beforeLines="0" w:afterLines="0"/>
    </w:pPr>
    <w:rPr>
      <w:rFonts w:cs="宋体"/>
      <w:szCs w:val="20"/>
    </w:rPr>
  </w:style>
  <w:style w:type="paragraph" w:customStyle="1" w:styleId="CharChar3Char4">
    <w:name w:val="Char Char3 Char4"/>
    <w:basedOn w:val="a2"/>
    <w:next w:val="a2"/>
    <w:pPr>
      <w:autoSpaceDE w:val="0"/>
      <w:autoSpaceDN w:val="0"/>
      <w:adjustRightInd w:val="0"/>
      <w:spacing w:line="360" w:lineRule="auto"/>
      <w:ind w:firstLineChars="200" w:firstLine="200"/>
      <w:jc w:val="center"/>
    </w:pPr>
    <w:rPr>
      <w:rFonts w:ascii="Times New Roman" w:eastAsia="黑体" w:hAnsi="Times New Roman" w:cs="Times New Roman"/>
      <w:kern w:val="0"/>
      <w:szCs w:val="20"/>
    </w:rPr>
  </w:style>
  <w:style w:type="paragraph" w:customStyle="1" w:styleId="CharCharChar15">
    <w:name w:val="Char Char Char1"/>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5f1">
    <w:name w:val="正文5"/>
    <w:basedOn w:val="a2"/>
    <w:uiPriority w:val="99"/>
    <w:qFormat/>
    <w:pPr>
      <w:autoSpaceDE w:val="0"/>
      <w:autoSpaceDN w:val="0"/>
      <w:adjustRightInd w:val="0"/>
      <w:spacing w:before="100" w:after="100"/>
      <w:jc w:val="center"/>
      <w:textAlignment w:val="baseline"/>
    </w:pPr>
    <w:rPr>
      <w:rFonts w:ascii="Times New Roman" w:eastAsia="宋体" w:hAnsi="Times New Roman" w:cs="Times New Roman"/>
      <w:kern w:val="0"/>
      <w:sz w:val="17"/>
      <w:szCs w:val="20"/>
    </w:rPr>
  </w:style>
  <w:style w:type="paragraph" w:customStyle="1" w:styleId="4106">
    <w:name w:val="样式 样式 标题4 + (中文) 宋体 + (中文) 宋体 首行缩进:  1.06 厘米"/>
    <w:basedOn w:val="a2"/>
    <w:qFormat/>
    <w:pPr>
      <w:keepNext/>
      <w:keepLines/>
      <w:autoSpaceDE w:val="0"/>
      <w:autoSpaceDN w:val="0"/>
      <w:adjustRightInd w:val="0"/>
      <w:spacing w:line="480" w:lineRule="exact"/>
      <w:outlineLvl w:val="3"/>
    </w:pPr>
    <w:rPr>
      <w:rFonts w:ascii="Times New Roman" w:eastAsia="宋体" w:hAnsi="Times New Roman" w:cs="宋体"/>
      <w:b/>
      <w:bCs/>
      <w:kern w:val="0"/>
      <w:sz w:val="30"/>
      <w:szCs w:val="20"/>
    </w:rPr>
  </w:style>
  <w:style w:type="paragraph" w:customStyle="1" w:styleId="222CharH2h211122">
    <w:name w:val="样式 标题 2标题2标题 2 Char节标题H2h2第一层条节标题 1.11二级 标题 2标题 2（修改）..."/>
    <w:basedOn w:val="20"/>
    <w:uiPriority w:val="99"/>
    <w:qFormat/>
    <w:pPr>
      <w:autoSpaceDE w:val="0"/>
      <w:autoSpaceDN w:val="0"/>
      <w:adjustRightInd w:val="0"/>
      <w:snapToGrid w:val="0"/>
      <w:spacing w:beforeLines="50" w:before="156" w:after="240" w:line="360" w:lineRule="auto"/>
      <w:textAlignment w:val="baseline"/>
    </w:pPr>
    <w:rPr>
      <w:rFonts w:ascii="Arial" w:eastAsia="仿宋_GB2312" w:hAnsi="Arial" w:cs="宋体"/>
      <w:b w:val="0"/>
      <w:kern w:val="0"/>
      <w:sz w:val="24"/>
      <w:szCs w:val="30"/>
      <w:lang w:val="zh-CN"/>
    </w:rPr>
  </w:style>
  <w:style w:type="paragraph" w:customStyle="1" w:styleId="Char2CharCharChar4">
    <w:name w:val="Char2 Char Char Char4"/>
    <w:basedOn w:val="a2"/>
    <w:uiPriority w:val="99"/>
    <w:qFormat/>
    <w:pPr>
      <w:autoSpaceDE w:val="0"/>
      <w:autoSpaceDN w:val="0"/>
      <w:adjustRightInd w:val="0"/>
      <w:snapToGrid w:val="0"/>
      <w:spacing w:line="360" w:lineRule="auto"/>
      <w:ind w:firstLineChars="200" w:firstLine="200"/>
    </w:pPr>
    <w:rPr>
      <w:rFonts w:ascii="Times New Roman" w:eastAsia="仿宋_GB2312" w:hAnsi="Times New Roman" w:cs="Times New Roman"/>
      <w:kern w:val="0"/>
      <w:szCs w:val="24"/>
    </w:rPr>
  </w:style>
  <w:style w:type="paragraph" w:customStyle="1" w:styleId="CharCharChar1CharCharCharCharCharCharChar2">
    <w:name w:val="Char Char Char1 Char Char Char Char Char Char Char2"/>
    <w:basedOn w:val="a2"/>
    <w:uiPriority w:val="99"/>
    <w:qFormat/>
    <w:pPr>
      <w:autoSpaceDE w:val="0"/>
      <w:autoSpaceDN w:val="0"/>
      <w:adjustRightInd w:val="0"/>
      <w:jc w:val="left"/>
    </w:pPr>
    <w:rPr>
      <w:rFonts w:ascii="Times New Roman" w:eastAsia="宋体" w:hAnsi="Times New Roman" w:cs="Times New Roman"/>
      <w:sz w:val="21"/>
      <w:szCs w:val="24"/>
    </w:rPr>
  </w:style>
  <w:style w:type="paragraph" w:customStyle="1" w:styleId="GB231222">
    <w:name w:val="样式 正文文本缩进 + (中文) 楷体_GB2312 行距: 固定值 22 磅"/>
    <w:basedOn w:val="af7"/>
    <w:uiPriority w:val="99"/>
    <w:qFormat/>
    <w:pPr>
      <w:autoSpaceDE w:val="0"/>
      <w:autoSpaceDN w:val="0"/>
      <w:adjustRightInd w:val="0"/>
      <w:spacing w:after="0" w:line="440" w:lineRule="exact"/>
      <w:ind w:leftChars="0" w:left="0" w:firstLine="560"/>
    </w:pPr>
    <w:rPr>
      <w:rFonts w:eastAsia="楷体_GB2312"/>
      <w:sz w:val="28"/>
      <w:szCs w:val="20"/>
      <w:lang w:val="zh-CN"/>
    </w:rPr>
  </w:style>
  <w:style w:type="paragraph" w:customStyle="1" w:styleId="afffffffffffffffffffa">
    <w:name w:val="可研正文"/>
    <w:basedOn w:val="af"/>
    <w:uiPriority w:val="99"/>
    <w:qFormat/>
    <w:pPr>
      <w:tabs>
        <w:tab w:val="center" w:pos="567"/>
        <w:tab w:val="left" w:pos="1134"/>
        <w:tab w:val="right" w:leader="middleDot" w:pos="7938"/>
      </w:tabs>
      <w:autoSpaceDE w:val="0"/>
      <w:autoSpaceDN w:val="0"/>
      <w:adjustRightInd w:val="0"/>
      <w:ind w:firstLine="504"/>
    </w:pPr>
    <w:rPr>
      <w:rFonts w:ascii="仿宋_GB2312" w:eastAsia="仿宋_GB2312"/>
      <w:snapToGrid w:val="0"/>
      <w:spacing w:val="-14"/>
      <w:kern w:val="0"/>
      <w:sz w:val="28"/>
      <w:szCs w:val="28"/>
    </w:rPr>
  </w:style>
  <w:style w:type="paragraph" w:customStyle="1" w:styleId="2025025025025">
    <w:name w:val="样式 样式 样式 样式 标题 2 + 段前: 0.25 行 段后: 0.25 行 + 段前: 0.25 行 段后: 0.25 行..."/>
    <w:basedOn w:val="a2"/>
    <w:uiPriority w:val="99"/>
    <w:qFormat/>
    <w:pPr>
      <w:keepNext/>
      <w:keepLines/>
      <w:tabs>
        <w:tab w:val="left" w:pos="1140"/>
      </w:tabs>
      <w:autoSpaceDE w:val="0"/>
      <w:autoSpaceDN w:val="0"/>
      <w:adjustRightInd w:val="0"/>
      <w:snapToGrid w:val="0"/>
      <w:spacing w:beforeLines="25" w:before="78" w:afterLines="25" w:after="78" w:line="360" w:lineRule="auto"/>
      <w:ind w:left="1320" w:hanging="420"/>
      <w:jc w:val="left"/>
      <w:outlineLvl w:val="1"/>
    </w:pPr>
    <w:rPr>
      <w:rFonts w:ascii="Times New Roman" w:eastAsia="宋体" w:hAnsi="Times New Roman" w:cs="宋体"/>
      <w:b/>
      <w:bCs/>
      <w:kern w:val="0"/>
      <w:szCs w:val="20"/>
    </w:rPr>
  </w:style>
  <w:style w:type="paragraph" w:customStyle="1" w:styleId="2190">
    <w:name w:val="样式 列表 2 + 宋体 小四 行距: 固定值 19 磅"/>
    <w:basedOn w:val="22"/>
    <w:qFormat/>
    <w:pPr>
      <w:autoSpaceDE w:val="0"/>
      <w:autoSpaceDN w:val="0"/>
      <w:adjustRightInd w:val="0"/>
      <w:spacing w:line="400" w:lineRule="exact"/>
      <w:ind w:leftChars="0" w:left="0" w:firstLineChars="0" w:firstLine="0"/>
      <w:jc w:val="center"/>
    </w:pPr>
    <w:rPr>
      <w:rFonts w:ascii="宋体" w:hAnsi="宋体" w:cs="宋体"/>
      <w:kern w:val="0"/>
      <w:szCs w:val="20"/>
    </w:rPr>
  </w:style>
  <w:style w:type="paragraph" w:customStyle="1" w:styleId="xl72">
    <w:name w:val="xl72"/>
    <w:basedOn w:val="a2"/>
    <w:qFormat/>
    <w:pPr>
      <w:pBdr>
        <w:top w:val="single" w:sz="4" w:space="0" w:color="auto"/>
        <w:left w:val="single" w:sz="4" w:space="0" w:color="auto"/>
        <w:right w:val="single" w:sz="4" w:space="0" w:color="auto"/>
      </w:pBdr>
      <w:autoSpaceDE w:val="0"/>
      <w:autoSpaceDN w:val="0"/>
      <w:adjustRightInd w:val="0"/>
      <w:spacing w:before="100" w:beforeAutospacing="1" w:after="100" w:afterAutospacing="1"/>
      <w:jc w:val="center"/>
      <w:textAlignment w:val="center"/>
    </w:pPr>
    <w:rPr>
      <w:rFonts w:ascii="宋体" w:eastAsia="宋体" w:hAnsi="宋体" w:cs="宋体"/>
      <w:kern w:val="0"/>
      <w:szCs w:val="24"/>
    </w:rPr>
  </w:style>
  <w:style w:type="paragraph" w:customStyle="1" w:styleId="2110">
    <w:name w:val="标题 2标题 1.1"/>
    <w:basedOn w:val="20"/>
    <w:uiPriority w:val="99"/>
    <w:qFormat/>
    <w:pPr>
      <w:tabs>
        <w:tab w:val="left" w:pos="540"/>
        <w:tab w:val="left" w:pos="936"/>
      </w:tabs>
      <w:autoSpaceDE w:val="0"/>
      <w:autoSpaceDN w:val="0"/>
      <w:adjustRightInd w:val="0"/>
      <w:spacing w:beforeLines="100" w:before="312" w:afterLines="60" w:after="187" w:line="560" w:lineRule="exact"/>
      <w:ind w:left="936" w:hanging="936"/>
      <w:jc w:val="left"/>
    </w:pPr>
    <w:rPr>
      <w:rFonts w:ascii="仿宋_GB2312" w:eastAsia="宋体" w:hAnsi="宋体" w:cs="宋体"/>
      <w:b w:val="0"/>
      <w:kern w:val="0"/>
      <w:sz w:val="30"/>
      <w:szCs w:val="30"/>
      <w:lang w:val="zh-CN"/>
    </w:rPr>
  </w:style>
  <w:style w:type="paragraph" w:customStyle="1" w:styleId="1CharCharCharCharCharCharCharCharCharCharCharCharCharCharCharCharCharCharChar">
    <w:name w:val="1 Char Char Char Char Char Char Char Char Char Char Char Char Char Char Char Char Char Char Char"/>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3">
    <w:name w:val="正文首行缩进3"/>
    <w:basedOn w:val="af"/>
    <w:uiPriority w:val="99"/>
    <w:qFormat/>
    <w:pPr>
      <w:numPr>
        <w:numId w:val="12"/>
      </w:numPr>
      <w:tabs>
        <w:tab w:val="clear" w:pos="1287"/>
        <w:tab w:val="left" w:pos="360"/>
        <w:tab w:val="left" w:pos="1134"/>
      </w:tabs>
      <w:autoSpaceDE w:val="0"/>
      <w:autoSpaceDN w:val="0"/>
      <w:adjustRightInd w:val="0"/>
      <w:snapToGrid w:val="0"/>
      <w:ind w:left="360" w:firstLineChars="0" w:firstLine="0"/>
    </w:pPr>
    <w:rPr>
      <w:rFonts w:ascii="Garamond" w:hAnsi="Garamond"/>
      <w:kern w:val="0"/>
      <w:sz w:val="28"/>
      <w:szCs w:val="20"/>
    </w:rPr>
  </w:style>
  <w:style w:type="paragraph" w:customStyle="1" w:styleId="2fffa">
    <w:name w:val="正文文本2"/>
    <w:basedOn w:val="a2"/>
    <w:uiPriority w:val="99"/>
    <w:qFormat/>
    <w:pPr>
      <w:autoSpaceDE w:val="0"/>
      <w:autoSpaceDN w:val="0"/>
      <w:adjustRightInd w:val="0"/>
      <w:spacing w:line="360" w:lineRule="auto"/>
      <w:ind w:firstLineChars="200" w:firstLine="480"/>
    </w:pPr>
    <w:rPr>
      <w:rFonts w:ascii="宋体" w:eastAsia="宋体" w:hAnsi="Times New Roman" w:cs="宋体"/>
      <w:kern w:val="0"/>
      <w:szCs w:val="20"/>
    </w:rPr>
  </w:style>
  <w:style w:type="paragraph" w:customStyle="1" w:styleId="CharCharChar1CharCharCharChar9">
    <w:name w:val="Char Char Char1 Char Char Char Char9"/>
    <w:basedOn w:val="a2"/>
    <w:uiPriority w:val="99"/>
    <w:qFormat/>
    <w:pPr>
      <w:autoSpaceDE w:val="0"/>
      <w:autoSpaceDN w:val="0"/>
      <w:adjustRightInd w:val="0"/>
      <w:spacing w:line="360" w:lineRule="auto"/>
    </w:pPr>
    <w:rPr>
      <w:rFonts w:ascii="Times New Roman" w:eastAsia="宋体" w:hAnsi="Times New Roman" w:cs="Times New Roman"/>
      <w:sz w:val="21"/>
      <w:szCs w:val="24"/>
    </w:rPr>
  </w:style>
  <w:style w:type="paragraph" w:customStyle="1" w:styleId="afffffffffffffffffffb">
    <w:name w:val="附录"/>
    <w:next w:val="a2"/>
    <w:uiPriority w:val="99"/>
    <w:qFormat/>
    <w:pPr>
      <w:spacing w:line="360" w:lineRule="auto"/>
      <w:outlineLvl w:val="0"/>
    </w:pPr>
    <w:rPr>
      <w:rFonts w:ascii="Times New Roman" w:eastAsia="黑体" w:hAnsi="Times New Roman" w:cs="Times New Roman"/>
      <w:b/>
      <w:kern w:val="2"/>
      <w:sz w:val="36"/>
      <w:szCs w:val="36"/>
    </w:rPr>
  </w:style>
  <w:style w:type="paragraph" w:customStyle="1" w:styleId="3ff1">
    <w:name w:val="样式 标题 3 + 加粗"/>
    <w:basedOn w:val="32"/>
    <w:qFormat/>
    <w:pPr>
      <w:tabs>
        <w:tab w:val="left" w:pos="737"/>
      </w:tabs>
      <w:autoSpaceDE w:val="0"/>
      <w:autoSpaceDN w:val="0"/>
      <w:adjustRightInd w:val="0"/>
      <w:snapToGrid w:val="0"/>
      <w:spacing w:line="312" w:lineRule="auto"/>
      <w:ind w:leftChars="50" w:left="397" w:hanging="397"/>
      <w:jc w:val="left"/>
    </w:pPr>
    <w:rPr>
      <w:rFonts w:ascii="仿宋_GB2312" w:eastAsia="仿宋_GB2312" w:hAnsi="Times New Roman" w:cs="Times New Roman"/>
      <w:sz w:val="28"/>
      <w:lang w:val="zh-CN"/>
    </w:rPr>
  </w:style>
  <w:style w:type="paragraph" w:customStyle="1" w:styleId="GB2312GB23120515">
    <w:name w:val="样式 样式 (西文) 仿宋_GB2312 (中文) 仿宋_GB2312 黑色 段前: 0.5 行 行距: 1.5 倍行距 首....."/>
    <w:basedOn w:val="a2"/>
    <w:uiPriority w:val="99"/>
    <w:qFormat/>
    <w:pPr>
      <w:autoSpaceDE w:val="0"/>
      <w:autoSpaceDN w:val="0"/>
      <w:adjustRightInd w:val="0"/>
      <w:snapToGrid w:val="0"/>
      <w:spacing w:afterLines="100" w:after="100" w:line="300" w:lineRule="auto"/>
      <w:ind w:firstLineChars="200" w:firstLine="200"/>
    </w:pPr>
    <w:rPr>
      <w:rFonts w:ascii="Times New Roman" w:eastAsia="仿宋_GB2312" w:hAnsi="Times New Roman" w:cs="宋体"/>
      <w:color w:val="000000"/>
      <w:kern w:val="0"/>
      <w:sz w:val="28"/>
      <w:szCs w:val="20"/>
    </w:rPr>
  </w:style>
  <w:style w:type="paragraph" w:customStyle="1" w:styleId="afffffffffffffffffffc">
    <w:name w:val="正文 + 宋体 小四"/>
    <w:basedOn w:val="a2"/>
    <w:uiPriority w:val="99"/>
    <w:qFormat/>
    <w:pPr>
      <w:autoSpaceDE w:val="0"/>
      <w:autoSpaceDN w:val="0"/>
      <w:adjustRightInd w:val="0"/>
      <w:snapToGrid w:val="0"/>
      <w:spacing w:line="360" w:lineRule="auto"/>
      <w:textAlignment w:val="baseline"/>
    </w:pPr>
    <w:rPr>
      <w:rFonts w:ascii="宋体" w:eastAsia="宋体" w:hAnsi="宋体" w:cs="华文行楷"/>
      <w:snapToGrid w:val="0"/>
      <w:kern w:val="0"/>
      <w:szCs w:val="20"/>
    </w:rPr>
  </w:style>
  <w:style w:type="paragraph" w:customStyle="1" w:styleId="afffffffffffffffffffd">
    <w:name w:val="图目录"/>
    <w:basedOn w:val="6"/>
    <w:qFormat/>
    <w:pPr>
      <w:keepNext w:val="0"/>
      <w:keepLines w:val="0"/>
      <w:tabs>
        <w:tab w:val="clear" w:pos="1152"/>
      </w:tabs>
      <w:autoSpaceDE w:val="0"/>
      <w:autoSpaceDN w:val="0"/>
      <w:adjustRightInd w:val="0"/>
      <w:snapToGrid/>
      <w:spacing w:beforeLines="50" w:before="50" w:after="0" w:line="240" w:lineRule="auto"/>
      <w:ind w:left="0" w:firstLine="0"/>
      <w:jc w:val="center"/>
    </w:pPr>
    <w:rPr>
      <w:rFonts w:ascii="宋体" w:eastAsia="宋体" w:hAnsi="Times New Roman"/>
      <w:b w:val="0"/>
      <w:kern w:val="0"/>
      <w:szCs w:val="24"/>
    </w:rPr>
  </w:style>
  <w:style w:type="paragraph" w:customStyle="1" w:styleId="021">
    <w:name w:val="正文02"/>
    <w:basedOn w:val="af"/>
    <w:qFormat/>
    <w:pPr>
      <w:autoSpaceDE w:val="0"/>
      <w:autoSpaceDN w:val="0"/>
      <w:adjustRightInd w:val="0"/>
      <w:spacing w:before="400" w:line="460" w:lineRule="exact"/>
      <w:ind w:firstLine="200"/>
    </w:pPr>
  </w:style>
  <w:style w:type="paragraph" w:customStyle="1" w:styleId="32051">
    <w:name w:val="样式 标题 3 + 左侧:  2 字符 段前: 0.5 行1"/>
    <w:basedOn w:val="32"/>
    <w:uiPriority w:val="99"/>
    <w:qFormat/>
    <w:pPr>
      <w:keepNext w:val="0"/>
      <w:autoSpaceDE w:val="0"/>
      <w:autoSpaceDN w:val="0"/>
      <w:adjustRightInd w:val="0"/>
      <w:spacing w:beforeLines="50" w:before="156" w:after="0" w:line="440" w:lineRule="exact"/>
      <w:ind w:firstLineChars="200" w:firstLine="200"/>
      <w:jc w:val="left"/>
    </w:pPr>
    <w:rPr>
      <w:rFonts w:ascii="Times New Roman" w:eastAsia="华文细黑" w:hAnsi="Times New Roman" w:cs="Times New Roman"/>
      <w:b w:val="0"/>
      <w:bCs w:val="0"/>
      <w:kern w:val="0"/>
      <w:sz w:val="28"/>
      <w:szCs w:val="20"/>
      <w:lang w:val="zh-CN"/>
    </w:rPr>
  </w:style>
  <w:style w:type="paragraph" w:customStyle="1" w:styleId="CharCharCharChar1CharCharCharCharCharCharChar2">
    <w:name w:val="Char Char Char Char1 Char Char Char Char Char Char Char2"/>
    <w:basedOn w:val="a2"/>
    <w:uiPriority w:val="99"/>
    <w:qFormat/>
    <w:pPr>
      <w:tabs>
        <w:tab w:val="left" w:pos="360"/>
      </w:tabs>
      <w:autoSpaceDE w:val="0"/>
      <w:autoSpaceDN w:val="0"/>
      <w:adjustRightInd w:val="0"/>
      <w:snapToGrid w:val="0"/>
      <w:spacing w:line="360" w:lineRule="auto"/>
    </w:pPr>
    <w:rPr>
      <w:rFonts w:ascii="Times New Roman" w:eastAsia="仿宋_GB2312" w:hAnsi="Times New Roman" w:cs="Times New Roman"/>
      <w:szCs w:val="24"/>
    </w:rPr>
  </w:style>
  <w:style w:type="paragraph" w:customStyle="1" w:styleId="CharCharCharChar1CharCharChar2">
    <w:name w:val="Char Char Char Char1 Char Char Char2"/>
    <w:basedOn w:val="a2"/>
    <w:uiPriority w:val="99"/>
    <w:qFormat/>
    <w:pPr>
      <w:autoSpaceDE w:val="0"/>
      <w:autoSpaceDN w:val="0"/>
      <w:adjustRightInd w:val="0"/>
    </w:pPr>
    <w:rPr>
      <w:rFonts w:ascii="Times New Roman" w:eastAsia="宋体" w:hAnsi="Times New Roman" w:cs="Times New Roman"/>
      <w:szCs w:val="24"/>
    </w:rPr>
  </w:style>
  <w:style w:type="paragraph" w:customStyle="1" w:styleId="xl68">
    <w:name w:val="xl68"/>
    <w:basedOn w:val="a2"/>
    <w:qFormat/>
    <w:pPr>
      <w:autoSpaceDE w:val="0"/>
      <w:autoSpaceDN w:val="0"/>
      <w:adjustRightInd w:val="0"/>
      <w:spacing w:before="100" w:beforeAutospacing="1" w:after="100" w:afterAutospacing="1"/>
      <w:jc w:val="center"/>
      <w:textAlignment w:val="center"/>
    </w:pPr>
    <w:rPr>
      <w:rFonts w:ascii="宋体" w:eastAsia="宋体" w:hAnsi="宋体" w:cs="宋体"/>
      <w:kern w:val="0"/>
      <w:szCs w:val="24"/>
    </w:rPr>
  </w:style>
  <w:style w:type="paragraph" w:customStyle="1" w:styleId="ParaCharCharCharCharCharCharCharCharCharCharCharCharChar1">
    <w:name w:val="默认段落字体 Para Char Char Char Char Char Char Char Char Char Char Char Char Char1"/>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129">
    <w:name w:val="普通(网站)12"/>
    <w:basedOn w:val="a2"/>
    <w:uiPriority w:val="99"/>
    <w:qFormat/>
    <w:pPr>
      <w:autoSpaceDE w:val="0"/>
      <w:autoSpaceDN w:val="0"/>
      <w:adjustRightInd w:val="0"/>
      <w:textAlignment w:val="baseline"/>
    </w:pPr>
    <w:rPr>
      <w:rFonts w:ascii="Times New Roman" w:eastAsia="宋体" w:hAnsi="Times New Roman" w:cs="Times New Roman"/>
      <w:szCs w:val="20"/>
    </w:rPr>
  </w:style>
  <w:style w:type="paragraph" w:customStyle="1" w:styleId="p23">
    <w:name w:val="p23"/>
    <w:basedOn w:val="a2"/>
    <w:qFormat/>
    <w:pPr>
      <w:widowControl/>
      <w:autoSpaceDE w:val="0"/>
      <w:autoSpaceDN w:val="0"/>
      <w:adjustRightInd w:val="0"/>
      <w:snapToGrid w:val="0"/>
      <w:spacing w:line="500" w:lineRule="atLeast"/>
      <w:jc w:val="left"/>
    </w:pPr>
    <w:rPr>
      <w:rFonts w:ascii="仿宋_GB2312" w:eastAsia="仿宋_GB2312" w:hAnsi="宋体" w:cs="宋体"/>
      <w:kern w:val="0"/>
      <w:sz w:val="28"/>
      <w:szCs w:val="28"/>
    </w:rPr>
  </w:style>
  <w:style w:type="paragraph" w:customStyle="1" w:styleId="CharCharChar1CharCharChar2">
    <w:name w:val="Char Char Char1 Char Char Char2"/>
    <w:basedOn w:val="a2"/>
    <w:uiPriority w:val="99"/>
    <w:qFormat/>
    <w:pPr>
      <w:tabs>
        <w:tab w:val="left" w:pos="0"/>
      </w:tabs>
      <w:autoSpaceDE w:val="0"/>
      <w:autoSpaceDN w:val="0"/>
      <w:adjustRightInd w:val="0"/>
      <w:jc w:val="left"/>
    </w:pPr>
    <w:rPr>
      <w:rFonts w:ascii="Times New Roman" w:eastAsia="宋体" w:hAnsi="Times New Roman" w:cs="Times New Roman"/>
      <w:szCs w:val="24"/>
    </w:rPr>
  </w:style>
  <w:style w:type="paragraph" w:customStyle="1" w:styleId="CharCharCharCharCharCharCharCharChar1CharCharCharCharCharCharChar1">
    <w:name w:val="Char Char Char Char Char Char Char Char Char1 Char Char Char Char Char Char Char1"/>
    <w:basedOn w:val="a2"/>
    <w:uiPriority w:val="99"/>
    <w:qFormat/>
    <w:pPr>
      <w:autoSpaceDE w:val="0"/>
      <w:autoSpaceDN w:val="0"/>
      <w:adjustRightInd w:val="0"/>
      <w:snapToGrid w:val="0"/>
      <w:spacing w:line="360" w:lineRule="auto"/>
      <w:ind w:firstLineChars="200" w:firstLine="200"/>
    </w:pPr>
    <w:rPr>
      <w:rFonts w:ascii="Times New Roman" w:eastAsia="仿宋_GB2312" w:hAnsi="Times New Roman" w:cs="Times New Roman"/>
      <w:kern w:val="0"/>
      <w:szCs w:val="24"/>
    </w:rPr>
  </w:style>
  <w:style w:type="paragraph" w:customStyle="1" w:styleId="CharCharChar1CharCharCharCharCharChar2">
    <w:name w:val="Char Char Char1 Char Char Char Char Char Char2"/>
    <w:basedOn w:val="a2"/>
    <w:qFormat/>
    <w:pPr>
      <w:autoSpaceDE w:val="0"/>
      <w:autoSpaceDN w:val="0"/>
      <w:adjustRightInd w:val="0"/>
    </w:pPr>
    <w:rPr>
      <w:rFonts w:ascii="Times New Roman" w:eastAsia="宋体" w:hAnsi="Times New Roman" w:cs="Times New Roman"/>
      <w:szCs w:val="24"/>
    </w:rPr>
  </w:style>
  <w:style w:type="paragraph" w:customStyle="1" w:styleId="1ffff5">
    <w:name w:val="正文文本缩进1"/>
    <w:basedOn w:val="a2"/>
    <w:uiPriority w:val="99"/>
    <w:qFormat/>
    <w:pPr>
      <w:autoSpaceDE w:val="0"/>
      <w:autoSpaceDN w:val="0"/>
      <w:adjustRightInd w:val="0"/>
      <w:spacing w:after="120"/>
      <w:ind w:leftChars="200" w:left="420"/>
    </w:pPr>
    <w:rPr>
      <w:rFonts w:ascii="Calibri" w:eastAsia="宋体" w:hAnsi="Calibri" w:cs="Times New Roman"/>
      <w:kern w:val="0"/>
      <w:szCs w:val="24"/>
    </w:rPr>
  </w:style>
  <w:style w:type="paragraph" w:customStyle="1" w:styleId="Pa12">
    <w:name w:val="Pa12"/>
    <w:basedOn w:val="Default"/>
    <w:next w:val="Default"/>
    <w:qFormat/>
    <w:pPr>
      <w:spacing w:beforeLines="50" w:before="50" w:afterLines="50" w:after="50" w:line="201" w:lineRule="atLeast"/>
      <w:ind w:firstLineChars="40" w:firstLine="40"/>
    </w:pPr>
    <w:rPr>
      <w:rFonts w:ascii="方正黑体简体" w:eastAsia="方正黑体简体" w:cs="Times New Roman"/>
      <w:color w:val="auto"/>
    </w:rPr>
  </w:style>
  <w:style w:type="paragraph" w:customStyle="1" w:styleId="CharCharCharCharCharCharCharCharChar1CharCharCharCharCharCharCharCharCharChar1">
    <w:name w:val="Char Char Char Char Char Char Char Char Char1 Char Char Char Char Char Char Char Char Char Char1"/>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12a">
    <w:name w:val="访问过的超链接12"/>
    <w:next w:val="a2"/>
    <w:uiPriority w:val="99"/>
    <w:qFormat/>
    <w:rPr>
      <w:rFonts w:ascii="Times New Roman" w:eastAsia="宋体" w:hAnsi="Times New Roman" w:cs="Times New Roman"/>
      <w:kern w:val="2"/>
      <w:sz w:val="21"/>
      <w:szCs w:val="24"/>
    </w:rPr>
  </w:style>
  <w:style w:type="paragraph" w:customStyle="1" w:styleId="afffffffffffffffffffe">
    <w:name w:val="居中正文"/>
    <w:basedOn w:val="a8"/>
    <w:uiPriority w:val="99"/>
    <w:qFormat/>
    <w:pPr>
      <w:autoSpaceDE w:val="0"/>
      <w:autoSpaceDN w:val="0"/>
      <w:adjustRightInd w:val="0"/>
      <w:spacing w:before="240" w:after="0" w:line="240" w:lineRule="atLeast"/>
      <w:ind w:firstLineChars="0" w:firstLine="0"/>
      <w:jc w:val="center"/>
      <w:textAlignment w:val="baseline"/>
    </w:pPr>
    <w:rPr>
      <w:rFonts w:ascii="宋体" w:hAnsi="宋体" w:hint="eastAsia"/>
      <w:spacing w:val="6"/>
      <w:kern w:val="28"/>
      <w:szCs w:val="20"/>
    </w:rPr>
  </w:style>
  <w:style w:type="paragraph" w:customStyle="1" w:styleId="332">
    <w:name w:val="标题33"/>
    <w:basedOn w:val="24"/>
    <w:next w:val="32"/>
    <w:qFormat/>
    <w:pPr>
      <w:autoSpaceDE w:val="0"/>
      <w:autoSpaceDN w:val="0"/>
      <w:adjustRightInd w:val="0"/>
      <w:spacing w:after="0" w:line="500" w:lineRule="exact"/>
      <w:ind w:leftChars="0" w:left="0" w:firstLineChars="0" w:firstLine="0"/>
    </w:pPr>
    <w:rPr>
      <w:rFonts w:ascii="仿宋_GB2312" w:eastAsia="仿宋_GB2312" w:hAnsi="仿宋_GB2312"/>
      <w:color w:val="000000"/>
      <w:sz w:val="28"/>
    </w:rPr>
  </w:style>
  <w:style w:type="paragraph" w:customStyle="1" w:styleId="33CharCharh3H3level3PIM3Level3HeadHeadin">
    <w:name w:val="样式 标题 3标题 3 Char Char头h3H3level_3PIM 3Level 3 HeadHeadin..."/>
    <w:basedOn w:val="32"/>
    <w:uiPriority w:val="99"/>
    <w:qFormat/>
    <w:pPr>
      <w:autoSpaceDE w:val="0"/>
      <w:autoSpaceDN w:val="0"/>
      <w:adjustRightInd w:val="0"/>
      <w:spacing w:before="0" w:after="0" w:line="500" w:lineRule="exact"/>
      <w:jc w:val="center"/>
    </w:pPr>
    <w:rPr>
      <w:rFonts w:ascii="仿宋_GB2312" w:eastAsia="仿宋_GB2312" w:hAnsi="Times New Roman" w:cs="宋体"/>
      <w:kern w:val="0"/>
      <w:sz w:val="28"/>
      <w:szCs w:val="20"/>
      <w:lang w:val="zh-CN"/>
    </w:rPr>
  </w:style>
  <w:style w:type="paragraph" w:customStyle="1" w:styleId="CharCharfffffc">
    <w:name w:val="环评正文 Char Char"/>
    <w:uiPriority w:val="99"/>
    <w:qFormat/>
    <w:pPr>
      <w:spacing w:line="360" w:lineRule="exact"/>
      <w:ind w:firstLineChars="200" w:firstLine="200"/>
    </w:pPr>
    <w:rPr>
      <w:rFonts w:ascii="Times New Roman" w:eastAsia="宋体" w:hAnsi="Times New Roman" w:cs="Times New Roman"/>
      <w:snapToGrid w:val="0"/>
      <w:color w:val="000000"/>
      <w:kern w:val="21"/>
      <w:sz w:val="24"/>
      <w:szCs w:val="24"/>
    </w:rPr>
  </w:style>
  <w:style w:type="paragraph" w:customStyle="1" w:styleId="affffffffffffffffffff">
    <w:name w:val="示例"/>
    <w:next w:val="a2"/>
    <w:qFormat/>
    <w:pPr>
      <w:tabs>
        <w:tab w:val="left" w:pos="816"/>
      </w:tabs>
      <w:spacing w:beforeLines="50" w:before="50" w:afterLines="50" w:after="50" w:line="360" w:lineRule="auto"/>
      <w:ind w:firstLineChars="233" w:firstLine="419"/>
      <w:jc w:val="both"/>
    </w:pPr>
    <w:rPr>
      <w:rFonts w:ascii="宋体" w:eastAsia="宋体" w:hAnsi="Times New Roman" w:cs="Times New Roman"/>
      <w:sz w:val="18"/>
    </w:rPr>
  </w:style>
  <w:style w:type="paragraph" w:customStyle="1" w:styleId="Char2CharCharCharCharCharCharCharCharCharCharCharCharCharCharCharCharCharCharCharCharChar4">
    <w:name w:val="Char2 Char Char Char Char Char Char Char Char Char Char Char Char Char Char Char Char Char Char Char Char Char4"/>
    <w:basedOn w:val="a2"/>
    <w:pPr>
      <w:autoSpaceDE w:val="0"/>
      <w:autoSpaceDN w:val="0"/>
      <w:adjustRightInd w:val="0"/>
      <w:spacing w:line="360" w:lineRule="auto"/>
      <w:ind w:firstLineChars="200" w:firstLine="200"/>
    </w:pPr>
    <w:rPr>
      <w:rFonts w:ascii="Times New Roman" w:eastAsia="黑体" w:hAnsi="Times New Roman" w:cs="Times New Roman"/>
      <w:kern w:val="0"/>
      <w:sz w:val="28"/>
      <w:szCs w:val="28"/>
    </w:rPr>
  </w:style>
  <w:style w:type="paragraph" w:customStyle="1" w:styleId="099">
    <w:name w:val="样式 首行缩进:  0.99 厘米"/>
    <w:basedOn w:val="a2"/>
    <w:uiPriority w:val="99"/>
    <w:qFormat/>
    <w:pPr>
      <w:tabs>
        <w:tab w:val="left" w:pos="280"/>
      </w:tabs>
      <w:autoSpaceDE w:val="0"/>
      <w:autoSpaceDN w:val="0"/>
      <w:adjustRightInd w:val="0"/>
      <w:spacing w:before="120" w:line="360" w:lineRule="auto"/>
      <w:ind w:firstLine="560"/>
    </w:pPr>
    <w:rPr>
      <w:rFonts w:ascii="宋体" w:eastAsia="华文仿宋" w:hAnsi="宋体" w:cs="宋体"/>
      <w:kern w:val="0"/>
      <w:szCs w:val="20"/>
    </w:rPr>
  </w:style>
  <w:style w:type="paragraph" w:customStyle="1" w:styleId="affffffffffffffffffff0">
    <w:name w:val="四级条标题"/>
    <w:basedOn w:val="affffffffffffffffffff1"/>
    <w:next w:val="a2"/>
    <w:qFormat/>
    <w:pPr>
      <w:tabs>
        <w:tab w:val="left" w:pos="2520"/>
        <w:tab w:val="left" w:pos="3080"/>
      </w:tabs>
      <w:ind w:left="3080"/>
      <w:outlineLvl w:val="5"/>
    </w:pPr>
  </w:style>
  <w:style w:type="paragraph" w:customStyle="1" w:styleId="affffffffffffffffffff1">
    <w:name w:val="三级条标题"/>
    <w:basedOn w:val="a2"/>
    <w:next w:val="a2"/>
    <w:qFormat/>
    <w:pPr>
      <w:widowControl/>
      <w:tabs>
        <w:tab w:val="left" w:pos="360"/>
        <w:tab w:val="left" w:pos="1820"/>
        <w:tab w:val="left" w:pos="2100"/>
        <w:tab w:val="left" w:pos="2240"/>
        <w:tab w:val="left" w:pos="2660"/>
      </w:tabs>
      <w:autoSpaceDE w:val="0"/>
      <w:autoSpaceDN w:val="0"/>
      <w:adjustRightInd w:val="0"/>
      <w:ind w:left="2660" w:hanging="420"/>
      <w:jc w:val="left"/>
      <w:outlineLvl w:val="4"/>
    </w:pPr>
    <w:rPr>
      <w:rFonts w:ascii="黑体" w:eastAsia="黑体" w:hAnsi="Times New Roman" w:cs="Times New Roman"/>
      <w:kern w:val="0"/>
      <w:szCs w:val="20"/>
    </w:rPr>
  </w:style>
  <w:style w:type="paragraph" w:customStyle="1" w:styleId="affffffffffffffffffff2">
    <w:name w:val="表内小四中"/>
    <w:basedOn w:val="a2"/>
    <w:uiPriority w:val="99"/>
    <w:qFormat/>
    <w:pPr>
      <w:autoSpaceDE w:val="0"/>
      <w:autoSpaceDN w:val="0"/>
      <w:adjustRightInd w:val="0"/>
      <w:snapToGrid w:val="0"/>
      <w:ind w:leftChars="-2" w:left="-4" w:rightChars="-10" w:right="-22"/>
      <w:jc w:val="center"/>
      <w:textAlignment w:val="baseline"/>
    </w:pPr>
    <w:rPr>
      <w:rFonts w:ascii="Times New Roman" w:eastAsia="宋体" w:hAnsi="Times New Roman" w:cs="Times New Roman"/>
      <w:kern w:val="0"/>
      <w:szCs w:val="20"/>
    </w:rPr>
  </w:style>
  <w:style w:type="paragraph" w:customStyle="1" w:styleId="21c">
    <w:name w:val="正文首行缩进21"/>
    <w:basedOn w:val="a2"/>
    <w:uiPriority w:val="99"/>
    <w:qFormat/>
    <w:pPr>
      <w:autoSpaceDE w:val="0"/>
      <w:autoSpaceDN w:val="0"/>
      <w:adjustRightInd w:val="0"/>
      <w:spacing w:line="500" w:lineRule="atLeast"/>
      <w:ind w:firstLine="560"/>
    </w:pPr>
    <w:rPr>
      <w:rFonts w:ascii="Times New Roman" w:eastAsia="宋体" w:hAnsi="Times New Roman" w:cs="Times New Roman"/>
      <w:sz w:val="28"/>
      <w:szCs w:val="20"/>
    </w:rPr>
  </w:style>
  <w:style w:type="paragraph" w:customStyle="1" w:styleId="PlainText2">
    <w:name w:val="Plain Text2"/>
    <w:basedOn w:val="a2"/>
    <w:uiPriority w:val="99"/>
    <w:qFormat/>
    <w:pPr>
      <w:autoSpaceDE w:val="0"/>
      <w:autoSpaceDN w:val="0"/>
      <w:adjustRightInd w:val="0"/>
      <w:textAlignment w:val="baseline"/>
    </w:pPr>
    <w:rPr>
      <w:rFonts w:ascii="宋体" w:eastAsia="宋体" w:hAnsi="Tms Rmn" w:cs="Times New Roman"/>
      <w:kern w:val="0"/>
      <w:szCs w:val="20"/>
    </w:rPr>
  </w:style>
  <w:style w:type="paragraph" w:customStyle="1" w:styleId="119">
    <w:name w:val="样式11"/>
    <w:basedOn w:val="a2"/>
    <w:qFormat/>
    <w:pPr>
      <w:tabs>
        <w:tab w:val="left" w:pos="720"/>
      </w:tabs>
      <w:autoSpaceDE w:val="0"/>
      <w:autoSpaceDN w:val="0"/>
      <w:adjustRightInd w:val="0"/>
      <w:snapToGrid w:val="0"/>
      <w:spacing w:line="312" w:lineRule="auto"/>
      <w:ind w:left="720" w:hanging="720"/>
    </w:pPr>
    <w:rPr>
      <w:rFonts w:ascii="仿宋_GB2312" w:eastAsia="仿宋_GB2312" w:hAnsi="Times New Roman" w:cs="Times New Roman"/>
      <w:kern w:val="0"/>
      <w:sz w:val="28"/>
      <w:szCs w:val="24"/>
    </w:rPr>
  </w:style>
  <w:style w:type="paragraph" w:customStyle="1" w:styleId="07720416">
    <w:name w:val="样式 首行缩进:  0.77 厘米 行距: 固定值 20 磅416"/>
    <w:basedOn w:val="a2"/>
    <w:uiPriority w:val="99"/>
    <w:qFormat/>
    <w:pPr>
      <w:autoSpaceDE w:val="0"/>
      <w:autoSpaceDN w:val="0"/>
      <w:adjustRightInd w:val="0"/>
      <w:spacing w:line="360" w:lineRule="auto"/>
      <w:ind w:firstLineChars="200" w:firstLine="480"/>
    </w:pPr>
    <w:rPr>
      <w:rFonts w:ascii="Times New Roman" w:eastAsia="宋体" w:hAnsi="Times New Roman" w:cs="Times New Roman"/>
      <w:kern w:val="0"/>
      <w:szCs w:val="24"/>
    </w:rPr>
  </w:style>
  <w:style w:type="paragraph" w:customStyle="1" w:styleId="CharCharfffffd">
    <w:name w:val="日期 Char Char"/>
    <w:basedOn w:val="a2"/>
    <w:next w:val="a2"/>
    <w:qFormat/>
    <w:pPr>
      <w:autoSpaceDE w:val="0"/>
      <w:autoSpaceDN w:val="0"/>
      <w:adjustRightInd w:val="0"/>
      <w:spacing w:line="351" w:lineRule="atLeast"/>
      <w:ind w:firstLine="419"/>
      <w:jc w:val="left"/>
    </w:pPr>
    <w:rPr>
      <w:rFonts w:ascii="Times New Roman" w:eastAsia="宋体" w:hAnsi="宋体" w:cs="Times New Roman"/>
      <w:kern w:val="0"/>
      <w:sz w:val="31"/>
      <w:szCs w:val="20"/>
    </w:rPr>
  </w:style>
  <w:style w:type="paragraph" w:customStyle="1" w:styleId="xl87">
    <w:name w:val="xl87"/>
    <w:basedOn w:val="a2"/>
    <w:qFormat/>
    <w:pPr>
      <w:pBdr>
        <w:bottom w:val="single" w:sz="12" w:space="0" w:color="auto"/>
        <w:right w:val="single" w:sz="8" w:space="0" w:color="auto"/>
      </w:pBdr>
      <w:autoSpaceDE w:val="0"/>
      <w:autoSpaceDN w:val="0"/>
      <w:adjustRightInd w:val="0"/>
      <w:spacing w:before="100" w:beforeAutospacing="1" w:after="100" w:afterAutospacing="1"/>
      <w:jc w:val="center"/>
    </w:pPr>
    <w:rPr>
      <w:rFonts w:ascii="宋体" w:eastAsia="宋体" w:hAnsi="宋体" w:cs="宋体"/>
      <w:kern w:val="0"/>
      <w:szCs w:val="24"/>
    </w:rPr>
  </w:style>
  <w:style w:type="paragraph" w:customStyle="1" w:styleId="17132">
    <w:name w:val="样式 首行缩进:  1.71 字符32"/>
    <w:basedOn w:val="a2"/>
    <w:uiPriority w:val="99"/>
    <w:qFormat/>
    <w:pPr>
      <w:autoSpaceDE w:val="0"/>
      <w:autoSpaceDN w:val="0"/>
      <w:adjustRightInd w:val="0"/>
      <w:spacing w:line="360" w:lineRule="auto"/>
      <w:ind w:firstLineChars="200" w:firstLine="480"/>
    </w:pPr>
    <w:rPr>
      <w:rFonts w:ascii="Times New Roman" w:eastAsia="宋体" w:hAnsi="Times New Roman" w:cs="Times New Roman"/>
      <w:kern w:val="0"/>
      <w:szCs w:val="24"/>
    </w:rPr>
  </w:style>
  <w:style w:type="paragraph" w:customStyle="1" w:styleId="Char5b">
    <w:name w:val="Char5"/>
    <w:basedOn w:val="a2"/>
    <w:qFormat/>
    <w:pPr>
      <w:autoSpaceDE w:val="0"/>
      <w:autoSpaceDN w:val="0"/>
      <w:adjustRightInd w:val="0"/>
      <w:spacing w:line="240" w:lineRule="exact"/>
      <w:jc w:val="left"/>
    </w:pPr>
    <w:rPr>
      <w:rFonts w:ascii="Times New Roman" w:eastAsia="宋体" w:hAnsi="Times New Roman" w:cs="Times New Roman"/>
      <w:kern w:val="0"/>
      <w:sz w:val="28"/>
      <w:szCs w:val="28"/>
    </w:rPr>
  </w:style>
  <w:style w:type="paragraph" w:customStyle="1" w:styleId="P5">
    <w:name w:val="P5"/>
    <w:uiPriority w:val="99"/>
    <w:qFormat/>
    <w:pPr>
      <w:widowControl w:val="0"/>
      <w:adjustRightInd w:val="0"/>
      <w:spacing w:after="240" w:line="0" w:lineRule="atLeast"/>
      <w:ind w:left="1440"/>
      <w:jc w:val="both"/>
      <w:textAlignment w:val="baseline"/>
    </w:pPr>
    <w:rPr>
      <w:rFonts w:ascii="Times New Roman" w:eastAsia="宋体" w:hAnsi="Times New Roman" w:cs="Times New Roman"/>
      <w:spacing w:val="20"/>
      <w:sz w:val="24"/>
      <w:lang w:val="en-GB"/>
    </w:rPr>
  </w:style>
  <w:style w:type="paragraph" w:customStyle="1" w:styleId="CharCharCharCharCharCharCharCharChar1">
    <w:name w:val="样式 纯文本纯文本 Char Char Char纯文本 Char Char纯文本 Char Char Char Char ..."/>
    <w:basedOn w:val="afa"/>
    <w:uiPriority w:val="99"/>
    <w:qFormat/>
    <w:pPr>
      <w:autoSpaceDE w:val="0"/>
      <w:autoSpaceDN w:val="0"/>
      <w:adjustRightInd w:val="0"/>
      <w:spacing w:line="360" w:lineRule="auto"/>
      <w:ind w:firstLineChars="200" w:firstLine="200"/>
    </w:pPr>
    <w:rPr>
      <w:rFonts w:hAnsi="宋体" w:cs="宋体"/>
      <w:sz w:val="24"/>
      <w:szCs w:val="24"/>
    </w:rPr>
  </w:style>
  <w:style w:type="paragraph" w:customStyle="1" w:styleId="CharChar1CharCharCharChar12">
    <w:name w:val="Char Char1 Char Char Char Char12"/>
    <w:basedOn w:val="a2"/>
    <w:uiPriority w:val="99"/>
    <w:qFormat/>
    <w:pPr>
      <w:autoSpaceDE w:val="0"/>
      <w:autoSpaceDN w:val="0"/>
      <w:adjustRightInd w:val="0"/>
    </w:pPr>
    <w:rPr>
      <w:rFonts w:ascii="Times New Roman" w:eastAsia="宋体" w:hAnsi="Times New Roman" w:cs="Times New Roman"/>
      <w:sz w:val="21"/>
      <w:szCs w:val="20"/>
    </w:rPr>
  </w:style>
  <w:style w:type="paragraph" w:customStyle="1" w:styleId="3ff2">
    <w:name w:val="表格内字体3"/>
    <w:basedOn w:val="a2"/>
    <w:uiPriority w:val="99"/>
    <w:qFormat/>
    <w:pPr>
      <w:autoSpaceDE w:val="0"/>
      <w:autoSpaceDN w:val="0"/>
      <w:adjustRightInd w:val="0"/>
      <w:jc w:val="center"/>
    </w:pPr>
    <w:rPr>
      <w:rFonts w:ascii="宋体" w:eastAsia="宋体" w:hAnsi="Times New Roman" w:cs="宋体"/>
      <w:kern w:val="0"/>
      <w:szCs w:val="20"/>
    </w:rPr>
  </w:style>
  <w:style w:type="paragraph" w:customStyle="1" w:styleId="2fffb">
    <w:name w:val="项目概要标题2"/>
    <w:basedOn w:val="a2"/>
    <w:uiPriority w:val="99"/>
    <w:qFormat/>
    <w:pPr>
      <w:tabs>
        <w:tab w:val="left" w:pos="360"/>
      </w:tabs>
      <w:autoSpaceDE w:val="0"/>
      <w:autoSpaceDN w:val="0"/>
      <w:adjustRightInd w:val="0"/>
      <w:spacing w:after="156" w:line="360" w:lineRule="atLeast"/>
    </w:pPr>
    <w:rPr>
      <w:rFonts w:ascii="Arial" w:eastAsia="宋体" w:hAnsi="Arial" w:cs="Times New Roman"/>
      <w:kern w:val="0"/>
      <w:szCs w:val="20"/>
    </w:rPr>
  </w:style>
  <w:style w:type="paragraph" w:customStyle="1" w:styleId="affffffffffffffffffff3">
    <w:name w:val="正文 居中"/>
    <w:basedOn w:val="a2"/>
    <w:qFormat/>
    <w:pPr>
      <w:autoSpaceDE w:val="0"/>
      <w:autoSpaceDN w:val="0"/>
      <w:adjustRightInd w:val="0"/>
      <w:spacing w:before="48" w:after="48" w:line="360" w:lineRule="auto"/>
      <w:jc w:val="center"/>
    </w:pPr>
    <w:rPr>
      <w:rFonts w:ascii="宋体" w:eastAsia="宋体" w:hAnsi="宋体" w:cs="Times New Roman"/>
      <w:bCs/>
      <w:snapToGrid w:val="0"/>
      <w:kern w:val="0"/>
      <w:szCs w:val="20"/>
    </w:rPr>
  </w:style>
  <w:style w:type="paragraph" w:customStyle="1" w:styleId="Char3CharCharChar1CharChar1Char">
    <w:name w:val="Char3 Char Char Char1 Char Char1 Char"/>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affffffffffffffffffff4">
    <w:name w:val="已有表格"/>
    <w:basedOn w:val="a2"/>
    <w:uiPriority w:val="99"/>
    <w:qFormat/>
    <w:pPr>
      <w:autoSpaceDE w:val="0"/>
      <w:autoSpaceDN w:val="0"/>
      <w:adjustRightInd w:val="0"/>
      <w:spacing w:before="40" w:after="40"/>
      <w:jc w:val="center"/>
      <w:textAlignment w:val="baseline"/>
    </w:pPr>
    <w:rPr>
      <w:rFonts w:ascii="Times New Roman" w:eastAsia="宋体" w:hAnsi="Times New Roman" w:cs="Times New Roman"/>
      <w:b/>
      <w:kern w:val="0"/>
      <w:szCs w:val="20"/>
    </w:rPr>
  </w:style>
  <w:style w:type="paragraph" w:customStyle="1" w:styleId="BT1">
    <w:name w:val="BT1"/>
    <w:basedOn w:val="13"/>
    <w:uiPriority w:val="99"/>
    <w:qFormat/>
    <w:pPr>
      <w:autoSpaceDE w:val="0"/>
      <w:autoSpaceDN w:val="0"/>
      <w:adjustRightInd w:val="0"/>
      <w:spacing w:before="0" w:after="0" w:line="576" w:lineRule="auto"/>
      <w:jc w:val="center"/>
    </w:pPr>
    <w:rPr>
      <w:rFonts w:ascii="Times New Roman" w:eastAsia="宋体" w:hAnsi="Times New Roman" w:cs="Times New Roman"/>
      <w:bCs w:val="0"/>
      <w:lang w:val="zh-CN"/>
    </w:rPr>
  </w:style>
  <w:style w:type="paragraph" w:customStyle="1" w:styleId="proposal">
    <w:name w:val="proposal"/>
    <w:basedOn w:val="a2"/>
    <w:qFormat/>
    <w:pPr>
      <w:autoSpaceDE w:val="0"/>
      <w:autoSpaceDN w:val="0"/>
      <w:adjustRightInd w:val="0"/>
      <w:spacing w:line="300" w:lineRule="auto"/>
      <w:ind w:left="1440" w:hanging="1440"/>
    </w:pPr>
    <w:rPr>
      <w:rFonts w:ascii="Times New Roman" w:eastAsia="仿宋_GB2312" w:hAnsi="Times New Roman" w:cs="Times New Roman"/>
      <w:kern w:val="0"/>
      <w:szCs w:val="24"/>
      <w:lang w:val="en-GB" w:eastAsia="en-GB"/>
    </w:rPr>
  </w:style>
  <w:style w:type="paragraph" w:customStyle="1" w:styleId="2111">
    <w:name w:val="正文文本 211"/>
    <w:basedOn w:val="a2"/>
    <w:uiPriority w:val="99"/>
    <w:qFormat/>
    <w:pPr>
      <w:autoSpaceDE w:val="0"/>
      <w:autoSpaceDN w:val="0"/>
      <w:adjustRightInd w:val="0"/>
      <w:spacing w:line="360" w:lineRule="atLeast"/>
      <w:ind w:firstLine="425"/>
      <w:textAlignment w:val="baseline"/>
    </w:pPr>
    <w:rPr>
      <w:rFonts w:ascii="宋体" w:eastAsia="宋体" w:hAnsi="Tms Rmn" w:cs="Times New Roman"/>
      <w:kern w:val="0"/>
      <w:sz w:val="28"/>
      <w:szCs w:val="20"/>
    </w:rPr>
  </w:style>
  <w:style w:type="paragraph" w:customStyle="1" w:styleId="xl89">
    <w:name w:val="xl89"/>
    <w:basedOn w:val="a2"/>
    <w:qFormat/>
    <w:pPr>
      <w:pBdr>
        <w:bottom w:val="single" w:sz="8" w:space="0" w:color="auto"/>
        <w:right w:val="single" w:sz="8" w:space="0" w:color="auto"/>
      </w:pBdr>
      <w:autoSpaceDE w:val="0"/>
      <w:autoSpaceDN w:val="0"/>
      <w:adjustRightInd w:val="0"/>
      <w:spacing w:before="100" w:beforeAutospacing="1" w:after="100" w:afterAutospacing="1"/>
      <w:jc w:val="center"/>
    </w:pPr>
    <w:rPr>
      <w:rFonts w:ascii="Times New Roman" w:eastAsia="宋体" w:hAnsi="Times New Roman" w:cs="Times New Roman"/>
      <w:color w:val="000000"/>
      <w:kern w:val="0"/>
      <w:sz w:val="18"/>
      <w:szCs w:val="18"/>
    </w:rPr>
  </w:style>
  <w:style w:type="paragraph" w:customStyle="1" w:styleId="2fffc">
    <w:name w:val="样式 正文首行缩进正文应用 + 首行缩进:  2 字符"/>
    <w:basedOn w:val="a8"/>
    <w:qFormat/>
    <w:pPr>
      <w:autoSpaceDE w:val="0"/>
      <w:autoSpaceDN w:val="0"/>
      <w:adjustRightInd w:val="0"/>
      <w:spacing w:after="0"/>
      <w:ind w:firstLineChars="200" w:firstLine="480"/>
    </w:pPr>
    <w:rPr>
      <w:sz w:val="28"/>
      <w:szCs w:val="20"/>
    </w:rPr>
  </w:style>
  <w:style w:type="paragraph" w:customStyle="1" w:styleId="reader-word-layerreader-word-s1-9">
    <w:name w:val="reader-word-layer reader-word-s1-9"/>
    <w:basedOn w:val="a2"/>
    <w:qFormat/>
    <w:pPr>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CharCharCharCharCharCharCharCharChar1CharCharCharCharCharChar1">
    <w:name w:val="Char Char Char Char Char Char Char Char Char1 Char Char Char Char Char Char1"/>
    <w:basedOn w:val="a2"/>
    <w:qFormat/>
    <w:pPr>
      <w:autoSpaceDE w:val="0"/>
      <w:autoSpaceDN w:val="0"/>
      <w:adjustRightInd w:val="0"/>
    </w:pPr>
    <w:rPr>
      <w:rFonts w:ascii="Times New Roman" w:eastAsia="宋体" w:hAnsi="Times New Roman" w:cs="Times New Roman"/>
      <w:kern w:val="0"/>
      <w:szCs w:val="21"/>
    </w:rPr>
  </w:style>
  <w:style w:type="paragraph" w:customStyle="1" w:styleId="GB231212">
    <w:name w:val="样式 (中文) 楷体_GB2312 居中 行距: 固定值 12 磅"/>
    <w:basedOn w:val="a2"/>
    <w:uiPriority w:val="99"/>
    <w:qFormat/>
    <w:pPr>
      <w:autoSpaceDE w:val="0"/>
      <w:autoSpaceDN w:val="0"/>
      <w:adjustRightInd w:val="0"/>
      <w:spacing w:line="240" w:lineRule="exact"/>
      <w:jc w:val="center"/>
    </w:pPr>
    <w:rPr>
      <w:rFonts w:ascii="Times New Roman" w:eastAsia="楷体_GB2312" w:hAnsi="Times New Roman" w:cs="Times New Roman"/>
      <w:kern w:val="0"/>
      <w:szCs w:val="20"/>
    </w:rPr>
  </w:style>
  <w:style w:type="paragraph" w:customStyle="1" w:styleId="Char4CharCharCharCharCharCharCharCharChar1">
    <w:name w:val="Char4 Char Char Char Char Char Char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xl85">
    <w:name w:val="xl85"/>
    <w:basedOn w:val="a2"/>
    <w:qFormat/>
    <w:pPr>
      <w:autoSpaceDE w:val="0"/>
      <w:autoSpaceDN w:val="0"/>
      <w:adjustRightInd w:val="0"/>
      <w:spacing w:before="100" w:beforeAutospacing="1" w:after="100" w:afterAutospacing="1"/>
      <w:jc w:val="center"/>
    </w:pPr>
    <w:rPr>
      <w:rFonts w:ascii="Times New Roman" w:eastAsia="宋体" w:hAnsi="Times New Roman" w:cs="Times New Roman"/>
      <w:kern w:val="0"/>
      <w:sz w:val="18"/>
      <w:szCs w:val="18"/>
    </w:rPr>
  </w:style>
  <w:style w:type="paragraph" w:customStyle="1" w:styleId="Char1CharCharCharCharCharCharCharCharCharCharCharChar1">
    <w:name w:val="Char1 Char Char Char Char Char Char Char Char Char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affffffffffffffffffff5">
    <w:name w:val="样式 列表 + 居中"/>
    <w:basedOn w:val="aff4"/>
    <w:uiPriority w:val="99"/>
    <w:qFormat/>
    <w:pPr>
      <w:autoSpaceDE w:val="0"/>
      <w:autoSpaceDN w:val="0"/>
      <w:adjustRightInd w:val="0"/>
      <w:snapToGrid w:val="0"/>
      <w:spacing w:line="240" w:lineRule="auto"/>
      <w:ind w:left="0" w:firstLineChars="0" w:firstLine="0"/>
      <w:jc w:val="center"/>
    </w:pPr>
    <w:rPr>
      <w:sz w:val="21"/>
      <w:szCs w:val="20"/>
      <w:lang w:val="zh-CN"/>
    </w:rPr>
  </w:style>
  <w:style w:type="paragraph" w:customStyle="1" w:styleId="4f5">
    <w:name w:val="标题　4"/>
    <w:basedOn w:val="41"/>
    <w:uiPriority w:val="99"/>
    <w:qFormat/>
    <w:pPr>
      <w:autoSpaceDE w:val="0"/>
      <w:autoSpaceDN w:val="0"/>
      <w:adjustRightInd w:val="0"/>
      <w:spacing w:beforeLines="50" w:before="156" w:after="0" w:line="360" w:lineRule="auto"/>
      <w:jc w:val="left"/>
    </w:pPr>
    <w:rPr>
      <w:rFonts w:ascii="Times New Roman" w:eastAsia="宋体" w:hAnsi="Times New Roman" w:cs="Times New Roman"/>
      <w:snapToGrid w:val="0"/>
      <w:kern w:val="0"/>
      <w:sz w:val="24"/>
      <w:szCs w:val="20"/>
      <w:lang w:val="zh-CN"/>
    </w:rPr>
  </w:style>
  <w:style w:type="paragraph" w:customStyle="1" w:styleId="1CharCharb">
    <w:name w:val="目录 1 Char Char"/>
    <w:basedOn w:val="a2"/>
    <w:next w:val="a2"/>
    <w:qFormat/>
    <w:pPr>
      <w:tabs>
        <w:tab w:val="left" w:leader="dot" w:pos="8010"/>
      </w:tabs>
      <w:autoSpaceDE w:val="0"/>
      <w:autoSpaceDN w:val="0"/>
      <w:adjustRightInd w:val="0"/>
      <w:snapToGrid w:val="0"/>
      <w:spacing w:line="300" w:lineRule="auto"/>
      <w:jc w:val="left"/>
    </w:pPr>
    <w:rPr>
      <w:rFonts w:ascii="Times New Roman" w:eastAsia="黑体" w:hAnsi="宋体" w:cs="Times New Roman"/>
      <w:kern w:val="0"/>
      <w:szCs w:val="20"/>
    </w:rPr>
  </w:style>
  <w:style w:type="paragraph" w:customStyle="1" w:styleId="414">
    <w:name w:val="小4仿宋居中行1"/>
    <w:uiPriority w:val="99"/>
    <w:qFormat/>
    <w:pPr>
      <w:widowControl w:val="0"/>
      <w:ind w:left="-573" w:right="-59" w:firstLine="494"/>
      <w:jc w:val="center"/>
    </w:pPr>
    <w:rPr>
      <w:rFonts w:ascii="Times New Roman" w:eastAsia="仿宋_GB2312" w:hAnsi="Times New Roman" w:cs="Times New Roman"/>
      <w:sz w:val="24"/>
    </w:rPr>
  </w:style>
  <w:style w:type="paragraph" w:customStyle="1" w:styleId="280">
    <w:name w:val="样式 行距: 固定值 28 磅"/>
    <w:basedOn w:val="a2"/>
    <w:uiPriority w:val="99"/>
    <w:qFormat/>
    <w:pPr>
      <w:autoSpaceDE w:val="0"/>
      <w:autoSpaceDN w:val="0"/>
      <w:adjustRightInd w:val="0"/>
      <w:spacing w:line="500" w:lineRule="exact"/>
      <w:ind w:firstLineChars="250" w:firstLine="692"/>
    </w:pPr>
    <w:rPr>
      <w:rFonts w:ascii="Times New Roman" w:eastAsia="宋体" w:hAnsi="Times New Roman" w:cs="宋体"/>
      <w:kern w:val="0"/>
      <w:sz w:val="28"/>
      <w:szCs w:val="20"/>
    </w:rPr>
  </w:style>
  <w:style w:type="paragraph" w:customStyle="1" w:styleId="affffffffffffffffffff6">
    <w:name w:val="字元"/>
    <w:basedOn w:val="a2"/>
    <w:uiPriority w:val="99"/>
    <w:qFormat/>
    <w:pPr>
      <w:autoSpaceDE w:val="0"/>
      <w:autoSpaceDN w:val="0"/>
      <w:adjustRightInd w:val="0"/>
    </w:pPr>
    <w:rPr>
      <w:rFonts w:ascii="Times New Roman" w:eastAsia="宋体" w:hAnsi="Times New Roman" w:cs="Times New Roman"/>
      <w:szCs w:val="24"/>
    </w:rPr>
  </w:style>
  <w:style w:type="paragraph" w:customStyle="1" w:styleId="-31">
    <w:name w:val="浅色网格 - 强调文字颜色 31"/>
    <w:basedOn w:val="a2"/>
    <w:qFormat/>
    <w:pPr>
      <w:autoSpaceDE w:val="0"/>
      <w:autoSpaceDN w:val="0"/>
      <w:adjustRightInd w:val="0"/>
      <w:ind w:firstLineChars="200" w:firstLine="420"/>
      <w:jc w:val="left"/>
    </w:pPr>
    <w:rPr>
      <w:rFonts w:ascii="Calibri" w:eastAsia="宋体" w:hAnsi="Calibri" w:cs="Times New Roman"/>
      <w:kern w:val="0"/>
    </w:rPr>
  </w:style>
  <w:style w:type="paragraph" w:customStyle="1" w:styleId="0772043">
    <w:name w:val="样式 首行缩进:  0.77 厘米 行距: 固定值 20 磅43"/>
    <w:basedOn w:val="a2"/>
    <w:uiPriority w:val="99"/>
    <w:qFormat/>
    <w:pPr>
      <w:autoSpaceDE w:val="0"/>
      <w:autoSpaceDN w:val="0"/>
      <w:adjustRightInd w:val="0"/>
      <w:spacing w:line="360" w:lineRule="auto"/>
      <w:ind w:firstLineChars="200" w:firstLine="480"/>
    </w:pPr>
    <w:rPr>
      <w:rFonts w:ascii="Times New Roman" w:eastAsia="宋体" w:hAnsi="Times New Roman" w:cs="宋体"/>
      <w:kern w:val="0"/>
      <w:szCs w:val="20"/>
    </w:rPr>
  </w:style>
  <w:style w:type="paragraph" w:customStyle="1" w:styleId="Style40">
    <w:name w:val="Style4"/>
    <w:basedOn w:val="a2"/>
    <w:uiPriority w:val="99"/>
    <w:qFormat/>
    <w:pPr>
      <w:autoSpaceDE w:val="0"/>
      <w:autoSpaceDN w:val="0"/>
      <w:adjustRightInd w:val="0"/>
      <w:snapToGrid w:val="0"/>
      <w:spacing w:before="120" w:after="120" w:line="360" w:lineRule="auto"/>
      <w:ind w:left="360" w:firstLineChars="200" w:hanging="360"/>
      <w:jc w:val="left"/>
    </w:pPr>
    <w:rPr>
      <w:rFonts w:ascii="Times New Roman" w:eastAsia="宋体" w:hAnsi="Times New Roman" w:cs="Times New Roman"/>
      <w:kern w:val="0"/>
      <w:szCs w:val="20"/>
      <w:lang w:val="en-GB" w:eastAsia="en-US"/>
    </w:rPr>
  </w:style>
  <w:style w:type="paragraph" w:customStyle="1" w:styleId="CharCharCharChar40">
    <w:name w:val="Char Char Char Char4"/>
    <w:basedOn w:val="a2"/>
    <w:qFormat/>
    <w:pPr>
      <w:autoSpaceDE w:val="0"/>
      <w:autoSpaceDN w:val="0"/>
      <w:adjustRightInd w:val="0"/>
      <w:snapToGrid w:val="0"/>
      <w:spacing w:line="360" w:lineRule="auto"/>
      <w:ind w:firstLineChars="200" w:firstLine="200"/>
      <w:jc w:val="left"/>
    </w:pPr>
    <w:rPr>
      <w:rFonts w:ascii="Times New Roman" w:eastAsia="仿宋_GB2312" w:hAnsi="Times New Roman" w:cs="Times New Roman"/>
      <w:kern w:val="0"/>
      <w:szCs w:val="24"/>
    </w:rPr>
  </w:style>
  <w:style w:type="paragraph" w:customStyle="1" w:styleId="px12s">
    <w:name w:val="px12s"/>
    <w:basedOn w:val="a2"/>
    <w:uiPriority w:val="99"/>
    <w:qFormat/>
    <w:pPr>
      <w:autoSpaceDE w:val="0"/>
      <w:autoSpaceDN w:val="0"/>
      <w:adjustRightInd w:val="0"/>
      <w:snapToGrid w:val="0"/>
      <w:spacing w:before="100" w:beforeAutospacing="1" w:after="100" w:afterAutospacing="1" w:line="360" w:lineRule="auto"/>
      <w:ind w:firstLineChars="200" w:firstLine="200"/>
      <w:jc w:val="left"/>
    </w:pPr>
    <w:rPr>
      <w:rFonts w:ascii="宋体" w:eastAsia="宋体" w:hAnsi="宋体" w:cs="Times New Roman"/>
      <w:kern w:val="0"/>
      <w:sz w:val="18"/>
      <w:szCs w:val="18"/>
    </w:rPr>
  </w:style>
  <w:style w:type="paragraph" w:customStyle="1" w:styleId="d0">
    <w:name w:val="d新正文"/>
    <w:basedOn w:val="a2"/>
    <w:uiPriority w:val="99"/>
    <w:qFormat/>
    <w:pPr>
      <w:autoSpaceDE w:val="0"/>
      <w:autoSpaceDN w:val="0"/>
      <w:adjustRightInd w:val="0"/>
      <w:spacing w:line="360" w:lineRule="auto"/>
      <w:ind w:firstLine="476"/>
      <w:jc w:val="left"/>
    </w:pPr>
    <w:rPr>
      <w:rFonts w:ascii="Times New Roman" w:eastAsia="宋体" w:hAnsi="Times New Roman" w:cs="Times New Roman"/>
      <w:kern w:val="0"/>
      <w:szCs w:val="20"/>
    </w:rPr>
  </w:style>
  <w:style w:type="paragraph" w:customStyle="1" w:styleId="p10">
    <w:name w:val="p10"/>
    <w:basedOn w:val="a2"/>
    <w:uiPriority w:val="99"/>
    <w:qFormat/>
    <w:pPr>
      <w:autoSpaceDE w:val="0"/>
      <w:autoSpaceDN w:val="0"/>
      <w:adjustRightInd w:val="0"/>
      <w:spacing w:before="100" w:beforeAutospacing="1" w:after="100" w:afterAutospacing="1"/>
      <w:jc w:val="left"/>
    </w:pPr>
    <w:rPr>
      <w:rFonts w:ascii="Arial Unicode MS" w:eastAsia="宋体" w:hAnsi="Arial Unicode MS" w:cs="Times New Roman"/>
      <w:kern w:val="0"/>
      <w:szCs w:val="24"/>
    </w:rPr>
  </w:style>
  <w:style w:type="paragraph" w:customStyle="1" w:styleId="1ffff6">
    <w:name w:val="表内容1"/>
    <w:basedOn w:val="a2"/>
    <w:uiPriority w:val="99"/>
    <w:qFormat/>
    <w:pPr>
      <w:tabs>
        <w:tab w:val="left" w:pos="480"/>
      </w:tabs>
      <w:autoSpaceDE w:val="0"/>
      <w:autoSpaceDN w:val="0"/>
      <w:adjustRightInd w:val="0"/>
      <w:spacing w:after="200" w:line="264" w:lineRule="auto"/>
      <w:jc w:val="center"/>
      <w:textAlignment w:val="bottom"/>
    </w:pPr>
    <w:rPr>
      <w:rFonts w:ascii="宋体" w:eastAsia="宋体" w:hAnsi="Calibri" w:cs="Times New Roman"/>
      <w:kern w:val="0"/>
      <w:szCs w:val="20"/>
      <w:lang w:eastAsia="en-US"/>
    </w:rPr>
  </w:style>
  <w:style w:type="paragraph" w:customStyle="1" w:styleId="z">
    <w:name w:val="z正文"/>
    <w:basedOn w:val="a2"/>
    <w:uiPriority w:val="99"/>
    <w:qFormat/>
    <w:pPr>
      <w:kinsoku w:val="0"/>
      <w:autoSpaceDE w:val="0"/>
      <w:autoSpaceDN w:val="0"/>
      <w:adjustRightInd w:val="0"/>
      <w:snapToGrid w:val="0"/>
      <w:spacing w:line="360" w:lineRule="auto"/>
      <w:ind w:firstLineChars="200" w:firstLine="480"/>
    </w:pPr>
    <w:rPr>
      <w:rFonts w:ascii="Arial" w:eastAsia="宋体" w:hAnsi="Arial" w:cs="Arial"/>
      <w:bCs/>
      <w:kern w:val="0"/>
      <w:szCs w:val="24"/>
    </w:rPr>
  </w:style>
  <w:style w:type="paragraph" w:customStyle="1" w:styleId="325">
    <w:name w:val="样式 标题 3 + 行距: 最小值 25 磅"/>
    <w:basedOn w:val="32"/>
    <w:uiPriority w:val="99"/>
    <w:qFormat/>
    <w:pPr>
      <w:keepLines w:val="0"/>
      <w:autoSpaceDE w:val="0"/>
      <w:autoSpaceDN w:val="0"/>
      <w:adjustRightInd w:val="0"/>
      <w:snapToGrid w:val="0"/>
      <w:spacing w:before="0" w:after="0" w:line="490" w:lineRule="atLeast"/>
      <w:jc w:val="left"/>
    </w:pPr>
    <w:rPr>
      <w:rFonts w:ascii="Times New Roman" w:eastAsia="宋体" w:hAnsi="Times New Roman" w:cs="Times New Roman"/>
      <w:b w:val="0"/>
      <w:bCs w:val="0"/>
      <w:kern w:val="0"/>
      <w:sz w:val="28"/>
      <w:szCs w:val="28"/>
      <w:lang w:val="zh-CN"/>
    </w:rPr>
  </w:style>
  <w:style w:type="paragraph" w:customStyle="1" w:styleId="21130505">
    <w:name w:val="样式 样式 标题 2 + 首行缩进:  1.13 厘米 + 段前: 0.5 行 段后: 0.5 行"/>
    <w:basedOn w:val="2113"/>
    <w:uiPriority w:val="99"/>
    <w:qFormat/>
  </w:style>
  <w:style w:type="paragraph" w:customStyle="1" w:styleId="xl73">
    <w:name w:val="xl73"/>
    <w:basedOn w:val="a2"/>
    <w:qFormat/>
    <w:pPr>
      <w:pBdr>
        <w:top w:val="single" w:sz="4" w:space="0" w:color="auto"/>
        <w:right w:val="single" w:sz="4" w:space="0" w:color="auto"/>
      </w:pBdr>
      <w:autoSpaceDE w:val="0"/>
      <w:autoSpaceDN w:val="0"/>
      <w:adjustRightInd w:val="0"/>
      <w:spacing w:before="100" w:beforeAutospacing="1" w:after="100" w:afterAutospacing="1"/>
      <w:jc w:val="center"/>
      <w:textAlignment w:val="center"/>
    </w:pPr>
    <w:rPr>
      <w:rFonts w:ascii="宋体" w:eastAsia="宋体" w:hAnsi="宋体" w:cs="宋体"/>
      <w:kern w:val="0"/>
      <w:szCs w:val="24"/>
    </w:rPr>
  </w:style>
  <w:style w:type="paragraph" w:customStyle="1" w:styleId="xl92">
    <w:name w:val="xl92"/>
    <w:basedOn w:val="a2"/>
    <w:qFormat/>
    <w:pPr>
      <w:pBdr>
        <w:left w:val="single" w:sz="8" w:space="0" w:color="auto"/>
        <w:bottom w:val="single" w:sz="8" w:space="0" w:color="auto"/>
        <w:right w:val="single" w:sz="8" w:space="0" w:color="auto"/>
      </w:pBdr>
      <w:autoSpaceDE w:val="0"/>
      <w:autoSpaceDN w:val="0"/>
      <w:adjustRightInd w:val="0"/>
      <w:spacing w:before="100" w:beforeAutospacing="1" w:after="100" w:afterAutospacing="1"/>
      <w:jc w:val="center"/>
    </w:pPr>
    <w:rPr>
      <w:rFonts w:ascii="Times New Roman" w:eastAsia="宋体" w:hAnsi="Times New Roman" w:cs="Times New Roman"/>
      <w:color w:val="000000"/>
      <w:kern w:val="0"/>
      <w:sz w:val="18"/>
      <w:szCs w:val="18"/>
    </w:rPr>
  </w:style>
  <w:style w:type="paragraph" w:customStyle="1" w:styleId="Char2CharCharCharCharCharCharCharCharCharCharChar1CharCharCharCharCharCharChar1">
    <w:name w:val="Char2 Char Char Char Char Char Char Char Char Char Char Char1 Char Char Char Char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affffffffffffffffffff7">
    <w:name w:val="海港表格文字"/>
    <w:basedOn w:val="9"/>
    <w:uiPriority w:val="99"/>
    <w:qFormat/>
    <w:pPr>
      <w:keepNext w:val="0"/>
      <w:keepLines w:val="0"/>
      <w:tabs>
        <w:tab w:val="clear" w:pos="1584"/>
      </w:tabs>
      <w:autoSpaceDE w:val="0"/>
      <w:autoSpaceDN w:val="0"/>
      <w:adjustRightInd w:val="0"/>
      <w:spacing w:before="0" w:after="0" w:line="300" w:lineRule="exact"/>
      <w:ind w:leftChars="-30" w:left="-56" w:rightChars="-30" w:right="-56" w:firstLine="19"/>
      <w:jc w:val="center"/>
      <w:textAlignment w:val="baseline"/>
      <w:outlineLvl w:val="9"/>
    </w:pPr>
    <w:rPr>
      <w:rFonts w:eastAsia="仿宋_GB2312" w:cs="Arial"/>
      <w:kern w:val="21"/>
      <w:sz w:val="21"/>
      <w:lang w:val="zh-CN"/>
    </w:rPr>
  </w:style>
  <w:style w:type="paragraph" w:customStyle="1" w:styleId="11a">
    <w:name w:val="标题 1（安评1）章标题"/>
    <w:basedOn w:val="13"/>
    <w:uiPriority w:val="99"/>
    <w:qFormat/>
    <w:pPr>
      <w:tabs>
        <w:tab w:val="left" w:pos="360"/>
        <w:tab w:val="left" w:pos="432"/>
      </w:tabs>
      <w:autoSpaceDE w:val="0"/>
      <w:autoSpaceDN w:val="0"/>
      <w:adjustRightInd w:val="0"/>
      <w:spacing w:before="0" w:after="0" w:line="360" w:lineRule="auto"/>
      <w:ind w:left="432" w:hanging="432"/>
    </w:pPr>
    <w:rPr>
      <w:rFonts w:ascii="Times New Roman" w:eastAsia="宋体" w:hAnsi="Times New Roman" w:cs="宋体"/>
      <w:bCs w:val="0"/>
      <w:lang w:val="zh-CN"/>
    </w:rPr>
  </w:style>
  <w:style w:type="paragraph" w:customStyle="1" w:styleId="xl757">
    <w:name w:val="xl757"/>
    <w:basedOn w:val="a2"/>
    <w:uiPriority w:val="99"/>
    <w:qFormat/>
    <w:pPr>
      <w:pBdr>
        <w:left w:val="single" w:sz="4" w:space="0" w:color="auto"/>
        <w:bottom w:val="single" w:sz="4" w:space="0" w:color="auto"/>
        <w:right w:val="single" w:sz="4" w:space="0" w:color="auto"/>
      </w:pBdr>
      <w:autoSpaceDE w:val="0"/>
      <w:autoSpaceDN w:val="0"/>
      <w:adjustRightInd w:val="0"/>
      <w:spacing w:before="100" w:beforeAutospacing="1" w:after="100" w:afterAutospacing="1"/>
      <w:jc w:val="center"/>
    </w:pPr>
    <w:rPr>
      <w:rFonts w:ascii="仿宋_GB2312" w:eastAsia="仿宋_GB2312" w:hAnsi="Arial Unicode MS" w:cs="Times New Roman" w:hint="eastAsia"/>
      <w:kern w:val="0"/>
      <w:szCs w:val="24"/>
    </w:rPr>
  </w:style>
  <w:style w:type="paragraph" w:customStyle="1" w:styleId="ft03">
    <w:name w:val="ft03"/>
    <w:basedOn w:val="a2"/>
    <w:uiPriority w:val="99"/>
    <w:qFormat/>
    <w:pPr>
      <w:autoSpaceDE w:val="0"/>
      <w:autoSpaceDN w:val="0"/>
      <w:adjustRightInd w:val="0"/>
      <w:jc w:val="left"/>
    </w:pPr>
    <w:rPr>
      <w:rFonts w:ascii="Times" w:eastAsia="宋体" w:hAnsi="Times" w:cs="Times"/>
      <w:color w:val="000000"/>
      <w:kern w:val="0"/>
      <w:sz w:val="20"/>
      <w:szCs w:val="20"/>
    </w:rPr>
  </w:style>
  <w:style w:type="paragraph" w:customStyle="1" w:styleId="Char08505">
    <w:name w:val="样式 样式 正文缩进 Char + 首行缩进:  0.85 厘米 + 段前: 0.5 行"/>
    <w:basedOn w:val="a2"/>
    <w:uiPriority w:val="99"/>
    <w:qFormat/>
    <w:pPr>
      <w:tabs>
        <w:tab w:val="left" w:pos="280"/>
      </w:tabs>
      <w:autoSpaceDE w:val="0"/>
      <w:autoSpaceDN w:val="0"/>
      <w:adjustRightInd w:val="0"/>
      <w:spacing w:beforeLines="50" w:before="156" w:line="360" w:lineRule="auto"/>
      <w:ind w:firstLineChars="200" w:firstLine="482"/>
    </w:pPr>
    <w:rPr>
      <w:rFonts w:ascii="Arial" w:eastAsia="仿宋_GB2312" w:hAnsi="Arial" w:cs="宋体"/>
      <w:kern w:val="0"/>
      <w:szCs w:val="24"/>
    </w:rPr>
  </w:style>
  <w:style w:type="paragraph" w:customStyle="1" w:styleId="Char1CharCharChar2">
    <w:name w:val="Char1 Char Char Char2"/>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p14">
    <w:name w:val="p14"/>
    <w:basedOn w:val="a2"/>
    <w:uiPriority w:val="99"/>
    <w:qFormat/>
    <w:pPr>
      <w:autoSpaceDE w:val="0"/>
      <w:autoSpaceDN w:val="0"/>
      <w:adjustRightInd w:val="0"/>
      <w:snapToGrid w:val="0"/>
      <w:spacing w:before="100" w:beforeAutospacing="1" w:after="100" w:afterAutospacing="1" w:line="336" w:lineRule="auto"/>
      <w:ind w:firstLineChars="200" w:firstLine="200"/>
      <w:jc w:val="left"/>
    </w:pPr>
    <w:rPr>
      <w:rFonts w:ascii="宋体" w:eastAsia="宋体" w:hAnsi="宋体" w:cs="Times New Roman"/>
      <w:kern w:val="0"/>
      <w:szCs w:val="21"/>
    </w:rPr>
  </w:style>
  <w:style w:type="paragraph" w:customStyle="1" w:styleId="Char2CharChar1CharCharChar">
    <w:name w:val="Char2 Char Char1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145">
    <w:name w:val="1标题4级"/>
    <w:basedOn w:val="135"/>
    <w:uiPriority w:val="99"/>
    <w:qFormat/>
  </w:style>
  <w:style w:type="paragraph" w:customStyle="1" w:styleId="135">
    <w:name w:val="1标题3级"/>
    <w:basedOn w:val="a2"/>
    <w:uiPriority w:val="99"/>
    <w:qFormat/>
    <w:pPr>
      <w:keepNext/>
      <w:autoSpaceDE w:val="0"/>
      <w:autoSpaceDN w:val="0"/>
      <w:adjustRightInd w:val="0"/>
      <w:snapToGrid w:val="0"/>
      <w:spacing w:line="420" w:lineRule="auto"/>
      <w:textAlignment w:val="baseline"/>
    </w:pPr>
    <w:rPr>
      <w:rFonts w:ascii="宋体" w:eastAsia="黑体" w:hAnsi="宋体" w:cs="Times New Roman" w:hint="eastAsia"/>
      <w:b/>
      <w:kern w:val="0"/>
      <w:sz w:val="28"/>
      <w:szCs w:val="20"/>
    </w:rPr>
  </w:style>
  <w:style w:type="paragraph" w:customStyle="1" w:styleId="30">
    <w:name w:val="样式 标题 3 + 宋体 小四 非加粗"/>
    <w:basedOn w:val="32"/>
    <w:uiPriority w:val="99"/>
    <w:qFormat/>
    <w:pPr>
      <w:keepNext w:val="0"/>
      <w:keepLines w:val="0"/>
      <w:numPr>
        <w:ilvl w:val="2"/>
        <w:numId w:val="6"/>
      </w:numPr>
      <w:tabs>
        <w:tab w:val="left" w:pos="1740"/>
      </w:tabs>
      <w:autoSpaceDE w:val="0"/>
      <w:autoSpaceDN w:val="0"/>
      <w:adjustRightInd w:val="0"/>
      <w:snapToGrid w:val="0"/>
      <w:ind w:left="1740" w:hanging="420"/>
    </w:pPr>
    <w:rPr>
      <w:rFonts w:ascii="Times New Roman" w:eastAsia="黑体" w:hAnsi="Times New Roman" w:cs="Times New Roman"/>
      <w:b w:val="0"/>
      <w:kern w:val="0"/>
      <w:sz w:val="28"/>
      <w:lang w:val="zh-CN"/>
    </w:rPr>
  </w:style>
  <w:style w:type="paragraph" w:customStyle="1" w:styleId="CharCharChar1CharCharCharCharCharCharCharCharCharCharChar">
    <w:name w:val="Char Char Char1 Char Char Char Char Char Char Char Char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GB231201">
    <w:name w:val="样式 (西文) 宋体 (中文) 仿宋_GB2312 五号 黑色 居中 首行缩进:  0 厘米 行距: 单倍行距"/>
    <w:basedOn w:val="a2"/>
    <w:uiPriority w:val="99"/>
    <w:qFormat/>
    <w:pPr>
      <w:autoSpaceDE w:val="0"/>
      <w:autoSpaceDN w:val="0"/>
      <w:adjustRightInd w:val="0"/>
      <w:jc w:val="center"/>
    </w:pPr>
    <w:rPr>
      <w:rFonts w:ascii="宋体" w:eastAsia="宋体" w:hAnsi="宋体" w:cs="Times New Roman"/>
      <w:color w:val="000000"/>
      <w:spacing w:val="5"/>
      <w:kern w:val="0"/>
      <w:szCs w:val="20"/>
    </w:rPr>
  </w:style>
  <w:style w:type="paragraph" w:customStyle="1" w:styleId="Char1CharCharCharCharCharCharCharCharChar1">
    <w:name w:val="Char1 Char Char Char Char Char Char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02-02">
    <w:name w:val="样式 表 + 左侧:  -0.2 字符 右侧:  -0.2 字符"/>
    <w:basedOn w:val="9"/>
    <w:uiPriority w:val="99"/>
    <w:qFormat/>
    <w:pPr>
      <w:keepNext w:val="0"/>
      <w:keepLines w:val="0"/>
      <w:pBdr>
        <w:top w:val="single" w:sz="12" w:space="1" w:color="auto"/>
        <w:left w:val="single" w:sz="12" w:space="4" w:color="auto"/>
        <w:bottom w:val="single" w:sz="12" w:space="1" w:color="auto"/>
        <w:right w:val="single" w:sz="12" w:space="4" w:color="auto"/>
      </w:pBdr>
      <w:tabs>
        <w:tab w:val="clear" w:pos="1584"/>
      </w:tabs>
      <w:autoSpaceDE w:val="0"/>
      <w:autoSpaceDN w:val="0"/>
      <w:adjustRightInd w:val="0"/>
      <w:snapToGrid/>
      <w:spacing w:before="0" w:after="0" w:line="240" w:lineRule="auto"/>
      <w:ind w:leftChars="-20" w:left="-20" w:rightChars="-20" w:right="-20" w:firstLine="19"/>
      <w:jc w:val="center"/>
      <w:textAlignment w:val="baseline"/>
      <w:outlineLvl w:val="9"/>
    </w:pPr>
    <w:rPr>
      <w:rFonts w:eastAsia="仿宋_GB2312" w:cs="宋体"/>
      <w:snapToGrid w:val="0"/>
      <w:kern w:val="0"/>
      <w:sz w:val="21"/>
      <w:szCs w:val="21"/>
      <w:lang w:val="zh-CN"/>
    </w:rPr>
  </w:style>
  <w:style w:type="paragraph" w:customStyle="1" w:styleId="Char36">
    <w:name w:val="Char3"/>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CharCharChar1Char3">
    <w:name w:val="Char Char Char1 Char3"/>
    <w:basedOn w:val="a2"/>
    <w:uiPriority w:val="99"/>
    <w:semiHidden/>
    <w:qFormat/>
    <w:pPr>
      <w:autoSpaceDE w:val="0"/>
      <w:autoSpaceDN w:val="0"/>
      <w:adjustRightInd w:val="0"/>
    </w:pPr>
    <w:rPr>
      <w:rFonts w:ascii="Times New Roman" w:eastAsia="宋体" w:hAnsi="Times New Roman" w:cs="Times New Roman"/>
      <w:kern w:val="0"/>
      <w:szCs w:val="24"/>
    </w:rPr>
  </w:style>
  <w:style w:type="paragraph" w:customStyle="1" w:styleId="12b">
    <w:name w:val="(文字) (文字)12"/>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HL22">
    <w:name w:val="HL22"/>
    <w:basedOn w:val="a2"/>
    <w:uiPriority w:val="99"/>
    <w:qFormat/>
    <w:pPr>
      <w:keepNext/>
      <w:keepLines/>
      <w:autoSpaceDE w:val="0"/>
      <w:autoSpaceDN w:val="0"/>
      <w:adjustRightInd w:val="0"/>
      <w:spacing w:before="120" w:after="120" w:line="500" w:lineRule="exact"/>
      <w:outlineLvl w:val="1"/>
    </w:pPr>
    <w:rPr>
      <w:rFonts w:ascii="Times New Roman" w:eastAsia="仿宋_GB2312" w:hAnsi="Times New Roman" w:cs="Times New Roman"/>
      <w:b/>
      <w:bCs/>
      <w:color w:val="000000"/>
      <w:kern w:val="0"/>
      <w:sz w:val="28"/>
      <w:szCs w:val="32"/>
    </w:rPr>
  </w:style>
  <w:style w:type="paragraph" w:customStyle="1" w:styleId="Char2CharCharChar2">
    <w:name w:val="Char2 Char Char Char2"/>
    <w:basedOn w:val="a2"/>
    <w:uiPriority w:val="99"/>
    <w:semiHidden/>
    <w:qFormat/>
    <w:pPr>
      <w:autoSpaceDE w:val="0"/>
      <w:autoSpaceDN w:val="0"/>
      <w:adjustRightInd w:val="0"/>
    </w:pPr>
    <w:rPr>
      <w:rFonts w:ascii="Times New Roman" w:eastAsia="宋体" w:hAnsi="Times New Roman" w:cs="Times New Roman"/>
      <w:szCs w:val="24"/>
    </w:rPr>
  </w:style>
  <w:style w:type="paragraph" w:customStyle="1" w:styleId="2mystyle2style2173">
    <w:name w:val="样式 标题 2mystyle2style2 + 四号 非加粗 居中 行距: 多倍行距 1.73 字行"/>
    <w:basedOn w:val="20"/>
    <w:uiPriority w:val="99"/>
    <w:qFormat/>
    <w:pPr>
      <w:autoSpaceDE w:val="0"/>
      <w:autoSpaceDN w:val="0"/>
      <w:adjustRightInd w:val="0"/>
      <w:spacing w:line="413" w:lineRule="auto"/>
      <w:jc w:val="center"/>
    </w:pPr>
    <w:rPr>
      <w:rFonts w:ascii="Arial" w:eastAsia="黑体" w:hAnsi="Arial" w:cs="Century"/>
      <w:bCs w:val="0"/>
      <w:kern w:val="0"/>
      <w:sz w:val="28"/>
      <w:szCs w:val="30"/>
      <w:lang w:val="zh-CN"/>
    </w:rPr>
  </w:style>
  <w:style w:type="paragraph" w:customStyle="1" w:styleId="BodyTextIndent21">
    <w:name w:val="Body Text Indent 21"/>
    <w:basedOn w:val="a2"/>
    <w:qFormat/>
    <w:pPr>
      <w:autoSpaceDE w:val="0"/>
      <w:autoSpaceDN w:val="0"/>
      <w:adjustRightInd w:val="0"/>
      <w:spacing w:line="360" w:lineRule="auto"/>
      <w:ind w:firstLine="600"/>
      <w:jc w:val="left"/>
      <w:textAlignment w:val="baseline"/>
    </w:pPr>
    <w:rPr>
      <w:rFonts w:ascii="Times New Roman" w:eastAsia="仿宋_GB2312" w:hAnsi="Times New Roman" w:cs="Times New Roman"/>
      <w:kern w:val="0"/>
      <w:sz w:val="28"/>
      <w:szCs w:val="20"/>
    </w:rPr>
  </w:style>
  <w:style w:type="paragraph" w:customStyle="1" w:styleId="11b">
    <w:name w:val="宏文本11"/>
    <w:uiPriority w:val="99"/>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eastAsia="宋体" w:hAnsi="Courier New" w:cs="Times New Roman"/>
      <w:kern w:val="2"/>
      <w:sz w:val="24"/>
    </w:rPr>
  </w:style>
  <w:style w:type="paragraph" w:customStyle="1" w:styleId="12c">
    <w:name w:val="宏文本12"/>
    <w:uiPriority w:val="99"/>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eastAsia="宋体" w:hAnsi="Courier New" w:cs="Times New Roman" w:hint="eastAsia"/>
      <w:kern w:val="2"/>
      <w:sz w:val="24"/>
    </w:rPr>
  </w:style>
  <w:style w:type="paragraph" w:customStyle="1" w:styleId="affffffffffffffffffff8">
    <w:name w:val="符号"/>
    <w:basedOn w:val="a2"/>
    <w:uiPriority w:val="99"/>
    <w:qFormat/>
    <w:pPr>
      <w:tabs>
        <w:tab w:val="left" w:pos="810"/>
        <w:tab w:val="left" w:pos="935"/>
      </w:tabs>
      <w:autoSpaceDE w:val="0"/>
      <w:autoSpaceDN w:val="0"/>
      <w:adjustRightInd w:val="0"/>
      <w:spacing w:line="460" w:lineRule="exact"/>
      <w:ind w:left="935" w:hanging="285"/>
      <w:jc w:val="left"/>
      <w:textAlignment w:val="baseline"/>
    </w:pPr>
    <w:rPr>
      <w:rFonts w:ascii="Times New Roman" w:eastAsia="宋体" w:hAnsi="Times New Roman" w:cs="Times New Roman"/>
      <w:kern w:val="0"/>
      <w:szCs w:val="20"/>
    </w:rPr>
  </w:style>
  <w:style w:type="paragraph" w:customStyle="1" w:styleId="137">
    <w:name w:val="样式13"/>
    <w:basedOn w:val="a2"/>
    <w:uiPriority w:val="99"/>
    <w:qFormat/>
    <w:pPr>
      <w:autoSpaceDE w:val="0"/>
      <w:autoSpaceDN w:val="0"/>
      <w:adjustRightInd w:val="0"/>
      <w:spacing w:line="320" w:lineRule="exact"/>
      <w:jc w:val="center"/>
    </w:pPr>
    <w:rPr>
      <w:rFonts w:ascii="宋体" w:eastAsia="宋体" w:hAnsi="宋体" w:cs="Times New Roman"/>
      <w:kern w:val="0"/>
      <w:szCs w:val="20"/>
    </w:rPr>
  </w:style>
  <w:style w:type="paragraph" w:customStyle="1" w:styleId="420">
    <w:name w:val="正文格式42"/>
    <w:basedOn w:val="a2"/>
    <w:uiPriority w:val="99"/>
    <w:qFormat/>
    <w:pPr>
      <w:autoSpaceDE w:val="0"/>
      <w:autoSpaceDN w:val="0"/>
      <w:adjustRightInd w:val="0"/>
      <w:spacing w:line="360" w:lineRule="auto"/>
      <w:ind w:firstLine="482"/>
    </w:pPr>
    <w:rPr>
      <w:rFonts w:ascii="宋体" w:eastAsia="宋体" w:hAnsi="宋体" w:cs="Times New Roman"/>
      <w:kern w:val="0"/>
      <w:szCs w:val="24"/>
    </w:rPr>
  </w:style>
  <w:style w:type="paragraph" w:customStyle="1" w:styleId="CharCharCharChar1CharCharChar1">
    <w:name w:val="Char Char Char Char1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table">
    <w:name w:val="table"/>
    <w:basedOn w:val="a2"/>
    <w:qFormat/>
    <w:pPr>
      <w:overflowPunct w:val="0"/>
      <w:autoSpaceDE w:val="0"/>
      <w:autoSpaceDN w:val="0"/>
      <w:adjustRightInd w:val="0"/>
      <w:spacing w:before="60" w:after="60"/>
      <w:jc w:val="center"/>
      <w:textAlignment w:val="baseline"/>
    </w:pPr>
    <w:rPr>
      <w:rFonts w:ascii="仿宋体" w:eastAsia="仿宋体" w:hAnsi="Times New Roman" w:cs="Times New Roman"/>
      <w:kern w:val="0"/>
      <w:szCs w:val="20"/>
    </w:rPr>
  </w:style>
  <w:style w:type="paragraph" w:customStyle="1" w:styleId="affffffffffffffffffff9">
    <w:name w:val="条目"/>
    <w:basedOn w:val="afa"/>
    <w:next w:val="a9"/>
    <w:qFormat/>
    <w:pPr>
      <w:autoSpaceDE w:val="0"/>
      <w:autoSpaceDN w:val="0"/>
      <w:adjustRightInd w:val="0"/>
      <w:ind w:firstLine="567"/>
      <w:outlineLvl w:val="4"/>
    </w:pPr>
    <w:rPr>
      <w:sz w:val="24"/>
    </w:rPr>
  </w:style>
  <w:style w:type="paragraph" w:customStyle="1" w:styleId="affffffffffffffffffffa">
    <w:name w:val="南郊正文"/>
    <w:basedOn w:val="a2"/>
    <w:next w:val="a2"/>
    <w:uiPriority w:val="99"/>
    <w:qFormat/>
    <w:pPr>
      <w:autoSpaceDE w:val="0"/>
      <w:autoSpaceDN w:val="0"/>
      <w:adjustRightInd w:val="0"/>
      <w:spacing w:line="360" w:lineRule="auto"/>
      <w:ind w:firstLineChars="200" w:firstLine="482"/>
    </w:pPr>
    <w:rPr>
      <w:rFonts w:ascii="宋体" w:eastAsia="宋体" w:hAnsi="宋体" w:cs="Times New Roman"/>
      <w:b/>
      <w:bCs/>
      <w:kern w:val="0"/>
      <w:szCs w:val="24"/>
    </w:rPr>
  </w:style>
  <w:style w:type="paragraph" w:customStyle="1" w:styleId="2fffd">
    <w:name w:val="样式 标题2宋体黑色 + 三号"/>
    <w:basedOn w:val="a2"/>
    <w:uiPriority w:val="99"/>
    <w:qFormat/>
    <w:pPr>
      <w:keepNext/>
      <w:keepLines/>
      <w:autoSpaceDE w:val="0"/>
      <w:autoSpaceDN w:val="0"/>
      <w:adjustRightInd w:val="0"/>
      <w:spacing w:before="240"/>
      <w:jc w:val="left"/>
      <w:outlineLvl w:val="1"/>
    </w:pPr>
    <w:rPr>
      <w:rFonts w:ascii="Times New Roman" w:eastAsia="黑体" w:hAnsi="Times New Roman" w:cs="Times New Roman"/>
      <w:bCs/>
      <w:kern w:val="0"/>
      <w:sz w:val="32"/>
      <w:szCs w:val="32"/>
    </w:rPr>
  </w:style>
  <w:style w:type="paragraph" w:customStyle="1" w:styleId="ParaCharCharCharCharCharCharCharCharCharCharCharCharChar">
    <w:name w:val="默认段落字体 Para Char Char Char Char Char Char Char Char Char Char Char Char Char"/>
    <w:basedOn w:val="a2"/>
    <w:qFormat/>
    <w:pPr>
      <w:autoSpaceDE w:val="0"/>
      <w:autoSpaceDN w:val="0"/>
      <w:adjustRightInd w:val="0"/>
      <w:jc w:val="left"/>
    </w:pPr>
    <w:rPr>
      <w:rFonts w:ascii="Times New Roman" w:eastAsia="宋体" w:hAnsi="宋体" w:cs="Times New Roman"/>
      <w:kern w:val="0"/>
      <w:szCs w:val="20"/>
    </w:rPr>
  </w:style>
  <w:style w:type="paragraph" w:customStyle="1" w:styleId="CharCharCharCharCharCharCharCharCharChar4">
    <w:name w:val="Char Char Char Char Char Char Char Char Char Char4"/>
    <w:basedOn w:val="a2"/>
    <w:qFormat/>
    <w:pPr>
      <w:autoSpaceDE w:val="0"/>
      <w:autoSpaceDN w:val="0"/>
      <w:adjustRightInd w:val="0"/>
    </w:pPr>
    <w:rPr>
      <w:rFonts w:ascii="黑体" w:eastAsia="黑体" w:hAnsi="黑体" w:cs="Times New Roman"/>
      <w:b/>
      <w:spacing w:val="10"/>
      <w:kern w:val="0"/>
      <w:sz w:val="28"/>
      <w:szCs w:val="20"/>
    </w:rPr>
  </w:style>
  <w:style w:type="paragraph" w:customStyle="1" w:styleId="2GB2312">
    <w:name w:val="标题 2 + 楷体_GB2312"/>
    <w:basedOn w:val="13"/>
    <w:qFormat/>
    <w:pPr>
      <w:autoSpaceDE w:val="0"/>
      <w:autoSpaceDN w:val="0"/>
      <w:adjustRightInd w:val="0"/>
      <w:spacing w:before="240" w:after="240" w:line="440" w:lineRule="exact"/>
    </w:pPr>
    <w:rPr>
      <w:rFonts w:ascii="楷体_GB2312" w:eastAsia="楷体_GB2312" w:hAnsi="Arial" w:cs="Times New Roman"/>
      <w:kern w:val="2"/>
      <w:sz w:val="24"/>
      <w:szCs w:val="32"/>
    </w:rPr>
  </w:style>
  <w:style w:type="paragraph" w:customStyle="1" w:styleId="mytableheader">
    <w:name w:val="my table header"/>
    <w:basedOn w:val="afffe"/>
    <w:uiPriority w:val="99"/>
    <w:qFormat/>
    <w:locked/>
    <w:pPr>
      <w:overflowPunct w:val="0"/>
      <w:autoSpaceDE w:val="0"/>
      <w:autoSpaceDN w:val="0"/>
      <w:adjustRightInd w:val="0"/>
      <w:spacing w:before="0" w:afterLines="0" w:after="0" w:line="360" w:lineRule="auto"/>
      <w:ind w:firstLineChars="0" w:firstLine="495"/>
      <w:textAlignment w:val="bottom"/>
    </w:pPr>
    <w:rPr>
      <w:rFonts w:eastAsia="宋体" w:hAnsi="黑体"/>
      <w:b/>
      <w:bCs/>
      <w:spacing w:val="0"/>
      <w:kern w:val="0"/>
      <w:sz w:val="24"/>
      <w:szCs w:val="24"/>
    </w:rPr>
  </w:style>
  <w:style w:type="paragraph" w:customStyle="1" w:styleId="414310">
    <w:name w:val="样式 标题 4标题 14 + 加粗 无下划线 自动设置 段前: 3 磅 段后: 10 磅"/>
    <w:basedOn w:val="41"/>
    <w:uiPriority w:val="99"/>
    <w:qFormat/>
    <w:pPr>
      <w:keepLines w:val="0"/>
      <w:autoSpaceDE w:val="0"/>
      <w:autoSpaceDN w:val="0"/>
      <w:adjustRightInd w:val="0"/>
      <w:snapToGrid w:val="0"/>
      <w:spacing w:before="60" w:after="200" w:line="240" w:lineRule="auto"/>
    </w:pPr>
    <w:rPr>
      <w:rFonts w:ascii="Times New Roman" w:eastAsia="宋体" w:hAnsi="Times New Roman" w:cs="Times New Roman"/>
      <w:b w:val="0"/>
      <w:color w:val="000000"/>
      <w:kern w:val="0"/>
      <w:sz w:val="24"/>
      <w:szCs w:val="20"/>
      <w:lang w:val="zh-CN"/>
    </w:rPr>
  </w:style>
  <w:style w:type="paragraph" w:customStyle="1" w:styleId="affffffffffffffffffffb">
    <w:name w:val="正方"/>
    <w:basedOn w:val="a2"/>
    <w:uiPriority w:val="99"/>
    <w:qFormat/>
    <w:pPr>
      <w:tabs>
        <w:tab w:val="left" w:pos="240"/>
      </w:tabs>
      <w:autoSpaceDE w:val="0"/>
      <w:autoSpaceDN w:val="0"/>
      <w:adjustRightInd w:val="0"/>
      <w:spacing w:line="360" w:lineRule="auto"/>
    </w:pPr>
    <w:rPr>
      <w:rFonts w:ascii="Bookman Old Style" w:eastAsia="宋体" w:hAnsi="Bookman Old Style" w:cs="Arial"/>
      <w:kern w:val="0"/>
      <w:szCs w:val="20"/>
    </w:rPr>
  </w:style>
  <w:style w:type="paragraph" w:customStyle="1" w:styleId="1520">
    <w:name w:val="淮安正文样式 小四 行距: 1.5 倍行距 首行缩进:  2 字符"/>
    <w:basedOn w:val="a2"/>
    <w:uiPriority w:val="99"/>
    <w:qFormat/>
    <w:pPr>
      <w:autoSpaceDE w:val="0"/>
      <w:autoSpaceDN w:val="0"/>
      <w:adjustRightInd w:val="0"/>
      <w:snapToGrid w:val="0"/>
      <w:ind w:firstLineChars="200" w:firstLine="480"/>
    </w:pPr>
    <w:rPr>
      <w:rFonts w:ascii="Times New Roman" w:eastAsia="宋体" w:hAnsi="Times New Roman" w:cs="Times New Roman"/>
      <w:snapToGrid w:val="0"/>
      <w:color w:val="0000FF"/>
      <w:kern w:val="0"/>
      <w:szCs w:val="28"/>
    </w:rPr>
  </w:style>
  <w:style w:type="paragraph" w:customStyle="1" w:styleId="CharChar3CharChar">
    <w:name w:val="Char Char3 Char Char"/>
    <w:basedOn w:val="a2"/>
    <w:uiPriority w:val="99"/>
    <w:qFormat/>
    <w:pPr>
      <w:autoSpaceDE w:val="0"/>
      <w:autoSpaceDN w:val="0"/>
      <w:adjustRightInd w:val="0"/>
    </w:pPr>
    <w:rPr>
      <w:rFonts w:ascii="Times New Roman" w:eastAsia="宋体" w:hAnsi="Times New Roman" w:cs="Times New Roman"/>
      <w:sz w:val="21"/>
      <w:szCs w:val="24"/>
    </w:rPr>
  </w:style>
  <w:style w:type="paragraph" w:customStyle="1" w:styleId="news">
    <w:name w:val="news"/>
    <w:basedOn w:val="a2"/>
    <w:uiPriority w:val="99"/>
    <w:qFormat/>
    <w:pPr>
      <w:autoSpaceDE w:val="0"/>
      <w:autoSpaceDN w:val="0"/>
      <w:adjustRightInd w:val="0"/>
      <w:spacing w:before="100" w:beforeAutospacing="1" w:after="100" w:afterAutospacing="1"/>
      <w:jc w:val="left"/>
    </w:pPr>
    <w:rPr>
      <w:rFonts w:ascii="宋体" w:eastAsia="宋体" w:hAnsi="宋体" w:cs="宋体"/>
      <w:kern w:val="0"/>
      <w:sz w:val="20"/>
      <w:szCs w:val="20"/>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z-12">
    <w:name w:val="z-窗体顶端1"/>
    <w:basedOn w:val="a2"/>
    <w:next w:val="a2"/>
    <w:uiPriority w:val="99"/>
    <w:qFormat/>
    <w:pPr>
      <w:pBdr>
        <w:bottom w:val="single" w:sz="6" w:space="1" w:color="auto"/>
      </w:pBdr>
      <w:autoSpaceDE w:val="0"/>
      <w:autoSpaceDN w:val="0"/>
      <w:adjustRightInd w:val="0"/>
      <w:jc w:val="center"/>
      <w:textAlignment w:val="baseline"/>
    </w:pPr>
    <w:rPr>
      <w:rFonts w:ascii="Arial" w:eastAsia="宋体" w:hAnsi="Arial" w:cs="Times New Roman"/>
      <w:vanish/>
      <w:kern w:val="0"/>
      <w:sz w:val="16"/>
      <w:szCs w:val="20"/>
    </w:rPr>
  </w:style>
  <w:style w:type="paragraph" w:customStyle="1" w:styleId="headi">
    <w:name w:val="headi"/>
    <w:basedOn w:val="a2"/>
    <w:next w:val="a2"/>
    <w:uiPriority w:val="99"/>
    <w:qFormat/>
    <w:pPr>
      <w:keepNext/>
      <w:keepLines/>
      <w:autoSpaceDE w:val="0"/>
      <w:autoSpaceDN w:val="0"/>
      <w:adjustRightInd w:val="0"/>
      <w:spacing w:line="360" w:lineRule="auto"/>
      <w:textAlignment w:val="baseline"/>
    </w:pPr>
    <w:rPr>
      <w:rFonts w:ascii="宋体" w:eastAsia="宋体" w:hAnsi="Arial Black" w:cs="Times New Roman"/>
      <w:kern w:val="0"/>
      <w:szCs w:val="20"/>
    </w:rPr>
  </w:style>
  <w:style w:type="paragraph" w:customStyle="1" w:styleId="Char2CharCharCharCharCharChar4">
    <w:name w:val="Char2 Char Char Char Char Char Char4"/>
    <w:basedOn w:val="a2"/>
    <w:pPr>
      <w:autoSpaceDE w:val="0"/>
      <w:autoSpaceDN w:val="0"/>
      <w:adjustRightInd w:val="0"/>
    </w:pPr>
    <w:rPr>
      <w:rFonts w:ascii="Times New Roman" w:eastAsia="宋体" w:hAnsi="Times New Roman" w:cs="Times New Roman"/>
      <w:kern w:val="0"/>
      <w:szCs w:val="24"/>
    </w:rPr>
  </w:style>
  <w:style w:type="paragraph" w:customStyle="1" w:styleId="22Heading2HiddenHeading2CCBSheading2H2h21">
    <w:name w:val="样式 标题 2第一章 标题 2Heading 2 HiddenHeading 2 CCBSheading 2H2h2...1"/>
    <w:basedOn w:val="20"/>
    <w:qFormat/>
    <w:pPr>
      <w:autoSpaceDE w:val="0"/>
      <w:autoSpaceDN w:val="0"/>
      <w:adjustRightInd w:val="0"/>
      <w:spacing w:before="120" w:after="120" w:line="500" w:lineRule="exact"/>
    </w:pPr>
    <w:rPr>
      <w:rFonts w:ascii="Times New Roman" w:eastAsia="仿宋_GB2312" w:hAnsi="Times New Roman" w:cs="宋体"/>
      <w:sz w:val="28"/>
      <w:szCs w:val="20"/>
    </w:rPr>
  </w:style>
  <w:style w:type="paragraph" w:customStyle="1" w:styleId="222H2h22Char11Char2Cha2">
    <w:name w:val="样式 标题 2标题2二级 标题 2H2h2第一层条标题 2 Char节标题节11 Char标题 2 Cha...2"/>
    <w:basedOn w:val="20"/>
    <w:uiPriority w:val="99"/>
    <w:qFormat/>
    <w:pPr>
      <w:keepNext w:val="0"/>
      <w:keepLines w:val="0"/>
      <w:tabs>
        <w:tab w:val="left" w:pos="567"/>
        <w:tab w:val="left" w:pos="680"/>
      </w:tabs>
      <w:autoSpaceDE w:val="0"/>
      <w:autoSpaceDN w:val="0"/>
      <w:adjustRightInd w:val="0"/>
      <w:spacing w:before="60" w:after="60" w:line="240" w:lineRule="auto"/>
      <w:ind w:left="578" w:hanging="578"/>
      <w:jc w:val="left"/>
      <w:textAlignment w:val="baseline"/>
    </w:pPr>
    <w:rPr>
      <w:rFonts w:ascii="Times New Roman" w:eastAsia="仿宋_GB2312" w:hAnsi="Times New Roman" w:cs="宋体"/>
      <w:b w:val="0"/>
      <w:bCs w:val="0"/>
      <w:kern w:val="0"/>
      <w:sz w:val="24"/>
      <w:szCs w:val="30"/>
      <w:lang w:val="zh-CN"/>
    </w:rPr>
  </w:style>
  <w:style w:type="paragraph" w:customStyle="1" w:styleId="33H3h33rdlevel3CharChar33">
    <w:name w:val="样式 标题 3标题3H3h33rd level第二层条头标题 3 Char Char小标题小节标题标题 3 ...3"/>
    <w:basedOn w:val="32"/>
    <w:uiPriority w:val="99"/>
    <w:qFormat/>
    <w:pPr>
      <w:keepLines w:val="0"/>
      <w:tabs>
        <w:tab w:val="left" w:pos="709"/>
      </w:tabs>
      <w:autoSpaceDE w:val="0"/>
      <w:autoSpaceDN w:val="0"/>
      <w:adjustRightInd w:val="0"/>
      <w:spacing w:before="156" w:after="120" w:line="264" w:lineRule="auto"/>
      <w:ind w:left="709" w:hanging="709"/>
      <w:jc w:val="left"/>
      <w:textAlignment w:val="baseline"/>
    </w:pPr>
    <w:rPr>
      <w:rFonts w:ascii="Times New Roman" w:eastAsia="仿宋_GB2312" w:hAnsi="Times New Roman" w:cs="宋体"/>
      <w:b w:val="0"/>
      <w:bCs w:val="0"/>
      <w:kern w:val="0"/>
      <w:sz w:val="24"/>
      <w:szCs w:val="20"/>
      <w:lang w:val="zh-CN"/>
    </w:rPr>
  </w:style>
  <w:style w:type="paragraph" w:customStyle="1" w:styleId="affffffffffffffffffffc">
    <w:name w:val="內文１"/>
    <w:basedOn w:val="a2"/>
    <w:qFormat/>
    <w:pPr>
      <w:autoSpaceDE w:val="0"/>
      <w:autoSpaceDN w:val="0"/>
      <w:adjustRightInd w:val="0"/>
      <w:snapToGrid w:val="0"/>
      <w:spacing w:line="360" w:lineRule="auto"/>
      <w:ind w:leftChars="225" w:left="540" w:firstLineChars="321" w:firstLine="899"/>
      <w:jc w:val="left"/>
    </w:pPr>
    <w:rPr>
      <w:rFonts w:ascii="Times New Roman" w:eastAsia="DFKai-SB" w:hAnsi="Times New Roman" w:cs="Times New Roman"/>
      <w:kern w:val="0"/>
      <w:sz w:val="28"/>
      <w:szCs w:val="20"/>
      <w:lang w:eastAsia="zh-TW"/>
    </w:rPr>
  </w:style>
  <w:style w:type="paragraph" w:customStyle="1" w:styleId="6a">
    <w:name w:val="日期6"/>
    <w:basedOn w:val="a2"/>
    <w:next w:val="a2"/>
    <w:uiPriority w:val="99"/>
    <w:qFormat/>
    <w:pPr>
      <w:autoSpaceDE w:val="0"/>
      <w:autoSpaceDN w:val="0"/>
      <w:adjustRightInd w:val="0"/>
      <w:spacing w:line="312" w:lineRule="atLeast"/>
      <w:textAlignment w:val="baseline"/>
    </w:pPr>
    <w:rPr>
      <w:rFonts w:ascii="宋体" w:eastAsia="宋体" w:hAnsi="Courier New" w:cs="Times New Roman"/>
      <w:kern w:val="0"/>
      <w:sz w:val="20"/>
      <w:szCs w:val="20"/>
    </w:rPr>
  </w:style>
  <w:style w:type="paragraph" w:customStyle="1" w:styleId="affffffffffffffffffffd">
    <w:name w:val="样式 图表 + 宋体"/>
    <w:basedOn w:val="afffffffff2"/>
    <w:uiPriority w:val="99"/>
    <w:qFormat/>
    <w:pPr>
      <w:keepNext w:val="0"/>
    </w:pPr>
    <w:rPr>
      <w:b w:val="0"/>
      <w:spacing w:val="-14"/>
      <w:kern w:val="0"/>
      <w:sz w:val="21"/>
      <w:szCs w:val="21"/>
    </w:rPr>
  </w:style>
  <w:style w:type="paragraph" w:customStyle="1" w:styleId="Char4CharCharCharCharCharCharCharCharCharCharCharCharCharCharCharCharChar1CharCharCharCharCharChar1CharCharCharCharCharCharCharCharCharCharCharCharCharCharCharCharCharCharChar1">
    <w:name w:val="Char4 Char Char Char Char Char Char Char Char Char Char Char Char Char Char Char Char Char1 Char Char Char Char Char Char1 Char Char Char Char Char Char Char Char Char Char Char Char Char Char Char Char Char Char Char1"/>
    <w:basedOn w:val="a2"/>
    <w:uiPriority w:val="99"/>
    <w:qFormat/>
    <w:pPr>
      <w:autoSpaceDE w:val="0"/>
      <w:autoSpaceDN w:val="0"/>
      <w:adjustRightInd w:val="0"/>
      <w:spacing w:line="240" w:lineRule="exact"/>
      <w:ind w:firstLineChars="200" w:firstLine="200"/>
    </w:pPr>
    <w:rPr>
      <w:rFonts w:ascii="Times New Roman" w:eastAsia="宋体" w:hAnsi="Times New Roman" w:cs="Times New Roman"/>
      <w:kern w:val="0"/>
      <w:sz w:val="28"/>
      <w:szCs w:val="28"/>
    </w:rPr>
  </w:style>
  <w:style w:type="paragraph" w:customStyle="1" w:styleId="affffffffffffffffffffe">
    <w:name w:val="表格文字+"/>
    <w:basedOn w:val="a2"/>
    <w:uiPriority w:val="99"/>
    <w:qFormat/>
    <w:pPr>
      <w:tabs>
        <w:tab w:val="left" w:pos="3720"/>
      </w:tabs>
      <w:autoSpaceDE w:val="0"/>
      <w:autoSpaceDN w:val="0"/>
      <w:adjustRightInd w:val="0"/>
      <w:jc w:val="center"/>
      <w:textAlignment w:val="bottom"/>
    </w:pPr>
    <w:rPr>
      <w:rFonts w:ascii="Times New Roman" w:eastAsia="宋体" w:hAnsi="Times New Roman" w:cs="宋体"/>
      <w:kern w:val="0"/>
      <w:szCs w:val="20"/>
    </w:rPr>
  </w:style>
  <w:style w:type="paragraph" w:customStyle="1" w:styleId="Char120">
    <w:name w:val="Char12"/>
    <w:basedOn w:val="a2"/>
    <w:qFormat/>
    <w:pPr>
      <w:autoSpaceDE w:val="0"/>
      <w:autoSpaceDN w:val="0"/>
      <w:adjustRightInd w:val="0"/>
      <w:snapToGrid w:val="0"/>
      <w:spacing w:before="120" w:after="120" w:line="360" w:lineRule="auto"/>
      <w:ind w:firstLineChars="200" w:firstLine="200"/>
    </w:pPr>
    <w:rPr>
      <w:rFonts w:ascii="仿宋_GB2312" w:eastAsia="仿宋_GB2312" w:hAnsi="Times New Roman" w:cs="Times New Roman"/>
      <w:b/>
      <w:kern w:val="0"/>
      <w:sz w:val="32"/>
      <w:szCs w:val="32"/>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1420">
    <w:name w:val="样式 样式 宋体 小四 行距: 多倍行距 1.4 字行 + 首行缩进:  2 字符"/>
    <w:basedOn w:val="a2"/>
    <w:uiPriority w:val="99"/>
    <w:qFormat/>
    <w:pPr>
      <w:autoSpaceDE w:val="0"/>
      <w:autoSpaceDN w:val="0"/>
      <w:adjustRightInd w:val="0"/>
      <w:spacing w:line="360" w:lineRule="auto"/>
      <w:ind w:firstLineChars="200" w:firstLine="200"/>
    </w:pPr>
    <w:rPr>
      <w:rFonts w:ascii="宋体" w:eastAsia="宋体" w:hAnsi="宋体" w:cs="Times New Roman"/>
      <w:kern w:val="28"/>
      <w:sz w:val="28"/>
      <w:szCs w:val="20"/>
    </w:rPr>
  </w:style>
  <w:style w:type="paragraph" w:customStyle="1" w:styleId="CharCharChar1CharCharCharCharCharCharCharCharCharCharChar2">
    <w:name w:val="Char Char Char1 Char Char Char Char Char Char Char Char Char Char Char2"/>
    <w:basedOn w:val="a2"/>
    <w:uiPriority w:val="99"/>
    <w:qFormat/>
    <w:pPr>
      <w:autoSpaceDE w:val="0"/>
      <w:autoSpaceDN w:val="0"/>
      <w:adjustRightInd w:val="0"/>
    </w:pPr>
    <w:rPr>
      <w:rFonts w:ascii="Times New Roman" w:eastAsia="宋体" w:hAnsi="Times New Roman" w:cs="Times New Roman"/>
      <w:sz w:val="21"/>
      <w:szCs w:val="24"/>
    </w:rPr>
  </w:style>
  <w:style w:type="paragraph" w:customStyle="1" w:styleId="Char1CharCharCharCharCharCharCharCharCharCharCharChar2">
    <w:name w:val="Char1 Char Char Char Char Char Char Char Char Char Char Char Char2"/>
    <w:basedOn w:val="a2"/>
    <w:uiPriority w:val="99"/>
    <w:qFormat/>
    <w:pPr>
      <w:autoSpaceDE w:val="0"/>
      <w:autoSpaceDN w:val="0"/>
      <w:adjustRightInd w:val="0"/>
    </w:pPr>
    <w:rPr>
      <w:rFonts w:ascii="Times New Roman" w:eastAsia="宋体" w:hAnsi="Times New Roman" w:cs="Times New Roman"/>
      <w:sz w:val="21"/>
      <w:szCs w:val="24"/>
    </w:rPr>
  </w:style>
  <w:style w:type="paragraph" w:customStyle="1" w:styleId="011">
    <w:name w:val="样式_图表_01"/>
    <w:uiPriority w:val="99"/>
    <w:qFormat/>
    <w:pPr>
      <w:keepNext/>
      <w:widowControl w:val="0"/>
      <w:spacing w:beforeLines="50" w:before="120" w:afterLines="100" w:after="240" w:line="240" w:lineRule="atLeast"/>
      <w:jc w:val="center"/>
    </w:pPr>
    <w:rPr>
      <w:rFonts w:ascii="Garamond" w:eastAsia="楷体_GB2312" w:hAnsi="Garamond" w:cs="Times New Roman"/>
      <w:sz w:val="24"/>
      <w:szCs w:val="24"/>
    </w:rPr>
  </w:style>
  <w:style w:type="paragraph" w:customStyle="1" w:styleId="4651152">
    <w:name w:val="样式 样式 段前: 4.65 磅 行距: 多倍行距 1.15 字行 + 首行缩进:  2 字符"/>
    <w:basedOn w:val="a2"/>
    <w:uiPriority w:val="99"/>
    <w:qFormat/>
    <w:pPr>
      <w:autoSpaceDE w:val="0"/>
      <w:autoSpaceDN w:val="0"/>
      <w:adjustRightInd w:val="0"/>
      <w:spacing w:before="93" w:line="312" w:lineRule="auto"/>
      <w:ind w:firstLineChars="200" w:firstLine="200"/>
    </w:pPr>
    <w:rPr>
      <w:rFonts w:ascii="Times New Roman" w:eastAsia="宋体" w:hAnsi="Times New Roman" w:cs="宋体"/>
      <w:kern w:val="0"/>
      <w:szCs w:val="20"/>
    </w:rPr>
  </w:style>
  <w:style w:type="paragraph" w:customStyle="1" w:styleId="Style38">
    <w:name w:val="_Style 38"/>
    <w:basedOn w:val="a2"/>
    <w:next w:val="af"/>
    <w:uiPriority w:val="99"/>
    <w:qFormat/>
    <w:pPr>
      <w:autoSpaceDE w:val="0"/>
      <w:autoSpaceDN w:val="0"/>
      <w:adjustRightInd w:val="0"/>
      <w:ind w:firstLineChars="200" w:firstLine="200"/>
    </w:pPr>
    <w:rPr>
      <w:rFonts w:ascii="Times New Roman" w:eastAsia="宋体" w:hAnsi="Times New Roman" w:cs="Times New Roman"/>
      <w:kern w:val="0"/>
      <w:szCs w:val="20"/>
    </w:rPr>
  </w:style>
  <w:style w:type="paragraph" w:customStyle="1" w:styleId="1051">
    <w:name w:val="样式 表格 + 段前: 1 行 段后: 0.5 行1"/>
    <w:basedOn w:val="afff8"/>
    <w:uiPriority w:val="99"/>
    <w:qFormat/>
    <w:pPr>
      <w:autoSpaceDE w:val="0"/>
      <w:autoSpaceDN w:val="0"/>
      <w:adjustRightInd w:val="0"/>
      <w:snapToGrid w:val="0"/>
      <w:spacing w:beforeLines="0" w:before="0" w:afterLines="0" w:after="0" w:line="240" w:lineRule="atLeast"/>
    </w:pPr>
    <w:rPr>
      <w:rFonts w:cs="宋体"/>
      <w:snapToGrid w:val="0"/>
      <w:kern w:val="0"/>
      <w:szCs w:val="21"/>
      <w:lang w:val="zh-CN"/>
    </w:rPr>
  </w:style>
  <w:style w:type="paragraph" w:customStyle="1" w:styleId="afffffffffffffffffffff">
    <w:name w:val="编号下正文"/>
    <w:basedOn w:val="a2"/>
    <w:uiPriority w:val="99"/>
    <w:qFormat/>
    <w:pPr>
      <w:autoSpaceDE w:val="0"/>
      <w:autoSpaceDN w:val="0"/>
      <w:adjustRightInd w:val="0"/>
      <w:spacing w:afterLines="50" w:after="156" w:line="288" w:lineRule="auto"/>
      <w:ind w:firstLineChars="200" w:firstLine="200"/>
    </w:pPr>
    <w:rPr>
      <w:rFonts w:ascii="Times New Roman" w:eastAsia="宋体" w:hAnsi="Times New Roman" w:cs="Times New Roman"/>
      <w:bCs/>
      <w:kern w:val="0"/>
      <w:szCs w:val="24"/>
    </w:rPr>
  </w:style>
  <w:style w:type="paragraph" w:customStyle="1" w:styleId="afffffffffffffffffffff0">
    <w:name w:val="注×："/>
    <w:qFormat/>
    <w:pPr>
      <w:widowControl w:val="0"/>
      <w:tabs>
        <w:tab w:val="left" w:pos="630"/>
      </w:tabs>
      <w:autoSpaceDE w:val="0"/>
      <w:autoSpaceDN w:val="0"/>
      <w:spacing w:beforeLines="50" w:before="50" w:afterLines="50" w:after="50" w:line="360" w:lineRule="auto"/>
      <w:ind w:left="900" w:firstLineChars="40" w:hanging="500"/>
      <w:jc w:val="both"/>
    </w:pPr>
    <w:rPr>
      <w:rFonts w:ascii="宋体" w:eastAsia="宋体" w:hAnsi="Times New Roman" w:cs="Times New Roman"/>
      <w:sz w:val="18"/>
    </w:rPr>
  </w:style>
  <w:style w:type="paragraph" w:customStyle="1" w:styleId="Char1CharCharCharCharCharCharCharChar2">
    <w:name w:val="Char1 Char Char Char Char Char Char Char Char2"/>
    <w:basedOn w:val="a2"/>
    <w:uiPriority w:val="99"/>
    <w:qFormat/>
    <w:pPr>
      <w:autoSpaceDE w:val="0"/>
      <w:autoSpaceDN w:val="0"/>
      <w:adjustRightInd w:val="0"/>
    </w:pPr>
    <w:rPr>
      <w:rFonts w:ascii="Times New Roman" w:eastAsia="宋体" w:hAnsi="Times New Roman" w:cs="Times New Roman"/>
      <w:szCs w:val="24"/>
    </w:rPr>
  </w:style>
  <w:style w:type="paragraph" w:customStyle="1" w:styleId="227">
    <w:name w:val="正文文本 22"/>
    <w:basedOn w:val="a2"/>
    <w:uiPriority w:val="99"/>
    <w:qFormat/>
    <w:pPr>
      <w:autoSpaceDE w:val="0"/>
      <w:autoSpaceDN w:val="0"/>
      <w:adjustRightInd w:val="0"/>
      <w:spacing w:line="460" w:lineRule="exact"/>
      <w:ind w:firstLine="510"/>
      <w:jc w:val="left"/>
      <w:textAlignment w:val="baseline"/>
    </w:pPr>
    <w:rPr>
      <w:rFonts w:ascii="宋体" w:eastAsia="宋体" w:hAnsi="Times New Roman" w:cs="Times New Roman"/>
      <w:kern w:val="0"/>
      <w:szCs w:val="20"/>
    </w:rPr>
  </w:style>
  <w:style w:type="paragraph" w:customStyle="1" w:styleId="Print-FromToSubjectDate">
    <w:name w:val="Print- From: To: Subject: Date:"/>
    <w:basedOn w:val="a2"/>
    <w:uiPriority w:val="99"/>
    <w:qFormat/>
    <w:pPr>
      <w:pBdr>
        <w:left w:val="single" w:sz="18" w:space="1" w:color="auto"/>
      </w:pBdr>
      <w:autoSpaceDE w:val="0"/>
      <w:autoSpaceDN w:val="0"/>
      <w:adjustRightInd w:val="0"/>
      <w:spacing w:line="360" w:lineRule="atLeast"/>
      <w:jc w:val="left"/>
      <w:textAlignment w:val="baseline"/>
    </w:pPr>
    <w:rPr>
      <w:rFonts w:ascii="Times New Roman" w:eastAsia="PMingLiU" w:hAnsi="Times New Roman" w:cs="Times New Roman"/>
      <w:kern w:val="0"/>
      <w:szCs w:val="24"/>
      <w:lang w:eastAsia="zh-TW"/>
    </w:rPr>
  </w:style>
  <w:style w:type="paragraph" w:customStyle="1" w:styleId="xl758">
    <w:name w:val="xl758"/>
    <w:basedOn w:val="a2"/>
    <w:uiPriority w:val="99"/>
    <w:qFormat/>
    <w:pPr>
      <w:autoSpaceDE w:val="0"/>
      <w:autoSpaceDN w:val="0"/>
      <w:adjustRightInd w:val="0"/>
      <w:spacing w:before="100" w:beforeAutospacing="1" w:after="100" w:afterAutospacing="1"/>
      <w:jc w:val="left"/>
      <w:textAlignment w:val="center"/>
    </w:pPr>
    <w:rPr>
      <w:rFonts w:ascii="Arial Unicode MS" w:eastAsia="Arial Unicode MS" w:hAnsi="Arial Unicode MS" w:cs="Times New Roman"/>
      <w:kern w:val="0"/>
      <w:szCs w:val="24"/>
    </w:rPr>
  </w:style>
  <w:style w:type="paragraph" w:customStyle="1" w:styleId="CharCharChar1CharCharCharChar7">
    <w:name w:val="Char Char Char1 Char Char Char Char7"/>
    <w:basedOn w:val="a2"/>
    <w:uiPriority w:val="99"/>
    <w:qFormat/>
    <w:pPr>
      <w:autoSpaceDE w:val="0"/>
      <w:autoSpaceDN w:val="0"/>
      <w:adjustRightInd w:val="0"/>
      <w:spacing w:line="360" w:lineRule="auto"/>
    </w:pPr>
    <w:rPr>
      <w:rFonts w:ascii="Times New Roman" w:eastAsia="宋体" w:hAnsi="Times New Roman" w:cs="Times New Roman"/>
      <w:kern w:val="0"/>
      <w:szCs w:val="24"/>
    </w:rPr>
  </w:style>
  <w:style w:type="paragraph" w:customStyle="1" w:styleId="3ff3">
    <w:name w:val="普通(网站)3"/>
    <w:basedOn w:val="a2"/>
    <w:uiPriority w:val="99"/>
    <w:qFormat/>
    <w:pPr>
      <w:autoSpaceDE w:val="0"/>
      <w:autoSpaceDN w:val="0"/>
      <w:adjustRightInd w:val="0"/>
      <w:textAlignment w:val="baseline"/>
    </w:pPr>
    <w:rPr>
      <w:rFonts w:ascii="Times New Roman" w:eastAsia="宋体" w:hAnsi="Times New Roman" w:cs="Times New Roman"/>
      <w:kern w:val="0"/>
      <w:szCs w:val="20"/>
    </w:rPr>
  </w:style>
  <w:style w:type="paragraph" w:customStyle="1" w:styleId="3TimesNewRoman1313173">
    <w:name w:val="样式 标题 3 + Times New Roman 黑色 段前: 13 磅 段后: 13 磅 行距: 多倍行距 1.73..."/>
    <w:basedOn w:val="32"/>
    <w:uiPriority w:val="99"/>
    <w:qFormat/>
    <w:pPr>
      <w:autoSpaceDE w:val="0"/>
      <w:autoSpaceDN w:val="0"/>
      <w:adjustRightInd w:val="0"/>
      <w:spacing w:before="0" w:after="0" w:line="360" w:lineRule="auto"/>
    </w:pPr>
    <w:rPr>
      <w:rFonts w:ascii="Times New Roman" w:eastAsia="黑体" w:hAnsi="Times New Roman" w:cs="Times New Roman"/>
      <w:b w:val="0"/>
      <w:bCs w:val="0"/>
      <w:color w:val="000000"/>
      <w:kern w:val="0"/>
      <w:sz w:val="24"/>
      <w:szCs w:val="20"/>
      <w:lang w:val="zh-CN"/>
    </w:rPr>
  </w:style>
  <w:style w:type="paragraph" w:customStyle="1" w:styleId="CharCharChar1CharCharCharChar1">
    <w:name w:val="Char Char Char1 Char Char Char Char1"/>
    <w:basedOn w:val="a2"/>
    <w:uiPriority w:val="99"/>
    <w:qFormat/>
    <w:pPr>
      <w:autoSpaceDE w:val="0"/>
      <w:autoSpaceDN w:val="0"/>
      <w:adjustRightInd w:val="0"/>
      <w:spacing w:line="360" w:lineRule="auto"/>
    </w:pPr>
    <w:rPr>
      <w:rFonts w:ascii="Times New Roman" w:eastAsia="宋体" w:hAnsi="Times New Roman" w:cs="Times New Roman"/>
      <w:kern w:val="0"/>
      <w:szCs w:val="24"/>
    </w:rPr>
  </w:style>
  <w:style w:type="paragraph" w:customStyle="1" w:styleId="CharCharChar2CharCharCharCharCharCharCharCharCharChar">
    <w:name w:val="Char Char Char2 Char Char Char Char Char Char Char Char Char Char"/>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mytable">
    <w:name w:val="my table"/>
    <w:basedOn w:val="afff8"/>
    <w:uiPriority w:val="99"/>
    <w:qFormat/>
    <w:locked/>
    <w:pPr>
      <w:widowControl/>
      <w:autoSpaceDE w:val="0"/>
      <w:autoSpaceDN w:val="0"/>
      <w:adjustRightInd w:val="0"/>
      <w:snapToGrid w:val="0"/>
      <w:spacing w:beforeLines="0" w:before="0" w:afterLines="0" w:after="0" w:line="240" w:lineRule="exact"/>
      <w:jc w:val="both"/>
    </w:pPr>
    <w:rPr>
      <w:rFonts w:ascii="宋体" w:hAnsi="宋体"/>
      <w:sz w:val="21"/>
      <w:szCs w:val="20"/>
      <w:lang w:val="zh-CN"/>
    </w:rPr>
  </w:style>
  <w:style w:type="paragraph" w:customStyle="1" w:styleId="GB2312251">
    <w:name w:val="样式 普通(网站) + 仿宋_GB2312 四号 加粗 行距: 固定值 25 磅"/>
    <w:basedOn w:val="aff8"/>
    <w:uiPriority w:val="99"/>
    <w:qFormat/>
    <w:pPr>
      <w:autoSpaceDE w:val="0"/>
      <w:autoSpaceDN w:val="0"/>
      <w:adjustRightInd w:val="0"/>
      <w:spacing w:line="500" w:lineRule="exact"/>
      <w:jc w:val="left"/>
    </w:pPr>
    <w:rPr>
      <w:rFonts w:ascii="仿宋_GB2312" w:eastAsia="仿宋_GB2312" w:hAnsi="宋体" w:cs="宋体"/>
      <w:b/>
      <w:bCs/>
      <w:kern w:val="0"/>
      <w:sz w:val="28"/>
      <w:szCs w:val="20"/>
    </w:rPr>
  </w:style>
  <w:style w:type="paragraph" w:customStyle="1" w:styleId="y3">
    <w:name w:val="y表格"/>
    <w:basedOn w:val="a9"/>
    <w:qFormat/>
    <w:pPr>
      <w:widowControl/>
      <w:autoSpaceDE w:val="0"/>
      <w:autoSpaceDN w:val="0"/>
      <w:adjustRightInd w:val="0"/>
      <w:snapToGrid w:val="0"/>
      <w:spacing w:after="0"/>
      <w:jc w:val="center"/>
    </w:pPr>
    <w:rPr>
      <w:rFonts w:ascii="宋体" w:eastAsia="宋体" w:hAnsi="宋体" w:cs="Times New Roman"/>
      <w:kern w:val="0"/>
      <w:szCs w:val="20"/>
      <w:lang w:val="zh-CN"/>
    </w:rPr>
  </w:style>
  <w:style w:type="paragraph" w:customStyle="1" w:styleId="Title3">
    <w:name w:val="Title 3"/>
    <w:basedOn w:val="32"/>
    <w:next w:val="a2"/>
    <w:uiPriority w:val="99"/>
    <w:qFormat/>
    <w:pPr>
      <w:keepNext w:val="0"/>
      <w:keepLines w:val="0"/>
      <w:autoSpaceDE w:val="0"/>
      <w:autoSpaceDN w:val="0"/>
      <w:adjustRightInd w:val="0"/>
      <w:snapToGrid w:val="0"/>
      <w:spacing w:before="0" w:after="0" w:line="500" w:lineRule="exact"/>
      <w:ind w:firstLineChars="200" w:firstLine="480"/>
      <w:jc w:val="left"/>
    </w:pPr>
    <w:rPr>
      <w:rFonts w:ascii="Times New Roman" w:eastAsia="宋体" w:hAnsi="Times New Roman" w:cs="Times New Roman"/>
      <w:b w:val="0"/>
      <w:bCs w:val="0"/>
      <w:color w:val="000000"/>
      <w:kern w:val="0"/>
      <w:sz w:val="24"/>
      <w:szCs w:val="26"/>
      <w:lang w:val="zh-CN" w:eastAsia="ko-KR"/>
    </w:rPr>
  </w:style>
  <w:style w:type="paragraph" w:customStyle="1" w:styleId="4f6">
    <w:name w:val="正文4"/>
    <w:basedOn w:val="a2"/>
    <w:uiPriority w:val="99"/>
    <w:qFormat/>
    <w:pPr>
      <w:autoSpaceDE w:val="0"/>
      <w:autoSpaceDN w:val="0"/>
      <w:adjustRightInd w:val="0"/>
      <w:spacing w:before="100" w:after="100"/>
      <w:jc w:val="center"/>
      <w:textAlignment w:val="baseline"/>
    </w:pPr>
    <w:rPr>
      <w:rFonts w:ascii="Times New Roman" w:eastAsia="宋体" w:hAnsi="Times New Roman" w:cs="Times New Roman"/>
      <w:kern w:val="0"/>
      <w:sz w:val="17"/>
      <w:szCs w:val="20"/>
    </w:rPr>
  </w:style>
  <w:style w:type="paragraph" w:customStyle="1" w:styleId="10505">
    <w:name w:val="样式 题1 + 段前: 0.5 行 段后: 0.5 行"/>
    <w:basedOn w:val="1ff9"/>
    <w:qFormat/>
    <w:pPr>
      <w:tabs>
        <w:tab w:val="clear" w:pos="1155"/>
      </w:tabs>
      <w:jc w:val="both"/>
    </w:pPr>
    <w:rPr>
      <w:rFonts w:ascii="宋体" w:eastAsia="宋体" w:hAnsi="宋体" w:cs="宋体"/>
      <w:b w:val="0"/>
      <w:bCs w:val="0"/>
      <w:szCs w:val="20"/>
    </w:rPr>
  </w:style>
  <w:style w:type="paragraph" w:customStyle="1" w:styleId="xl83">
    <w:name w:val="xl83"/>
    <w:basedOn w:val="a2"/>
    <w:qFormat/>
    <w:pPr>
      <w:pBdr>
        <w:top w:val="single" w:sz="4" w:space="0" w:color="auto"/>
        <w:left w:val="single" w:sz="4" w:space="0" w:color="auto"/>
        <w:right w:val="single" w:sz="4" w:space="0" w:color="auto"/>
      </w:pBdr>
      <w:autoSpaceDE w:val="0"/>
      <w:autoSpaceDN w:val="0"/>
      <w:adjustRightInd w:val="0"/>
      <w:spacing w:before="100" w:beforeAutospacing="1" w:after="100" w:afterAutospacing="1"/>
      <w:jc w:val="center"/>
      <w:textAlignment w:val="center"/>
    </w:pPr>
    <w:rPr>
      <w:rFonts w:ascii="宋体" w:eastAsia="宋体" w:hAnsi="宋体" w:cs="宋体"/>
      <w:b/>
      <w:bCs/>
      <w:kern w:val="0"/>
      <w:szCs w:val="24"/>
    </w:rPr>
  </w:style>
  <w:style w:type="paragraph" w:customStyle="1" w:styleId="xl756">
    <w:name w:val="xl756"/>
    <w:basedOn w:val="a2"/>
    <w:uiPriority w:val="99"/>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left"/>
      <w:textAlignment w:val="center"/>
    </w:pPr>
    <w:rPr>
      <w:rFonts w:ascii="仿宋_GB2312" w:eastAsia="仿宋_GB2312" w:hAnsi="Arial Unicode MS" w:cs="Times New Roman" w:hint="eastAsia"/>
      <w:kern w:val="0"/>
      <w:szCs w:val="24"/>
    </w:rPr>
  </w:style>
  <w:style w:type="paragraph" w:customStyle="1" w:styleId="CharCharCharCharCharCharCharCharCharChar2">
    <w:name w:val="Char Char Char Char Char Char Char Char Char Char2"/>
    <w:basedOn w:val="a2"/>
    <w:uiPriority w:val="99"/>
    <w:qFormat/>
    <w:pPr>
      <w:autoSpaceDE w:val="0"/>
      <w:autoSpaceDN w:val="0"/>
      <w:adjustRightInd w:val="0"/>
    </w:pPr>
    <w:rPr>
      <w:rFonts w:ascii="Times New Roman" w:eastAsia="宋体" w:hAnsi="Times New Roman" w:cs="Times New Roman"/>
      <w:sz w:val="21"/>
      <w:szCs w:val="24"/>
    </w:rPr>
  </w:style>
  <w:style w:type="paragraph" w:customStyle="1" w:styleId="Char2CharCharCharCharCharChar1">
    <w:name w:val="Char2 Char Char Char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2fffe">
    <w:name w:val="表2"/>
    <w:basedOn w:val="a2"/>
    <w:qFormat/>
    <w:pPr>
      <w:autoSpaceDE w:val="0"/>
      <w:autoSpaceDN w:val="0"/>
      <w:adjustRightInd w:val="0"/>
      <w:snapToGrid w:val="0"/>
    </w:pPr>
    <w:rPr>
      <w:rFonts w:ascii="宋体" w:eastAsia="宋体" w:hAnsi="宋体" w:cs="Times New Roman"/>
      <w:kern w:val="0"/>
      <w:szCs w:val="24"/>
    </w:rPr>
  </w:style>
  <w:style w:type="paragraph" w:customStyle="1" w:styleId="Style27">
    <w:name w:val="_Style 27"/>
    <w:basedOn w:val="a2"/>
    <w:next w:val="af"/>
    <w:uiPriority w:val="99"/>
    <w:qFormat/>
    <w:pPr>
      <w:autoSpaceDE w:val="0"/>
      <w:autoSpaceDN w:val="0"/>
      <w:adjustRightInd w:val="0"/>
      <w:ind w:firstLine="420"/>
    </w:pPr>
    <w:rPr>
      <w:rFonts w:ascii="Times New Roman" w:eastAsia="宋体" w:hAnsi="Times New Roman" w:cs="Times New Roman"/>
      <w:kern w:val="0"/>
      <w:szCs w:val="20"/>
    </w:rPr>
  </w:style>
  <w:style w:type="paragraph" w:customStyle="1" w:styleId="afffffffffffffffffffff1">
    <w:name w:val="样式 样式 五号 居中 +"/>
    <w:basedOn w:val="afffffffffffffff2"/>
    <w:uiPriority w:val="99"/>
    <w:qFormat/>
    <w:pPr>
      <w:spacing w:line="240" w:lineRule="auto"/>
      <w:ind w:left="0" w:firstLine="0"/>
    </w:pPr>
  </w:style>
  <w:style w:type="paragraph" w:customStyle="1" w:styleId="ParaCharCharChar1Char">
    <w:name w:val="默认段落字体 Para Char Char Char1 Char"/>
    <w:basedOn w:val="a2"/>
    <w:qFormat/>
    <w:pPr>
      <w:autoSpaceDE w:val="0"/>
      <w:autoSpaceDN w:val="0"/>
      <w:adjustRightInd w:val="0"/>
      <w:spacing w:line="240" w:lineRule="atLeast"/>
      <w:ind w:left="420" w:firstLine="420"/>
    </w:pPr>
    <w:rPr>
      <w:rFonts w:ascii="Times New Roman" w:eastAsia="宋体" w:hAnsi="Times New Roman" w:cs="Times New Roman"/>
      <w:kern w:val="0"/>
      <w:szCs w:val="24"/>
    </w:rPr>
  </w:style>
  <w:style w:type="paragraph" w:customStyle="1" w:styleId="17111">
    <w:name w:val="样式 首行缩进:  1.71 字符11"/>
    <w:basedOn w:val="a2"/>
    <w:uiPriority w:val="99"/>
    <w:qFormat/>
    <w:pPr>
      <w:autoSpaceDE w:val="0"/>
      <w:autoSpaceDN w:val="0"/>
      <w:adjustRightInd w:val="0"/>
      <w:spacing w:line="360" w:lineRule="auto"/>
      <w:ind w:firstLineChars="171" w:firstLine="359"/>
    </w:pPr>
    <w:rPr>
      <w:rFonts w:ascii="Times New Roman" w:eastAsia="宋体" w:hAnsi="Times New Roman" w:cs="宋体"/>
      <w:kern w:val="0"/>
      <w:szCs w:val="20"/>
    </w:rPr>
  </w:style>
  <w:style w:type="paragraph" w:customStyle="1" w:styleId="21130">
    <w:name w:val="表题2113"/>
    <w:basedOn w:val="a2"/>
    <w:uiPriority w:val="99"/>
    <w:qFormat/>
    <w:pPr>
      <w:autoSpaceDE w:val="0"/>
      <w:autoSpaceDN w:val="0"/>
      <w:adjustRightInd w:val="0"/>
      <w:snapToGrid w:val="0"/>
      <w:jc w:val="center"/>
    </w:pPr>
    <w:rPr>
      <w:rFonts w:ascii="黑体" w:eastAsia="黑体" w:hAnsi="宋体" w:cs="宋体"/>
      <w:kern w:val="0"/>
      <w:szCs w:val="24"/>
    </w:rPr>
  </w:style>
  <w:style w:type="paragraph" w:customStyle="1" w:styleId="xl759">
    <w:name w:val="xl759"/>
    <w:basedOn w:val="a2"/>
    <w:uiPriority w:val="99"/>
    <w:qFormat/>
    <w:pPr>
      <w:pBdr>
        <w:left w:val="single" w:sz="4" w:space="0" w:color="auto"/>
        <w:bottom w:val="single" w:sz="4" w:space="0" w:color="auto"/>
        <w:right w:val="single" w:sz="4" w:space="0" w:color="auto"/>
      </w:pBdr>
      <w:autoSpaceDE w:val="0"/>
      <w:autoSpaceDN w:val="0"/>
      <w:adjustRightInd w:val="0"/>
      <w:spacing w:before="100" w:beforeAutospacing="1" w:after="100" w:afterAutospacing="1"/>
      <w:jc w:val="left"/>
    </w:pPr>
    <w:rPr>
      <w:rFonts w:ascii="Arial Unicode MS" w:eastAsia="Arial Unicode MS" w:hAnsi="Arial Unicode MS" w:cs="Times New Roman"/>
      <w:kern w:val="0"/>
      <w:szCs w:val="24"/>
    </w:rPr>
  </w:style>
  <w:style w:type="paragraph" w:customStyle="1" w:styleId="252">
    <w:name w:val="样式 报告 + 行距: 固定值 25 磅"/>
    <w:basedOn w:val="a2"/>
    <w:uiPriority w:val="99"/>
    <w:qFormat/>
    <w:pPr>
      <w:autoSpaceDE w:val="0"/>
      <w:autoSpaceDN w:val="0"/>
      <w:adjustRightInd w:val="0"/>
      <w:spacing w:line="500" w:lineRule="exact"/>
      <w:ind w:firstLineChars="200" w:firstLine="560"/>
      <w:textAlignment w:val="center"/>
    </w:pPr>
    <w:rPr>
      <w:rFonts w:ascii="TimesNewRoman" w:eastAsia="宋体" w:hAnsi="TimesNewRoman" w:cs="宋体"/>
      <w:kern w:val="0"/>
      <w:sz w:val="28"/>
      <w:szCs w:val="28"/>
    </w:rPr>
  </w:style>
  <w:style w:type="paragraph" w:customStyle="1" w:styleId="211305057">
    <w:name w:val="样式 样式 标题 2 + 首行缩进:  1.13 厘米 + 段前: 0.5 行 段后: 0.5 行7"/>
    <w:basedOn w:val="2113"/>
    <w:uiPriority w:val="99"/>
    <w:qFormat/>
    <w:pPr>
      <w:spacing w:afterLines="0"/>
    </w:pPr>
  </w:style>
  <w:style w:type="paragraph" w:customStyle="1" w:styleId="22Char1CharChar21H2H212XWChar2XWCha">
    <w:name w:val="样式 标题 2标题 2 Char1 Char Char标题 21H2H21标题 2XW Char标题 2XW Cha..."/>
    <w:basedOn w:val="20"/>
    <w:uiPriority w:val="99"/>
    <w:qFormat/>
    <w:pPr>
      <w:autoSpaceDE w:val="0"/>
      <w:autoSpaceDN w:val="0"/>
      <w:adjustRightInd w:val="0"/>
      <w:spacing w:before="240" w:after="240" w:line="520" w:lineRule="exact"/>
    </w:pPr>
    <w:rPr>
      <w:rFonts w:ascii="Arial" w:eastAsia="宋体" w:hAnsi="Arial" w:cs="宋体"/>
      <w:b w:val="0"/>
      <w:snapToGrid w:val="0"/>
      <w:kern w:val="0"/>
      <w:sz w:val="28"/>
      <w:szCs w:val="30"/>
      <w:lang w:val="zh-CN"/>
    </w:rPr>
  </w:style>
  <w:style w:type="paragraph" w:customStyle="1" w:styleId="ft00">
    <w:name w:val="ft00"/>
    <w:basedOn w:val="a2"/>
    <w:uiPriority w:val="99"/>
    <w:qFormat/>
    <w:pPr>
      <w:autoSpaceDE w:val="0"/>
      <w:autoSpaceDN w:val="0"/>
      <w:adjustRightInd w:val="0"/>
      <w:jc w:val="left"/>
    </w:pPr>
    <w:rPr>
      <w:rFonts w:ascii="Times" w:eastAsia="宋体" w:hAnsi="Times" w:cs="Times"/>
      <w:color w:val="000000"/>
      <w:kern w:val="0"/>
      <w:szCs w:val="24"/>
    </w:rPr>
  </w:style>
  <w:style w:type="paragraph" w:customStyle="1" w:styleId="afffffffffffffffffffff2">
    <w:name w:val="投标表格"/>
    <w:basedOn w:val="a2"/>
    <w:qFormat/>
    <w:pPr>
      <w:autoSpaceDE w:val="0"/>
      <w:autoSpaceDN w:val="0"/>
      <w:adjustRightInd w:val="0"/>
      <w:snapToGrid w:val="0"/>
      <w:spacing w:line="360" w:lineRule="auto"/>
      <w:jc w:val="center"/>
    </w:pPr>
    <w:rPr>
      <w:rFonts w:ascii="宋体" w:eastAsia="宋体" w:hAnsi="宋体" w:cs="Times New Roman"/>
      <w:kern w:val="0"/>
      <w:szCs w:val="20"/>
    </w:rPr>
  </w:style>
  <w:style w:type="paragraph" w:customStyle="1" w:styleId="CharCharChar1CharCharCharCharCharChar5">
    <w:name w:val="Char Char Char1 Char Char Char Char Char Char5"/>
    <w:basedOn w:val="a2"/>
    <w:pPr>
      <w:autoSpaceDE w:val="0"/>
      <w:autoSpaceDN w:val="0"/>
      <w:adjustRightInd w:val="0"/>
    </w:pPr>
    <w:rPr>
      <w:rFonts w:ascii="Times New Roman" w:eastAsia="宋体" w:hAnsi="Times New Roman" w:cs="Times New Roman"/>
      <w:kern w:val="0"/>
      <w:szCs w:val="24"/>
    </w:rPr>
  </w:style>
  <w:style w:type="paragraph" w:customStyle="1" w:styleId="afffffffffffffffffffff3">
    <w:name w:val="表格文字（对中）"/>
    <w:basedOn w:val="af"/>
    <w:uiPriority w:val="99"/>
    <w:qFormat/>
    <w:pPr>
      <w:autoSpaceDE w:val="0"/>
      <w:autoSpaceDN w:val="0"/>
      <w:adjustRightInd w:val="0"/>
      <w:snapToGrid w:val="0"/>
      <w:spacing w:line="240" w:lineRule="exact"/>
      <w:ind w:firstLineChars="0" w:firstLine="0"/>
      <w:jc w:val="center"/>
    </w:pPr>
    <w:rPr>
      <w:rFonts w:ascii="宋体" w:hAnsi="宋体"/>
      <w:snapToGrid w:val="0"/>
      <w:sz w:val="21"/>
      <w:szCs w:val="22"/>
    </w:rPr>
  </w:style>
  <w:style w:type="paragraph" w:customStyle="1" w:styleId="T2">
    <w:name w:val="T2"/>
    <w:basedOn w:val="20"/>
    <w:qFormat/>
    <w:pPr>
      <w:keepLines w:val="0"/>
      <w:autoSpaceDE w:val="0"/>
      <w:autoSpaceDN w:val="0"/>
      <w:adjustRightInd w:val="0"/>
      <w:spacing w:before="0" w:after="0" w:line="600" w:lineRule="auto"/>
      <w:jc w:val="left"/>
    </w:pPr>
    <w:rPr>
      <w:rFonts w:ascii="Times New Roman" w:eastAsia="宋体" w:hAnsi="Times New Roman" w:cs="Times New Roman"/>
      <w:bCs w:val="0"/>
      <w:sz w:val="28"/>
      <w:szCs w:val="30"/>
      <w:lang w:val="zh-CN"/>
    </w:rPr>
  </w:style>
  <w:style w:type="paragraph" w:customStyle="1" w:styleId="2ffff">
    <w:name w:val="正文首行缩进2"/>
    <w:basedOn w:val="a2"/>
    <w:uiPriority w:val="99"/>
    <w:qFormat/>
    <w:pPr>
      <w:autoSpaceDE w:val="0"/>
      <w:autoSpaceDN w:val="0"/>
      <w:adjustRightInd w:val="0"/>
      <w:spacing w:line="500" w:lineRule="atLeast"/>
      <w:ind w:firstLine="560"/>
    </w:pPr>
    <w:rPr>
      <w:rFonts w:ascii="Times New Roman" w:eastAsia="宋体" w:hAnsi="Times New Roman" w:cs="Times New Roman"/>
      <w:kern w:val="0"/>
      <w:sz w:val="28"/>
      <w:szCs w:val="20"/>
    </w:rPr>
  </w:style>
  <w:style w:type="paragraph" w:customStyle="1" w:styleId="Char220">
    <w:name w:val="Char22"/>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1ffff7">
    <w:name w:val="目录标题1"/>
    <w:basedOn w:val="a2"/>
    <w:next w:val="a2"/>
    <w:qFormat/>
    <w:pPr>
      <w:autoSpaceDE w:val="0"/>
      <w:autoSpaceDN w:val="0"/>
      <w:adjustRightInd w:val="0"/>
      <w:spacing w:before="215" w:after="419" w:line="436" w:lineRule="atLeast"/>
      <w:ind w:firstLine="419"/>
      <w:jc w:val="center"/>
    </w:pPr>
    <w:rPr>
      <w:rFonts w:ascii="Arial" w:eastAsia="黑体" w:hAnsi="宋体" w:cs="Times New Roman"/>
      <w:spacing w:val="283"/>
      <w:kern w:val="0"/>
      <w:sz w:val="42"/>
      <w:szCs w:val="20"/>
    </w:rPr>
  </w:style>
  <w:style w:type="paragraph" w:customStyle="1" w:styleId="xl104">
    <w:name w:val="xl104"/>
    <w:basedOn w:val="a2"/>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center"/>
    </w:pPr>
    <w:rPr>
      <w:rFonts w:ascii="Times New Roman" w:eastAsia="宋体" w:hAnsi="Times New Roman" w:cs="Times New Roman"/>
      <w:color w:val="FF0000"/>
      <w:kern w:val="0"/>
      <w:sz w:val="18"/>
      <w:szCs w:val="18"/>
    </w:rPr>
  </w:style>
  <w:style w:type="paragraph" w:customStyle="1" w:styleId="-4">
    <w:name w:val="列表-4"/>
    <w:basedOn w:val="a2"/>
    <w:uiPriority w:val="99"/>
    <w:qFormat/>
    <w:pPr>
      <w:autoSpaceDE w:val="0"/>
      <w:autoSpaceDN w:val="0"/>
      <w:adjustRightInd w:val="0"/>
      <w:spacing w:line="400" w:lineRule="atLeast"/>
    </w:pPr>
    <w:rPr>
      <w:rFonts w:ascii="Times New Roman" w:eastAsia="宋体" w:hAnsi="Times New Roman" w:cs="Times New Roman"/>
      <w:kern w:val="0"/>
      <w:szCs w:val="20"/>
    </w:rPr>
  </w:style>
  <w:style w:type="paragraph" w:customStyle="1" w:styleId="CM8">
    <w:name w:val="CM8"/>
    <w:basedOn w:val="Default"/>
    <w:next w:val="Default"/>
    <w:uiPriority w:val="99"/>
    <w:qFormat/>
    <w:pPr>
      <w:spacing w:after="85"/>
    </w:pPr>
    <w:rPr>
      <w:rFonts w:ascii="新宋体" w:eastAsia="新宋体" w:cs="Times New Roman"/>
      <w:color w:val="auto"/>
    </w:rPr>
  </w:style>
  <w:style w:type="paragraph" w:customStyle="1" w:styleId="2ffff0">
    <w:name w:val="列出段落2"/>
    <w:basedOn w:val="a2"/>
    <w:qFormat/>
    <w:pPr>
      <w:autoSpaceDE w:val="0"/>
      <w:autoSpaceDN w:val="0"/>
      <w:adjustRightInd w:val="0"/>
      <w:spacing w:line="460" w:lineRule="atLeast"/>
      <w:ind w:firstLineChars="200" w:firstLine="420"/>
    </w:pPr>
    <w:rPr>
      <w:rFonts w:ascii="宋体" w:eastAsia="宋体" w:hAnsi="Times New Roman" w:cs="Times New Roman"/>
      <w:bCs/>
      <w:kern w:val="44"/>
      <w:szCs w:val="44"/>
    </w:rPr>
  </w:style>
  <w:style w:type="paragraph" w:customStyle="1" w:styleId="CharCharChar1CharCharCharCharCharCharCharCharCharCharChar4">
    <w:name w:val="Char Char Char1 Char Char Char Char Char Char Char Char Char Char Char4"/>
    <w:basedOn w:val="a2"/>
    <w:pPr>
      <w:autoSpaceDE w:val="0"/>
      <w:autoSpaceDN w:val="0"/>
      <w:adjustRightInd w:val="0"/>
    </w:pPr>
    <w:rPr>
      <w:rFonts w:ascii="Times New Roman" w:eastAsia="宋体" w:hAnsi="Times New Roman" w:cs="Times New Roman"/>
      <w:kern w:val="0"/>
      <w:szCs w:val="24"/>
    </w:rPr>
  </w:style>
  <w:style w:type="paragraph" w:customStyle="1" w:styleId="xl64">
    <w:name w:val="xl64"/>
    <w:basedOn w:val="a2"/>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rFonts w:ascii="宋体" w:eastAsia="宋体" w:hAnsi="宋体" w:cs="宋体"/>
      <w:b/>
      <w:bCs/>
      <w:kern w:val="0"/>
      <w:szCs w:val="24"/>
    </w:rPr>
  </w:style>
  <w:style w:type="paragraph" w:customStyle="1" w:styleId="3ff4">
    <w:name w:val="标题 3 + 黑色"/>
    <w:basedOn w:val="20"/>
    <w:qFormat/>
    <w:pPr>
      <w:autoSpaceDE w:val="0"/>
      <w:autoSpaceDN w:val="0"/>
      <w:adjustRightInd w:val="0"/>
      <w:spacing w:line="360" w:lineRule="auto"/>
      <w:jc w:val="left"/>
    </w:pPr>
    <w:rPr>
      <w:rFonts w:ascii="Arial" w:eastAsia="黑体" w:hAnsi="Arial" w:cs="Times New Roman"/>
      <w:bCs w:val="0"/>
      <w:color w:val="000000"/>
      <w:szCs w:val="20"/>
      <w:lang w:val="zh-CN"/>
    </w:rPr>
  </w:style>
  <w:style w:type="paragraph" w:customStyle="1" w:styleId="12d">
    <w:name w:val="样式 左 行距: 固定值 12 磅"/>
    <w:basedOn w:val="a2"/>
    <w:uiPriority w:val="99"/>
    <w:qFormat/>
    <w:pPr>
      <w:autoSpaceDE w:val="0"/>
      <w:autoSpaceDN w:val="0"/>
      <w:adjustRightInd w:val="0"/>
      <w:spacing w:line="240" w:lineRule="exact"/>
      <w:jc w:val="left"/>
    </w:pPr>
    <w:rPr>
      <w:rFonts w:ascii="Times New Roman" w:eastAsia="宋体" w:hAnsi="Times New Roman" w:cs="宋体"/>
      <w:kern w:val="0"/>
      <w:szCs w:val="20"/>
    </w:rPr>
  </w:style>
  <w:style w:type="paragraph" w:customStyle="1" w:styleId="4TimesNewRoman">
    <w:name w:val="样式 样式 标题 4 + Times New Roman + 非加粗"/>
    <w:basedOn w:val="a2"/>
    <w:next w:val="a2"/>
    <w:uiPriority w:val="99"/>
    <w:qFormat/>
    <w:pPr>
      <w:keepNext/>
      <w:keepLines/>
      <w:tabs>
        <w:tab w:val="left" w:pos="1080"/>
      </w:tabs>
      <w:autoSpaceDE w:val="0"/>
      <w:autoSpaceDN w:val="0"/>
      <w:adjustRightInd w:val="0"/>
      <w:spacing w:before="280" w:after="290" w:line="376" w:lineRule="auto"/>
      <w:outlineLvl w:val="3"/>
    </w:pPr>
    <w:rPr>
      <w:rFonts w:ascii="Times New Roman" w:eastAsia="仿宋_GB2312" w:hAnsi="Times New Roman" w:cs="Times New Roman"/>
      <w:kern w:val="0"/>
      <w:sz w:val="28"/>
      <w:szCs w:val="28"/>
    </w:rPr>
  </w:style>
  <w:style w:type="paragraph" w:customStyle="1" w:styleId="CharCharCharCharCharCharCharChar1CharCharCharCharCharCharCharCharCharCharCharChar1Char">
    <w:name w:val="Char Char Char Char Char Char Char Char1 Char Char Char Char Char Char Char Char Char Char Char Char1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202">
    <w:name w:val="样式 标题 2 + 段前: 0 磅"/>
    <w:basedOn w:val="20"/>
    <w:qFormat/>
    <w:pPr>
      <w:autoSpaceDE w:val="0"/>
      <w:autoSpaceDN w:val="0"/>
      <w:adjustRightInd w:val="0"/>
      <w:snapToGrid w:val="0"/>
      <w:spacing w:before="0" w:after="120" w:line="520" w:lineRule="exact"/>
    </w:pPr>
    <w:rPr>
      <w:rFonts w:ascii="Arial" w:eastAsia="宋体" w:hAnsi="Arial" w:cs="宋体"/>
      <w:bCs w:val="0"/>
      <w:sz w:val="24"/>
      <w:szCs w:val="20"/>
    </w:rPr>
  </w:style>
  <w:style w:type="paragraph" w:customStyle="1" w:styleId="Char3CharCharChar4">
    <w:name w:val="Char3 Char Char Char4"/>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1CharCharCharCharCharChar1">
    <w:name w:val="Char1 Char Char Char Char Char Char1"/>
    <w:basedOn w:val="a2"/>
    <w:next w:val="a2"/>
    <w:qFormat/>
    <w:pPr>
      <w:autoSpaceDE w:val="0"/>
      <w:autoSpaceDN w:val="0"/>
      <w:adjustRightInd w:val="0"/>
      <w:spacing w:line="360" w:lineRule="auto"/>
      <w:ind w:firstLineChars="200" w:firstLine="200"/>
      <w:jc w:val="center"/>
    </w:pPr>
    <w:rPr>
      <w:rFonts w:ascii="Times New Roman" w:eastAsia="黑体" w:hAnsi="Times New Roman" w:cs="Times New Roman"/>
      <w:kern w:val="0"/>
      <w:szCs w:val="20"/>
    </w:rPr>
  </w:style>
  <w:style w:type="paragraph" w:customStyle="1" w:styleId="2212">
    <w:name w:val="样式 首行缩进:  2.21 字符"/>
    <w:basedOn w:val="a2"/>
    <w:uiPriority w:val="99"/>
    <w:qFormat/>
    <w:pPr>
      <w:autoSpaceDE w:val="0"/>
      <w:autoSpaceDN w:val="0"/>
      <w:adjustRightInd w:val="0"/>
      <w:spacing w:line="360" w:lineRule="auto"/>
      <w:ind w:firstLineChars="200" w:firstLine="200"/>
    </w:pPr>
    <w:rPr>
      <w:rFonts w:ascii="Times New Roman" w:eastAsia="宋体" w:hAnsi="Times New Roman" w:cs="宋体"/>
      <w:kern w:val="0"/>
      <w:szCs w:val="20"/>
    </w:rPr>
  </w:style>
  <w:style w:type="paragraph" w:customStyle="1" w:styleId="afffffffffffffffffffff4">
    <w:name w:val="正文标准格式"/>
    <w:basedOn w:val="a2"/>
    <w:uiPriority w:val="99"/>
    <w:qFormat/>
    <w:pPr>
      <w:autoSpaceDE w:val="0"/>
      <w:autoSpaceDN w:val="0"/>
      <w:adjustRightInd w:val="0"/>
      <w:spacing w:line="500" w:lineRule="exact"/>
      <w:ind w:leftChars="200" w:left="200"/>
      <w:jc w:val="left"/>
    </w:pPr>
    <w:rPr>
      <w:rFonts w:ascii="Times New Roman" w:eastAsia="仿宋_GB2312" w:hAnsi="Times New Roman" w:cs="Times New Roman"/>
      <w:color w:val="000000"/>
      <w:kern w:val="0"/>
      <w:sz w:val="28"/>
      <w:szCs w:val="28"/>
    </w:rPr>
  </w:style>
  <w:style w:type="paragraph" w:customStyle="1" w:styleId="afffffffffffffffffffff5">
    <w:name w:val="基准页脚样式"/>
    <w:basedOn w:val="a9"/>
    <w:uiPriority w:val="99"/>
    <w:qFormat/>
    <w:pPr>
      <w:autoSpaceDE w:val="0"/>
      <w:autoSpaceDN w:val="0"/>
      <w:adjustRightInd w:val="0"/>
      <w:spacing w:after="0" w:line="240" w:lineRule="exact"/>
      <w:jc w:val="center"/>
    </w:pPr>
    <w:rPr>
      <w:rFonts w:ascii="宋体" w:eastAsia="宋体" w:hAnsi="宋体" w:cs="Times New Roman"/>
      <w:color w:val="FF0000"/>
      <w:kern w:val="0"/>
      <w:sz w:val="21"/>
      <w:szCs w:val="24"/>
      <w:lang w:val="zh-CN"/>
    </w:rPr>
  </w:style>
  <w:style w:type="paragraph" w:customStyle="1" w:styleId="3313Char1CharCharChar31CharCharChar">
    <w:name w:val="样式 样式 样式 标题 3标题 31标题 3 Char1 Char Char Char标题 31 Char Char Char标..."/>
    <w:basedOn w:val="3313Char1CharCharChar31CharCharChar0"/>
    <w:uiPriority w:val="99"/>
    <w:qFormat/>
    <w:pPr>
      <w:ind w:firstLineChars="0" w:firstLine="0"/>
    </w:pPr>
  </w:style>
  <w:style w:type="paragraph" w:customStyle="1" w:styleId="3313Char1CharCharChar31CharCharChar0">
    <w:name w:val="样式 样式 标题 3标题 31标题 3 Char1 Char Char Char标题 31 Char Char Char标题 ...."/>
    <w:basedOn w:val="a2"/>
    <w:uiPriority w:val="99"/>
    <w:qFormat/>
    <w:pPr>
      <w:keepNext/>
      <w:keepLines/>
      <w:autoSpaceDE w:val="0"/>
      <w:autoSpaceDN w:val="0"/>
      <w:adjustRightInd w:val="0"/>
      <w:spacing w:beforeLines="50" w:before="156" w:afterLines="50" w:after="156" w:line="520" w:lineRule="exact"/>
      <w:ind w:firstLineChars="200" w:firstLine="200"/>
      <w:outlineLvl w:val="2"/>
    </w:pPr>
    <w:rPr>
      <w:rFonts w:ascii="Times New Roman" w:eastAsia="宋体" w:hAnsi="Times New Roman" w:cs="宋体"/>
      <w:b/>
      <w:bCs/>
      <w:snapToGrid w:val="0"/>
      <w:kern w:val="0"/>
      <w:szCs w:val="20"/>
    </w:rPr>
  </w:style>
  <w:style w:type="paragraph" w:customStyle="1" w:styleId="xl84">
    <w:name w:val="xl84"/>
    <w:basedOn w:val="a2"/>
    <w:qFormat/>
    <w:pPr>
      <w:pBdr>
        <w:left w:val="single" w:sz="4" w:space="0" w:color="auto"/>
        <w:right w:val="single" w:sz="4" w:space="0" w:color="auto"/>
      </w:pBdr>
      <w:autoSpaceDE w:val="0"/>
      <w:autoSpaceDN w:val="0"/>
      <w:adjustRightInd w:val="0"/>
      <w:spacing w:before="100" w:beforeAutospacing="1" w:after="100" w:afterAutospacing="1"/>
      <w:jc w:val="center"/>
      <w:textAlignment w:val="center"/>
    </w:pPr>
    <w:rPr>
      <w:rFonts w:ascii="宋体" w:eastAsia="宋体" w:hAnsi="宋体" w:cs="宋体"/>
      <w:kern w:val="0"/>
      <w:szCs w:val="24"/>
    </w:rPr>
  </w:style>
  <w:style w:type="paragraph" w:customStyle="1" w:styleId="315">
    <w:name w:val="正文31"/>
    <w:basedOn w:val="a2"/>
    <w:uiPriority w:val="99"/>
    <w:qFormat/>
    <w:pPr>
      <w:autoSpaceDE w:val="0"/>
      <w:autoSpaceDN w:val="0"/>
      <w:adjustRightInd w:val="0"/>
      <w:spacing w:line="480" w:lineRule="exact"/>
      <w:textAlignment w:val="baseline"/>
    </w:pPr>
    <w:rPr>
      <w:rFonts w:ascii="Times New Roman" w:eastAsia="宋体" w:hAnsi="Times New Roman" w:cs="Times New Roman"/>
      <w:spacing w:val="-2"/>
      <w:kern w:val="0"/>
      <w:sz w:val="28"/>
      <w:szCs w:val="20"/>
    </w:rPr>
  </w:style>
  <w:style w:type="paragraph" w:customStyle="1" w:styleId="afffffffffffffffffffff6">
    <w:name w:val="表序号"/>
    <w:basedOn w:val="50"/>
    <w:qFormat/>
    <w:pPr>
      <w:tabs>
        <w:tab w:val="clear" w:pos="1008"/>
        <w:tab w:val="left" w:pos="2535"/>
      </w:tabs>
      <w:autoSpaceDE w:val="0"/>
      <w:autoSpaceDN w:val="0"/>
      <w:adjustRightInd w:val="0"/>
      <w:snapToGrid/>
      <w:spacing w:before="0" w:after="0" w:line="360" w:lineRule="auto"/>
      <w:ind w:left="0" w:firstLine="0"/>
      <w:jc w:val="center"/>
    </w:pPr>
    <w:rPr>
      <w:rFonts w:ascii="仿宋_GB2312" w:eastAsia="仿宋_GB2312" w:hAnsi="Arial"/>
      <w:kern w:val="44"/>
    </w:rPr>
  </w:style>
  <w:style w:type="paragraph" w:customStyle="1" w:styleId="CharCharCharCharCharCharCharCharChar1CharCharCharCharCharCharCharCharChar1CharCharCharCharCharCharCharCharCharChar3">
    <w:name w:val="Char Char Char Char Char Char Char Char Char1 Char Char Char Char Char Char Char Char Char1 Char Char Char Char Char Char Char Char Char Char3"/>
    <w:basedOn w:val="a2"/>
    <w:pPr>
      <w:autoSpaceDE w:val="0"/>
      <w:autoSpaceDN w:val="0"/>
      <w:adjustRightInd w:val="0"/>
    </w:pPr>
    <w:rPr>
      <w:rFonts w:ascii="Times New Roman" w:eastAsia="宋体" w:hAnsi="Times New Roman" w:cs="Times New Roman"/>
      <w:kern w:val="0"/>
      <w:szCs w:val="24"/>
    </w:rPr>
  </w:style>
  <w:style w:type="paragraph" w:customStyle="1" w:styleId="INDEX">
    <w:name w:val="INDEX"/>
    <w:basedOn w:val="a2"/>
    <w:uiPriority w:val="99"/>
    <w:qFormat/>
    <w:pPr>
      <w:autoSpaceDE w:val="0"/>
      <w:autoSpaceDN w:val="0"/>
      <w:adjustRightInd w:val="0"/>
      <w:spacing w:line="360" w:lineRule="atLeast"/>
      <w:ind w:left="1080" w:hanging="1080"/>
      <w:jc w:val="left"/>
      <w:textAlignment w:val="bottom"/>
    </w:pPr>
    <w:rPr>
      <w:rFonts w:ascii="CF-簡秀宋體" w:eastAsia="CF-簡秀宋體" w:hAnsi="Times New Roman" w:cs="Times New Roman"/>
      <w:kern w:val="0"/>
      <w:szCs w:val="20"/>
      <w:lang w:eastAsia="zh-TW"/>
    </w:rPr>
  </w:style>
  <w:style w:type="paragraph" w:customStyle="1" w:styleId="17113">
    <w:name w:val="样式 首行缩进:  1.71 字符13"/>
    <w:basedOn w:val="a8"/>
    <w:uiPriority w:val="99"/>
    <w:qFormat/>
    <w:pPr>
      <w:autoSpaceDE w:val="0"/>
      <w:autoSpaceDN w:val="0"/>
      <w:adjustRightInd w:val="0"/>
      <w:ind w:firstLineChars="171" w:firstLine="359"/>
    </w:pPr>
    <w:rPr>
      <w:rFonts w:cs="宋体"/>
      <w:szCs w:val="20"/>
    </w:rPr>
  </w:style>
  <w:style w:type="paragraph" w:customStyle="1" w:styleId="Date2">
    <w:name w:val="Date2"/>
    <w:basedOn w:val="a2"/>
    <w:next w:val="a2"/>
    <w:qFormat/>
    <w:pPr>
      <w:autoSpaceDE w:val="0"/>
      <w:autoSpaceDN w:val="0"/>
      <w:adjustRightInd w:val="0"/>
      <w:textAlignment w:val="baseline"/>
    </w:pPr>
    <w:rPr>
      <w:rFonts w:ascii="宋体" w:eastAsia="宋体" w:hAnsi="Times New Roman" w:cs="Times New Roman"/>
      <w:kern w:val="0"/>
      <w:szCs w:val="20"/>
    </w:rPr>
  </w:style>
  <w:style w:type="paragraph" w:customStyle="1" w:styleId="322">
    <w:name w:val="正文文本缩进 32"/>
    <w:basedOn w:val="a2"/>
    <w:uiPriority w:val="99"/>
    <w:qFormat/>
    <w:pPr>
      <w:autoSpaceDE w:val="0"/>
      <w:autoSpaceDN w:val="0"/>
      <w:adjustRightInd w:val="0"/>
      <w:spacing w:after="120" w:line="360" w:lineRule="auto"/>
      <w:ind w:firstLine="567"/>
      <w:textAlignment w:val="baseline"/>
    </w:pPr>
    <w:rPr>
      <w:rFonts w:ascii="楷体_GB2312" w:eastAsia="楷体_GB2312" w:hAnsi="Times New Roman" w:cs="Times New Roman"/>
      <w:kern w:val="0"/>
      <w:sz w:val="28"/>
      <w:szCs w:val="20"/>
    </w:rPr>
  </w:style>
  <w:style w:type="paragraph" w:customStyle="1" w:styleId="CharChar11CharChar">
    <w:name w:val="Char Char11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4H4H412">
    <w:name w:val="样式 标题 4四H4H41 + 首行缩进:  2 字符"/>
    <w:basedOn w:val="41"/>
    <w:uiPriority w:val="99"/>
    <w:qFormat/>
    <w:pPr>
      <w:autoSpaceDE w:val="0"/>
      <w:autoSpaceDN w:val="0"/>
      <w:adjustRightInd w:val="0"/>
      <w:spacing w:beforeLines="50" w:before="156" w:afterLines="50" w:after="156" w:line="360" w:lineRule="auto"/>
    </w:pPr>
    <w:rPr>
      <w:rFonts w:ascii="Arial" w:eastAsia="宋体" w:hAnsi="Arial" w:cs="宋体"/>
      <w:snapToGrid w:val="0"/>
      <w:kern w:val="0"/>
      <w:sz w:val="24"/>
      <w:szCs w:val="20"/>
      <w:lang w:val="zh-CN"/>
    </w:rPr>
  </w:style>
  <w:style w:type="paragraph" w:customStyle="1" w:styleId="afffffffffffffffffffff7">
    <w:name w:val="福建表格文字"/>
    <w:basedOn w:val="a2"/>
    <w:uiPriority w:val="99"/>
    <w:qFormat/>
    <w:pPr>
      <w:autoSpaceDE w:val="0"/>
      <w:autoSpaceDN w:val="0"/>
      <w:adjustRightInd w:val="0"/>
      <w:spacing w:line="300" w:lineRule="auto"/>
      <w:ind w:left="-28" w:right="-29" w:firstLineChars="13" w:firstLine="27"/>
      <w:jc w:val="center"/>
    </w:pPr>
    <w:rPr>
      <w:rFonts w:ascii="宋体" w:eastAsia="宋体" w:hAnsi="宋体" w:cs="Times New Roman"/>
      <w:kern w:val="0"/>
      <w:szCs w:val="21"/>
    </w:rPr>
  </w:style>
  <w:style w:type="paragraph" w:customStyle="1" w:styleId="1ffff8">
    <w:name w:val="质表正文1"/>
    <w:basedOn w:val="a2"/>
    <w:uiPriority w:val="99"/>
    <w:qFormat/>
    <w:pPr>
      <w:autoSpaceDE w:val="0"/>
      <w:autoSpaceDN w:val="0"/>
      <w:adjustRightInd w:val="0"/>
      <w:snapToGrid w:val="0"/>
      <w:spacing w:line="360" w:lineRule="auto"/>
      <w:jc w:val="center"/>
    </w:pPr>
    <w:rPr>
      <w:rFonts w:ascii="宋体" w:eastAsia="宋体" w:hAnsi="宋体" w:cs="Times New Roman"/>
      <w:kern w:val="0"/>
      <w:szCs w:val="24"/>
    </w:rPr>
  </w:style>
  <w:style w:type="paragraph" w:customStyle="1" w:styleId="3ff5">
    <w:name w:val="范式3"/>
    <w:basedOn w:val="32"/>
    <w:uiPriority w:val="99"/>
    <w:qFormat/>
    <w:pPr>
      <w:autoSpaceDE w:val="0"/>
      <w:autoSpaceDN w:val="0"/>
      <w:adjustRightInd w:val="0"/>
      <w:spacing w:before="120" w:after="120" w:line="500" w:lineRule="exact"/>
      <w:jc w:val="left"/>
      <w:textAlignment w:val="baseline"/>
    </w:pPr>
    <w:rPr>
      <w:rFonts w:ascii="Times New Roman" w:eastAsia="黑体" w:hAnsi="Times New Roman" w:cs="Times New Roman"/>
      <w:b w:val="0"/>
      <w:bCs w:val="0"/>
      <w:spacing w:val="20"/>
      <w:kern w:val="0"/>
      <w:sz w:val="30"/>
      <w:szCs w:val="20"/>
    </w:rPr>
  </w:style>
  <w:style w:type="paragraph" w:customStyle="1" w:styleId="afffffffffffffffffffff8">
    <w:name w:val="五级条标题"/>
    <w:basedOn w:val="affffffffffffffffffff0"/>
    <w:next w:val="a2"/>
    <w:qFormat/>
    <w:pPr>
      <w:tabs>
        <w:tab w:val="clear" w:pos="2520"/>
        <w:tab w:val="clear" w:pos="3080"/>
        <w:tab w:val="left" w:pos="2940"/>
        <w:tab w:val="left" w:pos="3500"/>
      </w:tabs>
      <w:ind w:left="3500"/>
      <w:outlineLvl w:val="6"/>
    </w:pPr>
  </w:style>
  <w:style w:type="paragraph" w:customStyle="1" w:styleId="4f7">
    <w:name w:val="宏福4"/>
    <w:basedOn w:val="a2"/>
    <w:qFormat/>
    <w:pPr>
      <w:autoSpaceDE w:val="0"/>
      <w:autoSpaceDN w:val="0"/>
      <w:adjustRightInd w:val="0"/>
      <w:spacing w:line="400" w:lineRule="atLeast"/>
      <w:ind w:firstLine="567"/>
      <w:jc w:val="left"/>
    </w:pPr>
    <w:rPr>
      <w:rFonts w:ascii="Times New Roman" w:eastAsia="宋体" w:hAnsi="宋体" w:cs="Times New Roman"/>
      <w:kern w:val="0"/>
      <w:szCs w:val="20"/>
    </w:rPr>
  </w:style>
  <w:style w:type="paragraph" w:customStyle="1" w:styleId="xl741">
    <w:name w:val="xl741"/>
    <w:basedOn w:val="a2"/>
    <w:uiPriority w:val="99"/>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center"/>
    </w:pPr>
    <w:rPr>
      <w:rFonts w:ascii="Courier New" w:eastAsia="Arial Unicode MS" w:hAnsi="Courier New" w:cs="Times New Roman"/>
      <w:kern w:val="0"/>
      <w:szCs w:val="24"/>
    </w:rPr>
  </w:style>
  <w:style w:type="paragraph" w:customStyle="1" w:styleId="Char4CharCharCharCharChar">
    <w:name w:val="Char4 Char Char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022">
    <w:name w:val="样式 样式 列表 + 左侧:  0 厘米 悬挂缩进: 2 字符 + 红色 行距: 单倍行距"/>
    <w:basedOn w:val="020"/>
    <w:qFormat/>
    <w:pPr>
      <w:spacing w:line="240" w:lineRule="auto"/>
      <w:jc w:val="both"/>
    </w:pPr>
    <w:rPr>
      <w:b/>
    </w:rPr>
  </w:style>
  <w:style w:type="paragraph" w:customStyle="1" w:styleId="Char1CharCharCharCharCharCharCharCharChar">
    <w:name w:val="Char1 Char Char Char Char Char Char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1ffff9">
    <w:name w:val="1表格"/>
    <w:basedOn w:val="a2"/>
    <w:qFormat/>
    <w:pPr>
      <w:autoSpaceDE w:val="0"/>
      <w:autoSpaceDN w:val="0"/>
      <w:adjustRightInd w:val="0"/>
      <w:snapToGrid w:val="0"/>
      <w:jc w:val="center"/>
      <w:outlineLvl w:val="4"/>
    </w:pPr>
    <w:rPr>
      <w:rFonts w:ascii="Times New Roman" w:eastAsia="宋体" w:hAnsi="Times New Roman" w:cs="Times New Roman"/>
      <w:spacing w:val="4"/>
      <w:kern w:val="0"/>
      <w:szCs w:val="24"/>
    </w:rPr>
  </w:style>
  <w:style w:type="paragraph" w:customStyle="1" w:styleId="afffffffffffffffffffff9">
    <w:name w:val="表格下方正文"/>
    <w:basedOn w:val="50"/>
    <w:uiPriority w:val="99"/>
    <w:qFormat/>
    <w:pPr>
      <w:keepNext w:val="0"/>
      <w:keepLines w:val="0"/>
      <w:tabs>
        <w:tab w:val="clear" w:pos="1008"/>
      </w:tabs>
      <w:autoSpaceDE w:val="0"/>
      <w:autoSpaceDN w:val="0"/>
      <w:adjustRightInd w:val="0"/>
      <w:snapToGrid/>
      <w:spacing w:before="400" w:after="0" w:line="460" w:lineRule="exact"/>
      <w:ind w:left="0" w:firstLineChars="200" w:firstLine="200"/>
      <w:outlineLvl w:val="9"/>
    </w:pPr>
    <w:rPr>
      <w:b w:val="0"/>
      <w:sz w:val="24"/>
      <w:szCs w:val="24"/>
    </w:rPr>
  </w:style>
  <w:style w:type="paragraph" w:customStyle="1" w:styleId="HTML20">
    <w:name w:val="HTML 预设格式2"/>
    <w:basedOn w:val="a2"/>
    <w:uiPriority w:val="99"/>
    <w:qFormat/>
    <w:pPr>
      <w:autoSpaceDE w:val="0"/>
      <w:autoSpaceDN w:val="0"/>
      <w:adjustRightInd w:val="0"/>
    </w:pPr>
    <w:rPr>
      <w:rFonts w:ascii="Courier New" w:eastAsia="宋体" w:hAnsi="Courier New" w:cs="Times New Roman"/>
      <w:kern w:val="0"/>
      <w:sz w:val="20"/>
      <w:szCs w:val="20"/>
    </w:rPr>
  </w:style>
  <w:style w:type="paragraph" w:customStyle="1" w:styleId="chen111">
    <w:name w:val="chen正文111"/>
    <w:basedOn w:val="a2"/>
    <w:uiPriority w:val="99"/>
    <w:qFormat/>
    <w:pPr>
      <w:autoSpaceDE w:val="0"/>
      <w:autoSpaceDN w:val="0"/>
      <w:adjustRightInd w:val="0"/>
      <w:snapToGrid w:val="0"/>
      <w:spacing w:line="500" w:lineRule="exact"/>
      <w:ind w:firstLineChars="200" w:firstLine="560"/>
    </w:pPr>
    <w:rPr>
      <w:rFonts w:ascii="Times New Roman" w:eastAsia="仿宋_GB2312" w:hAnsi="Times New Roman" w:cs="Times New Roman"/>
      <w:bCs/>
      <w:color w:val="000000"/>
      <w:kern w:val="0"/>
      <w:sz w:val="28"/>
      <w:szCs w:val="28"/>
    </w:rPr>
  </w:style>
  <w:style w:type="paragraph" w:customStyle="1" w:styleId="Char100">
    <w:name w:val="Char10"/>
    <w:basedOn w:val="a2"/>
    <w:uiPriority w:val="99"/>
    <w:qFormat/>
    <w:pPr>
      <w:autoSpaceDE w:val="0"/>
      <w:autoSpaceDN w:val="0"/>
      <w:adjustRightInd w:val="0"/>
    </w:pPr>
    <w:rPr>
      <w:rFonts w:ascii="Times New Roman" w:eastAsia="宋体" w:hAnsi="Times New Roman" w:cs="Times New Roman"/>
      <w:szCs w:val="24"/>
    </w:rPr>
  </w:style>
  <w:style w:type="paragraph" w:customStyle="1" w:styleId="333">
    <w:name w:val="正文文本缩进 33"/>
    <w:basedOn w:val="a2"/>
    <w:uiPriority w:val="99"/>
    <w:qFormat/>
    <w:pPr>
      <w:autoSpaceDE w:val="0"/>
      <w:autoSpaceDN w:val="0"/>
      <w:adjustRightInd w:val="0"/>
      <w:spacing w:line="360" w:lineRule="auto"/>
      <w:ind w:firstLine="480"/>
    </w:pPr>
    <w:rPr>
      <w:rFonts w:ascii="华文仿宋" w:eastAsia="华文仿宋" w:hAnsi="华文仿宋" w:cs="Times New Roman"/>
      <w:color w:val="000000"/>
      <w:kern w:val="0"/>
      <w:szCs w:val="24"/>
    </w:rPr>
  </w:style>
  <w:style w:type="paragraph" w:customStyle="1" w:styleId="CharCharCharCharCharCharChar20">
    <w:name w:val="样式 正文缩进文本条款表格标题正文（首行缩进两字） Char Char Char Char Char Char Char...2"/>
    <w:basedOn w:val="af"/>
    <w:uiPriority w:val="99"/>
    <w:qFormat/>
    <w:pPr>
      <w:tabs>
        <w:tab w:val="left" w:pos="283"/>
      </w:tabs>
      <w:autoSpaceDE w:val="0"/>
      <w:autoSpaceDN w:val="0"/>
      <w:adjustRightInd w:val="0"/>
      <w:snapToGrid w:val="0"/>
      <w:spacing w:line="500" w:lineRule="atLeast"/>
      <w:ind w:firstLine="200"/>
    </w:pPr>
    <w:rPr>
      <w:rFonts w:cs="宋体"/>
      <w:sz w:val="28"/>
    </w:rPr>
  </w:style>
  <w:style w:type="paragraph" w:customStyle="1" w:styleId="CharCharCharCharCharCharCharChar10">
    <w:name w:val="Char Char Char Char Char Char Char Char1"/>
    <w:basedOn w:val="a2"/>
    <w:uiPriority w:val="99"/>
    <w:qFormat/>
    <w:pPr>
      <w:autoSpaceDE w:val="0"/>
      <w:autoSpaceDN w:val="0"/>
      <w:adjustRightInd w:val="0"/>
    </w:pPr>
    <w:rPr>
      <w:rFonts w:ascii="Times New Roman" w:eastAsia="宋体" w:hAnsi="Times New Roman" w:cs="Times New Roman"/>
      <w:szCs w:val="24"/>
    </w:rPr>
  </w:style>
  <w:style w:type="paragraph" w:customStyle="1" w:styleId="TableTitleChar1Char">
    <w:name w:val="Table Title Char1 Char"/>
    <w:basedOn w:val="a2"/>
    <w:uiPriority w:val="99"/>
    <w:qFormat/>
    <w:pPr>
      <w:autoSpaceDE w:val="0"/>
      <w:autoSpaceDN w:val="0"/>
      <w:adjustRightInd w:val="0"/>
      <w:snapToGrid w:val="0"/>
      <w:spacing w:before="120" w:after="120" w:line="400" w:lineRule="exact"/>
      <w:jc w:val="center"/>
    </w:pPr>
    <w:rPr>
      <w:rFonts w:ascii="Times New Roman" w:eastAsia="宋体" w:hAnsi="Times New Roman" w:cs="Times New Roman"/>
      <w:kern w:val="0"/>
      <w:szCs w:val="20"/>
      <w:lang w:eastAsia="en-US"/>
    </w:rPr>
  </w:style>
  <w:style w:type="paragraph" w:customStyle="1" w:styleId="2ffff1">
    <w:name w:val="样式 正文首行缩进 + 首行缩进:  2 字符"/>
    <w:basedOn w:val="a8"/>
    <w:qFormat/>
    <w:pPr>
      <w:autoSpaceDE w:val="0"/>
      <w:autoSpaceDN w:val="0"/>
      <w:adjustRightInd w:val="0"/>
      <w:snapToGrid w:val="0"/>
      <w:spacing w:after="0" w:line="520" w:lineRule="atLeast"/>
      <w:ind w:firstLineChars="200" w:firstLine="549"/>
    </w:pPr>
    <w:rPr>
      <w:rFonts w:cs="宋体"/>
      <w:bCs/>
      <w:sz w:val="28"/>
      <w:szCs w:val="20"/>
    </w:rPr>
  </w:style>
  <w:style w:type="paragraph" w:customStyle="1" w:styleId="41111h4H4Fab-4T5PIM4RefHeading1rh1Headin">
    <w:name w:val="样式 标题 4款标题1.1.1.1h4H4Fab-4T5PIM 4Ref Heading 1rh1Headin..."/>
    <w:basedOn w:val="41"/>
    <w:uiPriority w:val="99"/>
    <w:qFormat/>
    <w:pPr>
      <w:keepNext w:val="0"/>
      <w:keepLines w:val="0"/>
      <w:autoSpaceDE w:val="0"/>
      <w:autoSpaceDN w:val="0"/>
      <w:adjustRightInd w:val="0"/>
      <w:spacing w:before="0" w:after="0" w:line="360" w:lineRule="auto"/>
      <w:jc w:val="left"/>
    </w:pPr>
    <w:rPr>
      <w:rFonts w:ascii="Times New Roman" w:eastAsia="宋体" w:hAnsi="Times New Roman" w:cs="Times New Roman"/>
      <w:kern w:val="0"/>
      <w:szCs w:val="21"/>
      <w:lang w:val="zh-CN"/>
    </w:rPr>
  </w:style>
  <w:style w:type="paragraph" w:customStyle="1" w:styleId="85">
    <w:name w:val="8说明(治)"/>
    <w:basedOn w:val="a2"/>
    <w:next w:val="5c"/>
    <w:qFormat/>
    <w:pPr>
      <w:autoSpaceDE w:val="0"/>
      <w:autoSpaceDN w:val="0"/>
      <w:adjustRightInd w:val="0"/>
      <w:ind w:firstLineChars="200" w:firstLine="480"/>
      <w:jc w:val="left"/>
    </w:pPr>
    <w:rPr>
      <w:rFonts w:ascii="宋体" w:eastAsia="宋体" w:hAnsi="宋体" w:cs="Times New Roman"/>
      <w:color w:val="3366FF"/>
      <w:kern w:val="0"/>
      <w:szCs w:val="20"/>
    </w:rPr>
  </w:style>
  <w:style w:type="paragraph" w:customStyle="1" w:styleId="afffffffffffffffffffffa">
    <w:name w:val="样式 正文文本 +"/>
    <w:basedOn w:val="a9"/>
    <w:uiPriority w:val="99"/>
    <w:qFormat/>
    <w:pPr>
      <w:autoSpaceDE w:val="0"/>
      <w:autoSpaceDN w:val="0"/>
      <w:adjustRightInd w:val="0"/>
      <w:snapToGrid w:val="0"/>
      <w:spacing w:before="60" w:after="60" w:line="264" w:lineRule="auto"/>
      <w:ind w:firstLineChars="200" w:firstLine="200"/>
      <w:textAlignment w:val="baseline"/>
    </w:pPr>
    <w:rPr>
      <w:rFonts w:ascii="Times New Roman" w:eastAsia="仿宋_GB2312" w:hAnsi="Times New Roman" w:cs="Times New Roman"/>
      <w:snapToGrid w:val="0"/>
      <w:kern w:val="0"/>
      <w:szCs w:val="20"/>
      <w:lang w:val="zh-CN"/>
    </w:rPr>
  </w:style>
  <w:style w:type="paragraph" w:customStyle="1" w:styleId="660">
    <w:name w:val="样式 (西文) 宋体 段前: 6 磅 段后: 6 磅"/>
    <w:basedOn w:val="a2"/>
    <w:qFormat/>
    <w:pPr>
      <w:autoSpaceDE w:val="0"/>
      <w:autoSpaceDN w:val="0"/>
      <w:adjustRightInd w:val="0"/>
      <w:spacing w:before="120" w:after="120" w:line="500" w:lineRule="exact"/>
    </w:pPr>
    <w:rPr>
      <w:rFonts w:ascii="宋体" w:eastAsia="仿宋_GB2312" w:hAnsi="宋体" w:cs="宋体"/>
      <w:kern w:val="0"/>
      <w:sz w:val="28"/>
      <w:szCs w:val="20"/>
    </w:rPr>
  </w:style>
  <w:style w:type="paragraph" w:customStyle="1" w:styleId="afffffffffffffffffffffb">
    <w:name w:val="框图字"/>
    <w:basedOn w:val="a2"/>
    <w:uiPriority w:val="99"/>
    <w:qFormat/>
    <w:pPr>
      <w:autoSpaceDE w:val="0"/>
      <w:autoSpaceDN w:val="0"/>
      <w:adjustRightInd w:val="0"/>
      <w:snapToGrid w:val="0"/>
    </w:pPr>
    <w:rPr>
      <w:rFonts w:ascii="宋体" w:eastAsia="宋体" w:hAnsi="Times New Roman" w:cs="宋体"/>
      <w:kern w:val="0"/>
      <w:sz w:val="18"/>
      <w:szCs w:val="18"/>
    </w:rPr>
  </w:style>
  <w:style w:type="paragraph" w:customStyle="1" w:styleId="xl99">
    <w:name w:val="xl99"/>
    <w:basedOn w:val="a2"/>
    <w:qFormat/>
    <w:pPr>
      <w:pBdr>
        <w:bottom w:val="single" w:sz="8" w:space="0" w:color="auto"/>
        <w:right w:val="single" w:sz="8" w:space="0" w:color="auto"/>
      </w:pBdr>
      <w:autoSpaceDE w:val="0"/>
      <w:autoSpaceDN w:val="0"/>
      <w:adjustRightInd w:val="0"/>
      <w:spacing w:before="100" w:beforeAutospacing="1" w:after="100" w:afterAutospacing="1"/>
      <w:jc w:val="center"/>
    </w:pPr>
    <w:rPr>
      <w:rFonts w:ascii="Times New Roman" w:eastAsia="宋体" w:hAnsi="Times New Roman" w:cs="Times New Roman"/>
      <w:color w:val="000000"/>
      <w:kern w:val="0"/>
      <w:sz w:val="18"/>
      <w:szCs w:val="18"/>
    </w:rPr>
  </w:style>
  <w:style w:type="paragraph" w:customStyle="1" w:styleId="nr">
    <w:name w:val="nr"/>
    <w:basedOn w:val="a2"/>
    <w:uiPriority w:val="99"/>
    <w:qFormat/>
    <w:pPr>
      <w:autoSpaceDE w:val="0"/>
      <w:autoSpaceDN w:val="0"/>
      <w:adjustRightInd w:val="0"/>
      <w:spacing w:before="100" w:beforeAutospacing="1" w:after="100" w:afterAutospacing="1" w:line="320" w:lineRule="atLeast"/>
      <w:jc w:val="left"/>
    </w:pPr>
    <w:rPr>
      <w:rFonts w:ascii="宋体" w:eastAsia="宋体" w:hAnsi="宋体" w:cs="Times New Roman" w:hint="eastAsia"/>
      <w:color w:val="000000"/>
      <w:kern w:val="0"/>
      <w:sz w:val="22"/>
      <w:szCs w:val="20"/>
    </w:rPr>
  </w:style>
  <w:style w:type="paragraph" w:customStyle="1" w:styleId="GB2312093">
    <w:name w:val="样式 正文文字 + 楷体_GB2312 四号 首行缩进:  0.93 厘米"/>
    <w:basedOn w:val="a9"/>
    <w:qFormat/>
    <w:pPr>
      <w:autoSpaceDE w:val="0"/>
      <w:autoSpaceDN w:val="0"/>
      <w:adjustRightInd w:val="0"/>
      <w:snapToGrid w:val="0"/>
      <w:spacing w:after="0" w:line="500" w:lineRule="exact"/>
      <w:ind w:firstLineChars="200" w:firstLine="560"/>
    </w:pPr>
    <w:rPr>
      <w:rFonts w:ascii="Times New Roman" w:eastAsia="宋体" w:hAnsi="Times New Roman" w:cs="Times New Roman"/>
      <w:color w:val="000000"/>
      <w:sz w:val="28"/>
      <w:szCs w:val="28"/>
      <w:lang w:val="zh-CN"/>
    </w:rPr>
  </w:style>
  <w:style w:type="paragraph" w:customStyle="1" w:styleId="CharChar3CharChar2">
    <w:name w:val="Char Char3 Char Char2"/>
    <w:basedOn w:val="a2"/>
    <w:pPr>
      <w:autoSpaceDE w:val="0"/>
      <w:autoSpaceDN w:val="0"/>
      <w:adjustRightInd w:val="0"/>
    </w:pPr>
    <w:rPr>
      <w:rFonts w:ascii="Times New Roman" w:eastAsia="宋体" w:hAnsi="Times New Roman" w:cs="Times New Roman"/>
      <w:kern w:val="0"/>
      <w:szCs w:val="24"/>
    </w:rPr>
  </w:style>
  <w:style w:type="paragraph" w:customStyle="1" w:styleId="-5">
    <w:name w:val="文-5"/>
    <w:basedOn w:val="a2"/>
    <w:qFormat/>
    <w:pPr>
      <w:tabs>
        <w:tab w:val="right" w:leader="dot" w:pos="8789"/>
      </w:tabs>
      <w:autoSpaceDE w:val="0"/>
      <w:autoSpaceDN w:val="0"/>
      <w:adjustRightInd w:val="0"/>
      <w:spacing w:before="120"/>
      <w:ind w:left="1276" w:firstLine="482"/>
      <w:jc w:val="left"/>
    </w:pPr>
    <w:rPr>
      <w:rFonts w:ascii="Times New Roman" w:eastAsia="宋体" w:hAnsi="Times New Roman" w:cs="Times New Roman"/>
      <w:kern w:val="0"/>
      <w:szCs w:val="20"/>
    </w:rPr>
  </w:style>
  <w:style w:type="paragraph" w:customStyle="1" w:styleId="fuxi">
    <w:name w:val="目录fuxi"/>
    <w:basedOn w:val="a2"/>
    <w:qFormat/>
    <w:pPr>
      <w:autoSpaceDE w:val="0"/>
      <w:autoSpaceDN w:val="0"/>
      <w:adjustRightInd w:val="0"/>
      <w:snapToGrid w:val="0"/>
      <w:spacing w:before="60" w:after="60"/>
      <w:jc w:val="center"/>
    </w:pPr>
    <w:rPr>
      <w:rFonts w:ascii="宋体" w:eastAsia="宋体" w:hAnsi="宋体" w:cs="Times New Roman"/>
      <w:outline/>
      <w:color w:val="000000"/>
      <w:kern w:val="0"/>
      <w:szCs w:val="20"/>
    </w:rPr>
  </w:style>
  <w:style w:type="paragraph" w:customStyle="1" w:styleId="0772044">
    <w:name w:val="样式 首行缩进:  0.77 厘米 行距: 固定值 20 磅44"/>
    <w:basedOn w:val="a2"/>
    <w:uiPriority w:val="99"/>
    <w:qFormat/>
    <w:pPr>
      <w:autoSpaceDE w:val="0"/>
      <w:autoSpaceDN w:val="0"/>
      <w:adjustRightInd w:val="0"/>
      <w:spacing w:line="360" w:lineRule="auto"/>
      <w:ind w:firstLineChars="200" w:firstLine="480"/>
    </w:pPr>
    <w:rPr>
      <w:rFonts w:ascii="Times New Roman" w:eastAsia="宋体" w:hAnsi="Times New Roman" w:cs="Times New Roman"/>
      <w:kern w:val="0"/>
      <w:szCs w:val="24"/>
    </w:rPr>
  </w:style>
  <w:style w:type="paragraph" w:customStyle="1" w:styleId="afffffffffffffffffffffc">
    <w:name w:val="封面标准文稿类别"/>
    <w:uiPriority w:val="99"/>
    <w:qFormat/>
    <w:pPr>
      <w:spacing w:before="440" w:line="400" w:lineRule="exact"/>
      <w:jc w:val="center"/>
    </w:pPr>
    <w:rPr>
      <w:rFonts w:ascii="宋体" w:eastAsia="宋体" w:hAnsi="Times New Roman" w:cs="Times New Roman"/>
      <w:sz w:val="24"/>
    </w:rPr>
  </w:style>
  <w:style w:type="paragraph" w:customStyle="1" w:styleId="3ff6">
    <w:name w:val="宏福3"/>
    <w:basedOn w:val="32"/>
    <w:uiPriority w:val="99"/>
    <w:qFormat/>
    <w:pPr>
      <w:tabs>
        <w:tab w:val="left" w:pos="1021"/>
      </w:tabs>
      <w:autoSpaceDE w:val="0"/>
      <w:autoSpaceDN w:val="0"/>
      <w:adjustRightInd w:val="0"/>
      <w:snapToGrid w:val="0"/>
      <w:spacing w:before="240" w:after="0" w:line="240" w:lineRule="auto"/>
    </w:pPr>
    <w:rPr>
      <w:rFonts w:ascii="Times New Roman" w:eastAsia="宋体" w:hAnsi="Times New Roman" w:cs="Times New Roman"/>
      <w:b w:val="0"/>
      <w:bCs w:val="0"/>
      <w:kern w:val="0"/>
      <w:sz w:val="28"/>
      <w:szCs w:val="20"/>
      <w:lang w:val="zh-CN"/>
    </w:rPr>
  </w:style>
  <w:style w:type="paragraph" w:customStyle="1" w:styleId="xl100">
    <w:name w:val="xl100"/>
    <w:basedOn w:val="a2"/>
    <w:qFormat/>
    <w:pPr>
      <w:autoSpaceDE w:val="0"/>
      <w:autoSpaceDN w:val="0"/>
      <w:adjustRightInd w:val="0"/>
      <w:spacing w:before="100" w:beforeAutospacing="1" w:after="100" w:afterAutospacing="1"/>
      <w:jc w:val="center"/>
    </w:pPr>
    <w:rPr>
      <w:rFonts w:ascii="宋体" w:eastAsia="宋体" w:hAnsi="宋体" w:cs="宋体"/>
      <w:kern w:val="0"/>
      <w:szCs w:val="24"/>
    </w:rPr>
  </w:style>
  <w:style w:type="paragraph" w:customStyle="1" w:styleId="282525">
    <w:name w:val="样式 样式 样式 行距: 固定值 28 磅 + 首行缩进:  2.5 字符 + 首行缩进:  2.5 字符"/>
    <w:basedOn w:val="2825"/>
    <w:uiPriority w:val="99"/>
    <w:qFormat/>
    <w:pPr>
      <w:spacing w:line="500" w:lineRule="exact"/>
      <w:ind w:firstLine="250"/>
    </w:pPr>
  </w:style>
  <w:style w:type="paragraph" w:customStyle="1" w:styleId="2825">
    <w:name w:val="样式 样式 行距: 固定值 28 磅 + 首行缩进:  2.5 字符"/>
    <w:basedOn w:val="280"/>
    <w:uiPriority w:val="99"/>
    <w:qFormat/>
    <w:pPr>
      <w:spacing w:line="312" w:lineRule="auto"/>
    </w:pPr>
  </w:style>
  <w:style w:type="paragraph" w:customStyle="1" w:styleId="Charfffffffff1">
    <w:name w:val="公式段落 Char"/>
    <w:basedOn w:val="a2"/>
    <w:qFormat/>
    <w:pPr>
      <w:autoSpaceDE w:val="0"/>
      <w:autoSpaceDN w:val="0"/>
      <w:adjustRightInd w:val="0"/>
      <w:snapToGrid w:val="0"/>
      <w:spacing w:beforeLines="50" w:before="156" w:line="360" w:lineRule="auto"/>
      <w:ind w:firstLineChars="200" w:firstLine="480"/>
      <w:jc w:val="left"/>
    </w:pPr>
    <w:rPr>
      <w:rFonts w:ascii="Times New Roman" w:eastAsia="宋体" w:hAnsi="Times New Roman" w:cs="Times New Roman"/>
      <w:color w:val="000000"/>
      <w:kern w:val="0"/>
      <w:szCs w:val="21"/>
    </w:rPr>
  </w:style>
  <w:style w:type="paragraph" w:customStyle="1" w:styleId="1121">
    <w:name w:val="样式 目录 1 + 行距: 最小值 12 磅1"/>
    <w:basedOn w:val="14"/>
    <w:uiPriority w:val="99"/>
    <w:qFormat/>
    <w:pPr>
      <w:tabs>
        <w:tab w:val="left" w:leader="dot" w:pos="8461"/>
        <w:tab w:val="right" w:leader="dot" w:pos="9100"/>
      </w:tabs>
      <w:autoSpaceDE w:val="0"/>
      <w:autoSpaceDN w:val="0"/>
      <w:adjustRightInd w:val="0"/>
      <w:snapToGrid w:val="0"/>
      <w:spacing w:line="500" w:lineRule="atLeast"/>
      <w:ind w:firstLineChars="0" w:firstLine="0"/>
    </w:pPr>
    <w:rPr>
      <w:rFonts w:ascii="Calibri" w:eastAsia="黑体" w:hAnsi="Calibri" w:cs="Calibri"/>
      <w:b w:val="0"/>
      <w:bCs w:val="0"/>
      <w:caps w:val="0"/>
      <w:kern w:val="0"/>
    </w:rPr>
  </w:style>
  <w:style w:type="paragraph" w:customStyle="1" w:styleId="afffffffffffffffffffffd">
    <w:name w:val="密级编号"/>
    <w:basedOn w:val="a2"/>
    <w:uiPriority w:val="99"/>
    <w:qFormat/>
    <w:pPr>
      <w:autoSpaceDE w:val="0"/>
      <w:autoSpaceDN w:val="0"/>
      <w:adjustRightInd w:val="0"/>
      <w:jc w:val="center"/>
      <w:textAlignment w:val="baseline"/>
    </w:pPr>
    <w:rPr>
      <w:rFonts w:ascii="仿宋_GB2312" w:eastAsia="仿宋_GB2312" w:hAnsi="Times New Roman" w:cs="Times New Roman"/>
      <w:kern w:val="0"/>
      <w:szCs w:val="20"/>
    </w:rPr>
  </w:style>
  <w:style w:type="paragraph" w:customStyle="1" w:styleId="Char1CharCharCharCharCharChar1CharCharChar1">
    <w:name w:val="Char1 Char Char Char Char Char Char1 Char Char Char1"/>
    <w:basedOn w:val="a2"/>
    <w:next w:val="a2"/>
    <w:uiPriority w:val="99"/>
    <w:qFormat/>
    <w:pPr>
      <w:autoSpaceDE w:val="0"/>
      <w:autoSpaceDN w:val="0"/>
      <w:adjustRightInd w:val="0"/>
      <w:spacing w:line="360" w:lineRule="auto"/>
      <w:ind w:firstLineChars="200" w:firstLine="200"/>
      <w:jc w:val="center"/>
    </w:pPr>
    <w:rPr>
      <w:rFonts w:ascii="Times New Roman" w:eastAsia="黑体" w:hAnsi="Times New Roman" w:cs="Times New Roman"/>
      <w:kern w:val="0"/>
      <w:szCs w:val="20"/>
    </w:rPr>
  </w:style>
  <w:style w:type="paragraph" w:customStyle="1" w:styleId="CharCharChar1CharCharCharCharCharCharCharCharCharCharCharCharCharCharCharCharCharCharChar1">
    <w:name w:val="Char Char Char1 Char Char Char Char Char Char Char Char Char Char Char Char Char Char Char Char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afffffffffffffffffffffe">
    <w:name w:val="项目"/>
    <w:basedOn w:val="a2"/>
    <w:uiPriority w:val="99"/>
    <w:qFormat/>
    <w:pPr>
      <w:tabs>
        <w:tab w:val="left" w:pos="420"/>
      </w:tabs>
      <w:autoSpaceDE w:val="0"/>
      <w:autoSpaceDN w:val="0"/>
      <w:adjustRightInd w:val="0"/>
      <w:spacing w:line="360" w:lineRule="auto"/>
      <w:ind w:left="420" w:hanging="420"/>
      <w:jc w:val="center"/>
    </w:pPr>
    <w:rPr>
      <w:rFonts w:ascii="宋体" w:eastAsia="宋体" w:hAnsi="Times New Roman" w:cs="Times New Roman"/>
      <w:spacing w:val="20"/>
      <w:kern w:val="0"/>
      <w:szCs w:val="20"/>
    </w:rPr>
  </w:style>
  <w:style w:type="paragraph" w:customStyle="1" w:styleId="CharCharChar1CharChar4">
    <w:name w:val="Char Char Char1 Char Char4"/>
    <w:basedOn w:val="a2"/>
    <w:pPr>
      <w:autoSpaceDE w:val="0"/>
      <w:autoSpaceDN w:val="0"/>
      <w:adjustRightInd w:val="0"/>
    </w:pPr>
    <w:rPr>
      <w:rFonts w:ascii="宋体" w:eastAsia="宋体" w:hAnsi="宋体" w:cs="宋体"/>
      <w:color w:val="000000"/>
      <w:kern w:val="0"/>
      <w:szCs w:val="24"/>
    </w:rPr>
  </w:style>
  <w:style w:type="paragraph" w:customStyle="1" w:styleId="CharChar12ZchnZchnCharChar1">
    <w:name w:val="Char Char12 Zchn Zchn Char Char1"/>
    <w:basedOn w:val="a2"/>
    <w:uiPriority w:val="99"/>
    <w:qFormat/>
    <w:pPr>
      <w:autoSpaceDE w:val="0"/>
      <w:autoSpaceDN w:val="0"/>
      <w:adjustRightInd w:val="0"/>
    </w:pPr>
    <w:rPr>
      <w:rFonts w:ascii="Times New Roman" w:eastAsia="宋体" w:hAnsi="Times New Roman" w:cs="Times New Roman"/>
      <w:szCs w:val="24"/>
    </w:rPr>
  </w:style>
  <w:style w:type="paragraph" w:customStyle="1" w:styleId="CharCharCharCharCharCharCharCharCharCharCharChar1CharCharCharCharCharCharCharCharCharCharCharChar">
    <w:name w:val="Char Char Char Char Char Char Char Char Char Char Char Char1 Char Char Char Char Char Char Char Char Char Char Char Char"/>
    <w:basedOn w:val="a2"/>
    <w:uiPriority w:val="99"/>
    <w:qFormat/>
    <w:pPr>
      <w:autoSpaceDE w:val="0"/>
      <w:autoSpaceDN w:val="0"/>
      <w:adjustRightInd w:val="0"/>
      <w:spacing w:line="240" w:lineRule="exact"/>
      <w:ind w:firstLineChars="200" w:firstLine="200"/>
    </w:pPr>
    <w:rPr>
      <w:rFonts w:ascii="Times New Roman" w:eastAsia="宋体" w:hAnsi="Times New Roman" w:cs="Times New Roman"/>
      <w:kern w:val="0"/>
      <w:sz w:val="28"/>
      <w:szCs w:val="28"/>
    </w:rPr>
  </w:style>
  <w:style w:type="paragraph" w:customStyle="1" w:styleId="Char4CharCharCharCharChar1">
    <w:name w:val="Char4 Char Char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affffffffffffffffffffff">
    <w:name w:val="바탕글"/>
    <w:uiPriority w:val="99"/>
    <w:qFormat/>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jc w:val="both"/>
    </w:pPr>
    <w:rPr>
      <w:rFonts w:ascii="Batang" w:eastAsia="Batang" w:hAnsi="Times New Roman" w:cs="Times New Roman"/>
      <w:color w:val="000000"/>
      <w:lang w:eastAsia="ko-KR"/>
    </w:rPr>
  </w:style>
  <w:style w:type="paragraph" w:customStyle="1" w:styleId="affffffffffffffffffffff0">
    <w:name w:val="表前文"/>
    <w:basedOn w:val="a2"/>
    <w:qFormat/>
    <w:pPr>
      <w:autoSpaceDE w:val="0"/>
      <w:autoSpaceDN w:val="0"/>
      <w:adjustRightInd w:val="0"/>
      <w:spacing w:after="120" w:line="400" w:lineRule="exact"/>
      <w:ind w:firstLine="601"/>
      <w:jc w:val="left"/>
      <w:textAlignment w:val="baseline"/>
    </w:pPr>
    <w:rPr>
      <w:rFonts w:ascii="Times New Roman" w:eastAsia="楷体_GB2312" w:hAnsi="Times New Roman" w:cs="Times New Roman"/>
      <w:spacing w:val="8"/>
      <w:kern w:val="0"/>
      <w:sz w:val="28"/>
      <w:szCs w:val="28"/>
    </w:rPr>
  </w:style>
  <w:style w:type="paragraph" w:customStyle="1" w:styleId="Charfffffffff2">
    <w:name w:val="表格文字居中 Char"/>
    <w:basedOn w:val="a8"/>
    <w:qFormat/>
    <w:pPr>
      <w:keepNext/>
      <w:tabs>
        <w:tab w:val="left" w:pos="628"/>
        <w:tab w:val="left" w:pos="1727"/>
        <w:tab w:val="left" w:pos="1884"/>
        <w:tab w:val="left" w:pos="2660"/>
        <w:tab w:val="left" w:pos="5460"/>
      </w:tabs>
      <w:autoSpaceDE w:val="0"/>
      <w:autoSpaceDN w:val="0"/>
      <w:adjustRightInd w:val="0"/>
      <w:spacing w:before="100" w:beforeAutospacing="1" w:after="0" w:line="240" w:lineRule="auto"/>
      <w:ind w:firstLineChars="0" w:firstLine="0"/>
      <w:jc w:val="center"/>
    </w:pPr>
    <w:rPr>
      <w:rFonts w:ascii="宋体"/>
      <w:bCs/>
      <w:color w:val="000000"/>
      <w:kern w:val="0"/>
      <w:szCs w:val="20"/>
    </w:rPr>
  </w:style>
  <w:style w:type="paragraph" w:customStyle="1" w:styleId="CharCharCharCharCharCharChar6">
    <w:name w:val="样式 正文缩进表格标题文本条款正文（首行缩进两字） Char Char Char Char Char Char Char..."/>
    <w:basedOn w:val="af"/>
    <w:uiPriority w:val="99"/>
    <w:qFormat/>
    <w:pPr>
      <w:autoSpaceDE w:val="0"/>
      <w:autoSpaceDN w:val="0"/>
      <w:adjustRightInd w:val="0"/>
      <w:snapToGrid w:val="0"/>
      <w:spacing w:line="460" w:lineRule="exact"/>
      <w:ind w:firstLine="480"/>
    </w:pPr>
    <w:rPr>
      <w:rFonts w:ascii="宋体" w:hAnsi="宋体"/>
      <w:szCs w:val="20"/>
    </w:rPr>
  </w:style>
  <w:style w:type="paragraph" w:customStyle="1" w:styleId="list4">
    <w:name w:val="list4"/>
    <w:basedOn w:val="a2"/>
    <w:uiPriority w:val="99"/>
    <w:qFormat/>
    <w:pPr>
      <w:autoSpaceDE w:val="0"/>
      <w:autoSpaceDN w:val="0"/>
      <w:adjustRightInd w:val="0"/>
      <w:spacing w:line="360" w:lineRule="auto"/>
      <w:jc w:val="left"/>
    </w:pPr>
    <w:rPr>
      <w:rFonts w:ascii="宋体" w:eastAsia="宋体" w:hAnsi="Times New Roman" w:cs="Times New Roman"/>
      <w:spacing w:val="20"/>
      <w:kern w:val="0"/>
      <w:sz w:val="22"/>
      <w:szCs w:val="20"/>
      <w:lang w:val="en-AU"/>
    </w:rPr>
  </w:style>
  <w:style w:type="paragraph" w:customStyle="1" w:styleId="CharCharGB2312">
    <w:name w:val="样式 纯文本普通文字 Char表格文字表内文字纯文本 Char + 仿宋_GB2312 四号"/>
    <w:basedOn w:val="afa"/>
    <w:uiPriority w:val="99"/>
    <w:qFormat/>
    <w:pPr>
      <w:autoSpaceDE w:val="0"/>
      <w:autoSpaceDN w:val="0"/>
      <w:adjustRightInd w:val="0"/>
      <w:jc w:val="left"/>
    </w:pPr>
    <w:rPr>
      <w:rFonts w:hAnsi="仿宋_GB2312" w:cs="Courier New"/>
      <w:kern w:val="0"/>
      <w:sz w:val="28"/>
      <w:szCs w:val="28"/>
    </w:rPr>
  </w:style>
  <w:style w:type="paragraph" w:customStyle="1" w:styleId="affffffffffffffffffffff1">
    <w:name w:val="码头表"/>
    <w:basedOn w:val="a2"/>
    <w:uiPriority w:val="99"/>
    <w:qFormat/>
    <w:pPr>
      <w:autoSpaceDE w:val="0"/>
      <w:autoSpaceDN w:val="0"/>
      <w:adjustRightInd w:val="0"/>
      <w:jc w:val="center"/>
    </w:pPr>
    <w:rPr>
      <w:rFonts w:ascii="宋体" w:eastAsia="宋体" w:hAnsi="宋体" w:cs="Times New Roman"/>
      <w:color w:val="000000"/>
      <w:kern w:val="0"/>
      <w:sz w:val="18"/>
      <w:szCs w:val="24"/>
    </w:rPr>
  </w:style>
  <w:style w:type="paragraph" w:customStyle="1" w:styleId="2ffff2">
    <w:name w:val="可研标题2"/>
    <w:basedOn w:val="20"/>
    <w:uiPriority w:val="99"/>
    <w:qFormat/>
    <w:pPr>
      <w:keepLines w:val="0"/>
      <w:autoSpaceDE w:val="0"/>
      <w:autoSpaceDN w:val="0"/>
      <w:adjustRightInd w:val="0"/>
      <w:spacing w:before="0" w:after="0" w:line="240" w:lineRule="auto"/>
      <w:jc w:val="left"/>
    </w:pPr>
    <w:rPr>
      <w:rFonts w:ascii="仿宋_GB2312" w:eastAsia="仿宋_GB2312" w:hAnsi="宋体" w:cs="Times New Roman"/>
      <w:bCs w:val="0"/>
      <w:kern w:val="0"/>
    </w:rPr>
  </w:style>
  <w:style w:type="paragraph" w:customStyle="1" w:styleId="xl82">
    <w:name w:val="xl82"/>
    <w:basedOn w:val="a2"/>
    <w:qFormat/>
    <w:pPr>
      <w:pBdr>
        <w:left w:val="single" w:sz="4" w:space="0" w:color="auto"/>
        <w:bottom w:val="single" w:sz="4" w:space="0" w:color="auto"/>
      </w:pBdr>
      <w:autoSpaceDE w:val="0"/>
      <w:autoSpaceDN w:val="0"/>
      <w:adjustRightInd w:val="0"/>
      <w:spacing w:before="100" w:beforeAutospacing="1" w:after="100" w:afterAutospacing="1"/>
      <w:jc w:val="center"/>
      <w:textAlignment w:val="center"/>
    </w:pPr>
    <w:rPr>
      <w:rFonts w:ascii="宋体" w:eastAsia="宋体" w:hAnsi="宋体" w:cs="宋体"/>
      <w:kern w:val="0"/>
      <w:szCs w:val="24"/>
    </w:rPr>
  </w:style>
  <w:style w:type="paragraph" w:customStyle="1" w:styleId="21111yjm22Heading2HiddenHeading">
    <w:name w:val="样式 标题 2节标题 1.1标题 1.1标题 yjm2第一章 标题 2Heading 2 HiddenHeading..."/>
    <w:basedOn w:val="20"/>
    <w:uiPriority w:val="99"/>
    <w:qFormat/>
    <w:pPr>
      <w:keepLines w:val="0"/>
      <w:autoSpaceDE w:val="0"/>
      <w:autoSpaceDN w:val="0"/>
      <w:adjustRightInd w:val="0"/>
      <w:snapToGrid w:val="0"/>
      <w:spacing w:beforeLines="50" w:before="156" w:after="0" w:line="360" w:lineRule="auto"/>
      <w:jc w:val="left"/>
    </w:pPr>
    <w:rPr>
      <w:rFonts w:ascii="Arial" w:eastAsia="黑体" w:hAnsi="Arial" w:cs="宋体"/>
      <w:bCs w:val="0"/>
      <w:kern w:val="0"/>
      <w:sz w:val="30"/>
      <w:szCs w:val="30"/>
      <w:lang w:val="zh-CN"/>
    </w:rPr>
  </w:style>
  <w:style w:type="paragraph" w:customStyle="1" w:styleId="CharCharCharCharChar1Char1">
    <w:name w:val="Char Char Char Char Char1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GB2312252">
    <w:name w:val="样式 仿宋_GB2312 四号 行距: 固定值 25 磅"/>
    <w:basedOn w:val="a2"/>
    <w:uiPriority w:val="99"/>
    <w:qFormat/>
    <w:pPr>
      <w:autoSpaceDE w:val="0"/>
      <w:autoSpaceDN w:val="0"/>
      <w:adjustRightInd w:val="0"/>
      <w:spacing w:line="500" w:lineRule="exact"/>
      <w:ind w:firstLineChars="200" w:firstLine="560"/>
      <w:jc w:val="center"/>
    </w:pPr>
    <w:rPr>
      <w:rFonts w:ascii="仿宋_GB2312" w:eastAsia="仿宋_GB2312" w:hAnsi="仿宋_GB2312" w:cs="宋体"/>
      <w:kern w:val="0"/>
      <w:sz w:val="28"/>
      <w:szCs w:val="20"/>
    </w:rPr>
  </w:style>
  <w:style w:type="paragraph" w:customStyle="1" w:styleId="affffffffffffffffffffff2">
    <w:name w:val="河石管道 表格文字小五"/>
    <w:uiPriority w:val="99"/>
    <w:qFormat/>
    <w:pPr>
      <w:tabs>
        <w:tab w:val="left" w:pos="277"/>
        <w:tab w:val="left" w:pos="600"/>
        <w:tab w:val="left" w:pos="780"/>
        <w:tab w:val="left" w:pos="2517"/>
      </w:tabs>
      <w:adjustRightInd w:val="0"/>
      <w:jc w:val="both"/>
      <w:textAlignment w:val="baseline"/>
    </w:pPr>
    <w:rPr>
      <w:rFonts w:ascii="Times New Roman" w:eastAsia="宋体" w:hAnsi="Times New Roman" w:cs="Times New Roman"/>
      <w:sz w:val="18"/>
      <w:szCs w:val="21"/>
    </w:rPr>
  </w:style>
  <w:style w:type="paragraph" w:customStyle="1" w:styleId="CharChar1CharCharCharCharCharCharCharCharCharChar1">
    <w:name w:val="Char Char1 Char Char Char Char Char Char Char Char Char Char1"/>
    <w:basedOn w:val="a2"/>
    <w:pPr>
      <w:adjustRightInd w:val="0"/>
      <w:spacing w:line="360" w:lineRule="atLeast"/>
      <w:textAlignment w:val="baseline"/>
    </w:pPr>
    <w:rPr>
      <w:rFonts w:ascii="Times New Roman" w:eastAsia="宋体" w:hAnsi="Times New Roman" w:cs="Times New Roman"/>
      <w:sz w:val="21"/>
      <w:szCs w:val="24"/>
    </w:rPr>
  </w:style>
  <w:style w:type="paragraph" w:customStyle="1" w:styleId="5f2">
    <w:name w:val="表内5号居中"/>
    <w:uiPriority w:val="99"/>
    <w:qFormat/>
    <w:pPr>
      <w:adjustRightInd w:val="0"/>
      <w:snapToGrid w:val="0"/>
      <w:jc w:val="center"/>
    </w:pPr>
    <w:rPr>
      <w:rFonts w:ascii="Times New Roman" w:eastAsia="宋体" w:hAnsi="Times New Roman" w:cs="Times New Roman"/>
      <w:sz w:val="21"/>
    </w:rPr>
  </w:style>
  <w:style w:type="paragraph" w:customStyle="1" w:styleId="CharCharCharCharChar7">
    <w:name w:val="样式 正文缩进文本条款表正文正文非缩进表格标题正文（首行缩进两字） Char Char Char Char Char ..."/>
    <w:basedOn w:val="af"/>
    <w:qFormat/>
    <w:pPr>
      <w:tabs>
        <w:tab w:val="left" w:pos="283"/>
      </w:tabs>
      <w:autoSpaceDE w:val="0"/>
      <w:autoSpaceDN w:val="0"/>
      <w:adjustRightInd w:val="0"/>
      <w:snapToGrid w:val="0"/>
      <w:spacing w:line="500" w:lineRule="atLeast"/>
      <w:ind w:firstLine="549"/>
    </w:pPr>
    <w:rPr>
      <w:rFonts w:cs="宋体"/>
      <w:sz w:val="28"/>
      <w:szCs w:val="20"/>
    </w:rPr>
  </w:style>
  <w:style w:type="paragraph" w:customStyle="1" w:styleId="Char1CharCharCharCharCharCharCharCharCharCharCharChar4">
    <w:name w:val="Char1 Char Char Char Char Char Char Char Char Char Char Char Char4"/>
    <w:basedOn w:val="a2"/>
    <w:pPr>
      <w:autoSpaceDE w:val="0"/>
      <w:autoSpaceDN w:val="0"/>
      <w:adjustRightInd w:val="0"/>
    </w:pPr>
    <w:rPr>
      <w:rFonts w:ascii="Times New Roman" w:eastAsia="宋体" w:hAnsi="Times New Roman" w:cs="Times New Roman"/>
      <w:kern w:val="0"/>
      <w:szCs w:val="24"/>
    </w:rPr>
  </w:style>
  <w:style w:type="paragraph" w:customStyle="1" w:styleId="CharCharChar2CharCharCharCharCharCharCharCharCharChar1">
    <w:name w:val="Char Char Char2 Char Char Char Char Char Char Char Char Char Char1"/>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2222">
    <w:name w:val="表格2222"/>
    <w:basedOn w:val="a2"/>
    <w:qFormat/>
    <w:pPr>
      <w:autoSpaceDE w:val="0"/>
      <w:autoSpaceDN w:val="0"/>
      <w:adjustRightInd w:val="0"/>
      <w:jc w:val="left"/>
    </w:pPr>
    <w:rPr>
      <w:rFonts w:ascii="Times New Roman" w:eastAsia="仿宋_GB2312" w:hAnsi="Times New Roman" w:cs="Times New Roman"/>
      <w:kern w:val="0"/>
      <w:szCs w:val="24"/>
    </w:rPr>
  </w:style>
  <w:style w:type="paragraph" w:customStyle="1" w:styleId="1ffffa">
    <w:name w:val="表格文字1"/>
    <w:basedOn w:val="a2"/>
    <w:uiPriority w:val="99"/>
    <w:qFormat/>
    <w:pPr>
      <w:tabs>
        <w:tab w:val="left" w:pos="0"/>
      </w:tabs>
      <w:autoSpaceDE w:val="0"/>
      <w:autoSpaceDN w:val="0"/>
      <w:adjustRightInd w:val="0"/>
      <w:spacing w:before="60" w:line="240" w:lineRule="exact"/>
      <w:ind w:left="78" w:right="57"/>
      <w:jc w:val="center"/>
      <w:textAlignment w:val="baseline"/>
    </w:pPr>
    <w:rPr>
      <w:rFonts w:ascii="Times New Roman" w:eastAsia="宋体" w:hAnsi="Times New Roman" w:cs="Times New Roman"/>
      <w:kern w:val="0"/>
      <w:szCs w:val="20"/>
    </w:rPr>
  </w:style>
  <w:style w:type="paragraph" w:customStyle="1" w:styleId="Char1CharCharCharCharCharCharCharCharChar1CharCharCharCharCharChar3">
    <w:name w:val="Char1 Char Char Char Char Char Char Char Char Char1 Char Char Char Char Char Char3"/>
    <w:basedOn w:val="a2"/>
    <w:uiPriority w:val="99"/>
    <w:qFormat/>
    <w:pPr>
      <w:autoSpaceDE w:val="0"/>
      <w:autoSpaceDN w:val="0"/>
      <w:adjustRightInd w:val="0"/>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4TimesNewRoman0">
    <w:name w:val="样式 标题 4 + (西文) Times New Roman (中文) 宋体 小四"/>
    <w:basedOn w:val="41"/>
    <w:qFormat/>
    <w:pPr>
      <w:tabs>
        <w:tab w:val="left" w:pos="1021"/>
        <w:tab w:val="left" w:pos="1247"/>
      </w:tabs>
      <w:autoSpaceDE w:val="0"/>
      <w:autoSpaceDN w:val="0"/>
      <w:adjustRightInd w:val="0"/>
      <w:snapToGrid w:val="0"/>
      <w:spacing w:beforeLines="25" w:before="78" w:afterLines="25" w:after="78" w:line="360" w:lineRule="auto"/>
      <w:ind w:leftChars="50" w:left="964" w:hanging="964"/>
      <w:jc w:val="left"/>
    </w:pPr>
    <w:rPr>
      <w:rFonts w:ascii="华文中宋" w:eastAsia="华文中宋" w:hAnsi="华文中宋" w:cs="Times New Roman"/>
      <w:b w:val="0"/>
      <w:bCs w:val="0"/>
      <w:color w:val="0000FF"/>
      <w:sz w:val="24"/>
      <w:szCs w:val="24"/>
      <w:lang w:val="zh-CN"/>
    </w:rPr>
  </w:style>
  <w:style w:type="paragraph" w:customStyle="1" w:styleId="2005">
    <w:name w:val="样式 样式 首行缩进:  2 字符 + 首行缩进:  0.05 字符"/>
    <w:basedOn w:val="2f0"/>
    <w:uiPriority w:val="99"/>
    <w:qFormat/>
    <w:pPr>
      <w:autoSpaceDE w:val="0"/>
      <w:autoSpaceDN w:val="0"/>
      <w:spacing w:line="480" w:lineRule="exact"/>
      <w:jc w:val="left"/>
    </w:pPr>
    <w:rPr>
      <w:rFonts w:cs="Times New Roman"/>
      <w:sz w:val="28"/>
      <w:lang w:val="zh-CN"/>
    </w:rPr>
  </w:style>
  <w:style w:type="paragraph" w:customStyle="1" w:styleId="2112112H2SeHeadwsa2112Char1Ch1">
    <w:name w:val="样式 标题 2节标题 1.1标题 21标题 12H2SeHead wsa2标题 1.1标题 2 Char1 Ch...1"/>
    <w:basedOn w:val="20"/>
    <w:uiPriority w:val="99"/>
    <w:qFormat/>
    <w:pPr>
      <w:autoSpaceDE w:val="0"/>
      <w:autoSpaceDN w:val="0"/>
      <w:adjustRightInd w:val="0"/>
      <w:spacing w:beforeLines="100" w:before="312" w:after="120" w:line="480" w:lineRule="exact"/>
    </w:pPr>
    <w:rPr>
      <w:rFonts w:ascii="黑体" w:eastAsia="黑体" w:hAnsi="黑体" w:cs="宋体"/>
      <w:bCs w:val="0"/>
      <w:kern w:val="0"/>
      <w:sz w:val="36"/>
      <w:szCs w:val="30"/>
      <w:lang w:val="zh-CN"/>
    </w:rPr>
  </w:style>
  <w:style w:type="paragraph" w:customStyle="1" w:styleId="Char2CharChar1Char1">
    <w:name w:val="Char2 Char Char1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pic3">
    <w:name w:val="pic3"/>
    <w:basedOn w:val="a2"/>
    <w:uiPriority w:val="99"/>
    <w:qFormat/>
    <w:pPr>
      <w:pBdr>
        <w:top w:val="double" w:sz="6" w:space="0" w:color="999999"/>
        <w:left w:val="double" w:sz="6" w:space="0" w:color="999999"/>
        <w:bottom w:val="double" w:sz="6" w:space="0" w:color="999999"/>
        <w:right w:val="double" w:sz="6" w:space="0" w:color="999999"/>
      </w:pBdr>
      <w:autoSpaceDE w:val="0"/>
      <w:autoSpaceDN w:val="0"/>
      <w:adjustRightInd w:val="0"/>
      <w:spacing w:before="100" w:beforeAutospacing="1" w:after="100" w:afterAutospacing="1"/>
      <w:jc w:val="left"/>
    </w:pPr>
    <w:rPr>
      <w:rFonts w:ascii="Arial Unicode MS" w:eastAsia="Arial Unicode MS" w:hAnsi="Arial Unicode MS" w:cs="楷体_GB2312"/>
      <w:kern w:val="0"/>
      <w:szCs w:val="24"/>
    </w:rPr>
  </w:style>
  <w:style w:type="paragraph" w:customStyle="1" w:styleId="11c">
    <w:name w:val="日期11"/>
    <w:basedOn w:val="a2"/>
    <w:next w:val="a2"/>
    <w:uiPriority w:val="99"/>
    <w:qFormat/>
    <w:pPr>
      <w:autoSpaceDE w:val="0"/>
      <w:autoSpaceDN w:val="0"/>
      <w:adjustRightInd w:val="0"/>
      <w:snapToGrid w:val="0"/>
      <w:spacing w:before="120" w:after="120" w:line="360" w:lineRule="auto"/>
      <w:ind w:firstLineChars="200" w:firstLine="200"/>
      <w:textAlignment w:val="baseline"/>
    </w:pPr>
    <w:rPr>
      <w:rFonts w:ascii="Times New Roman" w:eastAsia="宋体" w:hAnsi="Times New Roman" w:cs="Times New Roman"/>
      <w:kern w:val="0"/>
      <w:szCs w:val="20"/>
    </w:rPr>
  </w:style>
  <w:style w:type="paragraph" w:customStyle="1" w:styleId="095">
    <w:name w:val="样式 首行缩进:  0.95 厘米"/>
    <w:basedOn w:val="a2"/>
    <w:uiPriority w:val="99"/>
    <w:qFormat/>
    <w:pPr>
      <w:autoSpaceDE w:val="0"/>
      <w:autoSpaceDN w:val="0"/>
      <w:adjustRightInd w:val="0"/>
      <w:spacing w:line="360" w:lineRule="auto"/>
      <w:ind w:firstLineChars="200" w:firstLine="200"/>
    </w:pPr>
    <w:rPr>
      <w:rFonts w:ascii="Times New Roman" w:eastAsia="宋体" w:hAnsi="Times New Roman" w:cs="宋体"/>
      <w:kern w:val="0"/>
      <w:szCs w:val="20"/>
    </w:rPr>
  </w:style>
  <w:style w:type="paragraph" w:customStyle="1" w:styleId="CharCharChar1CharCharCharCharCharCharChar4">
    <w:name w:val="Char Char Char1 Char Char Char Char Char Char Char4"/>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75">
    <w:name w:val="表格内字体7"/>
    <w:basedOn w:val="a2"/>
    <w:uiPriority w:val="99"/>
    <w:qFormat/>
    <w:pPr>
      <w:autoSpaceDE w:val="0"/>
      <w:autoSpaceDN w:val="0"/>
      <w:adjustRightInd w:val="0"/>
      <w:jc w:val="center"/>
    </w:pPr>
    <w:rPr>
      <w:rFonts w:ascii="宋体" w:eastAsia="宋体" w:hAnsi="Times New Roman" w:cs="宋体"/>
      <w:kern w:val="0"/>
      <w:szCs w:val="20"/>
    </w:rPr>
  </w:style>
  <w:style w:type="paragraph" w:customStyle="1" w:styleId="1CharCharCharCharCharCharCharCharCharCharCharCharCharCharCharCharCharCharCharCharCharCharCharCharChar">
    <w:name w:val="1 Char Char Char Char Char Char Char Char Char Char Char Char Char Char Char Char Char Char Char Char Char Char Char Char Char"/>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CharChar5CharChar">
    <w:name w:val="Char Char5 Char Char"/>
    <w:basedOn w:val="a2"/>
    <w:uiPriority w:val="99"/>
    <w:qFormat/>
    <w:pPr>
      <w:autoSpaceDE w:val="0"/>
      <w:autoSpaceDN w:val="0"/>
      <w:adjustRightInd w:val="0"/>
      <w:spacing w:line="360" w:lineRule="auto"/>
      <w:ind w:firstLineChars="200" w:firstLine="200"/>
    </w:pPr>
    <w:rPr>
      <w:rFonts w:ascii="宋体" w:eastAsia="宋体" w:hAnsi="宋体" w:cs="宋体"/>
      <w:kern w:val="0"/>
      <w:szCs w:val="24"/>
    </w:rPr>
  </w:style>
  <w:style w:type="paragraph" w:customStyle="1" w:styleId="GB231206">
    <w:name w:val="样式 (西文) 宋体 (中文) 仿宋_GB2312 五号 黑色 居中 首行缩进:  0 厘米 行距: 单倍行距6"/>
    <w:basedOn w:val="a2"/>
    <w:uiPriority w:val="99"/>
    <w:qFormat/>
    <w:pPr>
      <w:autoSpaceDE w:val="0"/>
      <w:autoSpaceDN w:val="0"/>
      <w:adjustRightInd w:val="0"/>
      <w:jc w:val="center"/>
    </w:pPr>
    <w:rPr>
      <w:rFonts w:ascii="宋体" w:eastAsia="宋体" w:hAnsi="宋体" w:cs="Times New Roman"/>
      <w:color w:val="000000"/>
      <w:kern w:val="0"/>
      <w:szCs w:val="20"/>
    </w:rPr>
  </w:style>
  <w:style w:type="paragraph" w:customStyle="1" w:styleId="2ffff3">
    <w:name w:val="标题2级"/>
    <w:basedOn w:val="20"/>
    <w:uiPriority w:val="99"/>
    <w:qFormat/>
    <w:pPr>
      <w:autoSpaceDE w:val="0"/>
      <w:autoSpaceDN w:val="0"/>
      <w:adjustRightInd w:val="0"/>
      <w:spacing w:before="0" w:after="0" w:line="360" w:lineRule="auto"/>
      <w:jc w:val="left"/>
    </w:pPr>
    <w:rPr>
      <w:rFonts w:ascii="Times New Roman" w:eastAsia="宋体" w:hAnsi="Times New Roman" w:cs="Times New Roman"/>
      <w:b w:val="0"/>
      <w:bCs w:val="0"/>
      <w:sz w:val="28"/>
      <w:szCs w:val="20"/>
    </w:rPr>
  </w:style>
  <w:style w:type="paragraph" w:customStyle="1" w:styleId="12e">
    <w:name w:val="样式 表格1 + 首行缩进:  2 字符"/>
    <w:basedOn w:val="18"/>
    <w:uiPriority w:val="99"/>
    <w:qFormat/>
    <w:pPr>
      <w:autoSpaceDE w:val="0"/>
      <w:autoSpaceDN w:val="0"/>
      <w:spacing w:line="240" w:lineRule="auto"/>
    </w:pPr>
    <w:rPr>
      <w:rFonts w:hAnsi="宋体" w:cs="宋体"/>
      <w:sz w:val="24"/>
      <w:szCs w:val="20"/>
      <w:lang w:val="zh-CN"/>
    </w:rPr>
  </w:style>
  <w:style w:type="paragraph" w:customStyle="1" w:styleId="Char4CharCharCharCharChar2">
    <w:name w:val="Char4 Char Char Char Char Char2"/>
    <w:basedOn w:val="a2"/>
    <w:uiPriority w:val="99"/>
    <w:qFormat/>
    <w:pPr>
      <w:autoSpaceDE w:val="0"/>
      <w:autoSpaceDN w:val="0"/>
      <w:adjustRightInd w:val="0"/>
    </w:pPr>
    <w:rPr>
      <w:rFonts w:ascii="Times New Roman" w:eastAsia="宋体" w:hAnsi="Times New Roman" w:cs="Times New Roman"/>
      <w:szCs w:val="24"/>
    </w:rPr>
  </w:style>
  <w:style w:type="paragraph" w:customStyle="1" w:styleId="3BookmanOldStyle">
    <w:name w:val="标题 3 + (西文) Bookman Old Style"/>
    <w:basedOn w:val="20"/>
    <w:uiPriority w:val="99"/>
    <w:qFormat/>
    <w:pPr>
      <w:keepLines w:val="0"/>
      <w:autoSpaceDE w:val="0"/>
      <w:autoSpaceDN w:val="0"/>
      <w:adjustRightInd w:val="0"/>
      <w:spacing w:before="0" w:after="0" w:line="560" w:lineRule="exact"/>
    </w:pPr>
    <w:rPr>
      <w:rFonts w:ascii="Bookman Old Style" w:eastAsia="宋体" w:hAnsi="Bookman Old Style" w:cs="Times New Roman"/>
      <w:b w:val="0"/>
      <w:kern w:val="0"/>
      <w:sz w:val="30"/>
      <w:szCs w:val="30"/>
      <w:lang w:val="zh-CN"/>
    </w:rPr>
  </w:style>
  <w:style w:type="paragraph" w:customStyle="1" w:styleId="170">
    <w:name w:val="17"/>
    <w:basedOn w:val="a2"/>
    <w:next w:val="39"/>
    <w:qFormat/>
    <w:pPr>
      <w:autoSpaceDE w:val="0"/>
      <w:autoSpaceDN w:val="0"/>
      <w:adjustRightInd w:val="0"/>
      <w:spacing w:line="500" w:lineRule="exact"/>
      <w:ind w:firstLineChars="200" w:firstLine="560"/>
    </w:pPr>
    <w:rPr>
      <w:rFonts w:ascii="仿宋_GB2312" w:eastAsia="仿宋_GB2312" w:hAnsi="Times New Roman" w:cs="Times New Roman"/>
      <w:kern w:val="0"/>
      <w:sz w:val="28"/>
      <w:szCs w:val="20"/>
    </w:rPr>
  </w:style>
  <w:style w:type="paragraph" w:customStyle="1" w:styleId="CharChar1CharCharCharCharCharCharCharCharCharCharCharCharChar4">
    <w:name w:val="Char Char1 Char Char Char Char Char Char Char Char Char Char Char Char Char4"/>
    <w:basedOn w:val="a2"/>
    <w:pPr>
      <w:autoSpaceDE w:val="0"/>
      <w:autoSpaceDN w:val="0"/>
      <w:adjustRightInd w:val="0"/>
      <w:spacing w:line="360" w:lineRule="auto"/>
      <w:ind w:firstLineChars="200" w:firstLine="200"/>
    </w:pPr>
    <w:rPr>
      <w:rFonts w:ascii="宋体" w:eastAsia="宋体" w:hAnsi="宋体" w:cs="宋体"/>
      <w:kern w:val="0"/>
      <w:szCs w:val="24"/>
    </w:rPr>
  </w:style>
  <w:style w:type="paragraph" w:customStyle="1" w:styleId="3111">
    <w:name w:val="正文文本 311"/>
    <w:basedOn w:val="a2"/>
    <w:uiPriority w:val="99"/>
    <w:qFormat/>
    <w:pPr>
      <w:autoSpaceDE w:val="0"/>
      <w:autoSpaceDN w:val="0"/>
      <w:adjustRightInd w:val="0"/>
      <w:spacing w:line="312" w:lineRule="atLeast"/>
      <w:jc w:val="center"/>
      <w:textAlignment w:val="baseline"/>
    </w:pPr>
    <w:rPr>
      <w:rFonts w:ascii="楷体" w:eastAsia="楷体" w:hAnsi="Times New Roman" w:cs="Times New Roman"/>
      <w:kern w:val="0"/>
      <w:sz w:val="28"/>
      <w:szCs w:val="20"/>
    </w:rPr>
  </w:style>
  <w:style w:type="paragraph" w:customStyle="1" w:styleId="affffffffffffffffffffff3">
    <w:name w:val="表目录"/>
    <w:basedOn w:val="a2"/>
    <w:qFormat/>
    <w:pPr>
      <w:autoSpaceDE w:val="0"/>
      <w:autoSpaceDN w:val="0"/>
      <w:adjustRightInd w:val="0"/>
      <w:snapToGrid w:val="0"/>
      <w:spacing w:beforeLines="50" w:before="50"/>
      <w:jc w:val="center"/>
    </w:pPr>
    <w:rPr>
      <w:rFonts w:ascii="宋体" w:eastAsia="宋体" w:hAnsi="Times New Roman" w:cs="Times New Roman"/>
      <w:kern w:val="0"/>
      <w:szCs w:val="24"/>
    </w:rPr>
  </w:style>
  <w:style w:type="paragraph" w:customStyle="1" w:styleId="XYF1">
    <w:name w:val="XYF1"/>
    <w:basedOn w:val="a2"/>
    <w:qFormat/>
    <w:pPr>
      <w:tabs>
        <w:tab w:val="left" w:pos="1080"/>
      </w:tabs>
      <w:autoSpaceDE w:val="0"/>
      <w:autoSpaceDN w:val="0"/>
      <w:adjustRightInd w:val="0"/>
      <w:spacing w:line="440" w:lineRule="exact"/>
      <w:ind w:firstLineChars="195" w:firstLine="195"/>
    </w:pPr>
    <w:rPr>
      <w:rFonts w:ascii="Times New Roman" w:eastAsia="宋体" w:hAnsi="Times New Roman" w:cs="Times New Roman"/>
      <w:kern w:val="0"/>
      <w:szCs w:val="24"/>
    </w:rPr>
  </w:style>
  <w:style w:type="paragraph" w:customStyle="1" w:styleId="3ff7">
    <w:name w:val="3级标题"/>
    <w:basedOn w:val="32"/>
    <w:uiPriority w:val="99"/>
    <w:qFormat/>
    <w:pPr>
      <w:keepNext w:val="0"/>
      <w:keepLines w:val="0"/>
      <w:autoSpaceDE w:val="0"/>
      <w:autoSpaceDN w:val="0"/>
      <w:adjustRightInd w:val="0"/>
      <w:spacing w:before="0" w:after="0" w:line="360" w:lineRule="auto"/>
      <w:jc w:val="left"/>
    </w:pPr>
    <w:rPr>
      <w:rFonts w:ascii="黑体" w:eastAsia="黑体" w:hAnsi="Times New Roman" w:cs="Times New Roman"/>
      <w:kern w:val="0"/>
      <w:sz w:val="24"/>
      <w:lang w:val="zh-CN"/>
    </w:rPr>
  </w:style>
  <w:style w:type="paragraph" w:customStyle="1" w:styleId="08">
    <w:name w:val="0表格格式"/>
    <w:basedOn w:val="aff4"/>
    <w:uiPriority w:val="99"/>
    <w:qFormat/>
    <w:pPr>
      <w:tabs>
        <w:tab w:val="left" w:pos="0"/>
      </w:tabs>
      <w:autoSpaceDE w:val="0"/>
      <w:autoSpaceDN w:val="0"/>
      <w:adjustRightInd w:val="0"/>
      <w:snapToGrid w:val="0"/>
      <w:spacing w:line="240" w:lineRule="auto"/>
      <w:ind w:left="0" w:firstLineChars="0" w:firstLine="0"/>
      <w:jc w:val="center"/>
    </w:pPr>
    <w:rPr>
      <w:sz w:val="21"/>
      <w:szCs w:val="20"/>
    </w:rPr>
  </w:style>
  <w:style w:type="paragraph" w:customStyle="1" w:styleId="228">
    <w:name w:val="样式 正文 + 首行缩进:  2 字符 + 宋体 四号 首行缩进:  2 字符"/>
    <w:basedOn w:val="2ffff4"/>
    <w:uiPriority w:val="99"/>
    <w:qFormat/>
    <w:pPr>
      <w:spacing w:line="480" w:lineRule="exact"/>
      <w:ind w:firstLine="200"/>
    </w:pPr>
    <w:rPr>
      <w:rFonts w:ascii="宋体" w:hAnsi="宋体" w:cs="Times New Roman"/>
      <w:sz w:val="28"/>
    </w:rPr>
  </w:style>
  <w:style w:type="paragraph" w:customStyle="1" w:styleId="2ffff4">
    <w:name w:val="正文 + 首行缩进:  2 字符"/>
    <w:basedOn w:val="a2"/>
    <w:uiPriority w:val="99"/>
    <w:qFormat/>
    <w:pPr>
      <w:autoSpaceDE w:val="0"/>
      <w:autoSpaceDN w:val="0"/>
      <w:adjustRightInd w:val="0"/>
      <w:ind w:firstLineChars="200" w:firstLine="480"/>
    </w:pPr>
    <w:rPr>
      <w:rFonts w:ascii="Times New Roman" w:eastAsia="宋体" w:hAnsi="Times New Roman" w:cs="宋体"/>
      <w:kern w:val="0"/>
      <w:szCs w:val="20"/>
    </w:rPr>
  </w:style>
  <w:style w:type="paragraph" w:customStyle="1" w:styleId="11d">
    <w:name w:val="11"/>
    <w:basedOn w:val="a2"/>
    <w:next w:val="af"/>
    <w:qFormat/>
    <w:pPr>
      <w:autoSpaceDE w:val="0"/>
      <w:autoSpaceDN w:val="0"/>
      <w:adjustRightInd w:val="0"/>
      <w:ind w:firstLineChars="200" w:firstLine="420"/>
    </w:pPr>
    <w:rPr>
      <w:rFonts w:ascii="Times New Roman" w:eastAsia="宋体" w:hAnsi="Times New Roman" w:cs="Times New Roman"/>
      <w:kern w:val="0"/>
      <w:szCs w:val="24"/>
    </w:rPr>
  </w:style>
  <w:style w:type="paragraph" w:customStyle="1" w:styleId="Char1CharCharCharCharChar1Char3">
    <w:name w:val="Char1 Char Char Char Char Char1 Char3"/>
    <w:basedOn w:val="a2"/>
    <w:semiHidden/>
    <w:pPr>
      <w:autoSpaceDE w:val="0"/>
      <w:autoSpaceDN w:val="0"/>
      <w:adjustRightInd w:val="0"/>
    </w:pPr>
    <w:rPr>
      <w:rFonts w:ascii="Times New Roman" w:eastAsia="宋体" w:hAnsi="Times New Roman" w:cs="Times New Roman"/>
      <w:kern w:val="0"/>
      <w:szCs w:val="21"/>
    </w:rPr>
  </w:style>
  <w:style w:type="paragraph" w:customStyle="1" w:styleId="CharChar1CharCharCharCharCharCharCharCharCharCharCharCharCharCharCharCharCharCharCharChar1Char3">
    <w:name w:val="Char Char1 Char Char Char Char Char Char Char Char Char Char Char Char Char Char Char Char Char Char Char Char1 Char3"/>
    <w:basedOn w:val="a2"/>
    <w:uiPriority w:val="99"/>
    <w:qFormat/>
    <w:pPr>
      <w:autoSpaceDE w:val="0"/>
      <w:autoSpaceDN w:val="0"/>
      <w:adjustRightInd w:val="0"/>
      <w:spacing w:line="360" w:lineRule="auto"/>
      <w:ind w:firstLineChars="200" w:firstLine="200"/>
    </w:pPr>
    <w:rPr>
      <w:rFonts w:ascii="Times New Roman" w:eastAsia="宋体" w:hAnsi="Times New Roman" w:cs="Times New Roman"/>
      <w:szCs w:val="24"/>
    </w:rPr>
  </w:style>
  <w:style w:type="paragraph" w:customStyle="1" w:styleId="CharCharCharCharCharCharCharCharChar1CharCharCharCharCharCharChar4">
    <w:name w:val="Char Char Char Char Char Char Char Char Char1 Char Char Char Char Char Char Char4"/>
    <w:basedOn w:val="a2"/>
    <w:uiPriority w:val="99"/>
    <w:qFormat/>
    <w:pPr>
      <w:autoSpaceDE w:val="0"/>
      <w:autoSpaceDN w:val="0"/>
      <w:adjustRightInd w:val="0"/>
      <w:snapToGrid w:val="0"/>
      <w:spacing w:line="360" w:lineRule="auto"/>
      <w:ind w:firstLineChars="200" w:firstLine="200"/>
    </w:pPr>
    <w:rPr>
      <w:rFonts w:ascii="Times New Roman" w:eastAsia="仿宋_GB2312" w:hAnsi="Times New Roman" w:cs="Times New Roman"/>
      <w:kern w:val="0"/>
      <w:szCs w:val="24"/>
    </w:rPr>
  </w:style>
  <w:style w:type="paragraph" w:customStyle="1" w:styleId="T1">
    <w:name w:val="T1"/>
    <w:basedOn w:val="13"/>
    <w:qFormat/>
    <w:pPr>
      <w:keepLines w:val="0"/>
      <w:tabs>
        <w:tab w:val="left" w:pos="1155"/>
      </w:tabs>
      <w:autoSpaceDE w:val="0"/>
      <w:autoSpaceDN w:val="0"/>
      <w:adjustRightInd w:val="0"/>
      <w:spacing w:before="0" w:after="0" w:line="600" w:lineRule="auto"/>
      <w:jc w:val="left"/>
    </w:pPr>
    <w:rPr>
      <w:rFonts w:ascii="Times New Roman" w:eastAsia="宋体" w:hAnsi="宋体" w:cs="Times New Roman"/>
      <w:bCs w:val="0"/>
      <w:kern w:val="2"/>
      <w:sz w:val="32"/>
      <w:szCs w:val="32"/>
      <w:lang w:val="zh-CN"/>
    </w:rPr>
  </w:style>
  <w:style w:type="paragraph" w:customStyle="1" w:styleId="CharCharCharCharCharCharCharCharCharCharCharCharChar2">
    <w:name w:val="Char Char Char Char Char Char Char Char Char Char Char Char Char2"/>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1130">
    <w:name w:val="样式 首行缩进:  1.13 厘米"/>
    <w:basedOn w:val="a2"/>
    <w:uiPriority w:val="99"/>
    <w:qFormat/>
    <w:pPr>
      <w:autoSpaceDE w:val="0"/>
      <w:autoSpaceDN w:val="0"/>
      <w:adjustRightInd w:val="0"/>
      <w:spacing w:line="500" w:lineRule="exact"/>
      <w:jc w:val="left"/>
    </w:pPr>
    <w:rPr>
      <w:rFonts w:ascii="华文中宋" w:eastAsia="仿宋_GB2312" w:hAnsi="华文中宋" w:cs="Times New Roman"/>
      <w:kern w:val="0"/>
      <w:sz w:val="32"/>
      <w:szCs w:val="20"/>
    </w:rPr>
  </w:style>
  <w:style w:type="paragraph" w:customStyle="1" w:styleId="153">
    <w:name w:val="样式 小四 行距: 1.5 倍行距"/>
    <w:basedOn w:val="a2"/>
    <w:qFormat/>
    <w:pPr>
      <w:autoSpaceDE w:val="0"/>
      <w:autoSpaceDN w:val="0"/>
      <w:adjustRightInd w:val="0"/>
      <w:spacing w:line="360" w:lineRule="auto"/>
    </w:pPr>
    <w:rPr>
      <w:rFonts w:ascii="Times New Roman" w:eastAsia="宋体" w:hAnsi="Times New Roman" w:cs="宋体"/>
      <w:kern w:val="0"/>
      <w:szCs w:val="20"/>
    </w:rPr>
  </w:style>
  <w:style w:type="paragraph" w:customStyle="1" w:styleId="CharCharChar1CharCharCharCharCharCharCharChar1">
    <w:name w:val="Char Char Char1 Char Char Char Char Char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488">
    <w:name w:val="样式 标题 4 + 段前: 8 磅 段后: 8 磅"/>
    <w:basedOn w:val="41"/>
    <w:uiPriority w:val="99"/>
    <w:qFormat/>
    <w:pPr>
      <w:autoSpaceDE w:val="0"/>
      <w:autoSpaceDN w:val="0"/>
      <w:adjustRightInd w:val="0"/>
      <w:spacing w:beforeLines="50" w:before="160" w:afterLines="50" w:after="160" w:line="480" w:lineRule="exact"/>
      <w:textAlignment w:val="baseline"/>
    </w:pPr>
    <w:rPr>
      <w:rFonts w:ascii="Times New Roman" w:eastAsia="宋体" w:hAnsi="Times New Roman" w:cs="宋体"/>
      <w:bCs w:val="0"/>
      <w:kern w:val="0"/>
      <w:szCs w:val="20"/>
      <w:lang w:val="zh-CN"/>
    </w:rPr>
  </w:style>
  <w:style w:type="paragraph" w:customStyle="1" w:styleId="6CharChar3">
    <w:name w:val="目录 6 Char Char"/>
    <w:basedOn w:val="a2"/>
    <w:next w:val="a2"/>
    <w:qFormat/>
    <w:pPr>
      <w:autoSpaceDE w:val="0"/>
      <w:autoSpaceDN w:val="0"/>
      <w:adjustRightInd w:val="0"/>
      <w:spacing w:line="351" w:lineRule="atLeast"/>
      <w:ind w:left="1048" w:firstLine="419"/>
      <w:jc w:val="left"/>
    </w:pPr>
    <w:rPr>
      <w:rFonts w:ascii="Times New Roman" w:eastAsia="宋体" w:hAnsi="宋体" w:cs="Times New Roman"/>
      <w:kern w:val="0"/>
      <w:szCs w:val="20"/>
    </w:rPr>
  </w:style>
  <w:style w:type="paragraph" w:customStyle="1" w:styleId="figure1">
    <w:name w:val="figure1"/>
    <w:basedOn w:val="a2"/>
    <w:uiPriority w:val="99"/>
    <w:qFormat/>
    <w:pPr>
      <w:autoSpaceDE w:val="0"/>
      <w:autoSpaceDN w:val="0"/>
      <w:adjustRightInd w:val="0"/>
      <w:spacing w:line="320" w:lineRule="atLeast"/>
      <w:ind w:firstLineChars="200" w:firstLine="200"/>
      <w:jc w:val="left"/>
    </w:pPr>
    <w:rPr>
      <w:rFonts w:ascii="Times New Roman" w:eastAsia="宋体" w:hAnsi="Times New Roman" w:cs="Times New Roman"/>
      <w:snapToGrid w:val="0"/>
      <w:spacing w:val="-20"/>
      <w:kern w:val="0"/>
      <w:szCs w:val="24"/>
    </w:rPr>
  </w:style>
  <w:style w:type="paragraph" w:customStyle="1" w:styleId="xl748">
    <w:name w:val="xl748"/>
    <w:basedOn w:val="a2"/>
    <w:uiPriority w:val="99"/>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left"/>
    </w:pPr>
    <w:rPr>
      <w:rFonts w:ascii="Arial Unicode MS" w:eastAsia="Arial Unicode MS" w:hAnsi="Arial Unicode MS" w:cs="Times New Roman"/>
      <w:kern w:val="0"/>
      <w:szCs w:val="24"/>
    </w:rPr>
  </w:style>
  <w:style w:type="paragraph" w:customStyle="1" w:styleId="21d">
    <w:name w:val="21"/>
    <w:basedOn w:val="a2"/>
    <w:next w:val="af7"/>
    <w:qFormat/>
    <w:pPr>
      <w:autoSpaceDE w:val="0"/>
      <w:autoSpaceDN w:val="0"/>
      <w:adjustRightInd w:val="0"/>
      <w:spacing w:line="500" w:lineRule="exact"/>
      <w:ind w:firstLineChars="200" w:firstLine="560"/>
    </w:pPr>
    <w:rPr>
      <w:rFonts w:ascii="仿宋_GB2312" w:eastAsia="仿宋_GB2312" w:hAnsi="Times New Roman" w:cs="Times New Roman"/>
      <w:color w:val="FF0000"/>
      <w:kern w:val="0"/>
      <w:sz w:val="28"/>
      <w:szCs w:val="20"/>
    </w:rPr>
  </w:style>
  <w:style w:type="paragraph" w:customStyle="1" w:styleId="ltext">
    <w:name w:val="l_text"/>
    <w:basedOn w:val="a2"/>
    <w:qFormat/>
    <w:pPr>
      <w:overflowPunct w:val="0"/>
      <w:autoSpaceDE w:val="0"/>
      <w:autoSpaceDN w:val="0"/>
      <w:adjustRightInd w:val="0"/>
      <w:spacing w:line="360" w:lineRule="auto"/>
      <w:ind w:firstLine="567"/>
      <w:textAlignment w:val="baseline"/>
    </w:pPr>
    <w:rPr>
      <w:rFonts w:ascii="Times New Roman" w:eastAsia="宋体" w:hAnsi="Times New Roman" w:cs="Times New Roman"/>
      <w:kern w:val="0"/>
      <w:sz w:val="28"/>
      <w:szCs w:val="20"/>
      <w:lang w:val="en-GB"/>
    </w:rPr>
  </w:style>
  <w:style w:type="paragraph" w:customStyle="1" w:styleId="CharChar1CharCharCharChar1">
    <w:name w:val="Char Char1 Char Char Char Char1"/>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6626">
    <w:name w:val="样式 正文文本缩进 + 小四 段前: 6 磅 段后: 6 磅 行距: 固定值 26 磅"/>
    <w:basedOn w:val="af7"/>
    <w:qFormat/>
    <w:pPr>
      <w:autoSpaceDE w:val="0"/>
      <w:autoSpaceDN w:val="0"/>
      <w:adjustRightInd w:val="0"/>
      <w:spacing w:before="120" w:line="520" w:lineRule="exact"/>
      <w:ind w:leftChars="0" w:left="0" w:firstLine="480"/>
      <w:jc w:val="left"/>
    </w:pPr>
    <w:rPr>
      <w:rFonts w:ascii="宋体" w:hAnsi="宋体"/>
      <w:szCs w:val="20"/>
      <w:lang w:val="zh-CN"/>
    </w:rPr>
  </w:style>
  <w:style w:type="paragraph" w:customStyle="1" w:styleId="3ff8">
    <w:name w:val="字元 字元3 字元"/>
    <w:basedOn w:val="a2"/>
    <w:next w:val="a2"/>
    <w:qFormat/>
    <w:pPr>
      <w:autoSpaceDE w:val="0"/>
      <w:autoSpaceDN w:val="0"/>
      <w:adjustRightInd w:val="0"/>
      <w:spacing w:line="360" w:lineRule="auto"/>
      <w:ind w:firstLineChars="200" w:firstLine="200"/>
    </w:pPr>
    <w:rPr>
      <w:rFonts w:ascii="Times New Roman" w:eastAsia="宋体" w:hAnsi="Times New Roman" w:cs="Times New Roman"/>
      <w:sz w:val="21"/>
      <w:szCs w:val="20"/>
    </w:rPr>
  </w:style>
  <w:style w:type="paragraph" w:customStyle="1" w:styleId="affffffffffffffffffffff4">
    <w:name w:val="大"/>
    <w:basedOn w:val="13"/>
    <w:uiPriority w:val="99"/>
    <w:qFormat/>
    <w:pPr>
      <w:keepNext w:val="0"/>
      <w:keepLines w:val="0"/>
      <w:tabs>
        <w:tab w:val="left" w:pos="432"/>
      </w:tabs>
      <w:autoSpaceDE w:val="0"/>
      <w:autoSpaceDN w:val="0"/>
      <w:adjustRightInd w:val="0"/>
      <w:spacing w:beforeLines="250" w:before="360" w:afterLines="100" w:after="312" w:line="360" w:lineRule="auto"/>
      <w:ind w:left="432" w:hanging="432"/>
      <w:jc w:val="left"/>
    </w:pPr>
    <w:rPr>
      <w:rFonts w:ascii="Times New Roman" w:eastAsia="黑体" w:hAnsi="Times New Roman" w:cs="Times New Roman"/>
      <w:sz w:val="36"/>
      <w:lang w:val="zh-CN"/>
    </w:rPr>
  </w:style>
  <w:style w:type="paragraph" w:customStyle="1" w:styleId="4f8">
    <w:name w:val="论文标题4"/>
    <w:basedOn w:val="3ff9"/>
    <w:uiPriority w:val="99"/>
    <w:qFormat/>
    <w:pPr>
      <w:spacing w:afterLines="20" w:after="62"/>
    </w:pPr>
    <w:rPr>
      <w:rFonts w:ascii="Times New Roman" w:hAnsi="Times New Roman"/>
      <w:sz w:val="25"/>
    </w:rPr>
  </w:style>
  <w:style w:type="paragraph" w:customStyle="1" w:styleId="3ff9">
    <w:name w:val="论文标题3"/>
    <w:basedOn w:val="a2"/>
    <w:uiPriority w:val="99"/>
    <w:qFormat/>
    <w:pPr>
      <w:autoSpaceDE w:val="0"/>
      <w:autoSpaceDN w:val="0"/>
      <w:adjustRightInd w:val="0"/>
      <w:snapToGrid w:val="0"/>
      <w:spacing w:before="120" w:after="120" w:line="360" w:lineRule="auto"/>
      <w:ind w:firstLineChars="200" w:firstLine="200"/>
    </w:pPr>
    <w:rPr>
      <w:rFonts w:ascii="Arial" w:eastAsia="黑体" w:hAnsi="Arial" w:cs="Times New Roman"/>
      <w:kern w:val="0"/>
      <w:sz w:val="28"/>
      <w:szCs w:val="24"/>
    </w:rPr>
  </w:style>
  <w:style w:type="paragraph" w:customStyle="1" w:styleId="CharChar110">
    <w:name w:val="Char Char110"/>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Normal2">
    <w:name w:val="Normal2"/>
    <w:qFormat/>
    <w:pPr>
      <w:widowControl w:val="0"/>
      <w:adjustRightInd w:val="0"/>
      <w:spacing w:line="312" w:lineRule="atLeast"/>
      <w:jc w:val="both"/>
      <w:textAlignment w:val="baseline"/>
    </w:pPr>
    <w:rPr>
      <w:rFonts w:ascii="Arial" w:eastAsia="楷体_GB2312" w:hAnsi="Times New Roman" w:cs="Times New Roman"/>
      <w:spacing w:val="-6"/>
      <w:sz w:val="28"/>
    </w:rPr>
  </w:style>
  <w:style w:type="paragraph" w:customStyle="1" w:styleId="3ffa">
    <w:name w:val="标题3级"/>
    <w:basedOn w:val="2ffff3"/>
    <w:uiPriority w:val="99"/>
    <w:qFormat/>
  </w:style>
  <w:style w:type="paragraph" w:customStyle="1" w:styleId="407522">
    <w:name w:val="样式 样式 样式 样式 样式4 + 首行缩进:  0.75 字符 + 首行缩进:  2 字符 + 首行缩进:  2 字符 + 首..."/>
    <w:basedOn w:val="a2"/>
    <w:uiPriority w:val="99"/>
    <w:qFormat/>
    <w:pPr>
      <w:autoSpaceDE w:val="0"/>
      <w:autoSpaceDN w:val="0"/>
      <w:adjustRightInd w:val="0"/>
      <w:snapToGrid w:val="0"/>
      <w:spacing w:line="480" w:lineRule="exact"/>
      <w:ind w:firstLineChars="200" w:firstLine="480"/>
    </w:pPr>
    <w:rPr>
      <w:rFonts w:ascii="华文中宋" w:eastAsia="华文中宋" w:hAnsi="华文中宋" w:cs="Times New Roman"/>
      <w:kern w:val="0"/>
      <w:szCs w:val="24"/>
    </w:rPr>
  </w:style>
  <w:style w:type="paragraph" w:customStyle="1" w:styleId="affffffffffffffffffffff5">
    <w:name w:val="样式 纯文本 + (符号) 宋体 加粗 居中"/>
    <w:basedOn w:val="afa"/>
    <w:uiPriority w:val="99"/>
    <w:qFormat/>
    <w:pPr>
      <w:autoSpaceDE w:val="0"/>
      <w:autoSpaceDN w:val="0"/>
      <w:adjustRightInd w:val="0"/>
      <w:jc w:val="center"/>
    </w:pPr>
    <w:rPr>
      <w:rFonts w:hAnsi="宋体" w:cs="宋体"/>
      <w:b/>
      <w:bCs/>
      <w:kern w:val="0"/>
      <w:szCs w:val="21"/>
    </w:rPr>
  </w:style>
  <w:style w:type="paragraph" w:customStyle="1" w:styleId="26060">
    <w:name w:val="样式 标题 2 + 段前: 60 磅 段后: 60 磅"/>
    <w:basedOn w:val="20"/>
    <w:uiPriority w:val="99"/>
    <w:qFormat/>
    <w:pPr>
      <w:keepNext w:val="0"/>
      <w:keepLines w:val="0"/>
      <w:autoSpaceDE w:val="0"/>
      <w:autoSpaceDN w:val="0"/>
      <w:adjustRightInd w:val="0"/>
      <w:snapToGrid w:val="0"/>
      <w:spacing w:before="100" w:after="100" w:line="360" w:lineRule="auto"/>
    </w:pPr>
    <w:rPr>
      <w:rFonts w:ascii="Times New Roman" w:eastAsia="黑体" w:hAnsi="Times New Roman" w:cs="宋体"/>
      <w:b w:val="0"/>
    </w:rPr>
  </w:style>
  <w:style w:type="paragraph" w:customStyle="1" w:styleId="1h1H1PIM1111SectionHeadHeader11stlevell1">
    <w:name w:val="样式 标题 1h1H1PIM 1标书11.标题 1Section HeadHeader11st levell1..."/>
    <w:basedOn w:val="13"/>
    <w:qFormat/>
    <w:pPr>
      <w:tabs>
        <w:tab w:val="left" w:pos="1155"/>
      </w:tabs>
      <w:autoSpaceDE w:val="0"/>
      <w:autoSpaceDN w:val="0"/>
      <w:adjustRightInd w:val="0"/>
      <w:spacing w:before="240" w:after="240" w:line="500" w:lineRule="exact"/>
      <w:jc w:val="left"/>
    </w:pPr>
    <w:rPr>
      <w:rFonts w:ascii="宋体" w:eastAsia="宋体" w:hAnsi="宋体" w:cs="Times New Roman"/>
      <w:color w:val="000000"/>
      <w:sz w:val="28"/>
      <w:szCs w:val="28"/>
      <w:lang w:val="zh-CN"/>
    </w:rPr>
  </w:style>
  <w:style w:type="paragraph" w:customStyle="1" w:styleId="2ffff5">
    <w:name w:val="注释标题2"/>
    <w:basedOn w:val="a2"/>
    <w:next w:val="a2"/>
    <w:uiPriority w:val="99"/>
    <w:qFormat/>
    <w:pPr>
      <w:autoSpaceDE w:val="0"/>
      <w:autoSpaceDN w:val="0"/>
      <w:adjustRightInd w:val="0"/>
      <w:jc w:val="center"/>
    </w:pPr>
    <w:rPr>
      <w:rFonts w:ascii="Times New Roman" w:eastAsia="宋体" w:hAnsi="Times New Roman" w:cs="Times New Roman"/>
      <w:kern w:val="0"/>
      <w:sz w:val="20"/>
      <w:szCs w:val="20"/>
    </w:rPr>
  </w:style>
  <w:style w:type="paragraph" w:customStyle="1" w:styleId="dandan6-13CharCharCharCharChar">
    <w:name w:val="dandan6-13正文 Char Char Char Char Char"/>
    <w:basedOn w:val="a2"/>
    <w:next w:val="a2"/>
    <w:uiPriority w:val="99"/>
    <w:qFormat/>
    <w:pPr>
      <w:keepNext/>
      <w:keepLines/>
      <w:autoSpaceDE w:val="0"/>
      <w:autoSpaceDN w:val="0"/>
      <w:adjustRightInd w:val="0"/>
      <w:spacing w:before="40" w:after="40" w:line="360" w:lineRule="auto"/>
      <w:ind w:firstLineChars="200" w:firstLine="200"/>
      <w:textAlignment w:val="baseline"/>
    </w:pPr>
    <w:rPr>
      <w:rFonts w:ascii="Times New Roman" w:eastAsia="宋体" w:hAnsi="Times New Roman" w:cs="宋体"/>
      <w:kern w:val="0"/>
      <w:szCs w:val="28"/>
    </w:rPr>
  </w:style>
  <w:style w:type="paragraph" w:customStyle="1" w:styleId="1ffffb">
    <w:name w:val="正文样式1"/>
    <w:basedOn w:val="a2"/>
    <w:qFormat/>
    <w:pPr>
      <w:autoSpaceDE w:val="0"/>
      <w:autoSpaceDN w:val="0"/>
      <w:adjustRightInd w:val="0"/>
      <w:spacing w:line="360" w:lineRule="auto"/>
      <w:ind w:firstLineChars="200" w:firstLine="480"/>
      <w:jc w:val="left"/>
      <w:textAlignment w:val="baseline"/>
    </w:pPr>
    <w:rPr>
      <w:rFonts w:ascii="Arial" w:eastAsia="宋体" w:hAnsi="Arial" w:cs="Arial"/>
      <w:kern w:val="0"/>
      <w:szCs w:val="20"/>
    </w:rPr>
  </w:style>
  <w:style w:type="paragraph" w:customStyle="1" w:styleId="CharChar1Char2">
    <w:name w:val="Char Char1 Char2"/>
    <w:basedOn w:val="a2"/>
    <w:uiPriority w:val="99"/>
    <w:qFormat/>
    <w:pPr>
      <w:autoSpaceDE w:val="0"/>
      <w:autoSpaceDN w:val="0"/>
      <w:adjustRightInd w:val="0"/>
    </w:pPr>
    <w:rPr>
      <w:rFonts w:ascii="Times New Roman" w:eastAsia="宋体" w:hAnsi="Times New Roman" w:cs="Times New Roman"/>
      <w:sz w:val="21"/>
      <w:szCs w:val="24"/>
    </w:rPr>
  </w:style>
  <w:style w:type="paragraph" w:customStyle="1" w:styleId="affffffffffffffffffffff6">
    <w:name w:val="项目编号文字"/>
    <w:basedOn w:val="a2"/>
    <w:next w:val="af"/>
    <w:qFormat/>
    <w:pPr>
      <w:autoSpaceDE w:val="0"/>
      <w:autoSpaceDN w:val="0"/>
      <w:adjustRightInd w:val="0"/>
      <w:spacing w:before="120" w:after="120" w:line="360" w:lineRule="auto"/>
      <w:ind w:left="1077"/>
      <w:jc w:val="left"/>
    </w:pPr>
    <w:rPr>
      <w:rFonts w:ascii="Times New Roman" w:eastAsia="宋体" w:hAnsi="Times New Roman" w:cs="Times New Roman"/>
      <w:kern w:val="0"/>
      <w:szCs w:val="20"/>
    </w:rPr>
  </w:style>
  <w:style w:type="paragraph" w:customStyle="1" w:styleId="5f3">
    <w:name w:val="表格内字体5"/>
    <w:basedOn w:val="affffffffff7"/>
    <w:uiPriority w:val="99"/>
    <w:qFormat/>
    <w:pPr>
      <w:spacing w:line="240" w:lineRule="auto"/>
      <w:ind w:firstLine="0"/>
      <w:jc w:val="center"/>
    </w:pPr>
    <w:rPr>
      <w:sz w:val="21"/>
      <w:szCs w:val="20"/>
    </w:rPr>
  </w:style>
  <w:style w:type="paragraph" w:customStyle="1" w:styleId="xl60">
    <w:name w:val="xl60"/>
    <w:basedOn w:val="a2"/>
    <w:qFormat/>
    <w:pPr>
      <w:pBdr>
        <w:top w:val="single" w:sz="8" w:space="0" w:color="auto"/>
        <w:left w:val="single" w:sz="4" w:space="0" w:color="auto"/>
        <w:bottom w:val="single" w:sz="4" w:space="0" w:color="auto"/>
        <w:right w:val="single" w:sz="8" w:space="0" w:color="auto"/>
      </w:pBdr>
      <w:shd w:val="clear" w:color="auto" w:fill="FFFFFF"/>
      <w:autoSpaceDE w:val="0"/>
      <w:autoSpaceDN w:val="0"/>
      <w:adjustRightInd w:val="0"/>
      <w:spacing w:before="100" w:after="100"/>
      <w:jc w:val="center"/>
    </w:pPr>
    <w:rPr>
      <w:rFonts w:ascii="Times New Roman" w:eastAsia="宋体" w:hAnsi="Times New Roman" w:cs="Times New Roman"/>
      <w:kern w:val="0"/>
      <w:szCs w:val="20"/>
    </w:rPr>
  </w:style>
  <w:style w:type="paragraph" w:customStyle="1" w:styleId="2ffff6">
    <w:name w:val="+列表2"/>
    <w:basedOn w:val="a2"/>
    <w:uiPriority w:val="99"/>
    <w:qFormat/>
    <w:pPr>
      <w:autoSpaceDE w:val="0"/>
      <w:autoSpaceDN w:val="0"/>
      <w:adjustRightInd w:val="0"/>
      <w:jc w:val="center"/>
    </w:pPr>
    <w:rPr>
      <w:rFonts w:ascii="Times New Roman" w:eastAsia="宋体" w:hAnsi="Times New Roman" w:cs="Times New Roman"/>
      <w:kern w:val="0"/>
      <w:szCs w:val="21"/>
    </w:rPr>
  </w:style>
  <w:style w:type="paragraph" w:customStyle="1" w:styleId="0010">
    <w:name w:val="样式 题注 + 左侧:  0.01 厘米"/>
    <w:basedOn w:val="af0"/>
    <w:uiPriority w:val="99"/>
    <w:qFormat/>
    <w:pPr>
      <w:autoSpaceDE w:val="0"/>
      <w:autoSpaceDN w:val="0"/>
      <w:adjustRightInd w:val="0"/>
      <w:snapToGrid/>
      <w:spacing w:beforeLines="50" w:before="156" w:after="160" w:line="360" w:lineRule="auto"/>
      <w:ind w:left="7" w:firstLineChars="0" w:firstLine="0"/>
    </w:pPr>
    <w:rPr>
      <w:rFonts w:eastAsia="宋体" w:cs="宋体"/>
      <w:lang w:val="zh-CN"/>
    </w:rPr>
  </w:style>
  <w:style w:type="paragraph" w:customStyle="1" w:styleId="ParaCharCharCharCharCharCharCharCharCharCharCharCharChar1Char">
    <w:name w:val="默认段落字体 Para Char Char Char Char Char Char Char Char Char Char Char Char Char1 Char"/>
    <w:basedOn w:val="a2"/>
    <w:uiPriority w:val="99"/>
    <w:qFormat/>
    <w:pPr>
      <w:shd w:val="clear" w:color="auto" w:fill="000080"/>
      <w:autoSpaceDE w:val="0"/>
      <w:autoSpaceDN w:val="0"/>
      <w:adjustRightInd w:val="0"/>
      <w:snapToGrid w:val="0"/>
      <w:spacing w:line="360" w:lineRule="auto"/>
    </w:pPr>
    <w:rPr>
      <w:rFonts w:ascii="Tahoma" w:eastAsia="仿宋_GB2312" w:hAnsi="Tahoma" w:cs="Times New Roman"/>
      <w:kern w:val="0"/>
      <w:sz w:val="28"/>
      <w:szCs w:val="18"/>
      <w:lang w:val="zh-CN"/>
    </w:rPr>
  </w:style>
  <w:style w:type="paragraph" w:customStyle="1" w:styleId="affffffffffffffffffffff7">
    <w:name w:val="内容"/>
    <w:basedOn w:val="a2"/>
    <w:uiPriority w:val="99"/>
    <w:qFormat/>
    <w:pPr>
      <w:overflowPunct w:val="0"/>
      <w:autoSpaceDE w:val="0"/>
      <w:autoSpaceDN w:val="0"/>
      <w:adjustRightInd w:val="0"/>
      <w:spacing w:line="360" w:lineRule="auto"/>
      <w:ind w:firstLineChars="200" w:firstLine="560"/>
      <w:jc w:val="left"/>
      <w:textAlignment w:val="baseline"/>
    </w:pPr>
    <w:rPr>
      <w:rFonts w:ascii="宋体" w:eastAsia="宋体" w:hAnsi="Garamond" w:cs="Times New Roman"/>
      <w:kern w:val="0"/>
      <w:sz w:val="28"/>
      <w:szCs w:val="20"/>
    </w:rPr>
  </w:style>
  <w:style w:type="paragraph" w:customStyle="1" w:styleId="09">
    <w:name w:val="样式 谏壁统稿表格内文字 + 左  0 字符"/>
    <w:basedOn w:val="a2"/>
    <w:qFormat/>
    <w:pPr>
      <w:autoSpaceDE w:val="0"/>
      <w:autoSpaceDN w:val="0"/>
      <w:adjustRightInd w:val="0"/>
      <w:snapToGrid w:val="0"/>
      <w:spacing w:line="0" w:lineRule="atLeast"/>
      <w:jc w:val="center"/>
    </w:pPr>
    <w:rPr>
      <w:rFonts w:ascii="Times New Roman" w:eastAsia="宋体" w:hAnsi="Times New Roman" w:cs="宋体"/>
      <w:kern w:val="0"/>
      <w:szCs w:val="21"/>
    </w:rPr>
  </w:style>
  <w:style w:type="paragraph" w:customStyle="1" w:styleId="4f9">
    <w:name w:val="日期4"/>
    <w:basedOn w:val="a2"/>
    <w:next w:val="a2"/>
    <w:uiPriority w:val="99"/>
    <w:qFormat/>
    <w:pPr>
      <w:autoSpaceDE w:val="0"/>
      <w:autoSpaceDN w:val="0"/>
      <w:adjustRightInd w:val="0"/>
      <w:textAlignment w:val="baseline"/>
    </w:pPr>
    <w:rPr>
      <w:rFonts w:ascii="Times New Roman" w:eastAsia="宋体" w:hAnsi="Times New Roman" w:cs="Times New Roman"/>
      <w:kern w:val="0"/>
      <w:szCs w:val="20"/>
    </w:rPr>
  </w:style>
  <w:style w:type="paragraph" w:customStyle="1" w:styleId="affffffffffffffffffffff8">
    <w:name w:val="三级标题"/>
    <w:next w:val="25"/>
    <w:uiPriority w:val="99"/>
    <w:qFormat/>
    <w:rPr>
      <w:rFonts w:ascii="Times New Roman" w:eastAsia="宋体" w:hAnsi="Times New Roman" w:cs="Times New Roman"/>
      <w:kern w:val="2"/>
      <w:sz w:val="24"/>
      <w:szCs w:val="24"/>
    </w:rPr>
  </w:style>
  <w:style w:type="paragraph" w:customStyle="1" w:styleId="07720415">
    <w:name w:val="样式 首行缩进:  0.77 厘米 行距: 固定值 20 磅415"/>
    <w:basedOn w:val="a2"/>
    <w:uiPriority w:val="99"/>
    <w:qFormat/>
    <w:pPr>
      <w:autoSpaceDE w:val="0"/>
      <w:autoSpaceDN w:val="0"/>
      <w:adjustRightInd w:val="0"/>
      <w:spacing w:line="360" w:lineRule="auto"/>
      <w:ind w:firstLineChars="200" w:firstLine="480"/>
    </w:pPr>
    <w:rPr>
      <w:rFonts w:ascii="Times New Roman" w:eastAsia="宋体" w:hAnsi="Times New Roman" w:cs="宋体"/>
      <w:kern w:val="0"/>
      <w:szCs w:val="20"/>
    </w:rPr>
  </w:style>
  <w:style w:type="paragraph" w:customStyle="1" w:styleId="1ffffc">
    <w:name w:val="正文文本首行缩进1"/>
    <w:basedOn w:val="a9"/>
    <w:uiPriority w:val="99"/>
    <w:qFormat/>
    <w:pPr>
      <w:autoSpaceDE w:val="0"/>
      <w:autoSpaceDN w:val="0"/>
      <w:adjustRightInd w:val="0"/>
      <w:ind w:firstLineChars="100" w:firstLine="420"/>
    </w:pPr>
    <w:rPr>
      <w:rFonts w:ascii="Calibri" w:eastAsia="宋体" w:hAnsi="Calibri" w:cs="Times New Roman"/>
      <w:sz w:val="28"/>
      <w:szCs w:val="24"/>
      <w:lang w:val="zh-CN"/>
    </w:rPr>
  </w:style>
  <w:style w:type="paragraph" w:customStyle="1" w:styleId="3TimesNewRoman1">
    <w:name w:val="样式 标题 3 + (西文) Times New Roman (中文) 宋体 小四 加粗"/>
    <w:basedOn w:val="32"/>
    <w:qFormat/>
    <w:pPr>
      <w:tabs>
        <w:tab w:val="left" w:pos="1021"/>
      </w:tabs>
      <w:autoSpaceDE w:val="0"/>
      <w:autoSpaceDN w:val="0"/>
      <w:adjustRightInd w:val="0"/>
      <w:snapToGrid w:val="0"/>
      <w:spacing w:before="0" w:after="0" w:line="360" w:lineRule="auto"/>
      <w:ind w:leftChars="50" w:left="1021" w:hanging="1021"/>
      <w:jc w:val="left"/>
    </w:pPr>
    <w:rPr>
      <w:rFonts w:ascii="仿宋_GB2312" w:eastAsia="仿宋_GB2312" w:hAnsi="Times New Roman" w:cs="Times New Roman"/>
      <w:sz w:val="24"/>
      <w:szCs w:val="24"/>
      <w:lang w:val="zh-CN"/>
    </w:rPr>
  </w:style>
  <w:style w:type="paragraph" w:customStyle="1" w:styleId="CharCharCharCharCharChar1CharCharCharChar">
    <w:name w:val="Char Char Char Char Char Char1 Char Char Char Char"/>
    <w:basedOn w:val="a2"/>
    <w:qFormat/>
    <w:pPr>
      <w:autoSpaceDE w:val="0"/>
      <w:autoSpaceDN w:val="0"/>
      <w:adjustRightInd w:val="0"/>
    </w:pPr>
    <w:rPr>
      <w:rFonts w:ascii="Times New Roman" w:eastAsia="宋体" w:hAnsi="Times New Roman" w:cs="Times New Roman"/>
      <w:sz w:val="21"/>
      <w:szCs w:val="20"/>
    </w:rPr>
  </w:style>
  <w:style w:type="paragraph" w:customStyle="1" w:styleId="CharCharCharChar1CharCharCharCharCharCharCharCharCharCharCharChar4">
    <w:name w:val="Char Char Char Char1 Char Char Char Char Char Char Char Char Char Char Char Char4"/>
    <w:basedOn w:val="a2"/>
    <w:pPr>
      <w:tabs>
        <w:tab w:val="left" w:pos="0"/>
      </w:tabs>
      <w:autoSpaceDE w:val="0"/>
      <w:autoSpaceDN w:val="0"/>
      <w:adjustRightInd w:val="0"/>
      <w:jc w:val="left"/>
    </w:pPr>
    <w:rPr>
      <w:rFonts w:ascii="Times New Roman" w:eastAsia="宋体" w:hAnsi="Times New Roman" w:cs="Times New Roman"/>
      <w:kern w:val="0"/>
      <w:szCs w:val="24"/>
    </w:rPr>
  </w:style>
  <w:style w:type="paragraph" w:customStyle="1" w:styleId="20303">
    <w:name w:val="样式 报告书正文 + 首行缩进:  2 字符 段前: 0.3 行 段后: 0.3 行"/>
    <w:basedOn w:val="a2"/>
    <w:uiPriority w:val="99"/>
    <w:qFormat/>
    <w:pPr>
      <w:autoSpaceDE w:val="0"/>
      <w:autoSpaceDN w:val="0"/>
      <w:adjustRightInd w:val="0"/>
      <w:spacing w:beforeLines="30" w:before="93" w:afterLines="30" w:after="93" w:line="360" w:lineRule="auto"/>
      <w:ind w:firstLineChars="200" w:firstLine="200"/>
    </w:pPr>
    <w:rPr>
      <w:rFonts w:ascii="Times New Roman" w:eastAsia="宋体" w:hAnsi="Times New Roman" w:cs="Times New Roman"/>
      <w:kern w:val="0"/>
      <w:szCs w:val="21"/>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2"/>
    <w:qFormat/>
    <w:pPr>
      <w:autoSpaceDE w:val="0"/>
      <w:autoSpaceDN w:val="0"/>
      <w:adjustRightInd w:val="0"/>
      <w:spacing w:line="360" w:lineRule="auto"/>
      <w:ind w:firstLineChars="200" w:firstLine="200"/>
    </w:pPr>
    <w:rPr>
      <w:rFonts w:ascii="宋体" w:eastAsia="宋体" w:hAnsi="宋体" w:cs="宋体"/>
      <w:kern w:val="0"/>
      <w:szCs w:val="24"/>
    </w:rPr>
  </w:style>
  <w:style w:type="paragraph" w:customStyle="1" w:styleId="3ffb">
    <w:name w:val="图表3"/>
    <w:basedOn w:val="a2"/>
    <w:uiPriority w:val="99"/>
    <w:qFormat/>
    <w:pPr>
      <w:overflowPunct w:val="0"/>
      <w:autoSpaceDE w:val="0"/>
      <w:autoSpaceDN w:val="0"/>
      <w:adjustRightInd w:val="0"/>
      <w:jc w:val="center"/>
      <w:textAlignment w:val="baseline"/>
    </w:pPr>
    <w:rPr>
      <w:rFonts w:ascii="宋体" w:eastAsia="宋体" w:hAnsi="Times New Roman" w:cs="Times New Roman"/>
      <w:kern w:val="28"/>
      <w:sz w:val="20"/>
      <w:szCs w:val="20"/>
    </w:rPr>
  </w:style>
  <w:style w:type="paragraph" w:customStyle="1" w:styleId="1ffffd">
    <w:name w:val="正文缩进1"/>
    <w:basedOn w:val="a2"/>
    <w:uiPriority w:val="99"/>
    <w:qFormat/>
    <w:pPr>
      <w:autoSpaceDE w:val="0"/>
      <w:autoSpaceDN w:val="0"/>
      <w:adjustRightInd w:val="0"/>
      <w:spacing w:line="560" w:lineRule="exact"/>
      <w:ind w:firstLineChars="200" w:firstLine="560"/>
      <w:textAlignment w:val="baseline"/>
    </w:pPr>
    <w:rPr>
      <w:rFonts w:ascii="宋体" w:eastAsia="宋体" w:hAnsi="宋体" w:cs="Times New Roman" w:hint="eastAsia"/>
      <w:kern w:val="0"/>
      <w:sz w:val="28"/>
      <w:szCs w:val="20"/>
    </w:rPr>
  </w:style>
  <w:style w:type="paragraph" w:customStyle="1" w:styleId="affffffffffffffffffffff9">
    <w:name w:val="图文字"/>
    <w:basedOn w:val="a2"/>
    <w:uiPriority w:val="99"/>
    <w:qFormat/>
    <w:pPr>
      <w:autoSpaceDE w:val="0"/>
      <w:autoSpaceDN w:val="0"/>
      <w:adjustRightInd w:val="0"/>
      <w:spacing w:line="280" w:lineRule="exact"/>
      <w:jc w:val="center"/>
    </w:pPr>
    <w:rPr>
      <w:rFonts w:ascii="宋体" w:eastAsia="宋体" w:hAnsi="宋体" w:cs="Times New Roman"/>
      <w:kern w:val="0"/>
      <w:szCs w:val="24"/>
    </w:rPr>
  </w:style>
  <w:style w:type="paragraph" w:customStyle="1" w:styleId="1CharCharCharCharCharCharChar">
    <w:name w:val="1 Char Char Char Char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affffffffffffffffffffffa">
    <w:name w:val="標準（日本語）"/>
    <w:basedOn w:val="a2"/>
    <w:uiPriority w:val="99"/>
    <w:qFormat/>
    <w:pPr>
      <w:overflowPunct w:val="0"/>
      <w:autoSpaceDE w:val="0"/>
      <w:autoSpaceDN w:val="0"/>
      <w:adjustRightInd w:val="0"/>
      <w:spacing w:afterLines="50"/>
    </w:pPr>
    <w:rPr>
      <w:rFonts w:ascii="Times New Roman" w:eastAsia="MS Mincho" w:hAnsi="Times New Roman" w:cs="Times New Roman"/>
      <w:snapToGrid w:val="0"/>
      <w:kern w:val="0"/>
      <w:szCs w:val="24"/>
      <w:lang w:eastAsia="ja-JP"/>
    </w:rPr>
  </w:style>
  <w:style w:type="paragraph" w:customStyle="1" w:styleId="09366181">
    <w:name w:val="样式 (符号) 宋体 首行缩进:  0.93 厘米 段前: 6 磅 段后: 6 磅 行距: 固定值 18 磅1"/>
    <w:basedOn w:val="a2"/>
    <w:qFormat/>
    <w:pPr>
      <w:autoSpaceDE w:val="0"/>
      <w:autoSpaceDN w:val="0"/>
      <w:adjustRightInd w:val="0"/>
      <w:spacing w:before="160" w:after="160" w:line="320" w:lineRule="exact"/>
      <w:ind w:firstLine="527"/>
    </w:pPr>
    <w:rPr>
      <w:rFonts w:ascii="Times New Roman" w:eastAsia="宋体" w:hAnsi="宋体" w:cs="Times New Roman"/>
      <w:kern w:val="0"/>
      <w:szCs w:val="20"/>
    </w:rPr>
  </w:style>
  <w:style w:type="paragraph" w:customStyle="1" w:styleId="affffffffffffffffffffffb">
    <w:name w:val="！报告正文"/>
    <w:basedOn w:val="a2"/>
    <w:uiPriority w:val="99"/>
    <w:qFormat/>
    <w:pPr>
      <w:autoSpaceDE w:val="0"/>
      <w:autoSpaceDN w:val="0"/>
      <w:adjustRightInd w:val="0"/>
      <w:spacing w:after="200" w:line="360" w:lineRule="auto"/>
      <w:ind w:firstLineChars="200" w:firstLine="420"/>
      <w:jc w:val="left"/>
    </w:pPr>
    <w:rPr>
      <w:rFonts w:ascii="Calibri" w:eastAsia="宋体" w:hAnsi="Calibri" w:cs="Times New Roman"/>
      <w:kern w:val="0"/>
      <w:sz w:val="22"/>
      <w:lang w:eastAsia="en-US" w:bidi="en-US"/>
    </w:rPr>
  </w:style>
  <w:style w:type="paragraph" w:customStyle="1" w:styleId="2130">
    <w:name w:val="正文文本缩进 213"/>
    <w:basedOn w:val="a2"/>
    <w:qFormat/>
    <w:pPr>
      <w:autoSpaceDE w:val="0"/>
      <w:autoSpaceDN w:val="0"/>
      <w:adjustRightInd w:val="0"/>
      <w:spacing w:after="120" w:line="480" w:lineRule="auto"/>
      <w:ind w:left="420"/>
      <w:textAlignment w:val="baseline"/>
    </w:pPr>
    <w:rPr>
      <w:rFonts w:ascii="宋体" w:eastAsia="宋体" w:hAnsi="宋体" w:cs="Times New Roman" w:hint="eastAsia"/>
      <w:kern w:val="0"/>
      <w:szCs w:val="20"/>
    </w:rPr>
  </w:style>
  <w:style w:type="paragraph" w:customStyle="1" w:styleId="1ffffe">
    <w:name w:val="列出段落1"/>
    <w:basedOn w:val="a2"/>
    <w:uiPriority w:val="99"/>
    <w:qFormat/>
    <w:pPr>
      <w:autoSpaceDE w:val="0"/>
      <w:autoSpaceDN w:val="0"/>
      <w:adjustRightInd w:val="0"/>
      <w:ind w:firstLineChars="200" w:firstLine="420"/>
    </w:pPr>
    <w:rPr>
      <w:rFonts w:ascii="Calibri" w:eastAsia="宋体" w:hAnsi="Calibri" w:cs="Times New Roman"/>
      <w:kern w:val="0"/>
    </w:rPr>
  </w:style>
  <w:style w:type="paragraph" w:customStyle="1" w:styleId="hh">
    <w:name w:val="hh"/>
    <w:basedOn w:val="a2"/>
    <w:uiPriority w:val="99"/>
    <w:qFormat/>
    <w:pPr>
      <w:autoSpaceDE w:val="0"/>
      <w:autoSpaceDN w:val="0"/>
      <w:adjustRightInd w:val="0"/>
      <w:ind w:firstLine="567"/>
      <w:textAlignment w:val="baseline"/>
    </w:pPr>
    <w:rPr>
      <w:rFonts w:ascii="Times New Roman" w:eastAsia="宋体" w:hAnsi="Times New Roman" w:cs="Times New Roman"/>
      <w:color w:val="000000"/>
      <w:kern w:val="0"/>
      <w:sz w:val="28"/>
      <w:szCs w:val="20"/>
    </w:rPr>
  </w:style>
  <w:style w:type="paragraph" w:customStyle="1" w:styleId="03">
    <w:name w:val="样式_正文_03"/>
    <w:uiPriority w:val="99"/>
    <w:qFormat/>
    <w:pPr>
      <w:widowControl w:val="0"/>
      <w:numPr>
        <w:ilvl w:val="8"/>
        <w:numId w:val="13"/>
      </w:numPr>
      <w:spacing w:line="360" w:lineRule="auto"/>
      <w:ind w:right="-55"/>
      <w:jc w:val="both"/>
    </w:pPr>
    <w:rPr>
      <w:rFonts w:ascii="宋体" w:eastAsia="宋体" w:hAnsi="宋体" w:cs="Times New Roman"/>
      <w:kern w:val="28"/>
      <w:sz w:val="28"/>
      <w:szCs w:val="28"/>
    </w:rPr>
  </w:style>
  <w:style w:type="paragraph" w:customStyle="1" w:styleId="Char2CharChar1CharCharCharCharCharCharCharCharCharChar">
    <w:name w:val="Char2 Char Char1 Char Char Char Char Char Char Char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1fffff">
    <w:name w:val="编号(1)"/>
    <w:basedOn w:val="a2"/>
    <w:qFormat/>
    <w:pPr>
      <w:tabs>
        <w:tab w:val="left" w:pos="432"/>
        <w:tab w:val="left" w:pos="547"/>
        <w:tab w:val="left" w:pos="1080"/>
      </w:tabs>
      <w:autoSpaceDE w:val="0"/>
      <w:autoSpaceDN w:val="0"/>
      <w:adjustRightInd w:val="0"/>
      <w:spacing w:line="480" w:lineRule="atLeast"/>
      <w:ind w:left="432" w:hanging="432"/>
      <w:jc w:val="left"/>
    </w:pPr>
    <w:rPr>
      <w:rFonts w:ascii="Times New Roman" w:eastAsia="宋体" w:hAnsi="Times New Roman" w:cs="Times New Roman"/>
      <w:kern w:val="0"/>
      <w:sz w:val="28"/>
      <w:szCs w:val="24"/>
    </w:rPr>
  </w:style>
  <w:style w:type="paragraph" w:customStyle="1" w:styleId="charcharcharrgb00160charchar1">
    <w:name w:val="charcharcharrgb00160charchar1"/>
    <w:basedOn w:val="a2"/>
    <w:qFormat/>
    <w:pPr>
      <w:widowControl/>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1717">
    <w:name w:val="样式 首行缩进:  1.71 字符7"/>
    <w:basedOn w:val="a2"/>
    <w:uiPriority w:val="99"/>
    <w:qFormat/>
    <w:pPr>
      <w:autoSpaceDE w:val="0"/>
      <w:autoSpaceDN w:val="0"/>
      <w:adjustRightInd w:val="0"/>
      <w:spacing w:line="360" w:lineRule="auto"/>
      <w:ind w:rightChars="100" w:right="210" w:firstLineChars="225" w:firstLine="540"/>
    </w:pPr>
    <w:rPr>
      <w:rFonts w:ascii="宋体" w:eastAsia="宋体" w:hAnsi="宋体" w:cs="宋体"/>
      <w:kern w:val="0"/>
      <w:szCs w:val="20"/>
    </w:rPr>
  </w:style>
  <w:style w:type="paragraph" w:customStyle="1" w:styleId="xl71">
    <w:name w:val="xl71"/>
    <w:basedOn w:val="a2"/>
    <w:qFormat/>
    <w:pPr>
      <w:pBdr>
        <w:top w:val="single" w:sz="4" w:space="0" w:color="auto"/>
      </w:pBdr>
      <w:autoSpaceDE w:val="0"/>
      <w:autoSpaceDN w:val="0"/>
      <w:adjustRightInd w:val="0"/>
      <w:spacing w:before="100" w:beforeAutospacing="1" w:after="100" w:afterAutospacing="1"/>
      <w:jc w:val="center"/>
      <w:textAlignment w:val="center"/>
    </w:pPr>
    <w:rPr>
      <w:rFonts w:ascii="宋体" w:eastAsia="宋体" w:hAnsi="宋体" w:cs="宋体"/>
      <w:kern w:val="0"/>
      <w:szCs w:val="24"/>
    </w:rPr>
  </w:style>
  <w:style w:type="paragraph" w:customStyle="1" w:styleId="Char46">
    <w:name w:val="Char46"/>
    <w:basedOn w:val="a2"/>
    <w:pPr>
      <w:autoSpaceDE w:val="0"/>
      <w:autoSpaceDN w:val="0"/>
      <w:adjustRightInd w:val="0"/>
    </w:pPr>
    <w:rPr>
      <w:rFonts w:ascii="宋体" w:eastAsia="宋体" w:hAnsi="宋体" w:cs="宋体"/>
      <w:color w:val="000000"/>
      <w:kern w:val="0"/>
      <w:szCs w:val="24"/>
    </w:rPr>
  </w:style>
  <w:style w:type="paragraph" w:customStyle="1" w:styleId="affffffffffffffffffffffc">
    <w:name w:val="题目样式"/>
    <w:basedOn w:val="a2"/>
    <w:uiPriority w:val="99"/>
    <w:qFormat/>
    <w:pPr>
      <w:autoSpaceDE w:val="0"/>
      <w:autoSpaceDN w:val="0"/>
      <w:adjustRightInd w:val="0"/>
      <w:snapToGrid w:val="0"/>
      <w:spacing w:before="480" w:after="240" w:line="360" w:lineRule="auto"/>
      <w:ind w:firstLineChars="200" w:firstLine="200"/>
      <w:jc w:val="center"/>
    </w:pPr>
    <w:rPr>
      <w:rFonts w:ascii="黑体" w:eastAsia="黑体" w:hAnsi="Times New Roman" w:cs="Times New Roman"/>
      <w:b/>
      <w:bCs/>
      <w:kern w:val="0"/>
      <w:sz w:val="44"/>
      <w:szCs w:val="20"/>
    </w:rPr>
  </w:style>
  <w:style w:type="paragraph" w:customStyle="1" w:styleId="3ffc">
    <w:name w:val="页眉3"/>
    <w:basedOn w:val="a2"/>
    <w:uiPriority w:val="99"/>
    <w:qFormat/>
    <w:pPr>
      <w:autoSpaceDE w:val="0"/>
      <w:autoSpaceDN w:val="0"/>
      <w:adjustRightInd w:val="0"/>
      <w:spacing w:before="100" w:beforeAutospacing="1" w:after="100" w:afterAutospacing="1"/>
      <w:jc w:val="left"/>
    </w:pPr>
    <w:rPr>
      <w:rFonts w:ascii="宋体" w:eastAsia="宋体" w:hAnsi="宋体" w:cs="Times New Roman"/>
      <w:b/>
      <w:bCs/>
      <w:color w:val="CC3300"/>
      <w:kern w:val="0"/>
      <w:szCs w:val="24"/>
    </w:rPr>
  </w:style>
  <w:style w:type="paragraph" w:customStyle="1" w:styleId="Style10">
    <w:name w:val="_Style 1"/>
    <w:basedOn w:val="a2"/>
    <w:next w:val="af"/>
    <w:uiPriority w:val="99"/>
    <w:qFormat/>
    <w:pPr>
      <w:autoSpaceDE w:val="0"/>
      <w:autoSpaceDN w:val="0"/>
      <w:adjustRightInd w:val="0"/>
      <w:spacing w:line="288" w:lineRule="auto"/>
      <w:ind w:firstLine="480"/>
      <w:textAlignment w:val="baseline"/>
    </w:pPr>
    <w:rPr>
      <w:rFonts w:ascii="宋体" w:eastAsia="宋体" w:hAnsi="宋体" w:cs="Times New Roman" w:hint="eastAsia"/>
      <w:kern w:val="0"/>
      <w:szCs w:val="20"/>
    </w:rPr>
  </w:style>
  <w:style w:type="paragraph" w:customStyle="1" w:styleId="3CharChar9">
    <w:name w:val="样式 标题 3 + 宋体 Char Char"/>
    <w:basedOn w:val="32"/>
    <w:qFormat/>
    <w:pPr>
      <w:autoSpaceDE w:val="0"/>
      <w:autoSpaceDN w:val="0"/>
      <w:adjustRightInd w:val="0"/>
      <w:spacing w:line="360" w:lineRule="auto"/>
    </w:pPr>
    <w:rPr>
      <w:rFonts w:ascii="宋体" w:eastAsia="宋体" w:hAnsi="宋体" w:cs="Times New Roman"/>
      <w:sz w:val="30"/>
      <w:szCs w:val="30"/>
      <w:lang w:val="zh-CN"/>
    </w:rPr>
  </w:style>
  <w:style w:type="paragraph" w:customStyle="1" w:styleId="CharChar1CharCharCharCharCharCharCharCharCharCharCharCharChar2">
    <w:name w:val="Char Char1 Char Char Char Char Char Char Char Char Char Char Char Char Char2"/>
    <w:basedOn w:val="a2"/>
    <w:uiPriority w:val="99"/>
    <w:qFormat/>
    <w:pPr>
      <w:autoSpaceDE w:val="0"/>
      <w:autoSpaceDN w:val="0"/>
      <w:adjustRightInd w:val="0"/>
      <w:spacing w:line="360" w:lineRule="auto"/>
      <w:ind w:firstLineChars="200" w:firstLine="200"/>
    </w:pPr>
    <w:rPr>
      <w:rFonts w:ascii="Times New Roman" w:eastAsia="宋体" w:hAnsi="Times New Roman" w:cs="Times New Roman"/>
      <w:szCs w:val="24"/>
    </w:rPr>
  </w:style>
  <w:style w:type="paragraph" w:customStyle="1" w:styleId="affffffffffffffffffffffd">
    <w:name w:val="样式 四号"/>
    <w:basedOn w:val="a2"/>
    <w:qFormat/>
    <w:pPr>
      <w:autoSpaceDE w:val="0"/>
      <w:autoSpaceDN w:val="0"/>
      <w:adjustRightInd w:val="0"/>
      <w:spacing w:beforeLines="50" w:before="156" w:afterLines="50" w:after="156" w:line="360" w:lineRule="auto"/>
      <w:ind w:firstLineChars="192" w:firstLine="461"/>
      <w:jc w:val="left"/>
    </w:pPr>
    <w:rPr>
      <w:rFonts w:ascii="Times New Roman" w:eastAsia="宋体" w:hAnsi="Times New Roman" w:cs="宋体"/>
      <w:kern w:val="0"/>
      <w:szCs w:val="24"/>
    </w:rPr>
  </w:style>
  <w:style w:type="paragraph" w:customStyle="1" w:styleId="222GB2312">
    <w:name w:val="样式 样式 样式 样式 样式 样式 首行缩进:  2 字符 + 首行缩进:  2 字符2 + 仿宋_GB2312 + 首行缩进:..."/>
    <w:basedOn w:val="a2"/>
    <w:uiPriority w:val="99"/>
    <w:qFormat/>
    <w:pPr>
      <w:autoSpaceDE w:val="0"/>
      <w:autoSpaceDN w:val="0"/>
      <w:adjustRightInd w:val="0"/>
      <w:spacing w:line="560" w:lineRule="exact"/>
      <w:ind w:firstLineChars="200" w:firstLine="624"/>
    </w:pPr>
    <w:rPr>
      <w:rFonts w:ascii="Times New Roman" w:eastAsia="楷体_GB2312" w:hAnsi="Times New Roman" w:cs="Times New Roman"/>
      <w:spacing w:val="12"/>
      <w:kern w:val="0"/>
      <w:sz w:val="28"/>
      <w:szCs w:val="20"/>
    </w:rPr>
  </w:style>
  <w:style w:type="paragraph" w:customStyle="1" w:styleId="Char3CharCharCharCharCharChar4">
    <w:name w:val="Char3 Char Char Char Char Char Char4"/>
    <w:basedOn w:val="a2"/>
    <w:pPr>
      <w:autoSpaceDE w:val="0"/>
      <w:autoSpaceDN w:val="0"/>
      <w:adjustRightInd w:val="0"/>
    </w:pPr>
    <w:rPr>
      <w:rFonts w:ascii="Times New Roman" w:eastAsia="宋体" w:hAnsi="Times New Roman" w:cs="Times New Roman"/>
      <w:kern w:val="0"/>
      <w:szCs w:val="21"/>
    </w:rPr>
  </w:style>
  <w:style w:type="paragraph" w:customStyle="1" w:styleId="affffffffffffffffffffffe">
    <w:name w:val="表蕊左对齐"/>
    <w:qFormat/>
    <w:pPr>
      <w:widowControl w:val="0"/>
      <w:adjustRightInd w:val="0"/>
      <w:spacing w:beforeLines="50" w:before="50" w:afterLines="50" w:after="50" w:line="320" w:lineRule="exact"/>
      <w:ind w:firstLineChars="40" w:firstLine="40"/>
      <w:jc w:val="both"/>
      <w:textAlignment w:val="baseline"/>
    </w:pPr>
    <w:rPr>
      <w:rFonts w:ascii="Times New Roman" w:eastAsia="宋体" w:hAnsi="Times New Roman" w:cs="Times New Roman"/>
      <w:spacing w:val="8"/>
      <w:sz w:val="21"/>
      <w:szCs w:val="28"/>
    </w:rPr>
  </w:style>
  <w:style w:type="paragraph" w:customStyle="1" w:styleId="21e">
    <w:name w:val="正文文本21"/>
    <w:basedOn w:val="a2"/>
    <w:uiPriority w:val="99"/>
    <w:qFormat/>
    <w:pPr>
      <w:autoSpaceDE w:val="0"/>
      <w:autoSpaceDN w:val="0"/>
      <w:adjustRightInd w:val="0"/>
      <w:spacing w:line="360" w:lineRule="auto"/>
      <w:ind w:firstLineChars="200" w:firstLine="480"/>
    </w:pPr>
    <w:rPr>
      <w:rFonts w:ascii="Times New Roman" w:eastAsia="宋体" w:hAnsi="Times New Roman" w:cs="Times New Roman"/>
      <w:szCs w:val="20"/>
    </w:rPr>
  </w:style>
  <w:style w:type="paragraph" w:customStyle="1" w:styleId="Char1CharCharCharCharCharCharCharCharChar1CharCharCharCharCharChar5">
    <w:name w:val="Char1 Char Char Char Char Char Char Char Char Char1 Char Char Char Char Char Char5"/>
    <w:basedOn w:val="a2"/>
    <w:uiPriority w:val="99"/>
    <w:qFormat/>
    <w:pPr>
      <w:autoSpaceDE w:val="0"/>
      <w:autoSpaceDN w:val="0"/>
      <w:adjustRightInd w:val="0"/>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CharCharCharCharCharCharChar7">
    <w:name w:val="表格头 Char Char Char Char Char Char Char"/>
    <w:basedOn w:val="a2"/>
    <w:qFormat/>
    <w:pPr>
      <w:autoSpaceDE w:val="0"/>
      <w:autoSpaceDN w:val="0"/>
      <w:adjustRightInd w:val="0"/>
      <w:snapToGrid w:val="0"/>
      <w:spacing w:line="360" w:lineRule="auto"/>
      <w:jc w:val="center"/>
    </w:pPr>
    <w:rPr>
      <w:rFonts w:ascii="Times New Roman" w:eastAsia="宋体" w:hAnsi="Times New Roman" w:cs="Times New Roman"/>
      <w:b/>
      <w:kern w:val="0"/>
      <w:szCs w:val="24"/>
    </w:rPr>
  </w:style>
  <w:style w:type="paragraph" w:customStyle="1" w:styleId="138">
    <w:name w:val="纯文本13"/>
    <w:basedOn w:val="a2"/>
    <w:qFormat/>
    <w:pPr>
      <w:autoSpaceDE w:val="0"/>
      <w:autoSpaceDN w:val="0"/>
      <w:adjustRightInd w:val="0"/>
      <w:spacing w:line="300" w:lineRule="auto"/>
      <w:jc w:val="left"/>
      <w:textAlignment w:val="baseline"/>
    </w:pPr>
    <w:rPr>
      <w:rFonts w:ascii="Courier New" w:eastAsia="宋体" w:hAnsi="Courier New" w:cs="Times New Roman"/>
      <w:kern w:val="0"/>
      <w:szCs w:val="20"/>
    </w:rPr>
  </w:style>
  <w:style w:type="paragraph" w:customStyle="1" w:styleId="afffffffffffffffffffffff">
    <w:name w:val="小四表格"/>
    <w:basedOn w:val="a2"/>
    <w:qFormat/>
    <w:pPr>
      <w:keepNext/>
      <w:autoSpaceDE w:val="0"/>
      <w:autoSpaceDN w:val="0"/>
      <w:adjustRightInd w:val="0"/>
      <w:spacing w:line="480" w:lineRule="atLeast"/>
      <w:jc w:val="center"/>
    </w:pPr>
    <w:rPr>
      <w:rFonts w:ascii="Times New Roman" w:eastAsia="宋体" w:hAnsi="Times New Roman" w:cs="Times New Roman"/>
      <w:color w:val="000000"/>
      <w:kern w:val="0"/>
      <w:szCs w:val="20"/>
    </w:rPr>
  </w:style>
  <w:style w:type="paragraph" w:customStyle="1" w:styleId="afffffffffffffffffffffff0">
    <w:name w:val="表格一"/>
    <w:basedOn w:val="a2"/>
    <w:qFormat/>
    <w:pPr>
      <w:keepNext/>
      <w:keepLines/>
      <w:autoSpaceDE w:val="0"/>
      <w:autoSpaceDN w:val="0"/>
      <w:adjustRightInd w:val="0"/>
      <w:jc w:val="center"/>
      <w:textAlignment w:val="baseline"/>
    </w:pPr>
    <w:rPr>
      <w:rFonts w:ascii="Times New Roman" w:eastAsia="宋体" w:hAnsi="Times New Roman" w:cs="Times New Roman"/>
      <w:kern w:val="0"/>
      <w:szCs w:val="20"/>
    </w:rPr>
  </w:style>
  <w:style w:type="paragraph" w:customStyle="1" w:styleId="Char3CharChar1Char1">
    <w:name w:val="Char3 Char Char1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afffffffffffffffffffffff1">
    <w:name w:val="表格式"/>
    <w:basedOn w:val="aff4"/>
    <w:link w:val="Charfffffffff3"/>
    <w:uiPriority w:val="99"/>
    <w:qFormat/>
    <w:pPr>
      <w:autoSpaceDE w:val="0"/>
      <w:autoSpaceDN w:val="0"/>
      <w:adjustRightInd w:val="0"/>
      <w:spacing w:beforeLines="50" w:before="156" w:afterLines="50" w:after="156" w:line="200" w:lineRule="exact"/>
      <w:ind w:left="0" w:firstLineChars="0" w:firstLine="0"/>
      <w:jc w:val="center"/>
    </w:pPr>
    <w:rPr>
      <w:kern w:val="0"/>
      <w:sz w:val="21"/>
      <w:szCs w:val="20"/>
      <w:lang w:val="zh-CN"/>
    </w:rPr>
  </w:style>
  <w:style w:type="character" w:customStyle="1" w:styleId="Charfffffffff3">
    <w:name w:val="表格式 Char"/>
    <w:link w:val="afffffffffffffffffffffff1"/>
    <w:uiPriority w:val="99"/>
    <w:rPr>
      <w:rFonts w:ascii="Times New Roman" w:eastAsia="宋体" w:hAnsi="Times New Roman" w:cs="Times New Roman"/>
      <w:sz w:val="21"/>
      <w:lang w:val="zh-CN" w:eastAsia="zh-CN"/>
    </w:rPr>
  </w:style>
  <w:style w:type="paragraph" w:customStyle="1" w:styleId="139">
    <w:name w:val="13"/>
    <w:basedOn w:val="a2"/>
    <w:next w:val="af7"/>
    <w:qFormat/>
    <w:pPr>
      <w:autoSpaceDE w:val="0"/>
      <w:autoSpaceDN w:val="0"/>
      <w:adjustRightInd w:val="0"/>
      <w:spacing w:line="500" w:lineRule="exact"/>
      <w:ind w:firstLineChars="200" w:firstLine="560"/>
    </w:pPr>
    <w:rPr>
      <w:rFonts w:ascii="仿宋_GB2312" w:eastAsia="仿宋_GB2312" w:hAnsi="Times New Roman" w:cs="Times New Roman"/>
      <w:color w:val="FF0000"/>
      <w:kern w:val="0"/>
      <w:sz w:val="28"/>
      <w:szCs w:val="20"/>
    </w:rPr>
  </w:style>
  <w:style w:type="paragraph" w:customStyle="1" w:styleId="21051">
    <w:name w:val="样式 标题 2节 + 段前: 1 行 段后: 0.5 行1"/>
    <w:basedOn w:val="a2"/>
    <w:qFormat/>
    <w:pPr>
      <w:tabs>
        <w:tab w:val="left" w:pos="567"/>
      </w:tabs>
      <w:autoSpaceDE w:val="0"/>
      <w:autoSpaceDN w:val="0"/>
      <w:adjustRightInd w:val="0"/>
      <w:ind w:left="567" w:hanging="567"/>
    </w:pPr>
    <w:rPr>
      <w:rFonts w:ascii="Times New Roman" w:eastAsia="宋体" w:hAnsi="Times New Roman" w:cs="Times New Roman"/>
      <w:kern w:val="0"/>
      <w:szCs w:val="24"/>
    </w:rPr>
  </w:style>
  <w:style w:type="paragraph" w:customStyle="1" w:styleId="book1111">
    <w:name w:val="book1_1_1_1"/>
    <w:basedOn w:val="41"/>
    <w:qFormat/>
    <w:pPr>
      <w:keepNext w:val="0"/>
      <w:numPr>
        <w:ilvl w:val="3"/>
        <w:numId w:val="8"/>
      </w:numPr>
      <w:tabs>
        <w:tab w:val="clear" w:pos="2115"/>
        <w:tab w:val="left" w:pos="1487"/>
        <w:tab w:val="left" w:pos="2160"/>
      </w:tabs>
      <w:autoSpaceDE w:val="0"/>
      <w:autoSpaceDN w:val="0"/>
      <w:adjustRightInd w:val="0"/>
      <w:spacing w:beforeLines="50" w:before="156" w:after="156" w:line="400" w:lineRule="exact"/>
      <w:ind w:left="536" w:firstLine="0"/>
      <w:jc w:val="left"/>
    </w:pPr>
    <w:rPr>
      <w:rFonts w:ascii="宋体" w:eastAsia="宋体" w:hAnsi="宋体" w:cs="Arial"/>
      <w:b w:val="0"/>
      <w:sz w:val="24"/>
      <w:lang w:val="zh-CN"/>
    </w:rPr>
  </w:style>
  <w:style w:type="paragraph" w:customStyle="1" w:styleId="0772049">
    <w:name w:val="样式 首行缩进:  0.77 厘米 行距: 固定值 20 磅49"/>
    <w:basedOn w:val="a2"/>
    <w:uiPriority w:val="99"/>
    <w:qFormat/>
    <w:pPr>
      <w:autoSpaceDE w:val="0"/>
      <w:autoSpaceDN w:val="0"/>
      <w:adjustRightInd w:val="0"/>
      <w:spacing w:line="360" w:lineRule="auto"/>
      <w:ind w:firstLineChars="150" w:firstLine="360"/>
      <w:jc w:val="left"/>
    </w:pPr>
    <w:rPr>
      <w:rFonts w:ascii="Times New Roman" w:eastAsia="宋体" w:hAnsi="Times New Roman" w:cs="Times New Roman"/>
      <w:color w:val="FF0000"/>
      <w:kern w:val="0"/>
      <w:szCs w:val="20"/>
    </w:rPr>
  </w:style>
  <w:style w:type="paragraph" w:customStyle="1" w:styleId="085015015">
    <w:name w:val="样式 黑色 首行缩进:  0.85 厘米 段前: 0.15 行 段后: 0.15 行"/>
    <w:basedOn w:val="a2"/>
    <w:uiPriority w:val="99"/>
    <w:qFormat/>
    <w:pPr>
      <w:autoSpaceDE w:val="0"/>
      <w:autoSpaceDN w:val="0"/>
      <w:adjustRightInd w:val="0"/>
      <w:spacing w:line="360" w:lineRule="auto"/>
      <w:ind w:firstLine="482"/>
    </w:pPr>
    <w:rPr>
      <w:rFonts w:ascii="宋体" w:eastAsia="宋体" w:hAnsi="Times New Roman" w:cs="Times New Roman"/>
      <w:color w:val="000000"/>
      <w:kern w:val="0"/>
      <w:szCs w:val="20"/>
    </w:rPr>
  </w:style>
  <w:style w:type="paragraph" w:customStyle="1" w:styleId="CharCharCharCharCharCharCharCharCharCharCharCharCharCharCharChar5">
    <w:name w:val="Char Char Char Char Char Char Char Char Char Char Char Char Char Char Char Char5"/>
    <w:basedOn w:val="a2"/>
    <w:pPr>
      <w:autoSpaceDE w:val="0"/>
      <w:autoSpaceDN w:val="0"/>
      <w:adjustRightInd w:val="0"/>
    </w:pPr>
    <w:rPr>
      <w:rFonts w:ascii="Times New Roman" w:eastAsia="宋体" w:hAnsi="Times New Roman" w:cs="Times New Roman"/>
      <w:kern w:val="0"/>
      <w:szCs w:val="24"/>
    </w:rPr>
  </w:style>
  <w:style w:type="paragraph" w:customStyle="1" w:styleId="afffffffffffffffffffffff2">
    <w:name w:val="封面标准文稿编辑信息"/>
    <w:qFormat/>
    <w:pPr>
      <w:spacing w:before="180" w:line="180" w:lineRule="exact"/>
      <w:jc w:val="center"/>
    </w:pPr>
    <w:rPr>
      <w:rFonts w:ascii="宋体" w:eastAsia="宋体" w:hAnsi="Times New Roman" w:cs="Times New Roman"/>
      <w:sz w:val="21"/>
    </w:rPr>
  </w:style>
  <w:style w:type="paragraph" w:customStyle="1" w:styleId="11e">
    <w:name w:val="正文缩进11"/>
    <w:basedOn w:val="a2"/>
    <w:uiPriority w:val="99"/>
    <w:qFormat/>
    <w:pPr>
      <w:autoSpaceDE w:val="0"/>
      <w:autoSpaceDN w:val="0"/>
      <w:adjustRightInd w:val="0"/>
      <w:ind w:firstLineChars="200" w:firstLine="420"/>
    </w:pPr>
    <w:rPr>
      <w:rFonts w:ascii="Times New Roman" w:eastAsia="宋体" w:hAnsi="Times New Roman" w:cs="Times New Roman"/>
      <w:kern w:val="0"/>
      <w:szCs w:val="20"/>
    </w:rPr>
  </w:style>
  <w:style w:type="paragraph" w:customStyle="1" w:styleId="a16">
    <w:name w:val="a1"/>
    <w:basedOn w:val="a2"/>
    <w:uiPriority w:val="99"/>
    <w:qFormat/>
    <w:pPr>
      <w:autoSpaceDE w:val="0"/>
      <w:autoSpaceDN w:val="0"/>
      <w:adjustRightInd w:val="0"/>
      <w:spacing w:before="100" w:beforeAutospacing="1" w:after="100" w:afterAutospacing="1"/>
      <w:jc w:val="left"/>
    </w:pPr>
    <w:rPr>
      <w:rFonts w:ascii="Arial Unicode MS" w:eastAsia="Arial Unicode MS" w:hAnsi="Arial Unicode MS" w:cs="Arial Unicode MS"/>
      <w:color w:val="000000"/>
      <w:kern w:val="0"/>
      <w:szCs w:val="24"/>
    </w:rPr>
  </w:style>
  <w:style w:type="paragraph" w:customStyle="1" w:styleId="Char051">
    <w:name w:val="样式 公式段落 Char + 段前: 0.5 行1"/>
    <w:basedOn w:val="a2"/>
    <w:qFormat/>
    <w:pPr>
      <w:autoSpaceDE w:val="0"/>
      <w:autoSpaceDN w:val="0"/>
      <w:adjustRightInd w:val="0"/>
      <w:snapToGrid w:val="0"/>
      <w:jc w:val="center"/>
      <w:textAlignment w:val="center"/>
    </w:pPr>
    <w:rPr>
      <w:rFonts w:ascii="Times New Roman" w:eastAsia="宋体" w:hAnsi="Times New Roman" w:cs="Times New Roman"/>
      <w:bCs/>
      <w:kern w:val="0"/>
      <w:szCs w:val="21"/>
    </w:rPr>
  </w:style>
  <w:style w:type="paragraph" w:customStyle="1" w:styleId="78">
    <w:name w:val="样式 图表名称 + 段前: 7.8 磅"/>
    <w:basedOn w:val="a2"/>
    <w:uiPriority w:val="99"/>
    <w:qFormat/>
    <w:pPr>
      <w:autoSpaceDE w:val="0"/>
      <w:autoSpaceDN w:val="0"/>
      <w:adjustRightInd w:val="0"/>
      <w:spacing w:beforeLines="50" w:line="360" w:lineRule="auto"/>
      <w:jc w:val="center"/>
    </w:pPr>
    <w:rPr>
      <w:rFonts w:ascii="Times New Roman" w:eastAsia="宋体" w:hAnsi="Times New Roman" w:cs="宋体"/>
      <w:kern w:val="0"/>
      <w:szCs w:val="20"/>
    </w:rPr>
  </w:style>
  <w:style w:type="paragraph" w:customStyle="1" w:styleId="PlainText1">
    <w:name w:val="Plain Text1"/>
    <w:basedOn w:val="a2"/>
    <w:qFormat/>
    <w:pPr>
      <w:autoSpaceDE w:val="0"/>
      <w:autoSpaceDN w:val="0"/>
      <w:adjustRightInd w:val="0"/>
      <w:jc w:val="left"/>
      <w:textAlignment w:val="baseline"/>
    </w:pPr>
    <w:rPr>
      <w:rFonts w:ascii="宋体" w:eastAsia="宋体" w:hAnsi="Courier New" w:cs="Times New Roman"/>
      <w:kern w:val="0"/>
      <w:szCs w:val="20"/>
    </w:rPr>
  </w:style>
  <w:style w:type="paragraph" w:customStyle="1" w:styleId="1fffff0">
    <w:name w:val="批注框文本1"/>
    <w:basedOn w:val="a2"/>
    <w:qFormat/>
    <w:pPr>
      <w:autoSpaceDE w:val="0"/>
      <w:autoSpaceDN w:val="0"/>
      <w:adjustRightInd w:val="0"/>
      <w:jc w:val="left"/>
    </w:pPr>
    <w:rPr>
      <w:rFonts w:ascii="Times New Roman" w:eastAsia="宋体" w:hAnsi="Times New Roman" w:cs="Times New Roman"/>
      <w:kern w:val="0"/>
      <w:sz w:val="18"/>
      <w:szCs w:val="20"/>
    </w:rPr>
  </w:style>
  <w:style w:type="paragraph" w:customStyle="1" w:styleId="CharCharCharCharCharCharChar40">
    <w:name w:val="样式 样式 正文缩进正文（首行缩进两字） Char Char Char Char Char Char Char表格标题标题4文...."/>
    <w:basedOn w:val="CharCharCharCharCharCharChar41"/>
    <w:qFormat/>
  </w:style>
  <w:style w:type="paragraph" w:customStyle="1" w:styleId="CharCharCharCharCharCharChar41">
    <w:name w:val="样式 正文缩进正文（首行缩进两字） Char Char Char Char Char Char Char表格标题标题4文..."/>
    <w:basedOn w:val="af"/>
    <w:qFormat/>
    <w:pPr>
      <w:overflowPunct w:val="0"/>
      <w:autoSpaceDE w:val="0"/>
      <w:autoSpaceDN w:val="0"/>
      <w:adjustRightInd w:val="0"/>
      <w:snapToGrid w:val="0"/>
      <w:spacing w:line="500" w:lineRule="exact"/>
      <w:ind w:firstLine="200"/>
      <w:textAlignment w:val="baseline"/>
    </w:pPr>
    <w:rPr>
      <w:rFonts w:eastAsia="仿宋_GB2312" w:cs="宋体"/>
      <w:kern w:val="0"/>
      <w:sz w:val="28"/>
      <w:szCs w:val="20"/>
    </w:rPr>
  </w:style>
  <w:style w:type="paragraph" w:customStyle="1" w:styleId="CharCharCharCharCharCharCharCharChar1Char3">
    <w:name w:val="Char Char Char Char Char Char Char Char Char1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12">
    <w:name w:val="陈标题1"/>
    <w:basedOn w:val="a2"/>
    <w:next w:val="a2"/>
    <w:uiPriority w:val="99"/>
    <w:qFormat/>
    <w:pPr>
      <w:numPr>
        <w:numId w:val="5"/>
      </w:numPr>
      <w:tabs>
        <w:tab w:val="left" w:pos="840"/>
      </w:tabs>
      <w:autoSpaceDE w:val="0"/>
      <w:autoSpaceDN w:val="0"/>
      <w:adjustRightInd w:val="0"/>
      <w:spacing w:line="360" w:lineRule="auto"/>
      <w:ind w:left="840" w:rightChars="45" w:right="94" w:hanging="360"/>
      <w:outlineLvl w:val="0"/>
    </w:pPr>
    <w:rPr>
      <w:rFonts w:ascii="Times New Roman" w:eastAsia="宋体" w:hAnsi="Times New Roman" w:cs="Times New Roman"/>
      <w:b/>
      <w:kern w:val="0"/>
      <w:sz w:val="44"/>
      <w:szCs w:val="48"/>
    </w:rPr>
  </w:style>
  <w:style w:type="paragraph" w:customStyle="1" w:styleId="211112b22CharTimesNewRoman">
    <w:name w:val="样式 标题 2节标题 1.11.1标题2b2标题 2 Char + Times New Roman"/>
    <w:basedOn w:val="20"/>
    <w:next w:val="a2"/>
    <w:uiPriority w:val="99"/>
    <w:qFormat/>
    <w:pPr>
      <w:keepNext w:val="0"/>
      <w:keepLines w:val="0"/>
      <w:tabs>
        <w:tab w:val="left" w:pos="720"/>
      </w:tabs>
      <w:autoSpaceDE w:val="0"/>
      <w:autoSpaceDN w:val="0"/>
      <w:adjustRightInd w:val="0"/>
      <w:snapToGrid w:val="0"/>
      <w:spacing w:beforeLines="50" w:before="160" w:afterLines="50" w:after="160" w:line="520" w:lineRule="exact"/>
    </w:pPr>
    <w:rPr>
      <w:rFonts w:ascii="Times New Roman" w:eastAsia="黑体" w:hAnsi="宋体" w:cs="Times New Roman"/>
      <w:b w:val="0"/>
      <w:color w:val="000000"/>
      <w:sz w:val="30"/>
      <w:szCs w:val="30"/>
    </w:rPr>
  </w:style>
  <w:style w:type="paragraph" w:customStyle="1" w:styleId="afffffffffffffffffffffff3">
    <w:name w:val="表项"/>
    <w:basedOn w:val="a2"/>
    <w:qFormat/>
    <w:pPr>
      <w:autoSpaceDE w:val="0"/>
      <w:autoSpaceDN w:val="0"/>
      <w:adjustRightInd w:val="0"/>
      <w:spacing w:line="360" w:lineRule="auto"/>
      <w:jc w:val="center"/>
    </w:pPr>
    <w:rPr>
      <w:rFonts w:ascii="Times New Roman" w:eastAsia="宋体" w:hAnsi="Times New Roman" w:cs="Times New Roman"/>
      <w:kern w:val="0"/>
      <w:sz w:val="28"/>
      <w:szCs w:val="28"/>
    </w:rPr>
  </w:style>
  <w:style w:type="paragraph" w:customStyle="1" w:styleId="33H3h33rdlevel3Char3Char1">
    <w:name w:val="样式 标题 3头标题3H3h33rd level第二层条标题 3 Char小标题小节标题标题 3 Char ...1"/>
    <w:basedOn w:val="32"/>
    <w:uiPriority w:val="99"/>
    <w:qFormat/>
    <w:pPr>
      <w:keepLines w:val="0"/>
      <w:tabs>
        <w:tab w:val="left" w:pos="1740"/>
      </w:tabs>
      <w:autoSpaceDE w:val="0"/>
      <w:autoSpaceDN w:val="0"/>
      <w:adjustRightInd w:val="0"/>
      <w:spacing w:before="120" w:after="120" w:line="264" w:lineRule="auto"/>
      <w:ind w:left="1740" w:hanging="420"/>
      <w:jc w:val="left"/>
      <w:textAlignment w:val="baseline"/>
    </w:pPr>
    <w:rPr>
      <w:rFonts w:ascii="Times New Roman" w:eastAsia="仿宋_GB2312" w:hAnsi="Times New Roman" w:cs="Times New Roman"/>
      <w:b w:val="0"/>
      <w:kern w:val="0"/>
      <w:sz w:val="24"/>
      <w:szCs w:val="20"/>
      <w:lang w:val="zh-CN"/>
    </w:rPr>
  </w:style>
  <w:style w:type="paragraph" w:customStyle="1" w:styleId="Style2">
    <w:name w:val="_Style 2"/>
    <w:basedOn w:val="a2"/>
    <w:next w:val="39"/>
    <w:uiPriority w:val="99"/>
    <w:qFormat/>
    <w:pPr>
      <w:autoSpaceDE w:val="0"/>
      <w:autoSpaceDN w:val="0"/>
      <w:adjustRightInd w:val="0"/>
      <w:ind w:firstLine="576"/>
      <w:textAlignment w:val="baseline"/>
    </w:pPr>
    <w:rPr>
      <w:rFonts w:ascii="宋体" w:eastAsia="宋体" w:hAnsi="宋体" w:cs="Times New Roman" w:hint="eastAsia"/>
      <w:kern w:val="0"/>
      <w:szCs w:val="20"/>
    </w:rPr>
  </w:style>
  <w:style w:type="paragraph" w:customStyle="1" w:styleId="CM11">
    <w:name w:val="CM11"/>
    <w:basedOn w:val="Default"/>
    <w:next w:val="Default"/>
    <w:uiPriority w:val="99"/>
    <w:qFormat/>
    <w:pPr>
      <w:spacing w:after="198"/>
    </w:pPr>
    <w:rPr>
      <w:rFonts w:ascii="新宋体" w:eastAsia="新宋体" w:cs="Times New Roman"/>
      <w:color w:val="auto"/>
    </w:rPr>
  </w:style>
  <w:style w:type="paragraph" w:customStyle="1" w:styleId="afffffffffffffffffffffff4">
    <w:name w:val="表格居中"/>
    <w:basedOn w:val="a2"/>
    <w:qFormat/>
    <w:pPr>
      <w:autoSpaceDE w:val="0"/>
      <w:autoSpaceDN w:val="0"/>
      <w:adjustRightInd w:val="0"/>
      <w:jc w:val="center"/>
    </w:pPr>
    <w:rPr>
      <w:rFonts w:ascii="宋体" w:eastAsia="宋体" w:hAnsi="宋体" w:cs="Times New Roman"/>
      <w:bCs/>
      <w:snapToGrid w:val="0"/>
      <w:kern w:val="18"/>
      <w:szCs w:val="21"/>
      <w:u w:color="FF0000"/>
    </w:rPr>
  </w:style>
  <w:style w:type="paragraph" w:customStyle="1" w:styleId="afffffffffffffffffffffff5">
    <w:name w:val="－列表"/>
    <w:basedOn w:val="aff4"/>
    <w:uiPriority w:val="99"/>
    <w:qFormat/>
    <w:pPr>
      <w:autoSpaceDE w:val="0"/>
      <w:autoSpaceDN w:val="0"/>
      <w:adjustRightInd w:val="0"/>
      <w:snapToGrid w:val="0"/>
      <w:spacing w:line="360" w:lineRule="atLeast"/>
      <w:ind w:left="0" w:firstLineChars="0" w:firstLine="0"/>
      <w:textAlignment w:val="baseline"/>
    </w:pPr>
    <w:rPr>
      <w:rFonts w:ascii="宋体" w:hAnsi="宋体"/>
      <w:snapToGrid w:val="0"/>
      <w:kern w:val="0"/>
      <w:sz w:val="22"/>
      <w:szCs w:val="22"/>
      <w:lang w:val="zh-CN"/>
    </w:rPr>
  </w:style>
  <w:style w:type="paragraph" w:customStyle="1" w:styleId="1H1NMPHeading1SectionHeadHeader1h11stleve">
    <w:name w:val="样式 标题 1章标题章节H1NMP Heading 1Section HeadHeader1h11st leve..."/>
    <w:basedOn w:val="13"/>
    <w:qFormat/>
    <w:pPr>
      <w:keepLines w:val="0"/>
      <w:autoSpaceDE w:val="0"/>
      <w:autoSpaceDN w:val="0"/>
      <w:adjustRightInd w:val="0"/>
      <w:spacing w:beforeLines="100" w:before="240" w:afterLines="100" w:after="240" w:line="480" w:lineRule="exact"/>
      <w:jc w:val="left"/>
    </w:pPr>
    <w:rPr>
      <w:rFonts w:ascii="Times New Roman" w:eastAsia="方正仿宋_GBK" w:hAnsi="Times New Roman" w:cs="宋体"/>
      <w:kern w:val="2"/>
      <w:szCs w:val="20"/>
      <w:lang w:val="zh-CN"/>
    </w:rPr>
  </w:style>
  <w:style w:type="paragraph" w:customStyle="1" w:styleId="CharCharCharCharCharCharCharCharCharCharCharCharCharCharCharChar1">
    <w:name w:val="Char Char Char Char Char Char Char Char Char Char Char Char Char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afffffffffffffffffffffff6">
    <w:name w:val="正文说明"/>
    <w:basedOn w:val="a2"/>
    <w:uiPriority w:val="99"/>
    <w:qFormat/>
    <w:pPr>
      <w:autoSpaceDE w:val="0"/>
      <w:autoSpaceDN w:val="0"/>
      <w:adjustRightInd w:val="0"/>
      <w:spacing w:beforeLines="25" w:before="78" w:line="360" w:lineRule="auto"/>
      <w:ind w:firstLine="756"/>
    </w:pPr>
    <w:rPr>
      <w:rFonts w:ascii="宋体" w:eastAsia="宋体" w:hAnsi="宋体" w:cs="Times New Roman"/>
      <w:color w:val="FF0000"/>
      <w:kern w:val="0"/>
      <w:sz w:val="36"/>
      <w:szCs w:val="36"/>
      <w:bdr w:val="single" w:sz="4" w:space="0" w:color="auto"/>
    </w:rPr>
  </w:style>
  <w:style w:type="paragraph" w:customStyle="1" w:styleId="xl744">
    <w:name w:val="xl744"/>
    <w:basedOn w:val="a2"/>
    <w:uiPriority w:val="99"/>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left"/>
    </w:pPr>
    <w:rPr>
      <w:rFonts w:ascii="Courier New" w:eastAsia="Arial Unicode MS" w:hAnsi="Courier New" w:cs="Times New Roman"/>
      <w:kern w:val="0"/>
      <w:szCs w:val="24"/>
    </w:rPr>
  </w:style>
  <w:style w:type="paragraph" w:customStyle="1" w:styleId="22Heading2HiddenHeading2CCBSheading2H21">
    <w:name w:val="样式 标题 2节第一章 标题 2Heading 2 HiddenHeading 2 CCBSheading 2H2...1"/>
    <w:basedOn w:val="20"/>
    <w:uiPriority w:val="99"/>
    <w:qFormat/>
    <w:pPr>
      <w:autoSpaceDE w:val="0"/>
      <w:autoSpaceDN w:val="0"/>
      <w:adjustRightInd w:val="0"/>
      <w:spacing w:before="120" w:after="120" w:line="500" w:lineRule="exact"/>
    </w:pPr>
    <w:rPr>
      <w:rFonts w:ascii="宋体" w:eastAsia="宋体" w:hAnsi="宋体" w:cs="Times New Roman"/>
      <w:b w:val="0"/>
      <w:bCs w:val="0"/>
      <w:kern w:val="0"/>
      <w:sz w:val="28"/>
      <w:szCs w:val="28"/>
      <w:lang w:val="zh-CN"/>
    </w:rPr>
  </w:style>
  <w:style w:type="paragraph" w:customStyle="1" w:styleId="241">
    <w:name w:val="样式 正文文本 + 首行缩进:  2 字符4"/>
    <w:basedOn w:val="a9"/>
    <w:uiPriority w:val="99"/>
    <w:qFormat/>
    <w:pPr>
      <w:autoSpaceDE w:val="0"/>
      <w:autoSpaceDN w:val="0"/>
      <w:adjustRightInd w:val="0"/>
      <w:spacing w:after="0"/>
      <w:textAlignment w:val="baseline"/>
    </w:pPr>
    <w:rPr>
      <w:rFonts w:ascii="Times New Roman" w:eastAsia="仿宋_GB2312" w:hAnsi="Times New Roman" w:cs="宋体"/>
      <w:color w:val="000000"/>
      <w:kern w:val="0"/>
      <w:sz w:val="21"/>
      <w:szCs w:val="21"/>
      <w:lang w:val="zh-CN"/>
    </w:rPr>
  </w:style>
  <w:style w:type="paragraph" w:customStyle="1" w:styleId="style30">
    <w:name w:val="style3"/>
    <w:basedOn w:val="a2"/>
    <w:uiPriority w:val="99"/>
    <w:qFormat/>
    <w:pPr>
      <w:autoSpaceDE w:val="0"/>
      <w:autoSpaceDN w:val="0"/>
      <w:adjustRightInd w:val="0"/>
      <w:spacing w:before="100" w:beforeAutospacing="1" w:after="100" w:afterAutospacing="1" w:line="360" w:lineRule="auto"/>
      <w:ind w:firstLine="360"/>
      <w:jc w:val="left"/>
    </w:pPr>
    <w:rPr>
      <w:rFonts w:ascii="宋体" w:eastAsia="宋体" w:hAnsi="宋体" w:cs="宋体"/>
      <w:color w:val="FFFFFF"/>
      <w:kern w:val="0"/>
      <w:sz w:val="18"/>
      <w:szCs w:val="18"/>
    </w:rPr>
  </w:style>
  <w:style w:type="paragraph" w:customStyle="1" w:styleId="afffffffffffffffffffffff7">
    <w:name w:val="条文"/>
    <w:basedOn w:val="50"/>
    <w:next w:val="a2"/>
    <w:qFormat/>
    <w:pPr>
      <w:keepNext w:val="0"/>
      <w:tabs>
        <w:tab w:val="clear" w:pos="1008"/>
      </w:tabs>
      <w:autoSpaceDE w:val="0"/>
      <w:autoSpaceDN w:val="0"/>
      <w:adjustRightInd w:val="0"/>
      <w:snapToGrid/>
      <w:spacing w:before="120" w:after="0" w:line="240" w:lineRule="auto"/>
      <w:ind w:left="0" w:firstLine="454"/>
    </w:pPr>
    <w:rPr>
      <w:b w:val="0"/>
      <w:sz w:val="24"/>
    </w:rPr>
  </w:style>
  <w:style w:type="paragraph" w:customStyle="1" w:styleId="3ffd">
    <w:name w:val="批注主题3"/>
    <w:basedOn w:val="a7"/>
    <w:next w:val="a7"/>
    <w:uiPriority w:val="99"/>
    <w:qFormat/>
    <w:pPr>
      <w:autoSpaceDE w:val="0"/>
      <w:autoSpaceDN w:val="0"/>
      <w:adjustRightInd w:val="0"/>
      <w:spacing w:line="240" w:lineRule="auto"/>
      <w:ind w:firstLineChars="0" w:firstLine="0"/>
      <w:textAlignment w:val="baseline"/>
    </w:pPr>
    <w:rPr>
      <w:rFonts w:hint="eastAsia"/>
      <w:b/>
      <w:sz w:val="21"/>
      <w:szCs w:val="20"/>
      <w:lang w:val="zh-CN"/>
    </w:rPr>
  </w:style>
  <w:style w:type="paragraph" w:customStyle="1" w:styleId="4CharCharChar0">
    <w:name w:val="字元4 Char Char Char 字元 字元 字元"/>
    <w:basedOn w:val="a2"/>
    <w:qFormat/>
    <w:pPr>
      <w:autoSpaceDE w:val="0"/>
      <w:autoSpaceDN w:val="0"/>
      <w:adjustRightInd w:val="0"/>
      <w:spacing w:line="400" w:lineRule="exact"/>
      <w:ind w:firstLine="601"/>
      <w:textAlignment w:val="baseline"/>
    </w:pPr>
    <w:rPr>
      <w:rFonts w:ascii="Times New Roman" w:eastAsia="楷体_GB2312" w:hAnsi="Times New Roman" w:cs="Times New Roman"/>
      <w:spacing w:val="8"/>
      <w:kern w:val="0"/>
      <w:szCs w:val="24"/>
    </w:rPr>
  </w:style>
  <w:style w:type="paragraph" w:customStyle="1" w:styleId="2121">
    <w:name w:val="正文文本缩进 212"/>
    <w:basedOn w:val="a2"/>
    <w:uiPriority w:val="99"/>
    <w:qFormat/>
    <w:pPr>
      <w:autoSpaceDE w:val="0"/>
      <w:autoSpaceDN w:val="0"/>
      <w:adjustRightInd w:val="0"/>
      <w:spacing w:after="120" w:line="480" w:lineRule="auto"/>
      <w:ind w:left="420"/>
      <w:textAlignment w:val="baseline"/>
    </w:pPr>
    <w:rPr>
      <w:rFonts w:ascii="Times New Roman" w:eastAsia="宋体" w:hAnsi="Times New Roman" w:cs="Times New Roman" w:hint="eastAsia"/>
      <w:szCs w:val="20"/>
    </w:rPr>
  </w:style>
  <w:style w:type="paragraph" w:customStyle="1" w:styleId="1H1NMPHeading1SectionHeadHeader1h11stleve0">
    <w:name w:val="样式 样式 标题 1章标题章节H1NMP Heading 1Section HeadHeader1h11st leve... +..."/>
    <w:basedOn w:val="1H1NMPHeading1SectionHeadHeader1h11stleve"/>
    <w:qFormat/>
    <w:pPr>
      <w:jc w:val="both"/>
    </w:pPr>
    <w:rPr>
      <w:rFonts w:eastAsia="方正黑体_GBK"/>
      <w:sz w:val="36"/>
    </w:rPr>
  </w:style>
  <w:style w:type="paragraph" w:customStyle="1" w:styleId="1CharCharCharCharChar2">
    <w:name w:val="1 Char Char Char Char Char"/>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afffffffffffffffffffffff8">
    <w:name w:val="节名"/>
    <w:basedOn w:val="a2"/>
    <w:uiPriority w:val="99"/>
    <w:qFormat/>
    <w:pPr>
      <w:keepNext/>
      <w:keepLines/>
      <w:tabs>
        <w:tab w:val="left" w:pos="0"/>
      </w:tabs>
      <w:autoSpaceDE w:val="0"/>
      <w:autoSpaceDN w:val="0"/>
      <w:adjustRightInd w:val="0"/>
      <w:spacing w:before="120" w:line="413" w:lineRule="auto"/>
      <w:ind w:left="2323"/>
      <w:jc w:val="left"/>
      <w:textAlignment w:val="baseline"/>
      <w:outlineLvl w:val="2"/>
    </w:pPr>
    <w:rPr>
      <w:rFonts w:ascii="黑体" w:eastAsia="黑体" w:hAnsi="Times New Roman" w:cs="Times New Roman"/>
      <w:b/>
      <w:bCs/>
      <w:kern w:val="0"/>
      <w:sz w:val="32"/>
      <w:szCs w:val="32"/>
    </w:rPr>
  </w:style>
  <w:style w:type="paragraph" w:customStyle="1" w:styleId="1035">
    <w:name w:val="样式 图号1 + 段前: 0.35 行"/>
    <w:basedOn w:val="a2"/>
    <w:qFormat/>
    <w:pPr>
      <w:autoSpaceDE w:val="0"/>
      <w:autoSpaceDN w:val="0"/>
      <w:adjustRightInd w:val="0"/>
      <w:snapToGrid w:val="0"/>
      <w:spacing w:line="520" w:lineRule="atLeast"/>
      <w:jc w:val="center"/>
    </w:pPr>
    <w:rPr>
      <w:rFonts w:ascii="Times New Roman" w:eastAsia="宋体" w:hAnsi="Times New Roman" w:cs="宋体"/>
      <w:b/>
      <w:bCs/>
      <w:kern w:val="0"/>
      <w:sz w:val="28"/>
      <w:szCs w:val="20"/>
    </w:rPr>
  </w:style>
  <w:style w:type="paragraph" w:customStyle="1" w:styleId="21130505705">
    <w:name w:val="样式 样式 样式 标题 2 + 首行缩进:  1.13 厘米 + 段前: 0.5 行 段后: 0.5 行7 + 段前: 0.5 行"/>
    <w:basedOn w:val="211305057"/>
    <w:uiPriority w:val="99"/>
    <w:qFormat/>
  </w:style>
  <w:style w:type="paragraph" w:customStyle="1" w:styleId="CharChar35">
    <w:name w:val="Char Char35"/>
    <w:basedOn w:val="a2"/>
    <w:uiPriority w:val="99"/>
    <w:qFormat/>
    <w:pPr>
      <w:autoSpaceDE w:val="0"/>
      <w:autoSpaceDN w:val="0"/>
      <w:adjustRightInd w:val="0"/>
      <w:ind w:firstLineChars="200" w:firstLine="200"/>
    </w:pPr>
    <w:rPr>
      <w:rFonts w:ascii="Times New Roman" w:eastAsia="宋体" w:hAnsi="Times New Roman" w:cs="Times New Roman"/>
      <w:sz w:val="21"/>
      <w:szCs w:val="24"/>
    </w:rPr>
  </w:style>
  <w:style w:type="paragraph" w:customStyle="1" w:styleId="2ffff7">
    <w:name w:val="正文文本缩进2"/>
    <w:basedOn w:val="a2"/>
    <w:uiPriority w:val="99"/>
    <w:qFormat/>
    <w:pPr>
      <w:autoSpaceDE w:val="0"/>
      <w:autoSpaceDN w:val="0"/>
      <w:adjustRightInd w:val="0"/>
      <w:spacing w:after="120"/>
      <w:ind w:leftChars="200" w:left="200"/>
    </w:pPr>
    <w:rPr>
      <w:rFonts w:ascii="Times New Roman" w:eastAsia="宋体" w:hAnsi="Times New Roman" w:cs="Times New Roman"/>
      <w:kern w:val="0"/>
      <w:sz w:val="20"/>
      <w:szCs w:val="24"/>
    </w:rPr>
  </w:style>
  <w:style w:type="paragraph" w:customStyle="1" w:styleId="afffffffffffffffffffffff9">
    <w:name w:val="正文居中"/>
    <w:basedOn w:val="a2"/>
    <w:next w:val="a2"/>
    <w:qFormat/>
    <w:pPr>
      <w:autoSpaceDE w:val="0"/>
      <w:autoSpaceDN w:val="0"/>
      <w:adjustRightInd w:val="0"/>
      <w:spacing w:line="320" w:lineRule="atLeast"/>
    </w:pPr>
    <w:rPr>
      <w:rFonts w:ascii="宋体" w:eastAsia="宋体" w:hAnsi="宋体" w:cs="Times New Roman"/>
      <w:color w:val="000000"/>
      <w:kern w:val="0"/>
      <w:szCs w:val="21"/>
    </w:rPr>
  </w:style>
  <w:style w:type="paragraph" w:customStyle="1" w:styleId="CharCharChar1Char1">
    <w:name w:val="Char Char Char1 Char1"/>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1fffff1">
    <w:name w:val="小标题(1)"/>
    <w:basedOn w:val="a9"/>
    <w:uiPriority w:val="99"/>
    <w:qFormat/>
    <w:pPr>
      <w:autoSpaceDE w:val="0"/>
      <w:autoSpaceDN w:val="0"/>
      <w:adjustRightInd w:val="0"/>
      <w:snapToGrid w:val="0"/>
      <w:spacing w:before="60" w:after="60" w:line="264" w:lineRule="auto"/>
      <w:ind w:firstLineChars="100" w:firstLine="240"/>
      <w:textAlignment w:val="baseline"/>
    </w:pPr>
    <w:rPr>
      <w:rFonts w:ascii="Times New Roman" w:eastAsia="仿宋_GB2312" w:hAnsi="Times New Roman" w:cs="Times New Roman"/>
      <w:snapToGrid w:val="0"/>
      <w:kern w:val="0"/>
      <w:szCs w:val="24"/>
      <w:lang w:val="zh-CN"/>
    </w:rPr>
  </w:style>
  <w:style w:type="paragraph" w:customStyle="1" w:styleId="biao2">
    <w:name w:val="biao2"/>
    <w:basedOn w:val="a2"/>
    <w:uiPriority w:val="99"/>
    <w:qFormat/>
    <w:pPr>
      <w:autoSpaceDE w:val="0"/>
      <w:autoSpaceDN w:val="0"/>
      <w:adjustRightInd w:val="0"/>
      <w:spacing w:before="100" w:after="100"/>
      <w:jc w:val="center"/>
      <w:textAlignment w:val="center"/>
    </w:pPr>
    <w:rPr>
      <w:rFonts w:ascii="??" w:eastAsia="宋体" w:hAnsi="??" w:cs="Times New Roman"/>
      <w:color w:val="000000"/>
      <w:kern w:val="0"/>
      <w:sz w:val="27"/>
      <w:szCs w:val="20"/>
    </w:rPr>
  </w:style>
  <w:style w:type="paragraph" w:customStyle="1" w:styleId="077207">
    <w:name w:val="样式 首行缩进:  0.77 厘米 行距: 固定值 20 磅7"/>
    <w:basedOn w:val="a2"/>
    <w:uiPriority w:val="99"/>
    <w:qFormat/>
    <w:pPr>
      <w:autoSpaceDE w:val="0"/>
      <w:autoSpaceDN w:val="0"/>
      <w:adjustRightInd w:val="0"/>
      <w:spacing w:line="360" w:lineRule="auto"/>
      <w:ind w:firstLineChars="200" w:firstLine="480"/>
    </w:pPr>
    <w:rPr>
      <w:rFonts w:ascii="Times New Roman" w:eastAsia="宋体" w:hAnsi="Times New Roman" w:cs="Times New Roman"/>
      <w:kern w:val="0"/>
      <w:szCs w:val="24"/>
    </w:rPr>
  </w:style>
  <w:style w:type="paragraph" w:customStyle="1" w:styleId="T5">
    <w:name w:val="T.."/>
    <w:basedOn w:val="Default"/>
    <w:next w:val="Default"/>
    <w:qFormat/>
    <w:rPr>
      <w:rFonts w:ascii=".." w:eastAsia=".." w:cs="Times New Roman"/>
      <w:color w:val="auto"/>
    </w:rPr>
  </w:style>
  <w:style w:type="paragraph" w:customStyle="1" w:styleId="unnamed1">
    <w:name w:val="unnamed1"/>
    <w:basedOn w:val="a2"/>
    <w:uiPriority w:val="99"/>
    <w:qFormat/>
    <w:pPr>
      <w:autoSpaceDE w:val="0"/>
      <w:autoSpaceDN w:val="0"/>
      <w:adjustRightInd w:val="0"/>
      <w:snapToGrid w:val="0"/>
      <w:spacing w:before="100" w:beforeAutospacing="1" w:after="100" w:afterAutospacing="1" w:line="360" w:lineRule="auto"/>
      <w:ind w:firstLineChars="200" w:firstLine="200"/>
      <w:jc w:val="left"/>
    </w:pPr>
    <w:rPr>
      <w:rFonts w:ascii="宋体" w:eastAsia="宋体" w:hAnsi="宋体" w:cs="Times New Roman"/>
      <w:kern w:val="0"/>
      <w:sz w:val="18"/>
      <w:szCs w:val="18"/>
    </w:rPr>
  </w:style>
  <w:style w:type="paragraph" w:customStyle="1" w:styleId="Char4CharCharChar2">
    <w:name w:val="Char4 Char Char Char2"/>
    <w:basedOn w:val="a2"/>
    <w:uiPriority w:val="99"/>
    <w:qFormat/>
    <w:pPr>
      <w:autoSpaceDE w:val="0"/>
      <w:autoSpaceDN w:val="0"/>
      <w:adjustRightInd w:val="0"/>
    </w:pPr>
    <w:rPr>
      <w:rFonts w:ascii="Times New Roman" w:eastAsia="宋体" w:hAnsi="Times New Roman" w:cs="Times New Roman"/>
      <w:szCs w:val="20"/>
    </w:rPr>
  </w:style>
  <w:style w:type="paragraph" w:customStyle="1" w:styleId="xl86">
    <w:name w:val="xl86"/>
    <w:basedOn w:val="a2"/>
    <w:qFormat/>
    <w:pPr>
      <w:pBdr>
        <w:bottom w:val="single" w:sz="12" w:space="0" w:color="auto"/>
      </w:pBdr>
      <w:autoSpaceDE w:val="0"/>
      <w:autoSpaceDN w:val="0"/>
      <w:adjustRightInd w:val="0"/>
      <w:spacing w:before="100" w:beforeAutospacing="1" w:after="100" w:afterAutospacing="1"/>
      <w:jc w:val="center"/>
    </w:pPr>
    <w:rPr>
      <w:rFonts w:ascii="宋体" w:eastAsia="宋体" w:hAnsi="宋体" w:cs="宋体"/>
      <w:kern w:val="0"/>
      <w:sz w:val="18"/>
      <w:szCs w:val="18"/>
    </w:rPr>
  </w:style>
  <w:style w:type="paragraph" w:customStyle="1" w:styleId="CharCharChar1CharChar2">
    <w:name w:val="Char Char Char1 Char Char2"/>
    <w:basedOn w:val="a2"/>
    <w:uiPriority w:val="99"/>
    <w:qFormat/>
    <w:pPr>
      <w:autoSpaceDE w:val="0"/>
      <w:autoSpaceDN w:val="0"/>
      <w:adjustRightInd w:val="0"/>
    </w:pPr>
    <w:rPr>
      <w:rFonts w:ascii="Times New Roman" w:eastAsia="宋体" w:hAnsi="Times New Roman" w:cs="Times New Roman"/>
      <w:color w:val="000000"/>
      <w:kern w:val="0"/>
      <w:szCs w:val="24"/>
    </w:rPr>
  </w:style>
  <w:style w:type="paragraph" w:customStyle="1" w:styleId="154">
    <w:name w:val="样式 行距: 1.5 倍行距"/>
    <w:basedOn w:val="a2"/>
    <w:qFormat/>
    <w:pPr>
      <w:autoSpaceDE w:val="0"/>
      <w:autoSpaceDN w:val="0"/>
      <w:adjustRightInd w:val="0"/>
      <w:spacing w:line="520" w:lineRule="exact"/>
      <w:ind w:firstLineChars="200" w:firstLine="480"/>
      <w:jc w:val="left"/>
      <w:textAlignment w:val="baseline"/>
    </w:pPr>
    <w:rPr>
      <w:rFonts w:ascii="Times New Roman" w:eastAsia="宋体" w:hAnsi="Times New Roman" w:cs="Times New Roman"/>
      <w:kern w:val="0"/>
      <w:szCs w:val="20"/>
    </w:rPr>
  </w:style>
  <w:style w:type="paragraph" w:customStyle="1" w:styleId="afffffffffffffffffffffffa">
    <w:name w:val="样式 样式 题注 + 两端对齐 + 宋体"/>
    <w:basedOn w:val="a2"/>
    <w:qFormat/>
    <w:pPr>
      <w:keepNext/>
      <w:autoSpaceDE w:val="0"/>
      <w:autoSpaceDN w:val="0"/>
      <w:adjustRightInd w:val="0"/>
      <w:spacing w:line="360" w:lineRule="auto"/>
      <w:jc w:val="center"/>
    </w:pPr>
    <w:rPr>
      <w:rFonts w:ascii="宋体" w:eastAsia="仿宋_GB2312" w:hAnsi="宋体" w:cs="Times New Roman"/>
      <w:snapToGrid w:val="0"/>
      <w:kern w:val="0"/>
      <w:sz w:val="28"/>
      <w:szCs w:val="20"/>
    </w:rPr>
  </w:style>
  <w:style w:type="paragraph" w:customStyle="1" w:styleId="CharCharCharCharCharCharCharCharCharCharCharCharCharCharCharChar3">
    <w:name w:val="Char Char Char Char Char Char Char Char Char Char Char Char Char Char Char Char3"/>
    <w:basedOn w:val="a2"/>
    <w:uiPriority w:val="99"/>
    <w:qFormat/>
    <w:pPr>
      <w:autoSpaceDE w:val="0"/>
      <w:autoSpaceDN w:val="0"/>
      <w:adjustRightInd w:val="0"/>
    </w:pPr>
    <w:rPr>
      <w:rFonts w:ascii="Times New Roman" w:eastAsia="宋体" w:hAnsi="Times New Roman" w:cs="Times New Roman"/>
      <w:szCs w:val="24"/>
    </w:rPr>
  </w:style>
  <w:style w:type="paragraph" w:customStyle="1" w:styleId="Char221">
    <w:name w:val="样式 样式 正文首行缩进正文首行缩进 Char + 首行缩进:  2 字符 + 首行缩进:  2 字符"/>
    <w:basedOn w:val="a2"/>
    <w:uiPriority w:val="99"/>
    <w:qFormat/>
    <w:pPr>
      <w:autoSpaceDE w:val="0"/>
      <w:autoSpaceDN w:val="0"/>
      <w:adjustRightInd w:val="0"/>
      <w:snapToGrid w:val="0"/>
      <w:spacing w:line="360" w:lineRule="auto"/>
      <w:ind w:firstLineChars="200" w:firstLine="420"/>
      <w:textAlignment w:val="baseline"/>
    </w:pPr>
    <w:rPr>
      <w:rFonts w:ascii="Times New Roman" w:eastAsia="宋体" w:hAnsi="Times New Roman" w:cs="Times New Roman"/>
      <w:kern w:val="0"/>
      <w:szCs w:val="21"/>
      <w:lang w:val="zh-CN"/>
    </w:rPr>
  </w:style>
  <w:style w:type="paragraph" w:customStyle="1" w:styleId="CharCharCharCharChar2CharCharCharChar">
    <w:name w:val="Char Char Char Char Char2 Char Char Char Char"/>
    <w:basedOn w:val="a2"/>
    <w:uiPriority w:val="99"/>
    <w:qFormat/>
    <w:pPr>
      <w:autoSpaceDE w:val="0"/>
      <w:autoSpaceDN w:val="0"/>
      <w:adjustRightInd w:val="0"/>
      <w:snapToGrid w:val="0"/>
      <w:spacing w:before="120" w:after="120" w:line="360" w:lineRule="auto"/>
      <w:ind w:firstLineChars="200" w:firstLine="200"/>
    </w:pPr>
    <w:rPr>
      <w:rFonts w:ascii="Times New Roman" w:eastAsia="宋体" w:hAnsi="Times New Roman" w:cs="Times New Roman"/>
      <w:kern w:val="0"/>
      <w:szCs w:val="24"/>
    </w:rPr>
  </w:style>
  <w:style w:type="paragraph" w:customStyle="1" w:styleId="2tt">
    <w:name w:val="标题2tt"/>
    <w:basedOn w:val="a2"/>
    <w:qFormat/>
    <w:pPr>
      <w:autoSpaceDE w:val="0"/>
      <w:autoSpaceDN w:val="0"/>
      <w:adjustRightInd w:val="0"/>
      <w:spacing w:line="360" w:lineRule="auto"/>
      <w:jc w:val="left"/>
    </w:pPr>
    <w:rPr>
      <w:rFonts w:ascii="Times New Roman" w:eastAsia="宋体" w:hAnsi="Times New Roman" w:cs="Times New Roman"/>
      <w:b/>
      <w:kern w:val="0"/>
      <w:sz w:val="28"/>
      <w:szCs w:val="28"/>
    </w:rPr>
  </w:style>
  <w:style w:type="paragraph" w:customStyle="1" w:styleId="11f">
    <w:name w:val="表格内字体11"/>
    <w:basedOn w:val="a2"/>
    <w:uiPriority w:val="99"/>
    <w:qFormat/>
    <w:pPr>
      <w:autoSpaceDE w:val="0"/>
      <w:autoSpaceDN w:val="0"/>
      <w:adjustRightInd w:val="0"/>
      <w:jc w:val="center"/>
    </w:pPr>
    <w:rPr>
      <w:rFonts w:ascii="宋体" w:eastAsia="宋体" w:hAnsi="Times New Roman" w:cs="宋体"/>
      <w:kern w:val="0"/>
      <w:szCs w:val="20"/>
    </w:rPr>
  </w:style>
  <w:style w:type="paragraph" w:customStyle="1" w:styleId="afffffffffffffffffffffffb">
    <w:name w:val="表前文字"/>
    <w:basedOn w:val="a2"/>
    <w:qFormat/>
    <w:pPr>
      <w:autoSpaceDE w:val="0"/>
      <w:autoSpaceDN w:val="0"/>
      <w:adjustRightInd w:val="0"/>
      <w:jc w:val="center"/>
    </w:pPr>
    <w:rPr>
      <w:rFonts w:ascii="宋体" w:eastAsia="宋体" w:hAnsi="宋体" w:cs="Times New Roman"/>
      <w:kern w:val="0"/>
      <w:szCs w:val="20"/>
    </w:rPr>
  </w:style>
  <w:style w:type="paragraph" w:customStyle="1" w:styleId="012">
    <w:name w:val="样式_正文_01"/>
    <w:basedOn w:val="a2"/>
    <w:uiPriority w:val="99"/>
    <w:qFormat/>
    <w:pPr>
      <w:autoSpaceDE w:val="0"/>
      <w:autoSpaceDN w:val="0"/>
      <w:adjustRightInd w:val="0"/>
      <w:spacing w:line="360" w:lineRule="auto"/>
      <w:ind w:left="-10" w:firstLineChars="225" w:firstLine="540"/>
    </w:pPr>
    <w:rPr>
      <w:rFonts w:ascii="Garamond" w:eastAsia="宋体" w:hAnsi="Garamond" w:cs="Times New Roman"/>
      <w:kern w:val="0"/>
      <w:szCs w:val="24"/>
    </w:rPr>
  </w:style>
  <w:style w:type="paragraph" w:customStyle="1" w:styleId="afffffffffffffffffffffffc">
    <w:name w:val="表题"/>
    <w:next w:val="a2"/>
    <w:qFormat/>
    <w:pPr>
      <w:spacing w:beforeLines="50" w:before="48" w:afterLines="50" w:after="50" w:line="360" w:lineRule="auto"/>
      <w:ind w:firstLineChars="40" w:firstLine="40"/>
      <w:jc w:val="center"/>
    </w:pPr>
    <w:rPr>
      <w:rFonts w:ascii="宋体" w:eastAsia="宋体" w:hAnsi="宋体" w:cs="Times New Roman"/>
      <w:bCs/>
      <w:sz w:val="24"/>
      <w:szCs w:val="24"/>
    </w:rPr>
  </w:style>
  <w:style w:type="paragraph" w:customStyle="1" w:styleId="hhcwt20">
    <w:name w:val="hhcwt标题2"/>
    <w:basedOn w:val="a2"/>
    <w:qFormat/>
    <w:pPr>
      <w:keepNext/>
      <w:keepLines/>
      <w:autoSpaceDE w:val="0"/>
      <w:autoSpaceDN w:val="0"/>
      <w:adjustRightInd w:val="0"/>
      <w:spacing w:before="120" w:after="120" w:line="336" w:lineRule="auto"/>
      <w:jc w:val="left"/>
      <w:outlineLvl w:val="1"/>
    </w:pPr>
    <w:rPr>
      <w:rFonts w:ascii="Times New Roman" w:eastAsia="黑体" w:hAnsi="Times New Roman" w:cs="宋体"/>
      <w:kern w:val="0"/>
      <w:sz w:val="32"/>
      <w:szCs w:val="20"/>
    </w:rPr>
  </w:style>
  <w:style w:type="paragraph" w:customStyle="1" w:styleId="CM81">
    <w:name w:val="CM81"/>
    <w:basedOn w:val="a2"/>
    <w:next w:val="a2"/>
    <w:qFormat/>
    <w:pPr>
      <w:autoSpaceDE w:val="0"/>
      <w:autoSpaceDN w:val="0"/>
      <w:adjustRightInd w:val="0"/>
      <w:spacing w:after="298"/>
      <w:jc w:val="left"/>
    </w:pPr>
    <w:rPr>
      <w:rFonts w:ascii="Arial Unicode MS" w:eastAsia="Arial Unicode MS" w:hAnsi="Times New Roman" w:cs="Times New Roman"/>
      <w:kern w:val="0"/>
      <w:sz w:val="20"/>
      <w:szCs w:val="24"/>
    </w:rPr>
  </w:style>
  <w:style w:type="paragraph" w:customStyle="1" w:styleId="afffffffffffffffffffffffd">
    <w:name w:val="大标题"/>
    <w:basedOn w:val="13"/>
    <w:uiPriority w:val="99"/>
    <w:qFormat/>
    <w:pPr>
      <w:tabs>
        <w:tab w:val="left" w:pos="8640"/>
      </w:tabs>
      <w:autoSpaceDE w:val="0"/>
      <w:autoSpaceDN w:val="0"/>
      <w:adjustRightInd w:val="0"/>
      <w:spacing w:afterLines="100" w:after="312" w:line="480" w:lineRule="auto"/>
      <w:ind w:firstLineChars="200" w:firstLine="200"/>
      <w:jc w:val="center"/>
    </w:pPr>
    <w:rPr>
      <w:rFonts w:ascii="Times New Roman" w:eastAsia="宋体" w:hAnsi="Times New Roman" w:cs="Times New Roman"/>
      <w:color w:val="000000"/>
      <w:lang w:val="zh-CN"/>
    </w:rPr>
  </w:style>
  <w:style w:type="paragraph" w:customStyle="1" w:styleId="421">
    <w:name w:val="正文42"/>
    <w:basedOn w:val="a2"/>
    <w:uiPriority w:val="99"/>
    <w:qFormat/>
    <w:pPr>
      <w:autoSpaceDE w:val="0"/>
      <w:autoSpaceDN w:val="0"/>
      <w:adjustRightInd w:val="0"/>
      <w:spacing w:line="480" w:lineRule="exact"/>
      <w:textAlignment w:val="baseline"/>
    </w:pPr>
    <w:rPr>
      <w:rFonts w:ascii="Times New Roman" w:eastAsia="宋体" w:hAnsi="Times New Roman" w:cs="Times New Roman"/>
      <w:spacing w:val="-2"/>
      <w:kern w:val="0"/>
      <w:sz w:val="28"/>
      <w:szCs w:val="20"/>
    </w:rPr>
  </w:style>
  <w:style w:type="paragraph" w:customStyle="1" w:styleId="xl62">
    <w:name w:val="xl62"/>
    <w:basedOn w:val="a2"/>
    <w:qFormat/>
    <w:pPr>
      <w:pBdr>
        <w:left w:val="single" w:sz="4" w:space="0" w:color="auto"/>
        <w:bottom w:val="single" w:sz="4" w:space="0" w:color="auto"/>
      </w:pBdr>
      <w:autoSpaceDE w:val="0"/>
      <w:autoSpaceDN w:val="0"/>
      <w:adjustRightInd w:val="0"/>
      <w:spacing w:before="100" w:after="100"/>
      <w:jc w:val="center"/>
    </w:pPr>
    <w:rPr>
      <w:rFonts w:ascii="宋体" w:eastAsia="宋体" w:hAnsi="宋体" w:cs="Times New Roman"/>
      <w:kern w:val="0"/>
      <w:szCs w:val="20"/>
    </w:rPr>
  </w:style>
  <w:style w:type="paragraph" w:customStyle="1" w:styleId="31110505">
    <w:name w:val="样式 标题 3条标题1.1.1 + 段前: 0.5 行 段后: 0.5 行"/>
    <w:basedOn w:val="32"/>
    <w:uiPriority w:val="99"/>
    <w:qFormat/>
    <w:pPr>
      <w:tabs>
        <w:tab w:val="left" w:pos="720"/>
      </w:tabs>
      <w:autoSpaceDE w:val="0"/>
      <w:autoSpaceDN w:val="0"/>
      <w:adjustRightInd w:val="0"/>
      <w:spacing w:before="156" w:after="156" w:line="500" w:lineRule="exact"/>
      <w:jc w:val="left"/>
    </w:pPr>
    <w:rPr>
      <w:rFonts w:ascii="仿宋_GB2312" w:eastAsia="仿宋_GB2312" w:hAnsi="Times New Roman" w:cs="Times New Roman"/>
      <w:kern w:val="0"/>
      <w:sz w:val="28"/>
      <w:szCs w:val="28"/>
      <w:lang w:val="zh-CN"/>
    </w:rPr>
  </w:style>
  <w:style w:type="paragraph" w:customStyle="1" w:styleId="q4">
    <w:name w:val="q4"/>
    <w:basedOn w:val="a2"/>
    <w:uiPriority w:val="99"/>
    <w:qFormat/>
    <w:pPr>
      <w:keepNext/>
      <w:keepLines/>
      <w:tabs>
        <w:tab w:val="left" w:pos="851"/>
      </w:tabs>
      <w:autoSpaceDE w:val="0"/>
      <w:autoSpaceDN w:val="0"/>
      <w:adjustRightInd w:val="0"/>
      <w:spacing w:before="120" w:after="120" w:line="300" w:lineRule="exact"/>
      <w:ind w:firstLine="510"/>
      <w:jc w:val="left"/>
      <w:textAlignment w:val="baseline"/>
    </w:pPr>
    <w:rPr>
      <w:rFonts w:ascii="Arial" w:eastAsia="宋体" w:hAnsi="Arial" w:cs="Times New Roman"/>
      <w:b/>
      <w:color w:val="000000"/>
      <w:kern w:val="44"/>
      <w:szCs w:val="20"/>
    </w:rPr>
  </w:style>
  <w:style w:type="paragraph" w:customStyle="1" w:styleId="ParaCharCharChar1CharChar">
    <w:name w:val="默认段落字体 Para Char Char Char1 Char Char"/>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3ffe">
    <w:name w:val="3标题(治)"/>
    <w:basedOn w:val="32"/>
    <w:uiPriority w:val="99"/>
    <w:qFormat/>
    <w:pPr>
      <w:autoSpaceDE w:val="0"/>
      <w:autoSpaceDN w:val="0"/>
      <w:adjustRightInd w:val="0"/>
      <w:spacing w:before="0" w:after="0" w:line="360" w:lineRule="auto"/>
      <w:jc w:val="left"/>
      <w:textAlignment w:val="baseline"/>
    </w:pPr>
    <w:rPr>
      <w:rFonts w:ascii="Times New Roman" w:eastAsia="黑体" w:hAnsi="Times New Roman" w:cs="Times New Roman"/>
      <w:bCs w:val="0"/>
      <w:kern w:val="0"/>
      <w:sz w:val="28"/>
      <w:szCs w:val="28"/>
      <w:lang w:val="zh-CN"/>
    </w:rPr>
  </w:style>
  <w:style w:type="paragraph" w:customStyle="1" w:styleId="reader-word-layerreader-word-s1-19">
    <w:name w:val="reader-word-layer reader-word-s1-19"/>
    <w:basedOn w:val="a2"/>
    <w:uiPriority w:val="99"/>
    <w:qFormat/>
    <w:pPr>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PP">
    <w:name w:val="PP 行"/>
    <w:basedOn w:val="aff1"/>
    <w:uiPriority w:val="99"/>
    <w:qFormat/>
    <w:pPr>
      <w:spacing w:before="0"/>
      <w:ind w:leftChars="2100" w:left="100" w:firstLine="0"/>
      <w:jc w:val="both"/>
    </w:pPr>
    <w:rPr>
      <w:rFonts w:ascii="Times New Roman" w:hAnsi="Times New Roman"/>
      <w:kern w:val="0"/>
      <w:sz w:val="28"/>
      <w:szCs w:val="24"/>
    </w:rPr>
  </w:style>
  <w:style w:type="paragraph" w:customStyle="1" w:styleId="2ffff8">
    <w:name w:val="样式标题2"/>
    <w:basedOn w:val="a2"/>
    <w:qFormat/>
    <w:pPr>
      <w:keepNext/>
      <w:keepLines/>
      <w:autoSpaceDE w:val="0"/>
      <w:autoSpaceDN w:val="0"/>
      <w:adjustRightInd w:val="0"/>
      <w:spacing w:before="120" w:after="120" w:line="336" w:lineRule="auto"/>
      <w:jc w:val="left"/>
      <w:outlineLvl w:val="1"/>
    </w:pPr>
    <w:rPr>
      <w:rFonts w:ascii="Times New Roman" w:eastAsia="黑体" w:hAnsi="Times New Roman" w:cs="宋体"/>
      <w:kern w:val="0"/>
      <w:sz w:val="32"/>
      <w:szCs w:val="20"/>
    </w:rPr>
  </w:style>
  <w:style w:type="paragraph" w:customStyle="1" w:styleId="Date1">
    <w:name w:val="Date1"/>
    <w:basedOn w:val="a2"/>
    <w:next w:val="a2"/>
    <w:qFormat/>
    <w:pPr>
      <w:autoSpaceDE w:val="0"/>
      <w:autoSpaceDN w:val="0"/>
      <w:adjustRightInd w:val="0"/>
      <w:jc w:val="left"/>
      <w:textAlignment w:val="baseline"/>
    </w:pPr>
    <w:rPr>
      <w:rFonts w:ascii="Times New Roman" w:eastAsia="宋体" w:hAnsi="Times New Roman" w:cs="Times New Roman"/>
      <w:kern w:val="0"/>
      <w:szCs w:val="20"/>
    </w:rPr>
  </w:style>
  <w:style w:type="paragraph" w:customStyle="1" w:styleId="ParaCharCharCharCharCharCharCharCharCharChar">
    <w:name w:val="默认段落字体 Para Char Char Char Char Char Char Char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11f0">
    <w:name w:val="列出段落11"/>
    <w:basedOn w:val="a2"/>
    <w:uiPriority w:val="99"/>
    <w:qFormat/>
    <w:pPr>
      <w:autoSpaceDE w:val="0"/>
      <w:autoSpaceDN w:val="0"/>
      <w:adjustRightInd w:val="0"/>
      <w:spacing w:line="460" w:lineRule="atLeast"/>
      <w:ind w:firstLineChars="200" w:firstLine="420"/>
    </w:pPr>
    <w:rPr>
      <w:rFonts w:ascii="宋体" w:eastAsia="宋体" w:hAnsi="Times New Roman" w:cs="Times New Roman"/>
      <w:bCs/>
      <w:kern w:val="44"/>
      <w:szCs w:val="44"/>
    </w:rPr>
  </w:style>
  <w:style w:type="paragraph" w:customStyle="1" w:styleId="xl750">
    <w:name w:val="xl750"/>
    <w:basedOn w:val="a2"/>
    <w:uiPriority w:val="99"/>
    <w:qFormat/>
    <w:pPr>
      <w:pBdr>
        <w:left w:val="single" w:sz="4" w:space="0" w:color="auto"/>
        <w:bottom w:val="single" w:sz="4" w:space="0" w:color="auto"/>
        <w:right w:val="single" w:sz="4" w:space="0" w:color="auto"/>
      </w:pBdr>
      <w:autoSpaceDE w:val="0"/>
      <w:autoSpaceDN w:val="0"/>
      <w:adjustRightInd w:val="0"/>
      <w:spacing w:before="100" w:beforeAutospacing="1" w:after="100" w:afterAutospacing="1"/>
      <w:jc w:val="left"/>
    </w:pPr>
    <w:rPr>
      <w:rFonts w:ascii="Courier New" w:eastAsia="Arial Unicode MS" w:hAnsi="Courier New" w:cs="Times New Roman"/>
      <w:kern w:val="0"/>
      <w:szCs w:val="24"/>
    </w:rPr>
  </w:style>
  <w:style w:type="paragraph" w:customStyle="1" w:styleId="Style12">
    <w:name w:val="Style1"/>
    <w:basedOn w:val="a2"/>
    <w:uiPriority w:val="99"/>
    <w:qFormat/>
    <w:pPr>
      <w:tabs>
        <w:tab w:val="left" w:pos="-720"/>
      </w:tabs>
      <w:autoSpaceDE w:val="0"/>
      <w:autoSpaceDN w:val="0"/>
      <w:adjustRightInd w:val="0"/>
      <w:spacing w:after="120"/>
    </w:pPr>
    <w:rPr>
      <w:rFonts w:ascii="Times New Roman" w:eastAsia="宋体" w:hAnsi="Times New Roman" w:cs="Times New Roman"/>
      <w:spacing w:val="-3"/>
      <w:kern w:val="0"/>
      <w:szCs w:val="20"/>
      <w:lang w:val="en-AU" w:eastAsia="en-US"/>
    </w:rPr>
  </w:style>
  <w:style w:type="paragraph" w:customStyle="1" w:styleId="T6">
    <w:name w:val="T表格"/>
    <w:qFormat/>
    <w:pPr>
      <w:jc w:val="center"/>
    </w:pPr>
    <w:rPr>
      <w:rFonts w:ascii="Times New Roman" w:eastAsia="宋体" w:hAnsi="Times New Roman" w:cs="Times New Roman"/>
      <w:sz w:val="21"/>
    </w:rPr>
  </w:style>
  <w:style w:type="paragraph" w:customStyle="1" w:styleId="CharCharChar1CharCharCharChar3">
    <w:name w:val="Char Char Char1 Char Char Char Char3"/>
    <w:basedOn w:val="a2"/>
    <w:uiPriority w:val="99"/>
    <w:qFormat/>
    <w:pPr>
      <w:autoSpaceDE w:val="0"/>
      <w:autoSpaceDN w:val="0"/>
      <w:adjustRightInd w:val="0"/>
      <w:spacing w:line="360" w:lineRule="auto"/>
    </w:pPr>
    <w:rPr>
      <w:rFonts w:ascii="Times New Roman" w:eastAsia="宋体" w:hAnsi="Times New Roman" w:cs="Times New Roman"/>
      <w:kern w:val="0"/>
      <w:szCs w:val="24"/>
    </w:rPr>
  </w:style>
  <w:style w:type="paragraph" w:customStyle="1" w:styleId="GB23124">
    <w:name w:val="样式 仿宋_GB2312 小四 加粗 居中"/>
    <w:basedOn w:val="a2"/>
    <w:qFormat/>
    <w:pPr>
      <w:autoSpaceDE w:val="0"/>
      <w:autoSpaceDN w:val="0"/>
      <w:adjustRightInd w:val="0"/>
      <w:jc w:val="center"/>
    </w:pPr>
    <w:rPr>
      <w:rFonts w:ascii="宋体" w:eastAsia="宋体" w:hAnsi="宋体" w:cs="宋体"/>
      <w:bCs/>
      <w:kern w:val="0"/>
      <w:szCs w:val="20"/>
    </w:rPr>
  </w:style>
  <w:style w:type="paragraph" w:customStyle="1" w:styleId="afffffffffffffffffffffffe">
    <w:name w:val="已访问的超级链接"/>
    <w:next w:val="a2"/>
    <w:uiPriority w:val="99"/>
    <w:qFormat/>
    <w:pPr>
      <w:widowControl w:val="0"/>
      <w:jc w:val="both"/>
    </w:pPr>
    <w:rPr>
      <w:rFonts w:ascii="Calibri" w:eastAsia="宋体" w:hAnsi="Calibri" w:cs="Times New Roman"/>
      <w:kern w:val="2"/>
      <w:sz w:val="21"/>
      <w:szCs w:val="22"/>
    </w:rPr>
  </w:style>
  <w:style w:type="paragraph" w:customStyle="1" w:styleId="Char3CharChar1Char12">
    <w:name w:val="Char3 Char Char1 Char12"/>
    <w:basedOn w:val="a2"/>
    <w:uiPriority w:val="99"/>
    <w:qFormat/>
    <w:pPr>
      <w:autoSpaceDE w:val="0"/>
      <w:autoSpaceDN w:val="0"/>
      <w:adjustRightInd w:val="0"/>
    </w:pPr>
    <w:rPr>
      <w:rFonts w:ascii="Times New Roman" w:eastAsia="宋体" w:hAnsi="Times New Roman" w:cs="Times New Roman"/>
      <w:sz w:val="21"/>
      <w:szCs w:val="24"/>
    </w:rPr>
  </w:style>
  <w:style w:type="paragraph" w:customStyle="1" w:styleId="affffffffffffffffffffffff">
    <w:name w:val="样式 表格"/>
    <w:basedOn w:val="a2"/>
    <w:uiPriority w:val="99"/>
    <w:qFormat/>
    <w:pPr>
      <w:autoSpaceDE w:val="0"/>
      <w:autoSpaceDN w:val="0"/>
      <w:adjustRightInd w:val="0"/>
      <w:spacing w:line="360" w:lineRule="auto"/>
      <w:jc w:val="center"/>
    </w:pPr>
    <w:rPr>
      <w:rFonts w:ascii="楷体_GB2312" w:eastAsia="楷体_GB2312" w:hAnsi="宋体" w:cs="宋体"/>
      <w:kern w:val="0"/>
      <w:szCs w:val="20"/>
    </w:rPr>
  </w:style>
  <w:style w:type="paragraph" w:customStyle="1" w:styleId="CharCharCharCharCharCharCharCharChar1CharCharCharCharCharChar11">
    <w:name w:val="Char Char Char Char Char Char Char Char Char1 Char Char Char Char Char Char11"/>
    <w:basedOn w:val="a2"/>
    <w:uiPriority w:val="99"/>
    <w:qFormat/>
    <w:pPr>
      <w:autoSpaceDE w:val="0"/>
      <w:autoSpaceDN w:val="0"/>
      <w:adjustRightInd w:val="0"/>
    </w:pPr>
    <w:rPr>
      <w:rFonts w:ascii="Times New Roman" w:eastAsia="宋体" w:hAnsi="Times New Roman" w:cs="Times New Roman"/>
      <w:sz w:val="21"/>
      <w:szCs w:val="21"/>
    </w:rPr>
  </w:style>
  <w:style w:type="paragraph" w:customStyle="1" w:styleId="affffffffffffffffffffffff0">
    <w:name w:val="图号"/>
    <w:basedOn w:val="a2"/>
    <w:uiPriority w:val="99"/>
    <w:qFormat/>
    <w:pPr>
      <w:autoSpaceDE w:val="0"/>
      <w:autoSpaceDN w:val="0"/>
      <w:adjustRightInd w:val="0"/>
      <w:snapToGrid w:val="0"/>
      <w:spacing w:line="360" w:lineRule="auto"/>
      <w:jc w:val="center"/>
    </w:pPr>
    <w:rPr>
      <w:rFonts w:ascii="宋体" w:eastAsia="宋体" w:hAnsi="宋体" w:cs="Times New Roman"/>
      <w:b/>
      <w:bCs/>
      <w:kern w:val="0"/>
      <w:szCs w:val="21"/>
      <w:lang w:val="zh-CN"/>
    </w:rPr>
  </w:style>
  <w:style w:type="paragraph" w:customStyle="1" w:styleId="2ffff9">
    <w:name w:val="正文首行缩进  2字符"/>
    <w:basedOn w:val="a2"/>
    <w:uiPriority w:val="99"/>
    <w:qFormat/>
    <w:pPr>
      <w:autoSpaceDE w:val="0"/>
      <w:autoSpaceDN w:val="0"/>
      <w:adjustRightInd w:val="0"/>
      <w:spacing w:line="360" w:lineRule="auto"/>
      <w:ind w:firstLineChars="200" w:firstLine="480"/>
    </w:pPr>
    <w:rPr>
      <w:rFonts w:ascii="Times New Roman" w:eastAsia="宋体" w:hAnsi="Times New Roman" w:cs="Times New Roman"/>
      <w:kern w:val="0"/>
      <w:szCs w:val="20"/>
    </w:rPr>
  </w:style>
  <w:style w:type="paragraph" w:customStyle="1" w:styleId="CharCharCharCharCharChar12">
    <w:name w:val="Char Char Char Char Char Char12"/>
    <w:basedOn w:val="a2"/>
    <w:uiPriority w:val="99"/>
    <w:qFormat/>
    <w:pPr>
      <w:autoSpaceDE w:val="0"/>
      <w:autoSpaceDN w:val="0"/>
      <w:adjustRightInd w:val="0"/>
    </w:pPr>
    <w:rPr>
      <w:rFonts w:ascii="Times New Roman" w:eastAsia="宋体" w:hAnsi="Times New Roman" w:cs="Times New Roman"/>
      <w:szCs w:val="24"/>
    </w:rPr>
  </w:style>
  <w:style w:type="paragraph" w:customStyle="1" w:styleId="33CharCharh3H3level3PIM3Level3HeadHeadin10">
    <w:name w:val="样式 样式 标题 3标题 3 Char Char头h3H3level_3PIM 3Level 3 HeadHeadin...1 ..."/>
    <w:basedOn w:val="33CharCharh3H3level3PIM3Level3HeadHeadin1"/>
    <w:uiPriority w:val="99"/>
    <w:qFormat/>
    <w:rPr>
      <w:color w:val="auto"/>
    </w:rPr>
  </w:style>
  <w:style w:type="paragraph" w:customStyle="1" w:styleId="2h2MVA21212">
    <w:name w:val="样式 标题 2h2MVA2 + 两端对齐 段前: 12 磅 段后: 12 磅"/>
    <w:basedOn w:val="20"/>
    <w:uiPriority w:val="99"/>
    <w:qFormat/>
    <w:pPr>
      <w:keepNext w:val="0"/>
      <w:keepLines w:val="0"/>
      <w:tabs>
        <w:tab w:val="left" w:pos="575"/>
      </w:tabs>
      <w:autoSpaceDE w:val="0"/>
      <w:autoSpaceDN w:val="0"/>
      <w:adjustRightInd w:val="0"/>
      <w:spacing w:before="240" w:after="240" w:line="240" w:lineRule="auto"/>
      <w:ind w:left="575" w:hanging="576"/>
      <w:textAlignment w:val="baseline"/>
    </w:pPr>
    <w:rPr>
      <w:rFonts w:ascii="Times New Roman" w:eastAsia="黑体" w:hAnsi="Times New Roman" w:cs="宋体"/>
      <w:b w:val="0"/>
      <w:kern w:val="0"/>
      <w:sz w:val="24"/>
      <w:szCs w:val="30"/>
      <w:lang w:val="zh-CN"/>
    </w:rPr>
  </w:style>
  <w:style w:type="paragraph" w:customStyle="1" w:styleId="052">
    <w:name w:val="样式 表头 + 段前: 0.5 行2"/>
    <w:basedOn w:val="afffe"/>
    <w:uiPriority w:val="99"/>
    <w:qFormat/>
    <w:pPr>
      <w:autoSpaceDE w:val="0"/>
      <w:autoSpaceDN w:val="0"/>
      <w:adjustRightInd w:val="0"/>
      <w:snapToGrid w:val="0"/>
      <w:spacing w:before="0" w:afterLines="0" w:after="0" w:line="360" w:lineRule="auto"/>
      <w:ind w:firstLineChars="200" w:firstLine="200"/>
      <w:jc w:val="center"/>
      <w:textAlignment w:val="baseline"/>
    </w:pPr>
    <w:rPr>
      <w:rFonts w:ascii="Times New Roman" w:eastAsia="宋体" w:cs="宋体"/>
      <w:b/>
      <w:bCs/>
      <w:spacing w:val="0"/>
      <w:kern w:val="0"/>
      <w:sz w:val="24"/>
    </w:rPr>
  </w:style>
  <w:style w:type="paragraph" w:customStyle="1" w:styleId="Mercedes">
    <w:name w:val="Mercedes"/>
    <w:basedOn w:val="a2"/>
    <w:uiPriority w:val="99"/>
    <w:qFormat/>
    <w:pPr>
      <w:overflowPunct w:val="0"/>
      <w:autoSpaceDE w:val="0"/>
      <w:autoSpaceDN w:val="0"/>
      <w:adjustRightInd w:val="0"/>
      <w:spacing w:line="360" w:lineRule="auto"/>
      <w:jc w:val="left"/>
      <w:textAlignment w:val="baseline"/>
    </w:pPr>
    <w:rPr>
      <w:rFonts w:ascii="CorporateS-Regular" w:eastAsia="宋体" w:hAnsi="CorporateS-Regular" w:cs="Times New Roman"/>
      <w:kern w:val="0"/>
      <w:szCs w:val="20"/>
      <w:lang w:val="de-DE"/>
    </w:rPr>
  </w:style>
  <w:style w:type="paragraph" w:customStyle="1" w:styleId="Char1CharCharCharCharChar2">
    <w:name w:val="Char1 Char Char Char Char Char2"/>
    <w:basedOn w:val="a2"/>
    <w:next w:val="a2"/>
    <w:uiPriority w:val="99"/>
    <w:qFormat/>
    <w:pPr>
      <w:autoSpaceDE w:val="0"/>
      <w:autoSpaceDN w:val="0"/>
      <w:adjustRightInd w:val="0"/>
      <w:spacing w:line="360" w:lineRule="auto"/>
      <w:ind w:firstLineChars="200" w:firstLine="200"/>
      <w:jc w:val="center"/>
    </w:pPr>
    <w:rPr>
      <w:rFonts w:ascii="Times New Roman" w:eastAsia="黑体" w:hAnsi="Times New Roman" w:cs="Times New Roman"/>
      <w:sz w:val="21"/>
      <w:szCs w:val="20"/>
    </w:rPr>
  </w:style>
  <w:style w:type="paragraph" w:customStyle="1" w:styleId="CharCharChar1CharCharCharCharCharCharCharCharCharCharCharCharCharCharCharCharCharCharCharCharCharCharCharCharCharCharChar1">
    <w:name w:val="Char Char Char1 Char Char Char Char Char Char Char Char Char Char Char Char Char Char Char Char Char Char Char Char Char Char Char Char Char Char Char1"/>
    <w:basedOn w:val="a2"/>
    <w:uiPriority w:val="99"/>
    <w:qFormat/>
    <w:pPr>
      <w:autoSpaceDE w:val="0"/>
      <w:autoSpaceDN w:val="0"/>
      <w:adjustRightInd w:val="0"/>
      <w:spacing w:line="360" w:lineRule="auto"/>
      <w:jc w:val="left"/>
    </w:pPr>
    <w:rPr>
      <w:rFonts w:ascii="Times New Roman" w:eastAsia="宋体" w:hAnsi="Times New Roman" w:cs="Times New Roman"/>
      <w:kern w:val="0"/>
      <w:szCs w:val="24"/>
    </w:rPr>
  </w:style>
  <w:style w:type="paragraph" w:customStyle="1" w:styleId="affffffffffffffffffffffff1">
    <w:name w:val="表粗"/>
    <w:basedOn w:val="afffff3"/>
    <w:uiPriority w:val="99"/>
    <w:qFormat/>
    <w:pPr>
      <w:framePr w:hSpace="0" w:wrap="around" w:vAnchor="margin" w:hAnchor="text" w:xAlign="left" w:yAlign="inline"/>
      <w:tabs>
        <w:tab w:val="clear" w:pos="1021"/>
      </w:tabs>
      <w:autoSpaceDE w:val="0"/>
      <w:autoSpaceDN w:val="0"/>
      <w:adjustRightInd w:val="0"/>
      <w:spacing w:line="360" w:lineRule="exact"/>
      <w:jc w:val="center"/>
      <w:textAlignment w:val="baseline"/>
    </w:pPr>
    <w:rPr>
      <w:rFonts w:ascii="Arial" w:eastAsia="仿宋_GB2312" w:hAnsi="Arial"/>
      <w:b/>
      <w:color w:val="000000"/>
      <w:sz w:val="21"/>
      <w:szCs w:val="21"/>
      <w:lang w:val="zh-CN"/>
    </w:rPr>
  </w:style>
  <w:style w:type="paragraph" w:customStyle="1" w:styleId="CharCharCharCharCharCharCharCharChar1CharCharChar2">
    <w:name w:val="Char Char Char Char Char Char Char Char Char1 Char Char Char2"/>
    <w:basedOn w:val="a2"/>
    <w:uiPriority w:val="99"/>
    <w:qFormat/>
    <w:pPr>
      <w:autoSpaceDE w:val="0"/>
      <w:autoSpaceDN w:val="0"/>
      <w:adjustRightInd w:val="0"/>
    </w:pPr>
    <w:rPr>
      <w:rFonts w:ascii="Times New Roman" w:eastAsia="宋体" w:hAnsi="Times New Roman" w:cs="Times New Roman"/>
      <w:szCs w:val="24"/>
    </w:rPr>
  </w:style>
  <w:style w:type="paragraph" w:customStyle="1" w:styleId="CharCharCharChar9">
    <w:name w:val="样式 题注 + 居中 Char Char Char Char"/>
    <w:basedOn w:val="af0"/>
    <w:next w:val="a2"/>
    <w:uiPriority w:val="99"/>
    <w:qFormat/>
    <w:pPr>
      <w:autoSpaceDE w:val="0"/>
      <w:autoSpaceDN w:val="0"/>
      <w:adjustRightInd w:val="0"/>
      <w:snapToGrid/>
      <w:spacing w:before="120" w:after="120" w:line="240" w:lineRule="auto"/>
      <w:ind w:firstLineChars="0" w:firstLine="0"/>
    </w:pPr>
    <w:rPr>
      <w:rFonts w:ascii="Times New Roman" w:hAnsi="Times New Roman" w:cs="宋体"/>
      <w:szCs w:val="24"/>
      <w:lang w:val="zh-CN"/>
    </w:rPr>
  </w:style>
  <w:style w:type="paragraph" w:customStyle="1" w:styleId="CharChar1CharCharCharChar5">
    <w:name w:val="Char Char1 Char Char Char Char5"/>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myformatcontentChar">
    <w:name w:val="myformat_content Char"/>
    <w:basedOn w:val="a2"/>
    <w:uiPriority w:val="99"/>
    <w:qFormat/>
    <w:pPr>
      <w:autoSpaceDE w:val="0"/>
      <w:autoSpaceDN w:val="0"/>
      <w:adjustRightInd w:val="0"/>
      <w:spacing w:beforeLines="50" w:before="156" w:afterLines="50" w:after="156" w:line="360" w:lineRule="exact"/>
      <w:ind w:firstLineChars="200" w:firstLine="480"/>
    </w:pPr>
    <w:rPr>
      <w:rFonts w:ascii="Times New Roman" w:eastAsia="宋体" w:hAnsi="Times New Roman" w:cs="Times New Roman"/>
      <w:kern w:val="0"/>
      <w:szCs w:val="20"/>
    </w:rPr>
  </w:style>
  <w:style w:type="paragraph" w:customStyle="1" w:styleId="CM10">
    <w:name w:val="CM10"/>
    <w:basedOn w:val="Default"/>
    <w:next w:val="Default"/>
    <w:uiPriority w:val="99"/>
    <w:qFormat/>
    <w:pPr>
      <w:spacing w:after="150"/>
    </w:pPr>
    <w:rPr>
      <w:rFonts w:ascii="新宋体" w:eastAsia="新宋体" w:cs="Times New Roman"/>
      <w:color w:val="auto"/>
    </w:rPr>
  </w:style>
  <w:style w:type="paragraph" w:customStyle="1" w:styleId="affffffffffffffffffffffff2">
    <w:name w:val="小四表文左齐"/>
    <w:basedOn w:val="a2"/>
    <w:qFormat/>
    <w:pPr>
      <w:autoSpaceDE w:val="0"/>
      <w:autoSpaceDN w:val="0"/>
      <w:adjustRightInd w:val="0"/>
      <w:jc w:val="center"/>
    </w:pPr>
    <w:rPr>
      <w:rFonts w:ascii="仿宋_GB2312" w:eastAsia="仿宋_GB2312" w:hAnsi="宋体" w:cs="Times New Roman"/>
      <w:kern w:val="0"/>
      <w:szCs w:val="24"/>
    </w:rPr>
  </w:style>
  <w:style w:type="paragraph" w:customStyle="1" w:styleId="221121H2SeHeadwsa211">
    <w:name w:val="样式 标题 2标题 21标题 121节H2SeHead wsa2标题 1.1 + 黑体 四号 非加粗"/>
    <w:basedOn w:val="20"/>
    <w:uiPriority w:val="99"/>
    <w:qFormat/>
    <w:pPr>
      <w:keepNext w:val="0"/>
      <w:keepLines w:val="0"/>
      <w:numPr>
        <w:ilvl w:val="1"/>
        <w:numId w:val="6"/>
      </w:numPr>
      <w:tabs>
        <w:tab w:val="left" w:pos="1320"/>
      </w:tabs>
      <w:autoSpaceDE w:val="0"/>
      <w:autoSpaceDN w:val="0"/>
      <w:adjustRightInd w:val="0"/>
      <w:snapToGrid w:val="0"/>
      <w:ind w:left="1320" w:hanging="420"/>
    </w:pPr>
    <w:rPr>
      <w:rFonts w:ascii="黑体" w:eastAsia="黑体" w:hAnsi="黑体" w:cs="Times New Roman"/>
      <w:b w:val="0"/>
      <w:bCs w:val="0"/>
      <w:color w:val="000000"/>
      <w:sz w:val="28"/>
    </w:rPr>
  </w:style>
  <w:style w:type="paragraph" w:customStyle="1" w:styleId="BT3">
    <w:name w:val="BT3"/>
    <w:basedOn w:val="32"/>
    <w:uiPriority w:val="99"/>
    <w:qFormat/>
    <w:pPr>
      <w:autoSpaceDE w:val="0"/>
      <w:autoSpaceDN w:val="0"/>
      <w:adjustRightInd w:val="0"/>
      <w:spacing w:before="0" w:after="0" w:line="413" w:lineRule="auto"/>
    </w:pPr>
    <w:rPr>
      <w:rFonts w:ascii="Times New Roman" w:eastAsia="宋体" w:hAnsi="Times New Roman" w:cs="Times New Roman"/>
      <w:kern w:val="0"/>
      <w:sz w:val="28"/>
      <w:lang w:val="zh-CN"/>
    </w:rPr>
  </w:style>
  <w:style w:type="paragraph" w:customStyle="1" w:styleId="155">
    <w:name w:val="15"/>
    <w:basedOn w:val="a2"/>
    <w:next w:val="39"/>
    <w:qFormat/>
    <w:pPr>
      <w:autoSpaceDE w:val="0"/>
      <w:autoSpaceDN w:val="0"/>
      <w:adjustRightInd w:val="0"/>
      <w:spacing w:line="500" w:lineRule="exact"/>
      <w:ind w:firstLineChars="200" w:firstLine="560"/>
    </w:pPr>
    <w:rPr>
      <w:rFonts w:ascii="仿宋_GB2312" w:eastAsia="仿宋_GB2312" w:hAnsi="Times New Roman" w:cs="Times New Roman"/>
      <w:kern w:val="0"/>
      <w:sz w:val="28"/>
      <w:szCs w:val="20"/>
    </w:rPr>
  </w:style>
  <w:style w:type="paragraph" w:customStyle="1" w:styleId="Char2CharCharCharCharCharCharCharCharCharCharChar1CharCharCharCharCharCharChar4">
    <w:name w:val="Char2 Char Char Char Char Char Char Char Char Char Char Char1 Char Char Char Char Char Char Char4"/>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en3">
    <w:name w:val="谏壁表头（chen）"/>
    <w:basedOn w:val="affffffffffffff8"/>
    <w:qFormat/>
    <w:pPr>
      <w:ind w:firstLine="200"/>
    </w:pPr>
    <w:rPr>
      <w:bCs/>
    </w:rPr>
  </w:style>
  <w:style w:type="paragraph" w:customStyle="1" w:styleId="CharChar3Char1">
    <w:name w:val="Char Char3 Char1"/>
    <w:basedOn w:val="a2"/>
    <w:next w:val="a2"/>
    <w:uiPriority w:val="99"/>
    <w:qFormat/>
    <w:pPr>
      <w:autoSpaceDE w:val="0"/>
      <w:autoSpaceDN w:val="0"/>
      <w:adjustRightInd w:val="0"/>
      <w:spacing w:line="360" w:lineRule="auto"/>
      <w:ind w:firstLineChars="200" w:firstLine="200"/>
      <w:jc w:val="center"/>
    </w:pPr>
    <w:rPr>
      <w:rFonts w:ascii="Times New Roman" w:eastAsia="黑体" w:hAnsi="Times New Roman" w:cs="Times New Roman"/>
      <w:kern w:val="0"/>
      <w:szCs w:val="20"/>
    </w:rPr>
  </w:style>
  <w:style w:type="paragraph" w:customStyle="1" w:styleId="affffffffffffffffffffffff3">
    <w:name w:val="预评价正文"/>
    <w:basedOn w:val="a2"/>
    <w:uiPriority w:val="99"/>
    <w:qFormat/>
    <w:pPr>
      <w:autoSpaceDE w:val="0"/>
      <w:autoSpaceDN w:val="0"/>
      <w:adjustRightInd w:val="0"/>
      <w:spacing w:line="360" w:lineRule="auto"/>
      <w:ind w:firstLineChars="200" w:firstLine="200"/>
    </w:pPr>
    <w:rPr>
      <w:rFonts w:ascii="Arial" w:eastAsia="宋体" w:hAnsi="Arial" w:cs="Arial"/>
      <w:kern w:val="0"/>
      <w:szCs w:val="24"/>
    </w:rPr>
  </w:style>
  <w:style w:type="paragraph" w:customStyle="1" w:styleId="2151">
    <w:name w:val="样式 宋体 小四 黑色 首行缩进:  2字符 行距: 1.5 倍行距1"/>
    <w:basedOn w:val="a2"/>
    <w:uiPriority w:val="99"/>
    <w:qFormat/>
    <w:pPr>
      <w:autoSpaceDE w:val="0"/>
      <w:autoSpaceDN w:val="0"/>
      <w:adjustRightInd w:val="0"/>
      <w:snapToGrid w:val="0"/>
      <w:spacing w:line="360" w:lineRule="auto"/>
      <w:ind w:firstLineChars="200" w:firstLine="480"/>
    </w:pPr>
    <w:rPr>
      <w:rFonts w:ascii="宋体" w:eastAsia="宋体" w:hAnsi="宋体" w:cs="Times New Roman"/>
      <w:color w:val="000000"/>
      <w:kern w:val="0"/>
      <w:szCs w:val="20"/>
    </w:rPr>
  </w:style>
  <w:style w:type="paragraph" w:customStyle="1" w:styleId="X">
    <w:name w:val="表X"/>
    <w:basedOn w:val="afa"/>
    <w:uiPriority w:val="99"/>
    <w:qFormat/>
    <w:pPr>
      <w:keepNext/>
      <w:tabs>
        <w:tab w:val="left" w:pos="1200"/>
        <w:tab w:val="left" w:pos="1680"/>
      </w:tabs>
      <w:autoSpaceDE w:val="0"/>
      <w:autoSpaceDN w:val="0"/>
      <w:adjustRightInd w:val="0"/>
      <w:spacing w:before="240"/>
      <w:ind w:left="1200" w:hanging="420"/>
      <w:jc w:val="left"/>
    </w:pPr>
    <w:rPr>
      <w:rFonts w:ascii="Courier New"/>
      <w:sz w:val="28"/>
    </w:rPr>
  </w:style>
  <w:style w:type="paragraph" w:customStyle="1" w:styleId="CharCharChar1CharCharCharChar4">
    <w:name w:val="Char Char Char1 Char Char Char Char4"/>
    <w:basedOn w:val="a2"/>
    <w:uiPriority w:val="99"/>
    <w:qFormat/>
    <w:pPr>
      <w:autoSpaceDE w:val="0"/>
      <w:autoSpaceDN w:val="0"/>
      <w:adjustRightInd w:val="0"/>
      <w:spacing w:line="360" w:lineRule="auto"/>
    </w:pPr>
    <w:rPr>
      <w:rFonts w:ascii="Times New Roman" w:eastAsia="宋体" w:hAnsi="Times New Roman" w:cs="Times New Roman"/>
      <w:kern w:val="0"/>
      <w:szCs w:val="24"/>
    </w:rPr>
  </w:style>
  <w:style w:type="paragraph" w:customStyle="1" w:styleId="IDCA-Head2ndLine">
    <w:name w:val="IDC A-Head (2nd Line)"/>
    <w:basedOn w:val="a2"/>
    <w:next w:val="a2"/>
    <w:uiPriority w:val="99"/>
    <w:qFormat/>
    <w:pPr>
      <w:autoSpaceDE w:val="0"/>
      <w:autoSpaceDN w:val="0"/>
      <w:adjustRightInd w:val="0"/>
      <w:jc w:val="center"/>
    </w:pPr>
    <w:rPr>
      <w:rFonts w:ascii="Times New Roman" w:eastAsia="宋体" w:hAnsi="Times New Roman" w:cs="Times New Roman"/>
      <w:caps/>
      <w:kern w:val="0"/>
      <w:szCs w:val="20"/>
    </w:rPr>
  </w:style>
  <w:style w:type="paragraph" w:customStyle="1" w:styleId="229">
    <w:name w:val="22"/>
    <w:basedOn w:val="a2"/>
    <w:next w:val="af7"/>
    <w:qFormat/>
    <w:pPr>
      <w:autoSpaceDE w:val="0"/>
      <w:autoSpaceDN w:val="0"/>
      <w:adjustRightInd w:val="0"/>
      <w:spacing w:line="500" w:lineRule="exact"/>
      <w:ind w:firstLineChars="200" w:firstLine="560"/>
    </w:pPr>
    <w:rPr>
      <w:rFonts w:ascii="仿宋_GB2312" w:eastAsia="仿宋_GB2312" w:hAnsi="Times New Roman" w:cs="Times New Roman"/>
      <w:color w:val="FF0000"/>
      <w:kern w:val="0"/>
      <w:sz w:val="28"/>
      <w:szCs w:val="20"/>
    </w:rPr>
  </w:style>
  <w:style w:type="paragraph" w:customStyle="1" w:styleId="ctitle">
    <w:name w:val="ctitle"/>
    <w:basedOn w:val="a2"/>
    <w:uiPriority w:val="99"/>
    <w:qFormat/>
    <w:pPr>
      <w:autoSpaceDE w:val="0"/>
      <w:autoSpaceDN w:val="0"/>
      <w:adjustRightInd w:val="0"/>
      <w:snapToGrid w:val="0"/>
      <w:spacing w:before="100" w:beforeAutospacing="1" w:after="100" w:afterAutospacing="1" w:line="360" w:lineRule="auto"/>
      <w:ind w:firstLineChars="200" w:firstLine="200"/>
      <w:jc w:val="left"/>
    </w:pPr>
    <w:rPr>
      <w:rFonts w:ascii="Arial" w:eastAsia="宋体" w:hAnsi="Arial" w:cs="Arial"/>
      <w:b/>
      <w:bCs/>
      <w:color w:val="990000"/>
      <w:kern w:val="0"/>
      <w:sz w:val="30"/>
      <w:szCs w:val="30"/>
    </w:rPr>
  </w:style>
  <w:style w:type="paragraph" w:customStyle="1" w:styleId="316">
    <w:name w:val="样式 标题 3条 + 两端对齐1"/>
    <w:basedOn w:val="32"/>
    <w:qFormat/>
    <w:pPr>
      <w:keepNext w:val="0"/>
      <w:keepLines w:val="0"/>
      <w:tabs>
        <w:tab w:val="left" w:pos="290"/>
        <w:tab w:val="left" w:pos="500"/>
        <w:tab w:val="left" w:pos="1130"/>
        <w:tab w:val="left" w:pos="3229"/>
      </w:tabs>
      <w:autoSpaceDE w:val="0"/>
      <w:autoSpaceDN w:val="0"/>
      <w:adjustRightInd w:val="0"/>
      <w:snapToGrid w:val="0"/>
      <w:spacing w:before="156" w:after="156" w:line="440" w:lineRule="exact"/>
      <w:ind w:left="480" w:hanging="480"/>
      <w:jc w:val="left"/>
    </w:pPr>
    <w:rPr>
      <w:rFonts w:ascii="宋体" w:eastAsia="宋体" w:hAnsi="宋体" w:cs="宋体"/>
      <w:b w:val="0"/>
      <w:bCs w:val="0"/>
      <w:kern w:val="0"/>
      <w:sz w:val="24"/>
      <w:szCs w:val="20"/>
    </w:rPr>
  </w:style>
  <w:style w:type="paragraph" w:customStyle="1" w:styleId="5f4">
    <w:name w:val="日期5"/>
    <w:basedOn w:val="a2"/>
    <w:next w:val="a2"/>
    <w:uiPriority w:val="99"/>
    <w:qFormat/>
    <w:pPr>
      <w:autoSpaceDE w:val="0"/>
      <w:autoSpaceDN w:val="0"/>
      <w:adjustRightInd w:val="0"/>
      <w:textAlignment w:val="baseline"/>
    </w:pPr>
    <w:rPr>
      <w:rFonts w:ascii="Times New Roman" w:eastAsia="宋体" w:hAnsi="Times New Roman" w:cs="Times New Roman"/>
      <w:kern w:val="0"/>
      <w:szCs w:val="20"/>
    </w:rPr>
  </w:style>
  <w:style w:type="paragraph" w:customStyle="1" w:styleId="xl749">
    <w:name w:val="xl749"/>
    <w:basedOn w:val="a2"/>
    <w:uiPriority w:val="99"/>
    <w:qFormat/>
    <w:pPr>
      <w:autoSpaceDE w:val="0"/>
      <w:autoSpaceDN w:val="0"/>
      <w:adjustRightInd w:val="0"/>
      <w:spacing w:before="100" w:beforeAutospacing="1" w:after="100" w:afterAutospacing="1"/>
      <w:jc w:val="center"/>
    </w:pPr>
    <w:rPr>
      <w:rFonts w:ascii="Courier New" w:eastAsia="Arial Unicode MS" w:hAnsi="Courier New" w:cs="Times New Roman"/>
      <w:b/>
      <w:bCs/>
      <w:kern w:val="0"/>
      <w:sz w:val="44"/>
      <w:szCs w:val="44"/>
    </w:rPr>
  </w:style>
  <w:style w:type="paragraph" w:customStyle="1" w:styleId="1Charf5">
    <w:name w:val="1 Char"/>
    <w:basedOn w:val="a2"/>
    <w:qFormat/>
    <w:pPr>
      <w:autoSpaceDE w:val="0"/>
      <w:autoSpaceDN w:val="0"/>
      <w:adjustRightInd w:val="0"/>
    </w:pPr>
    <w:rPr>
      <w:rFonts w:ascii="Times New Roman" w:eastAsia="宋体" w:hAnsi="Times New Roman" w:cs="Times New Roman"/>
      <w:kern w:val="0"/>
      <w:szCs w:val="24"/>
    </w:rPr>
  </w:style>
  <w:style w:type="paragraph" w:customStyle="1" w:styleId="head1">
    <w:name w:val="head1"/>
    <w:basedOn w:val="a2"/>
    <w:qFormat/>
    <w:pPr>
      <w:autoSpaceDE w:val="0"/>
      <w:autoSpaceDN w:val="0"/>
      <w:adjustRightInd w:val="0"/>
      <w:jc w:val="left"/>
    </w:pPr>
    <w:rPr>
      <w:rFonts w:ascii="黑体" w:eastAsia="黑体" w:hAnsi="Times New Roman" w:cs="Times New Roman"/>
      <w:b/>
      <w:bCs/>
      <w:kern w:val="0"/>
      <w:sz w:val="36"/>
      <w:szCs w:val="36"/>
    </w:rPr>
  </w:style>
  <w:style w:type="paragraph" w:customStyle="1" w:styleId="affffffffffffffffffffffff4">
    <w:name w:val="表中"/>
    <w:basedOn w:val="a2"/>
    <w:uiPriority w:val="99"/>
    <w:qFormat/>
    <w:pPr>
      <w:autoSpaceDE w:val="0"/>
      <w:autoSpaceDN w:val="0"/>
      <w:adjustRightInd w:val="0"/>
      <w:snapToGrid w:val="0"/>
      <w:jc w:val="center"/>
    </w:pPr>
    <w:rPr>
      <w:rFonts w:ascii="Times New Roman" w:eastAsia="宋体" w:hAnsi="Times New Roman" w:cs="Times New Roman"/>
      <w:snapToGrid w:val="0"/>
      <w:kern w:val="0"/>
      <w:szCs w:val="24"/>
    </w:rPr>
  </w:style>
  <w:style w:type="paragraph" w:customStyle="1" w:styleId="1111CharCharCharChar111Char">
    <w:name w:val="样式 标题 11.标题 1一、标题 1 Char Char Char Char1 南陵标题 1标题 1 Char标题..."/>
    <w:basedOn w:val="13"/>
    <w:uiPriority w:val="99"/>
    <w:qFormat/>
    <w:pPr>
      <w:tabs>
        <w:tab w:val="left" w:pos="0"/>
      </w:tabs>
      <w:autoSpaceDE w:val="0"/>
      <w:autoSpaceDN w:val="0"/>
      <w:adjustRightInd w:val="0"/>
      <w:snapToGrid w:val="0"/>
      <w:spacing w:beforeLines="100" w:before="312" w:after="0" w:line="240" w:lineRule="auto"/>
      <w:jc w:val="left"/>
      <w:textAlignment w:val="bottom"/>
    </w:pPr>
    <w:rPr>
      <w:rFonts w:ascii="Arial" w:eastAsia="宋体" w:hAnsi="Times New Roman" w:cs="Arial"/>
      <w:bCs w:val="0"/>
      <w:color w:val="000000"/>
      <w:sz w:val="28"/>
      <w:lang w:val="zh-CN"/>
    </w:rPr>
  </w:style>
  <w:style w:type="paragraph" w:customStyle="1" w:styleId="415">
    <w:name w:val="样式 标题 4 + 宋体 行距: 1.5 倍行距"/>
    <w:basedOn w:val="41"/>
    <w:uiPriority w:val="99"/>
    <w:qFormat/>
    <w:pPr>
      <w:tabs>
        <w:tab w:val="left" w:pos="4320"/>
      </w:tabs>
      <w:autoSpaceDE w:val="0"/>
      <w:autoSpaceDN w:val="0"/>
      <w:adjustRightInd w:val="0"/>
      <w:snapToGrid w:val="0"/>
      <w:spacing w:beforeLines="50" w:before="156" w:afterLines="50" w:after="156" w:line="480" w:lineRule="exact"/>
    </w:pPr>
    <w:rPr>
      <w:rFonts w:ascii="Times New Roman" w:eastAsia="宋体" w:hAnsi="Times New Roman" w:cs="Times New Roman"/>
      <w:kern w:val="0"/>
      <w:lang w:val="zh-CN"/>
    </w:rPr>
  </w:style>
  <w:style w:type="paragraph" w:customStyle="1" w:styleId="CharCharCharChara">
    <w:name w:val="正文 Char Char Char Char"/>
    <w:basedOn w:val="a2"/>
    <w:next w:val="a2"/>
    <w:uiPriority w:val="99"/>
    <w:qFormat/>
    <w:pPr>
      <w:autoSpaceDE w:val="0"/>
      <w:autoSpaceDN w:val="0"/>
      <w:adjustRightInd w:val="0"/>
      <w:spacing w:line="360" w:lineRule="auto"/>
      <w:ind w:firstLine="482"/>
      <w:jc w:val="left"/>
      <w:textAlignment w:val="baseline"/>
    </w:pPr>
    <w:rPr>
      <w:rFonts w:ascii="宋体" w:eastAsia="宋体" w:hAnsi="Times New Roman" w:cs="Times New Roman"/>
      <w:snapToGrid w:val="0"/>
      <w:kern w:val="21"/>
      <w:szCs w:val="24"/>
    </w:rPr>
  </w:style>
  <w:style w:type="paragraph" w:customStyle="1" w:styleId="221121TimesNewRoman82">
    <w:name w:val="样式 标题 2标题 21标题 121 + Times New Roman 小三 非加粗 黑色 段前: 8 磅 段...2"/>
    <w:basedOn w:val="20"/>
    <w:uiPriority w:val="99"/>
    <w:qFormat/>
    <w:pPr>
      <w:tabs>
        <w:tab w:val="left" w:pos="992"/>
      </w:tabs>
      <w:autoSpaceDE w:val="0"/>
      <w:autoSpaceDN w:val="0"/>
      <w:adjustRightInd w:val="0"/>
      <w:spacing w:before="160" w:after="160" w:line="240" w:lineRule="auto"/>
      <w:ind w:left="992" w:hanging="567"/>
    </w:pPr>
    <w:rPr>
      <w:rFonts w:ascii="Times New Roman" w:eastAsia="黑体" w:hAnsi="Times New Roman" w:cs="Times New Roman"/>
      <w:bCs w:val="0"/>
      <w:color w:val="000000"/>
      <w:kern w:val="0"/>
      <w:sz w:val="30"/>
      <w:szCs w:val="30"/>
      <w:lang w:val="zh-CN"/>
    </w:rPr>
  </w:style>
  <w:style w:type="paragraph" w:customStyle="1" w:styleId="2520">
    <w:name w:val="样式 (西文) 宋体 四号 行距: 固定值 25 磅 首行缩进:  2 字符"/>
    <w:basedOn w:val="a2"/>
    <w:qFormat/>
    <w:pPr>
      <w:autoSpaceDE w:val="0"/>
      <w:autoSpaceDN w:val="0"/>
      <w:adjustRightInd w:val="0"/>
      <w:spacing w:line="500" w:lineRule="exact"/>
      <w:ind w:firstLineChars="200" w:firstLine="200"/>
    </w:pPr>
    <w:rPr>
      <w:rFonts w:ascii="宋体" w:eastAsia="宋体" w:hAnsi="宋体" w:cs="宋体"/>
      <w:kern w:val="0"/>
      <w:sz w:val="28"/>
      <w:szCs w:val="28"/>
    </w:rPr>
  </w:style>
  <w:style w:type="paragraph" w:customStyle="1" w:styleId="203">
    <w:name w:val="样式 正文缩进 + 行距: 固定值 20 磅"/>
    <w:basedOn w:val="a2"/>
    <w:qFormat/>
    <w:pPr>
      <w:autoSpaceDE w:val="0"/>
      <w:autoSpaceDN w:val="0"/>
      <w:adjustRightInd w:val="0"/>
      <w:spacing w:line="400" w:lineRule="exact"/>
      <w:ind w:firstLineChars="200" w:firstLine="200"/>
      <w:jc w:val="left"/>
    </w:pPr>
    <w:rPr>
      <w:rFonts w:ascii="Times New Roman" w:eastAsia="宋体" w:hAnsi="Times New Roman" w:cs="宋体"/>
      <w:kern w:val="0"/>
      <w:szCs w:val="24"/>
    </w:rPr>
  </w:style>
  <w:style w:type="paragraph" w:customStyle="1" w:styleId="affffffffffffffffffffffff5">
    <w:name w:val="基准页眉样式"/>
    <w:basedOn w:val="a9"/>
    <w:qFormat/>
    <w:pPr>
      <w:autoSpaceDE w:val="0"/>
      <w:autoSpaceDN w:val="0"/>
      <w:adjustRightInd w:val="0"/>
      <w:spacing w:before="80" w:after="80"/>
      <w:jc w:val="center"/>
    </w:pPr>
    <w:rPr>
      <w:rFonts w:ascii="Times New Roman" w:eastAsia="宋体" w:hAnsi="Times New Roman" w:cs="Times New Roman"/>
      <w:color w:val="000000"/>
      <w:sz w:val="21"/>
      <w:szCs w:val="21"/>
    </w:rPr>
  </w:style>
  <w:style w:type="paragraph" w:customStyle="1" w:styleId="1fffff2">
    <w:name w:val="批注主题1"/>
    <w:basedOn w:val="a7"/>
    <w:next w:val="a7"/>
    <w:uiPriority w:val="99"/>
    <w:qFormat/>
    <w:pPr>
      <w:autoSpaceDE w:val="0"/>
      <w:autoSpaceDN w:val="0"/>
      <w:adjustRightInd w:val="0"/>
      <w:spacing w:line="240" w:lineRule="auto"/>
      <w:ind w:firstLineChars="0" w:firstLine="0"/>
      <w:textAlignment w:val="baseline"/>
    </w:pPr>
    <w:rPr>
      <w:rFonts w:ascii="宋体" w:hAnsi="宋体" w:hint="eastAsia"/>
      <w:b/>
      <w:kern w:val="0"/>
      <w:szCs w:val="20"/>
      <w:lang w:val="zh-CN"/>
    </w:rPr>
  </w:style>
  <w:style w:type="paragraph" w:customStyle="1" w:styleId="affffffffffffffffffffffff6">
    <w:name w:val="图表名称"/>
    <w:basedOn w:val="a8"/>
    <w:qFormat/>
    <w:pPr>
      <w:keepNext/>
      <w:keepLines/>
      <w:autoSpaceDE w:val="0"/>
      <w:autoSpaceDN w:val="0"/>
      <w:adjustRightInd w:val="0"/>
      <w:snapToGrid w:val="0"/>
      <w:spacing w:after="60" w:line="360" w:lineRule="exact"/>
      <w:ind w:firstLineChars="200" w:firstLine="0"/>
      <w:jc w:val="center"/>
      <w:outlineLvl w:val="4"/>
    </w:pPr>
    <w:rPr>
      <w:rFonts w:ascii="宋体" w:hAnsi="宋体"/>
      <w:b/>
      <w:bCs/>
      <w:snapToGrid w:val="0"/>
      <w:kern w:val="0"/>
    </w:rPr>
  </w:style>
  <w:style w:type="paragraph" w:customStyle="1" w:styleId="paragraphindent1">
    <w:name w:val="paragraphindent1"/>
    <w:basedOn w:val="a2"/>
    <w:uiPriority w:val="99"/>
    <w:qFormat/>
    <w:pPr>
      <w:autoSpaceDE w:val="0"/>
      <w:autoSpaceDN w:val="0"/>
      <w:adjustRightInd w:val="0"/>
      <w:ind w:firstLine="480"/>
      <w:jc w:val="left"/>
    </w:pPr>
    <w:rPr>
      <w:rFonts w:ascii="ˎ̥" w:eastAsia="宋体" w:hAnsi="ˎ̥" w:cs="宋体"/>
      <w:kern w:val="0"/>
      <w:szCs w:val="24"/>
    </w:rPr>
  </w:style>
  <w:style w:type="paragraph" w:customStyle="1" w:styleId="3fff">
    <w:name w:val="表格文字3"/>
    <w:basedOn w:val="a2"/>
    <w:uiPriority w:val="99"/>
    <w:qFormat/>
    <w:pPr>
      <w:autoSpaceDE w:val="0"/>
      <w:autoSpaceDN w:val="0"/>
      <w:adjustRightInd w:val="0"/>
      <w:jc w:val="center"/>
    </w:pPr>
    <w:rPr>
      <w:rFonts w:ascii="宋体" w:eastAsia="宋体" w:hAnsi="宋体" w:cs="Times New Roman"/>
      <w:snapToGrid w:val="0"/>
      <w:kern w:val="0"/>
      <w:szCs w:val="20"/>
    </w:rPr>
  </w:style>
  <w:style w:type="paragraph" w:customStyle="1" w:styleId="1fffff3">
    <w:name w:val="表1"/>
    <w:basedOn w:val="a2"/>
    <w:qFormat/>
    <w:pPr>
      <w:autoSpaceDE w:val="0"/>
      <w:autoSpaceDN w:val="0"/>
      <w:adjustRightInd w:val="0"/>
      <w:jc w:val="center"/>
    </w:pPr>
    <w:rPr>
      <w:rFonts w:ascii="宋体" w:eastAsia="宋体" w:hAnsi="宋体" w:cs="Times New Roman"/>
      <w:color w:val="000000"/>
      <w:kern w:val="0"/>
      <w:szCs w:val="24"/>
    </w:rPr>
  </w:style>
  <w:style w:type="paragraph" w:customStyle="1" w:styleId="CharCharCharCharChar1Char4">
    <w:name w:val="Char Char Char Char Char1 Char4"/>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2242">
    <w:name w:val="样式 样式 样式 样式 样式 样式 样式 正文文字缩进 2 + 行距: 固定值 24 磅 + 首行缩进:  2 字符 + 首行缩..."/>
    <w:basedOn w:val="a2"/>
    <w:uiPriority w:val="99"/>
    <w:qFormat/>
    <w:pPr>
      <w:autoSpaceDE w:val="0"/>
      <w:autoSpaceDN w:val="0"/>
      <w:adjustRightInd w:val="0"/>
      <w:spacing w:line="360" w:lineRule="auto"/>
      <w:ind w:firstLineChars="200" w:firstLine="720"/>
    </w:pPr>
    <w:rPr>
      <w:rFonts w:ascii="Times New Roman" w:eastAsia="宋体" w:hAnsi="Times New Roman" w:cs="Times New Roman"/>
      <w:kern w:val="0"/>
      <w:sz w:val="44"/>
      <w:szCs w:val="20"/>
    </w:rPr>
  </w:style>
  <w:style w:type="paragraph" w:customStyle="1" w:styleId="Formatvorlage5">
    <w:name w:val="Formatvorlage5"/>
    <w:basedOn w:val="aff9"/>
    <w:uiPriority w:val="99"/>
    <w:qFormat/>
    <w:pPr>
      <w:autoSpaceDE w:val="0"/>
      <w:autoSpaceDN w:val="0"/>
      <w:adjustRightInd w:val="0"/>
      <w:spacing w:line="360" w:lineRule="auto"/>
      <w:ind w:firstLine="709"/>
      <w:textAlignment w:val="baseline"/>
      <w:outlineLvl w:val="9"/>
    </w:pPr>
    <w:rPr>
      <w:rFonts w:ascii="CorpoSLig" w:hAnsi="CorpoSLig" w:cs="Times New Roman"/>
      <w:bCs w:val="0"/>
      <w:kern w:val="28"/>
      <w:sz w:val="36"/>
      <w:szCs w:val="20"/>
      <w:lang w:val="en-GB"/>
    </w:rPr>
  </w:style>
  <w:style w:type="paragraph" w:customStyle="1" w:styleId="2ffffa">
    <w:name w:val="样式 首行缩进 + 四号 首行缩进:  2 字符"/>
    <w:basedOn w:val="af"/>
    <w:qFormat/>
    <w:pPr>
      <w:autoSpaceDE w:val="0"/>
      <w:autoSpaceDN w:val="0"/>
      <w:adjustRightInd w:val="0"/>
      <w:snapToGrid w:val="0"/>
      <w:ind w:firstLine="482"/>
      <w:jc w:val="left"/>
    </w:pPr>
    <w:rPr>
      <w:rFonts w:ascii="宋体" w:hAnsi="宋体" w:cs="宋体"/>
      <w:b/>
      <w:kern w:val="0"/>
      <w:lang w:val="en-GB"/>
    </w:rPr>
  </w:style>
  <w:style w:type="paragraph" w:customStyle="1" w:styleId="xl66">
    <w:name w:val="xl66"/>
    <w:basedOn w:val="a2"/>
    <w:qFormat/>
    <w:pPr>
      <w:pBdr>
        <w:left w:val="single" w:sz="4"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rFonts w:ascii="宋体" w:eastAsia="宋体" w:hAnsi="宋体" w:cs="宋体"/>
      <w:b/>
      <w:bCs/>
      <w:kern w:val="0"/>
      <w:szCs w:val="24"/>
    </w:rPr>
  </w:style>
  <w:style w:type="paragraph" w:customStyle="1" w:styleId="0741">
    <w:name w:val="样式 首行缩进:  0.74 厘米1"/>
    <w:basedOn w:val="a2"/>
    <w:uiPriority w:val="99"/>
    <w:qFormat/>
    <w:pPr>
      <w:autoSpaceDE w:val="0"/>
      <w:autoSpaceDN w:val="0"/>
      <w:adjustRightInd w:val="0"/>
      <w:spacing w:before="60"/>
      <w:ind w:firstLine="420"/>
      <w:textAlignment w:val="baseline"/>
    </w:pPr>
    <w:rPr>
      <w:rFonts w:ascii="Times New Roman" w:eastAsia="宋体" w:hAnsi="Times New Roman" w:cs="宋体"/>
      <w:kern w:val="0"/>
      <w:szCs w:val="20"/>
    </w:rPr>
  </w:style>
  <w:style w:type="paragraph" w:customStyle="1" w:styleId="1CharCharCharCharCharCharCharCharCharCharCharCharCharCharCharCharCharCharCharCharCharChar">
    <w:name w:val="1 Char Char Char Char Char Char Char Char Char Char Char Char Char Char Char Char Char Char Char Char Char Char"/>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GB231204">
    <w:name w:val="样式 (西文) 宋体 (中文) 仿宋_GB2312 五号 黑色 居中 首行缩进:  0 厘米 行距: 单倍行距4"/>
    <w:basedOn w:val="a2"/>
    <w:uiPriority w:val="99"/>
    <w:qFormat/>
    <w:pPr>
      <w:autoSpaceDE w:val="0"/>
      <w:autoSpaceDN w:val="0"/>
      <w:adjustRightInd w:val="0"/>
      <w:jc w:val="center"/>
    </w:pPr>
    <w:rPr>
      <w:rFonts w:ascii="宋体" w:eastAsia="宋体" w:hAnsi="宋体" w:cs="Times New Roman"/>
      <w:color w:val="000000"/>
      <w:kern w:val="0"/>
      <w:szCs w:val="20"/>
    </w:rPr>
  </w:style>
  <w:style w:type="paragraph" w:customStyle="1" w:styleId="6b">
    <w:name w:val="表题6"/>
    <w:basedOn w:val="a2"/>
    <w:uiPriority w:val="99"/>
    <w:qFormat/>
    <w:pPr>
      <w:autoSpaceDE w:val="0"/>
      <w:autoSpaceDN w:val="0"/>
      <w:adjustRightInd w:val="0"/>
      <w:snapToGrid w:val="0"/>
      <w:spacing w:before="180" w:after="60"/>
      <w:jc w:val="center"/>
    </w:pPr>
    <w:rPr>
      <w:rFonts w:ascii="Times New Roman" w:eastAsia="宋体" w:hAnsi="Times New Roman" w:cs="Times New Roman"/>
      <w:b/>
      <w:kern w:val="0"/>
      <w:szCs w:val="20"/>
    </w:rPr>
  </w:style>
  <w:style w:type="paragraph" w:customStyle="1" w:styleId="BIGBOLD">
    <w:name w:val="BIG BOLD"/>
    <w:basedOn w:val="a2"/>
    <w:qFormat/>
    <w:pPr>
      <w:tabs>
        <w:tab w:val="left" w:leader="underscore" w:pos="1134"/>
      </w:tabs>
      <w:autoSpaceDE w:val="0"/>
      <w:autoSpaceDN w:val="0"/>
      <w:adjustRightInd w:val="0"/>
    </w:pPr>
    <w:rPr>
      <w:rFonts w:ascii="Times New Roman" w:eastAsia="宋体" w:hAnsi="Times New Roman" w:cs="Times New Roman"/>
      <w:kern w:val="0"/>
      <w:szCs w:val="20"/>
    </w:rPr>
  </w:style>
  <w:style w:type="paragraph" w:customStyle="1" w:styleId="affffffffffffffffffffffff7">
    <w:name w:val="中表格"/>
    <w:basedOn w:val="a2"/>
    <w:uiPriority w:val="99"/>
    <w:qFormat/>
    <w:pPr>
      <w:autoSpaceDE w:val="0"/>
      <w:autoSpaceDN w:val="0"/>
      <w:adjustRightInd w:val="0"/>
      <w:spacing w:line="420" w:lineRule="exact"/>
      <w:jc w:val="center"/>
    </w:pPr>
    <w:rPr>
      <w:rFonts w:ascii="宋体" w:eastAsia="宋体" w:hAnsi="Arial" w:cs="Times New Roman"/>
      <w:kern w:val="0"/>
      <w:szCs w:val="24"/>
    </w:rPr>
  </w:style>
  <w:style w:type="paragraph" w:customStyle="1" w:styleId="1fffff4">
    <w:name w:val="公式样式1"/>
    <w:basedOn w:val="a2"/>
    <w:qFormat/>
    <w:pPr>
      <w:autoSpaceDE w:val="0"/>
      <w:autoSpaceDN w:val="0"/>
      <w:adjustRightInd w:val="0"/>
      <w:snapToGrid w:val="0"/>
      <w:jc w:val="center"/>
    </w:pPr>
    <w:rPr>
      <w:rFonts w:ascii="仿宋_GB2312" w:eastAsia="仿宋_GB2312" w:hAnsi="Times New Roman" w:cs="Times New Roman"/>
      <w:kern w:val="0"/>
      <w:szCs w:val="24"/>
    </w:rPr>
  </w:style>
  <w:style w:type="paragraph" w:customStyle="1" w:styleId="CharCharCharCharCharCharCharCharChar1CharCharCharCharCharChar13">
    <w:name w:val="Char Char Char Char Char Char Char Char Char1 Char Char Char Char Char Char13"/>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CharCharCharCharCharChar11">
    <w:name w:val="Char Char Char Char Char Char1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243">
    <w:name w:val="24"/>
    <w:basedOn w:val="a2"/>
    <w:next w:val="39"/>
    <w:qFormat/>
    <w:pPr>
      <w:autoSpaceDE w:val="0"/>
      <w:autoSpaceDN w:val="0"/>
      <w:adjustRightInd w:val="0"/>
      <w:spacing w:line="500" w:lineRule="exact"/>
      <w:ind w:firstLineChars="200" w:firstLine="560"/>
    </w:pPr>
    <w:rPr>
      <w:rFonts w:ascii="仿宋_GB2312" w:eastAsia="仿宋_GB2312" w:hAnsi="Times New Roman" w:cs="Times New Roman"/>
      <w:kern w:val="0"/>
      <w:sz w:val="28"/>
      <w:szCs w:val="20"/>
    </w:rPr>
  </w:style>
  <w:style w:type="paragraph" w:customStyle="1" w:styleId="308221">
    <w:name w:val="样式 标题 3 + 段前: 0 磅 段后: 8 磅 行距: 固定值 22 磅1"/>
    <w:basedOn w:val="32"/>
    <w:uiPriority w:val="99"/>
    <w:qFormat/>
    <w:pPr>
      <w:tabs>
        <w:tab w:val="left" w:pos="720"/>
      </w:tabs>
      <w:autoSpaceDE w:val="0"/>
      <w:autoSpaceDN w:val="0"/>
      <w:adjustRightInd w:val="0"/>
      <w:spacing w:before="0" w:after="0" w:line="360" w:lineRule="auto"/>
      <w:ind w:left="720" w:hanging="720"/>
    </w:pPr>
    <w:rPr>
      <w:rFonts w:ascii="Times New Roman" w:eastAsia="宋体" w:hAnsi="Times New Roman" w:cs="Times New Roman"/>
      <w:kern w:val="0"/>
      <w:sz w:val="28"/>
      <w:szCs w:val="28"/>
      <w:lang w:val="zh-CN"/>
    </w:rPr>
  </w:style>
  <w:style w:type="paragraph" w:customStyle="1" w:styleId="xl57">
    <w:name w:val="xl57"/>
    <w:basedOn w:val="a2"/>
    <w:qFormat/>
    <w:pPr>
      <w:widowControl/>
      <w:pBdr>
        <w:top w:val="single" w:sz="4" w:space="0" w:color="auto"/>
        <w:left w:val="single" w:sz="4" w:space="0" w:color="auto"/>
        <w:bottom w:val="single" w:sz="4" w:space="0" w:color="auto"/>
      </w:pBdr>
      <w:autoSpaceDE w:val="0"/>
      <w:autoSpaceDN w:val="0"/>
      <w:adjustRightInd w:val="0"/>
      <w:spacing w:before="100" w:beforeAutospacing="1" w:after="100" w:afterAutospacing="1"/>
      <w:jc w:val="left"/>
    </w:pPr>
    <w:rPr>
      <w:rFonts w:ascii="Arial Unicode MS" w:eastAsia="Arial Unicode MS" w:hAnsi="Arial Unicode MS" w:cs="Arial Unicode MS"/>
      <w:kern w:val="0"/>
      <w:szCs w:val="24"/>
    </w:rPr>
  </w:style>
  <w:style w:type="paragraph" w:customStyle="1" w:styleId="1fffff5">
    <w:name w:val="表内文字小1"/>
    <w:basedOn w:val="a2"/>
    <w:uiPriority w:val="99"/>
    <w:qFormat/>
    <w:pPr>
      <w:autoSpaceDE w:val="0"/>
      <w:autoSpaceDN w:val="0"/>
      <w:adjustRightInd w:val="0"/>
      <w:snapToGrid w:val="0"/>
      <w:jc w:val="center"/>
    </w:pPr>
    <w:rPr>
      <w:rFonts w:ascii="宋体" w:eastAsia="宋体" w:hAnsi="Times" w:cs="Times New Roman"/>
      <w:kern w:val="0"/>
      <w:szCs w:val="20"/>
    </w:rPr>
  </w:style>
  <w:style w:type="paragraph" w:customStyle="1" w:styleId="4fa">
    <w:name w:val="正文首行缩进4"/>
    <w:basedOn w:val="a9"/>
    <w:uiPriority w:val="99"/>
    <w:qFormat/>
    <w:pPr>
      <w:autoSpaceDE w:val="0"/>
      <w:autoSpaceDN w:val="0"/>
      <w:adjustRightInd w:val="0"/>
      <w:ind w:firstLineChars="100" w:firstLine="420"/>
    </w:pPr>
    <w:rPr>
      <w:rFonts w:ascii="宋体" w:eastAsia="宋体" w:hAnsi="宋体" w:cs="Times New Roman"/>
      <w:spacing w:val="-20"/>
      <w:kern w:val="0"/>
      <w:sz w:val="18"/>
      <w:szCs w:val="24"/>
      <w:lang w:val="zh-CN"/>
    </w:rPr>
  </w:style>
  <w:style w:type="paragraph" w:customStyle="1" w:styleId="affffffffffffffffffffffff8">
    <w:name w:val="二级条标题"/>
    <w:basedOn w:val="affffffffffffffff3"/>
    <w:next w:val="a2"/>
    <w:qFormat/>
    <w:pPr>
      <w:outlineLvl w:val="3"/>
    </w:pPr>
  </w:style>
  <w:style w:type="paragraph" w:customStyle="1" w:styleId="221121TimesNewRoman81">
    <w:name w:val="样式 标题 2标题 21标题 121 + Times New Roman 小三 非加粗 黑色 段前: 8 磅 段...1"/>
    <w:basedOn w:val="20"/>
    <w:uiPriority w:val="99"/>
    <w:qFormat/>
    <w:pPr>
      <w:autoSpaceDE w:val="0"/>
      <w:autoSpaceDN w:val="0"/>
      <w:adjustRightInd w:val="0"/>
      <w:spacing w:before="160" w:after="160" w:line="240" w:lineRule="auto"/>
      <w:ind w:left="2507" w:hanging="1247"/>
    </w:pPr>
    <w:rPr>
      <w:rFonts w:ascii="Times New Roman" w:eastAsia="黑体" w:hAnsi="Times New Roman" w:cs="Times New Roman"/>
      <w:bCs w:val="0"/>
      <w:color w:val="000000"/>
      <w:kern w:val="0"/>
      <w:sz w:val="30"/>
      <w:szCs w:val="30"/>
      <w:lang w:val="zh-CN"/>
    </w:rPr>
  </w:style>
  <w:style w:type="paragraph" w:customStyle="1" w:styleId="e0">
    <w:name w:val="正文e"/>
    <w:basedOn w:val="a2"/>
    <w:qFormat/>
    <w:pPr>
      <w:autoSpaceDE w:val="0"/>
      <w:autoSpaceDN w:val="0"/>
      <w:adjustRightInd w:val="0"/>
    </w:pPr>
    <w:rPr>
      <w:rFonts w:ascii="Arial" w:eastAsia="宋体" w:hAnsi="Arial" w:cs="Arial"/>
      <w:kern w:val="0"/>
      <w:szCs w:val="20"/>
    </w:rPr>
  </w:style>
  <w:style w:type="paragraph" w:customStyle="1" w:styleId="PlainTe">
    <w:name w:val="Plain Te"/>
    <w:basedOn w:val="a2"/>
    <w:uiPriority w:val="99"/>
    <w:qFormat/>
    <w:pPr>
      <w:autoSpaceDE w:val="0"/>
      <w:autoSpaceDN w:val="0"/>
      <w:adjustRightInd w:val="0"/>
      <w:jc w:val="left"/>
    </w:pPr>
    <w:rPr>
      <w:rFonts w:ascii="宋体" w:eastAsia="宋体" w:hAnsi="Courier New" w:cs="Times New Roman"/>
      <w:kern w:val="0"/>
      <w:szCs w:val="21"/>
    </w:rPr>
  </w:style>
  <w:style w:type="paragraph" w:customStyle="1" w:styleId="1">
    <w:name w:val="样式1）"/>
    <w:basedOn w:val="50"/>
    <w:qFormat/>
    <w:pPr>
      <w:numPr>
        <w:ilvl w:val="4"/>
        <w:numId w:val="8"/>
      </w:numPr>
      <w:tabs>
        <w:tab w:val="clear" w:pos="2535"/>
        <w:tab w:val="left" w:pos="1226"/>
        <w:tab w:val="left" w:pos="2580"/>
      </w:tabs>
      <w:autoSpaceDE w:val="0"/>
      <w:autoSpaceDN w:val="0"/>
      <w:adjustRightInd w:val="0"/>
      <w:snapToGrid/>
      <w:spacing w:beforeLines="50" w:before="156" w:afterLines="50" w:after="156" w:line="400" w:lineRule="exact"/>
      <w:ind w:leftChars="213" w:left="821" w:hangingChars="156" w:hanging="374"/>
      <w:jc w:val="left"/>
    </w:pPr>
    <w:rPr>
      <w:b w:val="0"/>
      <w:bCs/>
      <w:sz w:val="24"/>
      <w:szCs w:val="28"/>
    </w:rPr>
  </w:style>
  <w:style w:type="paragraph" w:customStyle="1" w:styleId="350">
    <w:name w:val="标题3.5"/>
    <w:basedOn w:val="a2"/>
    <w:uiPriority w:val="99"/>
    <w:qFormat/>
    <w:pPr>
      <w:autoSpaceDE w:val="0"/>
      <w:autoSpaceDN w:val="0"/>
      <w:adjustRightInd w:val="0"/>
    </w:pPr>
    <w:rPr>
      <w:rFonts w:ascii="Times New Roman" w:eastAsia="仿宋_GB2312" w:hAnsi="Times New Roman" w:cs="Times New Roman"/>
      <w:kern w:val="0"/>
      <w:szCs w:val="24"/>
    </w:rPr>
  </w:style>
  <w:style w:type="paragraph" w:customStyle="1" w:styleId="4143102">
    <w:name w:val="样式 标题 4标题 14 + 加粗 无下划线 自动设置 段前: 3 磅 段后: 10 磅2"/>
    <w:basedOn w:val="41"/>
    <w:uiPriority w:val="99"/>
    <w:qFormat/>
    <w:pPr>
      <w:keepLines w:val="0"/>
      <w:tabs>
        <w:tab w:val="left" w:pos="425"/>
      </w:tabs>
      <w:autoSpaceDE w:val="0"/>
      <w:autoSpaceDN w:val="0"/>
      <w:adjustRightInd w:val="0"/>
      <w:snapToGrid w:val="0"/>
      <w:spacing w:before="60" w:after="200" w:line="240" w:lineRule="auto"/>
    </w:pPr>
    <w:rPr>
      <w:rFonts w:ascii="Times New Roman" w:eastAsia="宋体" w:hAnsi="Times New Roman" w:cs="Times New Roman"/>
      <w:b w:val="0"/>
      <w:color w:val="000000"/>
      <w:kern w:val="0"/>
      <w:sz w:val="24"/>
      <w:szCs w:val="20"/>
      <w:lang w:val="zh-CN"/>
    </w:rPr>
  </w:style>
  <w:style w:type="paragraph" w:customStyle="1" w:styleId="Char1CharCharCharCharCharChar11">
    <w:name w:val="Char1 Char Char Char Char Char Char11"/>
    <w:basedOn w:val="a2"/>
    <w:next w:val="a2"/>
    <w:uiPriority w:val="99"/>
    <w:qFormat/>
    <w:pPr>
      <w:autoSpaceDE w:val="0"/>
      <w:autoSpaceDN w:val="0"/>
      <w:adjustRightInd w:val="0"/>
      <w:spacing w:line="360" w:lineRule="auto"/>
      <w:ind w:firstLineChars="200" w:firstLine="200"/>
      <w:jc w:val="center"/>
    </w:pPr>
    <w:rPr>
      <w:rFonts w:ascii="Times New Roman" w:eastAsia="黑体" w:hAnsi="Times New Roman" w:cs="Times New Roman"/>
      <w:kern w:val="0"/>
      <w:szCs w:val="20"/>
    </w:rPr>
  </w:style>
  <w:style w:type="paragraph" w:customStyle="1" w:styleId="sss">
    <w:name w:val="sss"/>
    <w:basedOn w:val="a2"/>
    <w:qFormat/>
    <w:pPr>
      <w:tabs>
        <w:tab w:val="left" w:pos="480"/>
        <w:tab w:val="left" w:pos="648"/>
      </w:tabs>
      <w:autoSpaceDE w:val="0"/>
      <w:autoSpaceDN w:val="0"/>
      <w:adjustRightInd w:val="0"/>
      <w:ind w:left="432" w:hanging="144"/>
      <w:jc w:val="left"/>
    </w:pPr>
    <w:rPr>
      <w:rFonts w:ascii="Bookman Old Style" w:eastAsia="宋体" w:hAnsi="Bookman Old Style" w:cs="Arial"/>
      <w:bCs/>
      <w:kern w:val="0"/>
      <w:sz w:val="22"/>
      <w:szCs w:val="20"/>
    </w:rPr>
  </w:style>
  <w:style w:type="paragraph" w:customStyle="1" w:styleId="105">
    <w:name w:val="表题前1后0.5行"/>
    <w:basedOn w:val="a2"/>
    <w:qFormat/>
    <w:pPr>
      <w:overflowPunct w:val="0"/>
      <w:topLinePunct/>
      <w:autoSpaceDE w:val="0"/>
      <w:autoSpaceDN w:val="0"/>
      <w:adjustRightInd w:val="0"/>
      <w:spacing w:before="30" w:after="30"/>
      <w:jc w:val="center"/>
    </w:pPr>
    <w:rPr>
      <w:rFonts w:ascii="Times New Roman" w:eastAsia="宋体" w:hAnsi="Times New Roman" w:cs="Times New Roman"/>
      <w:kern w:val="0"/>
      <w:szCs w:val="20"/>
    </w:rPr>
  </w:style>
  <w:style w:type="paragraph" w:customStyle="1" w:styleId="Char180">
    <w:name w:val="Char18"/>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F">
    <w:name w:val="F正文"/>
    <w:uiPriority w:val="99"/>
    <w:qFormat/>
    <w:pPr>
      <w:widowControl w:val="0"/>
      <w:adjustRightInd w:val="0"/>
      <w:spacing w:line="360" w:lineRule="atLeast"/>
      <w:textAlignment w:val="baseline"/>
    </w:pPr>
    <w:rPr>
      <w:rFonts w:ascii="Times New Roman" w:eastAsia="宋体" w:hAnsi="Times New Roman" w:cs="Times New Roman"/>
      <w:spacing w:val="12"/>
      <w:sz w:val="24"/>
    </w:rPr>
  </w:style>
  <w:style w:type="paragraph" w:customStyle="1" w:styleId="xl745">
    <w:name w:val="xl745"/>
    <w:basedOn w:val="a2"/>
    <w:uiPriority w:val="99"/>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left"/>
    </w:pPr>
    <w:rPr>
      <w:rFonts w:ascii="Courier New" w:eastAsia="Arial Unicode MS" w:hAnsi="Courier New" w:cs="Times New Roman"/>
      <w:b/>
      <w:bCs/>
      <w:kern w:val="0"/>
      <w:szCs w:val="24"/>
    </w:rPr>
  </w:style>
  <w:style w:type="paragraph" w:customStyle="1" w:styleId="f4235">
    <w:name w:val="f&lt;4&gt;23.5"/>
    <w:uiPriority w:val="99"/>
    <w:qFormat/>
    <w:pPr>
      <w:widowControl w:val="0"/>
      <w:adjustRightInd w:val="0"/>
      <w:spacing w:line="470" w:lineRule="atLeast"/>
      <w:textAlignment w:val="baseline"/>
    </w:pPr>
    <w:rPr>
      <w:rFonts w:ascii="仿宋体" w:eastAsia="仿宋体" w:hAnsi="Times New Roman" w:cs="Times New Roman"/>
      <w:kern w:val="24"/>
      <w:sz w:val="24"/>
    </w:rPr>
  </w:style>
  <w:style w:type="paragraph" w:customStyle="1" w:styleId="CharCharChar1CharCharCharCharCharCharCharCharCharCharCharCharCharCharChar1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reader-word-layerreader-word-s1-11">
    <w:name w:val="reader-word-layer reader-word-s1-11"/>
    <w:basedOn w:val="a2"/>
    <w:uiPriority w:val="99"/>
    <w:qFormat/>
    <w:pPr>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CharCharCharCharCharCharCharCharChar1Char4">
    <w:name w:val="Char Char Char Char Char Char Char Char Char1 Char4"/>
    <w:basedOn w:val="a2"/>
    <w:qFormat/>
    <w:pPr>
      <w:autoSpaceDE w:val="0"/>
      <w:autoSpaceDN w:val="0"/>
      <w:adjustRightInd w:val="0"/>
    </w:pPr>
    <w:rPr>
      <w:rFonts w:ascii="Times New Roman" w:eastAsia="宋体" w:hAnsi="Times New Roman" w:cs="Times New Roman"/>
      <w:kern w:val="0"/>
      <w:szCs w:val="24"/>
    </w:rPr>
  </w:style>
  <w:style w:type="paragraph" w:customStyle="1" w:styleId="1fffff6">
    <w:name w:val="环标1"/>
    <w:basedOn w:val="13"/>
    <w:qFormat/>
    <w:pPr>
      <w:keepNext w:val="0"/>
      <w:keepLines w:val="0"/>
      <w:autoSpaceDE w:val="0"/>
      <w:autoSpaceDN w:val="0"/>
      <w:adjustRightInd w:val="0"/>
      <w:spacing w:before="0" w:after="120" w:line="312" w:lineRule="atLeast"/>
      <w:jc w:val="left"/>
      <w:textAlignment w:val="baseline"/>
    </w:pPr>
    <w:rPr>
      <w:rFonts w:ascii="Times New Roman" w:eastAsia="仿宋_GB2312" w:hAnsi="Times New Roman" w:cs="Times New Roman"/>
      <w:b w:val="0"/>
      <w:bCs w:val="0"/>
      <w:sz w:val="28"/>
      <w:szCs w:val="28"/>
    </w:rPr>
  </w:style>
  <w:style w:type="paragraph" w:customStyle="1" w:styleId="affffffffffffffffffffffff9">
    <w:name w:val="式样"/>
    <w:basedOn w:val="a2"/>
    <w:next w:val="afe"/>
    <w:uiPriority w:val="99"/>
    <w:qFormat/>
    <w:pPr>
      <w:autoSpaceDE w:val="0"/>
      <w:autoSpaceDN w:val="0"/>
      <w:adjustRightInd w:val="0"/>
    </w:pPr>
    <w:rPr>
      <w:rFonts w:ascii="Times New Roman" w:eastAsia="宋体" w:hAnsi="Times New Roman" w:cs="Times New Roman"/>
      <w:kern w:val="0"/>
      <w:szCs w:val="20"/>
    </w:rPr>
  </w:style>
  <w:style w:type="paragraph" w:customStyle="1" w:styleId="1231">
    <w:name w:val="样式 行距: 最小值 12 磅3"/>
    <w:basedOn w:val="a2"/>
    <w:uiPriority w:val="99"/>
    <w:qFormat/>
    <w:pPr>
      <w:autoSpaceDE w:val="0"/>
      <w:autoSpaceDN w:val="0"/>
      <w:adjustRightInd w:val="0"/>
      <w:spacing w:line="360" w:lineRule="auto"/>
      <w:ind w:firstLineChars="200" w:firstLine="480"/>
    </w:pPr>
    <w:rPr>
      <w:rFonts w:ascii="宋体" w:eastAsia="宋体" w:hAnsi="宋体" w:cs="Times New Roman"/>
      <w:kern w:val="0"/>
      <w:szCs w:val="20"/>
    </w:rPr>
  </w:style>
  <w:style w:type="paragraph" w:customStyle="1" w:styleId="Formatvorlage1">
    <w:name w:val="Formatvorlage1"/>
    <w:basedOn w:val="20"/>
    <w:uiPriority w:val="99"/>
    <w:qFormat/>
    <w:pPr>
      <w:keepLines w:val="0"/>
      <w:tabs>
        <w:tab w:val="left" w:pos="840"/>
      </w:tabs>
      <w:autoSpaceDE w:val="0"/>
      <w:autoSpaceDN w:val="0"/>
      <w:adjustRightInd w:val="0"/>
      <w:spacing w:before="240" w:after="60" w:line="360" w:lineRule="auto"/>
      <w:ind w:left="840" w:hanging="420"/>
      <w:textAlignment w:val="baseline"/>
      <w:outlineLvl w:val="9"/>
    </w:pPr>
    <w:rPr>
      <w:rFonts w:ascii="CorpoSLig" w:eastAsia="宋体" w:hAnsi="CorpoSLig" w:cs="Times New Roman"/>
      <w:bCs w:val="0"/>
      <w:i/>
      <w:color w:val="FF0000"/>
      <w:kern w:val="0"/>
      <w:sz w:val="24"/>
      <w:szCs w:val="20"/>
      <w:lang w:val="zh-CN"/>
    </w:rPr>
  </w:style>
  <w:style w:type="paragraph" w:customStyle="1" w:styleId="12f">
    <w:name w:val="正文首行缩进12"/>
    <w:basedOn w:val="a8"/>
    <w:uiPriority w:val="99"/>
    <w:qFormat/>
    <w:pPr>
      <w:autoSpaceDE w:val="0"/>
      <w:autoSpaceDN w:val="0"/>
      <w:adjustRightInd w:val="0"/>
      <w:ind w:leftChars="11" w:left="23" w:firstLineChars="183" w:firstLine="439"/>
    </w:pPr>
    <w:rPr>
      <w:kern w:val="0"/>
    </w:rPr>
  </w:style>
  <w:style w:type="paragraph" w:customStyle="1" w:styleId="422">
    <w:name w:val="标题 42"/>
    <w:basedOn w:val="a2"/>
    <w:next w:val="a2"/>
    <w:uiPriority w:val="99"/>
    <w:qFormat/>
    <w:pPr>
      <w:autoSpaceDE w:val="0"/>
      <w:autoSpaceDN w:val="0"/>
      <w:adjustRightInd w:val="0"/>
      <w:snapToGrid w:val="0"/>
      <w:textAlignment w:val="baseline"/>
    </w:pPr>
    <w:rPr>
      <w:rFonts w:ascii="Times New Roman" w:eastAsia="宋体" w:hAnsi="Times New Roman" w:cs="Times New Roman" w:hint="eastAsia"/>
      <w:sz w:val="32"/>
      <w:szCs w:val="20"/>
    </w:rPr>
  </w:style>
  <w:style w:type="paragraph" w:customStyle="1" w:styleId="3fff0">
    <w:name w:val="标题  3"/>
    <w:basedOn w:val="32"/>
    <w:uiPriority w:val="99"/>
    <w:qFormat/>
    <w:pPr>
      <w:autoSpaceDE w:val="0"/>
      <w:autoSpaceDN w:val="0"/>
      <w:adjustRightInd w:val="0"/>
      <w:spacing w:before="480" w:after="480" w:line="500" w:lineRule="exact"/>
      <w:ind w:firstLineChars="200" w:firstLine="721"/>
      <w:jc w:val="center"/>
    </w:pPr>
    <w:rPr>
      <w:rFonts w:ascii="华文仿宋" w:eastAsia="华文仿宋" w:hAnsi="华文仿宋" w:cs="宋体"/>
      <w:kern w:val="0"/>
      <w:sz w:val="36"/>
      <w:szCs w:val="20"/>
      <w:lang w:val="zh-CN"/>
    </w:rPr>
  </w:style>
  <w:style w:type="paragraph" w:customStyle="1" w:styleId="CharCharCharCharCharCharCharCharCharChar1">
    <w:name w:val="Char Char Char Char Char Char Char Char Char Char1"/>
    <w:basedOn w:val="a2"/>
    <w:qFormat/>
    <w:pPr>
      <w:autoSpaceDE w:val="0"/>
      <w:autoSpaceDN w:val="0"/>
      <w:adjustRightInd w:val="0"/>
    </w:pPr>
    <w:rPr>
      <w:rFonts w:ascii="Times New Roman" w:eastAsia="宋体" w:hAnsi="Times New Roman" w:cs="Times New Roman"/>
      <w:kern w:val="0"/>
      <w:szCs w:val="24"/>
    </w:rPr>
  </w:style>
  <w:style w:type="paragraph" w:customStyle="1" w:styleId="3111H3BOD0Heading3-oldLevel3Head">
    <w:name w:val="样式 标题 3小标题小节标题条标题1.1.1H3BOD 0Heading 3 - oldLevel 3 Head..."/>
    <w:basedOn w:val="32"/>
    <w:uiPriority w:val="99"/>
    <w:qFormat/>
    <w:pPr>
      <w:tabs>
        <w:tab w:val="left" w:pos="1129"/>
      </w:tabs>
      <w:autoSpaceDE w:val="0"/>
      <w:autoSpaceDN w:val="0"/>
      <w:adjustRightInd w:val="0"/>
      <w:snapToGrid w:val="0"/>
      <w:spacing w:beforeLines="50" w:afterLines="50" w:line="300" w:lineRule="auto"/>
      <w:ind w:left="1129" w:hanging="709"/>
    </w:pPr>
    <w:rPr>
      <w:rFonts w:ascii="仿宋_GB2312" w:eastAsia="宋体" w:hAnsi="Times New Roman" w:cs="Times New Roman"/>
      <w:b w:val="0"/>
      <w:bCs w:val="0"/>
      <w:kern w:val="0"/>
      <w:sz w:val="28"/>
      <w:szCs w:val="20"/>
      <w:lang w:val="zh-CN"/>
    </w:rPr>
  </w:style>
  <w:style w:type="paragraph" w:customStyle="1" w:styleId="CharCharCharCharCharCharCharCharChar1Char1">
    <w:name w:val="Char Char Char Char Char Char Char Char Char1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CharChar1CharCharCharCharCharCharCharCharCharCharCharCharCharCharCharCharCharCharCharCharCharChar">
    <w:name w:val="Char Char Char1 Char Char Char Char Char Char Char Char Char Char Char Char Char Char Char Char Char Char Char Char Char Char"/>
    <w:basedOn w:val="a2"/>
    <w:qFormat/>
    <w:pPr>
      <w:autoSpaceDE w:val="0"/>
      <w:autoSpaceDN w:val="0"/>
      <w:adjustRightInd w:val="0"/>
      <w:jc w:val="left"/>
    </w:pPr>
    <w:rPr>
      <w:rFonts w:ascii="Times New Roman" w:eastAsia="宋体" w:hAnsi="Times New Roman" w:cs="Times New Roman"/>
      <w:kern w:val="0"/>
      <w:szCs w:val="21"/>
    </w:rPr>
  </w:style>
  <w:style w:type="paragraph" w:customStyle="1" w:styleId="204">
    <w:name w:val="样式 四号 加粗 行距: 最小值 20 磅"/>
    <w:basedOn w:val="a2"/>
    <w:qFormat/>
    <w:pPr>
      <w:autoSpaceDE w:val="0"/>
      <w:autoSpaceDN w:val="0"/>
      <w:adjustRightInd w:val="0"/>
      <w:spacing w:line="360" w:lineRule="auto"/>
      <w:ind w:firstLine="567"/>
      <w:jc w:val="left"/>
      <w:textAlignment w:val="baseline"/>
    </w:pPr>
    <w:rPr>
      <w:rFonts w:ascii="Times New Roman" w:eastAsia="宋体" w:hAnsi="Times New Roman" w:cs="宋体"/>
      <w:b/>
      <w:bCs/>
      <w:kern w:val="0"/>
      <w:sz w:val="28"/>
      <w:szCs w:val="20"/>
    </w:rPr>
  </w:style>
  <w:style w:type="paragraph" w:customStyle="1" w:styleId="12f0">
    <w:name w:val="字元12"/>
    <w:basedOn w:val="a2"/>
    <w:uiPriority w:val="99"/>
    <w:qFormat/>
    <w:pPr>
      <w:autoSpaceDE w:val="0"/>
      <w:autoSpaceDN w:val="0"/>
      <w:adjustRightInd w:val="0"/>
    </w:pPr>
    <w:rPr>
      <w:rFonts w:ascii="Times New Roman" w:eastAsia="宋体" w:hAnsi="Times New Roman" w:cs="Times New Roman"/>
      <w:sz w:val="21"/>
      <w:szCs w:val="21"/>
    </w:rPr>
  </w:style>
  <w:style w:type="paragraph" w:customStyle="1" w:styleId="CM5">
    <w:name w:val="CM5"/>
    <w:basedOn w:val="Default"/>
    <w:next w:val="Default"/>
    <w:uiPriority w:val="99"/>
    <w:qFormat/>
    <w:rPr>
      <w:rFonts w:ascii="新宋体" w:eastAsia="新宋体" w:cs="Times New Roman"/>
      <w:color w:val="auto"/>
    </w:rPr>
  </w:style>
  <w:style w:type="paragraph" w:customStyle="1" w:styleId="Char330">
    <w:name w:val="Char33"/>
    <w:basedOn w:val="a2"/>
    <w:qFormat/>
    <w:pPr>
      <w:autoSpaceDE w:val="0"/>
      <w:autoSpaceDN w:val="0"/>
      <w:adjustRightInd w:val="0"/>
      <w:jc w:val="left"/>
    </w:pPr>
    <w:rPr>
      <w:rFonts w:ascii="Times New Roman" w:eastAsia="宋体" w:hAnsi="Times New Roman" w:cs="Times New Roman"/>
      <w:szCs w:val="24"/>
    </w:rPr>
  </w:style>
  <w:style w:type="paragraph" w:customStyle="1" w:styleId="CharCharChar1CharCharCharCharCharChar3">
    <w:name w:val="Char Char Char1 Char Char Char Char Char Char3"/>
    <w:basedOn w:val="a2"/>
    <w:uiPriority w:val="99"/>
    <w:qFormat/>
    <w:pPr>
      <w:autoSpaceDE w:val="0"/>
      <w:autoSpaceDN w:val="0"/>
      <w:adjustRightInd w:val="0"/>
    </w:pPr>
    <w:rPr>
      <w:rFonts w:ascii="Times New Roman" w:eastAsia="宋体" w:hAnsi="Times New Roman" w:cs="Times New Roman"/>
      <w:szCs w:val="24"/>
    </w:rPr>
  </w:style>
  <w:style w:type="paragraph" w:customStyle="1" w:styleId="font1">
    <w:name w:val="font1"/>
    <w:basedOn w:val="a2"/>
    <w:qFormat/>
    <w:pPr>
      <w:widowControl/>
      <w:autoSpaceDE w:val="0"/>
      <w:autoSpaceDN w:val="0"/>
      <w:adjustRightInd w:val="0"/>
      <w:spacing w:before="100" w:beforeAutospacing="1" w:after="100" w:afterAutospacing="1"/>
      <w:jc w:val="left"/>
    </w:pPr>
    <w:rPr>
      <w:rFonts w:ascii="宋体" w:eastAsia="宋体" w:hAnsi="宋体" w:cs="Arial Unicode MS" w:hint="eastAsia"/>
      <w:kern w:val="0"/>
      <w:szCs w:val="24"/>
    </w:rPr>
  </w:style>
  <w:style w:type="paragraph" w:customStyle="1" w:styleId="-7">
    <w:name w:val="标-7"/>
    <w:basedOn w:val="a2"/>
    <w:qFormat/>
    <w:pPr>
      <w:tabs>
        <w:tab w:val="left" w:pos="360"/>
      </w:tabs>
      <w:autoSpaceDE w:val="0"/>
      <w:autoSpaceDN w:val="0"/>
      <w:adjustRightInd w:val="0"/>
      <w:spacing w:before="120"/>
      <w:ind w:left="1701" w:hanging="425"/>
      <w:jc w:val="left"/>
    </w:pPr>
    <w:rPr>
      <w:rFonts w:ascii="Times New Roman" w:eastAsia="宋体" w:hAnsi="Times New Roman" w:cs="Times New Roman"/>
      <w:kern w:val="0"/>
      <w:szCs w:val="20"/>
    </w:rPr>
  </w:style>
  <w:style w:type="paragraph" w:customStyle="1" w:styleId="2ffffb">
    <w:name w:val="样式 正文(缩进) + 首行缩进:  2 字符"/>
    <w:basedOn w:val="a2"/>
    <w:uiPriority w:val="99"/>
    <w:qFormat/>
    <w:pPr>
      <w:autoSpaceDE w:val="0"/>
      <w:autoSpaceDN w:val="0"/>
      <w:adjustRightInd w:val="0"/>
      <w:spacing w:line="360" w:lineRule="auto"/>
      <w:ind w:firstLineChars="200" w:firstLine="480"/>
    </w:pPr>
    <w:rPr>
      <w:rFonts w:ascii="Times New Roman" w:eastAsia="宋体" w:hAnsi="Times New Roman" w:cs="宋体"/>
      <w:kern w:val="0"/>
      <w:szCs w:val="20"/>
    </w:r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2"/>
    <w:uiPriority w:val="99"/>
    <w:qFormat/>
    <w:pPr>
      <w:autoSpaceDE w:val="0"/>
      <w:autoSpaceDN w:val="0"/>
      <w:adjustRightInd w:val="0"/>
      <w:spacing w:line="360" w:lineRule="auto"/>
      <w:ind w:firstLineChars="200" w:firstLine="200"/>
    </w:pPr>
    <w:rPr>
      <w:rFonts w:ascii="Times New Roman" w:eastAsia="宋体" w:hAnsi="Times New Roman" w:cs="Times New Roman"/>
      <w:szCs w:val="24"/>
    </w:rPr>
  </w:style>
  <w:style w:type="paragraph" w:customStyle="1" w:styleId="CharCharCharCharCharCharCharCharChar1CharCharCharCharCharChar3">
    <w:name w:val="Char Char Char Char Char Char Char Char Char1 Char Char Char Char Char Char3"/>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3031">
    <w:name w:val="样式 标题 3 + 段前: 0.3 行1"/>
    <w:basedOn w:val="32"/>
    <w:uiPriority w:val="99"/>
    <w:qFormat/>
    <w:pPr>
      <w:autoSpaceDE w:val="0"/>
      <w:autoSpaceDN w:val="0"/>
      <w:adjustRightInd w:val="0"/>
      <w:snapToGrid w:val="0"/>
      <w:spacing w:before="0" w:after="0" w:line="360" w:lineRule="auto"/>
      <w:jc w:val="left"/>
    </w:pPr>
    <w:rPr>
      <w:rFonts w:ascii="Times New Roman" w:eastAsia="黑体" w:hAnsi="Times New Roman" w:cs="宋体"/>
      <w:b w:val="0"/>
      <w:bCs w:val="0"/>
      <w:kern w:val="0"/>
      <w:szCs w:val="20"/>
      <w:lang w:val="zh-CN"/>
    </w:rPr>
  </w:style>
  <w:style w:type="paragraph" w:customStyle="1" w:styleId="11f1">
    <w:name w:val="字元11"/>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4-0010010">
    <w:name w:val="样式 样式 标题 4 + 黑色 左侧:  -0.01 厘米 首行缩进:  0.01 厘米 + 左侧:  0 厘米 首行缩进: ..."/>
    <w:basedOn w:val="4-001001"/>
    <w:qFormat/>
  </w:style>
  <w:style w:type="paragraph" w:customStyle="1" w:styleId="4-001001">
    <w:name w:val="样式 标题 4 + 黑色 左侧:  -0.01 厘米 首行缩进:  0.01 厘米"/>
    <w:basedOn w:val="41"/>
    <w:qFormat/>
    <w:pPr>
      <w:tabs>
        <w:tab w:val="left" w:pos="2160"/>
      </w:tabs>
      <w:autoSpaceDE w:val="0"/>
      <w:autoSpaceDN w:val="0"/>
      <w:adjustRightInd w:val="0"/>
      <w:spacing w:beforeLines="50" w:before="120" w:after="0" w:line="312" w:lineRule="auto"/>
      <w:ind w:left="2160" w:hanging="420"/>
    </w:pPr>
    <w:rPr>
      <w:rFonts w:ascii="仿宋_GB2312" w:eastAsia="仿宋_GB2312" w:hAnsi="Arial" w:cs="Times New Roman"/>
      <w:b w:val="0"/>
      <w:bCs w:val="0"/>
      <w:color w:val="000000"/>
      <w:szCs w:val="20"/>
    </w:rPr>
  </w:style>
  <w:style w:type="paragraph" w:customStyle="1" w:styleId="affffffffffffffffffffffffa">
    <w:name w:val="+列表编号"/>
    <w:basedOn w:val="ae"/>
    <w:uiPriority w:val="99"/>
    <w:qFormat/>
    <w:pPr>
      <w:tabs>
        <w:tab w:val="clear" w:pos="360"/>
        <w:tab w:val="center" w:pos="4320"/>
        <w:tab w:val="right" w:pos="8640"/>
      </w:tabs>
      <w:autoSpaceDE w:val="0"/>
      <w:autoSpaceDN w:val="0"/>
      <w:adjustRightInd/>
      <w:snapToGrid/>
      <w:spacing w:beforeLines="50" w:before="120" w:line="360" w:lineRule="auto"/>
      <w:jc w:val="center"/>
    </w:pPr>
    <w:rPr>
      <w:b/>
      <w:snapToGrid/>
      <w:spacing w:val="8"/>
      <w:sz w:val="28"/>
      <w:szCs w:val="28"/>
    </w:rPr>
  </w:style>
  <w:style w:type="paragraph" w:customStyle="1" w:styleId="affffffffffffffffffffffffb">
    <w:name w:val="杠式表格"/>
    <w:basedOn w:val="a2"/>
    <w:uiPriority w:val="99"/>
    <w:qFormat/>
    <w:pPr>
      <w:autoSpaceDE w:val="0"/>
      <w:autoSpaceDN w:val="0"/>
      <w:adjustRightInd w:val="0"/>
      <w:spacing w:after="60" w:line="312" w:lineRule="atLeast"/>
      <w:jc w:val="center"/>
      <w:textAlignment w:val="baseline"/>
    </w:pPr>
    <w:rPr>
      <w:rFonts w:ascii="Times New Roman" w:eastAsia="宋体" w:hAnsi="Times New Roman" w:cs="Times New Roman"/>
      <w:kern w:val="0"/>
      <w:szCs w:val="20"/>
    </w:rPr>
  </w:style>
  <w:style w:type="paragraph" w:customStyle="1" w:styleId="affffffffffffffffffffffffc">
    <w:name w:val="条题"/>
    <w:basedOn w:val="a2"/>
    <w:qFormat/>
    <w:pPr>
      <w:tabs>
        <w:tab w:val="left" w:pos="1400"/>
      </w:tabs>
      <w:autoSpaceDE w:val="0"/>
      <w:autoSpaceDN w:val="0"/>
      <w:adjustRightInd w:val="0"/>
      <w:spacing w:line="420" w:lineRule="exact"/>
      <w:ind w:left="1400" w:hanging="840"/>
      <w:jc w:val="left"/>
    </w:pPr>
    <w:rPr>
      <w:rFonts w:ascii="Times New Roman" w:eastAsia="宋体" w:hAnsi="宋体" w:cs="Times New Roman"/>
      <w:b/>
      <w:bCs/>
      <w:color w:val="000000"/>
      <w:kern w:val="0"/>
      <w:szCs w:val="20"/>
    </w:rPr>
  </w:style>
  <w:style w:type="paragraph" w:customStyle="1" w:styleId="CharCharfffffe">
    <w:name w:val="海南化工城正文 Char Char"/>
    <w:basedOn w:val="a2"/>
    <w:uiPriority w:val="99"/>
    <w:qFormat/>
    <w:pPr>
      <w:autoSpaceDE w:val="0"/>
      <w:autoSpaceDN w:val="0"/>
      <w:adjustRightInd w:val="0"/>
      <w:spacing w:line="324" w:lineRule="auto"/>
      <w:ind w:firstLineChars="200" w:firstLine="480"/>
    </w:pPr>
    <w:rPr>
      <w:rFonts w:ascii="宋体" w:eastAsia="宋体" w:hAnsi="宋体" w:cs="宋体"/>
      <w:kern w:val="0"/>
      <w:szCs w:val="24"/>
    </w:rPr>
  </w:style>
  <w:style w:type="paragraph" w:customStyle="1" w:styleId="Char2CharChar1CharCharCharCharCharCharCharCharCharChar1">
    <w:name w:val="Char2 Char Char1 Char Char Char Char Char Char Char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146">
    <w:name w:val="样式 黑色14"/>
    <w:basedOn w:val="a2"/>
    <w:uiPriority w:val="99"/>
    <w:qFormat/>
    <w:pPr>
      <w:autoSpaceDE w:val="0"/>
      <w:autoSpaceDN w:val="0"/>
      <w:adjustRightInd w:val="0"/>
      <w:spacing w:line="360" w:lineRule="auto"/>
      <w:ind w:firstLineChars="171" w:firstLine="359"/>
    </w:pPr>
    <w:rPr>
      <w:rFonts w:ascii="Times New Roman" w:eastAsia="宋体" w:hAnsi="Times New Roman" w:cs="宋体"/>
      <w:color w:val="000000"/>
      <w:kern w:val="0"/>
      <w:szCs w:val="20"/>
    </w:rPr>
  </w:style>
  <w:style w:type="paragraph" w:customStyle="1" w:styleId="33CharCharH3h33rdlevel305">
    <w:name w:val="样式 标题 3标题 3 Char CharH3h33rd level标题3 + 段前: 0.5 行"/>
    <w:basedOn w:val="32"/>
    <w:uiPriority w:val="99"/>
    <w:qFormat/>
    <w:pPr>
      <w:keepNext w:val="0"/>
      <w:keepLines w:val="0"/>
      <w:autoSpaceDE w:val="0"/>
      <w:autoSpaceDN w:val="0"/>
      <w:adjustRightInd w:val="0"/>
      <w:spacing w:before="0" w:after="0" w:line="500" w:lineRule="exact"/>
      <w:ind w:firstLineChars="200" w:firstLine="466"/>
      <w:outlineLvl w:val="9"/>
    </w:pPr>
    <w:rPr>
      <w:rFonts w:ascii="楷体_GB2312" w:eastAsia="楷体_GB2312" w:hAnsi="宋体" w:cs="Times New Roman"/>
      <w:spacing w:val="-4"/>
      <w:kern w:val="0"/>
      <w:sz w:val="24"/>
      <w:szCs w:val="24"/>
      <w:lang w:val="zh-CN"/>
    </w:rPr>
  </w:style>
  <w:style w:type="paragraph" w:customStyle="1" w:styleId="CharCharCharChar1CharCharCharCharCharCharChar">
    <w:name w:val="Char Char Char Char1 Char Char Char Char Char Char Char"/>
    <w:basedOn w:val="a2"/>
    <w:uiPriority w:val="99"/>
    <w:qFormat/>
    <w:pPr>
      <w:tabs>
        <w:tab w:val="left" w:pos="360"/>
      </w:tabs>
      <w:autoSpaceDE w:val="0"/>
      <w:autoSpaceDN w:val="0"/>
      <w:adjustRightInd w:val="0"/>
      <w:snapToGrid w:val="0"/>
      <w:spacing w:line="360" w:lineRule="auto"/>
    </w:pPr>
    <w:rPr>
      <w:rFonts w:ascii="Times New Roman" w:eastAsia="仿宋_GB2312" w:hAnsi="Times New Roman" w:cs="宋体"/>
      <w:kern w:val="0"/>
      <w:szCs w:val="24"/>
    </w:rPr>
  </w:style>
  <w:style w:type="paragraph" w:customStyle="1" w:styleId="11f2">
    <w:name w:val="列表11"/>
    <w:basedOn w:val="a2"/>
    <w:uiPriority w:val="99"/>
    <w:qFormat/>
    <w:pPr>
      <w:autoSpaceDE w:val="0"/>
      <w:autoSpaceDN w:val="0"/>
      <w:adjustRightInd w:val="0"/>
      <w:spacing w:line="360" w:lineRule="exact"/>
      <w:jc w:val="center"/>
    </w:pPr>
    <w:rPr>
      <w:rFonts w:ascii="Times New Roman" w:eastAsia="仿宋_GB2312" w:hAnsi="Times New Roman" w:cs="Times New Roman"/>
      <w:kern w:val="0"/>
      <w:szCs w:val="20"/>
    </w:rPr>
  </w:style>
  <w:style w:type="paragraph" w:customStyle="1" w:styleId="2250">
    <w:name w:val="样式 样式 正文缩进 + 首行缩进:  2 字符 + 首行缩进:  2.5 字符"/>
    <w:basedOn w:val="a2"/>
    <w:uiPriority w:val="99"/>
    <w:qFormat/>
    <w:pPr>
      <w:tabs>
        <w:tab w:val="left" w:pos="0"/>
      </w:tabs>
      <w:overflowPunct w:val="0"/>
      <w:autoSpaceDE w:val="0"/>
      <w:autoSpaceDN w:val="0"/>
      <w:adjustRightInd w:val="0"/>
      <w:spacing w:line="360" w:lineRule="auto"/>
      <w:ind w:firstLineChars="200" w:firstLine="480"/>
      <w:textAlignment w:val="bottom"/>
    </w:pPr>
    <w:rPr>
      <w:rFonts w:ascii="宋体" w:eastAsia="宋体" w:hAnsi="宋体" w:cs="宋体"/>
      <w:kern w:val="0"/>
      <w:szCs w:val="20"/>
    </w:rPr>
  </w:style>
  <w:style w:type="paragraph" w:customStyle="1" w:styleId="statement">
    <w:name w:val="statement"/>
    <w:basedOn w:val="a2"/>
    <w:qFormat/>
    <w:pPr>
      <w:autoSpaceDE w:val="0"/>
      <w:autoSpaceDN w:val="0"/>
      <w:adjustRightInd w:val="0"/>
      <w:spacing w:before="100" w:beforeAutospacing="1" w:after="100" w:afterAutospacing="1"/>
      <w:jc w:val="left"/>
    </w:pPr>
    <w:rPr>
      <w:rFonts w:ascii="Arial" w:eastAsia="Arial Unicode MS" w:hAnsi="Arial" w:cs="Arial"/>
      <w:color w:val="003366"/>
      <w:kern w:val="0"/>
      <w:sz w:val="14"/>
      <w:szCs w:val="14"/>
    </w:rPr>
  </w:style>
  <w:style w:type="paragraph" w:customStyle="1" w:styleId="042">
    <w:name w:val="表格04"/>
    <w:basedOn w:val="a2"/>
    <w:uiPriority w:val="99"/>
    <w:qFormat/>
    <w:pPr>
      <w:autoSpaceDE w:val="0"/>
      <w:autoSpaceDN w:val="0"/>
      <w:adjustRightInd w:val="0"/>
      <w:spacing w:line="360" w:lineRule="exact"/>
      <w:jc w:val="center"/>
      <w:textAlignment w:val="baseline"/>
    </w:pPr>
    <w:rPr>
      <w:rFonts w:ascii="Times New Roman" w:eastAsia="宋体" w:hAnsi="Times New Roman" w:cs="Times New Roman"/>
      <w:snapToGrid w:val="0"/>
      <w:spacing w:val="-2"/>
      <w:kern w:val="0"/>
      <w:sz w:val="18"/>
      <w:szCs w:val="18"/>
    </w:rPr>
  </w:style>
  <w:style w:type="paragraph" w:customStyle="1" w:styleId="08515">
    <w:name w:val="样式 宋体 小四 两端对齐 首行缩进:  0.85 厘米 行距: 1.5 倍行距"/>
    <w:basedOn w:val="a2"/>
    <w:uiPriority w:val="99"/>
    <w:qFormat/>
    <w:pPr>
      <w:autoSpaceDE w:val="0"/>
      <w:autoSpaceDN w:val="0"/>
      <w:adjustRightInd w:val="0"/>
      <w:spacing w:line="360" w:lineRule="auto"/>
      <w:ind w:firstLine="482"/>
    </w:pPr>
    <w:rPr>
      <w:rFonts w:ascii="Times New Roman" w:eastAsia="宋体" w:hAnsi="Times New Roman" w:cs="Times New Roman"/>
      <w:kern w:val="0"/>
      <w:szCs w:val="20"/>
    </w:rPr>
  </w:style>
  <w:style w:type="paragraph" w:customStyle="1" w:styleId="BookmanOldStyle10615">
    <w:name w:val="样式 Bookman Old Style 小四 首行缩进:  1.06 厘米 行距: 1.5 倍行距"/>
    <w:basedOn w:val="a2"/>
    <w:uiPriority w:val="99"/>
    <w:qFormat/>
    <w:pPr>
      <w:autoSpaceDE w:val="0"/>
      <w:autoSpaceDN w:val="0"/>
      <w:adjustRightInd w:val="0"/>
      <w:spacing w:line="520" w:lineRule="exact"/>
      <w:ind w:firstLine="601"/>
    </w:pPr>
    <w:rPr>
      <w:rFonts w:ascii="Bookman Old Style" w:eastAsia="宋体" w:hAnsi="Bookman Old Style" w:cs="Times New Roman"/>
      <w:kern w:val="0"/>
      <w:szCs w:val="20"/>
    </w:rPr>
  </w:style>
  <w:style w:type="paragraph" w:customStyle="1" w:styleId="unnamed3">
    <w:name w:val="unnamed3"/>
    <w:basedOn w:val="a2"/>
    <w:uiPriority w:val="99"/>
    <w:qFormat/>
    <w:pPr>
      <w:autoSpaceDE w:val="0"/>
      <w:autoSpaceDN w:val="0"/>
      <w:adjustRightInd w:val="0"/>
      <w:snapToGrid w:val="0"/>
      <w:spacing w:before="100" w:beforeAutospacing="1" w:after="100" w:afterAutospacing="1" w:line="315" w:lineRule="atLeast"/>
      <w:ind w:firstLineChars="200" w:firstLine="200"/>
      <w:jc w:val="left"/>
    </w:pPr>
    <w:rPr>
      <w:rFonts w:ascii="宋体" w:eastAsia="宋体" w:hAnsi="宋体" w:cs="Times New Roman"/>
      <w:kern w:val="0"/>
      <w:sz w:val="20"/>
      <w:szCs w:val="20"/>
    </w:rPr>
  </w:style>
  <w:style w:type="paragraph" w:customStyle="1" w:styleId="xl106">
    <w:name w:val="xl106"/>
    <w:basedOn w:val="a2"/>
    <w:qFormat/>
    <w:pPr>
      <w:pBdr>
        <w:top w:val="single" w:sz="4" w:space="0" w:color="auto"/>
        <w:left w:val="single" w:sz="4" w:space="0" w:color="auto"/>
        <w:bottom w:val="single" w:sz="4" w:space="0" w:color="auto"/>
        <w:right w:val="single" w:sz="4" w:space="0" w:color="auto"/>
      </w:pBdr>
      <w:shd w:val="clear" w:color="000000" w:fill="CCFFFF"/>
      <w:autoSpaceDE w:val="0"/>
      <w:autoSpaceDN w:val="0"/>
      <w:adjustRightInd w:val="0"/>
      <w:spacing w:before="100" w:beforeAutospacing="1" w:after="100" w:afterAutospacing="1"/>
      <w:jc w:val="center"/>
    </w:pPr>
    <w:rPr>
      <w:rFonts w:ascii="宋体" w:eastAsia="宋体" w:hAnsi="宋体" w:cs="宋体"/>
      <w:color w:val="000000"/>
      <w:kern w:val="0"/>
      <w:sz w:val="18"/>
      <w:szCs w:val="18"/>
    </w:rPr>
  </w:style>
  <w:style w:type="paragraph" w:customStyle="1" w:styleId="affffffffffffffffffffffffd">
    <w:name w:val="晓丹"/>
    <w:basedOn w:val="a8"/>
    <w:uiPriority w:val="99"/>
    <w:qFormat/>
    <w:pPr>
      <w:autoSpaceDE w:val="0"/>
      <w:autoSpaceDN w:val="0"/>
      <w:adjustRightInd w:val="0"/>
      <w:snapToGrid w:val="0"/>
      <w:spacing w:after="0"/>
      <w:ind w:firstLineChars="200" w:firstLine="200"/>
      <w:textAlignment w:val="baseline"/>
    </w:pPr>
    <w:rPr>
      <w:rFonts w:ascii="宋体" w:hAnsi="宋体"/>
      <w:snapToGrid w:val="0"/>
      <w:color w:val="000000"/>
      <w:spacing w:val="6"/>
      <w:kern w:val="0"/>
    </w:rPr>
  </w:style>
  <w:style w:type="paragraph" w:customStyle="1" w:styleId="xl742">
    <w:name w:val="xl742"/>
    <w:basedOn w:val="a2"/>
    <w:uiPriority w:val="99"/>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left"/>
    </w:pPr>
    <w:rPr>
      <w:rFonts w:ascii="Courier New" w:eastAsia="Arial Unicode MS" w:hAnsi="Courier New" w:cs="Times New Roman"/>
      <w:kern w:val="0"/>
      <w:szCs w:val="24"/>
    </w:rPr>
  </w:style>
  <w:style w:type="paragraph" w:customStyle="1" w:styleId="affffffffffffffffffffffffe">
    <w:name w:val="图表脚注"/>
    <w:next w:val="a2"/>
    <w:qFormat/>
    <w:pPr>
      <w:spacing w:beforeLines="50" w:before="50" w:afterLines="50" w:after="50" w:line="360" w:lineRule="auto"/>
      <w:ind w:leftChars="200" w:left="300" w:hangingChars="100" w:hanging="100"/>
      <w:jc w:val="both"/>
    </w:pPr>
    <w:rPr>
      <w:rFonts w:ascii="宋体" w:eastAsia="宋体" w:hAnsi="Times New Roman" w:cs="Times New Roman"/>
      <w:sz w:val="18"/>
    </w:rPr>
  </w:style>
  <w:style w:type="paragraph" w:customStyle="1" w:styleId="afffffffffffffffffffffffff">
    <w:name w:val="陈表格中内容"/>
    <w:basedOn w:val="a2"/>
    <w:next w:val="a2"/>
    <w:uiPriority w:val="99"/>
    <w:qFormat/>
    <w:pPr>
      <w:autoSpaceDE w:val="0"/>
      <w:autoSpaceDN w:val="0"/>
      <w:adjustRightInd w:val="0"/>
      <w:spacing w:line="400" w:lineRule="exact"/>
      <w:jc w:val="center"/>
    </w:pPr>
    <w:rPr>
      <w:rFonts w:ascii="仿宋_GB2312" w:eastAsia="仿宋_GB2312" w:hAnsi="Times New Roman" w:cs="Times New Roman"/>
      <w:color w:val="FF00FF"/>
      <w:kern w:val="0"/>
      <w:szCs w:val="24"/>
      <w:lang w:val="en-GB"/>
    </w:rPr>
  </w:style>
  <w:style w:type="paragraph" w:customStyle="1" w:styleId="GB2312010">
    <w:name w:val="样式 (西文) 宋体 (中文) 仿宋_GB2312 五号 黑色 居中 首行缩进:  0 厘米 行距: 单倍行距1"/>
    <w:basedOn w:val="a2"/>
    <w:uiPriority w:val="99"/>
    <w:qFormat/>
    <w:pPr>
      <w:autoSpaceDE w:val="0"/>
      <w:autoSpaceDN w:val="0"/>
      <w:adjustRightInd w:val="0"/>
      <w:jc w:val="center"/>
    </w:pPr>
    <w:rPr>
      <w:rFonts w:ascii="宋体" w:eastAsia="宋体" w:hAnsi="宋体" w:cs="Times New Roman"/>
      <w:color w:val="000000"/>
      <w:spacing w:val="5"/>
      <w:kern w:val="0"/>
      <w:szCs w:val="20"/>
    </w:rPr>
  </w:style>
  <w:style w:type="paragraph" w:customStyle="1" w:styleId="chu">
    <w:name w:val="chu"/>
    <w:basedOn w:val="a2"/>
    <w:uiPriority w:val="99"/>
    <w:qFormat/>
    <w:pPr>
      <w:autoSpaceDE w:val="0"/>
      <w:autoSpaceDN w:val="0"/>
      <w:adjustRightInd w:val="0"/>
      <w:snapToGrid w:val="0"/>
      <w:spacing w:before="100" w:beforeAutospacing="1" w:after="100" w:afterAutospacing="1" w:line="360" w:lineRule="auto"/>
      <w:ind w:firstLineChars="200" w:firstLine="200"/>
      <w:jc w:val="left"/>
    </w:pPr>
    <w:rPr>
      <w:rFonts w:ascii="宋体" w:eastAsia="宋体" w:hAnsi="宋体" w:cs="Times New Roman"/>
      <w:kern w:val="0"/>
      <w:szCs w:val="24"/>
    </w:rPr>
  </w:style>
  <w:style w:type="paragraph" w:customStyle="1" w:styleId="afffffffffffffffffffffffff0">
    <w:name w:val="图表五号"/>
    <w:basedOn w:val="a2"/>
    <w:qFormat/>
    <w:pPr>
      <w:autoSpaceDE w:val="0"/>
      <w:autoSpaceDN w:val="0"/>
      <w:adjustRightInd w:val="0"/>
      <w:snapToGrid w:val="0"/>
      <w:spacing w:line="20" w:lineRule="atLeast"/>
      <w:jc w:val="center"/>
    </w:pPr>
    <w:rPr>
      <w:rFonts w:ascii="Times New Roman" w:eastAsia="宋体" w:hAnsi="Times New Roman" w:cs="Times New Roman"/>
      <w:kern w:val="0"/>
      <w:szCs w:val="20"/>
    </w:rPr>
  </w:style>
  <w:style w:type="paragraph" w:customStyle="1" w:styleId="2TimesNewRoman1313173">
    <w:name w:val="样式 标题 2 + Times New Roman 黑色 段前: 13 磅 段后: 13 磅 行距: 多倍行距 1.73..."/>
    <w:basedOn w:val="20"/>
    <w:uiPriority w:val="99"/>
    <w:qFormat/>
    <w:pPr>
      <w:autoSpaceDE w:val="0"/>
      <w:autoSpaceDN w:val="0"/>
      <w:adjustRightInd w:val="0"/>
      <w:spacing w:beforeLines="100" w:before="312" w:afterLines="50" w:after="156" w:line="360" w:lineRule="auto"/>
    </w:pPr>
    <w:rPr>
      <w:rFonts w:ascii="Times New Roman" w:eastAsia="黑体" w:hAnsi="Times New Roman" w:cs="Times New Roman"/>
      <w:bCs w:val="0"/>
      <w:color w:val="000000"/>
      <w:kern w:val="0"/>
      <w:sz w:val="28"/>
      <w:szCs w:val="30"/>
      <w:lang w:val="zh-CN"/>
    </w:rPr>
  </w:style>
  <w:style w:type="paragraph" w:customStyle="1" w:styleId="OK">
    <w:name w:val="正文OK"/>
    <w:basedOn w:val="a2"/>
    <w:qFormat/>
    <w:pPr>
      <w:autoSpaceDE w:val="0"/>
      <w:autoSpaceDN w:val="0"/>
      <w:adjustRightInd w:val="0"/>
      <w:spacing w:line="360" w:lineRule="auto"/>
      <w:ind w:rightChars="-136" w:right="-286" w:firstLineChars="200" w:firstLine="480"/>
    </w:pPr>
    <w:rPr>
      <w:rFonts w:ascii="宋体" w:eastAsia="宋体" w:hAnsi="宋体" w:cs="Times New Roman"/>
      <w:kern w:val="0"/>
      <w:szCs w:val="24"/>
    </w:rPr>
  </w:style>
  <w:style w:type="paragraph" w:customStyle="1" w:styleId="0836">
    <w:name w:val="样式 宋体 四号 首行缩进:  0.83 厘米 行距: 最小值 6 磅"/>
    <w:basedOn w:val="a2"/>
    <w:qFormat/>
    <w:pPr>
      <w:autoSpaceDE w:val="0"/>
      <w:autoSpaceDN w:val="0"/>
      <w:adjustRightInd w:val="0"/>
      <w:spacing w:line="480" w:lineRule="exact"/>
      <w:ind w:firstLine="567"/>
    </w:pPr>
    <w:rPr>
      <w:rFonts w:ascii="Times New Roman" w:eastAsia="宋体" w:hAnsi="Times New Roman" w:cs="Times New Roman"/>
      <w:sz w:val="28"/>
      <w:szCs w:val="20"/>
    </w:rPr>
  </w:style>
  <w:style w:type="paragraph" w:customStyle="1" w:styleId="CharCharCharCharCharCharCharCharChar4">
    <w:name w:val="Char Char Char Char Char Char Char Char Char4"/>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afffffffffffffffffffffffff1">
    <w:name w:val="表格字体"/>
    <w:basedOn w:val="af"/>
    <w:uiPriority w:val="99"/>
    <w:qFormat/>
    <w:pPr>
      <w:autoSpaceDE w:val="0"/>
      <w:autoSpaceDN w:val="0"/>
      <w:adjustRightInd w:val="0"/>
      <w:ind w:firstLineChars="0" w:firstLine="0"/>
      <w:jc w:val="center"/>
    </w:pPr>
    <w:rPr>
      <w:szCs w:val="20"/>
    </w:rPr>
  </w:style>
  <w:style w:type="paragraph" w:customStyle="1" w:styleId="Char2CharCharChar1">
    <w:name w:val="Char2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221121H2SeHeadwsa211125">
    <w:name w:val="样式 标题 2标题 21标题 121H2SeHead wsa2标题 1.1 + 小三 非加粗 段前: 12.5..."/>
    <w:basedOn w:val="20"/>
    <w:uiPriority w:val="99"/>
    <w:qFormat/>
    <w:pPr>
      <w:tabs>
        <w:tab w:val="left" w:pos="1320"/>
      </w:tabs>
      <w:autoSpaceDE w:val="0"/>
      <w:autoSpaceDN w:val="0"/>
      <w:adjustRightInd w:val="0"/>
      <w:spacing w:before="0" w:after="0" w:line="480" w:lineRule="auto"/>
    </w:pPr>
    <w:rPr>
      <w:rFonts w:ascii="宋体" w:eastAsia="宋体" w:hAnsi="宋体" w:cs="TimesNewRomanPSMT"/>
      <w:b w:val="0"/>
      <w:bCs w:val="0"/>
      <w:kern w:val="0"/>
      <w:sz w:val="28"/>
      <w:szCs w:val="28"/>
      <w:lang w:val="zh-CN"/>
    </w:rPr>
  </w:style>
  <w:style w:type="paragraph" w:customStyle="1" w:styleId="Char1CharCharCharCharCharCharCharCharChar1CharCharCharCharCharChar2">
    <w:name w:val="Char1 Char Char Char Char Char Char Char Char Char1 Char Char Char Char Char Char2"/>
    <w:basedOn w:val="a2"/>
    <w:uiPriority w:val="99"/>
    <w:qFormat/>
    <w:pPr>
      <w:autoSpaceDE w:val="0"/>
      <w:autoSpaceDN w:val="0"/>
      <w:adjustRightInd w:val="0"/>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CharCharChara">
    <w:name w:val="Char Char Char"/>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8CharChar">
    <w:name w:val="目录 8 Char Char"/>
    <w:basedOn w:val="a2"/>
    <w:next w:val="a2"/>
    <w:qFormat/>
    <w:pPr>
      <w:autoSpaceDE w:val="0"/>
      <w:autoSpaceDN w:val="0"/>
      <w:adjustRightInd w:val="0"/>
      <w:spacing w:line="351" w:lineRule="atLeast"/>
      <w:ind w:left="1468" w:firstLine="419"/>
      <w:jc w:val="left"/>
    </w:pPr>
    <w:rPr>
      <w:rFonts w:ascii="Times New Roman" w:eastAsia="宋体" w:hAnsi="宋体" w:cs="Times New Roman"/>
      <w:kern w:val="0"/>
      <w:szCs w:val="20"/>
    </w:rPr>
  </w:style>
  <w:style w:type="paragraph" w:customStyle="1" w:styleId="CharCharCharCharCharChar40">
    <w:name w:val="Char Char Char Char Char Char4"/>
    <w:basedOn w:val="a2"/>
    <w:qFormat/>
    <w:pPr>
      <w:autoSpaceDE w:val="0"/>
      <w:autoSpaceDN w:val="0"/>
      <w:adjustRightInd w:val="0"/>
      <w:jc w:val="left"/>
    </w:pPr>
    <w:rPr>
      <w:rFonts w:ascii="Times New Roman" w:eastAsia="宋体" w:hAnsi="Times New Roman" w:cs="Times New Roman"/>
      <w:szCs w:val="24"/>
    </w:rPr>
  </w:style>
  <w:style w:type="paragraph" w:customStyle="1" w:styleId="1fffff7">
    <w:name w:val="正文首行缩进1"/>
    <w:basedOn w:val="a2"/>
    <w:next w:val="a2"/>
    <w:qFormat/>
    <w:pPr>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firstLine="561"/>
      <w:textAlignment w:val="baseline"/>
    </w:pPr>
    <w:rPr>
      <w:rFonts w:ascii="Times New Roman" w:eastAsia="宋体" w:hAnsi="Times New Roman" w:cs="Times New Roman"/>
      <w:kern w:val="0"/>
      <w:sz w:val="28"/>
      <w:szCs w:val="24"/>
    </w:rPr>
  </w:style>
  <w:style w:type="paragraph" w:customStyle="1" w:styleId="afffffffffffffffffffffffff2">
    <w:name w:val="样式 报告书表格 + 小四 黑色"/>
    <w:basedOn w:val="afffffff2"/>
    <w:uiPriority w:val="99"/>
    <w:qFormat/>
    <w:pPr>
      <w:tabs>
        <w:tab w:val="center" w:pos="4540"/>
        <w:tab w:val="right" w:pos="8505"/>
      </w:tabs>
      <w:snapToGrid w:val="0"/>
      <w:spacing w:line="240" w:lineRule="auto"/>
    </w:pPr>
    <w:rPr>
      <w:rFonts w:eastAsia="宋体"/>
      <w:color w:val="000000"/>
      <w:sz w:val="21"/>
      <w:szCs w:val="21"/>
    </w:rPr>
  </w:style>
  <w:style w:type="paragraph" w:customStyle="1" w:styleId="CharChar1CharCharCharChar14">
    <w:name w:val="Char Char1 Char Char Char Char14"/>
    <w:basedOn w:val="a2"/>
    <w:pPr>
      <w:autoSpaceDE w:val="0"/>
      <w:autoSpaceDN w:val="0"/>
      <w:adjustRightInd w:val="0"/>
    </w:pPr>
    <w:rPr>
      <w:rFonts w:ascii="Times New Roman" w:eastAsia="宋体" w:hAnsi="Times New Roman" w:cs="Times New Roman"/>
      <w:kern w:val="0"/>
      <w:szCs w:val="20"/>
    </w:rPr>
  </w:style>
  <w:style w:type="paragraph" w:customStyle="1" w:styleId="xl55">
    <w:name w:val="xl55"/>
    <w:basedOn w:val="a2"/>
    <w:qFormat/>
    <w:pPr>
      <w:widowControl/>
      <w:pBdr>
        <w:top w:val="single" w:sz="4" w:space="0" w:color="auto"/>
        <w:left w:val="single" w:sz="8" w:space="0" w:color="auto"/>
        <w:bottom w:val="single" w:sz="4" w:space="0" w:color="auto"/>
      </w:pBdr>
      <w:autoSpaceDE w:val="0"/>
      <w:autoSpaceDN w:val="0"/>
      <w:adjustRightInd w:val="0"/>
      <w:spacing w:before="100" w:beforeAutospacing="1" w:after="100" w:afterAutospacing="1"/>
      <w:jc w:val="left"/>
    </w:pPr>
    <w:rPr>
      <w:rFonts w:ascii="Arial Unicode MS" w:eastAsia="Arial Unicode MS" w:hAnsi="Arial Unicode MS" w:cs="Arial Unicode MS"/>
      <w:b/>
      <w:bCs/>
      <w:kern w:val="0"/>
      <w:szCs w:val="24"/>
    </w:rPr>
  </w:style>
  <w:style w:type="paragraph" w:customStyle="1" w:styleId="ParaCharCharCharChar">
    <w:name w:val="默认段落字体 Para Char Char Char Char"/>
    <w:basedOn w:val="a2"/>
    <w:qFormat/>
    <w:pPr>
      <w:autoSpaceDE w:val="0"/>
      <w:autoSpaceDN w:val="0"/>
      <w:adjustRightInd w:val="0"/>
      <w:spacing w:line="360" w:lineRule="auto"/>
      <w:ind w:firstLineChars="200" w:firstLine="200"/>
      <w:jc w:val="left"/>
    </w:pPr>
    <w:rPr>
      <w:rFonts w:ascii="宋体" w:eastAsia="宋体" w:hAnsi="宋体" w:cs="宋体"/>
      <w:kern w:val="0"/>
      <w:szCs w:val="24"/>
    </w:rPr>
  </w:style>
  <w:style w:type="paragraph" w:customStyle="1" w:styleId="1fffff8">
    <w:name w:val="表格内容1"/>
    <w:basedOn w:val="a2"/>
    <w:qFormat/>
    <w:pPr>
      <w:autoSpaceDE w:val="0"/>
      <w:autoSpaceDN w:val="0"/>
      <w:adjustRightInd w:val="0"/>
      <w:snapToGrid w:val="0"/>
      <w:spacing w:beforeLines="15" w:before="46" w:afterLines="15" w:after="46" w:line="240" w:lineRule="exact"/>
      <w:jc w:val="center"/>
    </w:pPr>
    <w:rPr>
      <w:rFonts w:ascii="宋体" w:eastAsia="宋体" w:hAnsi="宋体" w:cs="Times New Roman"/>
      <w:snapToGrid w:val="0"/>
      <w:kern w:val="0"/>
      <w:szCs w:val="24"/>
    </w:rPr>
  </w:style>
  <w:style w:type="paragraph" w:customStyle="1" w:styleId="afffffffffffffffffffffffff3">
    <w:name w:val="图形"/>
    <w:basedOn w:val="af"/>
    <w:uiPriority w:val="99"/>
    <w:qFormat/>
    <w:pPr>
      <w:autoSpaceDE w:val="0"/>
      <w:autoSpaceDN w:val="0"/>
      <w:adjustRightInd w:val="0"/>
      <w:spacing w:line="240" w:lineRule="auto"/>
      <w:ind w:firstLineChars="0" w:firstLine="0"/>
      <w:textAlignment w:val="baseline"/>
    </w:pPr>
    <w:rPr>
      <w:rFonts w:ascii="宋体" w:eastAsia="楷体_GB2312"/>
      <w:spacing w:val="8"/>
      <w:kern w:val="0"/>
      <w:sz w:val="28"/>
      <w:szCs w:val="20"/>
    </w:rPr>
  </w:style>
  <w:style w:type="paragraph" w:customStyle="1" w:styleId="5Char4">
    <w:name w:val="5 Char"/>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33H3h33rdlevel3Char3Char">
    <w:name w:val="样式 标题 3头标题3H3h33rd level第二层条标题 3 Char小标题小节标题标题 3 Char ..."/>
    <w:basedOn w:val="32"/>
    <w:uiPriority w:val="99"/>
    <w:qFormat/>
    <w:pPr>
      <w:keepLines w:val="0"/>
      <w:tabs>
        <w:tab w:val="left" w:pos="1742"/>
      </w:tabs>
      <w:autoSpaceDE w:val="0"/>
      <w:autoSpaceDN w:val="0"/>
      <w:adjustRightInd w:val="0"/>
      <w:spacing w:before="0" w:after="0" w:line="300" w:lineRule="auto"/>
      <w:ind w:right="-153"/>
      <w:textAlignment w:val="baseline"/>
    </w:pPr>
    <w:rPr>
      <w:rFonts w:ascii="Times New Roman" w:eastAsia="仿宋_GB2312" w:hAnsi="Times New Roman" w:cs="宋体"/>
      <w:b w:val="0"/>
      <w:bCs w:val="0"/>
      <w:color w:val="000000"/>
      <w:kern w:val="0"/>
      <w:sz w:val="24"/>
      <w:szCs w:val="20"/>
      <w:lang w:val="zh-CN"/>
    </w:rPr>
  </w:style>
  <w:style w:type="paragraph" w:customStyle="1" w:styleId="CharCharCharCharCharCharCharCharCharCharCharCharChar0">
    <w:name w:val="Char Char Char Char Char Char Char Char Char Char Char Char Char"/>
    <w:basedOn w:val="a2"/>
    <w:qFormat/>
    <w:pPr>
      <w:autoSpaceDE w:val="0"/>
      <w:autoSpaceDN w:val="0"/>
      <w:adjustRightInd w:val="0"/>
    </w:pPr>
    <w:rPr>
      <w:rFonts w:ascii="Times New Roman" w:eastAsia="宋体" w:hAnsi="Times New Roman" w:cs="Times New Roman"/>
      <w:kern w:val="0"/>
      <w:szCs w:val="24"/>
    </w:rPr>
  </w:style>
  <w:style w:type="paragraph" w:customStyle="1" w:styleId="Char05">
    <w:name w:val="样式 表格文字 Char + 段前: 0.5 行"/>
    <w:basedOn w:val="a2"/>
    <w:uiPriority w:val="99"/>
    <w:qFormat/>
    <w:pPr>
      <w:autoSpaceDE w:val="0"/>
      <w:autoSpaceDN w:val="0"/>
      <w:adjustRightInd w:val="0"/>
      <w:spacing w:beforeLines="50" w:before="156"/>
      <w:jc w:val="center"/>
    </w:pPr>
    <w:rPr>
      <w:rFonts w:ascii="Times New Roman" w:eastAsia="宋体" w:hAnsi="Times New Roman" w:cs="宋体"/>
      <w:kern w:val="0"/>
      <w:szCs w:val="20"/>
    </w:rPr>
  </w:style>
  <w:style w:type="paragraph" w:customStyle="1" w:styleId="CharTimesNewRoman15">
    <w:name w:val="样式 表格内容 Char + Times New Roman 黑色 居中 行距: 1.5 倍行距"/>
    <w:basedOn w:val="a2"/>
    <w:uiPriority w:val="99"/>
    <w:qFormat/>
    <w:pPr>
      <w:tabs>
        <w:tab w:val="left" w:pos="-65"/>
      </w:tabs>
      <w:autoSpaceDE w:val="0"/>
      <w:autoSpaceDN w:val="0"/>
      <w:adjustRightInd w:val="0"/>
      <w:snapToGrid w:val="0"/>
      <w:spacing w:line="360" w:lineRule="auto"/>
      <w:ind w:firstLineChars="200" w:firstLine="420"/>
      <w:jc w:val="center"/>
    </w:pPr>
    <w:rPr>
      <w:rFonts w:ascii="Times New Roman" w:eastAsia="宋体" w:hAnsi="Times New Roman" w:cs="宋体"/>
      <w:color w:val="000000"/>
      <w:kern w:val="0"/>
      <w:szCs w:val="20"/>
    </w:rPr>
  </w:style>
  <w:style w:type="paragraph" w:customStyle="1" w:styleId="1fffff9">
    <w:name w:val="字元 字元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M110">
    <w:name w:val="CM110"/>
    <w:basedOn w:val="Default"/>
    <w:next w:val="Default"/>
    <w:uiPriority w:val="99"/>
    <w:qFormat/>
    <w:pPr>
      <w:spacing w:after="115"/>
    </w:pPr>
    <w:rPr>
      <w:rFonts w:ascii="黑体" w:eastAsia="黑体" w:cs="Times New Roman"/>
      <w:color w:val="auto"/>
      <w:szCs w:val="20"/>
    </w:rPr>
  </w:style>
  <w:style w:type="paragraph" w:customStyle="1" w:styleId="afffffffffffffffffffffffff4">
    <w:name w:val="表格内部"/>
    <w:basedOn w:val="a2"/>
    <w:uiPriority w:val="99"/>
    <w:qFormat/>
    <w:pPr>
      <w:autoSpaceDE w:val="0"/>
      <w:autoSpaceDN w:val="0"/>
      <w:adjustRightInd w:val="0"/>
      <w:snapToGrid w:val="0"/>
      <w:spacing w:line="240" w:lineRule="atLeast"/>
      <w:jc w:val="center"/>
      <w:textAlignment w:val="baseline"/>
    </w:pPr>
    <w:rPr>
      <w:rFonts w:ascii="Arial" w:eastAsia="宋体" w:hAnsi="Arial" w:cs="Arial"/>
      <w:kern w:val="0"/>
      <w:szCs w:val="20"/>
    </w:rPr>
  </w:style>
  <w:style w:type="paragraph" w:customStyle="1" w:styleId="xl103">
    <w:name w:val="xl103"/>
    <w:basedOn w:val="a2"/>
    <w:qFormat/>
    <w:pPr>
      <w:pBdr>
        <w:bottom w:val="single" w:sz="8" w:space="0" w:color="auto"/>
        <w:right w:val="single" w:sz="8" w:space="0" w:color="auto"/>
      </w:pBdr>
      <w:autoSpaceDE w:val="0"/>
      <w:autoSpaceDN w:val="0"/>
      <w:adjustRightInd w:val="0"/>
      <w:spacing w:before="100" w:beforeAutospacing="1" w:after="100" w:afterAutospacing="1"/>
      <w:jc w:val="center"/>
    </w:pPr>
    <w:rPr>
      <w:rFonts w:ascii="Times New Roman" w:eastAsia="宋体" w:hAnsi="Times New Roman" w:cs="Times New Roman"/>
      <w:color w:val="000000"/>
      <w:kern w:val="0"/>
      <w:sz w:val="18"/>
      <w:szCs w:val="18"/>
    </w:rPr>
  </w:style>
  <w:style w:type="paragraph" w:customStyle="1" w:styleId="3xi1">
    <w:name w:val="3xi1"/>
    <w:basedOn w:val="a2"/>
    <w:uiPriority w:val="99"/>
    <w:qFormat/>
    <w:pPr>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reader-word-layerreader-word-s1-3">
    <w:name w:val="reader-word-layer reader-word-s1-3"/>
    <w:basedOn w:val="a2"/>
    <w:uiPriority w:val="99"/>
    <w:qFormat/>
    <w:pPr>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17114">
    <w:name w:val="样式 首行缩进:  1.71 字符14"/>
    <w:basedOn w:val="a8"/>
    <w:uiPriority w:val="99"/>
    <w:qFormat/>
    <w:pPr>
      <w:autoSpaceDE w:val="0"/>
      <w:autoSpaceDN w:val="0"/>
      <w:adjustRightInd w:val="0"/>
      <w:ind w:firstLineChars="171" w:firstLine="410"/>
    </w:pPr>
    <w:rPr>
      <w:rFonts w:cs="宋体"/>
      <w:szCs w:val="20"/>
    </w:rPr>
  </w:style>
  <w:style w:type="paragraph" w:customStyle="1" w:styleId="afffffffffffffffffffffffff5">
    <w:name w:val="目录"/>
    <w:qFormat/>
    <w:pPr>
      <w:spacing w:beforeLines="150" w:before="468" w:afterLines="150" w:after="468" w:line="360" w:lineRule="auto"/>
      <w:ind w:firstLineChars="40" w:firstLine="40"/>
      <w:jc w:val="center"/>
    </w:pPr>
    <w:rPr>
      <w:rFonts w:ascii="Times New Roman" w:eastAsia="黑体" w:hAnsi="Times New Roman" w:cs="宋体"/>
      <w:b/>
      <w:bCs/>
      <w:spacing w:val="8"/>
      <w:sz w:val="48"/>
      <w:szCs w:val="48"/>
    </w:rPr>
  </w:style>
  <w:style w:type="paragraph" w:customStyle="1" w:styleId="afffffffffffffffffffffffff6">
    <w:name w:val="a封面－项目名称"/>
    <w:basedOn w:val="a2"/>
    <w:next w:val="a2"/>
    <w:uiPriority w:val="99"/>
    <w:qFormat/>
    <w:pPr>
      <w:autoSpaceDE w:val="0"/>
      <w:autoSpaceDN w:val="0"/>
      <w:adjustRightInd w:val="0"/>
      <w:spacing w:beforeLines="50" w:before="120" w:afterLines="50" w:after="120" w:line="360" w:lineRule="auto"/>
      <w:jc w:val="center"/>
    </w:pPr>
    <w:rPr>
      <w:rFonts w:ascii="Times New Roman" w:eastAsia="黑体" w:hAnsi="Times New Roman" w:cs="Times New Roman"/>
      <w:b/>
      <w:kern w:val="0"/>
      <w:sz w:val="48"/>
      <w:szCs w:val="24"/>
    </w:rPr>
  </w:style>
  <w:style w:type="paragraph" w:customStyle="1" w:styleId="P100">
    <w:name w:val="P10"/>
    <w:basedOn w:val="a2"/>
    <w:uiPriority w:val="99"/>
    <w:qFormat/>
    <w:pPr>
      <w:autoSpaceDE w:val="0"/>
      <w:autoSpaceDN w:val="0"/>
      <w:adjustRightInd w:val="0"/>
      <w:spacing w:after="240" w:line="0" w:lineRule="atLeast"/>
      <w:ind w:left="3240"/>
      <w:textAlignment w:val="baseline"/>
    </w:pPr>
    <w:rPr>
      <w:rFonts w:ascii="Times New Roman" w:eastAsia="全真中明體" w:hAnsi="Times New Roman" w:cs="Times New Roman"/>
      <w:spacing w:val="20"/>
      <w:kern w:val="0"/>
      <w:szCs w:val="20"/>
      <w:lang w:val="en-GB" w:eastAsia="zh-TW"/>
    </w:rPr>
  </w:style>
  <w:style w:type="paragraph" w:customStyle="1" w:styleId="2150">
    <w:name w:val="样式 首行缩进:  2 字符 行距: 1.5 倍行距"/>
    <w:basedOn w:val="a2"/>
    <w:uiPriority w:val="99"/>
    <w:qFormat/>
    <w:pPr>
      <w:autoSpaceDE w:val="0"/>
      <w:autoSpaceDN w:val="0"/>
      <w:adjustRightInd w:val="0"/>
      <w:snapToGrid w:val="0"/>
      <w:spacing w:line="360" w:lineRule="auto"/>
      <w:ind w:firstLineChars="200" w:firstLine="592"/>
    </w:pPr>
    <w:rPr>
      <w:rFonts w:ascii="Times New Roman" w:eastAsia="宋体" w:hAnsi="Times New Roman" w:cs="宋体"/>
      <w:kern w:val="0"/>
      <w:sz w:val="28"/>
      <w:szCs w:val="28"/>
    </w:rPr>
  </w:style>
  <w:style w:type="paragraph" w:customStyle="1" w:styleId="CChar0">
    <w:name w:val="C Char"/>
    <w:basedOn w:val="BChar1"/>
    <w:next w:val="aaCharCharChar"/>
    <w:uiPriority w:val="99"/>
    <w:qFormat/>
    <w:pPr>
      <w:spacing w:beforeLines="0" w:before="0"/>
      <w:outlineLvl w:val="2"/>
    </w:pPr>
  </w:style>
  <w:style w:type="paragraph" w:customStyle="1" w:styleId="CharCharChar1CharCharCharCharCharCharCharCharCharCharCharCharCharCharChar1CharCharCharCharCharCharCharCharCharCharCharCharCharChar">
    <w:name w:val="Char Char Char1 Char Char Char Char Char Char Char Char Char Char Char Char Char Char Char1 Char Char Char Char Char Char Char Char Char Char Char Char Char Char"/>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ParaCharCharChar1CharCharCharChar">
    <w:name w:val="默认段落字体 Para Char Char Char1 Char Char Char Char"/>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afffffffffffffffffffffffff7">
    <w:name w:val="封面正文"/>
    <w:qFormat/>
    <w:pPr>
      <w:spacing w:beforeLines="50" w:before="50" w:afterLines="50" w:after="50" w:line="360" w:lineRule="auto"/>
      <w:ind w:firstLineChars="40" w:firstLine="40"/>
      <w:jc w:val="both"/>
    </w:pPr>
    <w:rPr>
      <w:rFonts w:ascii="Times New Roman" w:eastAsia="宋体" w:hAnsi="Times New Roman" w:cs="Times New Roman"/>
    </w:rPr>
  </w:style>
  <w:style w:type="paragraph" w:customStyle="1" w:styleId="afffffffffffffffffffffffff8">
    <w:name w:val="样式（大表格）"/>
    <w:basedOn w:val="afff8"/>
    <w:qFormat/>
    <w:pPr>
      <w:autoSpaceDE w:val="0"/>
      <w:autoSpaceDN w:val="0"/>
      <w:adjustRightInd w:val="0"/>
      <w:snapToGrid w:val="0"/>
      <w:spacing w:beforeLines="0" w:before="0" w:afterLines="0" w:after="0" w:line="240" w:lineRule="auto"/>
      <w:jc w:val="both"/>
    </w:pPr>
    <w:rPr>
      <w:color w:val="FF0000"/>
    </w:rPr>
  </w:style>
  <w:style w:type="paragraph" w:customStyle="1" w:styleId="2TimesNewRoman050">
    <w:name w:val="样式 样式 标题 2节 + (西文) Times New Roman (中文) 宋体 四号 段前: 0.5 行 段后: 0......"/>
    <w:basedOn w:val="a2"/>
    <w:qFormat/>
    <w:pPr>
      <w:keepNext/>
      <w:keepLines/>
      <w:numPr>
        <w:numId w:val="14"/>
      </w:numPr>
      <w:tabs>
        <w:tab w:val="clear" w:pos="360"/>
        <w:tab w:val="left" w:pos="1340"/>
      </w:tabs>
      <w:autoSpaceDE w:val="0"/>
      <w:autoSpaceDN w:val="0"/>
      <w:adjustRightInd w:val="0"/>
      <w:snapToGrid w:val="0"/>
      <w:ind w:left="1340" w:hanging="720"/>
      <w:jc w:val="left"/>
      <w:outlineLvl w:val="1"/>
    </w:pPr>
    <w:rPr>
      <w:rFonts w:ascii="华文仿宋" w:eastAsia="华文仿宋" w:hAnsi="华文仿宋" w:cs="宋体"/>
      <w:b/>
      <w:bCs/>
      <w:kern w:val="0"/>
      <w:sz w:val="28"/>
      <w:szCs w:val="28"/>
    </w:rPr>
  </w:style>
  <w:style w:type="paragraph" w:customStyle="1" w:styleId="Char2CharChar1Char">
    <w:name w:val="Char2 Char Char1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21f">
    <w:name w:val="样式 正文标准格式 + 左侧:  2 字符1"/>
    <w:basedOn w:val="afffffffffffffffffffff4"/>
    <w:uiPriority w:val="99"/>
    <w:qFormat/>
    <w:pPr>
      <w:ind w:leftChars="0" w:left="0"/>
    </w:pPr>
  </w:style>
  <w:style w:type="paragraph" w:customStyle="1" w:styleId="0011">
    <w:name w:val="表格001"/>
    <w:basedOn w:val="a2"/>
    <w:qFormat/>
    <w:pPr>
      <w:autoSpaceDE w:val="0"/>
      <w:autoSpaceDN w:val="0"/>
      <w:adjustRightInd w:val="0"/>
      <w:jc w:val="center"/>
    </w:pPr>
    <w:rPr>
      <w:rFonts w:ascii="Times New Roman" w:eastAsia="宋体" w:hAnsi="Times New Roman" w:cs="Times New Roman"/>
      <w:kern w:val="0"/>
      <w:szCs w:val="20"/>
    </w:rPr>
  </w:style>
  <w:style w:type="paragraph" w:customStyle="1" w:styleId="xl22">
    <w:name w:val="xl22"/>
    <w:basedOn w:val="a2"/>
    <w:qFormat/>
    <w:pPr>
      <w:widowControl/>
      <w:autoSpaceDE w:val="0"/>
      <w:autoSpaceDN w:val="0"/>
      <w:adjustRightInd w:val="0"/>
      <w:spacing w:before="100" w:beforeAutospacing="1" w:after="100" w:afterAutospacing="1"/>
      <w:jc w:val="center"/>
    </w:pPr>
    <w:rPr>
      <w:rFonts w:ascii="Arial Unicode MS" w:eastAsia="Arial Unicode MS" w:hAnsi="Arial Unicode MS" w:cs="Times New Roman"/>
      <w:kern w:val="0"/>
      <w:szCs w:val="21"/>
    </w:rPr>
  </w:style>
  <w:style w:type="paragraph" w:customStyle="1" w:styleId="2TimesNewRoman10630">
    <w:name w:val="样式 正文文本缩进 2 + Times New Roman 首行缩进:  1.06 厘米 行距: 固定值 30 磅"/>
    <w:basedOn w:val="24"/>
    <w:uiPriority w:val="99"/>
    <w:qFormat/>
    <w:pPr>
      <w:autoSpaceDE w:val="0"/>
      <w:autoSpaceDN w:val="0"/>
      <w:adjustRightInd w:val="0"/>
      <w:spacing w:after="0" w:line="540" w:lineRule="exact"/>
      <w:ind w:leftChars="0" w:left="0" w:firstLineChars="0" w:firstLine="601"/>
    </w:pPr>
    <w:rPr>
      <w:sz w:val="28"/>
      <w:szCs w:val="28"/>
      <w:lang w:val="zh-CN"/>
    </w:rPr>
  </w:style>
  <w:style w:type="paragraph" w:customStyle="1" w:styleId="GB2312148">
    <w:name w:val="样式 样式 列出段落 + (西文) 宋体 (中文) 仿宋_GB2312 四号 行距: 多倍行距 1.48 字行 + 首行缩进: ..."/>
    <w:basedOn w:val="a2"/>
    <w:qFormat/>
    <w:pPr>
      <w:autoSpaceDE w:val="0"/>
      <w:autoSpaceDN w:val="0"/>
      <w:adjustRightInd w:val="0"/>
      <w:spacing w:line="355" w:lineRule="auto"/>
      <w:ind w:firstLineChars="200" w:firstLine="560"/>
    </w:pPr>
    <w:rPr>
      <w:rFonts w:ascii="宋体" w:eastAsia="仿宋_GB2312" w:hAnsi="宋体" w:cs="宋体"/>
      <w:kern w:val="0"/>
      <w:sz w:val="28"/>
      <w:szCs w:val="20"/>
    </w:rPr>
  </w:style>
  <w:style w:type="paragraph" w:customStyle="1" w:styleId="CharCharCharCharCharCharCharCharCharCharChar2">
    <w:name w:val="Char Char Char Char Char Char Char Char Char Char Char2"/>
    <w:basedOn w:val="a2"/>
    <w:uiPriority w:val="99"/>
    <w:qFormat/>
    <w:pPr>
      <w:autoSpaceDE w:val="0"/>
      <w:autoSpaceDN w:val="0"/>
      <w:adjustRightInd w:val="0"/>
    </w:pPr>
    <w:rPr>
      <w:rFonts w:ascii="Times New Roman" w:eastAsia="宋体" w:hAnsi="Times New Roman" w:cs="Times New Roman"/>
      <w:szCs w:val="24"/>
    </w:rPr>
  </w:style>
  <w:style w:type="paragraph" w:customStyle="1" w:styleId="Char1CharCharCharCharCharChar">
    <w:name w:val="Char1 Char Char Char Char Char Char"/>
    <w:basedOn w:val="a2"/>
    <w:qFormat/>
    <w:pPr>
      <w:widowControl/>
      <w:autoSpaceDE w:val="0"/>
      <w:autoSpaceDN w:val="0"/>
      <w:adjustRightInd w:val="0"/>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233">
    <w:name w:val="样式 行距: 固定值 23 磅"/>
    <w:basedOn w:val="a2"/>
    <w:uiPriority w:val="99"/>
    <w:qFormat/>
    <w:pPr>
      <w:autoSpaceDE w:val="0"/>
      <w:autoSpaceDN w:val="0"/>
      <w:adjustRightInd w:val="0"/>
      <w:spacing w:line="360" w:lineRule="auto"/>
      <w:ind w:firstLineChars="200" w:firstLine="200"/>
    </w:pPr>
    <w:rPr>
      <w:rFonts w:ascii="Times New Roman" w:eastAsia="宋体" w:hAnsi="Times New Roman" w:cs="宋体"/>
      <w:kern w:val="0"/>
      <w:szCs w:val="20"/>
    </w:rPr>
  </w:style>
  <w:style w:type="paragraph" w:customStyle="1" w:styleId="2ffffc">
    <w:name w:val="文本块2"/>
    <w:basedOn w:val="a2"/>
    <w:uiPriority w:val="99"/>
    <w:qFormat/>
    <w:pPr>
      <w:autoSpaceDE w:val="0"/>
      <w:autoSpaceDN w:val="0"/>
      <w:adjustRightInd w:val="0"/>
      <w:spacing w:before="100" w:after="100"/>
      <w:jc w:val="left"/>
    </w:pPr>
    <w:rPr>
      <w:rFonts w:ascii="Times New Roman" w:eastAsia="Times New Roman" w:hAnsi="Times New Roman" w:cs="Times New Roman"/>
      <w:kern w:val="0"/>
      <w:sz w:val="22"/>
      <w:szCs w:val="20"/>
      <w:lang w:eastAsia="en-US"/>
    </w:rPr>
  </w:style>
  <w:style w:type="paragraph" w:customStyle="1" w:styleId="p16">
    <w:name w:val="p16"/>
    <w:basedOn w:val="a2"/>
    <w:qFormat/>
    <w:pPr>
      <w:widowControl/>
      <w:autoSpaceDE w:val="0"/>
      <w:autoSpaceDN w:val="0"/>
      <w:adjustRightInd w:val="0"/>
      <w:snapToGrid w:val="0"/>
      <w:spacing w:line="500" w:lineRule="atLeast"/>
      <w:jc w:val="left"/>
    </w:pPr>
    <w:rPr>
      <w:rFonts w:ascii="宋体" w:eastAsia="宋体" w:hAnsi="宋体" w:cs="宋体"/>
      <w:kern w:val="0"/>
      <w:szCs w:val="21"/>
    </w:rPr>
  </w:style>
  <w:style w:type="paragraph" w:customStyle="1" w:styleId="afffffffffffffffffffffffff9">
    <w:name w:val="自由格式"/>
    <w:basedOn w:val="a2"/>
    <w:uiPriority w:val="99"/>
    <w:qFormat/>
    <w:pPr>
      <w:autoSpaceDE w:val="0"/>
      <w:autoSpaceDN w:val="0"/>
      <w:adjustRightInd w:val="0"/>
      <w:ind w:firstLineChars="200" w:firstLine="600"/>
    </w:pPr>
    <w:rPr>
      <w:rFonts w:ascii="仿宋_GB2312" w:eastAsia="仿宋_GB2312" w:hAnsi="Times New Roman" w:cs="Times New Roman"/>
      <w:kern w:val="0"/>
      <w:sz w:val="30"/>
      <w:szCs w:val="20"/>
    </w:rPr>
  </w:style>
  <w:style w:type="paragraph" w:customStyle="1" w:styleId="2ffffd">
    <w:name w:val="样式 首行缩进 + 四号 首行缩进:  2 字符 行距: 单倍行距"/>
    <w:basedOn w:val="af"/>
    <w:uiPriority w:val="99"/>
    <w:qFormat/>
    <w:pPr>
      <w:autoSpaceDE w:val="0"/>
      <w:autoSpaceDN w:val="0"/>
      <w:adjustRightInd w:val="0"/>
      <w:snapToGrid w:val="0"/>
      <w:ind w:firstLine="560"/>
    </w:pPr>
    <w:rPr>
      <w:kern w:val="0"/>
      <w:sz w:val="28"/>
      <w:szCs w:val="28"/>
    </w:rPr>
  </w:style>
  <w:style w:type="paragraph" w:customStyle="1" w:styleId="12f1">
    <w:name w:val="日期12"/>
    <w:basedOn w:val="a2"/>
    <w:next w:val="a2"/>
    <w:uiPriority w:val="99"/>
    <w:qFormat/>
    <w:pPr>
      <w:autoSpaceDE w:val="0"/>
      <w:autoSpaceDN w:val="0"/>
      <w:adjustRightInd w:val="0"/>
      <w:snapToGrid w:val="0"/>
      <w:spacing w:before="120" w:after="120" w:line="360" w:lineRule="auto"/>
      <w:ind w:firstLineChars="200" w:firstLine="200"/>
    </w:pPr>
    <w:rPr>
      <w:rFonts w:ascii="Times New Roman" w:eastAsia="宋体" w:hAnsi="Times New Roman" w:cs="Times New Roman"/>
      <w:kern w:val="0"/>
      <w:szCs w:val="20"/>
    </w:rPr>
  </w:style>
  <w:style w:type="paragraph" w:customStyle="1" w:styleId="-11">
    <w:name w:val="彩色列表 - 强调文字颜色 11"/>
    <w:basedOn w:val="a2"/>
    <w:qFormat/>
    <w:pPr>
      <w:autoSpaceDE w:val="0"/>
      <w:autoSpaceDN w:val="0"/>
      <w:adjustRightInd w:val="0"/>
      <w:snapToGrid w:val="0"/>
      <w:spacing w:line="300" w:lineRule="auto"/>
      <w:ind w:firstLineChars="200" w:firstLine="420"/>
      <w:jc w:val="left"/>
    </w:pPr>
    <w:rPr>
      <w:rFonts w:ascii="宋体" w:eastAsia="宋体" w:hAnsi="宋体" w:cs="Times New Roman"/>
      <w:kern w:val="0"/>
      <w:szCs w:val="20"/>
    </w:rPr>
  </w:style>
  <w:style w:type="paragraph" w:customStyle="1" w:styleId="0772046">
    <w:name w:val="样式 首行缩进:  0.77 厘米 行距: 固定值 20 磅46"/>
    <w:basedOn w:val="a2"/>
    <w:uiPriority w:val="99"/>
    <w:qFormat/>
    <w:pPr>
      <w:autoSpaceDE w:val="0"/>
      <w:autoSpaceDN w:val="0"/>
      <w:adjustRightInd w:val="0"/>
      <w:spacing w:line="360" w:lineRule="auto"/>
      <w:ind w:rightChars="12" w:right="25" w:firstLineChars="200" w:firstLine="480"/>
    </w:pPr>
    <w:rPr>
      <w:rFonts w:ascii="Times New Roman" w:eastAsia="宋体" w:hAnsi="Times New Roman" w:cs="宋体"/>
      <w:kern w:val="0"/>
      <w:szCs w:val="20"/>
    </w:rPr>
  </w:style>
  <w:style w:type="paragraph" w:customStyle="1" w:styleId="3fff1">
    <w:name w:val="字元3"/>
    <w:basedOn w:val="a2"/>
    <w:pPr>
      <w:autoSpaceDE w:val="0"/>
      <w:autoSpaceDN w:val="0"/>
      <w:adjustRightInd w:val="0"/>
    </w:pPr>
    <w:rPr>
      <w:rFonts w:ascii="Times New Roman" w:eastAsia="宋体" w:hAnsi="Times New Roman" w:cs="Times New Roman"/>
      <w:kern w:val="0"/>
      <w:szCs w:val="24"/>
    </w:rPr>
  </w:style>
  <w:style w:type="paragraph" w:customStyle="1" w:styleId="CharChar5CharChar2">
    <w:name w:val="Char Char5 Char Char2"/>
    <w:basedOn w:val="a2"/>
    <w:uiPriority w:val="99"/>
    <w:qFormat/>
    <w:pPr>
      <w:autoSpaceDE w:val="0"/>
      <w:autoSpaceDN w:val="0"/>
      <w:adjustRightInd w:val="0"/>
      <w:spacing w:line="360" w:lineRule="auto"/>
      <w:ind w:firstLineChars="200" w:firstLine="200"/>
    </w:pPr>
    <w:rPr>
      <w:rFonts w:ascii="Times New Roman" w:eastAsia="宋体" w:hAnsi="Times New Roman" w:cs="Times New Roman"/>
      <w:szCs w:val="24"/>
    </w:rPr>
  </w:style>
  <w:style w:type="paragraph" w:customStyle="1" w:styleId="tt2">
    <w:name w:val="样式 tt + 首行缩进:  2 字符"/>
    <w:basedOn w:val="a2"/>
    <w:qFormat/>
    <w:pPr>
      <w:autoSpaceDE w:val="0"/>
      <w:autoSpaceDN w:val="0"/>
      <w:adjustRightInd w:val="0"/>
      <w:spacing w:line="460" w:lineRule="exact"/>
      <w:ind w:firstLineChars="200" w:firstLine="200"/>
    </w:pPr>
    <w:rPr>
      <w:rFonts w:ascii="Arial" w:eastAsia="宋体" w:hAnsi="Arial" w:cs="Times New Roman"/>
      <w:kern w:val="0"/>
      <w:szCs w:val="20"/>
    </w:rPr>
  </w:style>
  <w:style w:type="paragraph" w:customStyle="1" w:styleId="CharCharCharCharCharCharCharCharChar1CharCharCharCharCharChar7">
    <w:name w:val="Char Char Char Char Char Char Char Char Char1 Char Char Char Char Char Char7"/>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Char1CharCharCharCharCharCharCharCharChar4">
    <w:name w:val="Char1 Char Char Char Char Char Char Char Char Char4"/>
    <w:basedOn w:val="a2"/>
    <w:pPr>
      <w:autoSpaceDE w:val="0"/>
      <w:autoSpaceDN w:val="0"/>
      <w:adjustRightInd w:val="0"/>
    </w:pPr>
    <w:rPr>
      <w:rFonts w:ascii="Times New Roman" w:eastAsia="宋体" w:hAnsi="Times New Roman" w:cs="Times New Roman"/>
      <w:kern w:val="0"/>
      <w:szCs w:val="24"/>
    </w:rPr>
  </w:style>
  <w:style w:type="paragraph" w:customStyle="1" w:styleId="Charfffffffff4">
    <w:name w:val="正文新 Char"/>
    <w:basedOn w:val="a2"/>
    <w:qFormat/>
    <w:pPr>
      <w:autoSpaceDE w:val="0"/>
      <w:autoSpaceDN w:val="0"/>
      <w:adjustRightInd w:val="0"/>
      <w:spacing w:line="360" w:lineRule="auto"/>
      <w:ind w:firstLineChars="200" w:firstLine="480"/>
      <w:jc w:val="left"/>
    </w:pPr>
    <w:rPr>
      <w:rFonts w:ascii="Times New Roman" w:eastAsia="宋体" w:hAnsi="宋体" w:cs="Times New Roman"/>
      <w:kern w:val="0"/>
      <w:szCs w:val="20"/>
    </w:rPr>
  </w:style>
  <w:style w:type="paragraph" w:customStyle="1" w:styleId="CharCharCharCharCharCharCharCharChar1CharCharCharCharCharChar4">
    <w:name w:val="Char Char Char Char Char Char Char Char Char1 Char Char Char Char Char Char4"/>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0a">
    <w:name w:val="0正文"/>
    <w:basedOn w:val="a2"/>
    <w:qFormat/>
    <w:pPr>
      <w:autoSpaceDE w:val="0"/>
      <w:autoSpaceDN w:val="0"/>
      <w:adjustRightInd w:val="0"/>
      <w:snapToGrid w:val="0"/>
      <w:spacing w:line="360" w:lineRule="auto"/>
      <w:ind w:firstLineChars="200" w:firstLine="480"/>
    </w:pPr>
    <w:rPr>
      <w:rFonts w:ascii="Times New Roman" w:eastAsia="宋体" w:hAnsi="Times New Roman" w:cs="Times New Roman"/>
      <w:kern w:val="0"/>
    </w:rPr>
  </w:style>
  <w:style w:type="paragraph" w:customStyle="1" w:styleId="CharCharCharCharCharCharCharCharChar1CharCharCharCharCharCharCharCharCharChar4">
    <w:name w:val="Char Char Char Char Char Char Char Char Char1 Char Char Char Char Char Char Char Char Char Char4"/>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reader-word-layerreader-word-s1-13">
    <w:name w:val="reader-word-layer reader-word-s1-13"/>
    <w:basedOn w:val="a2"/>
    <w:uiPriority w:val="99"/>
    <w:qFormat/>
    <w:pPr>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382">
    <w:name w:val="样式 样式 样式38 + 黑色 + 首行缩进:  2 字符"/>
    <w:basedOn w:val="a2"/>
    <w:qFormat/>
    <w:pPr>
      <w:autoSpaceDE w:val="0"/>
      <w:autoSpaceDN w:val="0"/>
      <w:adjustRightInd w:val="0"/>
      <w:snapToGrid w:val="0"/>
      <w:spacing w:line="355" w:lineRule="auto"/>
      <w:ind w:firstLineChars="200" w:firstLine="200"/>
    </w:pPr>
    <w:rPr>
      <w:rFonts w:ascii="宋体" w:eastAsia="仿宋_GB2312" w:hAnsi="宋体" w:cs="宋体"/>
      <w:color w:val="000000"/>
      <w:kern w:val="0"/>
      <w:sz w:val="28"/>
      <w:szCs w:val="20"/>
    </w:rPr>
  </w:style>
  <w:style w:type="paragraph" w:customStyle="1" w:styleId="afffffffffffffffffffffffffa">
    <w:name w:val="正文缩进二"/>
    <w:basedOn w:val="af"/>
    <w:qFormat/>
    <w:pPr>
      <w:autoSpaceDE w:val="0"/>
      <w:autoSpaceDN w:val="0"/>
      <w:adjustRightInd w:val="0"/>
      <w:snapToGrid w:val="0"/>
      <w:ind w:firstLineChars="0" w:firstLine="567"/>
      <w:jc w:val="left"/>
    </w:pPr>
    <w:rPr>
      <w:sz w:val="28"/>
      <w:szCs w:val="20"/>
    </w:rPr>
  </w:style>
  <w:style w:type="paragraph" w:customStyle="1" w:styleId="afffffffffffffffffffffffffb">
    <w:name w:val="小标题@"/>
    <w:basedOn w:val="a2"/>
    <w:uiPriority w:val="99"/>
    <w:qFormat/>
    <w:pPr>
      <w:tabs>
        <w:tab w:val="left" w:pos="576"/>
        <w:tab w:val="left" w:pos="840"/>
      </w:tabs>
      <w:autoSpaceDE w:val="0"/>
      <w:autoSpaceDN w:val="0"/>
      <w:adjustRightInd w:val="0"/>
      <w:spacing w:before="60" w:after="60"/>
      <w:ind w:left="828" w:hanging="348"/>
      <w:textAlignment w:val="baseline"/>
    </w:pPr>
    <w:rPr>
      <w:rFonts w:ascii="Times New Roman" w:eastAsia="宋体" w:hAnsi="Times New Roman" w:cs="Times New Roman"/>
      <w:kern w:val="0"/>
      <w:szCs w:val="20"/>
    </w:rPr>
  </w:style>
  <w:style w:type="paragraph" w:customStyle="1" w:styleId="CM3">
    <w:name w:val="CM3"/>
    <w:basedOn w:val="Default"/>
    <w:next w:val="Default"/>
    <w:uiPriority w:val="99"/>
    <w:qFormat/>
    <w:rPr>
      <w:rFonts w:ascii="新宋体" w:eastAsia="新宋体" w:cs="Times New Roman"/>
      <w:color w:val="auto"/>
    </w:rPr>
  </w:style>
  <w:style w:type="paragraph" w:customStyle="1" w:styleId="afffffffffffffffffffffffffc">
    <w:name w:val="陈正文"/>
    <w:basedOn w:val="a2"/>
    <w:next w:val="a2"/>
    <w:uiPriority w:val="99"/>
    <w:qFormat/>
    <w:pPr>
      <w:autoSpaceDE w:val="0"/>
      <w:autoSpaceDN w:val="0"/>
      <w:adjustRightInd w:val="0"/>
      <w:spacing w:line="288" w:lineRule="auto"/>
      <w:ind w:firstLineChars="171" w:firstLine="410"/>
    </w:pPr>
    <w:rPr>
      <w:rFonts w:ascii="Times New Roman" w:eastAsia="仿宋_GB2312" w:hAnsi="Times New Roman" w:cs="Times New Roman"/>
      <w:kern w:val="0"/>
      <w:szCs w:val="24"/>
    </w:rPr>
  </w:style>
  <w:style w:type="paragraph" w:customStyle="1" w:styleId="xl80">
    <w:name w:val="xl80"/>
    <w:basedOn w:val="a2"/>
    <w:qFormat/>
    <w:pPr>
      <w:pBdr>
        <w:top w:val="single" w:sz="4" w:space="0" w:color="auto"/>
        <w:bottom w:val="single" w:sz="4" w:space="0" w:color="auto"/>
      </w:pBdr>
      <w:autoSpaceDE w:val="0"/>
      <w:autoSpaceDN w:val="0"/>
      <w:adjustRightInd w:val="0"/>
      <w:spacing w:before="100" w:beforeAutospacing="1" w:after="100" w:afterAutospacing="1"/>
      <w:jc w:val="center"/>
      <w:textAlignment w:val="center"/>
    </w:pPr>
    <w:rPr>
      <w:rFonts w:ascii="宋体" w:eastAsia="宋体" w:hAnsi="宋体" w:cs="宋体"/>
      <w:b/>
      <w:bCs/>
      <w:kern w:val="0"/>
      <w:szCs w:val="24"/>
    </w:rPr>
  </w:style>
  <w:style w:type="paragraph" w:customStyle="1" w:styleId="Char360">
    <w:name w:val="Char36"/>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CharCharCharCharCharCharCharCharC1">
    <w:name w:val="样式 正文缩进文本条款文本条款 Char Char Char Char Char Char Char Char文本条款 C...1"/>
    <w:basedOn w:val="af"/>
    <w:qFormat/>
    <w:pPr>
      <w:autoSpaceDE w:val="0"/>
      <w:autoSpaceDN w:val="0"/>
      <w:adjustRightInd w:val="0"/>
      <w:snapToGrid w:val="0"/>
      <w:spacing w:line="520" w:lineRule="atLeast"/>
      <w:ind w:firstLine="560"/>
    </w:pPr>
    <w:rPr>
      <w:rFonts w:cs="宋体"/>
      <w:sz w:val="28"/>
      <w:szCs w:val="20"/>
    </w:rPr>
  </w:style>
  <w:style w:type="paragraph" w:customStyle="1" w:styleId="3fff2">
    <w:name w:val="列出段落3"/>
    <w:basedOn w:val="a2"/>
    <w:uiPriority w:val="99"/>
    <w:qFormat/>
    <w:pPr>
      <w:autoSpaceDE w:val="0"/>
      <w:autoSpaceDN w:val="0"/>
      <w:adjustRightInd w:val="0"/>
      <w:ind w:firstLineChars="200" w:firstLine="420"/>
    </w:pPr>
    <w:rPr>
      <w:rFonts w:ascii="Calibri" w:eastAsia="宋体" w:hAnsi="Calibri" w:cs="Times New Roman"/>
      <w:sz w:val="21"/>
    </w:rPr>
  </w:style>
  <w:style w:type="paragraph" w:customStyle="1" w:styleId="1fffffa">
    <w:name w:val="范式1"/>
    <w:basedOn w:val="13"/>
    <w:uiPriority w:val="99"/>
    <w:qFormat/>
    <w:pPr>
      <w:autoSpaceDE w:val="0"/>
      <w:autoSpaceDN w:val="0"/>
      <w:adjustRightInd w:val="0"/>
      <w:snapToGrid w:val="0"/>
      <w:spacing w:before="0" w:after="360" w:line="360" w:lineRule="auto"/>
    </w:pPr>
    <w:rPr>
      <w:rFonts w:ascii="Times New Roman" w:eastAsia="宋体" w:hAnsi="Times New Roman" w:cs="Times New Roman"/>
      <w:b w:val="0"/>
      <w:lang w:val="zh-CN"/>
    </w:rPr>
  </w:style>
  <w:style w:type="paragraph" w:customStyle="1" w:styleId="11f3">
    <w:name w:val="注释标题11"/>
    <w:basedOn w:val="a2"/>
    <w:next w:val="a2"/>
    <w:uiPriority w:val="99"/>
    <w:qFormat/>
    <w:pPr>
      <w:autoSpaceDE w:val="0"/>
      <w:autoSpaceDN w:val="0"/>
      <w:adjustRightInd w:val="0"/>
      <w:jc w:val="center"/>
    </w:pPr>
    <w:rPr>
      <w:rFonts w:ascii="Calibri" w:eastAsia="宋体" w:hAnsi="Calibri" w:cs="Times New Roman"/>
      <w:kern w:val="0"/>
    </w:rPr>
  </w:style>
  <w:style w:type="paragraph" w:customStyle="1" w:styleId="ParaCharCharChar1CharCharCharCharCharCharCharCharCharChar">
    <w:name w:val="默认段落字体 Para Char Char Char1 Char Char Char Char Char Char Char Char Char Char"/>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CharCharChar1CharCharCharCharCharCharCharChar2">
    <w:name w:val="Char Char Char1 Char Char Char Char Char Char Char Char2"/>
    <w:basedOn w:val="a2"/>
    <w:uiPriority w:val="99"/>
    <w:qFormat/>
    <w:pPr>
      <w:autoSpaceDE w:val="0"/>
      <w:autoSpaceDN w:val="0"/>
      <w:adjustRightInd w:val="0"/>
    </w:pPr>
    <w:rPr>
      <w:rFonts w:ascii="Times New Roman" w:eastAsia="宋体" w:hAnsi="Times New Roman" w:cs="Times New Roman"/>
      <w:sz w:val="21"/>
      <w:szCs w:val="24"/>
    </w:rPr>
  </w:style>
  <w:style w:type="paragraph" w:customStyle="1" w:styleId="Char2f5">
    <w:name w:val="Char2"/>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afffffffffffffffffffffffffd">
    <w:name w:val="首缩"/>
    <w:basedOn w:val="a2"/>
    <w:qFormat/>
    <w:pPr>
      <w:autoSpaceDE w:val="0"/>
      <w:autoSpaceDN w:val="0"/>
      <w:adjustRightInd w:val="0"/>
      <w:snapToGrid w:val="0"/>
      <w:spacing w:line="500" w:lineRule="exact"/>
      <w:ind w:firstLine="200"/>
    </w:pPr>
    <w:rPr>
      <w:rFonts w:ascii="Times New Roman" w:eastAsia="仿宋_GB2312" w:hAnsi="Times New Roman" w:cs="Times New Roman"/>
      <w:snapToGrid w:val="0"/>
      <w:kern w:val="0"/>
      <w:sz w:val="28"/>
      <w:szCs w:val="20"/>
    </w:rPr>
  </w:style>
  <w:style w:type="paragraph" w:customStyle="1" w:styleId="Style20">
    <w:name w:val="_Style 20"/>
    <w:basedOn w:val="a2"/>
    <w:next w:val="af7"/>
    <w:uiPriority w:val="99"/>
    <w:qFormat/>
    <w:pPr>
      <w:autoSpaceDE w:val="0"/>
      <w:autoSpaceDN w:val="0"/>
      <w:adjustRightInd w:val="0"/>
      <w:ind w:firstLineChars="200" w:firstLine="200"/>
    </w:pPr>
    <w:rPr>
      <w:rFonts w:ascii="Times New Roman" w:eastAsia="宋体" w:hAnsi="Times New Roman" w:cs="Times New Roman"/>
      <w:kern w:val="0"/>
      <w:szCs w:val="20"/>
    </w:rPr>
  </w:style>
  <w:style w:type="paragraph" w:customStyle="1" w:styleId="Pa15">
    <w:name w:val="Pa15"/>
    <w:basedOn w:val="Default"/>
    <w:next w:val="Default"/>
    <w:qFormat/>
    <w:pPr>
      <w:spacing w:beforeLines="50" w:before="50" w:afterLines="50" w:after="50" w:line="201" w:lineRule="atLeast"/>
      <w:ind w:firstLineChars="40" w:firstLine="40"/>
    </w:pPr>
    <w:rPr>
      <w:rFonts w:ascii="H Yc 1gj" w:eastAsia="H Yc 1gj" w:cs="Times New Roman"/>
      <w:color w:val="auto"/>
    </w:rPr>
  </w:style>
  <w:style w:type="paragraph" w:customStyle="1" w:styleId="afffffffffffffffffffffffffe">
    <w:name w:val="表内式样"/>
    <w:uiPriority w:val="99"/>
    <w:qFormat/>
    <w:pPr>
      <w:widowControl w:val="0"/>
      <w:adjustRightInd w:val="0"/>
      <w:jc w:val="center"/>
      <w:textAlignment w:val="baseline"/>
    </w:pPr>
    <w:rPr>
      <w:rFonts w:ascii="宋体" w:eastAsia="宋体" w:hAnsi="宋体" w:cs="Times New Roman"/>
      <w:kern w:val="2"/>
      <w:sz w:val="21"/>
    </w:rPr>
  </w:style>
  <w:style w:type="paragraph" w:customStyle="1" w:styleId="affffffffffffffffffffffffff">
    <w:name w:val="五号表格"/>
    <w:next w:val="a2"/>
    <w:qFormat/>
    <w:rPr>
      <w:rFonts w:ascii="宋体" w:eastAsia="宋体" w:hAnsi="Times New Roman" w:cs="Times New Roman"/>
      <w:sz w:val="21"/>
    </w:rPr>
  </w:style>
  <w:style w:type="paragraph" w:customStyle="1" w:styleId="12f2">
    <w:name w:val="样式 表名 + 段后: 12 磅"/>
    <w:basedOn w:val="afff7"/>
    <w:uiPriority w:val="99"/>
    <w:qFormat/>
    <w:pPr>
      <w:keepNext/>
      <w:autoSpaceDE w:val="0"/>
      <w:autoSpaceDN w:val="0"/>
      <w:adjustRightInd w:val="0"/>
      <w:spacing w:before="120" w:afterLines="0" w:after="120" w:line="420" w:lineRule="exact"/>
      <w:outlineLvl w:val="4"/>
    </w:pPr>
    <w:rPr>
      <w:rFonts w:ascii="Times New Roman" w:eastAsia="宋体" w:hAnsi="Times New Roman" w:cs="宋体"/>
      <w:bCs/>
      <w:snapToGrid w:val="0"/>
      <w:kern w:val="0"/>
      <w:shd w:val="clear" w:color="auto" w:fill="auto"/>
    </w:rPr>
  </w:style>
  <w:style w:type="paragraph" w:customStyle="1" w:styleId="334">
    <w:name w:val="字元 字元3 字元3"/>
    <w:basedOn w:val="a2"/>
    <w:next w:val="a2"/>
    <w:pPr>
      <w:autoSpaceDE w:val="0"/>
      <w:autoSpaceDN w:val="0"/>
      <w:adjustRightInd w:val="0"/>
      <w:spacing w:line="360" w:lineRule="auto"/>
      <w:ind w:firstLineChars="200" w:firstLine="200"/>
    </w:pPr>
    <w:rPr>
      <w:rFonts w:ascii="Times New Roman" w:eastAsia="宋体" w:hAnsi="Times New Roman" w:cs="Times New Roman"/>
      <w:kern w:val="0"/>
      <w:szCs w:val="20"/>
    </w:rPr>
  </w:style>
  <w:style w:type="paragraph" w:customStyle="1" w:styleId="CharCharCharCharCharCharCharCharChar10">
    <w:name w:val="Char Char Char Char Char Char Char Char Char1"/>
    <w:basedOn w:val="a2"/>
    <w:qFormat/>
    <w:pPr>
      <w:autoSpaceDE w:val="0"/>
      <w:autoSpaceDN w:val="0"/>
      <w:adjustRightInd w:val="0"/>
    </w:pPr>
    <w:rPr>
      <w:rFonts w:ascii="Times New Roman" w:eastAsia="宋体" w:hAnsi="Times New Roman" w:cs="Times New Roman"/>
      <w:kern w:val="0"/>
      <w:szCs w:val="24"/>
    </w:rPr>
  </w:style>
  <w:style w:type="paragraph" w:customStyle="1" w:styleId="4CharCharChar3">
    <w:name w:val="字元4 Char Char Char 字元 字元 字元3"/>
    <w:basedOn w:val="a2"/>
    <w:pPr>
      <w:autoSpaceDE w:val="0"/>
      <w:autoSpaceDN w:val="0"/>
      <w:adjustRightInd w:val="0"/>
      <w:spacing w:line="400" w:lineRule="exact"/>
      <w:ind w:firstLine="601"/>
      <w:textAlignment w:val="baseline"/>
    </w:pPr>
    <w:rPr>
      <w:rFonts w:ascii="Times New Roman" w:eastAsia="楷体_GB2312" w:hAnsi="Times New Roman" w:cs="Times New Roman"/>
      <w:spacing w:val="8"/>
      <w:kern w:val="0"/>
      <w:szCs w:val="24"/>
    </w:rPr>
  </w:style>
  <w:style w:type="paragraph" w:customStyle="1" w:styleId="affffffffffffffffffffffffff0">
    <w:name w:val="正文(不缩进)"/>
    <w:basedOn w:val="a9"/>
    <w:uiPriority w:val="99"/>
    <w:qFormat/>
    <w:pPr>
      <w:tabs>
        <w:tab w:val="left" w:pos="2460"/>
      </w:tabs>
      <w:autoSpaceDE w:val="0"/>
      <w:autoSpaceDN w:val="0"/>
      <w:adjustRightInd w:val="0"/>
      <w:spacing w:after="0" w:line="360" w:lineRule="auto"/>
    </w:pPr>
    <w:rPr>
      <w:rFonts w:ascii="宋体" w:eastAsia="宋体" w:hAnsi="宋体" w:cs="Times New Roman"/>
      <w:spacing w:val="-5"/>
      <w:kern w:val="0"/>
      <w:szCs w:val="24"/>
      <w:lang w:val="zh-CN" w:bidi="he-IL"/>
    </w:rPr>
  </w:style>
  <w:style w:type="paragraph" w:customStyle="1" w:styleId="P8">
    <w:name w:val="P8"/>
    <w:basedOn w:val="a2"/>
    <w:uiPriority w:val="99"/>
    <w:qFormat/>
    <w:pPr>
      <w:autoSpaceDE w:val="0"/>
      <w:autoSpaceDN w:val="0"/>
      <w:adjustRightInd w:val="0"/>
      <w:spacing w:line="360" w:lineRule="atLeast"/>
      <w:ind w:left="4032"/>
      <w:jc w:val="left"/>
      <w:textAlignment w:val="baseline"/>
    </w:pPr>
    <w:rPr>
      <w:rFonts w:ascii="Times New Roman" w:eastAsia="全真中明體" w:hAnsi="Times New Roman" w:cs="Times New Roman"/>
      <w:spacing w:val="20"/>
      <w:kern w:val="0"/>
      <w:szCs w:val="20"/>
      <w:lang w:eastAsia="zh-TW"/>
    </w:rPr>
  </w:style>
  <w:style w:type="paragraph" w:customStyle="1" w:styleId="xl88">
    <w:name w:val="xl88"/>
    <w:basedOn w:val="a2"/>
    <w:qFormat/>
    <w:pPr>
      <w:pBdr>
        <w:top w:val="single" w:sz="12" w:space="0" w:color="auto"/>
      </w:pBdr>
      <w:autoSpaceDE w:val="0"/>
      <w:autoSpaceDN w:val="0"/>
      <w:adjustRightInd w:val="0"/>
      <w:spacing w:before="100" w:beforeAutospacing="1" w:after="100" w:afterAutospacing="1"/>
      <w:jc w:val="center"/>
    </w:pPr>
    <w:rPr>
      <w:rFonts w:ascii="宋体" w:eastAsia="宋体" w:hAnsi="宋体" w:cs="宋体"/>
      <w:kern w:val="0"/>
      <w:szCs w:val="24"/>
    </w:rPr>
  </w:style>
  <w:style w:type="paragraph" w:customStyle="1" w:styleId="GB231220TimesNewRoman">
    <w:name w:val="样式 样式 仿宋_GB2312 小四 居中 行距: 固定值 20 磅 + Times New Roman"/>
    <w:basedOn w:val="a2"/>
    <w:qFormat/>
    <w:pPr>
      <w:autoSpaceDE w:val="0"/>
      <w:autoSpaceDN w:val="0"/>
      <w:adjustRightInd w:val="0"/>
      <w:jc w:val="center"/>
    </w:pPr>
    <w:rPr>
      <w:rFonts w:ascii="Times New Roman" w:eastAsia="仿宋_GB2312" w:hAnsi="Times New Roman" w:cs="宋体"/>
      <w:kern w:val="0"/>
      <w:szCs w:val="20"/>
    </w:rPr>
  </w:style>
  <w:style w:type="paragraph" w:customStyle="1" w:styleId="affffffffffffffffffffffffff1">
    <w:name w:val="正"/>
    <w:basedOn w:val="20"/>
    <w:qFormat/>
    <w:pPr>
      <w:autoSpaceDE w:val="0"/>
      <w:autoSpaceDN w:val="0"/>
      <w:adjustRightInd w:val="0"/>
      <w:snapToGrid w:val="0"/>
      <w:spacing w:before="120" w:after="0" w:line="500" w:lineRule="exact"/>
      <w:jc w:val="left"/>
    </w:pPr>
    <w:rPr>
      <w:rFonts w:ascii="Times New Roman" w:eastAsia="楷体" w:hAnsi="Times New Roman" w:cs="Times New Roman"/>
    </w:rPr>
  </w:style>
  <w:style w:type="paragraph" w:customStyle="1" w:styleId="1CharCharCharCharCharCharCharCharCharCharCharCharCharCharCharCharCharChar1Char">
    <w:name w:val="1 Char Char Char Char Char Char Char Char Char Char Char Char Char Char Char Char Char Char1 Char"/>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ParaChar">
    <w:name w:val="默认段落字体 Para Char"/>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P1">
    <w:name w:val="P1"/>
    <w:uiPriority w:val="99"/>
    <w:qFormat/>
    <w:pPr>
      <w:widowControl w:val="0"/>
      <w:tabs>
        <w:tab w:val="left" w:pos="1440"/>
      </w:tabs>
      <w:adjustRightInd w:val="0"/>
      <w:spacing w:after="240" w:line="0" w:lineRule="atLeast"/>
      <w:ind w:left="1440" w:hanging="720"/>
      <w:jc w:val="both"/>
      <w:textAlignment w:val="baseline"/>
    </w:pPr>
    <w:rPr>
      <w:rFonts w:ascii="Times New Roman" w:eastAsia="PMingLiU" w:hAnsi="Times New Roman" w:cs="Times New Roman"/>
      <w:spacing w:val="20"/>
      <w:sz w:val="24"/>
      <w:lang w:val="en-GB"/>
    </w:rPr>
  </w:style>
  <w:style w:type="paragraph" w:customStyle="1" w:styleId="Char1CharCharCharCharCharCharCharCharChar1CharCharCharCharCharChar1">
    <w:name w:val="Char1 Char Char Char Char Char Char Char Char Char1 Char Char Char Char Char Char1"/>
    <w:basedOn w:val="a2"/>
    <w:uiPriority w:val="99"/>
    <w:qFormat/>
    <w:pPr>
      <w:autoSpaceDE w:val="0"/>
      <w:autoSpaceDN w:val="0"/>
      <w:adjustRightInd w:val="0"/>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xl97">
    <w:name w:val="xl97"/>
    <w:basedOn w:val="a2"/>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center"/>
    </w:pPr>
    <w:rPr>
      <w:rFonts w:ascii="Times New Roman" w:eastAsia="宋体" w:hAnsi="Times New Roman" w:cs="Times New Roman"/>
      <w:color w:val="000000"/>
      <w:kern w:val="0"/>
      <w:sz w:val="18"/>
      <w:szCs w:val="18"/>
    </w:rPr>
  </w:style>
  <w:style w:type="paragraph" w:customStyle="1" w:styleId="affffffffffffffffffffffffff2">
    <w:name w:val="小表"/>
    <w:basedOn w:val="a2"/>
    <w:uiPriority w:val="99"/>
    <w:qFormat/>
    <w:pPr>
      <w:tabs>
        <w:tab w:val="left" w:pos="352"/>
      </w:tabs>
      <w:overflowPunct w:val="0"/>
      <w:autoSpaceDE w:val="0"/>
      <w:autoSpaceDN w:val="0"/>
      <w:adjustRightInd w:val="0"/>
      <w:jc w:val="center"/>
      <w:textAlignment w:val="bottom"/>
    </w:pPr>
    <w:rPr>
      <w:rFonts w:ascii="宋体" w:eastAsia="宋体" w:hAnsi="宋体" w:cs="Times New Roman"/>
      <w:kern w:val="0"/>
      <w:szCs w:val="20"/>
    </w:rPr>
  </w:style>
  <w:style w:type="paragraph" w:customStyle="1" w:styleId="2112112H2SeHeadwsa2112Char1Ch">
    <w:name w:val="样式 标题 2节标题 1.1标题 21标题 12H2SeHead wsa2标题 1.1标题 2 Char1 Ch..."/>
    <w:basedOn w:val="20"/>
    <w:uiPriority w:val="99"/>
    <w:qFormat/>
    <w:pPr>
      <w:autoSpaceDE w:val="0"/>
      <w:autoSpaceDN w:val="0"/>
      <w:adjustRightInd w:val="0"/>
      <w:spacing w:beforeLines="100" w:before="312" w:afterLines="100" w:after="312" w:line="480" w:lineRule="exact"/>
    </w:pPr>
    <w:rPr>
      <w:rFonts w:ascii="黑体" w:eastAsia="黑体" w:hAnsi="Arial" w:cs="宋体"/>
      <w:bCs w:val="0"/>
      <w:kern w:val="0"/>
      <w:sz w:val="36"/>
      <w:szCs w:val="30"/>
      <w:lang w:val="zh-CN"/>
    </w:rPr>
  </w:style>
  <w:style w:type="paragraph" w:customStyle="1" w:styleId="CharCharChar1CharCharCharCharCharCharCharCharCharCharCharCharChar1">
    <w:name w:val="Char Char Char1 Char Char Char Char Char Char Char Char Char Char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InTable">
    <w:name w:val="In Table"/>
    <w:basedOn w:val="a2"/>
    <w:uiPriority w:val="99"/>
    <w:qFormat/>
    <w:pPr>
      <w:tabs>
        <w:tab w:val="left" w:pos="3960"/>
        <w:tab w:val="left" w:pos="5280"/>
      </w:tabs>
      <w:autoSpaceDE w:val="0"/>
      <w:autoSpaceDN w:val="0"/>
      <w:adjustRightInd w:val="0"/>
      <w:snapToGrid w:val="0"/>
      <w:spacing w:before="96" w:after="96" w:line="0" w:lineRule="atLeast"/>
      <w:jc w:val="center"/>
      <w:textAlignment w:val="baseline"/>
    </w:pPr>
    <w:rPr>
      <w:rFonts w:ascii="Tahoma" w:eastAsia="华文中宋" w:hAnsi="Tahoma" w:cs="Times New Roman"/>
      <w:kern w:val="0"/>
      <w:szCs w:val="20"/>
    </w:rPr>
  </w:style>
  <w:style w:type="paragraph" w:customStyle="1" w:styleId="5CharChar1">
    <w:name w:val="目录 5 Char Char"/>
    <w:basedOn w:val="a2"/>
    <w:next w:val="a2"/>
    <w:qFormat/>
    <w:pPr>
      <w:autoSpaceDE w:val="0"/>
      <w:autoSpaceDN w:val="0"/>
      <w:adjustRightInd w:val="0"/>
      <w:spacing w:line="351" w:lineRule="atLeast"/>
      <w:ind w:left="839" w:firstLine="419"/>
      <w:jc w:val="left"/>
    </w:pPr>
    <w:rPr>
      <w:rFonts w:ascii="Times New Roman" w:eastAsia="宋体" w:hAnsi="宋体" w:cs="Times New Roman"/>
      <w:kern w:val="0"/>
      <w:szCs w:val="20"/>
    </w:rPr>
  </w:style>
  <w:style w:type="paragraph" w:customStyle="1" w:styleId="affffffffffffffffffffffffff3">
    <w:name w:val="新正文样式"/>
    <w:basedOn w:val="a2"/>
    <w:qFormat/>
    <w:pPr>
      <w:tabs>
        <w:tab w:val="left" w:pos="567"/>
      </w:tabs>
      <w:autoSpaceDE w:val="0"/>
      <w:autoSpaceDN w:val="0"/>
      <w:adjustRightInd w:val="0"/>
      <w:spacing w:line="360" w:lineRule="auto"/>
      <w:ind w:firstLine="567"/>
      <w:jc w:val="left"/>
    </w:pPr>
    <w:rPr>
      <w:rFonts w:ascii="Times New Roman" w:eastAsia="宋体" w:hAnsi="宋体" w:cs="Times New Roman"/>
      <w:spacing w:val="20"/>
      <w:kern w:val="0"/>
      <w:szCs w:val="20"/>
    </w:rPr>
  </w:style>
  <w:style w:type="paragraph" w:customStyle="1" w:styleId="2ffffe">
    <w:name w:val="样式 标题 2节 + 宋体 加粗"/>
    <w:basedOn w:val="20"/>
    <w:qFormat/>
    <w:pPr>
      <w:tabs>
        <w:tab w:val="left" w:pos="1275"/>
        <w:tab w:val="left" w:pos="1505"/>
      </w:tabs>
      <w:autoSpaceDE w:val="0"/>
      <w:autoSpaceDN w:val="0"/>
      <w:adjustRightInd w:val="0"/>
      <w:snapToGrid w:val="0"/>
      <w:spacing w:before="0" w:after="0" w:line="360" w:lineRule="auto"/>
      <w:ind w:left="200" w:hangingChars="200" w:hanging="200"/>
      <w:jc w:val="left"/>
    </w:pPr>
    <w:rPr>
      <w:rFonts w:ascii="宋体" w:eastAsia="宋体" w:hAnsi="宋体" w:cs="Times New Roman"/>
      <w:sz w:val="28"/>
      <w:szCs w:val="20"/>
      <w:lang w:val="zh-CN"/>
    </w:rPr>
  </w:style>
  <w:style w:type="paragraph" w:customStyle="1" w:styleId="CM4">
    <w:name w:val="CM4"/>
    <w:basedOn w:val="Default"/>
    <w:next w:val="Default"/>
    <w:uiPriority w:val="99"/>
    <w:qFormat/>
    <w:rPr>
      <w:rFonts w:ascii="新宋体" w:eastAsia="新宋体" w:cs="Times New Roman"/>
      <w:color w:val="auto"/>
    </w:rPr>
  </w:style>
  <w:style w:type="paragraph" w:customStyle="1" w:styleId="CharCharffffff">
    <w:name w:val="批注框文本 Char Char"/>
    <w:basedOn w:val="a2"/>
    <w:qFormat/>
    <w:pPr>
      <w:autoSpaceDE w:val="0"/>
      <w:autoSpaceDN w:val="0"/>
      <w:adjustRightInd w:val="0"/>
      <w:jc w:val="left"/>
    </w:pPr>
    <w:rPr>
      <w:rFonts w:ascii="Times New Roman" w:eastAsia="宋体" w:hAnsi="宋体" w:cs="Times New Roman"/>
      <w:kern w:val="0"/>
      <w:sz w:val="18"/>
      <w:szCs w:val="20"/>
    </w:rPr>
  </w:style>
  <w:style w:type="paragraph" w:customStyle="1" w:styleId="21f0">
    <w:name w:val="样式 题注 + 首行缩进:  2 字符1"/>
    <w:basedOn w:val="af0"/>
    <w:uiPriority w:val="99"/>
    <w:qFormat/>
    <w:pPr>
      <w:autoSpaceDE w:val="0"/>
      <w:autoSpaceDN w:val="0"/>
      <w:adjustRightInd w:val="0"/>
      <w:spacing w:before="152" w:afterLines="40" w:after="96" w:line="240" w:lineRule="auto"/>
      <w:ind w:firstLineChars="0" w:firstLine="0"/>
    </w:pPr>
    <w:rPr>
      <w:rFonts w:ascii="宋体" w:eastAsia="宋体" w:hAnsi="宋体" w:cs="宋体"/>
      <w:szCs w:val="24"/>
    </w:rPr>
  </w:style>
  <w:style w:type="paragraph" w:customStyle="1" w:styleId="2fffff">
    <w:name w:val="样式 标题 2"/>
    <w:basedOn w:val="20"/>
    <w:uiPriority w:val="99"/>
    <w:qFormat/>
    <w:pPr>
      <w:keepLines w:val="0"/>
      <w:autoSpaceDE w:val="0"/>
      <w:autoSpaceDN w:val="0"/>
      <w:adjustRightInd w:val="0"/>
      <w:snapToGrid w:val="0"/>
      <w:spacing w:beforeLines="50" w:before="156" w:after="0" w:line="360" w:lineRule="auto"/>
      <w:jc w:val="left"/>
    </w:pPr>
    <w:rPr>
      <w:rFonts w:ascii="Arial" w:eastAsia="黑体" w:hAnsi="Arial" w:cs="宋体"/>
      <w:bCs w:val="0"/>
      <w:kern w:val="0"/>
      <w:sz w:val="30"/>
      <w:szCs w:val="30"/>
      <w:lang w:val="zh-CN"/>
    </w:rPr>
  </w:style>
  <w:style w:type="paragraph" w:customStyle="1" w:styleId="Char110">
    <w:name w:val="Char11"/>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2fffff0">
    <w:name w:val="样式 正文标准格式 + 左侧:  2 字符"/>
    <w:basedOn w:val="afffffffffffffffffffff4"/>
    <w:uiPriority w:val="99"/>
    <w:qFormat/>
  </w:style>
  <w:style w:type="paragraph" w:customStyle="1" w:styleId="4717824">
    <w:name w:val="样式 宋体 四号 悬挂缩进: 4.71 字符 段前: 7.8 磅 行距: 固定值 24 磅"/>
    <w:basedOn w:val="a2"/>
    <w:uiPriority w:val="99"/>
    <w:qFormat/>
    <w:pPr>
      <w:autoSpaceDE w:val="0"/>
      <w:autoSpaceDN w:val="0"/>
      <w:adjustRightInd w:val="0"/>
      <w:spacing w:before="156" w:line="480" w:lineRule="exact"/>
      <w:ind w:leftChars="240" w:left="1823" w:hangingChars="471" w:hanging="1319"/>
    </w:pPr>
    <w:rPr>
      <w:rFonts w:ascii="宋体" w:eastAsia="宋体" w:hAnsi="Times New Roman" w:cs="宋体"/>
      <w:kern w:val="0"/>
      <w:szCs w:val="20"/>
    </w:rPr>
  </w:style>
  <w:style w:type="paragraph" w:customStyle="1" w:styleId="0990">
    <w:name w:val="样式 表号 + 首行缩进:  0.99 厘米"/>
    <w:basedOn w:val="a2"/>
    <w:uiPriority w:val="99"/>
    <w:qFormat/>
    <w:pPr>
      <w:autoSpaceDE w:val="0"/>
      <w:autoSpaceDN w:val="0"/>
      <w:adjustRightInd w:val="0"/>
      <w:snapToGrid w:val="0"/>
      <w:spacing w:line="240" w:lineRule="atLeast"/>
      <w:ind w:firstLine="420"/>
      <w:outlineLvl w:val="4"/>
    </w:pPr>
    <w:rPr>
      <w:rFonts w:ascii="宋体" w:eastAsia="宋体" w:hAnsi="宋体" w:cs="宋体"/>
      <w:kern w:val="0"/>
      <w:szCs w:val="20"/>
    </w:rPr>
  </w:style>
  <w:style w:type="paragraph" w:customStyle="1" w:styleId="2fffff1">
    <w:name w:val="样式 环评正文 + 首行缩进:  2 字符"/>
    <w:basedOn w:val="afffffff5"/>
    <w:uiPriority w:val="99"/>
    <w:qFormat/>
    <w:pPr>
      <w:widowControl/>
      <w:spacing w:line="440" w:lineRule="exact"/>
      <w:ind w:firstLine="200"/>
    </w:pPr>
    <w:rPr>
      <w:rFonts w:ascii="Calibri" w:eastAsia="宋体" w:hAnsi="Calibri" w:cs="宋体"/>
      <w:color w:val="000000"/>
      <w:kern w:val="21"/>
      <w:sz w:val="24"/>
      <w:szCs w:val="24"/>
    </w:rPr>
  </w:style>
  <w:style w:type="paragraph" w:customStyle="1" w:styleId="1CharCharCharCharCharCharCharCharCharCharCharChar">
    <w:name w:val="1 Char Char Char Char Char Char Char Char Char Char Char Char"/>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CharCharCharCharChar40">
    <w:name w:val="Char Char Char Char Char4"/>
    <w:basedOn w:val="a2"/>
    <w:uiPriority w:val="99"/>
    <w:qFormat/>
    <w:pPr>
      <w:autoSpaceDE w:val="0"/>
      <w:autoSpaceDN w:val="0"/>
      <w:adjustRightInd w:val="0"/>
    </w:pPr>
    <w:rPr>
      <w:rFonts w:ascii="Times New Roman" w:eastAsia="宋体" w:hAnsi="Times New Roman" w:cs="Times New Roman"/>
      <w:szCs w:val="24"/>
    </w:rPr>
  </w:style>
  <w:style w:type="paragraph" w:customStyle="1" w:styleId="13a">
    <w:name w:val="样式 正文首行缩进 + 首行缩进:  1 字符3"/>
    <w:basedOn w:val="a8"/>
    <w:uiPriority w:val="99"/>
    <w:qFormat/>
    <w:pPr>
      <w:autoSpaceDE w:val="0"/>
      <w:autoSpaceDN w:val="0"/>
      <w:adjustRightInd w:val="0"/>
      <w:spacing w:line="500" w:lineRule="exact"/>
      <w:ind w:firstLineChars="200" w:firstLine="200"/>
      <w:textAlignment w:val="center"/>
    </w:pPr>
    <w:rPr>
      <w:rFonts w:ascii="宋体" w:hAnsi="宋体" w:cs="宋体"/>
      <w:kern w:val="0"/>
    </w:rPr>
  </w:style>
  <w:style w:type="paragraph" w:customStyle="1" w:styleId="TableTitleChar1Char1">
    <w:name w:val="Table Title Char1 Char1"/>
    <w:basedOn w:val="a2"/>
    <w:qFormat/>
    <w:pPr>
      <w:widowControl/>
      <w:autoSpaceDE w:val="0"/>
      <w:autoSpaceDN w:val="0"/>
      <w:adjustRightInd w:val="0"/>
      <w:snapToGrid w:val="0"/>
      <w:spacing w:beforeLines="50" w:before="156" w:afterLines="50" w:after="156" w:line="400" w:lineRule="exact"/>
      <w:jc w:val="center"/>
    </w:pPr>
    <w:rPr>
      <w:rFonts w:ascii="Times New Roman" w:eastAsia="宋体" w:hAnsi="Times New Roman" w:cs="Times New Roman"/>
      <w:kern w:val="0"/>
      <w:szCs w:val="24"/>
      <w:lang w:eastAsia="en-US"/>
    </w:rPr>
  </w:style>
  <w:style w:type="paragraph" w:customStyle="1" w:styleId="416">
    <w:name w:val="样式 标题 4 + 四号 段前: 1 行"/>
    <w:basedOn w:val="41"/>
    <w:qFormat/>
    <w:pPr>
      <w:tabs>
        <w:tab w:val="left" w:pos="2240"/>
      </w:tabs>
      <w:autoSpaceDE w:val="0"/>
      <w:autoSpaceDN w:val="0"/>
      <w:adjustRightInd w:val="0"/>
      <w:spacing w:beforeLines="100" w:before="312" w:after="0" w:line="420" w:lineRule="exact"/>
      <w:ind w:left="560"/>
    </w:pPr>
    <w:rPr>
      <w:rFonts w:ascii="Arial" w:eastAsia="黑体" w:hAnsi="Arial" w:cs="Times New Roman"/>
      <w:b w:val="0"/>
      <w:bCs w:val="0"/>
      <w:kern w:val="0"/>
      <w:szCs w:val="20"/>
    </w:rPr>
  </w:style>
  <w:style w:type="paragraph" w:customStyle="1" w:styleId="351">
    <w:name w:val="正文文本 35"/>
    <w:basedOn w:val="a2"/>
    <w:uiPriority w:val="99"/>
    <w:qFormat/>
    <w:pPr>
      <w:autoSpaceDE w:val="0"/>
      <w:autoSpaceDN w:val="0"/>
      <w:adjustRightInd w:val="0"/>
      <w:spacing w:line="360" w:lineRule="auto"/>
      <w:jc w:val="center"/>
    </w:pPr>
    <w:rPr>
      <w:rFonts w:ascii="Times New Roman" w:eastAsia="宋体" w:hAnsi="Times New Roman" w:cs="Times New Roman"/>
      <w:kern w:val="0"/>
      <w:sz w:val="20"/>
      <w:szCs w:val="20"/>
    </w:rPr>
  </w:style>
  <w:style w:type="paragraph" w:customStyle="1" w:styleId="323">
    <w:name w:val="标题 32"/>
    <w:basedOn w:val="a2"/>
    <w:next w:val="a2"/>
    <w:uiPriority w:val="99"/>
    <w:qFormat/>
    <w:pPr>
      <w:keepNext/>
      <w:keepLines/>
      <w:autoSpaceDE w:val="0"/>
      <w:autoSpaceDN w:val="0"/>
      <w:adjustRightInd w:val="0"/>
      <w:spacing w:before="120" w:after="120" w:line="500" w:lineRule="exact"/>
      <w:textAlignment w:val="baseline"/>
    </w:pPr>
    <w:rPr>
      <w:rFonts w:ascii="宋体" w:eastAsia="黑体" w:hAnsi="宋体" w:cs="Times New Roman" w:hint="eastAsia"/>
      <w:kern w:val="0"/>
      <w:sz w:val="30"/>
      <w:szCs w:val="20"/>
    </w:rPr>
  </w:style>
  <w:style w:type="paragraph" w:customStyle="1" w:styleId="1fffffb">
    <w:name w:val="封面标准号1"/>
    <w:qFormat/>
    <w:pPr>
      <w:widowControl w:val="0"/>
      <w:kinsoku w:val="0"/>
      <w:overflowPunct w:val="0"/>
      <w:autoSpaceDE w:val="0"/>
      <w:autoSpaceDN w:val="0"/>
      <w:spacing w:before="308"/>
      <w:jc w:val="right"/>
      <w:textAlignment w:val="center"/>
    </w:pPr>
    <w:rPr>
      <w:rFonts w:ascii="Times New Roman" w:eastAsia="宋体" w:hAnsi="Times New Roman" w:cs="Times New Roman"/>
      <w:sz w:val="28"/>
    </w:rPr>
  </w:style>
  <w:style w:type="paragraph" w:customStyle="1" w:styleId="affffffffffffffffffffffffff4">
    <w:name w:val="正文报告"/>
    <w:basedOn w:val="a2"/>
    <w:uiPriority w:val="99"/>
    <w:qFormat/>
    <w:pPr>
      <w:tabs>
        <w:tab w:val="left" w:pos="510"/>
      </w:tabs>
      <w:autoSpaceDE w:val="0"/>
      <w:autoSpaceDN w:val="0"/>
      <w:adjustRightInd w:val="0"/>
      <w:spacing w:line="460" w:lineRule="exact"/>
      <w:ind w:firstLine="482"/>
      <w:textAlignment w:val="baseline"/>
    </w:pPr>
    <w:rPr>
      <w:rFonts w:ascii="Times New Roman" w:eastAsia="宋体" w:hAnsi="Times New Roman" w:cs="Times New Roman"/>
      <w:kern w:val="0"/>
      <w:szCs w:val="20"/>
    </w:rPr>
  </w:style>
  <w:style w:type="paragraph" w:customStyle="1" w:styleId="p17">
    <w:name w:val="p17"/>
    <w:basedOn w:val="a2"/>
    <w:qFormat/>
    <w:pPr>
      <w:widowControl/>
      <w:autoSpaceDE w:val="0"/>
      <w:autoSpaceDN w:val="0"/>
      <w:adjustRightInd w:val="0"/>
      <w:snapToGrid w:val="0"/>
      <w:spacing w:line="500" w:lineRule="atLeast"/>
      <w:jc w:val="left"/>
    </w:pPr>
    <w:rPr>
      <w:rFonts w:ascii="宋体" w:eastAsia="宋体" w:hAnsi="宋体" w:cs="宋体"/>
      <w:color w:val="FF0000"/>
      <w:kern w:val="0"/>
      <w:sz w:val="28"/>
      <w:szCs w:val="28"/>
    </w:rPr>
  </w:style>
  <w:style w:type="paragraph" w:customStyle="1" w:styleId="CharCharChar140">
    <w:name w:val="Char Char Char14"/>
    <w:basedOn w:val="a2"/>
    <w:uiPriority w:val="99"/>
    <w:qFormat/>
    <w:pPr>
      <w:autoSpaceDE w:val="0"/>
      <w:autoSpaceDN w:val="0"/>
      <w:adjustRightInd w:val="0"/>
    </w:pPr>
    <w:rPr>
      <w:rFonts w:ascii="Times New Roman" w:eastAsia="宋体" w:hAnsi="Times New Roman" w:cs="Times New Roman"/>
      <w:szCs w:val="20"/>
    </w:rPr>
  </w:style>
  <w:style w:type="paragraph" w:customStyle="1" w:styleId="1fffffc">
    <w:name w:val="目录1"/>
    <w:basedOn w:val="a2"/>
    <w:next w:val="a2"/>
    <w:qFormat/>
    <w:pPr>
      <w:tabs>
        <w:tab w:val="left" w:leader="dot" w:pos="8503"/>
      </w:tabs>
      <w:autoSpaceDE w:val="0"/>
      <w:autoSpaceDN w:val="0"/>
      <w:adjustRightInd w:val="0"/>
      <w:spacing w:after="102" w:line="215" w:lineRule="atLeast"/>
      <w:ind w:firstLine="419"/>
      <w:jc w:val="left"/>
    </w:pPr>
    <w:rPr>
      <w:rFonts w:ascii="Times New Roman" w:eastAsia="宋体" w:hAnsi="宋体" w:cs="Times New Roman"/>
      <w:kern w:val="0"/>
      <w:szCs w:val="20"/>
    </w:rPr>
  </w:style>
  <w:style w:type="paragraph" w:customStyle="1" w:styleId="106">
    <w:name w:val="文字段落10"/>
    <w:basedOn w:val="a2"/>
    <w:uiPriority w:val="99"/>
    <w:qFormat/>
    <w:pPr>
      <w:overflowPunct w:val="0"/>
      <w:autoSpaceDE w:val="0"/>
      <w:autoSpaceDN w:val="0"/>
      <w:adjustRightInd w:val="0"/>
      <w:snapToGrid w:val="0"/>
      <w:spacing w:beforeLines="50" w:before="156" w:afterLines="50" w:after="156" w:line="360" w:lineRule="auto"/>
      <w:ind w:firstLineChars="200" w:firstLine="200"/>
      <w:textAlignment w:val="baseline"/>
    </w:pPr>
    <w:rPr>
      <w:rFonts w:ascii="Times New Roman" w:eastAsia="宋体" w:hAnsi="Times New Roman" w:cs="宋体"/>
      <w:kern w:val="0"/>
      <w:sz w:val="28"/>
      <w:szCs w:val="20"/>
    </w:rPr>
  </w:style>
  <w:style w:type="paragraph" w:customStyle="1" w:styleId="CM77">
    <w:name w:val="CM77"/>
    <w:basedOn w:val="Default"/>
    <w:next w:val="Default"/>
    <w:uiPriority w:val="99"/>
    <w:qFormat/>
    <w:pPr>
      <w:spacing w:after="205"/>
    </w:pPr>
    <w:rPr>
      <w:rFonts w:ascii="IINFIO+TimesNewRoman" w:eastAsia="IINFIO+TimesNewRoman" w:cs="Times New Roman"/>
      <w:color w:val="auto"/>
    </w:rPr>
  </w:style>
  <w:style w:type="paragraph" w:customStyle="1" w:styleId="CharCharChar1CharCharCharCharCharCharCharCharCharCharCharCharCharCharChar1CharCharCharCharCharCharCharCharCharCharCharCharCharCharCharCharCharCharCharCharCharCharCharCharCharChar1">
    <w:name w:val="Char Char Char1 Char Char Char Char Char Char Char Char Char Char Char Char Char Char Char1 Char Char Char Char Char Char Char Char Char Char Char Char Char Char Char Char Char Char Char Char Char Char Char Char Char Char1"/>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CharCharCharCharCharCharCharCharCharCharChar1">
    <w:name w:val="Char Char Char Char Char Char Char Char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Formatvorlage3">
    <w:name w:val="Formatvorlage3"/>
    <w:basedOn w:val="41"/>
    <w:next w:val="a2"/>
    <w:uiPriority w:val="99"/>
    <w:qFormat/>
    <w:pPr>
      <w:keepLines w:val="0"/>
      <w:tabs>
        <w:tab w:val="left" w:pos="2356"/>
      </w:tabs>
      <w:autoSpaceDE w:val="0"/>
      <w:autoSpaceDN w:val="0"/>
      <w:adjustRightInd w:val="0"/>
      <w:spacing w:before="240" w:after="60" w:line="360" w:lineRule="auto"/>
      <w:ind w:left="1984" w:hanging="708"/>
      <w:textAlignment w:val="baseline"/>
      <w:outlineLvl w:val="9"/>
    </w:pPr>
    <w:rPr>
      <w:rFonts w:ascii="CorpoSLig" w:eastAsia="宋体" w:hAnsi="CorpoSLig" w:cs="Times New Roman"/>
      <w:bCs w:val="0"/>
      <w:kern w:val="0"/>
      <w:sz w:val="24"/>
      <w:szCs w:val="20"/>
      <w:lang w:val="en-GB"/>
    </w:rPr>
  </w:style>
  <w:style w:type="paragraph" w:customStyle="1" w:styleId="CharCharCharCharCharCharCharCharCharCharCharCharCharCharCharCharCharCharCharCharCharChar4">
    <w:name w:val="Char Char Char Char Char Char Char Char Char Char Char Char Char Char Char Char Char Char Char Char Char Char4"/>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CharChar2CharCharCharCharCharCharCharCharCharChar4">
    <w:name w:val="Char Char Char2 Char Char Char Char Char Char Char Char Char Char4"/>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CharCharCharCharCharCharCharCharChar1CharCharCharChar2">
    <w:name w:val="Char Char Char Char Char Char Char Char Char1 Char Char Char Char2"/>
    <w:basedOn w:val="a2"/>
    <w:uiPriority w:val="99"/>
    <w:semiHidden/>
    <w:qFormat/>
    <w:pPr>
      <w:autoSpaceDE w:val="0"/>
      <w:autoSpaceDN w:val="0"/>
      <w:adjustRightInd w:val="0"/>
    </w:pPr>
    <w:rPr>
      <w:rFonts w:ascii="Times New Roman" w:eastAsia="宋体" w:hAnsi="Times New Roman" w:cs="Times New Roman"/>
      <w:sz w:val="21"/>
      <w:szCs w:val="21"/>
    </w:rPr>
  </w:style>
  <w:style w:type="paragraph" w:customStyle="1" w:styleId="Char1CharCharCharCharCharCharCharCharChar2">
    <w:name w:val="Char1 Char Char Char Char Char Char Char Char Char2"/>
    <w:basedOn w:val="a2"/>
    <w:uiPriority w:val="99"/>
    <w:qFormat/>
    <w:pPr>
      <w:autoSpaceDE w:val="0"/>
      <w:autoSpaceDN w:val="0"/>
      <w:adjustRightInd w:val="0"/>
    </w:pPr>
    <w:rPr>
      <w:rFonts w:ascii="Times New Roman" w:eastAsia="宋体" w:hAnsi="Times New Roman" w:cs="Times New Roman"/>
      <w:sz w:val="21"/>
      <w:szCs w:val="24"/>
    </w:rPr>
  </w:style>
  <w:style w:type="paragraph" w:customStyle="1" w:styleId="Style46">
    <w:name w:val="_Style 46"/>
    <w:basedOn w:val="a2"/>
    <w:next w:val="af"/>
    <w:uiPriority w:val="99"/>
    <w:qFormat/>
    <w:pPr>
      <w:autoSpaceDE w:val="0"/>
      <w:autoSpaceDN w:val="0"/>
      <w:adjustRightInd w:val="0"/>
      <w:ind w:firstLineChars="200" w:firstLine="200"/>
    </w:pPr>
    <w:rPr>
      <w:rFonts w:ascii="Times New Roman" w:eastAsia="宋体" w:hAnsi="Times New Roman" w:cs="Times New Roman"/>
      <w:kern w:val="0"/>
      <w:szCs w:val="20"/>
    </w:rPr>
  </w:style>
  <w:style w:type="paragraph" w:customStyle="1" w:styleId="affffffffffffffffffffffffff5">
    <w:name w:val="三级无标题条"/>
    <w:basedOn w:val="a2"/>
    <w:qFormat/>
    <w:pPr>
      <w:tabs>
        <w:tab w:val="left" w:pos="2660"/>
      </w:tabs>
      <w:autoSpaceDE w:val="0"/>
      <w:autoSpaceDN w:val="0"/>
      <w:adjustRightInd w:val="0"/>
      <w:ind w:left="2660" w:hanging="420"/>
      <w:jc w:val="left"/>
    </w:pPr>
    <w:rPr>
      <w:rFonts w:ascii="Times New Roman" w:eastAsia="宋体" w:hAnsi="宋体" w:cs="Times New Roman"/>
      <w:kern w:val="0"/>
      <w:szCs w:val="20"/>
    </w:rPr>
  </w:style>
  <w:style w:type="paragraph" w:customStyle="1" w:styleId="4150">
    <w:name w:val="样式 标题 4 + 行距: 1.5 倍行距"/>
    <w:basedOn w:val="41"/>
    <w:uiPriority w:val="99"/>
    <w:qFormat/>
    <w:pPr>
      <w:autoSpaceDE w:val="0"/>
      <w:autoSpaceDN w:val="0"/>
      <w:adjustRightInd w:val="0"/>
      <w:spacing w:before="0" w:after="0" w:line="360" w:lineRule="auto"/>
    </w:pPr>
    <w:rPr>
      <w:rFonts w:ascii="Arial" w:eastAsia="黑体" w:hAnsi="Arial" w:cs="宋体"/>
      <w:b w:val="0"/>
      <w:bCs w:val="0"/>
      <w:color w:val="000000"/>
      <w:kern w:val="0"/>
      <w:sz w:val="24"/>
      <w:szCs w:val="20"/>
      <w:lang w:val="zh-CN"/>
    </w:rPr>
  </w:style>
  <w:style w:type="paragraph" w:customStyle="1" w:styleId="2213">
    <w:name w:val="样式 标题 2 + 首行缩进:  2 字符1"/>
    <w:basedOn w:val="20"/>
    <w:uiPriority w:val="99"/>
    <w:qFormat/>
    <w:pPr>
      <w:keepLines w:val="0"/>
      <w:autoSpaceDE w:val="0"/>
      <w:autoSpaceDN w:val="0"/>
      <w:adjustRightInd w:val="0"/>
      <w:spacing w:beforeLines="100" w:before="312" w:after="0" w:line="440" w:lineRule="exact"/>
      <w:ind w:firstLineChars="200" w:firstLine="560"/>
      <w:jc w:val="left"/>
    </w:pPr>
    <w:rPr>
      <w:rFonts w:ascii="Times New Roman" w:eastAsia="汉鼎简特宋" w:hAnsi="Times New Roman" w:cs="Times New Roman"/>
      <w:bCs w:val="0"/>
      <w:kern w:val="0"/>
      <w:sz w:val="28"/>
      <w:szCs w:val="30"/>
      <w:lang w:val="zh-CN"/>
    </w:rPr>
  </w:style>
  <w:style w:type="paragraph" w:customStyle="1" w:styleId="Formatvorlage4">
    <w:name w:val="Formatvorlage4"/>
    <w:basedOn w:val="a2"/>
    <w:uiPriority w:val="99"/>
    <w:qFormat/>
    <w:pPr>
      <w:autoSpaceDE w:val="0"/>
      <w:autoSpaceDN w:val="0"/>
      <w:adjustRightInd w:val="0"/>
      <w:spacing w:line="360" w:lineRule="auto"/>
      <w:ind w:firstLine="709"/>
      <w:textAlignment w:val="baseline"/>
    </w:pPr>
    <w:rPr>
      <w:rFonts w:ascii="CorpoSLig" w:eastAsia="宋体" w:hAnsi="CorpoSLig" w:cs="Times New Roman"/>
      <w:kern w:val="0"/>
      <w:szCs w:val="20"/>
      <w:lang w:val="en-GB"/>
    </w:rPr>
  </w:style>
  <w:style w:type="paragraph" w:customStyle="1" w:styleId="21100">
    <w:name w:val="样式 标题 2节标题 1.1 + 五号 居中 左侧:  0 厘米 行距: 单倍行距"/>
    <w:basedOn w:val="20"/>
    <w:uiPriority w:val="99"/>
    <w:qFormat/>
    <w:pPr>
      <w:keepNext w:val="0"/>
      <w:keepLines w:val="0"/>
      <w:tabs>
        <w:tab w:val="left" w:pos="1320"/>
      </w:tabs>
      <w:autoSpaceDE w:val="0"/>
      <w:autoSpaceDN w:val="0"/>
      <w:adjustRightInd w:val="0"/>
      <w:spacing w:before="0" w:after="0" w:line="360" w:lineRule="auto"/>
      <w:jc w:val="center"/>
      <w:textAlignment w:val="baseline"/>
    </w:pPr>
    <w:rPr>
      <w:rFonts w:ascii="Times New Roman" w:eastAsia="宋体" w:hAnsi="Times New Roman" w:cs="宋体"/>
      <w:bCs w:val="0"/>
      <w:kern w:val="0"/>
      <w:sz w:val="21"/>
      <w:szCs w:val="30"/>
      <w:lang w:val="zh-CN"/>
    </w:rPr>
  </w:style>
  <w:style w:type="paragraph" w:customStyle="1" w:styleId="CharCharCharCharCharCharCharCharCharCharCharCharCharCharCharCharCharCharCharCharCharCharCharCharCharCharCharCharCharCharCharCharCharCharCharCharCharCharCharCharCharCharCharCharChar">
    <w:name w:val="正文（首行缩进两字） Char Char Char Char Char Char Char Char Char Char Char Char Char Char Char Char Char Char Char Char Char Char Char Char Char Char Char Char Char Char Char Char Char Char Char Char Char Char Char Char Char Char Char Char Char"/>
    <w:basedOn w:val="a2"/>
    <w:next w:val="af"/>
    <w:qFormat/>
    <w:pPr>
      <w:autoSpaceDE w:val="0"/>
      <w:autoSpaceDN w:val="0"/>
      <w:adjustRightInd w:val="0"/>
      <w:ind w:firstLineChars="200" w:firstLine="420"/>
      <w:jc w:val="left"/>
    </w:pPr>
    <w:rPr>
      <w:rFonts w:ascii="Times New Roman" w:eastAsia="宋体" w:hAnsi="Times New Roman" w:cs="Times New Roman"/>
      <w:kern w:val="0"/>
      <w:szCs w:val="24"/>
    </w:rPr>
  </w:style>
  <w:style w:type="paragraph" w:customStyle="1" w:styleId="0b">
    <w:name w:val="标题0"/>
    <w:basedOn w:val="a2"/>
    <w:next w:val="a2"/>
    <w:uiPriority w:val="99"/>
    <w:qFormat/>
    <w:pPr>
      <w:autoSpaceDE w:val="0"/>
      <w:autoSpaceDN w:val="0"/>
      <w:adjustRightInd w:val="0"/>
      <w:spacing w:beforeLines="200" w:before="624" w:afterLines="200" w:after="624" w:line="240" w:lineRule="atLeast"/>
      <w:jc w:val="center"/>
    </w:pPr>
    <w:rPr>
      <w:rFonts w:ascii="Times New Roman" w:eastAsia="黑体" w:hAnsi="Times New Roman" w:cs="Times New Roman"/>
      <w:kern w:val="0"/>
      <w:sz w:val="36"/>
      <w:szCs w:val="20"/>
    </w:rPr>
  </w:style>
  <w:style w:type="paragraph" w:customStyle="1" w:styleId="23535131">
    <w:name w:val="样式 样式 公正文 + 首行缩进:  2 字符 段前: 3.5 磅 段后: 3.5 磅 行距: 多倍行距 1.3 字行 + 首行...1"/>
    <w:basedOn w:val="a2"/>
    <w:qFormat/>
    <w:pPr>
      <w:autoSpaceDE w:val="0"/>
      <w:autoSpaceDN w:val="0"/>
      <w:adjustRightInd w:val="0"/>
      <w:snapToGrid w:val="0"/>
      <w:spacing w:line="560" w:lineRule="exact"/>
      <w:ind w:firstLineChars="200" w:firstLine="200"/>
    </w:pPr>
    <w:rPr>
      <w:rFonts w:ascii="宋体" w:eastAsia="仿宋_GB2312" w:hAnsi="宋体" w:cs="宋体"/>
      <w:snapToGrid w:val="0"/>
      <w:kern w:val="0"/>
      <w:sz w:val="28"/>
      <w:szCs w:val="28"/>
    </w:rPr>
  </w:style>
  <w:style w:type="paragraph" w:customStyle="1" w:styleId="GB231228">
    <w:name w:val="样式 正文文本缩进 + 仿宋_GB2312 蓝色 行距: 固定值 28 磅"/>
    <w:basedOn w:val="af7"/>
    <w:uiPriority w:val="99"/>
    <w:qFormat/>
    <w:pPr>
      <w:autoSpaceDE w:val="0"/>
      <w:autoSpaceDN w:val="0"/>
      <w:adjustRightInd w:val="0"/>
      <w:spacing w:after="0" w:line="560" w:lineRule="exact"/>
      <w:ind w:leftChars="0" w:left="0"/>
    </w:pPr>
    <w:rPr>
      <w:rFonts w:ascii="仿宋_GB2312" w:eastAsia="仿宋_GB2312" w:cs="宋体"/>
      <w:color w:val="0000FF"/>
      <w:sz w:val="28"/>
      <w:szCs w:val="28"/>
      <w:lang w:val="zh-CN"/>
    </w:rPr>
  </w:style>
  <w:style w:type="paragraph" w:customStyle="1" w:styleId="1fffffd">
    <w:name w:val="1级标题"/>
    <w:basedOn w:val="13"/>
    <w:qFormat/>
    <w:pPr>
      <w:keepNext w:val="0"/>
      <w:keepLines w:val="0"/>
      <w:autoSpaceDE w:val="0"/>
      <w:autoSpaceDN w:val="0"/>
      <w:adjustRightInd w:val="0"/>
      <w:spacing w:before="0" w:after="0" w:line="360" w:lineRule="auto"/>
      <w:jc w:val="left"/>
    </w:pPr>
    <w:rPr>
      <w:rFonts w:ascii="黑体" w:eastAsia="黑体" w:hAnsi="Times New Roman" w:cs="Times New Roman"/>
      <w:b w:val="0"/>
      <w:sz w:val="30"/>
      <w:szCs w:val="30"/>
      <w:lang w:val="zh-CN"/>
    </w:rPr>
  </w:style>
  <w:style w:type="paragraph" w:customStyle="1" w:styleId="3chen">
    <w:name w:val="谏壁标题3（chen）"/>
    <w:basedOn w:val="a2"/>
    <w:qFormat/>
    <w:pPr>
      <w:keepNext/>
      <w:keepLines/>
      <w:autoSpaceDE w:val="0"/>
      <w:autoSpaceDN w:val="0"/>
      <w:adjustRightInd w:val="0"/>
      <w:spacing w:before="100" w:after="120" w:line="360" w:lineRule="auto"/>
      <w:jc w:val="left"/>
      <w:outlineLvl w:val="2"/>
    </w:pPr>
    <w:rPr>
      <w:rFonts w:ascii="Times New Roman" w:eastAsia="黑体" w:hAnsi="Times New Roman" w:cs="Times New Roman"/>
      <w:kern w:val="0"/>
      <w:sz w:val="30"/>
      <w:szCs w:val="32"/>
    </w:rPr>
  </w:style>
  <w:style w:type="paragraph" w:customStyle="1" w:styleId="P3">
    <w:name w:val="P3"/>
    <w:uiPriority w:val="99"/>
    <w:qFormat/>
    <w:pPr>
      <w:widowControl w:val="0"/>
      <w:adjustRightInd w:val="0"/>
      <w:spacing w:after="240" w:line="0" w:lineRule="atLeast"/>
      <w:ind w:left="2160" w:hanging="720"/>
      <w:jc w:val="both"/>
      <w:textAlignment w:val="baseline"/>
    </w:pPr>
    <w:rPr>
      <w:rFonts w:ascii="Times New Roman" w:eastAsia="宋体" w:hAnsi="Times New Roman" w:cs="Times New Roman"/>
      <w:spacing w:val="20"/>
      <w:sz w:val="24"/>
      <w:lang w:val="en-GB"/>
    </w:rPr>
  </w:style>
  <w:style w:type="paragraph" w:customStyle="1" w:styleId="xl54">
    <w:name w:val="xl54"/>
    <w:basedOn w:val="a2"/>
    <w:qFormat/>
    <w:pPr>
      <w:widowControl/>
      <w:pBdr>
        <w:left w:val="single" w:sz="8" w:space="0" w:color="auto"/>
        <w:bottom w:val="single" w:sz="4" w:space="0" w:color="auto"/>
      </w:pBdr>
      <w:autoSpaceDE w:val="0"/>
      <w:autoSpaceDN w:val="0"/>
      <w:adjustRightInd w:val="0"/>
      <w:spacing w:before="100" w:beforeAutospacing="1" w:after="100" w:afterAutospacing="1"/>
      <w:jc w:val="left"/>
    </w:pPr>
    <w:rPr>
      <w:rFonts w:ascii="Arial Unicode MS" w:eastAsia="Arial Unicode MS" w:hAnsi="Arial Unicode MS" w:cs="Arial Unicode MS"/>
      <w:b/>
      <w:bCs/>
      <w:kern w:val="0"/>
      <w:szCs w:val="24"/>
    </w:rPr>
  </w:style>
  <w:style w:type="paragraph" w:customStyle="1" w:styleId="3fff3">
    <w:name w:val="样式 标题 3 + (西文)粗体"/>
    <w:basedOn w:val="32"/>
    <w:uiPriority w:val="99"/>
    <w:qFormat/>
    <w:pPr>
      <w:autoSpaceDE w:val="0"/>
      <w:autoSpaceDN w:val="0"/>
      <w:adjustRightInd w:val="0"/>
      <w:spacing w:line="413" w:lineRule="auto"/>
    </w:pPr>
    <w:rPr>
      <w:rFonts w:ascii="Arial" w:eastAsia="仿宋_GB2312" w:hAnsi="Arial" w:cs="Angsana New"/>
      <w:kern w:val="0"/>
      <w:sz w:val="24"/>
      <w:lang w:val="zh-CN" w:bidi="th-TH"/>
    </w:rPr>
  </w:style>
  <w:style w:type="paragraph" w:customStyle="1" w:styleId="12f3">
    <w:name w:val="1标题2级"/>
    <w:basedOn w:val="a2"/>
    <w:uiPriority w:val="99"/>
    <w:qFormat/>
    <w:pPr>
      <w:keepNext/>
      <w:autoSpaceDE w:val="0"/>
      <w:autoSpaceDN w:val="0"/>
      <w:adjustRightInd w:val="0"/>
      <w:snapToGrid w:val="0"/>
      <w:spacing w:line="420" w:lineRule="auto"/>
    </w:pPr>
    <w:rPr>
      <w:rFonts w:ascii="Times New Roman" w:eastAsia="黑体" w:hAnsi="Times New Roman" w:cs="Times New Roman"/>
      <w:b/>
      <w:kern w:val="0"/>
      <w:sz w:val="30"/>
      <w:szCs w:val="20"/>
    </w:rPr>
  </w:style>
  <w:style w:type="paragraph" w:customStyle="1" w:styleId="2fffff2">
    <w:name w:val="表题 2"/>
    <w:basedOn w:val="a2"/>
    <w:uiPriority w:val="99"/>
    <w:qFormat/>
    <w:pPr>
      <w:autoSpaceDE w:val="0"/>
      <w:autoSpaceDN w:val="0"/>
      <w:adjustRightInd w:val="0"/>
      <w:spacing w:before="120" w:after="120"/>
      <w:jc w:val="center"/>
      <w:textAlignment w:val="baseline"/>
    </w:pPr>
    <w:rPr>
      <w:rFonts w:ascii="Times New Roman" w:eastAsia="宋体" w:hAnsi="Times New Roman" w:cs="Times New Roman"/>
      <w:kern w:val="0"/>
      <w:sz w:val="28"/>
      <w:szCs w:val="20"/>
    </w:rPr>
  </w:style>
  <w:style w:type="paragraph" w:customStyle="1" w:styleId="21f1">
    <w:name w:val="正文21"/>
    <w:basedOn w:val="a2"/>
    <w:next w:val="af"/>
    <w:uiPriority w:val="99"/>
    <w:qFormat/>
    <w:pPr>
      <w:autoSpaceDE w:val="0"/>
      <w:autoSpaceDN w:val="0"/>
      <w:adjustRightInd w:val="0"/>
      <w:snapToGrid w:val="0"/>
      <w:spacing w:line="360" w:lineRule="atLeast"/>
      <w:textAlignment w:val="baseline"/>
    </w:pPr>
    <w:rPr>
      <w:rFonts w:ascii="宋体" w:eastAsia="黑体" w:hAnsi="宋体" w:cs="Times New Roman" w:hint="eastAsia"/>
      <w:spacing w:val="5"/>
      <w:kern w:val="0"/>
      <w:sz w:val="32"/>
      <w:szCs w:val="20"/>
    </w:rPr>
  </w:style>
  <w:style w:type="paragraph" w:customStyle="1" w:styleId="76">
    <w:name w:val="表题7"/>
    <w:basedOn w:val="a2"/>
    <w:uiPriority w:val="99"/>
    <w:qFormat/>
    <w:pPr>
      <w:autoSpaceDE w:val="0"/>
      <w:autoSpaceDN w:val="0"/>
      <w:adjustRightInd w:val="0"/>
      <w:snapToGrid w:val="0"/>
      <w:spacing w:before="180" w:after="60"/>
      <w:jc w:val="center"/>
    </w:pPr>
    <w:rPr>
      <w:rFonts w:ascii="Times New Roman" w:eastAsia="宋体" w:hAnsi="Times New Roman" w:cs="Times New Roman"/>
      <w:b/>
      <w:kern w:val="0"/>
      <w:szCs w:val="20"/>
    </w:rPr>
  </w:style>
  <w:style w:type="paragraph" w:customStyle="1" w:styleId="11f4">
    <w:name w:val="普通(网站)11"/>
    <w:basedOn w:val="a2"/>
    <w:uiPriority w:val="99"/>
    <w:qFormat/>
    <w:pPr>
      <w:autoSpaceDE w:val="0"/>
      <w:autoSpaceDN w:val="0"/>
      <w:adjustRightInd w:val="0"/>
    </w:pPr>
    <w:rPr>
      <w:rFonts w:ascii="Times New Roman" w:eastAsia="宋体" w:hAnsi="Times New Roman" w:cs="Times New Roman"/>
      <w:kern w:val="0"/>
      <w:szCs w:val="20"/>
    </w:rPr>
  </w:style>
  <w:style w:type="paragraph" w:customStyle="1" w:styleId="text-1">
    <w:name w:val="text-1"/>
    <w:basedOn w:val="a2"/>
    <w:uiPriority w:val="99"/>
    <w:qFormat/>
    <w:pPr>
      <w:autoSpaceDE w:val="0"/>
      <w:autoSpaceDN w:val="0"/>
      <w:adjustRightInd w:val="0"/>
      <w:ind w:firstLine="680"/>
    </w:pPr>
    <w:rPr>
      <w:rFonts w:ascii="Times New Roman" w:eastAsia="宋体" w:hAnsi="Times New Roman" w:cs="Times New Roman"/>
      <w:kern w:val="0"/>
      <w:sz w:val="28"/>
      <w:szCs w:val="20"/>
    </w:rPr>
  </w:style>
  <w:style w:type="paragraph" w:customStyle="1" w:styleId="1CharCharCharCharCharCharCharCharCharCharCharChar1CharCharCharCharCharChar1CharCharChar">
    <w:name w:val="1 Char Char Char Char Char Char Char Char Char Char Char Char1 Char Char Char Char Char Char1 Char Char Char"/>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CharCharCharCharCharCharCharCharCharCharCharCharChar4">
    <w:name w:val="Char Char Char Char Char Char Char Char Char Char Char Char Char4"/>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M14">
    <w:name w:val="CM14"/>
    <w:basedOn w:val="Default"/>
    <w:next w:val="Default"/>
    <w:qFormat/>
    <w:pPr>
      <w:spacing w:after="145"/>
    </w:pPr>
    <w:rPr>
      <w:rFonts w:ascii="Arial Unicode MS" w:hAnsi="Arial Unicode MS" w:cs="Times New Roman"/>
      <w:color w:val="auto"/>
    </w:rPr>
  </w:style>
  <w:style w:type="paragraph" w:customStyle="1" w:styleId="affffffffffffffffffffffffff6">
    <w:name w:val="五级无标题条"/>
    <w:basedOn w:val="a2"/>
    <w:qFormat/>
    <w:pPr>
      <w:autoSpaceDE w:val="0"/>
      <w:autoSpaceDN w:val="0"/>
      <w:adjustRightInd w:val="0"/>
      <w:jc w:val="left"/>
    </w:pPr>
    <w:rPr>
      <w:rFonts w:ascii="Times New Roman" w:eastAsia="宋体" w:hAnsi="宋体" w:cs="Times New Roman"/>
      <w:kern w:val="0"/>
      <w:szCs w:val="20"/>
    </w:rPr>
  </w:style>
  <w:style w:type="paragraph" w:customStyle="1" w:styleId="affffffffffffffffffffffffff7">
    <w:name w:val="正文图标题"/>
    <w:next w:val="a2"/>
    <w:qFormat/>
    <w:pPr>
      <w:spacing w:beforeLines="50" w:before="50" w:afterLines="50" w:after="50" w:line="360" w:lineRule="auto"/>
      <w:ind w:firstLineChars="40" w:firstLine="40"/>
      <w:jc w:val="center"/>
    </w:pPr>
    <w:rPr>
      <w:rFonts w:ascii="黑体" w:eastAsia="黑体" w:hAnsi="Times New Roman" w:cs="Times New Roman"/>
      <w:sz w:val="21"/>
    </w:rPr>
  </w:style>
  <w:style w:type="paragraph" w:customStyle="1" w:styleId="dandan6-13CharCharChar">
    <w:name w:val="dandan6-13正文 Char Char Char"/>
    <w:basedOn w:val="a2"/>
    <w:next w:val="a2"/>
    <w:uiPriority w:val="99"/>
    <w:qFormat/>
    <w:pPr>
      <w:keepNext/>
      <w:keepLines/>
      <w:tabs>
        <w:tab w:val="left" w:pos="0"/>
      </w:tabs>
      <w:autoSpaceDE w:val="0"/>
      <w:autoSpaceDN w:val="0"/>
      <w:adjustRightInd w:val="0"/>
      <w:spacing w:before="40" w:after="40" w:line="340" w:lineRule="exact"/>
      <w:ind w:firstLineChars="200" w:firstLine="200"/>
      <w:jc w:val="left"/>
      <w:textAlignment w:val="baseline"/>
    </w:pPr>
    <w:rPr>
      <w:rFonts w:ascii="Times New Roman" w:eastAsia="宋体" w:hAnsi="Times New Roman" w:cs="宋体"/>
      <w:kern w:val="0"/>
      <w:szCs w:val="28"/>
    </w:rPr>
  </w:style>
  <w:style w:type="paragraph" w:customStyle="1" w:styleId="2fffff3">
    <w:name w:val="样式 正文 + 首行缩进:  2 字符 + 宋体 四号"/>
    <w:basedOn w:val="2ffff4"/>
    <w:uiPriority w:val="99"/>
    <w:qFormat/>
    <w:rPr>
      <w:rFonts w:ascii="宋体" w:hAnsi="宋体"/>
      <w:sz w:val="28"/>
    </w:rPr>
  </w:style>
  <w:style w:type="paragraph" w:customStyle="1" w:styleId="CharCharCharCharCharCharCharCharCharCharCharCharCharCharCharCharCharChar3">
    <w:name w:val="Char Char Char Char Char Char Char Char Char Char Char Char Char Char Char Char Char Char3"/>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CharCharCharCharCharCharCharCharCharCharCharCharCharCharCharCharCharCharCharCharCharChar2">
    <w:name w:val="Char Char Char Char Char Char Char Char Char Char Char Char Char Char Char Char Char Char Char Char Char Char2"/>
    <w:basedOn w:val="a2"/>
    <w:uiPriority w:val="99"/>
    <w:qFormat/>
    <w:pPr>
      <w:autoSpaceDE w:val="0"/>
      <w:autoSpaceDN w:val="0"/>
      <w:adjustRightInd w:val="0"/>
    </w:pPr>
    <w:rPr>
      <w:rFonts w:ascii="Times New Roman" w:eastAsia="宋体" w:hAnsi="Times New Roman" w:cs="Times New Roman"/>
      <w:szCs w:val="24"/>
    </w:rPr>
  </w:style>
  <w:style w:type="paragraph" w:customStyle="1" w:styleId="xl69">
    <w:name w:val="xl69"/>
    <w:basedOn w:val="a2"/>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rFonts w:ascii="宋体" w:eastAsia="宋体" w:hAnsi="宋体" w:cs="宋体"/>
      <w:kern w:val="0"/>
      <w:szCs w:val="24"/>
    </w:rPr>
  </w:style>
  <w:style w:type="paragraph" w:customStyle="1" w:styleId="xl65">
    <w:name w:val="xl65"/>
    <w:basedOn w:val="a2"/>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rFonts w:ascii="宋体" w:eastAsia="宋体" w:hAnsi="宋体" w:cs="宋体"/>
      <w:kern w:val="0"/>
      <w:szCs w:val="24"/>
    </w:rPr>
  </w:style>
  <w:style w:type="paragraph" w:customStyle="1" w:styleId="affffffffffffffffffffffffff8">
    <w:name w:val="姜文清定义的正文"/>
    <w:basedOn w:val="a2"/>
    <w:uiPriority w:val="99"/>
    <w:qFormat/>
    <w:pPr>
      <w:autoSpaceDE w:val="0"/>
      <w:autoSpaceDN w:val="0"/>
      <w:adjustRightInd w:val="0"/>
      <w:snapToGrid w:val="0"/>
      <w:spacing w:before="120" w:after="120" w:line="500" w:lineRule="atLeast"/>
      <w:ind w:firstLineChars="200" w:firstLine="567"/>
    </w:pPr>
    <w:rPr>
      <w:rFonts w:ascii="Times New Roman" w:eastAsia="宋体" w:hAnsi="Times New Roman" w:cs="Times New Roman"/>
      <w:kern w:val="0"/>
      <w:sz w:val="28"/>
      <w:szCs w:val="20"/>
    </w:rPr>
  </w:style>
  <w:style w:type="paragraph" w:customStyle="1" w:styleId="affffffffffffffffffffffffff9">
    <w:name w:val="电镀表"/>
    <w:basedOn w:val="a2"/>
    <w:uiPriority w:val="99"/>
    <w:qFormat/>
    <w:pPr>
      <w:autoSpaceDE w:val="0"/>
      <w:autoSpaceDN w:val="0"/>
      <w:adjustRightInd w:val="0"/>
      <w:snapToGrid w:val="0"/>
      <w:ind w:firstLineChars="99" w:firstLine="211"/>
      <w:textAlignment w:val="center"/>
    </w:pPr>
    <w:rPr>
      <w:rFonts w:ascii="Times New Roman" w:eastAsia="宋体" w:hAnsi="Times New Roman" w:cs="Times New Roman"/>
      <w:kern w:val="0"/>
      <w:szCs w:val="21"/>
    </w:rPr>
  </w:style>
  <w:style w:type="paragraph" w:customStyle="1" w:styleId="CharCharChar1CharCharCharCharCharCharCharCharCharCharCharCharCharCharChar">
    <w:name w:val="Char Char Char1 Char Char Char Char Char Char Char Char Char Char Char Char Char Char Char"/>
    <w:basedOn w:val="a2"/>
    <w:uiPriority w:val="99"/>
    <w:qFormat/>
    <w:pPr>
      <w:autoSpaceDE w:val="0"/>
      <w:autoSpaceDN w:val="0"/>
      <w:adjustRightInd w:val="0"/>
      <w:spacing w:line="240" w:lineRule="exact"/>
      <w:ind w:firstLineChars="200" w:firstLine="200"/>
    </w:pPr>
    <w:rPr>
      <w:rFonts w:ascii="Times New Roman" w:eastAsia="宋体" w:hAnsi="Times New Roman" w:cs="Times New Roman"/>
      <w:kern w:val="0"/>
      <w:sz w:val="28"/>
      <w:szCs w:val="28"/>
    </w:rPr>
  </w:style>
  <w:style w:type="paragraph" w:customStyle="1" w:styleId="12f4">
    <w:name w:val="文本块12"/>
    <w:basedOn w:val="a2"/>
    <w:uiPriority w:val="99"/>
    <w:qFormat/>
    <w:pPr>
      <w:autoSpaceDE w:val="0"/>
      <w:autoSpaceDN w:val="0"/>
      <w:adjustRightInd w:val="0"/>
      <w:spacing w:before="100" w:after="100"/>
      <w:jc w:val="left"/>
    </w:pPr>
    <w:rPr>
      <w:rFonts w:ascii="Times New Roman" w:eastAsia="Times New Roman" w:hAnsi="Times New Roman" w:cs="Times New Roman"/>
      <w:kern w:val="0"/>
      <w:sz w:val="22"/>
      <w:szCs w:val="20"/>
      <w:lang w:eastAsia="en-US"/>
    </w:rPr>
  </w:style>
  <w:style w:type="paragraph" w:customStyle="1" w:styleId="reader-word-layerreader-word-s1-21">
    <w:name w:val="reader-word-layer reader-word-s1-21"/>
    <w:basedOn w:val="a2"/>
    <w:uiPriority w:val="99"/>
    <w:qFormat/>
    <w:pPr>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reader-word-layerreader-word-s1-7">
    <w:name w:val="reader-word-layer reader-word-s1-7"/>
    <w:basedOn w:val="a2"/>
    <w:uiPriority w:val="99"/>
    <w:qFormat/>
    <w:pPr>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CM6">
    <w:name w:val="CM6"/>
    <w:basedOn w:val="Default"/>
    <w:next w:val="Default"/>
    <w:uiPriority w:val="99"/>
    <w:qFormat/>
    <w:rPr>
      <w:rFonts w:ascii="新宋体" w:eastAsia="新宋体" w:cs="Times New Roman"/>
      <w:color w:val="auto"/>
    </w:rPr>
  </w:style>
  <w:style w:type="paragraph" w:customStyle="1" w:styleId="affffffffffffffffffffffffffa">
    <w:name w:val="正文（首行缩进）"/>
    <w:basedOn w:val="a2"/>
    <w:qFormat/>
    <w:pPr>
      <w:autoSpaceDE w:val="0"/>
      <w:autoSpaceDN w:val="0"/>
      <w:adjustRightInd w:val="0"/>
      <w:snapToGrid w:val="0"/>
      <w:spacing w:line="360" w:lineRule="auto"/>
      <w:ind w:firstLineChars="200" w:firstLine="200"/>
      <w:jc w:val="left"/>
    </w:pPr>
    <w:rPr>
      <w:rFonts w:ascii="Times New Roman" w:eastAsia="宋体" w:hAnsi="Times New Roman" w:cs="Times New Roman"/>
      <w:kern w:val="0"/>
      <w:szCs w:val="24"/>
    </w:rPr>
  </w:style>
  <w:style w:type="paragraph" w:customStyle="1" w:styleId="171">
    <w:name w:val="样式 首行缩进:  1.71 字符"/>
    <w:basedOn w:val="a2"/>
    <w:uiPriority w:val="99"/>
    <w:qFormat/>
    <w:pPr>
      <w:autoSpaceDE w:val="0"/>
      <w:autoSpaceDN w:val="0"/>
      <w:adjustRightInd w:val="0"/>
      <w:spacing w:line="360" w:lineRule="auto"/>
    </w:pPr>
    <w:rPr>
      <w:rFonts w:ascii="Times New Roman" w:eastAsia="宋体" w:hAnsi="Times New Roman" w:cs="宋体"/>
      <w:color w:val="FF0000"/>
      <w:kern w:val="0"/>
      <w:szCs w:val="24"/>
    </w:rPr>
  </w:style>
  <w:style w:type="paragraph" w:customStyle="1" w:styleId="050">
    <w:name w:val="样式 列表 + 段前: 0.5 行"/>
    <w:basedOn w:val="aff4"/>
    <w:uiPriority w:val="99"/>
    <w:qFormat/>
    <w:pPr>
      <w:tabs>
        <w:tab w:val="left" w:pos="283"/>
      </w:tabs>
      <w:autoSpaceDE w:val="0"/>
      <w:autoSpaceDN w:val="0"/>
      <w:adjustRightInd w:val="0"/>
      <w:snapToGrid w:val="0"/>
      <w:spacing w:beforeLines="50" w:before="156" w:line="500" w:lineRule="atLeast"/>
      <w:ind w:left="0" w:firstLineChars="0" w:firstLine="0"/>
      <w:jc w:val="left"/>
    </w:pPr>
    <w:rPr>
      <w:rFonts w:cs="宋体"/>
      <w:b/>
      <w:bCs/>
      <w:sz w:val="28"/>
      <w:szCs w:val="20"/>
      <w:lang w:val="zh-CN"/>
    </w:rPr>
  </w:style>
  <w:style w:type="paragraph" w:customStyle="1" w:styleId="CharCharChar1CharCharCharCharCharCharChar1">
    <w:name w:val="Char Char Char1 Char Char Char Char Char Char Char1"/>
    <w:basedOn w:val="a2"/>
    <w:qFormat/>
    <w:pPr>
      <w:autoSpaceDE w:val="0"/>
      <w:autoSpaceDN w:val="0"/>
      <w:adjustRightInd w:val="0"/>
    </w:pPr>
    <w:rPr>
      <w:rFonts w:ascii="Tahoma" w:eastAsia="宋体" w:hAnsi="Tahoma" w:cs="Times New Roman"/>
      <w:kern w:val="0"/>
      <w:szCs w:val="20"/>
    </w:rPr>
  </w:style>
  <w:style w:type="paragraph" w:customStyle="1" w:styleId="affffffffffffffffffffffffffb">
    <w:name w:val="表格两端对齐"/>
    <w:basedOn w:val="afffffffffffffffffffffff4"/>
    <w:qFormat/>
    <w:pPr>
      <w:spacing w:line="360" w:lineRule="auto"/>
    </w:pPr>
  </w:style>
  <w:style w:type="paragraph" w:customStyle="1" w:styleId="affffffffffffffffffffffffffc">
    <w:name w:val="样式 报告书表格 + (符号) 宋体"/>
    <w:basedOn w:val="afffffff2"/>
    <w:uiPriority w:val="99"/>
    <w:qFormat/>
    <w:pPr>
      <w:tabs>
        <w:tab w:val="center" w:pos="4540"/>
        <w:tab w:val="right" w:pos="8505"/>
      </w:tabs>
      <w:snapToGrid w:val="0"/>
      <w:spacing w:line="240" w:lineRule="auto"/>
      <w:ind w:firstLineChars="200" w:firstLine="420"/>
    </w:pPr>
    <w:rPr>
      <w:rFonts w:eastAsia="宋体" w:hAnsi="宋体" w:cs="宋体"/>
      <w:sz w:val="21"/>
    </w:rPr>
  </w:style>
  <w:style w:type="paragraph" w:customStyle="1" w:styleId="xl75">
    <w:name w:val="xl75"/>
    <w:basedOn w:val="a2"/>
    <w:qFormat/>
    <w:pPr>
      <w:pBdr>
        <w:top w:val="single" w:sz="4" w:space="0" w:color="auto"/>
        <w:left w:val="single" w:sz="4" w:space="0" w:color="auto"/>
        <w:bottom w:val="single" w:sz="4" w:space="0" w:color="auto"/>
      </w:pBdr>
      <w:autoSpaceDE w:val="0"/>
      <w:autoSpaceDN w:val="0"/>
      <w:adjustRightInd w:val="0"/>
      <w:spacing w:before="100" w:beforeAutospacing="1" w:after="100" w:afterAutospacing="1"/>
      <w:jc w:val="center"/>
      <w:textAlignment w:val="center"/>
    </w:pPr>
    <w:rPr>
      <w:rFonts w:ascii="宋体" w:eastAsia="宋体" w:hAnsi="宋体" w:cs="宋体"/>
      <w:b/>
      <w:bCs/>
      <w:kern w:val="0"/>
      <w:szCs w:val="24"/>
    </w:rPr>
  </w:style>
  <w:style w:type="paragraph" w:customStyle="1" w:styleId="c">
    <w:name w:val="c_"/>
    <w:uiPriority w:val="99"/>
    <w:qFormat/>
    <w:pPr>
      <w:widowControl w:val="0"/>
      <w:autoSpaceDE w:val="0"/>
      <w:autoSpaceDN w:val="0"/>
      <w:adjustRightInd w:val="0"/>
      <w:jc w:val="both"/>
    </w:pPr>
    <w:rPr>
      <w:rFonts w:ascii="五" w:eastAsia="五" w:hAnsi="Times New Roman" w:cs="Times New Roman"/>
      <w:sz w:val="24"/>
    </w:rPr>
  </w:style>
  <w:style w:type="paragraph" w:customStyle="1" w:styleId="1fffffe">
    <w:name w:val="一级1"/>
    <w:basedOn w:val="20"/>
    <w:uiPriority w:val="99"/>
    <w:qFormat/>
    <w:pPr>
      <w:keepNext w:val="0"/>
      <w:keepLines w:val="0"/>
      <w:autoSpaceDE w:val="0"/>
      <w:autoSpaceDN w:val="0"/>
      <w:adjustRightInd w:val="0"/>
      <w:spacing w:before="0" w:after="0" w:line="360" w:lineRule="auto"/>
      <w:ind w:left="425" w:hanging="425"/>
      <w:jc w:val="left"/>
    </w:pPr>
    <w:rPr>
      <w:rFonts w:ascii="Times New Roman" w:eastAsia="宋体" w:hAnsi="Times New Roman" w:cs="Times New Roman"/>
      <w:bCs w:val="0"/>
      <w:kern w:val="44"/>
      <w:sz w:val="30"/>
      <w:szCs w:val="28"/>
      <w:lang w:val="zh-CN"/>
    </w:rPr>
  </w:style>
  <w:style w:type="paragraph" w:customStyle="1" w:styleId="1ffffff">
    <w:name w:val="字元1"/>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1000">
    <w:name w:val="样式 标题 1 + 左侧:  0 厘米 首行缩进:  0 厘米"/>
    <w:basedOn w:val="13"/>
    <w:uiPriority w:val="99"/>
    <w:qFormat/>
    <w:pPr>
      <w:tabs>
        <w:tab w:val="left" w:pos="0"/>
        <w:tab w:val="left" w:pos="1200"/>
      </w:tabs>
      <w:autoSpaceDE w:val="0"/>
      <w:autoSpaceDN w:val="0"/>
      <w:adjustRightInd w:val="0"/>
      <w:snapToGrid w:val="0"/>
      <w:spacing w:beforeLines="100" w:before="312" w:after="0" w:line="240" w:lineRule="auto"/>
      <w:jc w:val="left"/>
      <w:textAlignment w:val="bottom"/>
    </w:pPr>
    <w:rPr>
      <w:rFonts w:ascii="Arial" w:eastAsia="宋体" w:hAnsi="Times New Roman" w:cs="Arial"/>
      <w:bCs w:val="0"/>
      <w:color w:val="000000"/>
      <w:sz w:val="28"/>
      <w:lang w:val="zh-CN"/>
    </w:rPr>
  </w:style>
  <w:style w:type="paragraph" w:customStyle="1" w:styleId="gh">
    <w:name w:val="gh"/>
    <w:basedOn w:val="a2"/>
    <w:qFormat/>
    <w:pPr>
      <w:autoSpaceDE w:val="0"/>
      <w:autoSpaceDN w:val="0"/>
      <w:adjustRightInd w:val="0"/>
      <w:spacing w:line="360" w:lineRule="auto"/>
      <w:ind w:firstLine="425"/>
      <w:jc w:val="left"/>
    </w:pPr>
    <w:rPr>
      <w:rFonts w:ascii="Times New Roman" w:eastAsia="宋体" w:hAnsi="Times New Roman" w:cs="Times New Roman"/>
      <w:kern w:val="0"/>
      <w:szCs w:val="20"/>
    </w:rPr>
  </w:style>
  <w:style w:type="paragraph" w:customStyle="1" w:styleId="T7">
    <w:name w:val="T表头"/>
    <w:next w:val="a2"/>
    <w:uiPriority w:val="99"/>
    <w:qFormat/>
    <w:pPr>
      <w:keepNext/>
      <w:keepLines/>
      <w:spacing w:line="360" w:lineRule="auto"/>
      <w:jc w:val="center"/>
    </w:pPr>
    <w:rPr>
      <w:rFonts w:ascii="Times New Roman" w:eastAsia="黑体" w:hAnsi="Times New Roman" w:cs="Times New Roman"/>
      <w:sz w:val="28"/>
    </w:rPr>
  </w:style>
  <w:style w:type="paragraph" w:customStyle="1" w:styleId="2fffff4">
    <w:name w:val="样式 黑体 居中2"/>
    <w:basedOn w:val="a2"/>
    <w:qFormat/>
    <w:pPr>
      <w:autoSpaceDE w:val="0"/>
      <w:autoSpaceDN w:val="0"/>
      <w:adjustRightInd w:val="0"/>
      <w:spacing w:line="520" w:lineRule="exact"/>
      <w:jc w:val="center"/>
      <w:textAlignment w:val="center"/>
    </w:pPr>
    <w:rPr>
      <w:rFonts w:ascii="黑体" w:eastAsia="黑体" w:hAnsi="华文楷体" w:cs="宋体"/>
      <w:color w:val="000000"/>
      <w:kern w:val="0"/>
      <w:szCs w:val="20"/>
    </w:rPr>
  </w:style>
  <w:style w:type="paragraph" w:customStyle="1" w:styleId="2112">
    <w:name w:val="正文文本缩进 211"/>
    <w:basedOn w:val="a2"/>
    <w:uiPriority w:val="99"/>
    <w:qFormat/>
    <w:pPr>
      <w:autoSpaceDE w:val="0"/>
      <w:autoSpaceDN w:val="0"/>
      <w:adjustRightInd w:val="0"/>
      <w:spacing w:after="120" w:line="480" w:lineRule="auto"/>
      <w:ind w:left="420"/>
    </w:pPr>
    <w:rPr>
      <w:rFonts w:ascii="宋体" w:eastAsia="宋体" w:hAnsi="宋体" w:cs="Times New Roman"/>
      <w:kern w:val="0"/>
      <w:szCs w:val="20"/>
    </w:rPr>
  </w:style>
  <w:style w:type="paragraph" w:customStyle="1" w:styleId="3MHZ">
    <w:name w:val="标题3_MHZ"/>
    <w:basedOn w:val="a2"/>
    <w:next w:val="a2"/>
    <w:qFormat/>
    <w:pPr>
      <w:autoSpaceDE w:val="0"/>
      <w:autoSpaceDN w:val="0"/>
      <w:adjustRightInd w:val="0"/>
    </w:pPr>
    <w:rPr>
      <w:rFonts w:ascii="Times New Roman" w:eastAsia="楷体_GB2312" w:hAnsi="Times New Roman" w:cs="Times New Roman"/>
      <w:b/>
      <w:kern w:val="0"/>
      <w:sz w:val="28"/>
      <w:szCs w:val="24"/>
    </w:rPr>
  </w:style>
  <w:style w:type="paragraph" w:customStyle="1" w:styleId="HTML21">
    <w:name w:val="HTML 预设格式21"/>
    <w:basedOn w:val="a2"/>
    <w:uiPriority w:val="99"/>
    <w:qFormat/>
    <w:pPr>
      <w:autoSpaceDE w:val="0"/>
      <w:autoSpaceDN w:val="0"/>
      <w:adjustRightInd w:val="0"/>
    </w:pPr>
    <w:rPr>
      <w:rFonts w:ascii="Courier New" w:eastAsia="宋体" w:hAnsi="Courier New" w:cs="Times New Roman"/>
      <w:kern w:val="0"/>
      <w:sz w:val="20"/>
      <w:szCs w:val="20"/>
    </w:rPr>
  </w:style>
  <w:style w:type="paragraph" w:customStyle="1" w:styleId="xl102">
    <w:name w:val="xl102"/>
    <w:basedOn w:val="a2"/>
    <w:qFormat/>
    <w:pPr>
      <w:pBdr>
        <w:top w:val="single" w:sz="8" w:space="0" w:color="auto"/>
        <w:bottom w:val="single" w:sz="8" w:space="0" w:color="auto"/>
        <w:right w:val="single" w:sz="8" w:space="0" w:color="auto"/>
      </w:pBdr>
      <w:autoSpaceDE w:val="0"/>
      <w:autoSpaceDN w:val="0"/>
      <w:adjustRightInd w:val="0"/>
      <w:spacing w:before="100" w:beforeAutospacing="1" w:after="100" w:afterAutospacing="1"/>
      <w:jc w:val="center"/>
    </w:pPr>
    <w:rPr>
      <w:rFonts w:ascii="Times New Roman" w:eastAsia="宋体" w:hAnsi="Times New Roman" w:cs="Times New Roman"/>
      <w:color w:val="000000"/>
      <w:kern w:val="0"/>
      <w:sz w:val="18"/>
      <w:szCs w:val="18"/>
    </w:rPr>
  </w:style>
  <w:style w:type="paragraph" w:customStyle="1" w:styleId="4140">
    <w:name w:val="样式 标题 4标题 14 + 自动设置"/>
    <w:basedOn w:val="41"/>
    <w:uiPriority w:val="99"/>
    <w:qFormat/>
    <w:pPr>
      <w:keepLines w:val="0"/>
      <w:autoSpaceDE w:val="0"/>
      <w:autoSpaceDN w:val="0"/>
      <w:adjustRightInd w:val="0"/>
      <w:snapToGrid w:val="0"/>
      <w:spacing w:before="0" w:after="0" w:line="240" w:lineRule="auto"/>
    </w:pPr>
    <w:rPr>
      <w:rFonts w:ascii="Times New Roman" w:eastAsia="黑体" w:hAnsi="Times New Roman" w:cs="Times New Roman"/>
      <w:bCs w:val="0"/>
      <w:color w:val="000000"/>
      <w:kern w:val="0"/>
      <w:sz w:val="24"/>
      <w:szCs w:val="24"/>
      <w:u w:val="single"/>
      <w:lang w:val="zh-CN"/>
    </w:rPr>
  </w:style>
  <w:style w:type="paragraph" w:customStyle="1" w:styleId="affffffffffffffffffffffffffd">
    <w:name w:val="正文王"/>
    <w:basedOn w:val="afa"/>
    <w:qFormat/>
    <w:pPr>
      <w:autoSpaceDE w:val="0"/>
      <w:autoSpaceDN w:val="0"/>
      <w:adjustRightInd w:val="0"/>
      <w:spacing w:line="440" w:lineRule="exact"/>
      <w:jc w:val="left"/>
    </w:pPr>
    <w:rPr>
      <w:rFonts w:ascii="Arial" w:hAnsi="Arial"/>
      <w:kern w:val="0"/>
      <w:sz w:val="24"/>
    </w:rPr>
  </w:style>
  <w:style w:type="paragraph" w:customStyle="1" w:styleId="1TimesNewRoman5524">
    <w:name w:val="样式 标题 1 + Times New Roman 三号 段前: 5 磅 段后: 5 磅 行距: 固定值 24 磅"/>
    <w:basedOn w:val="13"/>
    <w:uiPriority w:val="99"/>
    <w:qFormat/>
    <w:pPr>
      <w:autoSpaceDE w:val="0"/>
      <w:autoSpaceDN w:val="0"/>
      <w:adjustRightInd w:val="0"/>
      <w:spacing w:before="100" w:after="100" w:line="480" w:lineRule="exact"/>
      <w:jc w:val="left"/>
      <w:textAlignment w:val="baseline"/>
    </w:pPr>
    <w:rPr>
      <w:rFonts w:ascii="Arial Unicode MS" w:eastAsia="仿宋_GB2312" w:hAnsi="Arial Unicode MS" w:cs="宋体"/>
      <w:bCs w:val="0"/>
      <w:sz w:val="32"/>
      <w:lang w:val="zh-CN"/>
    </w:rPr>
  </w:style>
  <w:style w:type="paragraph" w:customStyle="1" w:styleId="22a">
    <w:name w:val="样式 正文文本 + 首行缩进:  2 字符2"/>
    <w:basedOn w:val="a9"/>
    <w:uiPriority w:val="99"/>
    <w:qFormat/>
    <w:pPr>
      <w:autoSpaceDE w:val="0"/>
      <w:autoSpaceDN w:val="0"/>
      <w:adjustRightInd w:val="0"/>
      <w:spacing w:after="60" w:line="264" w:lineRule="auto"/>
      <w:ind w:firstLineChars="200" w:firstLine="480"/>
      <w:textAlignment w:val="baseline"/>
    </w:pPr>
    <w:rPr>
      <w:rFonts w:ascii="Times New Roman" w:eastAsia="仿宋_GB2312" w:hAnsi="Times New Roman" w:cs="宋体"/>
      <w:kern w:val="0"/>
      <w:szCs w:val="20"/>
      <w:lang w:val="zh-CN"/>
    </w:rPr>
  </w:style>
  <w:style w:type="paragraph" w:customStyle="1" w:styleId="CharCharCharCharCharCharCharCharChar1CharCharCharCharCharCharChar2">
    <w:name w:val="Char Char Char Char Char Char Char Char Char1 Char Char Char Char Char Char Char2"/>
    <w:basedOn w:val="a2"/>
    <w:uiPriority w:val="99"/>
    <w:qFormat/>
    <w:pPr>
      <w:autoSpaceDE w:val="0"/>
      <w:autoSpaceDN w:val="0"/>
      <w:adjustRightInd w:val="0"/>
      <w:snapToGrid w:val="0"/>
      <w:spacing w:line="360" w:lineRule="auto"/>
      <w:ind w:firstLineChars="200" w:firstLine="200"/>
    </w:pPr>
    <w:rPr>
      <w:rFonts w:ascii="Times New Roman" w:eastAsia="仿宋_GB2312" w:hAnsi="Times New Roman" w:cs="Times New Roman"/>
      <w:szCs w:val="24"/>
    </w:rPr>
  </w:style>
  <w:style w:type="paragraph" w:customStyle="1" w:styleId="CharCharCharCharCharCharCharCharCharCharChar1CharCharCharCharCharCharCharCharCharCharCharCharCharCharCharChar">
    <w:name w:val="Char Char Char Char Char Char Char Char Char Char Char1 Char Char Char Char Char Char Char Char Char Char Char Char Char Char Char Char"/>
    <w:basedOn w:val="a2"/>
    <w:uiPriority w:val="99"/>
    <w:qFormat/>
    <w:pPr>
      <w:autoSpaceDE w:val="0"/>
      <w:autoSpaceDN w:val="0"/>
      <w:adjustRightInd w:val="0"/>
    </w:pPr>
    <w:rPr>
      <w:rFonts w:ascii="Times New Roman" w:eastAsia="宋体" w:hAnsi="Times New Roman" w:cs="Times New Roman"/>
      <w:szCs w:val="24"/>
    </w:rPr>
  </w:style>
  <w:style w:type="paragraph" w:customStyle="1" w:styleId="147">
    <w:name w:val="字元14"/>
    <w:basedOn w:val="a2"/>
    <w:pPr>
      <w:autoSpaceDE w:val="0"/>
      <w:autoSpaceDN w:val="0"/>
      <w:adjustRightInd w:val="0"/>
    </w:pPr>
    <w:rPr>
      <w:rFonts w:ascii="Times New Roman" w:eastAsia="宋体" w:hAnsi="Times New Roman" w:cs="Times New Roman"/>
      <w:kern w:val="0"/>
      <w:szCs w:val="21"/>
    </w:rPr>
  </w:style>
  <w:style w:type="paragraph" w:customStyle="1" w:styleId="4fb">
    <w:name w:val="样式标题4"/>
    <w:basedOn w:val="a2"/>
    <w:qFormat/>
    <w:pPr>
      <w:autoSpaceDE w:val="0"/>
      <w:autoSpaceDN w:val="0"/>
      <w:adjustRightInd w:val="0"/>
      <w:jc w:val="left"/>
    </w:pPr>
    <w:rPr>
      <w:rFonts w:ascii="Times New Roman" w:eastAsia="楷体_GB2312" w:hAnsi="Times New Roman" w:cs="Times New Roman"/>
      <w:kern w:val="0"/>
      <w:sz w:val="28"/>
      <w:szCs w:val="28"/>
    </w:rPr>
  </w:style>
  <w:style w:type="paragraph" w:customStyle="1" w:styleId="affffffffffffffffffffffffffe">
    <w:name w:val="本文表文字"/>
    <w:basedOn w:val="a2"/>
    <w:qFormat/>
    <w:pPr>
      <w:autoSpaceDE w:val="0"/>
      <w:autoSpaceDN w:val="0"/>
      <w:adjustRightInd w:val="0"/>
      <w:jc w:val="center"/>
      <w:textAlignment w:val="baseline"/>
    </w:pPr>
    <w:rPr>
      <w:rFonts w:ascii="Times New Roman" w:eastAsia="宋体" w:hAnsi="Times New Roman" w:cs="Times New Roman"/>
      <w:kern w:val="0"/>
      <w:szCs w:val="20"/>
    </w:rPr>
  </w:style>
  <w:style w:type="paragraph" w:customStyle="1" w:styleId="234">
    <w:name w:val="样式 小四 行距: 固定值 23 磅"/>
    <w:basedOn w:val="a2"/>
    <w:uiPriority w:val="99"/>
    <w:qFormat/>
    <w:pPr>
      <w:autoSpaceDE w:val="0"/>
      <w:autoSpaceDN w:val="0"/>
      <w:adjustRightInd w:val="0"/>
    </w:pPr>
    <w:rPr>
      <w:rFonts w:ascii="Times New Roman" w:eastAsia="宋体" w:hAnsi="Times New Roman" w:cs="Times New Roman"/>
      <w:kern w:val="0"/>
      <w:sz w:val="28"/>
      <w:szCs w:val="24"/>
    </w:rPr>
  </w:style>
  <w:style w:type="paragraph" w:customStyle="1" w:styleId="205">
    <w:name w:val="样式 行距: 最小值 20 磅"/>
    <w:basedOn w:val="a2"/>
    <w:qFormat/>
    <w:pPr>
      <w:autoSpaceDE w:val="0"/>
      <w:autoSpaceDN w:val="0"/>
      <w:adjustRightInd w:val="0"/>
      <w:spacing w:line="360" w:lineRule="auto"/>
      <w:ind w:firstLine="567"/>
      <w:jc w:val="left"/>
      <w:textAlignment w:val="baseline"/>
    </w:pPr>
    <w:rPr>
      <w:rFonts w:ascii="Times New Roman" w:eastAsia="宋体" w:hAnsi="Times New Roman" w:cs="宋体"/>
      <w:kern w:val="0"/>
      <w:szCs w:val="20"/>
    </w:rPr>
  </w:style>
  <w:style w:type="paragraph" w:customStyle="1" w:styleId="2fffff5">
    <w:name w:val="样式 王向东正文 + 首行缩进:  2 字符"/>
    <w:basedOn w:val="a2"/>
    <w:uiPriority w:val="99"/>
    <w:qFormat/>
    <w:pPr>
      <w:autoSpaceDE w:val="0"/>
      <w:autoSpaceDN w:val="0"/>
      <w:adjustRightInd w:val="0"/>
      <w:spacing w:line="360" w:lineRule="auto"/>
      <w:ind w:firstLineChars="200" w:firstLine="560"/>
    </w:pPr>
    <w:rPr>
      <w:rFonts w:ascii="Times New Roman" w:eastAsia="仿宋_GB2312" w:hAnsi="Times New Roman" w:cs="宋体"/>
      <w:kern w:val="0"/>
      <w:sz w:val="28"/>
      <w:szCs w:val="20"/>
    </w:rPr>
  </w:style>
  <w:style w:type="paragraph" w:customStyle="1" w:styleId="p22">
    <w:name w:val="p22"/>
    <w:basedOn w:val="a2"/>
    <w:qFormat/>
    <w:pPr>
      <w:widowControl/>
      <w:autoSpaceDE w:val="0"/>
      <w:autoSpaceDN w:val="0"/>
      <w:adjustRightInd w:val="0"/>
      <w:spacing w:line="360" w:lineRule="atLeast"/>
      <w:jc w:val="center"/>
    </w:pPr>
    <w:rPr>
      <w:rFonts w:ascii="仿宋_GB2312" w:eastAsia="仿宋_GB2312" w:hAnsi="宋体" w:cs="宋体"/>
      <w:kern w:val="0"/>
      <w:szCs w:val="24"/>
    </w:rPr>
  </w:style>
  <w:style w:type="paragraph" w:customStyle="1" w:styleId="afffffffffffffffffffffffffff">
    <w:name w:val="样式 表名"/>
    <w:basedOn w:val="a2"/>
    <w:uiPriority w:val="99"/>
    <w:qFormat/>
    <w:pPr>
      <w:autoSpaceDE w:val="0"/>
      <w:autoSpaceDN w:val="0"/>
      <w:adjustRightInd w:val="0"/>
      <w:spacing w:after="60" w:line="560" w:lineRule="exact"/>
      <w:ind w:firstLineChars="100" w:firstLine="100"/>
      <w:jc w:val="left"/>
    </w:pPr>
    <w:rPr>
      <w:rFonts w:ascii="Arial" w:eastAsia="黑体" w:hAnsi="Arial" w:cs="宋体"/>
      <w:snapToGrid w:val="0"/>
      <w:kern w:val="0"/>
      <w:szCs w:val="20"/>
    </w:rPr>
  </w:style>
  <w:style w:type="paragraph" w:customStyle="1" w:styleId="Char3CharCharChar3">
    <w:name w:val="Char3 Char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afffffffffffffffffffffffffff0">
    <w:name w:val="一级标题上"/>
    <w:basedOn w:val="a2"/>
    <w:semiHidden/>
    <w:qFormat/>
    <w:pPr>
      <w:autoSpaceDE w:val="0"/>
      <w:autoSpaceDN w:val="0"/>
      <w:adjustRightInd w:val="0"/>
      <w:spacing w:beforeLines="50" w:before="50" w:afterLines="50" w:after="50"/>
    </w:pPr>
    <w:rPr>
      <w:rFonts w:ascii="Times New Roman" w:eastAsia="黑体" w:hAnsi="Times New Roman" w:cs="Times New Roman"/>
      <w:sz w:val="21"/>
      <w:szCs w:val="24"/>
    </w:rPr>
  </w:style>
  <w:style w:type="paragraph" w:customStyle="1" w:styleId="reader-word-layerreader-word-s1-6">
    <w:name w:val="reader-word-layer reader-word-s1-6"/>
    <w:basedOn w:val="a2"/>
    <w:qFormat/>
    <w:pPr>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afffffffffffffffffffffffffff1">
    <w:name w:val="数据来源"/>
    <w:basedOn w:val="a2"/>
    <w:uiPriority w:val="99"/>
    <w:qFormat/>
    <w:pPr>
      <w:autoSpaceDE w:val="0"/>
      <w:autoSpaceDN w:val="0"/>
      <w:adjustRightInd w:val="0"/>
      <w:snapToGrid w:val="0"/>
      <w:spacing w:beforeLines="50" w:before="156" w:afterLines="50" w:after="156" w:line="280" w:lineRule="exact"/>
      <w:ind w:firstLineChars="200" w:firstLine="200"/>
    </w:pPr>
    <w:rPr>
      <w:rFonts w:ascii="Times New Roman" w:eastAsia="楷体_GB2312" w:hAnsi="宋体" w:cs="Times New Roman"/>
      <w:kern w:val="0"/>
      <w:szCs w:val="20"/>
    </w:rPr>
  </w:style>
  <w:style w:type="paragraph" w:customStyle="1" w:styleId="afffffffffffffffffffffffffff2">
    <w:name w:val="表格表题"/>
    <w:basedOn w:val="a2"/>
    <w:uiPriority w:val="99"/>
    <w:qFormat/>
    <w:pPr>
      <w:autoSpaceDE w:val="0"/>
      <w:autoSpaceDN w:val="0"/>
      <w:adjustRightInd w:val="0"/>
      <w:spacing w:line="360" w:lineRule="auto"/>
      <w:jc w:val="center"/>
      <w:textAlignment w:val="baseline"/>
    </w:pPr>
    <w:rPr>
      <w:rFonts w:ascii="黑体" w:eastAsia="黑体" w:hAnsi="Times New Roman" w:cs="Times New Roman"/>
      <w:kern w:val="0"/>
      <w:szCs w:val="20"/>
    </w:rPr>
  </w:style>
  <w:style w:type="paragraph" w:customStyle="1" w:styleId="Char2CharChar1CharCharCharChar1">
    <w:name w:val="Char2 Char Char1 Char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1CharCharChar7">
    <w:name w:val="Char1 Char Char Char7"/>
    <w:basedOn w:val="a2"/>
    <w:pPr>
      <w:autoSpaceDE w:val="0"/>
      <w:autoSpaceDN w:val="0"/>
      <w:adjustRightInd w:val="0"/>
    </w:pPr>
    <w:rPr>
      <w:rFonts w:ascii="Times New Roman" w:eastAsia="宋体" w:hAnsi="Times New Roman" w:cs="Times New Roman"/>
      <w:kern w:val="0"/>
      <w:szCs w:val="24"/>
    </w:rPr>
  </w:style>
  <w:style w:type="paragraph" w:customStyle="1" w:styleId="11f5">
    <w:name w:val="纯文本11"/>
    <w:basedOn w:val="a2"/>
    <w:qFormat/>
    <w:pPr>
      <w:tabs>
        <w:tab w:val="left" w:pos="360"/>
      </w:tabs>
      <w:autoSpaceDE w:val="0"/>
      <w:autoSpaceDN w:val="0"/>
      <w:adjustRightInd w:val="0"/>
      <w:snapToGrid w:val="0"/>
      <w:spacing w:line="300" w:lineRule="auto"/>
      <w:ind w:firstLineChars="199" w:firstLine="558"/>
      <w:jc w:val="left"/>
      <w:textAlignment w:val="baseline"/>
    </w:pPr>
    <w:rPr>
      <w:rFonts w:ascii="Times New Roman" w:eastAsia="宋体" w:hAnsi="宋体" w:cs="Times New Roman"/>
      <w:b/>
      <w:color w:val="000000"/>
      <w:kern w:val="0"/>
      <w:szCs w:val="20"/>
    </w:rPr>
  </w:style>
  <w:style w:type="paragraph" w:customStyle="1" w:styleId="12f5">
    <w:name w:val="无间隔12"/>
    <w:qFormat/>
    <w:pPr>
      <w:widowControl w:val="0"/>
      <w:adjustRightInd w:val="0"/>
      <w:spacing w:beforeLines="50" w:before="50" w:afterLines="50" w:after="50" w:line="360" w:lineRule="auto"/>
      <w:ind w:firstLineChars="40" w:firstLine="40"/>
      <w:jc w:val="center"/>
      <w:textAlignment w:val="baseline"/>
    </w:pPr>
    <w:rPr>
      <w:rFonts w:ascii="Times New Roman" w:eastAsia="宋体" w:hAnsi="Times New Roman" w:cs="Times New Roman"/>
      <w:b/>
      <w:sz w:val="21"/>
    </w:rPr>
  </w:style>
  <w:style w:type="paragraph" w:customStyle="1" w:styleId="afffffffffffffffffffffffffff3">
    <w:name w:val="列表标题"/>
    <w:basedOn w:val="a2"/>
    <w:next w:val="a2"/>
    <w:qFormat/>
    <w:pPr>
      <w:autoSpaceDE w:val="0"/>
      <w:autoSpaceDN w:val="0"/>
      <w:adjustRightInd w:val="0"/>
      <w:jc w:val="center"/>
    </w:pPr>
    <w:rPr>
      <w:rFonts w:ascii="Times New Roman" w:eastAsia="宋体" w:hAnsi="Times New Roman" w:cs="Times New Roman"/>
      <w:kern w:val="0"/>
      <w:szCs w:val="20"/>
    </w:rPr>
  </w:style>
  <w:style w:type="paragraph" w:customStyle="1" w:styleId="205050">
    <w:name w:val="样式 题2 + 非加粗 段前: 0.5 行 段后: 0.5 行"/>
    <w:basedOn w:val="2fe"/>
    <w:qFormat/>
    <w:pPr>
      <w:spacing w:beforeLines="0" w:afterLines="0"/>
    </w:pPr>
    <w:rPr>
      <w:rFonts w:cs="宋体"/>
      <w:bCs w:val="0"/>
      <w:szCs w:val="20"/>
    </w:rPr>
  </w:style>
  <w:style w:type="paragraph" w:customStyle="1" w:styleId="GB231224241">
    <w:name w:val="样式 (中文) 楷体_GB2312 五号 居中 段前: 2.4 磅 段后: 2.4 磅 行距: 单倍行距1"/>
    <w:basedOn w:val="a2"/>
    <w:qFormat/>
    <w:pPr>
      <w:autoSpaceDE w:val="0"/>
      <w:autoSpaceDN w:val="0"/>
      <w:adjustRightInd w:val="0"/>
      <w:snapToGrid w:val="0"/>
      <w:spacing w:before="48" w:after="48"/>
      <w:ind w:leftChars="-20" w:left="-56" w:rightChars="-20" w:right="-56"/>
      <w:jc w:val="center"/>
    </w:pPr>
    <w:rPr>
      <w:rFonts w:ascii="宋体" w:eastAsia="楷体_GB2312" w:hAnsi="Times New Roman" w:cs="宋体"/>
      <w:kern w:val="0"/>
      <w:szCs w:val="20"/>
    </w:rPr>
  </w:style>
  <w:style w:type="paragraph" w:customStyle="1" w:styleId="107">
    <w:name w:val="表格内字体10"/>
    <w:basedOn w:val="a2"/>
    <w:uiPriority w:val="99"/>
    <w:qFormat/>
    <w:pPr>
      <w:autoSpaceDE w:val="0"/>
      <w:autoSpaceDN w:val="0"/>
      <w:adjustRightInd w:val="0"/>
      <w:jc w:val="center"/>
    </w:pPr>
    <w:rPr>
      <w:rFonts w:ascii="宋体" w:eastAsia="宋体" w:hAnsi="Times New Roman" w:cs="宋体"/>
      <w:kern w:val="0"/>
      <w:szCs w:val="20"/>
    </w:rPr>
  </w:style>
  <w:style w:type="paragraph" w:customStyle="1" w:styleId="13b">
    <w:name w:val="样式 黑色13"/>
    <w:basedOn w:val="a2"/>
    <w:uiPriority w:val="99"/>
    <w:qFormat/>
    <w:pPr>
      <w:autoSpaceDE w:val="0"/>
      <w:autoSpaceDN w:val="0"/>
      <w:adjustRightInd w:val="0"/>
      <w:spacing w:line="360" w:lineRule="auto"/>
      <w:ind w:firstLineChars="171" w:firstLine="359"/>
    </w:pPr>
    <w:rPr>
      <w:rFonts w:ascii="Times New Roman" w:eastAsia="宋体" w:hAnsi="Times New Roman" w:cs="宋体"/>
      <w:color w:val="000000"/>
      <w:kern w:val="0"/>
      <w:szCs w:val="20"/>
    </w:rPr>
  </w:style>
  <w:style w:type="paragraph" w:customStyle="1" w:styleId="Style52">
    <w:name w:val="_Style 52"/>
    <w:basedOn w:val="a2"/>
    <w:next w:val="39"/>
    <w:uiPriority w:val="99"/>
    <w:qFormat/>
    <w:pPr>
      <w:autoSpaceDE w:val="0"/>
      <w:autoSpaceDN w:val="0"/>
      <w:adjustRightInd w:val="0"/>
      <w:spacing w:after="120"/>
      <w:ind w:leftChars="200" w:left="420"/>
      <w:textAlignment w:val="baseline"/>
    </w:pPr>
    <w:rPr>
      <w:rFonts w:ascii="宋体" w:eastAsia="宋体" w:hAnsi="宋体" w:cs="Times New Roman"/>
      <w:kern w:val="0"/>
      <w:sz w:val="16"/>
      <w:szCs w:val="20"/>
    </w:rPr>
  </w:style>
  <w:style w:type="paragraph" w:customStyle="1" w:styleId="reader-word-layerreader-word-s1-30">
    <w:name w:val="reader-word-layer reader-word-s1-30"/>
    <w:basedOn w:val="a2"/>
    <w:uiPriority w:val="99"/>
    <w:qFormat/>
    <w:pPr>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21111yjm22Heading2HiddenHeading2">
    <w:name w:val="样式 标题 2节标题 1.1标题 1.1标题 yjm2第一章 标题 2Heading 2 HiddenHeading...2"/>
    <w:basedOn w:val="20"/>
    <w:uiPriority w:val="99"/>
    <w:qFormat/>
    <w:pPr>
      <w:keepLines w:val="0"/>
      <w:autoSpaceDE w:val="0"/>
      <w:autoSpaceDN w:val="0"/>
      <w:adjustRightInd w:val="0"/>
      <w:snapToGrid w:val="0"/>
      <w:spacing w:beforeLines="50" w:before="156" w:after="0" w:line="360" w:lineRule="auto"/>
      <w:jc w:val="left"/>
    </w:pPr>
    <w:rPr>
      <w:rFonts w:ascii="Arial" w:eastAsia="黑体" w:hAnsi="Arial" w:cs="宋体"/>
      <w:bCs w:val="0"/>
      <w:kern w:val="0"/>
      <w:sz w:val="30"/>
      <w:szCs w:val="30"/>
      <w:lang w:val="zh-CN"/>
    </w:rPr>
  </w:style>
  <w:style w:type="paragraph" w:customStyle="1" w:styleId="21202">
    <w:name w:val="样式 样式 首行缩进:  2 字符1 + 首行缩进:  2 字符 段前: 0.2 行"/>
    <w:basedOn w:val="a2"/>
    <w:uiPriority w:val="99"/>
    <w:qFormat/>
    <w:pPr>
      <w:autoSpaceDE w:val="0"/>
      <w:autoSpaceDN w:val="0"/>
      <w:adjustRightInd w:val="0"/>
      <w:spacing w:line="440" w:lineRule="exact"/>
      <w:ind w:firstLineChars="200" w:firstLine="200"/>
    </w:pPr>
    <w:rPr>
      <w:rFonts w:ascii="Times New Roman" w:eastAsia="宋体" w:hAnsi="Times New Roman" w:cs="Times New Roman"/>
      <w:kern w:val="0"/>
      <w:szCs w:val="20"/>
    </w:rPr>
  </w:style>
  <w:style w:type="paragraph" w:customStyle="1" w:styleId="afffffffffffffffffffffffffff4">
    <w:name w:val="样式 表格内容 + (中文) 宋体 居中"/>
    <w:basedOn w:val="a2"/>
    <w:uiPriority w:val="99"/>
    <w:qFormat/>
    <w:pPr>
      <w:overflowPunct w:val="0"/>
      <w:autoSpaceDE w:val="0"/>
      <w:autoSpaceDN w:val="0"/>
      <w:adjustRightInd w:val="0"/>
      <w:snapToGrid w:val="0"/>
      <w:spacing w:after="120" w:line="440" w:lineRule="exact"/>
      <w:jc w:val="center"/>
      <w:textAlignment w:val="baseline"/>
    </w:pPr>
    <w:rPr>
      <w:rFonts w:ascii="Arial" w:eastAsia="宋体" w:hAnsi="Arial" w:cs="宋体"/>
      <w:kern w:val="0"/>
      <w:szCs w:val="21"/>
    </w:rPr>
  </w:style>
  <w:style w:type="paragraph" w:customStyle="1" w:styleId="afffffffffffffffffffffffffff5">
    <w:name w:val="正文编号"/>
    <w:basedOn w:val="a2"/>
    <w:qFormat/>
    <w:pPr>
      <w:tabs>
        <w:tab w:val="left" w:pos="1545"/>
      </w:tabs>
      <w:autoSpaceDE w:val="0"/>
      <w:autoSpaceDN w:val="0"/>
      <w:adjustRightInd w:val="0"/>
      <w:spacing w:line="440" w:lineRule="exact"/>
      <w:ind w:left="1545" w:hanging="1005"/>
      <w:jc w:val="left"/>
    </w:pPr>
    <w:rPr>
      <w:rFonts w:ascii="Times New Roman" w:eastAsia="宋体" w:hAnsi="Times New Roman" w:cs="Times New Roman"/>
      <w:kern w:val="0"/>
      <w:sz w:val="25"/>
      <w:szCs w:val="20"/>
    </w:rPr>
  </w:style>
  <w:style w:type="paragraph" w:customStyle="1" w:styleId="font0">
    <w:name w:val="font0"/>
    <w:basedOn w:val="a2"/>
    <w:qFormat/>
    <w:pPr>
      <w:widowControl/>
      <w:autoSpaceDE w:val="0"/>
      <w:autoSpaceDN w:val="0"/>
      <w:adjustRightInd w:val="0"/>
      <w:spacing w:before="100" w:beforeAutospacing="1" w:after="100" w:afterAutospacing="1"/>
      <w:jc w:val="left"/>
    </w:pPr>
    <w:rPr>
      <w:rFonts w:ascii="宋体" w:eastAsia="宋体" w:hAnsi="宋体" w:cs="Arial Unicode MS" w:hint="eastAsia"/>
      <w:kern w:val="0"/>
      <w:szCs w:val="24"/>
    </w:rPr>
  </w:style>
  <w:style w:type="paragraph" w:customStyle="1" w:styleId="111h11212">
    <w:name w:val="样式 标题 11.标题 1h1 + 两端对齐 段前: 12 磅 段后: 12 磅"/>
    <w:basedOn w:val="13"/>
    <w:uiPriority w:val="99"/>
    <w:qFormat/>
    <w:pPr>
      <w:tabs>
        <w:tab w:val="left" w:pos="0"/>
        <w:tab w:val="left" w:pos="432"/>
      </w:tabs>
      <w:autoSpaceDE w:val="0"/>
      <w:autoSpaceDN w:val="0"/>
      <w:adjustRightInd w:val="0"/>
      <w:snapToGrid w:val="0"/>
      <w:spacing w:beforeLines="100" w:before="312" w:after="0" w:line="240" w:lineRule="auto"/>
      <w:ind w:left="432" w:hanging="432"/>
      <w:textAlignment w:val="bottom"/>
    </w:pPr>
    <w:rPr>
      <w:rFonts w:ascii="Arial" w:eastAsia="宋体" w:hAnsi="Times New Roman" w:cs="宋体"/>
      <w:bCs w:val="0"/>
      <w:sz w:val="28"/>
      <w:lang w:val="zh-CN"/>
    </w:rPr>
  </w:style>
  <w:style w:type="paragraph" w:customStyle="1" w:styleId="CharChar2CharCharCharChar2">
    <w:name w:val="Char Char2 Char Char Char Char2"/>
    <w:basedOn w:val="a2"/>
    <w:uiPriority w:val="99"/>
    <w:qFormat/>
    <w:pPr>
      <w:keepNext/>
      <w:tabs>
        <w:tab w:val="left" w:pos="425"/>
      </w:tabs>
      <w:autoSpaceDE w:val="0"/>
      <w:autoSpaceDN w:val="0"/>
      <w:adjustRightInd w:val="0"/>
      <w:spacing w:before="80" w:after="80"/>
      <w:ind w:hanging="425"/>
    </w:pPr>
    <w:rPr>
      <w:rFonts w:ascii="Arial" w:eastAsia="宋体" w:hAnsi="Arial" w:cs="Arial"/>
      <w:sz w:val="20"/>
      <w:szCs w:val="20"/>
    </w:rPr>
  </w:style>
  <w:style w:type="paragraph" w:customStyle="1" w:styleId="3fff4">
    <w:name w:val="报告标3"/>
    <w:basedOn w:val="a2"/>
    <w:uiPriority w:val="99"/>
    <w:qFormat/>
    <w:pPr>
      <w:autoSpaceDE w:val="0"/>
      <w:autoSpaceDN w:val="0"/>
      <w:adjustRightInd w:val="0"/>
      <w:snapToGrid w:val="0"/>
      <w:spacing w:line="300" w:lineRule="auto"/>
      <w:ind w:firstLineChars="200" w:firstLine="200"/>
    </w:pPr>
    <w:rPr>
      <w:rFonts w:ascii="宋体" w:eastAsia="宋体" w:hAnsi="Times New Roman" w:cs="Times New Roman"/>
      <w:snapToGrid w:val="0"/>
      <w:kern w:val="0"/>
      <w:sz w:val="28"/>
      <w:szCs w:val="20"/>
    </w:rPr>
  </w:style>
  <w:style w:type="paragraph" w:customStyle="1" w:styleId="CharCharCharCharCharCharCharCharCharCharCharCharChar3">
    <w:name w:val="Char Char Char Char Char Char Char Char Char Char Char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2fffff6">
    <w:name w:val="无间隔2"/>
    <w:next w:val="a2"/>
    <w:uiPriority w:val="99"/>
    <w:qFormat/>
    <w:pPr>
      <w:widowControl w:val="0"/>
      <w:jc w:val="both"/>
    </w:pPr>
    <w:rPr>
      <w:rFonts w:ascii="Times New Roman" w:eastAsia="宋体" w:hAnsi="Times New Roman" w:cs="Times New Roman"/>
      <w:kern w:val="2"/>
      <w:sz w:val="21"/>
      <w:szCs w:val="22"/>
    </w:rPr>
  </w:style>
  <w:style w:type="paragraph" w:customStyle="1" w:styleId="Char1CharCharCharCharCharChar2">
    <w:name w:val="Char1 Char Char Char Char Char Char2"/>
    <w:basedOn w:val="a2"/>
    <w:qFormat/>
    <w:pPr>
      <w:autoSpaceDE w:val="0"/>
      <w:autoSpaceDN w:val="0"/>
      <w:adjustRightInd w:val="0"/>
    </w:pPr>
    <w:rPr>
      <w:rFonts w:ascii="Times New Roman" w:eastAsia="宋体" w:hAnsi="Times New Roman" w:cs="Times New Roman"/>
      <w:kern w:val="0"/>
      <w:szCs w:val="24"/>
    </w:rPr>
  </w:style>
  <w:style w:type="paragraph" w:customStyle="1" w:styleId="3070925">
    <w:name w:val="样式 标题 3 + 左侧:  0 毫米 悬挂缩进: 7.09 字符 行距: 最小值 25 磅"/>
    <w:basedOn w:val="32"/>
    <w:uiPriority w:val="99"/>
    <w:qFormat/>
    <w:pPr>
      <w:keepLines w:val="0"/>
      <w:autoSpaceDE w:val="0"/>
      <w:autoSpaceDN w:val="0"/>
      <w:adjustRightInd w:val="0"/>
      <w:spacing w:before="0" w:after="0" w:line="500" w:lineRule="atLeast"/>
      <w:ind w:left="709" w:hanging="709"/>
      <w:jc w:val="left"/>
    </w:pPr>
    <w:rPr>
      <w:rFonts w:ascii="Times New Roman" w:eastAsia="宋体" w:hAnsi="Times New Roman" w:cs="宋体"/>
      <w:b w:val="0"/>
      <w:bCs w:val="0"/>
      <w:kern w:val="0"/>
      <w:sz w:val="28"/>
      <w:szCs w:val="28"/>
      <w:lang w:val="zh-CN"/>
    </w:rPr>
  </w:style>
  <w:style w:type="paragraph" w:customStyle="1" w:styleId="Char2CharChar1CharCharChar2">
    <w:name w:val="Char2 Char Char1 Char Char Char2"/>
    <w:basedOn w:val="a2"/>
    <w:uiPriority w:val="99"/>
    <w:qFormat/>
    <w:pPr>
      <w:autoSpaceDE w:val="0"/>
      <w:autoSpaceDN w:val="0"/>
      <w:adjustRightInd w:val="0"/>
    </w:pPr>
    <w:rPr>
      <w:rFonts w:ascii="Times New Roman" w:eastAsia="宋体" w:hAnsi="Times New Roman" w:cs="Times New Roman"/>
      <w:szCs w:val="24"/>
    </w:rPr>
  </w:style>
  <w:style w:type="paragraph" w:customStyle="1" w:styleId="xl67">
    <w:name w:val="xl67"/>
    <w:basedOn w:val="a2"/>
    <w:qFormat/>
    <w:pPr>
      <w:widowControl/>
      <w:pBdr>
        <w:left w:val="single" w:sz="4" w:space="0" w:color="auto"/>
      </w:pBdr>
      <w:autoSpaceDE w:val="0"/>
      <w:autoSpaceDN w:val="0"/>
      <w:adjustRightInd w:val="0"/>
      <w:spacing w:before="100" w:beforeAutospacing="1" w:after="100" w:afterAutospacing="1"/>
      <w:jc w:val="center"/>
    </w:pPr>
    <w:rPr>
      <w:rFonts w:ascii="宋体" w:eastAsia="宋体" w:hAnsi="宋体" w:cs="Times New Roman"/>
      <w:kern w:val="0"/>
      <w:szCs w:val="20"/>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2"/>
    <w:qFormat/>
    <w:pPr>
      <w:autoSpaceDE w:val="0"/>
      <w:autoSpaceDN w:val="0"/>
      <w:adjustRightInd w:val="0"/>
      <w:spacing w:after="160" w:line="240" w:lineRule="exact"/>
      <w:jc w:val="left"/>
    </w:pPr>
    <w:rPr>
      <w:rFonts w:ascii="Verdana" w:eastAsia="宋体" w:hAnsi="Verdana" w:cs="Times New Roman"/>
      <w:kern w:val="0"/>
      <w:sz w:val="20"/>
      <w:szCs w:val="20"/>
      <w:lang w:eastAsia="en-US"/>
    </w:rPr>
  </w:style>
  <w:style w:type="paragraph" w:customStyle="1" w:styleId="CharCharCharCharCharCharCharChar4">
    <w:name w:val="Char Char Char Char Char Char Char Char4"/>
    <w:basedOn w:val="a2"/>
    <w:pPr>
      <w:autoSpaceDE w:val="0"/>
      <w:autoSpaceDN w:val="0"/>
      <w:adjustRightInd w:val="0"/>
    </w:pPr>
    <w:rPr>
      <w:rFonts w:ascii="Times New Roman" w:eastAsia="宋体" w:hAnsi="Times New Roman" w:cs="Times New Roman"/>
      <w:kern w:val="0"/>
      <w:szCs w:val="24"/>
    </w:rPr>
  </w:style>
  <w:style w:type="paragraph" w:customStyle="1" w:styleId="afffffffffffffffffffffffffff6">
    <w:name w:val="小表格"/>
    <w:basedOn w:val="afff8"/>
    <w:qFormat/>
    <w:pPr>
      <w:overflowPunct w:val="0"/>
      <w:autoSpaceDE w:val="0"/>
      <w:autoSpaceDN w:val="0"/>
      <w:adjustRightInd w:val="0"/>
      <w:snapToGrid w:val="0"/>
      <w:spacing w:beforeLines="0" w:before="0" w:afterLines="0" w:after="0" w:line="240" w:lineRule="auto"/>
    </w:pPr>
    <w:rPr>
      <w:rFonts w:ascii="仿宋_GB2312"/>
      <w:kern w:val="0"/>
      <w:sz w:val="21"/>
      <w:szCs w:val="20"/>
    </w:rPr>
  </w:style>
  <w:style w:type="paragraph" w:customStyle="1" w:styleId="2221">
    <w:name w:val="正文文本 222"/>
    <w:basedOn w:val="a2"/>
    <w:uiPriority w:val="99"/>
    <w:qFormat/>
    <w:pPr>
      <w:autoSpaceDE w:val="0"/>
      <w:autoSpaceDN w:val="0"/>
      <w:adjustRightInd w:val="0"/>
      <w:spacing w:line="460" w:lineRule="exact"/>
      <w:ind w:firstLine="510"/>
      <w:jc w:val="left"/>
      <w:textAlignment w:val="baseline"/>
    </w:pPr>
    <w:rPr>
      <w:rFonts w:ascii="Times New Roman" w:eastAsia="宋体" w:hAnsi="Times New Roman" w:cs="Times New Roman"/>
      <w:kern w:val="0"/>
      <w:szCs w:val="20"/>
    </w:rPr>
  </w:style>
  <w:style w:type="paragraph" w:customStyle="1" w:styleId="Char3CharCharChar1CharChar1Char1">
    <w:name w:val="Char3 Char Char Char1 Char Char1 Char1"/>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Char1CharCharCharCharCharCharCharCharCharCharCharCharCharCharChar5">
    <w:name w:val="Char1 Char Char Char Char Char Char Char Char Char Char Char Char Char Char Char5"/>
    <w:basedOn w:val="a2"/>
    <w:pPr>
      <w:autoSpaceDE w:val="0"/>
      <w:autoSpaceDN w:val="0"/>
      <w:adjustRightInd w:val="0"/>
      <w:spacing w:line="360" w:lineRule="auto"/>
    </w:pPr>
    <w:rPr>
      <w:rFonts w:ascii="Times New Roman" w:eastAsia="宋体" w:hAnsi="Times New Roman" w:cs="Times New Roman"/>
      <w:kern w:val="0"/>
    </w:rPr>
  </w:style>
  <w:style w:type="paragraph" w:customStyle="1" w:styleId="CharCharChar1CharCharCharCharCharCharCharCharCharCharCharCharCharCharChar1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3TimesNewRoman2">
    <w:name w:val="样式 标题3 + Times New Roman"/>
    <w:basedOn w:val="32"/>
    <w:qFormat/>
    <w:pPr>
      <w:keepNext w:val="0"/>
      <w:keepLines w:val="0"/>
      <w:autoSpaceDE w:val="0"/>
      <w:autoSpaceDN w:val="0"/>
      <w:adjustRightInd w:val="0"/>
      <w:spacing w:before="0" w:after="0" w:line="500" w:lineRule="exact"/>
      <w:textAlignment w:val="baseline"/>
      <w:outlineLvl w:val="9"/>
    </w:pPr>
    <w:rPr>
      <w:rFonts w:ascii="Times New Roman" w:eastAsia="宋体" w:hAnsi="Times New Roman" w:cs="Times New Roman"/>
      <w:sz w:val="28"/>
      <w:szCs w:val="20"/>
    </w:rPr>
  </w:style>
  <w:style w:type="paragraph" w:customStyle="1" w:styleId="510">
    <w:name w:val="标题51"/>
    <w:basedOn w:val="a2"/>
    <w:uiPriority w:val="99"/>
    <w:qFormat/>
    <w:pPr>
      <w:autoSpaceDE w:val="0"/>
      <w:autoSpaceDN w:val="0"/>
      <w:adjustRightInd w:val="0"/>
      <w:snapToGrid w:val="0"/>
      <w:spacing w:line="360" w:lineRule="auto"/>
    </w:pPr>
    <w:rPr>
      <w:rFonts w:ascii="仿宋_GB2312" w:eastAsia="仿宋_GB2312" w:hAnsi="Times New Roman" w:cs="Times New Roman" w:hint="eastAsia"/>
      <w:sz w:val="28"/>
      <w:szCs w:val="20"/>
    </w:rPr>
  </w:style>
  <w:style w:type="paragraph" w:customStyle="1" w:styleId="section1">
    <w:name w:val="section1"/>
    <w:basedOn w:val="a2"/>
    <w:uiPriority w:val="99"/>
    <w:qFormat/>
    <w:pPr>
      <w:autoSpaceDE w:val="0"/>
      <w:autoSpaceDN w:val="0"/>
      <w:adjustRightInd w:val="0"/>
      <w:spacing w:before="100" w:after="100"/>
      <w:jc w:val="left"/>
      <w:textAlignment w:val="baseline"/>
    </w:pPr>
    <w:rPr>
      <w:rFonts w:ascii="宋体" w:eastAsia="宋体" w:hAnsi="宋体" w:cs="Times New Roman"/>
      <w:kern w:val="0"/>
      <w:szCs w:val="20"/>
    </w:rPr>
  </w:style>
  <w:style w:type="paragraph" w:customStyle="1" w:styleId="5f5">
    <w:name w:val="表文5中"/>
    <w:basedOn w:val="a2"/>
    <w:qFormat/>
    <w:pPr>
      <w:autoSpaceDE w:val="0"/>
      <w:autoSpaceDN w:val="0"/>
      <w:adjustRightInd w:val="0"/>
      <w:jc w:val="center"/>
      <w:textAlignment w:val="baseline"/>
    </w:pPr>
    <w:rPr>
      <w:rFonts w:ascii="Times New Roman" w:eastAsia="宋体" w:hAnsi="Times New Roman" w:cs="Times New Roman"/>
      <w:kern w:val="0"/>
      <w:szCs w:val="20"/>
    </w:rPr>
  </w:style>
  <w:style w:type="paragraph" w:customStyle="1" w:styleId="077206">
    <w:name w:val="样式 首行缩进:  0.77 厘米 行距: 固定值 20 磅6"/>
    <w:basedOn w:val="a2"/>
    <w:uiPriority w:val="99"/>
    <w:qFormat/>
    <w:pPr>
      <w:autoSpaceDE w:val="0"/>
      <w:autoSpaceDN w:val="0"/>
      <w:adjustRightInd w:val="0"/>
      <w:spacing w:line="360" w:lineRule="auto"/>
      <w:ind w:firstLine="435"/>
    </w:pPr>
    <w:rPr>
      <w:rFonts w:ascii="Times New Roman" w:eastAsia="宋体" w:hAnsi="Times New Roman" w:cs="宋体"/>
      <w:kern w:val="0"/>
      <w:szCs w:val="20"/>
    </w:rPr>
  </w:style>
  <w:style w:type="paragraph" w:customStyle="1" w:styleId="afffffffffffffffffffffffffff7">
    <w:name w:val="设样式三"/>
    <w:basedOn w:val="7"/>
    <w:uiPriority w:val="99"/>
    <w:qFormat/>
    <w:pPr>
      <w:tabs>
        <w:tab w:val="clear" w:pos="1296"/>
      </w:tabs>
      <w:autoSpaceDE w:val="0"/>
      <w:autoSpaceDN w:val="0"/>
      <w:adjustRightInd w:val="0"/>
      <w:snapToGrid/>
      <w:spacing w:before="0" w:after="0" w:line="360" w:lineRule="auto"/>
      <w:ind w:left="0" w:firstLine="0"/>
      <w:jc w:val="left"/>
    </w:pPr>
    <w:rPr>
      <w:bCs/>
      <w:kern w:val="0"/>
      <w:szCs w:val="24"/>
      <w:lang w:val="zh-CN"/>
    </w:rPr>
  </w:style>
  <w:style w:type="paragraph" w:customStyle="1" w:styleId="AZ">
    <w:name w:val="AZ"/>
    <w:basedOn w:val="a2"/>
    <w:uiPriority w:val="99"/>
    <w:qFormat/>
    <w:pPr>
      <w:tabs>
        <w:tab w:val="left" w:pos="851"/>
        <w:tab w:val="left" w:pos="900"/>
      </w:tabs>
      <w:autoSpaceDE w:val="0"/>
      <w:autoSpaceDN w:val="0"/>
      <w:adjustRightInd w:val="0"/>
      <w:spacing w:before="60" w:after="120"/>
      <w:ind w:left="900" w:hanging="420"/>
      <w:jc w:val="left"/>
    </w:pPr>
    <w:rPr>
      <w:rFonts w:ascii="Arial" w:eastAsia="宋体" w:hAnsi="Arial" w:cs="Times New Roman"/>
      <w:color w:val="000000"/>
      <w:kern w:val="0"/>
      <w:sz w:val="22"/>
      <w:lang w:val="de-DE" w:eastAsia="de-DE"/>
    </w:rPr>
  </w:style>
  <w:style w:type="paragraph" w:customStyle="1" w:styleId="reader-word-layerreader-word-s1-8">
    <w:name w:val="reader-word-layer reader-word-s1-8"/>
    <w:basedOn w:val="a2"/>
    <w:uiPriority w:val="99"/>
    <w:qFormat/>
    <w:pPr>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CharCharCharCharb">
    <w:name w:val="环评正文 Char Char Char Char"/>
    <w:uiPriority w:val="99"/>
    <w:qFormat/>
    <w:pPr>
      <w:spacing w:line="400" w:lineRule="exact"/>
      <w:ind w:firstLineChars="200" w:firstLine="200"/>
      <w:jc w:val="both"/>
    </w:pPr>
    <w:rPr>
      <w:rFonts w:ascii="Times New Roman" w:eastAsia="宋体" w:hAnsi="Times New Roman" w:cs="Times New Roman"/>
      <w:color w:val="000000"/>
      <w:kern w:val="21"/>
      <w:sz w:val="24"/>
      <w:szCs w:val="24"/>
    </w:rPr>
  </w:style>
  <w:style w:type="paragraph" w:customStyle="1" w:styleId="12f6">
    <w:name w:val="批注主题12"/>
    <w:basedOn w:val="a7"/>
    <w:next w:val="a7"/>
    <w:uiPriority w:val="99"/>
    <w:qFormat/>
    <w:pPr>
      <w:autoSpaceDE w:val="0"/>
      <w:autoSpaceDN w:val="0"/>
      <w:adjustRightInd w:val="0"/>
      <w:spacing w:line="240" w:lineRule="auto"/>
      <w:ind w:firstLineChars="0" w:firstLine="0"/>
      <w:textAlignment w:val="baseline"/>
    </w:pPr>
    <w:rPr>
      <w:rFonts w:ascii="宋体" w:hAnsi="宋体" w:hint="eastAsia"/>
      <w:b/>
      <w:kern w:val="0"/>
      <w:szCs w:val="20"/>
      <w:lang w:val="zh-CN"/>
    </w:rPr>
  </w:style>
  <w:style w:type="paragraph" w:customStyle="1" w:styleId="newscontl">
    <w:name w:val="newscontl"/>
    <w:basedOn w:val="a2"/>
    <w:uiPriority w:val="99"/>
    <w:qFormat/>
    <w:pPr>
      <w:autoSpaceDE w:val="0"/>
      <w:autoSpaceDN w:val="0"/>
      <w:adjustRightInd w:val="0"/>
      <w:spacing w:before="100" w:beforeAutospacing="1" w:after="100" w:afterAutospacing="1"/>
      <w:jc w:val="left"/>
    </w:pPr>
    <w:rPr>
      <w:rFonts w:ascii="宋体" w:eastAsia="宋体" w:hAnsi="宋体" w:cs="宋体"/>
      <w:color w:val="000000"/>
      <w:kern w:val="0"/>
      <w:szCs w:val="24"/>
    </w:rPr>
  </w:style>
  <w:style w:type="paragraph" w:customStyle="1" w:styleId="3fff5">
    <w:name w:val="标题 3 + 宋体"/>
    <w:basedOn w:val="32"/>
    <w:qFormat/>
    <w:pPr>
      <w:keepNext w:val="0"/>
      <w:keepLines w:val="0"/>
      <w:tabs>
        <w:tab w:val="left" w:pos="567"/>
      </w:tabs>
      <w:autoSpaceDE w:val="0"/>
      <w:autoSpaceDN w:val="0"/>
      <w:adjustRightInd w:val="0"/>
      <w:snapToGrid w:val="0"/>
      <w:spacing w:before="0" w:after="0" w:line="360" w:lineRule="auto"/>
      <w:ind w:left="567" w:hanging="567"/>
    </w:pPr>
    <w:rPr>
      <w:rFonts w:ascii="宋体" w:eastAsia="宋体" w:hAnsi="宋体" w:cs="Times New Roman"/>
      <w:b w:val="0"/>
      <w:bCs w:val="0"/>
      <w:sz w:val="28"/>
      <w:szCs w:val="28"/>
      <w:lang w:val="zh-CN"/>
    </w:rPr>
  </w:style>
  <w:style w:type="paragraph" w:customStyle="1" w:styleId="Char2CharCharCharCharCharCharCharCharCharCharChar1CharCharCharCharCharCharCharCharChar">
    <w:name w:val="Char2 Char Char Char Char Char Char Char Char Char Char Char1 Char Char Char Char Char Char Char Char Char"/>
    <w:basedOn w:val="a2"/>
    <w:qFormat/>
    <w:pPr>
      <w:autoSpaceDE w:val="0"/>
      <w:autoSpaceDN w:val="0"/>
      <w:adjustRightInd w:val="0"/>
    </w:pPr>
    <w:rPr>
      <w:rFonts w:ascii="Times New Roman" w:eastAsia="宋体" w:hAnsi="Times New Roman" w:cs="Times New Roman"/>
      <w:kern w:val="0"/>
      <w:szCs w:val="24"/>
    </w:rPr>
  </w:style>
  <w:style w:type="paragraph" w:customStyle="1" w:styleId="2015">
    <w:name w:val="样式 正文文本缩进 2 + 左侧:  0 厘米 行距: 1.5 倍行距"/>
    <w:basedOn w:val="24"/>
    <w:qFormat/>
    <w:pPr>
      <w:autoSpaceDE w:val="0"/>
      <w:autoSpaceDN w:val="0"/>
      <w:adjustRightInd w:val="0"/>
      <w:spacing w:after="0" w:line="500" w:lineRule="exact"/>
      <w:ind w:leftChars="0" w:left="0" w:firstLine="560"/>
      <w:jc w:val="left"/>
    </w:pPr>
    <w:rPr>
      <w:rFonts w:ascii="楷体_GB2312" w:eastAsia="楷体_GB2312" w:hAnsi="宋体" w:cs="宋体"/>
      <w:kern w:val="0"/>
      <w:sz w:val="28"/>
      <w:szCs w:val="28"/>
      <w:lang w:val="zh-CN"/>
    </w:rPr>
  </w:style>
  <w:style w:type="paragraph" w:customStyle="1" w:styleId="CharChar2a">
    <w:name w:val="样式 环评正文 Char Char + 首行缩进:  2 字符"/>
    <w:basedOn w:val="CharCharfffffc"/>
    <w:uiPriority w:val="99"/>
    <w:qFormat/>
    <w:pPr>
      <w:spacing w:line="440" w:lineRule="exact"/>
      <w:jc w:val="both"/>
    </w:pPr>
    <w:rPr>
      <w:rFonts w:cs="宋体"/>
      <w:snapToGrid/>
      <w:szCs w:val="20"/>
    </w:rPr>
  </w:style>
  <w:style w:type="paragraph" w:customStyle="1" w:styleId="reader-word-layer">
    <w:name w:val="reader-word-layer"/>
    <w:basedOn w:val="a2"/>
    <w:qFormat/>
    <w:pPr>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xl59">
    <w:name w:val="xl59"/>
    <w:basedOn w:val="a2"/>
    <w:qFormat/>
    <w:pPr>
      <w:pBdr>
        <w:bottom w:val="single" w:sz="4" w:space="0" w:color="auto"/>
      </w:pBdr>
      <w:shd w:val="clear" w:color="auto" w:fill="FFFFFF"/>
      <w:autoSpaceDE w:val="0"/>
      <w:autoSpaceDN w:val="0"/>
      <w:adjustRightInd w:val="0"/>
      <w:spacing w:before="100" w:beforeAutospacing="1" w:after="100" w:afterAutospacing="1"/>
      <w:jc w:val="right"/>
    </w:pPr>
    <w:rPr>
      <w:rFonts w:ascii="Arial Unicode MS" w:eastAsia="Arial Unicode MS" w:hAnsi="Arial Unicode MS" w:cs="Times New Roman"/>
      <w:color w:val="000080"/>
      <w:kern w:val="0"/>
      <w:sz w:val="28"/>
      <w:szCs w:val="28"/>
    </w:rPr>
  </w:style>
  <w:style w:type="paragraph" w:customStyle="1" w:styleId="10115">
    <w:name w:val="样式 小四 首行缩进:  1.01 厘米 行距: 1.5 倍行距"/>
    <w:basedOn w:val="a2"/>
    <w:uiPriority w:val="99"/>
    <w:qFormat/>
    <w:pPr>
      <w:autoSpaceDE w:val="0"/>
      <w:autoSpaceDN w:val="0"/>
      <w:adjustRightInd w:val="0"/>
      <w:spacing w:line="360" w:lineRule="auto"/>
      <w:ind w:firstLineChars="200" w:firstLine="570"/>
    </w:pPr>
    <w:rPr>
      <w:rFonts w:ascii="Times New Roman" w:eastAsia="宋体" w:hAnsi="Times New Roman" w:cs="宋体"/>
      <w:snapToGrid w:val="0"/>
      <w:kern w:val="0"/>
      <w:szCs w:val="20"/>
    </w:rPr>
  </w:style>
  <w:style w:type="paragraph" w:customStyle="1" w:styleId="CharCharCharCharCharCharCharCharChar1CharCharCharCharCharChar8">
    <w:name w:val="Char Char Char Char Char Char Char Char Char1 Char Char Char Char Char Char8"/>
    <w:basedOn w:val="a2"/>
    <w:uiPriority w:val="99"/>
    <w:qFormat/>
    <w:pPr>
      <w:autoSpaceDE w:val="0"/>
      <w:autoSpaceDN w:val="0"/>
      <w:adjustRightInd w:val="0"/>
    </w:pPr>
    <w:rPr>
      <w:rFonts w:ascii="Times New Roman" w:eastAsia="宋体" w:hAnsi="Times New Roman" w:cs="Times New Roman"/>
      <w:sz w:val="21"/>
      <w:szCs w:val="21"/>
    </w:rPr>
  </w:style>
  <w:style w:type="paragraph" w:customStyle="1" w:styleId="CharCharffffff0">
    <w:name w:val="页脚 Char Char"/>
    <w:basedOn w:val="a2"/>
    <w:qFormat/>
    <w:pPr>
      <w:tabs>
        <w:tab w:val="left" w:pos="4149"/>
        <w:tab w:val="left" w:pos="8016"/>
      </w:tabs>
      <w:autoSpaceDE w:val="0"/>
      <w:autoSpaceDN w:val="0"/>
      <w:adjustRightInd w:val="0"/>
      <w:spacing w:line="351" w:lineRule="atLeast"/>
      <w:ind w:firstLine="419"/>
      <w:jc w:val="left"/>
    </w:pPr>
    <w:rPr>
      <w:rFonts w:ascii="Times New Roman" w:eastAsia="宋体" w:hAnsi="宋体" w:cs="Times New Roman"/>
      <w:kern w:val="0"/>
      <w:sz w:val="18"/>
      <w:szCs w:val="20"/>
    </w:rPr>
  </w:style>
  <w:style w:type="paragraph" w:customStyle="1" w:styleId="77">
    <w:name w:val="样式7"/>
    <w:basedOn w:val="20"/>
    <w:qFormat/>
    <w:pPr>
      <w:autoSpaceDE w:val="0"/>
      <w:autoSpaceDN w:val="0"/>
      <w:adjustRightInd w:val="0"/>
      <w:spacing w:before="0" w:after="0" w:line="360" w:lineRule="auto"/>
      <w:jc w:val="left"/>
    </w:pPr>
    <w:rPr>
      <w:rFonts w:ascii="黑体" w:eastAsia="黑体" w:hAnsi="Arial" w:cs="Times New Roman"/>
      <w:b w:val="0"/>
      <w:sz w:val="36"/>
      <w:lang w:val="zh-CN"/>
    </w:rPr>
  </w:style>
  <w:style w:type="paragraph" w:customStyle="1" w:styleId="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1"/>
    <w:basedOn w:val="a2"/>
    <w:uiPriority w:val="99"/>
    <w:qFormat/>
    <w:pPr>
      <w:autoSpaceDE w:val="0"/>
      <w:autoSpaceDN w:val="0"/>
      <w:adjustRightInd w:val="0"/>
    </w:pPr>
    <w:rPr>
      <w:rFonts w:ascii="Times New Roman" w:eastAsia="宋体" w:hAnsi="Times New Roman" w:cs="Times New Roman"/>
      <w:szCs w:val="24"/>
    </w:rPr>
  </w:style>
  <w:style w:type="paragraph" w:customStyle="1" w:styleId="Char2CharCharCharCharCharChar2">
    <w:name w:val="Char2 Char Char Char Char Char Char2"/>
    <w:basedOn w:val="a2"/>
    <w:uiPriority w:val="99"/>
    <w:qFormat/>
    <w:pPr>
      <w:autoSpaceDE w:val="0"/>
      <w:autoSpaceDN w:val="0"/>
      <w:adjustRightInd w:val="0"/>
    </w:pPr>
    <w:rPr>
      <w:rFonts w:ascii="Times New Roman" w:eastAsia="宋体" w:hAnsi="Times New Roman" w:cs="Times New Roman"/>
      <w:sz w:val="21"/>
      <w:szCs w:val="24"/>
    </w:rPr>
  </w:style>
  <w:style w:type="paragraph" w:customStyle="1" w:styleId="1ffffff0">
    <w:name w:val="标题正1"/>
    <w:basedOn w:val="a2"/>
    <w:qFormat/>
    <w:pPr>
      <w:autoSpaceDE w:val="0"/>
      <w:autoSpaceDN w:val="0"/>
      <w:adjustRightInd w:val="0"/>
      <w:spacing w:before="60" w:after="60" w:line="500" w:lineRule="exact"/>
      <w:jc w:val="left"/>
    </w:pPr>
    <w:rPr>
      <w:rFonts w:ascii="黑体" w:eastAsia="黑体" w:hAnsi="Times New Roman" w:cs="Times New Roman"/>
      <w:kern w:val="0"/>
      <w:sz w:val="32"/>
      <w:szCs w:val="28"/>
    </w:rPr>
  </w:style>
  <w:style w:type="paragraph" w:customStyle="1" w:styleId="12f7">
    <w:name w:val="样式 标题 1 + 首行缩进:  2 字符"/>
    <w:basedOn w:val="13"/>
    <w:uiPriority w:val="99"/>
    <w:qFormat/>
    <w:pPr>
      <w:tabs>
        <w:tab w:val="left" w:pos="360"/>
      </w:tabs>
      <w:autoSpaceDE w:val="0"/>
      <w:autoSpaceDN w:val="0"/>
      <w:adjustRightInd w:val="0"/>
      <w:spacing w:before="0" w:after="0" w:line="300" w:lineRule="auto"/>
      <w:ind w:left="360" w:hanging="360"/>
    </w:pPr>
    <w:rPr>
      <w:rFonts w:ascii="Times New Roman" w:eastAsia="黑体" w:hAnsi="Times New Roman" w:cs="宋体"/>
      <w:b w:val="0"/>
      <w:sz w:val="32"/>
      <w:szCs w:val="32"/>
    </w:rPr>
  </w:style>
  <w:style w:type="paragraph" w:customStyle="1" w:styleId="Titleu">
    <w:name w:val="Title_u"/>
    <w:basedOn w:val="a2"/>
    <w:uiPriority w:val="99"/>
    <w:qFormat/>
    <w:pPr>
      <w:overflowPunct w:val="0"/>
      <w:autoSpaceDE w:val="0"/>
      <w:autoSpaceDN w:val="0"/>
      <w:adjustRightInd w:val="0"/>
      <w:spacing w:before="120" w:after="120" w:line="360" w:lineRule="auto"/>
      <w:jc w:val="center"/>
      <w:textAlignment w:val="baseline"/>
    </w:pPr>
    <w:rPr>
      <w:rFonts w:ascii="黑体" w:eastAsia="黑体" w:hAnsi="Times New Roman" w:cs="Times New Roman"/>
      <w:b/>
      <w:kern w:val="0"/>
      <w:sz w:val="28"/>
      <w:szCs w:val="20"/>
    </w:rPr>
  </w:style>
  <w:style w:type="paragraph" w:customStyle="1" w:styleId="4chen">
    <w:name w:val="谏壁标题4(chen)"/>
    <w:basedOn w:val="a2"/>
    <w:qFormat/>
    <w:pPr>
      <w:autoSpaceDE w:val="0"/>
      <w:autoSpaceDN w:val="0"/>
      <w:adjustRightInd w:val="0"/>
      <w:snapToGrid w:val="0"/>
      <w:spacing w:beforeLines="50" w:before="156" w:line="360" w:lineRule="auto"/>
      <w:ind w:firstLineChars="200" w:firstLine="200"/>
      <w:jc w:val="left"/>
    </w:pPr>
    <w:rPr>
      <w:rFonts w:ascii="Times New Roman" w:eastAsia="楷体_GB2312" w:hAnsi="Times New Roman" w:cs="Times New Roman"/>
      <w:kern w:val="0"/>
      <w:sz w:val="28"/>
      <w:szCs w:val="24"/>
    </w:rPr>
  </w:style>
  <w:style w:type="paragraph" w:customStyle="1" w:styleId="4fc">
    <w:name w:val="目录4"/>
    <w:basedOn w:val="a2"/>
    <w:next w:val="a2"/>
    <w:qFormat/>
    <w:pPr>
      <w:tabs>
        <w:tab w:val="left" w:leader="dot" w:pos="8503"/>
      </w:tabs>
      <w:autoSpaceDE w:val="0"/>
      <w:autoSpaceDN w:val="0"/>
      <w:adjustRightInd w:val="0"/>
      <w:spacing w:line="317" w:lineRule="atLeast"/>
      <w:ind w:left="419" w:firstLine="629"/>
      <w:jc w:val="left"/>
    </w:pPr>
    <w:rPr>
      <w:rFonts w:ascii="Times New Roman" w:eastAsia="宋体" w:hAnsi="宋体" w:cs="Times New Roman"/>
      <w:kern w:val="0"/>
      <w:szCs w:val="20"/>
    </w:rPr>
  </w:style>
  <w:style w:type="paragraph" w:customStyle="1" w:styleId="CharCharCharCharCharCharChar21">
    <w:name w:val="样式 样式 正文缩进文本条款表格标题正文（首行缩进两字） Char Char Char Char Char Char Char....2"/>
    <w:basedOn w:val="a2"/>
    <w:uiPriority w:val="99"/>
    <w:qFormat/>
    <w:pPr>
      <w:tabs>
        <w:tab w:val="left" w:pos="283"/>
        <w:tab w:val="left" w:pos="840"/>
      </w:tabs>
      <w:autoSpaceDE w:val="0"/>
      <w:autoSpaceDN w:val="0"/>
      <w:adjustRightInd w:val="0"/>
      <w:snapToGrid w:val="0"/>
      <w:spacing w:line="500" w:lineRule="atLeast"/>
      <w:ind w:firstLineChars="200" w:firstLine="200"/>
    </w:pPr>
    <w:rPr>
      <w:rFonts w:ascii="Times New Roman" w:eastAsia="宋体" w:hAnsi="Times New Roman" w:cs="宋体"/>
      <w:kern w:val="0"/>
      <w:sz w:val="28"/>
      <w:szCs w:val="24"/>
    </w:rPr>
  </w:style>
  <w:style w:type="paragraph" w:customStyle="1" w:styleId="1ffffff1">
    <w:name w:val="表格样式1"/>
    <w:basedOn w:val="a2"/>
    <w:next w:val="a2"/>
    <w:qFormat/>
    <w:pPr>
      <w:autoSpaceDE w:val="0"/>
      <w:autoSpaceDN w:val="0"/>
      <w:adjustRightInd w:val="0"/>
      <w:spacing w:line="40" w:lineRule="atLeast"/>
      <w:jc w:val="center"/>
    </w:pPr>
    <w:rPr>
      <w:rFonts w:ascii="Times New Roman" w:eastAsia="宋体" w:hAnsi="宋体" w:cs="Times New Roman"/>
      <w:kern w:val="0"/>
      <w:szCs w:val="20"/>
    </w:rPr>
  </w:style>
  <w:style w:type="paragraph" w:customStyle="1" w:styleId="2h2MVA27818">
    <w:name w:val="样式 标题 2h2MVA2 + 段前: 7.8 磅 段后: 1.8 磅"/>
    <w:basedOn w:val="20"/>
    <w:uiPriority w:val="99"/>
    <w:qFormat/>
    <w:pPr>
      <w:keepNext w:val="0"/>
      <w:keepLines w:val="0"/>
      <w:tabs>
        <w:tab w:val="left" w:pos="575"/>
      </w:tabs>
      <w:autoSpaceDE w:val="0"/>
      <w:autoSpaceDN w:val="0"/>
      <w:adjustRightInd w:val="0"/>
      <w:spacing w:before="156" w:after="36" w:line="240" w:lineRule="auto"/>
      <w:ind w:left="575" w:hanging="576"/>
      <w:jc w:val="left"/>
      <w:textAlignment w:val="baseline"/>
    </w:pPr>
    <w:rPr>
      <w:rFonts w:ascii="Times New Roman" w:eastAsia="黑体" w:hAnsi="Times New Roman" w:cs="宋体"/>
      <w:b w:val="0"/>
      <w:kern w:val="0"/>
      <w:sz w:val="24"/>
      <w:szCs w:val="30"/>
      <w:lang w:val="zh-CN"/>
    </w:rPr>
  </w:style>
  <w:style w:type="paragraph" w:customStyle="1" w:styleId="Char73">
    <w:name w:val="Char73"/>
    <w:basedOn w:val="a2"/>
    <w:qFormat/>
    <w:pPr>
      <w:tabs>
        <w:tab w:val="right" w:leader="middleDot" w:pos="600"/>
      </w:tabs>
      <w:autoSpaceDE w:val="0"/>
      <w:autoSpaceDN w:val="0"/>
      <w:adjustRightInd w:val="0"/>
    </w:pPr>
    <w:rPr>
      <w:rFonts w:ascii="仿宋_GB2312" w:eastAsia="仿宋_GB2312" w:hAnsi="Times New Roman" w:cs="Times New Roman"/>
      <w:sz w:val="30"/>
      <w:szCs w:val="30"/>
    </w:rPr>
  </w:style>
  <w:style w:type="paragraph" w:customStyle="1" w:styleId="xl752">
    <w:name w:val="xl752"/>
    <w:basedOn w:val="a2"/>
    <w:uiPriority w:val="99"/>
    <w:qFormat/>
    <w:pPr>
      <w:autoSpaceDE w:val="0"/>
      <w:autoSpaceDN w:val="0"/>
      <w:adjustRightInd w:val="0"/>
      <w:spacing w:before="100" w:beforeAutospacing="1" w:after="100" w:afterAutospacing="1"/>
      <w:jc w:val="left"/>
      <w:textAlignment w:val="center"/>
    </w:pPr>
    <w:rPr>
      <w:rFonts w:ascii="仿宋_GB2312" w:eastAsia="仿宋_GB2312" w:hAnsi="Arial Unicode MS" w:cs="Times New Roman" w:hint="eastAsia"/>
      <w:kern w:val="0"/>
      <w:szCs w:val="24"/>
    </w:rPr>
  </w:style>
  <w:style w:type="paragraph" w:customStyle="1" w:styleId="afffffffffffffffffffffffffff8">
    <w:name w:val="五号字表格"/>
    <w:basedOn w:val="18"/>
    <w:qFormat/>
    <w:pPr>
      <w:autoSpaceDE w:val="0"/>
      <w:autoSpaceDN w:val="0"/>
      <w:spacing w:line="240" w:lineRule="auto"/>
      <w:textAlignment w:val="baseline"/>
    </w:pPr>
    <w:rPr>
      <w:sz w:val="24"/>
      <w:szCs w:val="20"/>
    </w:rPr>
  </w:style>
  <w:style w:type="paragraph" w:customStyle="1" w:styleId="12f8">
    <w:name w:val="批注框文本12"/>
    <w:basedOn w:val="a2"/>
    <w:qFormat/>
    <w:pPr>
      <w:autoSpaceDE w:val="0"/>
      <w:autoSpaceDN w:val="0"/>
      <w:adjustRightInd w:val="0"/>
      <w:spacing w:after="120" w:line="440" w:lineRule="exact"/>
    </w:pPr>
    <w:rPr>
      <w:rFonts w:ascii="Arial" w:eastAsia="宋体" w:hAnsi="Arial" w:cs="Times New Roman" w:hint="eastAsia"/>
      <w:kern w:val="0"/>
      <w:sz w:val="18"/>
      <w:szCs w:val="20"/>
    </w:rPr>
  </w:style>
  <w:style w:type="paragraph" w:customStyle="1" w:styleId="Char1CharCharCharCharCharChar14">
    <w:name w:val="Char1 Char Char Char Char Char Char14"/>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CharCharCharCharCharCharCharCharCharCharCharChar1">
    <w:name w:val="Char Char Char Char Char Char Char Char Char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11f6">
    <w:name w:val="标题11"/>
    <w:basedOn w:val="a2"/>
    <w:next w:val="a2"/>
    <w:qFormat/>
    <w:pPr>
      <w:tabs>
        <w:tab w:val="left" w:pos="9193"/>
        <w:tab w:val="left" w:pos="9827"/>
      </w:tabs>
      <w:autoSpaceDE w:val="0"/>
      <w:autoSpaceDN w:val="0"/>
      <w:adjustRightInd w:val="0"/>
      <w:snapToGrid w:val="0"/>
      <w:spacing w:line="700" w:lineRule="atLeast"/>
      <w:jc w:val="center"/>
    </w:pPr>
    <w:rPr>
      <w:rFonts w:ascii="Times New Roman" w:eastAsia="方正小标宋_GBK" w:hAnsi="Times New Roman" w:cs="Times New Roman"/>
      <w:kern w:val="0"/>
      <w:sz w:val="44"/>
      <w:szCs w:val="20"/>
    </w:rPr>
  </w:style>
  <w:style w:type="paragraph" w:customStyle="1" w:styleId="afffffffffffffffffffffffffff9">
    <w:name w:val="论文正文"/>
    <w:basedOn w:val="af"/>
    <w:qFormat/>
    <w:pPr>
      <w:autoSpaceDE w:val="0"/>
      <w:autoSpaceDN w:val="0"/>
      <w:adjustRightInd w:val="0"/>
      <w:spacing w:line="240" w:lineRule="auto"/>
      <w:ind w:firstLine="480"/>
      <w:jc w:val="left"/>
    </w:pPr>
    <w:rPr>
      <w:rFonts w:ascii="宋体" w:hAnsi="宋体"/>
      <w:sz w:val="28"/>
    </w:rPr>
  </w:style>
  <w:style w:type="paragraph" w:customStyle="1" w:styleId="3fff6">
    <w:name w:val="目录3"/>
    <w:basedOn w:val="a2"/>
    <w:next w:val="a2"/>
    <w:qFormat/>
    <w:pPr>
      <w:tabs>
        <w:tab w:val="left" w:leader="dot" w:pos="8503"/>
      </w:tabs>
      <w:autoSpaceDE w:val="0"/>
      <w:autoSpaceDN w:val="0"/>
      <w:adjustRightInd w:val="0"/>
      <w:spacing w:line="317" w:lineRule="atLeast"/>
      <w:ind w:left="419" w:firstLine="419"/>
      <w:jc w:val="left"/>
    </w:pPr>
    <w:rPr>
      <w:rFonts w:ascii="Times New Roman" w:eastAsia="宋体" w:hAnsi="宋体" w:cs="Times New Roman"/>
      <w:kern w:val="0"/>
      <w:szCs w:val="20"/>
    </w:rPr>
  </w:style>
  <w:style w:type="paragraph" w:customStyle="1" w:styleId="2TimesNewRoman0500">
    <w:name w:val="样式 样式 样式 标题2 + (西文) Times New Roman (中文) 宋体 加粗 + 段前: 0.5 行 段后: 0..."/>
    <w:basedOn w:val="2TimesNewRoman0505"/>
    <w:qFormat/>
    <w:rPr>
      <w:color w:val="000000"/>
    </w:rPr>
  </w:style>
  <w:style w:type="paragraph" w:customStyle="1" w:styleId="2TimesNewRoman0505">
    <w:name w:val="样式 样式 标题2 + (西文) Times New Roman (中文) 宋体 加粗 + 段前: 0.5 行 段后: 0.5..."/>
    <w:basedOn w:val="2TimesNewRoman0"/>
    <w:qFormat/>
    <w:rPr>
      <w:rFonts w:eastAsia="仿宋_GB2312" w:cs="宋体"/>
    </w:rPr>
  </w:style>
  <w:style w:type="paragraph" w:customStyle="1" w:styleId="Title2">
    <w:name w:val="Title 2"/>
    <w:basedOn w:val="20"/>
    <w:next w:val="a2"/>
    <w:uiPriority w:val="99"/>
    <w:qFormat/>
    <w:pPr>
      <w:keepNext w:val="0"/>
      <w:keepLines w:val="0"/>
      <w:autoSpaceDE w:val="0"/>
      <w:autoSpaceDN w:val="0"/>
      <w:adjustRightInd w:val="0"/>
      <w:snapToGrid w:val="0"/>
      <w:spacing w:before="0" w:after="0" w:line="500" w:lineRule="exact"/>
      <w:jc w:val="left"/>
    </w:pPr>
    <w:rPr>
      <w:rFonts w:ascii="Times New Roman" w:eastAsia="宋体" w:hAnsi="Times New Roman" w:cs="Times New Roman"/>
      <w:bCs w:val="0"/>
      <w:kern w:val="0"/>
      <w:sz w:val="24"/>
      <w:szCs w:val="24"/>
      <w:lang w:val="zh-CN"/>
    </w:rPr>
  </w:style>
  <w:style w:type="paragraph" w:customStyle="1" w:styleId="CharCharCharChar110">
    <w:name w:val="Char Char Char Char11"/>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22Heading2HiddenHeading2CCBSheading2H2h24">
    <w:name w:val="样式 标题 2第一章 标题 2Heading 2 HiddenHeading 2 CCBSheading 2H2h2...4"/>
    <w:basedOn w:val="20"/>
    <w:qFormat/>
    <w:pPr>
      <w:autoSpaceDE w:val="0"/>
      <w:autoSpaceDN w:val="0"/>
      <w:adjustRightInd w:val="0"/>
      <w:spacing w:before="120" w:after="120" w:line="500" w:lineRule="exact"/>
    </w:pPr>
    <w:rPr>
      <w:rFonts w:ascii="Times New Roman" w:eastAsia="仿宋_GB2312" w:hAnsi="Times New Roman" w:cs="Times New Roman"/>
      <w:color w:val="000000"/>
      <w:sz w:val="28"/>
    </w:rPr>
  </w:style>
  <w:style w:type="paragraph" w:customStyle="1" w:styleId="2Charf8">
    <w:name w:val="正文缩进 2字符 Char"/>
    <w:basedOn w:val="a2"/>
    <w:uiPriority w:val="99"/>
    <w:qFormat/>
    <w:pPr>
      <w:autoSpaceDE w:val="0"/>
      <w:autoSpaceDN w:val="0"/>
      <w:adjustRightInd w:val="0"/>
      <w:snapToGrid w:val="0"/>
      <w:spacing w:after="120"/>
      <w:ind w:leftChars="-75" w:left="-75" w:hangingChars="75" w:hanging="180"/>
    </w:pPr>
    <w:rPr>
      <w:rFonts w:ascii="Times New Roman" w:eastAsia="仿宋_GB2312" w:hAnsi="Times New Roman" w:cs="Times New Roman"/>
      <w:kern w:val="0"/>
      <w:szCs w:val="21"/>
    </w:rPr>
  </w:style>
  <w:style w:type="paragraph" w:customStyle="1" w:styleId="CharCharCharCharCharCharChar70">
    <w:name w:val="Char Char Char Char Char Char Char7"/>
    <w:basedOn w:val="a2"/>
    <w:qFormat/>
    <w:pPr>
      <w:autoSpaceDE w:val="0"/>
      <w:autoSpaceDN w:val="0"/>
      <w:adjustRightInd w:val="0"/>
      <w:spacing w:line="360" w:lineRule="auto"/>
      <w:ind w:firstLineChars="200" w:firstLine="200"/>
      <w:jc w:val="left"/>
    </w:pPr>
    <w:rPr>
      <w:rFonts w:ascii="宋体" w:eastAsia="宋体" w:hAnsi="宋体" w:cs="宋体"/>
      <w:kern w:val="0"/>
      <w:szCs w:val="24"/>
    </w:rPr>
  </w:style>
  <w:style w:type="paragraph" w:customStyle="1" w:styleId="Char4CharCharCharCharCharCharCharCharCharCharCharCharCharCharCharCharChar1CharCharCharCharCharChar1CharCharCharCharCharCharCharCharCharCharCharCharCharCharCharCharCharCharChar">
    <w:name w:val="Char4 Char Char Char Char Char Char Char Char Char Char Char Char Char Char Char Char Char1 Char Char Char Char Char Char1 Char Char Char Char Char Char Char Char Char Char Char Char Char Char Char Char Char Char Char"/>
    <w:basedOn w:val="a2"/>
    <w:uiPriority w:val="99"/>
    <w:qFormat/>
    <w:pPr>
      <w:autoSpaceDE w:val="0"/>
      <w:autoSpaceDN w:val="0"/>
      <w:adjustRightInd w:val="0"/>
      <w:spacing w:line="240" w:lineRule="exact"/>
      <w:ind w:firstLineChars="200" w:firstLine="200"/>
    </w:pPr>
    <w:rPr>
      <w:rFonts w:ascii="Times New Roman" w:eastAsia="宋体" w:hAnsi="Times New Roman" w:cs="Times New Roman"/>
      <w:kern w:val="0"/>
      <w:sz w:val="28"/>
      <w:szCs w:val="28"/>
    </w:rPr>
  </w:style>
  <w:style w:type="paragraph" w:customStyle="1" w:styleId="Char320">
    <w:name w:val="Char32"/>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Tabletext16">
    <w:name w:val="Table text16"/>
    <w:basedOn w:val="a2"/>
    <w:uiPriority w:val="99"/>
    <w:qFormat/>
    <w:pPr>
      <w:autoSpaceDE w:val="0"/>
      <w:autoSpaceDN w:val="0"/>
      <w:adjustRightInd w:val="0"/>
      <w:spacing w:before="80" w:after="80"/>
      <w:jc w:val="left"/>
    </w:pPr>
    <w:rPr>
      <w:rFonts w:ascii="Times New Roman" w:eastAsia="宋体" w:hAnsi="Times New Roman" w:cs="Times New Roman"/>
      <w:kern w:val="0"/>
      <w:sz w:val="22"/>
      <w:szCs w:val="20"/>
      <w:lang w:eastAsia="en-US"/>
    </w:rPr>
  </w:style>
  <w:style w:type="paragraph" w:customStyle="1" w:styleId="CharCharCharCharChar2CharCharCharCharCharCharChar">
    <w:name w:val="Char Char Char Char Char2 Char Char Char Char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2fffff7">
    <w:name w:val="样式 正文段落 + 首行缩进:  2 字符"/>
    <w:basedOn w:val="a2"/>
    <w:uiPriority w:val="99"/>
    <w:qFormat/>
    <w:pPr>
      <w:tabs>
        <w:tab w:val="left" w:pos="227"/>
      </w:tabs>
      <w:overflowPunct w:val="0"/>
      <w:autoSpaceDE w:val="0"/>
      <w:autoSpaceDN w:val="0"/>
      <w:adjustRightInd w:val="0"/>
      <w:spacing w:before="100" w:beforeAutospacing="1" w:after="100" w:afterAutospacing="1" w:line="360" w:lineRule="auto"/>
      <w:ind w:firstLineChars="200" w:firstLine="480"/>
      <w:textAlignment w:val="baseline"/>
    </w:pPr>
    <w:rPr>
      <w:rFonts w:ascii="Times New Roman" w:eastAsia="仿宋_GB2312" w:hAnsi="Times New Roman" w:cs="Times New Roman"/>
      <w:kern w:val="0"/>
      <w:szCs w:val="20"/>
    </w:rPr>
  </w:style>
  <w:style w:type="paragraph" w:customStyle="1" w:styleId="1111111Charyjm1h11stlevelSection">
    <w:name w:val="样式 标题 1（安评1）章标题 1标题111标题 1 Char标题yjm1h11st levelSection ..."/>
    <w:basedOn w:val="13"/>
    <w:uiPriority w:val="99"/>
    <w:qFormat/>
    <w:pPr>
      <w:tabs>
        <w:tab w:val="left" w:pos="360"/>
        <w:tab w:val="left" w:pos="432"/>
      </w:tabs>
      <w:autoSpaceDE w:val="0"/>
      <w:autoSpaceDN w:val="0"/>
      <w:adjustRightInd w:val="0"/>
      <w:spacing w:before="0" w:after="0" w:line="360" w:lineRule="auto"/>
      <w:ind w:left="432" w:hanging="432"/>
    </w:pPr>
    <w:rPr>
      <w:rFonts w:ascii="Times New Roman" w:eastAsia="宋体" w:hAnsi="Times New Roman" w:cs="宋体"/>
      <w:bCs w:val="0"/>
      <w:lang w:val="zh-CN"/>
    </w:rPr>
  </w:style>
  <w:style w:type="paragraph" w:customStyle="1" w:styleId="4fd">
    <w:name w:val="字元 字元4"/>
    <w:basedOn w:val="a2"/>
    <w:pPr>
      <w:autoSpaceDE w:val="0"/>
      <w:autoSpaceDN w:val="0"/>
      <w:adjustRightInd w:val="0"/>
    </w:pPr>
    <w:rPr>
      <w:rFonts w:ascii="Times New Roman" w:eastAsia="宋体" w:hAnsi="Times New Roman" w:cs="Times New Roman"/>
      <w:kern w:val="0"/>
      <w:szCs w:val="24"/>
    </w:rPr>
  </w:style>
  <w:style w:type="paragraph" w:customStyle="1" w:styleId="3133Char1CharCharChar31ReHead3WSAh3B">
    <w:name w:val="样式 标题 3标题 13标题 3 Char1 Char Char Char标题 31ReHead 3 WSAh3B..."/>
    <w:basedOn w:val="32"/>
    <w:uiPriority w:val="99"/>
    <w:qFormat/>
    <w:pPr>
      <w:autoSpaceDE w:val="0"/>
      <w:autoSpaceDN w:val="0"/>
      <w:adjustRightInd w:val="0"/>
      <w:snapToGrid w:val="0"/>
      <w:spacing w:beforeLines="50" w:before="156" w:afterLines="20" w:after="62" w:line="360" w:lineRule="auto"/>
      <w:jc w:val="left"/>
    </w:pPr>
    <w:rPr>
      <w:rFonts w:ascii="Times New Roman" w:eastAsia="宋体" w:hAnsi="Times New Roman" w:cs="Times New Roman"/>
      <w:kern w:val="0"/>
      <w:sz w:val="24"/>
      <w:szCs w:val="24"/>
      <w:lang w:val="zh-CN"/>
    </w:rPr>
  </w:style>
  <w:style w:type="paragraph" w:customStyle="1" w:styleId="afffffffffffffffffffffffffffa">
    <w:name w:val="表内容中"/>
    <w:basedOn w:val="afb"/>
    <w:qFormat/>
    <w:pPr>
      <w:autoSpaceDE w:val="0"/>
      <w:autoSpaceDN w:val="0"/>
      <w:adjustRightInd w:val="0"/>
      <w:snapToGrid w:val="0"/>
      <w:spacing w:line="360" w:lineRule="exact"/>
      <w:ind w:leftChars="0" w:left="0"/>
      <w:jc w:val="center"/>
    </w:pPr>
    <w:rPr>
      <w:rFonts w:ascii="Arial" w:eastAsia="宋体" w:hAnsi="Arial" w:cs="Times New Roman"/>
      <w:color w:val="000000"/>
      <w:kern w:val="16"/>
      <w:sz w:val="21"/>
      <w:szCs w:val="20"/>
    </w:rPr>
  </w:style>
  <w:style w:type="paragraph" w:customStyle="1" w:styleId="2fffff8">
    <w:name w:val="样式 标题 2节 + 宋体 加粗 左"/>
    <w:basedOn w:val="20"/>
    <w:qFormat/>
    <w:pPr>
      <w:tabs>
        <w:tab w:val="left" w:pos="1275"/>
      </w:tabs>
      <w:autoSpaceDE w:val="0"/>
      <w:autoSpaceDN w:val="0"/>
      <w:adjustRightInd w:val="0"/>
      <w:spacing w:before="0" w:after="0" w:line="360" w:lineRule="auto"/>
      <w:jc w:val="left"/>
    </w:pPr>
    <w:rPr>
      <w:rFonts w:ascii="宋体" w:eastAsia="宋体" w:hAnsi="宋体" w:cs="Times New Roman"/>
      <w:sz w:val="28"/>
      <w:szCs w:val="20"/>
      <w:lang w:val="zh-CN"/>
    </w:rPr>
  </w:style>
  <w:style w:type="paragraph" w:customStyle="1" w:styleId="reader-word-layerreader-word-s1-18">
    <w:name w:val="reader-word-layer reader-word-s1-18"/>
    <w:basedOn w:val="a2"/>
    <w:uiPriority w:val="99"/>
    <w:qFormat/>
    <w:pPr>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SubSectionNum">
    <w:name w:val="SubSectionNum"/>
    <w:basedOn w:val="a2"/>
    <w:uiPriority w:val="99"/>
    <w:qFormat/>
    <w:pPr>
      <w:tabs>
        <w:tab w:val="left" w:pos="720"/>
      </w:tabs>
      <w:autoSpaceDE w:val="0"/>
      <w:autoSpaceDN w:val="0"/>
      <w:adjustRightInd w:val="0"/>
      <w:ind w:left="720" w:hanging="720"/>
    </w:pPr>
    <w:rPr>
      <w:rFonts w:ascii="Arial" w:eastAsia="宋体" w:hAnsi="Arial" w:cs="Times New Roman"/>
      <w:b/>
      <w:bCs/>
      <w:kern w:val="0"/>
      <w:szCs w:val="24"/>
      <w:lang w:eastAsia="en-US"/>
    </w:rPr>
  </w:style>
  <w:style w:type="paragraph" w:customStyle="1" w:styleId="CharCharChar1Char4">
    <w:name w:val="Char Char Char1 Char4"/>
    <w:basedOn w:val="a2"/>
    <w:uiPriority w:val="99"/>
    <w:qFormat/>
    <w:pPr>
      <w:autoSpaceDE w:val="0"/>
      <w:autoSpaceDN w:val="0"/>
      <w:adjustRightInd w:val="0"/>
    </w:pPr>
    <w:rPr>
      <w:rFonts w:ascii="Times New Roman" w:eastAsia="宋体" w:hAnsi="Times New Roman" w:cs="Times New Roman"/>
      <w:sz w:val="21"/>
      <w:szCs w:val="24"/>
    </w:rPr>
  </w:style>
  <w:style w:type="paragraph" w:customStyle="1" w:styleId="CharCharCharCharCharCharCharChar1CharCharCharCharCharCharCharCharCharCharCharChar1Char4">
    <w:name w:val="Char Char Char Char Char Char Char Char1 Char Char Char Char Char Char Char Char Char Char Char Char1 Char4"/>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3fff7">
    <w:name w:val="正文（3仿）"/>
    <w:uiPriority w:val="99"/>
    <w:qFormat/>
    <w:pPr>
      <w:spacing w:line="500" w:lineRule="exact"/>
      <w:ind w:firstLine="510"/>
      <w:jc w:val="both"/>
    </w:pPr>
    <w:rPr>
      <w:rFonts w:ascii="Times New Roman" w:eastAsia="仿宋_GB2312" w:hAnsi="Times New Roman" w:cs="Times New Roman"/>
      <w:sz w:val="32"/>
    </w:rPr>
  </w:style>
  <w:style w:type="paragraph" w:customStyle="1" w:styleId="2fffff9">
    <w:name w:val="样式 四号 首行缩进:  2 字符"/>
    <w:basedOn w:val="a2"/>
    <w:qFormat/>
    <w:pPr>
      <w:autoSpaceDE w:val="0"/>
      <w:autoSpaceDN w:val="0"/>
      <w:adjustRightInd w:val="0"/>
      <w:snapToGrid w:val="0"/>
      <w:spacing w:before="120" w:line="360" w:lineRule="auto"/>
      <w:ind w:firstLineChars="200" w:firstLine="560"/>
      <w:jc w:val="left"/>
    </w:pPr>
    <w:rPr>
      <w:rFonts w:ascii="Times New Roman" w:eastAsia="仿宋_GB2312" w:hAnsi="Times New Roman" w:cs="Times New Roman"/>
      <w:bCs/>
      <w:iCs/>
      <w:color w:val="000000"/>
      <w:kern w:val="0"/>
      <w:sz w:val="28"/>
      <w:szCs w:val="28"/>
    </w:rPr>
  </w:style>
  <w:style w:type="paragraph" w:customStyle="1" w:styleId="GB23125">
    <w:name w:val="样式 楷体_GB2312 居中"/>
    <w:basedOn w:val="a2"/>
    <w:uiPriority w:val="99"/>
    <w:qFormat/>
    <w:pPr>
      <w:autoSpaceDE w:val="0"/>
      <w:autoSpaceDN w:val="0"/>
      <w:adjustRightInd w:val="0"/>
      <w:spacing w:line="360" w:lineRule="auto"/>
      <w:jc w:val="center"/>
    </w:pPr>
    <w:rPr>
      <w:rFonts w:ascii="楷体_GB2312" w:eastAsia="楷体_GB2312" w:hAnsi="Times New Roman" w:cs="Times New Roman"/>
      <w:kern w:val="0"/>
      <w:szCs w:val="20"/>
    </w:rPr>
  </w:style>
  <w:style w:type="paragraph" w:customStyle="1" w:styleId="413">
    <w:name w:val="样式 标题 4 + 行距: 多倍行距 1.3 字行"/>
    <w:basedOn w:val="41"/>
    <w:qFormat/>
    <w:pPr>
      <w:numPr>
        <w:ilvl w:val="3"/>
        <w:numId w:val="9"/>
      </w:numPr>
      <w:autoSpaceDE w:val="0"/>
      <w:autoSpaceDN w:val="0"/>
      <w:adjustRightInd w:val="0"/>
      <w:snapToGrid w:val="0"/>
      <w:spacing w:beforeLines="20" w:before="62" w:afterLines="20" w:after="62" w:line="300" w:lineRule="auto"/>
      <w:ind w:left="0"/>
      <w:jc w:val="left"/>
    </w:pPr>
    <w:rPr>
      <w:rFonts w:ascii="仿宋_GB2312" w:eastAsia="仿宋_GB2312" w:hAnsi="Arial" w:cs="宋体"/>
      <w:b w:val="0"/>
      <w:lang w:val="zh-CN"/>
    </w:rPr>
  </w:style>
  <w:style w:type="paragraph" w:customStyle="1" w:styleId="afffffffffffffffffffffffffffb">
    <w:name w:val="陈光的正文"/>
    <w:basedOn w:val="a2"/>
    <w:qFormat/>
    <w:pPr>
      <w:autoSpaceDE w:val="0"/>
      <w:autoSpaceDN w:val="0"/>
      <w:adjustRightInd w:val="0"/>
      <w:snapToGrid w:val="0"/>
      <w:spacing w:beforeLines="10" w:before="31" w:afterLines="10" w:after="31" w:line="360" w:lineRule="auto"/>
      <w:ind w:firstLineChars="200" w:firstLine="560"/>
    </w:pPr>
    <w:rPr>
      <w:rFonts w:ascii="Times New Roman" w:eastAsia="宋体" w:hAnsi="Times New Roman" w:cs="Times New Roman"/>
      <w:kern w:val="0"/>
      <w:sz w:val="28"/>
      <w:szCs w:val="20"/>
    </w:rPr>
  </w:style>
  <w:style w:type="paragraph" w:customStyle="1" w:styleId="afffffffffffffffffffffffffffc">
    <w:name w:val="正文图五"/>
    <w:basedOn w:val="a2"/>
    <w:uiPriority w:val="99"/>
    <w:qFormat/>
    <w:pPr>
      <w:autoSpaceDE w:val="0"/>
      <w:autoSpaceDN w:val="0"/>
      <w:adjustRightInd w:val="0"/>
      <w:snapToGrid w:val="0"/>
      <w:jc w:val="center"/>
    </w:pPr>
    <w:rPr>
      <w:rFonts w:ascii="Times New Roman" w:eastAsia="仿宋_GB2312" w:hAnsi="Times New Roman" w:cs="Times New Roman"/>
      <w:snapToGrid w:val="0"/>
      <w:spacing w:val="6"/>
      <w:kern w:val="0"/>
      <w:szCs w:val="20"/>
    </w:rPr>
  </w:style>
  <w:style w:type="paragraph" w:customStyle="1" w:styleId="afffffffffffffffffffffffffffd">
    <w:name w:val="表格编号"/>
    <w:basedOn w:val="a2"/>
    <w:next w:val="a2"/>
    <w:qFormat/>
    <w:pPr>
      <w:tabs>
        <w:tab w:val="left" w:pos="720"/>
      </w:tabs>
      <w:autoSpaceDE w:val="0"/>
      <w:autoSpaceDN w:val="0"/>
      <w:adjustRightInd w:val="0"/>
      <w:spacing w:before="300" w:after="200"/>
      <w:jc w:val="center"/>
    </w:pPr>
    <w:rPr>
      <w:rFonts w:ascii="Times New Roman" w:eastAsia="宋体" w:hAnsi="Times New Roman" w:cs="Times New Roman"/>
      <w:kern w:val="0"/>
      <w:szCs w:val="20"/>
    </w:rPr>
  </w:style>
  <w:style w:type="paragraph" w:customStyle="1" w:styleId="17119">
    <w:name w:val="样式 首行缩进:  1.71 字符19"/>
    <w:basedOn w:val="a2"/>
    <w:uiPriority w:val="99"/>
    <w:qFormat/>
    <w:pPr>
      <w:autoSpaceDE w:val="0"/>
      <w:autoSpaceDN w:val="0"/>
      <w:adjustRightInd w:val="0"/>
      <w:spacing w:line="360" w:lineRule="auto"/>
    </w:pPr>
    <w:rPr>
      <w:rFonts w:ascii="Times New Roman" w:eastAsia="宋体" w:hAnsi="Times New Roman" w:cs="宋体"/>
      <w:color w:val="FF0000"/>
      <w:kern w:val="0"/>
      <w:szCs w:val="24"/>
    </w:rPr>
  </w:style>
  <w:style w:type="paragraph" w:customStyle="1" w:styleId="4fe">
    <w:name w:val="标题正4"/>
    <w:basedOn w:val="a2"/>
    <w:qFormat/>
    <w:pPr>
      <w:autoSpaceDE w:val="0"/>
      <w:autoSpaceDN w:val="0"/>
      <w:adjustRightInd w:val="0"/>
      <w:spacing w:line="240" w:lineRule="exact"/>
      <w:jc w:val="center"/>
    </w:pPr>
    <w:rPr>
      <w:rFonts w:ascii="Times New Roman" w:eastAsia="宋体" w:hAnsi="Times New Roman" w:cs="Times New Roman"/>
      <w:kern w:val="0"/>
      <w:szCs w:val="21"/>
    </w:rPr>
  </w:style>
  <w:style w:type="paragraph" w:customStyle="1" w:styleId="3CharChara">
    <w:name w:val="目录 3 Char Char"/>
    <w:basedOn w:val="a2"/>
    <w:next w:val="a2"/>
    <w:qFormat/>
    <w:pPr>
      <w:autoSpaceDE w:val="0"/>
      <w:autoSpaceDN w:val="0"/>
      <w:adjustRightInd w:val="0"/>
      <w:spacing w:line="351" w:lineRule="atLeast"/>
      <w:ind w:left="419" w:firstLine="419"/>
      <w:jc w:val="left"/>
    </w:pPr>
    <w:rPr>
      <w:rFonts w:ascii="Times New Roman" w:eastAsia="宋体" w:hAnsi="宋体" w:cs="Times New Roman"/>
      <w:i/>
      <w:kern w:val="0"/>
      <w:szCs w:val="20"/>
    </w:rPr>
  </w:style>
  <w:style w:type="paragraph" w:customStyle="1" w:styleId="Char4CharCharCharCharCharCharCharCharChar4">
    <w:name w:val="Char4 Char Char Char Char Char Char Char Char Char4"/>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023">
    <w:name w:val="标题02"/>
    <w:basedOn w:val="a2"/>
    <w:next w:val="a2"/>
    <w:uiPriority w:val="99"/>
    <w:qFormat/>
    <w:pPr>
      <w:autoSpaceDE w:val="0"/>
      <w:autoSpaceDN w:val="0"/>
      <w:adjustRightInd w:val="0"/>
      <w:snapToGrid w:val="0"/>
      <w:spacing w:line="440" w:lineRule="atLeast"/>
    </w:pPr>
    <w:rPr>
      <w:rFonts w:ascii="Times New Roman" w:eastAsia="宋体" w:hAnsi="Times New Roman" w:cs="Times New Roman"/>
      <w:b/>
      <w:kern w:val="0"/>
      <w:szCs w:val="20"/>
    </w:rPr>
  </w:style>
  <w:style w:type="paragraph" w:customStyle="1" w:styleId="3001">
    <w:name w:val="样式 标题 3 + 左侧:  0 厘米 首行缩进:  0 厘米"/>
    <w:basedOn w:val="32"/>
    <w:qFormat/>
    <w:pPr>
      <w:autoSpaceDE w:val="0"/>
      <w:autoSpaceDN w:val="0"/>
      <w:adjustRightInd w:val="0"/>
      <w:snapToGrid w:val="0"/>
      <w:spacing w:before="0" w:after="0" w:line="500" w:lineRule="exact"/>
      <w:jc w:val="left"/>
      <w:textAlignment w:val="baseline"/>
    </w:pPr>
    <w:rPr>
      <w:rFonts w:ascii="Times New Roman" w:eastAsia="仿宋_GB2312" w:hAnsi="Times New Roman" w:cs="宋体"/>
      <w:b w:val="0"/>
      <w:bCs w:val="0"/>
      <w:kern w:val="0"/>
      <w:sz w:val="28"/>
      <w:szCs w:val="20"/>
    </w:rPr>
  </w:style>
  <w:style w:type="paragraph" w:customStyle="1" w:styleId="afffffffffffffffffffffffffffe">
    <w:name w:val="文本居中"/>
    <w:basedOn w:val="a2"/>
    <w:qFormat/>
    <w:pPr>
      <w:autoSpaceDE w:val="0"/>
      <w:autoSpaceDN w:val="0"/>
      <w:adjustRightInd w:val="0"/>
      <w:spacing w:line="360" w:lineRule="auto"/>
      <w:jc w:val="center"/>
    </w:pPr>
    <w:rPr>
      <w:rFonts w:ascii="Times New Roman" w:eastAsia="宋体" w:hAnsi="Times New Roman" w:cs="Times New Roman"/>
      <w:kern w:val="0"/>
      <w:sz w:val="28"/>
      <w:szCs w:val="24"/>
    </w:rPr>
  </w:style>
  <w:style w:type="paragraph" w:customStyle="1" w:styleId="9CharCharChar6Char">
    <w:name w:val="9 Char Char Char6 Char"/>
    <w:basedOn w:val="a2"/>
    <w:uiPriority w:val="99"/>
    <w:qFormat/>
    <w:pPr>
      <w:autoSpaceDE w:val="0"/>
      <w:autoSpaceDN w:val="0"/>
      <w:adjustRightInd w:val="0"/>
      <w:spacing w:line="240" w:lineRule="exact"/>
      <w:ind w:firstLineChars="200" w:firstLine="200"/>
    </w:pPr>
    <w:rPr>
      <w:rFonts w:ascii="Times New Roman" w:eastAsia="宋体" w:hAnsi="Times New Roman" w:cs="Times New Roman"/>
      <w:kern w:val="0"/>
      <w:sz w:val="28"/>
      <w:szCs w:val="28"/>
    </w:rPr>
  </w:style>
  <w:style w:type="paragraph" w:customStyle="1" w:styleId="affffffffffffffffffffffffffff">
    <w:name w:val="小四表文居中"/>
    <w:uiPriority w:val="99"/>
    <w:qFormat/>
    <w:pPr>
      <w:widowControl w:val="0"/>
      <w:spacing w:line="400" w:lineRule="exact"/>
      <w:jc w:val="center"/>
    </w:pPr>
    <w:rPr>
      <w:rFonts w:ascii="仿宋_GB2312" w:eastAsia="仿宋_GB2312" w:hAnsi="Times New Roman" w:cs="Times New Roman"/>
      <w:kern w:val="2"/>
      <w:sz w:val="24"/>
      <w:szCs w:val="24"/>
    </w:rPr>
  </w:style>
  <w:style w:type="paragraph" w:customStyle="1" w:styleId="33CharCharTimesNewRomanGB2312">
    <w:name w:val="样式 标题 3标题 3 Char Char + (西文) Times New Roman (中文) 仿宋_GB2312 加..."/>
    <w:basedOn w:val="32"/>
    <w:uiPriority w:val="99"/>
    <w:qFormat/>
    <w:pPr>
      <w:autoSpaceDE w:val="0"/>
      <w:autoSpaceDN w:val="0"/>
      <w:adjustRightInd w:val="0"/>
      <w:spacing w:before="120" w:after="120" w:line="498" w:lineRule="exact"/>
      <w:jc w:val="center"/>
    </w:pPr>
    <w:rPr>
      <w:rFonts w:ascii="Times New Roman" w:eastAsia="宋体" w:hAnsi="Times New Roman" w:cs="宋体"/>
      <w:b w:val="0"/>
      <w:kern w:val="0"/>
      <w:sz w:val="30"/>
      <w:szCs w:val="21"/>
      <w:lang w:val="zh-CN"/>
    </w:rPr>
  </w:style>
  <w:style w:type="paragraph" w:customStyle="1" w:styleId="standard">
    <w:name w:val="standard ü"/>
    <w:basedOn w:val="a2"/>
    <w:uiPriority w:val="99"/>
    <w:qFormat/>
    <w:pPr>
      <w:autoSpaceDE w:val="0"/>
      <w:autoSpaceDN w:val="0"/>
      <w:adjustRightInd w:val="0"/>
      <w:spacing w:before="240" w:after="120" w:line="360" w:lineRule="auto"/>
      <w:ind w:firstLine="567"/>
      <w:textAlignment w:val="baseline"/>
    </w:pPr>
    <w:rPr>
      <w:rFonts w:ascii="CorpoSLig" w:eastAsia="宋体" w:hAnsi="CorpoSLig" w:cs="Times New Roman"/>
      <w:kern w:val="0"/>
      <w:szCs w:val="20"/>
    </w:rPr>
  </w:style>
  <w:style w:type="paragraph" w:customStyle="1" w:styleId="GB2312120">
    <w:name w:val="样式 仿宋_GB2312 小四 居中 行距: 最小值 12 磅"/>
    <w:basedOn w:val="a2"/>
    <w:qFormat/>
    <w:pPr>
      <w:autoSpaceDE w:val="0"/>
      <w:autoSpaceDN w:val="0"/>
      <w:adjustRightInd w:val="0"/>
      <w:spacing w:line="400" w:lineRule="exact"/>
      <w:jc w:val="center"/>
    </w:pPr>
    <w:rPr>
      <w:rFonts w:ascii="仿宋_GB2312" w:eastAsia="宋体" w:hAnsi="Times New Roman" w:cs="宋体"/>
      <w:kern w:val="0"/>
      <w:szCs w:val="20"/>
    </w:rPr>
  </w:style>
  <w:style w:type="paragraph" w:customStyle="1" w:styleId="affffffffffffffffffffffffffff0">
    <w:name w:val="样式 纯文本 + (符号) 宋体 居中"/>
    <w:basedOn w:val="afa"/>
    <w:uiPriority w:val="99"/>
    <w:qFormat/>
    <w:pPr>
      <w:autoSpaceDE w:val="0"/>
      <w:autoSpaceDN w:val="0"/>
      <w:adjustRightInd w:val="0"/>
      <w:jc w:val="center"/>
    </w:pPr>
    <w:rPr>
      <w:rFonts w:hAnsi="宋体" w:cs="宋体"/>
      <w:kern w:val="0"/>
      <w:szCs w:val="21"/>
    </w:rPr>
  </w:style>
  <w:style w:type="paragraph" w:customStyle="1" w:styleId="xl94">
    <w:name w:val="xl94"/>
    <w:basedOn w:val="a2"/>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center"/>
    </w:pPr>
    <w:rPr>
      <w:rFonts w:ascii="Times New Roman" w:eastAsia="宋体" w:hAnsi="Times New Roman" w:cs="Times New Roman"/>
      <w:kern w:val="0"/>
      <w:sz w:val="18"/>
      <w:szCs w:val="18"/>
    </w:rPr>
  </w:style>
  <w:style w:type="paragraph" w:customStyle="1" w:styleId="xl105">
    <w:name w:val="xl105"/>
    <w:basedOn w:val="a2"/>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center"/>
    </w:pPr>
    <w:rPr>
      <w:rFonts w:ascii="Times New Roman" w:eastAsia="宋体" w:hAnsi="Times New Roman" w:cs="Times New Roman"/>
      <w:kern w:val="0"/>
      <w:sz w:val="18"/>
      <w:szCs w:val="18"/>
    </w:rPr>
  </w:style>
  <w:style w:type="paragraph" w:customStyle="1" w:styleId="affffffffffffffffffffffffffff1">
    <w:name w:val="报告正文朱"/>
    <w:basedOn w:val="a2"/>
    <w:uiPriority w:val="99"/>
    <w:qFormat/>
    <w:pPr>
      <w:autoSpaceDE w:val="0"/>
      <w:autoSpaceDN w:val="0"/>
      <w:adjustRightInd w:val="0"/>
      <w:snapToGrid w:val="0"/>
      <w:spacing w:line="360" w:lineRule="auto"/>
      <w:ind w:firstLineChars="200" w:firstLine="200"/>
      <w:jc w:val="left"/>
    </w:pPr>
    <w:rPr>
      <w:rFonts w:ascii="Times New Roman" w:eastAsia="宋体" w:hAnsi="Times New Roman" w:cs="Times New Roman"/>
      <w:bCs/>
      <w:kern w:val="44"/>
      <w:szCs w:val="44"/>
    </w:rPr>
  </w:style>
  <w:style w:type="paragraph" w:customStyle="1" w:styleId="WW-1">
    <w:name w:val="WW-表格1"/>
    <w:basedOn w:val="a2"/>
    <w:uiPriority w:val="99"/>
    <w:qFormat/>
    <w:pPr>
      <w:suppressAutoHyphens/>
      <w:autoSpaceDE w:val="0"/>
      <w:autoSpaceDN w:val="0"/>
      <w:adjustRightInd w:val="0"/>
      <w:snapToGrid w:val="0"/>
      <w:spacing w:before="20" w:after="20"/>
      <w:jc w:val="center"/>
    </w:pPr>
    <w:rPr>
      <w:rFonts w:ascii="Times New Roman" w:eastAsia="宋体" w:hAnsi="Times New Roman" w:cs="Times New Roman"/>
      <w:kern w:val="1"/>
      <w:szCs w:val="20"/>
      <w:lang w:eastAsia="ar-SA"/>
    </w:rPr>
  </w:style>
  <w:style w:type="paragraph" w:customStyle="1" w:styleId="xl91">
    <w:name w:val="xl91"/>
    <w:basedOn w:val="a2"/>
    <w:qFormat/>
    <w:pPr>
      <w:pBdr>
        <w:top w:val="single" w:sz="8" w:space="0" w:color="auto"/>
        <w:left w:val="single" w:sz="4" w:space="0" w:color="auto"/>
        <w:bottom w:val="single" w:sz="4" w:space="0" w:color="auto"/>
      </w:pBdr>
      <w:autoSpaceDE w:val="0"/>
      <w:autoSpaceDN w:val="0"/>
      <w:adjustRightInd w:val="0"/>
      <w:spacing w:before="100" w:beforeAutospacing="1" w:after="100" w:afterAutospacing="1"/>
      <w:jc w:val="center"/>
      <w:textAlignment w:val="center"/>
    </w:pPr>
    <w:rPr>
      <w:rFonts w:ascii="宋体" w:eastAsia="宋体" w:hAnsi="宋体" w:cs="Times New Roman"/>
      <w:kern w:val="0"/>
      <w:sz w:val="20"/>
      <w:szCs w:val="20"/>
    </w:rPr>
  </w:style>
  <w:style w:type="paragraph" w:customStyle="1" w:styleId="reader-word-layerreader-word-s1-12">
    <w:name w:val="reader-word-layer reader-word-s1-12"/>
    <w:basedOn w:val="a2"/>
    <w:uiPriority w:val="99"/>
    <w:qFormat/>
    <w:pPr>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3fff8">
    <w:name w:val="样式 标题 3 + 宋体 小四"/>
    <w:basedOn w:val="headi"/>
    <w:uiPriority w:val="99"/>
    <w:qFormat/>
    <w:pPr>
      <w:adjustRightInd/>
      <w:textAlignment w:val="auto"/>
    </w:pPr>
    <w:rPr>
      <w:rFonts w:eastAsia="黑体" w:hAnsi="宋体"/>
      <w:sz w:val="32"/>
    </w:rPr>
  </w:style>
  <w:style w:type="paragraph" w:customStyle="1" w:styleId="affffffffffffffffffffffffffff2">
    <w:name w:val="表格_表头"/>
    <w:next w:val="a2"/>
    <w:uiPriority w:val="99"/>
    <w:qFormat/>
    <w:pPr>
      <w:adjustRightInd w:val="0"/>
      <w:spacing w:line="360" w:lineRule="auto"/>
      <w:jc w:val="center"/>
      <w:textAlignment w:val="baseline"/>
    </w:pPr>
    <w:rPr>
      <w:rFonts w:ascii="Times New Roman" w:eastAsia="宋体" w:hAnsi="Times New Roman" w:cs="Times New Roman"/>
      <w:sz w:val="24"/>
    </w:rPr>
  </w:style>
  <w:style w:type="paragraph" w:customStyle="1" w:styleId="CharCharCharChar14">
    <w:name w:val="Char Char Char Char14"/>
    <w:basedOn w:val="a2"/>
    <w:uiPriority w:val="99"/>
    <w:qFormat/>
    <w:pPr>
      <w:autoSpaceDE w:val="0"/>
      <w:autoSpaceDN w:val="0"/>
      <w:adjustRightInd w:val="0"/>
      <w:jc w:val="left"/>
    </w:pPr>
    <w:rPr>
      <w:rFonts w:ascii="Times New Roman" w:eastAsia="宋体" w:hAnsi="Times New Roman" w:cs="Times New Roman"/>
      <w:kern w:val="0"/>
      <w:szCs w:val="24"/>
    </w:rPr>
  </w:style>
  <w:style w:type="paragraph" w:customStyle="1" w:styleId="CharCharChar1CharCharCharCharCharCharCharCharCharCharCharCharCharCharCharCharCharCharCharCharCharChar1">
    <w:name w:val="Char Char Char1 Char Char Char Char Char Char Char Char Char Char Char Char Char Char Char Char Char Char Char Char Char Char1"/>
    <w:basedOn w:val="a2"/>
    <w:qFormat/>
    <w:pPr>
      <w:autoSpaceDE w:val="0"/>
      <w:autoSpaceDN w:val="0"/>
      <w:adjustRightInd w:val="0"/>
      <w:jc w:val="left"/>
    </w:pPr>
    <w:rPr>
      <w:rFonts w:ascii="Times New Roman" w:eastAsia="宋体" w:hAnsi="Times New Roman" w:cs="Times New Roman"/>
      <w:sz w:val="21"/>
      <w:szCs w:val="21"/>
    </w:rPr>
  </w:style>
  <w:style w:type="paragraph" w:customStyle="1" w:styleId="affffffffffffffffffffffffffff3">
    <w:name w:val="图表名"/>
    <w:basedOn w:val="a2"/>
    <w:qFormat/>
    <w:pPr>
      <w:autoSpaceDE w:val="0"/>
      <w:autoSpaceDN w:val="0"/>
      <w:adjustRightInd w:val="0"/>
      <w:jc w:val="center"/>
    </w:pPr>
    <w:rPr>
      <w:rFonts w:ascii="Times New Roman" w:eastAsia="黑体" w:hAnsi="Times New Roman" w:cs="Times New Roman"/>
      <w:bCs/>
      <w:kern w:val="0"/>
      <w:szCs w:val="24"/>
    </w:rPr>
  </w:style>
  <w:style w:type="paragraph" w:customStyle="1" w:styleId="CharCharCharChar1CharCharCharCharCharChar">
    <w:name w:val="Char Char Char Char1 Char Char Char Char Char Char"/>
    <w:basedOn w:val="a2"/>
    <w:next w:val="a2"/>
    <w:uiPriority w:val="99"/>
    <w:qFormat/>
    <w:pPr>
      <w:autoSpaceDE w:val="0"/>
      <w:autoSpaceDN w:val="0"/>
      <w:adjustRightInd w:val="0"/>
      <w:spacing w:line="360" w:lineRule="auto"/>
      <w:ind w:firstLineChars="200" w:firstLine="200"/>
    </w:pPr>
    <w:rPr>
      <w:rFonts w:ascii="宋体" w:eastAsia="宋体" w:hAnsi="宋体" w:cs="宋体"/>
      <w:kern w:val="0"/>
      <w:szCs w:val="24"/>
    </w:rPr>
  </w:style>
  <w:style w:type="paragraph" w:customStyle="1" w:styleId="CharChar3Char3">
    <w:name w:val="Char Char3 Char3"/>
    <w:basedOn w:val="a2"/>
    <w:next w:val="a2"/>
    <w:uiPriority w:val="99"/>
    <w:qFormat/>
    <w:pPr>
      <w:autoSpaceDE w:val="0"/>
      <w:autoSpaceDN w:val="0"/>
      <w:adjustRightInd w:val="0"/>
      <w:spacing w:line="360" w:lineRule="auto"/>
      <w:ind w:firstLineChars="200" w:firstLine="200"/>
      <w:jc w:val="center"/>
    </w:pPr>
    <w:rPr>
      <w:rFonts w:ascii="Times New Roman" w:eastAsia="黑体" w:hAnsi="Times New Roman" w:cs="Times New Roman"/>
      <w:kern w:val="0"/>
      <w:szCs w:val="20"/>
    </w:rPr>
  </w:style>
  <w:style w:type="paragraph" w:customStyle="1" w:styleId="211H2Underrubrik1prop2Heading2HiddenHeadi">
    <w:name w:val="样式 标题 2节标题 1.1H2（一）Underrubrik1prop2Heading 2 HiddenHeadi..."/>
    <w:basedOn w:val="20"/>
    <w:qFormat/>
    <w:pPr>
      <w:autoSpaceDE w:val="0"/>
      <w:autoSpaceDN w:val="0"/>
      <w:adjustRightInd w:val="0"/>
      <w:snapToGrid w:val="0"/>
      <w:spacing w:before="120" w:after="120" w:line="240" w:lineRule="auto"/>
    </w:pPr>
    <w:rPr>
      <w:rFonts w:ascii="宋体" w:eastAsia="宋体" w:hAnsi="宋体" w:cs="宋体"/>
      <w:snapToGrid w:val="0"/>
      <w:sz w:val="28"/>
      <w:szCs w:val="20"/>
    </w:rPr>
  </w:style>
  <w:style w:type="paragraph" w:customStyle="1" w:styleId="font14">
    <w:name w:val="font14"/>
    <w:basedOn w:val="a2"/>
    <w:qFormat/>
    <w:pPr>
      <w:autoSpaceDE w:val="0"/>
      <w:autoSpaceDN w:val="0"/>
      <w:adjustRightInd w:val="0"/>
      <w:spacing w:before="100" w:beforeAutospacing="1" w:after="100" w:afterAutospacing="1"/>
      <w:jc w:val="left"/>
    </w:pPr>
    <w:rPr>
      <w:rFonts w:ascii="宋体" w:eastAsia="宋体" w:hAnsi="宋体" w:cs="宋体"/>
      <w:b/>
      <w:bCs/>
      <w:kern w:val="0"/>
      <w:szCs w:val="24"/>
    </w:rPr>
  </w:style>
  <w:style w:type="paragraph" w:customStyle="1" w:styleId="a0">
    <w:name w:val="编号"/>
    <w:basedOn w:val="a2"/>
    <w:qFormat/>
    <w:pPr>
      <w:numPr>
        <w:numId w:val="15"/>
      </w:numPr>
      <w:tabs>
        <w:tab w:val="clear" w:pos="737"/>
        <w:tab w:val="left" w:pos="420"/>
        <w:tab w:val="left" w:pos="567"/>
      </w:tabs>
      <w:autoSpaceDE w:val="0"/>
      <w:autoSpaceDN w:val="0"/>
      <w:adjustRightInd w:val="0"/>
      <w:spacing w:line="500" w:lineRule="exact"/>
      <w:ind w:left="420" w:hanging="420"/>
    </w:pPr>
    <w:rPr>
      <w:rFonts w:ascii="宋体" w:eastAsia="宋体" w:hAnsi="宋体" w:cs="Times New Roman"/>
      <w:bCs/>
      <w:kern w:val="0"/>
      <w:sz w:val="28"/>
      <w:szCs w:val="24"/>
    </w:rPr>
  </w:style>
  <w:style w:type="paragraph" w:customStyle="1" w:styleId="NEW">
    <w:name w:val="正文NEW"/>
    <w:basedOn w:val="3a"/>
    <w:uiPriority w:val="99"/>
    <w:qFormat/>
    <w:pPr>
      <w:spacing w:after="0" w:line="400" w:lineRule="exact"/>
      <w:ind w:leftChars="0" w:left="0" w:firstLineChars="200" w:firstLine="480"/>
    </w:pPr>
    <w:rPr>
      <w:rFonts w:ascii="宋体" w:hAnsi="宋体"/>
      <w:color w:val="000000"/>
    </w:rPr>
  </w:style>
  <w:style w:type="paragraph" w:customStyle="1" w:styleId="1352">
    <w:name w:val="样式 13.5 磅 首行缩进:  2 字符"/>
    <w:basedOn w:val="a2"/>
    <w:uiPriority w:val="99"/>
    <w:qFormat/>
    <w:pPr>
      <w:autoSpaceDE w:val="0"/>
      <w:autoSpaceDN w:val="0"/>
      <w:adjustRightInd w:val="0"/>
      <w:ind w:leftChars="1" w:left="2" w:firstLineChars="200" w:firstLine="480"/>
      <w:jc w:val="left"/>
    </w:pPr>
    <w:rPr>
      <w:rFonts w:ascii="Times New Roman" w:eastAsia="宋体" w:hAnsi="Times New Roman" w:cs="宋体"/>
      <w:kern w:val="10"/>
      <w:szCs w:val="24"/>
    </w:rPr>
  </w:style>
  <w:style w:type="paragraph" w:customStyle="1" w:styleId="CharCharChar1CharCharCharCharCharCharCharCharCharCharChar3">
    <w:name w:val="Char Char Char1 Char Char Char Char Char Char Char Char Char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xl754">
    <w:name w:val="xl754"/>
    <w:basedOn w:val="a2"/>
    <w:uiPriority w:val="99"/>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center"/>
    </w:pPr>
    <w:rPr>
      <w:rFonts w:ascii="仿宋_GB2312" w:eastAsia="仿宋_GB2312" w:hAnsi="Arial Unicode MS" w:cs="Times New Roman" w:hint="eastAsia"/>
      <w:kern w:val="0"/>
      <w:szCs w:val="24"/>
    </w:rPr>
  </w:style>
  <w:style w:type="paragraph" w:customStyle="1" w:styleId="324">
    <w:name w:val="字元 字元3 字元2"/>
    <w:basedOn w:val="a2"/>
    <w:next w:val="a2"/>
    <w:uiPriority w:val="99"/>
    <w:qFormat/>
    <w:pPr>
      <w:autoSpaceDE w:val="0"/>
      <w:autoSpaceDN w:val="0"/>
      <w:adjustRightInd w:val="0"/>
      <w:spacing w:line="360" w:lineRule="auto"/>
      <w:ind w:firstLineChars="200" w:firstLine="200"/>
    </w:pPr>
    <w:rPr>
      <w:rFonts w:ascii="Times New Roman" w:eastAsia="宋体" w:hAnsi="Times New Roman" w:cs="Times New Roman"/>
      <w:kern w:val="0"/>
      <w:szCs w:val="20"/>
    </w:rPr>
  </w:style>
  <w:style w:type="paragraph" w:customStyle="1" w:styleId="Pa8">
    <w:name w:val="Pa8"/>
    <w:basedOn w:val="Default"/>
    <w:next w:val="Default"/>
    <w:qFormat/>
    <w:pPr>
      <w:spacing w:beforeLines="50" w:before="50" w:afterLines="50" w:after="50" w:line="241" w:lineRule="atLeast"/>
      <w:ind w:firstLineChars="40" w:firstLine="40"/>
    </w:pPr>
    <w:rPr>
      <w:rFonts w:ascii="H Ya 6gj" w:eastAsia="H Ya 6gj" w:cs="Times New Roman"/>
      <w:color w:val="auto"/>
    </w:rPr>
  </w:style>
  <w:style w:type="paragraph" w:customStyle="1" w:styleId="3111H3BOD0Heading3-oldLevel3Headh33rdle">
    <w:name w:val="样式 标题 3条标题1.1.1H3BOD 0Heading 3 - oldLevel 3 Headh33rd le..."/>
    <w:basedOn w:val="32"/>
    <w:qFormat/>
    <w:pPr>
      <w:tabs>
        <w:tab w:val="left" w:pos="0"/>
        <w:tab w:val="left" w:pos="1215"/>
      </w:tabs>
      <w:autoSpaceDE w:val="0"/>
      <w:autoSpaceDN w:val="0"/>
      <w:adjustRightInd w:val="0"/>
      <w:spacing w:before="0" w:after="0" w:line="500" w:lineRule="exact"/>
      <w:jc w:val="left"/>
    </w:pPr>
    <w:rPr>
      <w:rFonts w:ascii="宋体" w:eastAsia="宋体" w:hAnsi="Times New Roman" w:cs="宋体"/>
      <w:b w:val="0"/>
      <w:bCs w:val="0"/>
      <w:color w:val="FF0000"/>
      <w:sz w:val="28"/>
      <w:szCs w:val="20"/>
      <w:lang w:val="zh-CN"/>
    </w:rPr>
  </w:style>
  <w:style w:type="paragraph" w:customStyle="1" w:styleId="affffffffffffffffffffffffffff4">
    <w:name w:val="报告正文文字"/>
    <w:basedOn w:val="a2"/>
    <w:uiPriority w:val="99"/>
    <w:qFormat/>
    <w:pPr>
      <w:autoSpaceDE w:val="0"/>
      <w:autoSpaceDN w:val="0"/>
      <w:adjustRightInd w:val="0"/>
      <w:spacing w:line="360" w:lineRule="auto"/>
      <w:ind w:firstLineChars="200" w:firstLine="560"/>
    </w:pPr>
    <w:rPr>
      <w:rFonts w:ascii="仿宋_GB2312" w:eastAsia="仿宋_GB2312" w:hAnsi="Times New Roman" w:cs="Times New Roman"/>
      <w:kern w:val="0"/>
      <w:sz w:val="28"/>
      <w:szCs w:val="20"/>
    </w:rPr>
  </w:style>
  <w:style w:type="paragraph" w:customStyle="1" w:styleId="0772047">
    <w:name w:val="样式 首行缩进:  0.77 厘米 行距: 固定值 20 磅47"/>
    <w:basedOn w:val="a2"/>
    <w:uiPriority w:val="99"/>
    <w:qFormat/>
    <w:pPr>
      <w:autoSpaceDE w:val="0"/>
      <w:autoSpaceDN w:val="0"/>
      <w:adjustRightInd w:val="0"/>
      <w:spacing w:line="360" w:lineRule="auto"/>
      <w:ind w:firstLineChars="200" w:firstLine="480"/>
      <w:jc w:val="left"/>
    </w:pPr>
    <w:rPr>
      <w:rFonts w:ascii="Times New Roman" w:eastAsia="宋体" w:hAnsi="Times New Roman" w:cs="宋体"/>
      <w:kern w:val="0"/>
      <w:szCs w:val="20"/>
    </w:rPr>
  </w:style>
  <w:style w:type="paragraph" w:customStyle="1" w:styleId="navitext">
    <w:name w:val="navitext"/>
    <w:basedOn w:val="a2"/>
    <w:uiPriority w:val="99"/>
    <w:qFormat/>
    <w:pPr>
      <w:autoSpaceDE w:val="0"/>
      <w:autoSpaceDN w:val="0"/>
      <w:adjustRightInd w:val="0"/>
      <w:snapToGrid w:val="0"/>
      <w:spacing w:before="100" w:beforeAutospacing="1" w:after="100" w:afterAutospacing="1" w:line="360" w:lineRule="auto"/>
      <w:ind w:firstLineChars="200" w:firstLine="200"/>
      <w:jc w:val="left"/>
    </w:pPr>
    <w:rPr>
      <w:rFonts w:ascii="宋体" w:eastAsia="宋体" w:hAnsi="宋体" w:cs="Times New Roman"/>
      <w:color w:val="000000"/>
      <w:kern w:val="0"/>
      <w:sz w:val="18"/>
      <w:szCs w:val="18"/>
    </w:rPr>
  </w:style>
  <w:style w:type="paragraph" w:customStyle="1" w:styleId="12f9">
    <w:name w:val="列表12"/>
    <w:basedOn w:val="a2"/>
    <w:qFormat/>
    <w:pPr>
      <w:autoSpaceDE w:val="0"/>
      <w:autoSpaceDN w:val="0"/>
      <w:adjustRightInd w:val="0"/>
      <w:spacing w:line="360" w:lineRule="exact"/>
      <w:jc w:val="center"/>
    </w:pPr>
    <w:rPr>
      <w:rFonts w:ascii="Times New Roman" w:eastAsia="仿宋_GB2312" w:hAnsi="Times New Roman" w:cs="Times New Roman" w:hint="eastAsia"/>
      <w:kern w:val="0"/>
      <w:szCs w:val="20"/>
    </w:rPr>
  </w:style>
  <w:style w:type="paragraph" w:customStyle="1" w:styleId="CharCharCharCharCharCharCharCharChar1CharCharCharCharCharChar6">
    <w:name w:val="Char Char Char Char Char Char Char Char Char1 Char Char Char Char Char Char6"/>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affffffffffffffffffffffffffff5">
    <w:name w:val="样式a"/>
    <w:basedOn w:val="a2"/>
    <w:uiPriority w:val="99"/>
    <w:qFormat/>
    <w:pPr>
      <w:autoSpaceDE w:val="0"/>
      <w:autoSpaceDN w:val="0"/>
      <w:adjustRightInd w:val="0"/>
      <w:snapToGrid w:val="0"/>
      <w:spacing w:line="420" w:lineRule="exact"/>
      <w:ind w:firstLineChars="200" w:firstLine="200"/>
      <w:textAlignment w:val="baseline"/>
    </w:pPr>
    <w:rPr>
      <w:rFonts w:ascii="Times New Roman" w:eastAsia="宋体" w:hAnsi="Times New Roman" w:cs="Times New Roman"/>
      <w:kern w:val="0"/>
      <w:szCs w:val="20"/>
    </w:rPr>
  </w:style>
  <w:style w:type="paragraph" w:customStyle="1" w:styleId="CharCharCharChar1CharCharCharCharCharCharCharCharCharCharCharChar3">
    <w:name w:val="Char Char Char Char1 Char Char Char Char Char Char Char Char Char Char Char Char3"/>
    <w:basedOn w:val="a2"/>
    <w:uiPriority w:val="99"/>
    <w:qFormat/>
    <w:pPr>
      <w:tabs>
        <w:tab w:val="left" w:pos="0"/>
      </w:tabs>
      <w:autoSpaceDE w:val="0"/>
      <w:autoSpaceDN w:val="0"/>
      <w:adjustRightInd w:val="0"/>
      <w:jc w:val="left"/>
    </w:pPr>
    <w:rPr>
      <w:rFonts w:ascii="Times New Roman" w:eastAsia="宋体" w:hAnsi="Times New Roman" w:cs="Times New Roman"/>
      <w:kern w:val="0"/>
      <w:szCs w:val="24"/>
    </w:rPr>
  </w:style>
  <w:style w:type="paragraph" w:customStyle="1" w:styleId="221121TimesNewRoman83">
    <w:name w:val="样式 标题 2标题 21标题 121 + Times New Roman 小三 非加粗 黑色 段前: 8 磅 段...3"/>
    <w:basedOn w:val="a2"/>
    <w:uiPriority w:val="99"/>
    <w:qFormat/>
    <w:pPr>
      <w:tabs>
        <w:tab w:val="left" w:pos="238"/>
      </w:tabs>
      <w:autoSpaceDE w:val="0"/>
      <w:autoSpaceDN w:val="0"/>
      <w:adjustRightInd w:val="0"/>
      <w:ind w:left="238"/>
    </w:pPr>
    <w:rPr>
      <w:rFonts w:ascii="Times New Roman" w:eastAsia="宋体" w:hAnsi="Times New Roman" w:cs="Times New Roman"/>
      <w:kern w:val="0"/>
      <w:sz w:val="28"/>
      <w:szCs w:val="24"/>
    </w:rPr>
  </w:style>
  <w:style w:type="paragraph" w:customStyle="1" w:styleId="CharCharChar1CharCharCharCharCharChar4">
    <w:name w:val="Char Char Char1 Char Char Char Char Char Char4"/>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CharCharChar21">
    <w:name w:val="Char Char Char Char2"/>
    <w:basedOn w:val="a2"/>
    <w:qFormat/>
    <w:pPr>
      <w:autoSpaceDE w:val="0"/>
      <w:autoSpaceDN w:val="0"/>
      <w:adjustRightInd w:val="0"/>
      <w:jc w:val="left"/>
    </w:pPr>
    <w:rPr>
      <w:rFonts w:ascii="Times New Roman" w:eastAsia="宋体" w:hAnsi="Times New Roman" w:cs="Times New Roman"/>
      <w:kern w:val="0"/>
      <w:szCs w:val="21"/>
    </w:rPr>
  </w:style>
  <w:style w:type="paragraph" w:customStyle="1" w:styleId="Textopredeterminado">
    <w:name w:val="Texto predeterminado"/>
    <w:basedOn w:val="a2"/>
    <w:uiPriority w:val="99"/>
    <w:qFormat/>
    <w:pPr>
      <w:autoSpaceDE w:val="0"/>
      <w:autoSpaceDN w:val="0"/>
      <w:adjustRightInd w:val="0"/>
      <w:spacing w:line="240" w:lineRule="atLeast"/>
      <w:jc w:val="left"/>
    </w:pPr>
    <w:rPr>
      <w:rFonts w:ascii="Times New Roman" w:eastAsia="宋体" w:hAnsi="Times New Roman" w:cs="Times New Roman"/>
      <w:kern w:val="0"/>
      <w:szCs w:val="20"/>
    </w:rPr>
  </w:style>
  <w:style w:type="paragraph" w:customStyle="1" w:styleId="22Heading2HiddenHeading2CCBSheading2H2h2">
    <w:name w:val="样式 标题 2第一章 标题 2Heading 2 HiddenHeading 2 CCBSheading 2H2h2..."/>
    <w:basedOn w:val="20"/>
    <w:qFormat/>
    <w:pPr>
      <w:autoSpaceDE w:val="0"/>
      <w:autoSpaceDN w:val="0"/>
      <w:adjustRightInd w:val="0"/>
      <w:spacing w:before="120" w:after="120" w:line="500" w:lineRule="exact"/>
    </w:pPr>
    <w:rPr>
      <w:rFonts w:ascii="Times New Roman" w:eastAsia="仿宋_GB2312" w:hAnsi="Times New Roman" w:cs="Times New Roman"/>
      <w:color w:val="000000"/>
      <w:kern w:val="44"/>
      <w:sz w:val="28"/>
    </w:rPr>
  </w:style>
  <w:style w:type="paragraph" w:customStyle="1" w:styleId="3Charf1">
    <w:name w:val="标题 3 Char ... + 段..."/>
    <w:basedOn w:val="a2"/>
    <w:uiPriority w:val="99"/>
    <w:semiHidden/>
    <w:qFormat/>
    <w:pPr>
      <w:keepNext/>
      <w:keepLines/>
      <w:autoSpaceDE w:val="0"/>
      <w:autoSpaceDN w:val="0"/>
      <w:adjustRightInd w:val="0"/>
      <w:spacing w:beforeLines="50" w:afterLines="50" w:line="360" w:lineRule="auto"/>
      <w:outlineLvl w:val="2"/>
    </w:pPr>
    <w:rPr>
      <w:rFonts w:ascii="新宋体" w:eastAsia="新宋体" w:hAnsi="新宋体" w:cs="新宋体"/>
      <w:b/>
      <w:bCs/>
      <w:szCs w:val="24"/>
    </w:rPr>
  </w:style>
  <w:style w:type="paragraph" w:customStyle="1" w:styleId="affffffffffffffffffffffffffff6">
    <w:name w:val="表字"/>
    <w:basedOn w:val="a2"/>
    <w:qFormat/>
    <w:pPr>
      <w:autoSpaceDE w:val="0"/>
      <w:autoSpaceDN w:val="0"/>
      <w:adjustRightInd w:val="0"/>
      <w:jc w:val="center"/>
    </w:pPr>
    <w:rPr>
      <w:rFonts w:ascii="宋体" w:eastAsia="宋体" w:hAnsi="Times New Roman" w:cs="Times New Roman"/>
      <w:kern w:val="0"/>
      <w:szCs w:val="20"/>
    </w:rPr>
  </w:style>
  <w:style w:type="paragraph" w:customStyle="1" w:styleId="1510">
    <w:name w:val="样式 目录台头 + 段前: 1.5 行 段后: 1 行"/>
    <w:basedOn w:val="afffffffffffffffffff"/>
    <w:uiPriority w:val="99"/>
    <w:qFormat/>
    <w:pPr>
      <w:spacing w:beforeLines="250" w:before="780" w:line="360" w:lineRule="auto"/>
    </w:pPr>
  </w:style>
  <w:style w:type="paragraph" w:customStyle="1" w:styleId="affffffffffffffffffffffffffff7">
    <w:name w:val="正文（左悬挂）"/>
    <w:basedOn w:val="a2"/>
    <w:uiPriority w:val="99"/>
    <w:qFormat/>
    <w:pPr>
      <w:autoSpaceDE w:val="0"/>
      <w:autoSpaceDN w:val="0"/>
      <w:adjustRightInd w:val="0"/>
      <w:spacing w:line="360" w:lineRule="auto"/>
      <w:ind w:firstLineChars="200" w:firstLine="480"/>
    </w:pPr>
    <w:rPr>
      <w:rFonts w:ascii="宋体" w:eastAsia="宋体" w:hAnsi="宋体" w:cs="Times New Roman"/>
      <w:snapToGrid w:val="0"/>
      <w:kern w:val="15"/>
      <w:szCs w:val="24"/>
    </w:rPr>
  </w:style>
  <w:style w:type="paragraph" w:customStyle="1" w:styleId="abstractmore">
    <w:name w:val="abstract_more"/>
    <w:basedOn w:val="a2"/>
    <w:pPr>
      <w:autoSpaceDE w:val="0"/>
      <w:autoSpaceDN w:val="0"/>
      <w:adjustRightInd w:val="0"/>
      <w:spacing w:before="100" w:beforeAutospacing="1" w:after="100" w:afterAutospacing="1"/>
      <w:jc w:val="left"/>
    </w:pPr>
    <w:rPr>
      <w:rFonts w:ascii="Times New Roman" w:eastAsia="宋体" w:hAnsi="Times New Roman" w:cs="Times New Roman"/>
      <w:kern w:val="0"/>
      <w:szCs w:val="24"/>
    </w:rPr>
  </w:style>
  <w:style w:type="paragraph" w:customStyle="1" w:styleId="1ffffff2">
    <w:name w:val="正文文本1"/>
    <w:basedOn w:val="a2"/>
    <w:uiPriority w:val="99"/>
    <w:qFormat/>
    <w:pPr>
      <w:autoSpaceDE w:val="0"/>
      <w:autoSpaceDN w:val="0"/>
      <w:adjustRightInd w:val="0"/>
      <w:spacing w:after="120"/>
    </w:pPr>
    <w:rPr>
      <w:rFonts w:ascii="Times New Roman" w:eastAsia="宋体" w:hAnsi="Times New Roman" w:cs="Times New Roman" w:hint="eastAsia"/>
      <w:kern w:val="0"/>
      <w:szCs w:val="20"/>
    </w:rPr>
  </w:style>
  <w:style w:type="paragraph" w:customStyle="1" w:styleId="12322Char">
    <w:name w:val="样式 样式 样式 样式 样式 样式 样式 123 + 自动设置 首行缩进:  2 字符 + 首行缩进:  2 字符 + 黑色 首... Char"/>
    <w:basedOn w:val="a2"/>
    <w:uiPriority w:val="99"/>
    <w:qFormat/>
    <w:pPr>
      <w:tabs>
        <w:tab w:val="left" w:pos="352"/>
      </w:tabs>
      <w:overflowPunct w:val="0"/>
      <w:autoSpaceDE w:val="0"/>
      <w:autoSpaceDN w:val="0"/>
      <w:adjustRightInd w:val="0"/>
      <w:snapToGrid w:val="0"/>
      <w:spacing w:line="460" w:lineRule="exact"/>
      <w:ind w:firstLineChars="200" w:firstLine="560"/>
      <w:textAlignment w:val="bottom"/>
    </w:pPr>
    <w:rPr>
      <w:rFonts w:ascii="Times New Roman" w:eastAsia="宋体" w:hAnsi="Times New Roman" w:cs="宋体"/>
      <w:kern w:val="0"/>
      <w:sz w:val="28"/>
      <w:szCs w:val="28"/>
    </w:rPr>
  </w:style>
  <w:style w:type="paragraph" w:customStyle="1" w:styleId="Style35">
    <w:name w:val="_Style 35"/>
    <w:basedOn w:val="a2"/>
    <w:uiPriority w:val="99"/>
    <w:qFormat/>
    <w:pPr>
      <w:autoSpaceDE w:val="0"/>
      <w:autoSpaceDN w:val="0"/>
      <w:adjustRightInd w:val="0"/>
    </w:pPr>
    <w:rPr>
      <w:rFonts w:ascii="Times New Roman" w:eastAsia="宋体" w:hAnsi="Times New Roman" w:cs="Times New Roman"/>
      <w:kern w:val="0"/>
      <w:szCs w:val="20"/>
    </w:rPr>
  </w:style>
  <w:style w:type="paragraph" w:customStyle="1" w:styleId="79">
    <w:name w:val="样式 标题 7表标题 + 居中"/>
    <w:basedOn w:val="7"/>
    <w:uiPriority w:val="99"/>
    <w:qFormat/>
    <w:pPr>
      <w:tabs>
        <w:tab w:val="clear" w:pos="1296"/>
      </w:tabs>
      <w:autoSpaceDE w:val="0"/>
      <w:autoSpaceDN w:val="0"/>
      <w:adjustRightInd w:val="0"/>
      <w:snapToGrid/>
      <w:spacing w:line="240" w:lineRule="auto"/>
      <w:ind w:left="0" w:firstLine="0"/>
      <w:jc w:val="center"/>
    </w:pPr>
    <w:rPr>
      <w:rFonts w:eastAsia="文鼎CS中宋" w:cs="宋体"/>
      <w:b w:val="0"/>
      <w:bCs/>
      <w:kern w:val="0"/>
    </w:rPr>
  </w:style>
  <w:style w:type="paragraph" w:customStyle="1" w:styleId="22Heading2HiddenHeading2CCBSheading2H2h22">
    <w:name w:val="样式 标题 2第一章 标题 2Heading 2 HiddenHeading 2 CCBSheading 2H2h2...2"/>
    <w:basedOn w:val="20"/>
    <w:qFormat/>
    <w:pPr>
      <w:autoSpaceDE w:val="0"/>
      <w:autoSpaceDN w:val="0"/>
      <w:adjustRightInd w:val="0"/>
      <w:spacing w:before="120" w:after="120" w:line="500" w:lineRule="exact"/>
    </w:pPr>
    <w:rPr>
      <w:rFonts w:ascii="Times New Roman" w:eastAsia="仿宋_GB2312" w:hAnsi="Times New Roman" w:cs="Times New Roman"/>
      <w:color w:val="000000"/>
      <w:sz w:val="28"/>
    </w:rPr>
  </w:style>
  <w:style w:type="paragraph" w:customStyle="1" w:styleId="CharCharCharCharCharCharCharCharCharCharCharCharCharCharCharCharCharCharCharCharCharCharCharCharCharCharCharChar3">
    <w:name w:val="Char Char Char Char Char Char Char Char Char Char Char Char Char Char Char Char Char Char Char Char Char Char Char Char Char Char Char Char3"/>
    <w:basedOn w:val="a2"/>
    <w:uiPriority w:val="99"/>
    <w:qFormat/>
    <w:pPr>
      <w:autoSpaceDE w:val="0"/>
      <w:autoSpaceDN w:val="0"/>
      <w:adjustRightInd w:val="0"/>
      <w:spacing w:after="160" w:line="240" w:lineRule="exact"/>
      <w:jc w:val="left"/>
    </w:pPr>
    <w:rPr>
      <w:rFonts w:ascii="Verdana" w:eastAsia="宋体" w:hAnsi="Verdana" w:cs="Times New Roman"/>
      <w:kern w:val="0"/>
      <w:sz w:val="20"/>
      <w:szCs w:val="20"/>
      <w:lang w:eastAsia="en-US"/>
    </w:rPr>
  </w:style>
  <w:style w:type="paragraph" w:customStyle="1" w:styleId="0772041">
    <w:name w:val="样式 首行缩进:  0.77 厘米 行距: 固定值 20 磅41"/>
    <w:basedOn w:val="a2"/>
    <w:uiPriority w:val="99"/>
    <w:qFormat/>
    <w:pPr>
      <w:autoSpaceDE w:val="0"/>
      <w:autoSpaceDN w:val="0"/>
      <w:adjustRightInd w:val="0"/>
      <w:spacing w:line="360" w:lineRule="auto"/>
      <w:ind w:firstLineChars="195" w:firstLine="468"/>
      <w:jc w:val="left"/>
    </w:pPr>
    <w:rPr>
      <w:rFonts w:ascii="Times New Roman" w:eastAsia="宋体" w:hAnsi="Times New Roman" w:cs="Times New Roman"/>
      <w:kern w:val="0"/>
      <w:szCs w:val="20"/>
    </w:rPr>
  </w:style>
  <w:style w:type="paragraph" w:customStyle="1" w:styleId="Char1CharChar4">
    <w:name w:val="Char1 Char Char4"/>
    <w:basedOn w:val="a2"/>
    <w:uiPriority w:val="99"/>
    <w:qFormat/>
    <w:pPr>
      <w:autoSpaceDE w:val="0"/>
      <w:autoSpaceDN w:val="0"/>
      <w:adjustRightInd w:val="0"/>
    </w:pPr>
    <w:rPr>
      <w:rFonts w:ascii="Times New Roman" w:eastAsia="宋体" w:hAnsi="Times New Roman" w:cs="Times New Roman"/>
      <w:kern w:val="0"/>
      <w:szCs w:val="20"/>
    </w:rPr>
  </w:style>
  <w:style w:type="paragraph" w:customStyle="1" w:styleId="Char1CharCharCharCharCharCharCharChar1">
    <w:name w:val="Char1 Char Char Char Char Char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style8">
    <w:name w:val="style8"/>
    <w:basedOn w:val="a2"/>
    <w:uiPriority w:val="99"/>
    <w:qFormat/>
    <w:pPr>
      <w:autoSpaceDE w:val="0"/>
      <w:autoSpaceDN w:val="0"/>
      <w:adjustRightInd w:val="0"/>
      <w:jc w:val="left"/>
    </w:pPr>
    <w:rPr>
      <w:rFonts w:ascii="宋体" w:eastAsia="宋体" w:hAnsi="宋体" w:cs="宋体"/>
      <w:kern w:val="0"/>
      <w:szCs w:val="24"/>
    </w:rPr>
  </w:style>
  <w:style w:type="paragraph" w:customStyle="1" w:styleId="CharCharCharCharCharChar1CharCharCharCharCharCharChar2">
    <w:name w:val="Char Char Char Char Char Char1 Char Char Char Char Char Char Char2"/>
    <w:basedOn w:val="a2"/>
    <w:uiPriority w:val="99"/>
    <w:qFormat/>
    <w:pPr>
      <w:autoSpaceDE w:val="0"/>
      <w:autoSpaceDN w:val="0"/>
      <w:adjustRightInd w:val="0"/>
    </w:pPr>
    <w:rPr>
      <w:rFonts w:ascii="Times New Roman" w:eastAsia="宋体" w:hAnsi="Times New Roman" w:cs="Times New Roman"/>
      <w:szCs w:val="24"/>
    </w:rPr>
  </w:style>
  <w:style w:type="paragraph" w:customStyle="1" w:styleId="affffffffffffffffffffffffffff8">
    <w:name w:val="小五"/>
    <w:basedOn w:val="a2"/>
    <w:uiPriority w:val="99"/>
    <w:qFormat/>
    <w:pPr>
      <w:autoSpaceDE w:val="0"/>
      <w:autoSpaceDN w:val="0"/>
      <w:adjustRightInd w:val="0"/>
      <w:snapToGrid w:val="0"/>
      <w:jc w:val="left"/>
    </w:pPr>
    <w:rPr>
      <w:rFonts w:ascii="仿宋_GB2312" w:eastAsia="仿宋_GB2312" w:hAnsi="Times New Roman" w:cs="Times New Roman"/>
      <w:bCs/>
      <w:snapToGrid w:val="0"/>
      <w:kern w:val="0"/>
      <w:sz w:val="18"/>
      <w:szCs w:val="24"/>
    </w:rPr>
  </w:style>
  <w:style w:type="paragraph" w:customStyle="1" w:styleId="2fffffa">
    <w:name w:val="ü2"/>
    <w:basedOn w:val="a2"/>
    <w:uiPriority w:val="99"/>
    <w:qFormat/>
    <w:pPr>
      <w:autoSpaceDE w:val="0"/>
      <w:autoSpaceDN w:val="0"/>
      <w:adjustRightInd w:val="0"/>
      <w:spacing w:before="240" w:after="60" w:line="360" w:lineRule="auto"/>
      <w:textAlignment w:val="baseline"/>
    </w:pPr>
    <w:rPr>
      <w:rFonts w:ascii="CorpoSLig" w:eastAsia="楷体_GB2312" w:hAnsi="CorpoSLig" w:cs="Times New Roman"/>
      <w:b/>
      <w:color w:val="FF0000"/>
      <w:kern w:val="0"/>
      <w:szCs w:val="20"/>
    </w:rPr>
  </w:style>
  <w:style w:type="paragraph" w:customStyle="1" w:styleId="13c">
    <w:name w:val="表内文字小13"/>
    <w:basedOn w:val="a2"/>
    <w:uiPriority w:val="99"/>
    <w:qFormat/>
    <w:pPr>
      <w:autoSpaceDE w:val="0"/>
      <w:autoSpaceDN w:val="0"/>
      <w:adjustRightInd w:val="0"/>
      <w:snapToGrid w:val="0"/>
      <w:jc w:val="center"/>
    </w:pPr>
    <w:rPr>
      <w:rFonts w:ascii="宋体" w:eastAsia="宋体" w:hAnsi="Times" w:cs="Times New Roman"/>
      <w:kern w:val="0"/>
      <w:szCs w:val="20"/>
    </w:rPr>
  </w:style>
  <w:style w:type="paragraph" w:customStyle="1" w:styleId="4CharChar4">
    <w:name w:val="目录 4 Char Char"/>
    <w:basedOn w:val="a2"/>
    <w:next w:val="a2"/>
    <w:qFormat/>
    <w:pPr>
      <w:autoSpaceDE w:val="0"/>
      <w:autoSpaceDN w:val="0"/>
      <w:adjustRightInd w:val="0"/>
      <w:spacing w:line="351" w:lineRule="atLeast"/>
      <w:ind w:left="629" w:firstLine="419"/>
      <w:jc w:val="left"/>
    </w:pPr>
    <w:rPr>
      <w:rFonts w:ascii="Times New Roman" w:eastAsia="宋体" w:hAnsi="宋体" w:cs="Times New Roman"/>
      <w:kern w:val="0"/>
      <w:szCs w:val="20"/>
    </w:rPr>
  </w:style>
  <w:style w:type="paragraph" w:customStyle="1" w:styleId="P7">
    <w:name w:val="P7"/>
    <w:uiPriority w:val="99"/>
    <w:qFormat/>
    <w:pPr>
      <w:widowControl w:val="0"/>
      <w:tabs>
        <w:tab w:val="left" w:pos="576"/>
      </w:tabs>
      <w:adjustRightInd w:val="0"/>
      <w:spacing w:after="240" w:line="0" w:lineRule="atLeast"/>
      <w:ind w:left="1728" w:hanging="1728"/>
      <w:jc w:val="both"/>
      <w:textAlignment w:val="baseline"/>
    </w:pPr>
    <w:rPr>
      <w:rFonts w:ascii="Times New Roman" w:eastAsia="全真中明體" w:hAnsi="Times New Roman" w:cs="Times New Roman"/>
      <w:spacing w:val="20"/>
      <w:sz w:val="24"/>
      <w:lang w:val="en-GB" w:eastAsia="zh-TW"/>
    </w:rPr>
  </w:style>
  <w:style w:type="paragraph" w:customStyle="1" w:styleId="affffffffffffffffffffffffffff9">
    <w:name w:val="表格名称"/>
    <w:basedOn w:val="a2"/>
    <w:uiPriority w:val="99"/>
    <w:qFormat/>
    <w:pPr>
      <w:keepNext/>
      <w:autoSpaceDE w:val="0"/>
      <w:autoSpaceDN w:val="0"/>
      <w:adjustRightInd w:val="0"/>
      <w:spacing w:beforeLines="25" w:before="78" w:afterLines="25" w:after="78" w:line="440" w:lineRule="exact"/>
    </w:pPr>
    <w:rPr>
      <w:rFonts w:ascii="宋体" w:eastAsia="宋体" w:hAnsi="Times New Roman" w:cs="Times New Roman"/>
      <w:kern w:val="0"/>
      <w:szCs w:val="24"/>
    </w:rPr>
  </w:style>
  <w:style w:type="paragraph" w:customStyle="1" w:styleId="chenbb">
    <w:name w:val="表格chenbb"/>
    <w:basedOn w:val="a2"/>
    <w:uiPriority w:val="99"/>
    <w:qFormat/>
    <w:pPr>
      <w:autoSpaceDE w:val="0"/>
      <w:autoSpaceDN w:val="0"/>
      <w:adjustRightInd w:val="0"/>
      <w:spacing w:line="320" w:lineRule="exact"/>
      <w:jc w:val="center"/>
    </w:pPr>
    <w:rPr>
      <w:rFonts w:ascii="Times New Roman" w:eastAsia="仿宋_GB2312" w:hAnsi="Times New Roman" w:cs="Times New Roman"/>
      <w:b/>
      <w:kern w:val="0"/>
      <w:szCs w:val="21"/>
    </w:rPr>
  </w:style>
  <w:style w:type="paragraph" w:customStyle="1" w:styleId="Tabletext0">
    <w:name w:val="Table text"/>
    <w:basedOn w:val="a2"/>
    <w:uiPriority w:val="99"/>
    <w:qFormat/>
    <w:pPr>
      <w:autoSpaceDE w:val="0"/>
      <w:autoSpaceDN w:val="0"/>
      <w:adjustRightInd w:val="0"/>
      <w:spacing w:before="80" w:after="80"/>
      <w:jc w:val="left"/>
    </w:pPr>
    <w:rPr>
      <w:rFonts w:ascii="Times New Roman" w:eastAsia="Times New Roman" w:hAnsi="Times New Roman" w:cs="Times New Roman"/>
      <w:kern w:val="0"/>
      <w:sz w:val="22"/>
      <w:szCs w:val="20"/>
      <w:lang w:eastAsia="en-US"/>
    </w:rPr>
  </w:style>
  <w:style w:type="paragraph" w:customStyle="1" w:styleId="Char1CharCharCharCharChar1Char1">
    <w:name w:val="Char1 Char Char Char Char Char1 Char1"/>
    <w:basedOn w:val="a2"/>
    <w:uiPriority w:val="99"/>
    <w:semiHidden/>
    <w:qFormat/>
    <w:pPr>
      <w:autoSpaceDE w:val="0"/>
      <w:autoSpaceDN w:val="0"/>
      <w:adjustRightInd w:val="0"/>
    </w:pPr>
    <w:rPr>
      <w:rFonts w:ascii="Times New Roman" w:eastAsia="宋体" w:hAnsi="Times New Roman" w:cs="Times New Roman"/>
      <w:sz w:val="21"/>
      <w:szCs w:val="21"/>
    </w:rPr>
  </w:style>
  <w:style w:type="paragraph" w:customStyle="1" w:styleId="123021">
    <w:name w:val="样式 文本123 + 段前: 0.2 行1"/>
    <w:basedOn w:val="1230"/>
    <w:uiPriority w:val="99"/>
    <w:qFormat/>
    <w:pPr>
      <w:tabs>
        <w:tab w:val="clear" w:pos="360"/>
        <w:tab w:val="clear" w:pos="3360"/>
        <w:tab w:val="left" w:pos="420"/>
      </w:tabs>
      <w:ind w:left="420" w:firstLine="510"/>
    </w:pPr>
  </w:style>
  <w:style w:type="paragraph" w:customStyle="1" w:styleId="Char2CharChar1CharCharCharCharCharCharCharCharCharChar2">
    <w:name w:val="Char2 Char Char1 Char Char Char Char Char Char Char Char Char Char2"/>
    <w:basedOn w:val="a2"/>
    <w:uiPriority w:val="99"/>
    <w:qFormat/>
    <w:pPr>
      <w:autoSpaceDE w:val="0"/>
      <w:autoSpaceDN w:val="0"/>
      <w:adjustRightInd w:val="0"/>
    </w:pPr>
    <w:rPr>
      <w:rFonts w:ascii="Times New Roman" w:eastAsia="宋体" w:hAnsi="Times New Roman" w:cs="Times New Roman"/>
      <w:szCs w:val="24"/>
    </w:rPr>
  </w:style>
  <w:style w:type="paragraph" w:customStyle="1" w:styleId="xl110">
    <w:name w:val="xl110"/>
    <w:basedOn w:val="a2"/>
    <w:qFormat/>
    <w:pPr>
      <w:pBdr>
        <w:top w:val="single" w:sz="4" w:space="0" w:color="auto"/>
        <w:left w:val="single" w:sz="4" w:space="0" w:color="auto"/>
        <w:right w:val="single" w:sz="4" w:space="0" w:color="auto"/>
      </w:pBdr>
      <w:autoSpaceDE w:val="0"/>
      <w:autoSpaceDN w:val="0"/>
      <w:adjustRightInd w:val="0"/>
      <w:spacing w:before="100" w:beforeAutospacing="1" w:after="100" w:afterAutospacing="1"/>
      <w:jc w:val="center"/>
    </w:pPr>
    <w:rPr>
      <w:rFonts w:ascii="宋体" w:eastAsia="宋体" w:hAnsi="宋体" w:cs="宋体"/>
      <w:color w:val="000000"/>
      <w:kern w:val="0"/>
      <w:sz w:val="18"/>
      <w:szCs w:val="18"/>
    </w:rPr>
  </w:style>
  <w:style w:type="paragraph" w:customStyle="1" w:styleId="Char3CharCharCharCharCharChar2">
    <w:name w:val="Char3 Char Char Char Char Char Char2"/>
    <w:basedOn w:val="a2"/>
    <w:uiPriority w:val="99"/>
    <w:qFormat/>
    <w:pPr>
      <w:autoSpaceDE w:val="0"/>
      <w:autoSpaceDN w:val="0"/>
      <w:adjustRightInd w:val="0"/>
    </w:pPr>
    <w:rPr>
      <w:rFonts w:ascii="Times New Roman" w:eastAsia="宋体" w:hAnsi="Times New Roman" w:cs="Times New Roman"/>
      <w:sz w:val="21"/>
      <w:szCs w:val="21"/>
    </w:rPr>
  </w:style>
  <w:style w:type="paragraph" w:customStyle="1" w:styleId="zw0">
    <w:name w:val="zw"/>
    <w:basedOn w:val="a2"/>
    <w:qFormat/>
    <w:pPr>
      <w:autoSpaceDE w:val="0"/>
      <w:autoSpaceDN w:val="0"/>
      <w:adjustRightInd w:val="0"/>
      <w:spacing w:before="100" w:beforeAutospacing="1" w:after="100" w:afterAutospacing="1" w:line="440" w:lineRule="atLeast"/>
      <w:jc w:val="left"/>
    </w:pPr>
    <w:rPr>
      <w:rFonts w:ascii="宋体" w:eastAsia="宋体" w:hAnsi="宋体" w:cs="宋体"/>
      <w:kern w:val="0"/>
      <w:sz w:val="22"/>
    </w:rPr>
  </w:style>
  <w:style w:type="paragraph" w:customStyle="1" w:styleId="2114">
    <w:name w:val="样式 标题 2 + 宋体 小四 非加粗 段前: 1 行 段后: 1 行"/>
    <w:basedOn w:val="20"/>
    <w:uiPriority w:val="99"/>
    <w:qFormat/>
    <w:pPr>
      <w:autoSpaceDE w:val="0"/>
      <w:autoSpaceDN w:val="0"/>
      <w:adjustRightInd w:val="0"/>
      <w:snapToGrid w:val="0"/>
      <w:spacing w:before="0" w:beforeAutospacing="1" w:after="0" w:line="336" w:lineRule="auto"/>
      <w:ind w:left="446"/>
    </w:pPr>
    <w:rPr>
      <w:rFonts w:ascii="宋体" w:eastAsia="宋体" w:hAnsi="宋体" w:cs="Times New Roman"/>
      <w:b w:val="0"/>
      <w:bCs w:val="0"/>
      <w:sz w:val="24"/>
      <w:szCs w:val="24"/>
      <w:lang w:val="zh-CN"/>
    </w:rPr>
  </w:style>
  <w:style w:type="paragraph" w:customStyle="1" w:styleId="2fffffb">
    <w:name w:val="日期2"/>
    <w:basedOn w:val="a2"/>
    <w:next w:val="a2"/>
    <w:qFormat/>
    <w:pPr>
      <w:autoSpaceDE w:val="0"/>
      <w:autoSpaceDN w:val="0"/>
      <w:adjustRightInd w:val="0"/>
      <w:snapToGrid w:val="0"/>
      <w:spacing w:before="120" w:after="120" w:line="360" w:lineRule="auto"/>
      <w:ind w:firstLineChars="200" w:firstLine="200"/>
      <w:textAlignment w:val="baseline"/>
    </w:pPr>
    <w:rPr>
      <w:rFonts w:ascii="Times New Roman" w:eastAsia="宋体" w:hAnsi="Times New Roman" w:cs="Times New Roman"/>
      <w:kern w:val="0"/>
      <w:szCs w:val="20"/>
    </w:rPr>
  </w:style>
  <w:style w:type="paragraph" w:customStyle="1" w:styleId="2fffffc">
    <w:name w:val="样式 黑色 首行缩进:  2 字符"/>
    <w:basedOn w:val="a2"/>
    <w:uiPriority w:val="99"/>
    <w:qFormat/>
    <w:pPr>
      <w:autoSpaceDE w:val="0"/>
      <w:autoSpaceDN w:val="0"/>
      <w:adjustRightInd w:val="0"/>
      <w:spacing w:line="360" w:lineRule="exact"/>
      <w:ind w:firstLineChars="200" w:firstLine="200"/>
    </w:pPr>
    <w:rPr>
      <w:rFonts w:ascii="Times New Roman" w:eastAsia="宋体" w:hAnsi="Times New Roman" w:cs="宋体"/>
      <w:snapToGrid w:val="0"/>
      <w:color w:val="000000"/>
      <w:kern w:val="0"/>
      <w:szCs w:val="20"/>
    </w:rPr>
  </w:style>
  <w:style w:type="paragraph" w:customStyle="1" w:styleId="CharChar1CharCharCharCharCharCharCharCharCharCharCharCharCharCharCharCharCharCharCharChar1Char5">
    <w:name w:val="Char Char1 Char Char Char Char Char Char Char Char Char Char Char Char Char Char Char Char Char Char Char Char1 Char5"/>
    <w:basedOn w:val="a2"/>
    <w:qFormat/>
    <w:pPr>
      <w:autoSpaceDE w:val="0"/>
      <w:autoSpaceDN w:val="0"/>
      <w:adjustRightInd w:val="0"/>
      <w:spacing w:line="360" w:lineRule="auto"/>
      <w:ind w:firstLineChars="200" w:firstLine="200"/>
      <w:jc w:val="left"/>
    </w:pPr>
    <w:rPr>
      <w:rFonts w:ascii="宋体" w:eastAsia="宋体" w:hAnsi="宋体" w:cs="宋体"/>
      <w:kern w:val="0"/>
      <w:szCs w:val="24"/>
    </w:rPr>
  </w:style>
  <w:style w:type="paragraph" w:customStyle="1" w:styleId="CharChar1Char4">
    <w:name w:val="Char Char1 Char4"/>
    <w:basedOn w:val="a2"/>
    <w:qFormat/>
    <w:pPr>
      <w:autoSpaceDE w:val="0"/>
      <w:autoSpaceDN w:val="0"/>
      <w:adjustRightInd w:val="0"/>
    </w:pPr>
    <w:rPr>
      <w:rFonts w:ascii="Times New Roman" w:eastAsia="宋体" w:hAnsi="Times New Roman" w:cs="Times New Roman"/>
      <w:kern w:val="0"/>
      <w:szCs w:val="24"/>
    </w:rPr>
  </w:style>
  <w:style w:type="paragraph" w:customStyle="1" w:styleId="pvc11">
    <w:name w:val="pvc1.1"/>
    <w:basedOn w:val="20"/>
    <w:next w:val="20"/>
    <w:uiPriority w:val="99"/>
    <w:qFormat/>
    <w:pPr>
      <w:tabs>
        <w:tab w:val="left" w:pos="576"/>
        <w:tab w:val="left" w:pos="768"/>
      </w:tabs>
      <w:autoSpaceDE w:val="0"/>
      <w:autoSpaceDN w:val="0"/>
      <w:adjustRightInd w:val="0"/>
      <w:spacing w:beforeLines="100" w:before="120" w:afterLines="100" w:after="120" w:line="324" w:lineRule="auto"/>
      <w:ind w:left="576" w:hanging="576"/>
    </w:pPr>
    <w:rPr>
      <w:rFonts w:ascii="黑体" w:eastAsia="华文中宋" w:hAnsi="Arial" w:cs="宋体"/>
      <w:b w:val="0"/>
      <w:bCs w:val="0"/>
      <w:kern w:val="0"/>
      <w:sz w:val="44"/>
      <w:szCs w:val="44"/>
      <w:lang w:val="zh-CN"/>
    </w:rPr>
  </w:style>
  <w:style w:type="paragraph" w:customStyle="1" w:styleId="2chen">
    <w:name w:val="谏壁标题2(chen）"/>
    <w:basedOn w:val="a2"/>
    <w:qFormat/>
    <w:pPr>
      <w:keepNext/>
      <w:keepLines/>
      <w:autoSpaceDE w:val="0"/>
      <w:autoSpaceDN w:val="0"/>
      <w:adjustRightInd w:val="0"/>
      <w:spacing w:after="120" w:line="360" w:lineRule="auto"/>
      <w:jc w:val="left"/>
      <w:outlineLvl w:val="1"/>
    </w:pPr>
    <w:rPr>
      <w:rFonts w:ascii="Times New Roman" w:eastAsia="黑体" w:hAnsi="Times New Roman" w:cs="Times New Roman"/>
      <w:kern w:val="0"/>
      <w:sz w:val="32"/>
      <w:szCs w:val="32"/>
    </w:rPr>
  </w:style>
  <w:style w:type="paragraph" w:customStyle="1" w:styleId="affffffffffffffffffffffffffffa">
    <w:name w:val="图形标题"/>
    <w:basedOn w:val="a2"/>
    <w:next w:val="a2"/>
    <w:uiPriority w:val="99"/>
    <w:qFormat/>
    <w:pPr>
      <w:autoSpaceDE w:val="0"/>
      <w:autoSpaceDN w:val="0"/>
      <w:adjustRightInd w:val="0"/>
      <w:spacing w:line="288" w:lineRule="auto"/>
      <w:jc w:val="center"/>
    </w:pPr>
    <w:rPr>
      <w:rFonts w:ascii="仿宋_GB2312" w:eastAsia="仿宋_GB2312" w:hAnsi="宋体" w:cs="Times New Roman"/>
      <w:kern w:val="0"/>
      <w:szCs w:val="24"/>
    </w:rPr>
  </w:style>
  <w:style w:type="paragraph" w:customStyle="1" w:styleId="CharCharCharCharCharCharCharCharCharCharChar1CharCharCharCharCharCharCharCharCharCharCharCharCharCharCharChar2">
    <w:name w:val="Char Char Char Char Char Char Char Char Char Char Char1 Char Char Char Char Char Char Char Char Char Char Char Char Char Char Char Char2"/>
    <w:basedOn w:val="a2"/>
    <w:pPr>
      <w:autoSpaceDE w:val="0"/>
      <w:autoSpaceDN w:val="0"/>
      <w:adjustRightInd w:val="0"/>
    </w:pPr>
    <w:rPr>
      <w:rFonts w:ascii="Times New Roman" w:eastAsia="宋体" w:hAnsi="Times New Roman" w:cs="Times New Roman"/>
      <w:kern w:val="0"/>
      <w:szCs w:val="24"/>
    </w:rPr>
  </w:style>
  <w:style w:type="paragraph" w:customStyle="1" w:styleId="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w:basedOn w:val="a2"/>
    <w:uiPriority w:val="99"/>
    <w:qFormat/>
    <w:pPr>
      <w:autoSpaceDE w:val="0"/>
      <w:autoSpaceDN w:val="0"/>
      <w:adjustRightInd w:val="0"/>
      <w:spacing w:line="240" w:lineRule="exact"/>
      <w:ind w:firstLineChars="200" w:firstLine="200"/>
    </w:pPr>
    <w:rPr>
      <w:rFonts w:ascii="Times New Roman" w:eastAsia="宋体" w:hAnsi="Times New Roman" w:cs="Times New Roman"/>
      <w:kern w:val="0"/>
      <w:sz w:val="28"/>
      <w:szCs w:val="28"/>
    </w:rPr>
  </w:style>
  <w:style w:type="paragraph" w:customStyle="1" w:styleId="affffffffffffffffffffffffffffb">
    <w:name w:val="谏壁表"/>
    <w:basedOn w:val="TableTitle"/>
    <w:qFormat/>
    <w:pPr>
      <w:spacing w:beforeLines="0" w:afterLines="0" w:after="0"/>
    </w:pPr>
    <w:rPr>
      <w:b/>
    </w:rPr>
  </w:style>
  <w:style w:type="paragraph" w:customStyle="1" w:styleId="TableTitle">
    <w:name w:val="Table Title"/>
    <w:basedOn w:val="a2"/>
    <w:qFormat/>
    <w:pPr>
      <w:widowControl/>
      <w:autoSpaceDE w:val="0"/>
      <w:autoSpaceDN w:val="0"/>
      <w:adjustRightInd w:val="0"/>
      <w:snapToGrid w:val="0"/>
      <w:spacing w:beforeLines="50" w:before="156" w:afterLines="50" w:after="156" w:line="400" w:lineRule="exact"/>
      <w:jc w:val="center"/>
    </w:pPr>
    <w:rPr>
      <w:rFonts w:ascii="Times New Roman" w:eastAsia="宋体" w:hAnsi="Times New Roman" w:cs="Times New Roman"/>
      <w:kern w:val="0"/>
      <w:szCs w:val="24"/>
    </w:rPr>
  </w:style>
  <w:style w:type="paragraph" w:customStyle="1" w:styleId="7CharChar">
    <w:name w:val="目录 7 Char Char"/>
    <w:basedOn w:val="a2"/>
    <w:next w:val="a2"/>
    <w:qFormat/>
    <w:pPr>
      <w:autoSpaceDE w:val="0"/>
      <w:autoSpaceDN w:val="0"/>
      <w:adjustRightInd w:val="0"/>
      <w:spacing w:line="351" w:lineRule="atLeast"/>
      <w:ind w:left="1258" w:firstLine="419"/>
      <w:jc w:val="left"/>
    </w:pPr>
    <w:rPr>
      <w:rFonts w:ascii="Times New Roman" w:eastAsia="宋体" w:hAnsi="宋体" w:cs="Times New Roman"/>
      <w:kern w:val="0"/>
      <w:szCs w:val="20"/>
    </w:rPr>
  </w:style>
  <w:style w:type="paragraph" w:customStyle="1" w:styleId="lz">
    <w:name w:val="lz正文"/>
    <w:basedOn w:val="a2"/>
    <w:qFormat/>
    <w:pPr>
      <w:autoSpaceDE w:val="0"/>
      <w:autoSpaceDN w:val="0"/>
      <w:adjustRightInd w:val="0"/>
      <w:snapToGrid w:val="0"/>
      <w:spacing w:line="360" w:lineRule="auto"/>
      <w:ind w:firstLineChars="200" w:firstLine="480"/>
    </w:pPr>
    <w:rPr>
      <w:rFonts w:ascii="Times New Roman" w:eastAsia="宋体" w:hAnsi="Times New Roman" w:cs="Times New Roman"/>
      <w:kern w:val="0"/>
      <w:sz w:val="28"/>
      <w:szCs w:val="21"/>
    </w:rPr>
  </w:style>
  <w:style w:type="paragraph" w:customStyle="1" w:styleId="Char4CharCharChar1">
    <w:name w:val="Char4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affffffffffffffffffffffffffffc">
    <w:name w:val="红线"/>
    <w:basedOn w:val="13"/>
    <w:qFormat/>
    <w:pPr>
      <w:keepNext w:val="0"/>
      <w:keepLines w:val="0"/>
      <w:autoSpaceDE w:val="0"/>
      <w:autoSpaceDN w:val="0"/>
      <w:adjustRightInd w:val="0"/>
      <w:spacing w:before="0" w:after="851" w:line="227" w:lineRule="atLeast"/>
      <w:ind w:right="-142"/>
      <w:jc w:val="center"/>
      <w:outlineLvl w:val="9"/>
    </w:pPr>
    <w:rPr>
      <w:rFonts w:ascii="宋体" w:eastAsia="宋体" w:hAnsi="Times New Roman" w:cs="Times New Roman"/>
      <w:bCs w:val="0"/>
      <w:snapToGrid w:val="0"/>
      <w:kern w:val="0"/>
      <w:sz w:val="10"/>
      <w:szCs w:val="20"/>
    </w:rPr>
  </w:style>
  <w:style w:type="paragraph" w:customStyle="1" w:styleId="font12">
    <w:name w:val="font12"/>
    <w:basedOn w:val="a2"/>
    <w:qFormat/>
    <w:pPr>
      <w:autoSpaceDE w:val="0"/>
      <w:autoSpaceDN w:val="0"/>
      <w:adjustRightInd w:val="0"/>
      <w:spacing w:before="100" w:beforeAutospacing="1" w:after="100" w:afterAutospacing="1"/>
      <w:jc w:val="left"/>
    </w:pPr>
    <w:rPr>
      <w:rFonts w:ascii="宋体" w:eastAsia="宋体" w:hAnsi="宋体" w:cs="Arial Unicode MS" w:hint="eastAsia"/>
      <w:color w:val="FF0000"/>
      <w:kern w:val="0"/>
      <w:sz w:val="20"/>
      <w:szCs w:val="20"/>
    </w:rPr>
  </w:style>
  <w:style w:type="paragraph" w:customStyle="1" w:styleId="CharChar1CharCharCharChar3">
    <w:name w:val="Char Char1 Char Char Char Char3"/>
    <w:basedOn w:val="a2"/>
    <w:uiPriority w:val="99"/>
    <w:qFormat/>
    <w:pPr>
      <w:autoSpaceDE w:val="0"/>
      <w:autoSpaceDN w:val="0"/>
      <w:adjustRightInd w:val="0"/>
    </w:pPr>
    <w:rPr>
      <w:rFonts w:ascii="Times New Roman" w:eastAsia="宋体" w:hAnsi="Times New Roman" w:cs="Times New Roman"/>
      <w:szCs w:val="24"/>
    </w:rPr>
  </w:style>
  <w:style w:type="paragraph" w:customStyle="1" w:styleId="024">
    <w:name w:val="样式 样式 列表 + 左侧:  0 厘米 悬挂缩进: 2 字符 + 红色"/>
    <w:basedOn w:val="020"/>
    <w:qFormat/>
    <w:pPr>
      <w:jc w:val="both"/>
    </w:pPr>
    <w:rPr>
      <w:b/>
    </w:rPr>
  </w:style>
  <w:style w:type="paragraph" w:customStyle="1" w:styleId="0772048">
    <w:name w:val="样式 首行缩进:  0.77 厘米 行距: 固定值 20 磅48"/>
    <w:basedOn w:val="a2"/>
    <w:uiPriority w:val="99"/>
    <w:qFormat/>
    <w:pPr>
      <w:autoSpaceDE w:val="0"/>
      <w:autoSpaceDN w:val="0"/>
      <w:adjustRightInd w:val="0"/>
      <w:spacing w:line="360" w:lineRule="auto"/>
      <w:ind w:firstLineChars="150" w:firstLine="360"/>
      <w:jc w:val="left"/>
    </w:pPr>
    <w:rPr>
      <w:rFonts w:ascii="Times New Roman" w:eastAsia="宋体" w:hAnsi="Times New Roman" w:cs="宋体"/>
      <w:color w:val="FF0000"/>
      <w:kern w:val="0"/>
      <w:szCs w:val="20"/>
    </w:rPr>
  </w:style>
  <w:style w:type="paragraph" w:customStyle="1" w:styleId="WPSPlain">
    <w:name w:val="WPS Plain"/>
    <w:qFormat/>
    <w:pPr>
      <w:spacing w:beforeLines="50" w:before="50" w:afterLines="50" w:after="50" w:line="360" w:lineRule="auto"/>
      <w:ind w:firstLineChars="40" w:firstLine="40"/>
    </w:pPr>
    <w:rPr>
      <w:rFonts w:ascii="Times New Roman" w:eastAsia="宋体" w:hAnsi="Times New Roman" w:cs="Times New Roman"/>
    </w:rPr>
  </w:style>
  <w:style w:type="paragraph" w:customStyle="1" w:styleId="1ffffff3">
    <w:name w:val="样式 标题 1 + 宋体"/>
    <w:basedOn w:val="13"/>
    <w:uiPriority w:val="99"/>
    <w:qFormat/>
    <w:pPr>
      <w:tabs>
        <w:tab w:val="left" w:pos="574"/>
      </w:tabs>
      <w:autoSpaceDE w:val="0"/>
      <w:autoSpaceDN w:val="0"/>
      <w:adjustRightInd w:val="0"/>
      <w:spacing w:line="576" w:lineRule="auto"/>
    </w:pPr>
    <w:rPr>
      <w:rFonts w:ascii="宋体" w:eastAsia="方正姚体" w:hAnsi="宋体" w:cs="Times New Roman"/>
      <w:sz w:val="36"/>
      <w:lang w:val="zh-CN"/>
    </w:rPr>
  </w:style>
  <w:style w:type="paragraph" w:customStyle="1" w:styleId="affffffffffffffffffffffffffffd">
    <w:name w:val="方框图"/>
    <w:basedOn w:val="a2"/>
    <w:qFormat/>
    <w:pPr>
      <w:autoSpaceDE w:val="0"/>
      <w:autoSpaceDN w:val="0"/>
      <w:adjustRightInd w:val="0"/>
      <w:spacing w:line="240" w:lineRule="exact"/>
      <w:jc w:val="center"/>
    </w:pPr>
    <w:rPr>
      <w:rFonts w:ascii="Times New Roman" w:eastAsia="方正仿宋_GBK" w:hAnsi="Times New Roman" w:cs="Times New Roman"/>
      <w:kern w:val="0"/>
      <w:szCs w:val="24"/>
    </w:rPr>
  </w:style>
  <w:style w:type="paragraph" w:customStyle="1" w:styleId="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CharCharCharCharCharCharCharChar1CharCharCharCharCharCharCharCharCharChar2">
    <w:name w:val="Char Char Char Char Char Char Char Char Char1 Char Char Char Char Char Char Char Char Char Char2"/>
    <w:basedOn w:val="a2"/>
    <w:uiPriority w:val="99"/>
    <w:qFormat/>
    <w:pPr>
      <w:autoSpaceDE w:val="0"/>
      <w:autoSpaceDN w:val="0"/>
      <w:adjustRightInd w:val="0"/>
    </w:pPr>
    <w:rPr>
      <w:rFonts w:ascii="Times New Roman" w:eastAsia="宋体" w:hAnsi="Times New Roman" w:cs="Times New Roman"/>
      <w:sz w:val="21"/>
      <w:szCs w:val="21"/>
    </w:rPr>
  </w:style>
  <w:style w:type="paragraph" w:customStyle="1" w:styleId="CharCharCharCharCharCharCharCharChar1CharCharCharCharCharChar2">
    <w:name w:val="Char Char Char Char Char Char Char Char Char1 Char Char Char Char Char Char2"/>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281">
    <w:name w:val="四号正文28"/>
    <w:basedOn w:val="a2"/>
    <w:uiPriority w:val="99"/>
    <w:qFormat/>
    <w:pPr>
      <w:autoSpaceDE w:val="0"/>
      <w:autoSpaceDN w:val="0"/>
      <w:adjustRightInd w:val="0"/>
      <w:spacing w:line="560" w:lineRule="exact"/>
      <w:ind w:leftChars="200" w:left="200"/>
    </w:pPr>
    <w:rPr>
      <w:rFonts w:ascii="Times New Roman" w:eastAsia="仿宋_GB2312" w:hAnsi="Times New Roman" w:cs="Times New Roman"/>
      <w:bCs/>
      <w:kern w:val="0"/>
      <w:sz w:val="28"/>
      <w:szCs w:val="28"/>
    </w:rPr>
  </w:style>
  <w:style w:type="paragraph" w:customStyle="1" w:styleId="CharCharCharCharCharCharCharCharChar3">
    <w:name w:val="Char Char Char Char Char Char Char Char Char3"/>
    <w:basedOn w:val="a2"/>
    <w:uiPriority w:val="99"/>
    <w:qFormat/>
    <w:pPr>
      <w:autoSpaceDE w:val="0"/>
      <w:autoSpaceDN w:val="0"/>
      <w:adjustRightInd w:val="0"/>
      <w:jc w:val="left"/>
    </w:pPr>
    <w:rPr>
      <w:rFonts w:ascii="Times New Roman" w:eastAsia="宋体" w:hAnsi="Times New Roman" w:cs="Times New Roman"/>
      <w:kern w:val="0"/>
      <w:szCs w:val="24"/>
    </w:rPr>
  </w:style>
  <w:style w:type="paragraph" w:customStyle="1" w:styleId="CharCharCharCharCharCharCharCharChar1CharCharChar1">
    <w:name w:val="Char Char Char Char Char Char Char Char Char1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3fff9">
    <w:name w:val="图题3"/>
    <w:basedOn w:val="aff6"/>
    <w:next w:val="a2"/>
    <w:uiPriority w:val="99"/>
    <w:qFormat/>
    <w:pPr>
      <w:autoSpaceDE w:val="0"/>
      <w:autoSpaceDN w:val="0"/>
      <w:adjustRightInd w:val="0"/>
      <w:ind w:leftChars="0" w:left="0" w:firstLineChars="0" w:firstLine="0"/>
      <w:jc w:val="center"/>
    </w:pPr>
    <w:rPr>
      <w:rFonts w:ascii="方正大标宋简体" w:eastAsia="方正大标宋简体"/>
      <w:kern w:val="0"/>
    </w:rPr>
  </w:style>
  <w:style w:type="paragraph" w:customStyle="1" w:styleId="affffffffffffffffffffffffffffe">
    <w:name w:val="正文(黑体)"/>
    <w:basedOn w:val="a2"/>
    <w:qFormat/>
    <w:pPr>
      <w:autoSpaceDE w:val="0"/>
      <w:autoSpaceDN w:val="0"/>
      <w:adjustRightInd w:val="0"/>
      <w:spacing w:line="288" w:lineRule="auto"/>
      <w:ind w:firstLine="482"/>
      <w:jc w:val="left"/>
      <w:textAlignment w:val="baseline"/>
    </w:pPr>
    <w:rPr>
      <w:rFonts w:ascii="黑体" w:eastAsia="宋体" w:hAnsi="宋体" w:cs="Times New Roman"/>
      <w:kern w:val="0"/>
      <w:szCs w:val="20"/>
    </w:rPr>
  </w:style>
  <w:style w:type="paragraph" w:customStyle="1" w:styleId="CharCharCharCharCharCharCharChar1CharCharCharCharCharCharCharCharCharCharCharChar1Char3">
    <w:name w:val="Char Char Char Char Char Char Char Char1 Char Char Char Char Char Char Char Char Char Char Char Char1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3fffa">
    <w:name w:val="日期3"/>
    <w:basedOn w:val="a2"/>
    <w:next w:val="a2"/>
    <w:uiPriority w:val="99"/>
    <w:qFormat/>
    <w:pPr>
      <w:autoSpaceDE w:val="0"/>
      <w:autoSpaceDN w:val="0"/>
      <w:adjustRightInd w:val="0"/>
      <w:textAlignment w:val="baseline"/>
    </w:pPr>
    <w:rPr>
      <w:rFonts w:ascii="Times New Roman" w:eastAsia="宋体" w:hAnsi="Times New Roman" w:cs="Times New Roman"/>
      <w:kern w:val="0"/>
      <w:szCs w:val="20"/>
    </w:rPr>
  </w:style>
  <w:style w:type="paragraph" w:customStyle="1" w:styleId="tdbig">
    <w:name w:val="tdbig"/>
    <w:basedOn w:val="a2"/>
    <w:uiPriority w:val="99"/>
    <w:qFormat/>
    <w:pPr>
      <w:autoSpaceDE w:val="0"/>
      <w:autoSpaceDN w:val="0"/>
      <w:adjustRightInd w:val="0"/>
      <w:snapToGrid w:val="0"/>
      <w:spacing w:before="100" w:beforeAutospacing="1" w:after="100" w:afterAutospacing="1" w:line="270" w:lineRule="atLeast"/>
      <w:ind w:firstLineChars="200" w:firstLine="200"/>
      <w:jc w:val="left"/>
    </w:pPr>
    <w:rPr>
      <w:rFonts w:ascii="Georgia" w:eastAsia="宋体" w:hAnsi="Georgia" w:cs="Times New Roman"/>
      <w:color w:val="2B4F91"/>
      <w:spacing w:val="15"/>
      <w:kern w:val="0"/>
      <w:szCs w:val="21"/>
    </w:rPr>
  </w:style>
  <w:style w:type="paragraph" w:customStyle="1" w:styleId="Char2CharCharChar3">
    <w:name w:val="Char2 Char Char Char3"/>
    <w:basedOn w:val="a2"/>
    <w:uiPriority w:val="99"/>
    <w:semiHidden/>
    <w:qFormat/>
    <w:pPr>
      <w:autoSpaceDE w:val="0"/>
      <w:autoSpaceDN w:val="0"/>
      <w:adjustRightInd w:val="0"/>
    </w:pPr>
    <w:rPr>
      <w:rFonts w:ascii="Times New Roman" w:eastAsia="宋体" w:hAnsi="Times New Roman" w:cs="Times New Roman"/>
      <w:kern w:val="0"/>
      <w:szCs w:val="24"/>
    </w:rPr>
  </w:style>
  <w:style w:type="paragraph" w:customStyle="1" w:styleId="font3">
    <w:name w:val="font3"/>
    <w:basedOn w:val="a2"/>
    <w:uiPriority w:val="99"/>
    <w:qFormat/>
    <w:pPr>
      <w:autoSpaceDE w:val="0"/>
      <w:autoSpaceDN w:val="0"/>
      <w:adjustRightInd w:val="0"/>
      <w:spacing w:before="100" w:beforeAutospacing="1" w:after="100" w:afterAutospacing="1"/>
      <w:jc w:val="left"/>
    </w:pPr>
    <w:rPr>
      <w:rFonts w:ascii="黑体" w:eastAsia="黑体" w:hAnsi="宋体" w:cs="Times New Roman" w:hint="eastAsia"/>
      <w:kern w:val="0"/>
      <w:sz w:val="22"/>
    </w:rPr>
  </w:style>
  <w:style w:type="paragraph" w:customStyle="1" w:styleId="unnamed2">
    <w:name w:val="unnamed2"/>
    <w:basedOn w:val="a2"/>
    <w:uiPriority w:val="99"/>
    <w:qFormat/>
    <w:pPr>
      <w:autoSpaceDE w:val="0"/>
      <w:autoSpaceDN w:val="0"/>
      <w:adjustRightInd w:val="0"/>
      <w:snapToGrid w:val="0"/>
      <w:spacing w:before="100" w:beforeAutospacing="1" w:after="100" w:afterAutospacing="1" w:line="255" w:lineRule="atLeast"/>
      <w:ind w:firstLineChars="200" w:firstLine="200"/>
      <w:jc w:val="left"/>
    </w:pPr>
    <w:rPr>
      <w:rFonts w:ascii="宋体" w:eastAsia="宋体" w:hAnsi="宋体" w:cs="Times New Roman"/>
      <w:kern w:val="0"/>
      <w:sz w:val="20"/>
      <w:szCs w:val="20"/>
    </w:rPr>
  </w:style>
  <w:style w:type="paragraph" w:customStyle="1" w:styleId="025">
    <w:name w:val="目录02"/>
    <w:basedOn w:val="a2"/>
    <w:uiPriority w:val="99"/>
    <w:qFormat/>
    <w:pPr>
      <w:autoSpaceDE w:val="0"/>
      <w:autoSpaceDN w:val="0"/>
      <w:adjustRightInd w:val="0"/>
      <w:spacing w:line="460" w:lineRule="exact"/>
    </w:pPr>
    <w:rPr>
      <w:rFonts w:ascii="宋体" w:eastAsia="宋体" w:hAnsi="Times New Roman" w:cs="宋体"/>
      <w:kern w:val="0"/>
      <w:szCs w:val="20"/>
    </w:rPr>
  </w:style>
  <w:style w:type="paragraph" w:customStyle="1" w:styleId="12fa">
    <w:name w:val="纯文本12"/>
    <w:basedOn w:val="a2"/>
    <w:qFormat/>
    <w:pPr>
      <w:autoSpaceDE w:val="0"/>
      <w:autoSpaceDN w:val="0"/>
      <w:adjustRightInd w:val="0"/>
      <w:spacing w:line="300" w:lineRule="auto"/>
      <w:jc w:val="left"/>
      <w:textAlignment w:val="baseline"/>
    </w:pPr>
    <w:rPr>
      <w:rFonts w:ascii="Courier New" w:eastAsia="宋体" w:hAnsi="Courier New" w:cs="Times New Roman"/>
      <w:sz w:val="21"/>
      <w:szCs w:val="20"/>
    </w:rPr>
  </w:style>
  <w:style w:type="paragraph" w:customStyle="1" w:styleId="CharCharCharCharCharCharCharCharCharCharCharCharCharCharCharCharCharCharCharCharCharChar3">
    <w:name w:val="Char Char Char Char Char Char Char Char Char Char Char Char Char Char Char Char Char Char Char Char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3111ReHead3WSAh3BSH-3H3b33rdlevell3CT">
    <w:name w:val="样式 标题 3条标题1.1.1ReHead 3 WSAh3BSH-3H3b33rd levell3CT标题..."/>
    <w:basedOn w:val="32"/>
    <w:uiPriority w:val="99"/>
    <w:qFormat/>
    <w:pPr>
      <w:keepNext w:val="0"/>
      <w:keepLines w:val="0"/>
      <w:autoSpaceDE w:val="0"/>
      <w:autoSpaceDN w:val="0"/>
      <w:adjustRightInd w:val="0"/>
      <w:snapToGrid w:val="0"/>
      <w:spacing w:before="120" w:after="120" w:line="240" w:lineRule="auto"/>
    </w:pPr>
    <w:rPr>
      <w:rFonts w:ascii="Times New Roman" w:eastAsia="黑体" w:hAnsi="Times New Roman" w:cs="Times New Roman"/>
      <w:bCs w:val="0"/>
      <w:kern w:val="0"/>
      <w:sz w:val="28"/>
      <w:lang w:val="zh-CN"/>
    </w:rPr>
  </w:style>
  <w:style w:type="paragraph" w:customStyle="1" w:styleId="2251">
    <w:name w:val="样式 正文文本缩进正文文字缩进 + 四号 首行缩进:  2 字符 行距: 最小值 25 磅"/>
    <w:basedOn w:val="af7"/>
    <w:qFormat/>
    <w:pPr>
      <w:autoSpaceDE w:val="0"/>
      <w:autoSpaceDN w:val="0"/>
      <w:adjustRightInd w:val="0"/>
      <w:spacing w:after="0" w:line="500" w:lineRule="exact"/>
      <w:ind w:leftChars="0" w:left="0"/>
    </w:pPr>
    <w:rPr>
      <w:rFonts w:cs="宋体"/>
      <w:sz w:val="28"/>
      <w:szCs w:val="20"/>
    </w:rPr>
  </w:style>
  <w:style w:type="paragraph" w:customStyle="1" w:styleId="CharCharChar1Char5">
    <w:name w:val="Char Char Char1 Char5"/>
    <w:basedOn w:val="a2"/>
    <w:uiPriority w:val="99"/>
    <w:qFormat/>
    <w:pPr>
      <w:autoSpaceDE w:val="0"/>
      <w:autoSpaceDN w:val="0"/>
      <w:adjustRightInd w:val="0"/>
      <w:textAlignment w:val="baseline"/>
    </w:pPr>
    <w:rPr>
      <w:rFonts w:ascii="仿宋_GB2312" w:eastAsia="仿宋_GB2312" w:hAnsi="Times New Roman" w:cs="Times New Roman"/>
      <w:kern w:val="0"/>
      <w:szCs w:val="21"/>
    </w:rPr>
  </w:style>
  <w:style w:type="paragraph" w:customStyle="1" w:styleId="P90">
    <w:name w:val="P9"/>
    <w:uiPriority w:val="99"/>
    <w:qFormat/>
    <w:pPr>
      <w:widowControl w:val="0"/>
      <w:adjustRightInd w:val="0"/>
      <w:spacing w:line="360" w:lineRule="atLeast"/>
      <w:ind w:left="4608" w:hanging="576"/>
      <w:textAlignment w:val="baseline"/>
    </w:pPr>
    <w:rPr>
      <w:rFonts w:ascii="Times New Roman" w:eastAsia="全真中明體" w:hAnsi="Times New Roman" w:cs="Times New Roman"/>
      <w:spacing w:val="20"/>
      <w:sz w:val="24"/>
      <w:lang w:eastAsia="zh-TW"/>
    </w:rPr>
  </w:style>
  <w:style w:type="paragraph" w:customStyle="1" w:styleId="3fffb">
    <w:name w:val="字元 字元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pter">
    <w:name w:val="Chapter"/>
    <w:basedOn w:val="13"/>
    <w:qFormat/>
    <w:pPr>
      <w:numPr>
        <w:numId w:val="8"/>
      </w:numPr>
      <w:tabs>
        <w:tab w:val="clear" w:pos="1155"/>
        <w:tab w:val="left" w:pos="840"/>
        <w:tab w:val="left" w:pos="926"/>
      </w:tabs>
      <w:autoSpaceDE w:val="0"/>
      <w:autoSpaceDN w:val="0"/>
      <w:adjustRightInd w:val="0"/>
      <w:ind w:left="-16" w:firstLine="0"/>
      <w:jc w:val="center"/>
    </w:pPr>
    <w:rPr>
      <w:rFonts w:ascii="Times New Roman" w:eastAsia="宋体" w:hAnsi="Times New Roman" w:cs="Times New Roman"/>
      <w:sz w:val="36"/>
      <w:szCs w:val="36"/>
      <w:lang w:val="zh-CN"/>
    </w:rPr>
  </w:style>
  <w:style w:type="paragraph" w:customStyle="1" w:styleId="afffffffffffffffffffffffffffff">
    <w:name w:val="表格文本"/>
    <w:basedOn w:val="a2"/>
    <w:next w:val="a2"/>
    <w:link w:val="Charfffffffff5"/>
    <w:qFormat/>
    <w:pPr>
      <w:autoSpaceDE w:val="0"/>
      <w:autoSpaceDN w:val="0"/>
      <w:adjustRightInd w:val="0"/>
      <w:spacing w:line="240" w:lineRule="atLeast"/>
      <w:jc w:val="center"/>
      <w:textAlignment w:val="center"/>
    </w:pPr>
    <w:rPr>
      <w:rFonts w:ascii="Times New Roman" w:eastAsia="仿宋_GB2312" w:hAnsi="宋体" w:cs="Times New Roman"/>
      <w:color w:val="000000"/>
      <w:kern w:val="0"/>
      <w:szCs w:val="21"/>
      <w:lang w:val="zh-CN"/>
    </w:rPr>
  </w:style>
  <w:style w:type="paragraph" w:customStyle="1" w:styleId="xl746">
    <w:name w:val="xl746"/>
    <w:basedOn w:val="a2"/>
    <w:uiPriority w:val="99"/>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center"/>
    </w:pPr>
    <w:rPr>
      <w:rFonts w:ascii="Arial Unicode MS" w:eastAsia="Arial Unicode MS" w:hAnsi="Arial Unicode MS" w:cs="Times New Roman"/>
      <w:kern w:val="0"/>
      <w:szCs w:val="24"/>
    </w:rPr>
  </w:style>
  <w:style w:type="paragraph" w:customStyle="1" w:styleId="afffffffffffffffffffffffffffff0">
    <w:name w:val="图文框"/>
    <w:basedOn w:val="a2"/>
    <w:qFormat/>
    <w:pPr>
      <w:autoSpaceDE w:val="0"/>
      <w:autoSpaceDN w:val="0"/>
      <w:adjustRightInd w:val="0"/>
      <w:snapToGrid w:val="0"/>
      <w:jc w:val="center"/>
    </w:pPr>
    <w:rPr>
      <w:rFonts w:ascii="宋体" w:eastAsia="宋体" w:hAnsi="宋体" w:cs="Times New Roman"/>
      <w:kern w:val="0"/>
      <w:szCs w:val="24"/>
    </w:rPr>
  </w:style>
  <w:style w:type="paragraph" w:customStyle="1" w:styleId="1ffffff4">
    <w:name w:val="样式 样式1 + 黑色"/>
    <w:basedOn w:val="a2"/>
    <w:uiPriority w:val="99"/>
    <w:qFormat/>
    <w:pPr>
      <w:autoSpaceDE w:val="0"/>
      <w:autoSpaceDN w:val="0"/>
      <w:adjustRightInd w:val="0"/>
      <w:spacing w:line="480" w:lineRule="exact"/>
      <w:ind w:firstLineChars="200" w:firstLine="480"/>
    </w:pPr>
    <w:rPr>
      <w:rFonts w:ascii="Times New Roman" w:eastAsia="宋体" w:hAnsi="Times New Roman" w:cs="Times New Roman"/>
      <w:color w:val="000000"/>
      <w:kern w:val="0"/>
      <w:szCs w:val="24"/>
    </w:rPr>
  </w:style>
  <w:style w:type="paragraph" w:customStyle="1" w:styleId="reader-word-layerreader-word-s1-16">
    <w:name w:val="reader-word-layer reader-word-s1-16"/>
    <w:basedOn w:val="a2"/>
    <w:uiPriority w:val="99"/>
    <w:qFormat/>
    <w:pPr>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E">
    <w:name w:val="E"/>
    <w:basedOn w:val="D"/>
    <w:uiPriority w:val="99"/>
    <w:qFormat/>
    <w:pPr>
      <w:numPr>
        <w:ilvl w:val="4"/>
        <w:numId w:val="16"/>
      </w:numPr>
      <w:tabs>
        <w:tab w:val="clear" w:pos="360"/>
        <w:tab w:val="left" w:pos="2040"/>
        <w:tab w:val="left" w:pos="2100"/>
      </w:tabs>
      <w:ind w:left="2040" w:hanging="360"/>
      <w:outlineLvl w:val="4"/>
    </w:pPr>
  </w:style>
  <w:style w:type="paragraph" w:customStyle="1" w:styleId="afffffffffffffffffffffffffffff1">
    <w:name w:val="样式 列表"/>
    <w:basedOn w:val="aff4"/>
    <w:qFormat/>
    <w:pPr>
      <w:autoSpaceDE w:val="0"/>
      <w:autoSpaceDN w:val="0"/>
      <w:adjustRightInd w:val="0"/>
      <w:spacing w:line="280" w:lineRule="exact"/>
      <w:ind w:left="0" w:firstLineChars="0" w:firstLine="0"/>
      <w:jc w:val="center"/>
    </w:pPr>
    <w:rPr>
      <w:rFonts w:eastAsia="方正仿宋_GBK" w:cs="宋体"/>
      <w:sz w:val="21"/>
      <w:szCs w:val="20"/>
    </w:rPr>
  </w:style>
  <w:style w:type="paragraph" w:customStyle="1" w:styleId="CharCharCharCharCharChar1Char1">
    <w:name w:val="Char Char Char Char Char Char1 Char1"/>
    <w:basedOn w:val="a2"/>
    <w:uiPriority w:val="99"/>
    <w:qFormat/>
    <w:pPr>
      <w:autoSpaceDE w:val="0"/>
      <w:autoSpaceDN w:val="0"/>
      <w:adjustRightInd w:val="0"/>
      <w:spacing w:line="360" w:lineRule="auto"/>
      <w:ind w:firstLineChars="200" w:firstLine="200"/>
    </w:pPr>
    <w:rPr>
      <w:rFonts w:ascii="宋体" w:eastAsia="宋体" w:hAnsi="宋体" w:cs="宋体"/>
      <w:kern w:val="0"/>
      <w:szCs w:val="24"/>
    </w:rPr>
  </w:style>
  <w:style w:type="paragraph" w:customStyle="1" w:styleId="1113">
    <w:name w:val="正文111"/>
    <w:basedOn w:val="a2"/>
    <w:uiPriority w:val="99"/>
    <w:qFormat/>
    <w:pPr>
      <w:autoSpaceDE w:val="0"/>
      <w:autoSpaceDN w:val="0"/>
      <w:adjustRightInd w:val="0"/>
      <w:spacing w:line="360" w:lineRule="auto"/>
      <w:textAlignment w:val="baseline"/>
    </w:pPr>
    <w:rPr>
      <w:rFonts w:ascii="Times New Roman" w:eastAsia="仿宋_GB2312" w:hAnsi="Times New Roman" w:cs="Times New Roman"/>
      <w:b/>
      <w:spacing w:val="10"/>
      <w:kern w:val="0"/>
      <w:sz w:val="28"/>
      <w:szCs w:val="28"/>
    </w:rPr>
  </w:style>
  <w:style w:type="paragraph" w:customStyle="1" w:styleId="2CharCharf0">
    <w:name w:val="目录 2 Char Char"/>
    <w:basedOn w:val="a2"/>
    <w:next w:val="a2"/>
    <w:qFormat/>
    <w:pPr>
      <w:autoSpaceDE w:val="0"/>
      <w:autoSpaceDN w:val="0"/>
      <w:adjustRightInd w:val="0"/>
      <w:spacing w:line="351" w:lineRule="atLeast"/>
      <w:ind w:left="209" w:firstLine="419"/>
      <w:jc w:val="left"/>
    </w:pPr>
    <w:rPr>
      <w:rFonts w:ascii="Times New Roman" w:eastAsia="宋体" w:hAnsi="宋体" w:cs="Times New Roman"/>
      <w:kern w:val="0"/>
      <w:szCs w:val="20"/>
    </w:rPr>
  </w:style>
  <w:style w:type="paragraph" w:customStyle="1" w:styleId="xl148">
    <w:name w:val="xl148"/>
    <w:basedOn w:val="a2"/>
    <w:qFormat/>
    <w:pPr>
      <w:pBdr>
        <w:bottom w:val="single" w:sz="8" w:space="0" w:color="auto"/>
      </w:pBdr>
      <w:autoSpaceDE w:val="0"/>
      <w:autoSpaceDN w:val="0"/>
      <w:adjustRightInd w:val="0"/>
      <w:spacing w:before="100" w:beforeAutospacing="1" w:after="100" w:afterAutospacing="1"/>
      <w:jc w:val="left"/>
    </w:pPr>
    <w:rPr>
      <w:rFonts w:ascii="Arial Unicode MS" w:eastAsia="宋体" w:hAnsi="Arial Unicode MS" w:cs="Times New Roman"/>
      <w:kern w:val="0"/>
      <w:szCs w:val="24"/>
    </w:rPr>
  </w:style>
  <w:style w:type="paragraph" w:customStyle="1" w:styleId="095063">
    <w:name w:val="样式 正文文本缩进 + 左侧:  0.95 厘米 首行缩进:  0.63 厘米"/>
    <w:basedOn w:val="af7"/>
    <w:qFormat/>
    <w:pPr>
      <w:autoSpaceDE w:val="0"/>
      <w:autoSpaceDN w:val="0"/>
      <w:adjustRightInd w:val="0"/>
      <w:spacing w:after="0" w:line="320" w:lineRule="exact"/>
      <w:ind w:leftChars="0" w:left="0" w:firstLineChars="0" w:firstLine="0"/>
      <w:jc w:val="center"/>
    </w:pPr>
    <w:rPr>
      <w:color w:val="000000"/>
      <w:sz w:val="21"/>
      <w:szCs w:val="21"/>
      <w:lang w:val="zh-CN"/>
    </w:rPr>
  </w:style>
  <w:style w:type="paragraph" w:customStyle="1" w:styleId="xl74">
    <w:name w:val="xl74"/>
    <w:basedOn w:val="a2"/>
    <w:qFormat/>
    <w:pPr>
      <w:pBdr>
        <w:top w:val="single" w:sz="4" w:space="0" w:color="auto"/>
        <w:left w:val="single" w:sz="4" w:space="0" w:color="auto"/>
        <w:bottom w:val="single" w:sz="4" w:space="0" w:color="auto"/>
        <w:right w:val="single" w:sz="4" w:space="0" w:color="auto"/>
      </w:pBdr>
      <w:shd w:val="clear" w:color="000000" w:fill="FFFFFF"/>
      <w:autoSpaceDE w:val="0"/>
      <w:autoSpaceDN w:val="0"/>
      <w:adjustRightInd w:val="0"/>
      <w:spacing w:before="100" w:beforeAutospacing="1" w:after="100" w:afterAutospacing="1"/>
      <w:jc w:val="center"/>
      <w:textAlignment w:val="center"/>
    </w:pPr>
    <w:rPr>
      <w:rFonts w:ascii="宋体" w:eastAsia="宋体" w:hAnsi="宋体" w:cs="宋体"/>
      <w:kern w:val="0"/>
      <w:szCs w:val="24"/>
    </w:rPr>
  </w:style>
  <w:style w:type="paragraph" w:customStyle="1" w:styleId="Char3CharCharChar1CharChar1Char2">
    <w:name w:val="Char3 Char Char Char1 Char Char1 Char2"/>
    <w:basedOn w:val="a2"/>
    <w:uiPriority w:val="99"/>
    <w:qFormat/>
    <w:pPr>
      <w:autoSpaceDE w:val="0"/>
      <w:autoSpaceDN w:val="0"/>
      <w:adjustRightInd w:val="0"/>
    </w:pPr>
    <w:rPr>
      <w:rFonts w:ascii="Times New Roman" w:eastAsia="宋体" w:hAnsi="Times New Roman" w:cs="Times New Roman"/>
      <w:sz w:val="21"/>
      <w:szCs w:val="21"/>
    </w:rPr>
  </w:style>
  <w:style w:type="paragraph" w:customStyle="1" w:styleId="CharChar1CharCharCharChar11">
    <w:name w:val="Char Char1 Char Char Char Char11"/>
    <w:basedOn w:val="a2"/>
    <w:uiPriority w:val="99"/>
    <w:qFormat/>
    <w:pPr>
      <w:autoSpaceDE w:val="0"/>
      <w:autoSpaceDN w:val="0"/>
      <w:adjustRightInd w:val="0"/>
    </w:pPr>
    <w:rPr>
      <w:rFonts w:ascii="Times New Roman" w:eastAsia="宋体" w:hAnsi="Times New Roman" w:cs="Times New Roman"/>
      <w:kern w:val="0"/>
      <w:szCs w:val="20"/>
    </w:rPr>
  </w:style>
  <w:style w:type="paragraph" w:customStyle="1" w:styleId="235">
    <w:name w:val="样式 正文文本 + 首行缩进:  2 字符3"/>
    <w:basedOn w:val="a9"/>
    <w:uiPriority w:val="99"/>
    <w:qFormat/>
    <w:pPr>
      <w:autoSpaceDE w:val="0"/>
      <w:autoSpaceDN w:val="0"/>
      <w:adjustRightInd w:val="0"/>
      <w:spacing w:after="60" w:line="264" w:lineRule="auto"/>
      <w:ind w:firstLineChars="200" w:firstLine="480"/>
      <w:textAlignment w:val="baseline"/>
    </w:pPr>
    <w:rPr>
      <w:rFonts w:ascii="Times New Roman" w:eastAsia="仿宋_GB2312" w:hAnsi="Times New Roman" w:cs="宋体"/>
      <w:kern w:val="0"/>
      <w:szCs w:val="20"/>
      <w:lang w:val="zh-CN"/>
    </w:rPr>
  </w:style>
  <w:style w:type="paragraph" w:customStyle="1" w:styleId="CharCharChar1CharCharCharChar6">
    <w:name w:val="Char Char Char1 Char Char Char Char6"/>
    <w:basedOn w:val="a2"/>
    <w:uiPriority w:val="99"/>
    <w:qFormat/>
    <w:pPr>
      <w:autoSpaceDE w:val="0"/>
      <w:autoSpaceDN w:val="0"/>
      <w:adjustRightInd w:val="0"/>
      <w:spacing w:line="360" w:lineRule="auto"/>
    </w:pPr>
    <w:rPr>
      <w:rFonts w:ascii="Times New Roman" w:eastAsia="宋体" w:hAnsi="Times New Roman" w:cs="Times New Roman"/>
      <w:kern w:val="0"/>
      <w:szCs w:val="24"/>
    </w:rPr>
  </w:style>
  <w:style w:type="paragraph" w:customStyle="1" w:styleId="Char1CharCharCharCharCharCharCharCharCharCharCharCharCharCharCharCharCharCharCharCharChar">
    <w:name w:val="Char1 Char Char Char Char Char Char Char Char Char Char Char Char Char Char Char Char Char Char Char Char Char"/>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xl77">
    <w:name w:val="xl77"/>
    <w:basedOn w:val="a2"/>
    <w:qFormat/>
    <w:pPr>
      <w:pBdr>
        <w:top w:val="single" w:sz="4"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rFonts w:ascii="宋体" w:eastAsia="宋体" w:hAnsi="宋体" w:cs="宋体"/>
      <w:b/>
      <w:bCs/>
      <w:kern w:val="0"/>
      <w:szCs w:val="24"/>
    </w:rPr>
  </w:style>
  <w:style w:type="paragraph" w:customStyle="1" w:styleId="afffffffffffffffffffffffffffff2">
    <w:name w:val="深圳"/>
    <w:basedOn w:val="CM6"/>
    <w:uiPriority w:val="99"/>
    <w:qFormat/>
    <w:pPr>
      <w:snapToGrid w:val="0"/>
      <w:spacing w:beforeLines="50" w:before="156" w:afterLines="50" w:after="156" w:line="360" w:lineRule="auto"/>
      <w:ind w:firstLineChars="200" w:firstLine="425"/>
      <w:jc w:val="both"/>
    </w:pPr>
    <w:rPr>
      <w:rFonts w:ascii="Times New Roman" w:eastAsia="宋体" w:cs="..ì."/>
      <w:color w:val="000000"/>
      <w:sz w:val="21"/>
      <w:szCs w:val="21"/>
    </w:rPr>
  </w:style>
  <w:style w:type="paragraph" w:customStyle="1" w:styleId="ParaCharCharCharCharCharCharChar">
    <w:name w:val="默认段落字体 Para Char Char Char Char Char Char Char"/>
    <w:basedOn w:val="a2"/>
    <w:qFormat/>
    <w:pPr>
      <w:autoSpaceDE w:val="0"/>
      <w:autoSpaceDN w:val="0"/>
      <w:adjustRightInd w:val="0"/>
      <w:spacing w:line="360" w:lineRule="auto"/>
      <w:jc w:val="left"/>
    </w:pPr>
    <w:rPr>
      <w:rFonts w:ascii="Times New Roman" w:eastAsia="宋体" w:hAnsi="Times New Roman" w:cs="Times New Roman"/>
      <w:kern w:val="0"/>
      <w:szCs w:val="24"/>
    </w:rPr>
  </w:style>
  <w:style w:type="paragraph" w:customStyle="1" w:styleId="BodyText22">
    <w:name w:val="Body Text 22"/>
    <w:basedOn w:val="a2"/>
    <w:next w:val="af7"/>
    <w:qFormat/>
    <w:pPr>
      <w:autoSpaceDE w:val="0"/>
      <w:autoSpaceDN w:val="0"/>
      <w:adjustRightInd w:val="0"/>
      <w:spacing w:after="120" w:line="500" w:lineRule="exact"/>
      <w:ind w:leftChars="200" w:left="420"/>
    </w:pPr>
    <w:rPr>
      <w:rFonts w:ascii="仿宋_GB2312" w:eastAsia="仿宋_GB2312" w:hAnsi="Times New Roman" w:cs="Times New Roman"/>
      <w:kern w:val="0"/>
      <w:sz w:val="28"/>
      <w:szCs w:val="28"/>
    </w:rPr>
  </w:style>
  <w:style w:type="paragraph" w:customStyle="1" w:styleId="afffffffffffffffffffffffffffff3">
    <w:name w:val="本文１"/>
    <w:basedOn w:val="a2"/>
    <w:qFormat/>
    <w:pPr>
      <w:autoSpaceDE w:val="0"/>
      <w:autoSpaceDN w:val="0"/>
      <w:adjustRightInd w:val="0"/>
    </w:pPr>
    <w:rPr>
      <w:rFonts w:ascii="Times New Roman" w:eastAsia="DFKai-SB" w:hAnsi="Times New Roman" w:cs="Times New Roman"/>
      <w:kern w:val="0"/>
      <w:sz w:val="28"/>
      <w:szCs w:val="20"/>
      <w:lang w:eastAsia="zh-TW"/>
    </w:rPr>
  </w:style>
  <w:style w:type="paragraph" w:customStyle="1" w:styleId="Charfffffffff6">
    <w:name w:val="册除格式 Char"/>
    <w:uiPriority w:val="99"/>
    <w:qFormat/>
    <w:pPr>
      <w:spacing w:line="360" w:lineRule="auto"/>
      <w:ind w:firstLine="482"/>
    </w:pPr>
    <w:rPr>
      <w:rFonts w:ascii="黑体" w:eastAsia="宋体" w:hAnsi="Arial" w:cs="Arial"/>
      <w:snapToGrid w:val="0"/>
      <w:spacing w:val="4"/>
      <w:kern w:val="18"/>
      <w:sz w:val="24"/>
      <w:szCs w:val="28"/>
    </w:rPr>
  </w:style>
  <w:style w:type="paragraph" w:customStyle="1" w:styleId="h">
    <w:name w:val="h"/>
    <w:basedOn w:val="a2"/>
    <w:qFormat/>
    <w:pPr>
      <w:autoSpaceDE w:val="0"/>
      <w:autoSpaceDN w:val="0"/>
      <w:adjustRightInd w:val="0"/>
      <w:spacing w:before="60"/>
      <w:ind w:firstLine="482"/>
      <w:jc w:val="left"/>
    </w:pPr>
    <w:rPr>
      <w:rFonts w:ascii="Arial" w:eastAsia="仿宋_GB2312" w:hAnsi="Arial" w:cs="Times New Roman"/>
      <w:kern w:val="0"/>
      <w:szCs w:val="20"/>
    </w:rPr>
  </w:style>
  <w:style w:type="paragraph" w:customStyle="1" w:styleId="afffffffffffffffffffffffffffff4">
    <w:name w:val="我的正文首行缩进"/>
    <w:basedOn w:val="25"/>
    <w:uiPriority w:val="99"/>
    <w:qFormat/>
    <w:pPr>
      <w:autoSpaceDE w:val="0"/>
      <w:autoSpaceDN w:val="0"/>
      <w:adjustRightInd w:val="0"/>
      <w:ind w:leftChars="0" w:left="0" w:firstLineChars="0" w:firstLine="0"/>
    </w:pPr>
    <w:rPr>
      <w:b/>
      <w:lang w:val="zh-CN"/>
    </w:rPr>
  </w:style>
  <w:style w:type="paragraph" w:customStyle="1" w:styleId="2fffffd">
    <w:name w:val="纯文本2"/>
    <w:basedOn w:val="a2"/>
    <w:qFormat/>
    <w:pPr>
      <w:autoSpaceDE w:val="0"/>
      <w:autoSpaceDN w:val="0"/>
      <w:adjustRightInd w:val="0"/>
      <w:textAlignment w:val="baseline"/>
    </w:pPr>
    <w:rPr>
      <w:rFonts w:ascii="宋体" w:eastAsia="宋体" w:hAnsi="Courier New" w:cs="Times New Roman"/>
      <w:kern w:val="0"/>
      <w:szCs w:val="20"/>
    </w:rPr>
  </w:style>
  <w:style w:type="paragraph" w:customStyle="1" w:styleId="2152">
    <w:name w:val="样式 宋体 首行缩进:  2 字符 行距: 1.5 倍行距"/>
    <w:basedOn w:val="a2"/>
    <w:uiPriority w:val="99"/>
    <w:qFormat/>
    <w:pPr>
      <w:autoSpaceDE w:val="0"/>
      <w:autoSpaceDN w:val="0"/>
      <w:adjustRightInd w:val="0"/>
      <w:spacing w:line="360" w:lineRule="auto"/>
      <w:ind w:firstLineChars="200" w:firstLine="480"/>
    </w:pPr>
    <w:rPr>
      <w:rFonts w:ascii="Times New Roman" w:eastAsia="宋体" w:hAnsi="Times New Roman" w:cs="Times New Roman"/>
      <w:kern w:val="0"/>
      <w:szCs w:val="20"/>
    </w:rPr>
  </w:style>
  <w:style w:type="paragraph" w:customStyle="1" w:styleId="afffffffffffffffffffffffffffff5">
    <w:name w:val="表、图名宋旭峰"/>
    <w:basedOn w:val="a2"/>
    <w:uiPriority w:val="99"/>
    <w:qFormat/>
    <w:pPr>
      <w:autoSpaceDE w:val="0"/>
      <w:autoSpaceDN w:val="0"/>
      <w:adjustRightInd w:val="0"/>
      <w:spacing w:beforeLines="50" w:before="156" w:line="360" w:lineRule="auto"/>
      <w:jc w:val="center"/>
    </w:pPr>
    <w:rPr>
      <w:rFonts w:ascii="宋体" w:eastAsia="宋体" w:hAnsi="宋体" w:cs="Times New Roman"/>
      <w:bCs/>
      <w:snapToGrid w:val="0"/>
      <w:spacing w:val="-12"/>
      <w:kern w:val="0"/>
      <w:szCs w:val="24"/>
    </w:rPr>
  </w:style>
  <w:style w:type="paragraph" w:customStyle="1" w:styleId="CharCharCharCharCharCharCharCharChar1CharCharCharCharCharChar">
    <w:name w:val="Char Char Char Char Char Char Char Char Char1 Char Char Char Char Char Char"/>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022778">
    <w:name w:val="样式 样式 样式 样式 样式 样式 样式 样式 样式 表标题 + 左侧:  0 厘米 悬挂缩进: 2.27 字符 段前: 7.8..."/>
    <w:basedOn w:val="a2"/>
    <w:qFormat/>
    <w:pPr>
      <w:autoSpaceDE w:val="0"/>
      <w:autoSpaceDN w:val="0"/>
      <w:adjustRightInd w:val="0"/>
      <w:snapToGrid w:val="0"/>
      <w:spacing w:before="140" w:afterLines="20" w:after="62" w:line="420" w:lineRule="exact"/>
      <w:jc w:val="center"/>
    </w:pPr>
    <w:rPr>
      <w:rFonts w:ascii="Times New Roman" w:eastAsia="宋体" w:hAnsi="宋体" w:cs="宋体"/>
      <w:b/>
      <w:bCs/>
      <w:color w:val="000000"/>
      <w:kern w:val="0"/>
      <w:szCs w:val="20"/>
    </w:rPr>
  </w:style>
  <w:style w:type="paragraph" w:customStyle="1" w:styleId="Char1CharCharCharCharCharChar5">
    <w:name w:val="Char1 Char Char Char Char Char Char5"/>
    <w:basedOn w:val="a2"/>
    <w:pPr>
      <w:autoSpaceDE w:val="0"/>
      <w:autoSpaceDN w:val="0"/>
      <w:adjustRightInd w:val="0"/>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1h1H1PIM1111SectionHeadHeader11stlevell11">
    <w:name w:val="样式 标题 1h1H1PIM 1标书11.标题 1Section HeadHeader11st levell1...1"/>
    <w:basedOn w:val="13"/>
    <w:qFormat/>
    <w:pPr>
      <w:tabs>
        <w:tab w:val="left" w:pos="1155"/>
      </w:tabs>
      <w:autoSpaceDE w:val="0"/>
      <w:autoSpaceDN w:val="0"/>
      <w:adjustRightInd w:val="0"/>
      <w:spacing w:before="360" w:after="360" w:line="500" w:lineRule="exact"/>
      <w:jc w:val="left"/>
    </w:pPr>
    <w:rPr>
      <w:rFonts w:ascii="宋体" w:eastAsia="宋体" w:hAnsi="宋体" w:cs="Times New Roman"/>
      <w:color w:val="000000"/>
      <w:sz w:val="28"/>
      <w:lang w:val="zh-CN"/>
    </w:rPr>
  </w:style>
  <w:style w:type="paragraph" w:customStyle="1" w:styleId="xl96">
    <w:name w:val="xl96"/>
    <w:basedOn w:val="a2"/>
    <w:qFormat/>
    <w:pPr>
      <w:pBdr>
        <w:bottom w:val="single" w:sz="8" w:space="0" w:color="auto"/>
        <w:right w:val="single" w:sz="8" w:space="0" w:color="auto"/>
      </w:pBdr>
      <w:autoSpaceDE w:val="0"/>
      <w:autoSpaceDN w:val="0"/>
      <w:adjustRightInd w:val="0"/>
      <w:spacing w:before="100" w:beforeAutospacing="1" w:after="100" w:afterAutospacing="1"/>
      <w:jc w:val="center"/>
    </w:pPr>
    <w:rPr>
      <w:rFonts w:ascii="Times New Roman" w:eastAsia="宋体" w:hAnsi="Times New Roman" w:cs="Times New Roman"/>
      <w:color w:val="000000"/>
      <w:kern w:val="0"/>
      <w:sz w:val="18"/>
      <w:szCs w:val="18"/>
    </w:rPr>
  </w:style>
  <w:style w:type="paragraph" w:customStyle="1" w:styleId="afffffffffffffffffffffffffffff6">
    <w:name w:val="一级"/>
    <w:basedOn w:val="20"/>
    <w:uiPriority w:val="99"/>
    <w:qFormat/>
    <w:pPr>
      <w:keepNext w:val="0"/>
      <w:keepLines w:val="0"/>
      <w:autoSpaceDE w:val="0"/>
      <w:autoSpaceDN w:val="0"/>
      <w:adjustRightInd w:val="0"/>
      <w:spacing w:before="0" w:after="0" w:line="360" w:lineRule="auto"/>
      <w:ind w:left="425" w:hanging="425"/>
      <w:jc w:val="left"/>
    </w:pPr>
    <w:rPr>
      <w:rFonts w:ascii="Times New Roman" w:eastAsia="宋体" w:hAnsi="Times New Roman" w:cs="Times New Roman"/>
      <w:bCs w:val="0"/>
      <w:kern w:val="44"/>
      <w:sz w:val="30"/>
      <w:szCs w:val="28"/>
      <w:lang w:val="zh-CN"/>
    </w:rPr>
  </w:style>
  <w:style w:type="paragraph" w:customStyle="1" w:styleId="CharCharChar1CharCharCharCharCharCharCharCharCharCharCharCharCharCharCharCharCharCharCharCharCharCharCharCharCharCharChar2">
    <w:name w:val="Char Char Char1 Char Char Char Char Char Char Char Char Char Char Char Char Char Char Char Char Char Char Char Char Char Char Char Char Char Char Char2"/>
    <w:basedOn w:val="a2"/>
    <w:uiPriority w:val="99"/>
    <w:qFormat/>
    <w:pPr>
      <w:autoSpaceDE w:val="0"/>
      <w:autoSpaceDN w:val="0"/>
      <w:adjustRightInd w:val="0"/>
      <w:spacing w:line="360" w:lineRule="auto"/>
      <w:jc w:val="left"/>
    </w:pPr>
    <w:rPr>
      <w:rFonts w:ascii="Times New Roman" w:eastAsia="宋体" w:hAnsi="Times New Roman" w:cs="Times New Roman"/>
      <w:szCs w:val="24"/>
    </w:rPr>
  </w:style>
  <w:style w:type="paragraph" w:customStyle="1" w:styleId="CharCharChar1CharCharCharCharCharCharCharCharCharCharCharCharCharCharCharCharCharCharChar4">
    <w:name w:val="Char Char Char1 Char Char Char Char Char Char Char Char Char Char Char Char Char Char Char Char Char Char Char4"/>
    <w:basedOn w:val="a2"/>
    <w:pPr>
      <w:autoSpaceDE w:val="0"/>
      <w:autoSpaceDN w:val="0"/>
      <w:adjustRightInd w:val="0"/>
    </w:pPr>
    <w:rPr>
      <w:rFonts w:ascii="Times New Roman" w:eastAsia="宋体" w:hAnsi="Times New Roman" w:cs="Times New Roman"/>
      <w:kern w:val="0"/>
      <w:szCs w:val="24"/>
    </w:rPr>
  </w:style>
  <w:style w:type="paragraph" w:customStyle="1" w:styleId="11f7">
    <w:name w:val="文本块11"/>
    <w:basedOn w:val="a2"/>
    <w:uiPriority w:val="99"/>
    <w:qFormat/>
    <w:pPr>
      <w:autoSpaceDE w:val="0"/>
      <w:autoSpaceDN w:val="0"/>
      <w:adjustRightInd w:val="0"/>
      <w:spacing w:before="100" w:after="100"/>
      <w:jc w:val="left"/>
    </w:pPr>
    <w:rPr>
      <w:rFonts w:ascii="Times New Roman" w:eastAsia="Times New Roman" w:hAnsi="Times New Roman" w:cs="Times New Roman"/>
      <w:kern w:val="0"/>
      <w:sz w:val="22"/>
      <w:szCs w:val="20"/>
      <w:lang w:eastAsia="en-US"/>
    </w:rPr>
  </w:style>
  <w:style w:type="paragraph" w:customStyle="1" w:styleId="Char2CharChar1Char2">
    <w:name w:val="Char2 Char Char1 Char2"/>
    <w:basedOn w:val="a2"/>
    <w:uiPriority w:val="99"/>
    <w:qFormat/>
    <w:pPr>
      <w:autoSpaceDE w:val="0"/>
      <w:autoSpaceDN w:val="0"/>
      <w:adjustRightInd w:val="0"/>
    </w:pPr>
    <w:rPr>
      <w:rFonts w:ascii="Times New Roman" w:eastAsia="宋体" w:hAnsi="Times New Roman" w:cs="Times New Roman"/>
      <w:szCs w:val="24"/>
    </w:rPr>
  </w:style>
  <w:style w:type="paragraph" w:customStyle="1" w:styleId="Char2CharCharCharCharCharCharCharCharCharCharChar1CharCharCharCharCharCharCharCharChar4">
    <w:name w:val="Char2 Char Char Char Char Char Char Char Char Char Char Char1 Char Char Char Char Char Char Char Char Char4"/>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xl58">
    <w:name w:val="xl58"/>
    <w:basedOn w:val="a2"/>
    <w:qFormat/>
    <w:pPr>
      <w:pBdr>
        <w:bottom w:val="single" w:sz="4" w:space="0" w:color="auto"/>
      </w:pBdr>
      <w:shd w:val="clear" w:color="auto" w:fill="FFFFFF"/>
      <w:autoSpaceDE w:val="0"/>
      <w:autoSpaceDN w:val="0"/>
      <w:adjustRightInd w:val="0"/>
      <w:spacing w:before="100" w:beforeAutospacing="1" w:after="100" w:afterAutospacing="1"/>
      <w:jc w:val="left"/>
    </w:pPr>
    <w:rPr>
      <w:rFonts w:ascii="Arial Unicode MS" w:eastAsia="Arial Unicode MS" w:hAnsi="Arial Unicode MS" w:cs="Times New Roman"/>
      <w:color w:val="000080"/>
      <w:kern w:val="0"/>
      <w:sz w:val="28"/>
      <w:szCs w:val="28"/>
    </w:rPr>
  </w:style>
  <w:style w:type="paragraph" w:customStyle="1" w:styleId="340">
    <w:name w:val="正文文本 34"/>
    <w:basedOn w:val="a2"/>
    <w:uiPriority w:val="99"/>
    <w:qFormat/>
    <w:pPr>
      <w:autoSpaceDE w:val="0"/>
      <w:autoSpaceDN w:val="0"/>
      <w:adjustRightInd w:val="0"/>
      <w:spacing w:line="312" w:lineRule="atLeast"/>
      <w:jc w:val="center"/>
      <w:textAlignment w:val="baseline"/>
    </w:pPr>
    <w:rPr>
      <w:rFonts w:ascii="楷体" w:eastAsia="楷体" w:hAnsi="Times New Roman" w:cs="Times New Roman"/>
      <w:kern w:val="0"/>
      <w:sz w:val="28"/>
      <w:szCs w:val="20"/>
    </w:rPr>
  </w:style>
  <w:style w:type="paragraph" w:customStyle="1" w:styleId="94">
    <w:name w:val="表格内字体9"/>
    <w:basedOn w:val="a2"/>
    <w:uiPriority w:val="99"/>
    <w:qFormat/>
    <w:pPr>
      <w:autoSpaceDE w:val="0"/>
      <w:autoSpaceDN w:val="0"/>
      <w:adjustRightInd w:val="0"/>
      <w:jc w:val="center"/>
    </w:pPr>
    <w:rPr>
      <w:rFonts w:ascii="宋体" w:eastAsia="宋体" w:hAnsi="Times New Roman" w:cs="Times New Roman"/>
      <w:kern w:val="0"/>
      <w:szCs w:val="20"/>
    </w:rPr>
  </w:style>
  <w:style w:type="paragraph" w:customStyle="1" w:styleId="ParaCharCharCharCharCharCharCharCharChar">
    <w:name w:val="默认段落字体 Para Char Char Char Char Char Char Char Char Char"/>
    <w:basedOn w:val="a2"/>
    <w:qFormat/>
    <w:pPr>
      <w:autoSpaceDE w:val="0"/>
      <w:autoSpaceDN w:val="0"/>
      <w:adjustRightInd w:val="0"/>
    </w:pPr>
    <w:rPr>
      <w:rFonts w:ascii="Times New Roman" w:eastAsia="宋体" w:hAnsi="Times New Roman" w:cs="Times New Roman"/>
      <w:kern w:val="0"/>
      <w:szCs w:val="24"/>
    </w:rPr>
  </w:style>
  <w:style w:type="paragraph" w:customStyle="1" w:styleId="Style510">
    <w:name w:val="_Style 51"/>
    <w:basedOn w:val="a2"/>
    <w:next w:val="af"/>
    <w:uiPriority w:val="99"/>
    <w:qFormat/>
    <w:pPr>
      <w:autoSpaceDE w:val="0"/>
      <w:autoSpaceDN w:val="0"/>
      <w:adjustRightInd w:val="0"/>
      <w:ind w:firstLineChars="200" w:firstLine="200"/>
    </w:pPr>
    <w:rPr>
      <w:rFonts w:ascii="Times New Roman" w:eastAsia="宋体" w:hAnsi="Times New Roman" w:cs="Times New Roman"/>
      <w:kern w:val="0"/>
      <w:szCs w:val="20"/>
    </w:rPr>
  </w:style>
  <w:style w:type="paragraph" w:customStyle="1" w:styleId="afffffffffffffffffffffffffffff7">
    <w:name w:val="正文（仿宋）"/>
    <w:basedOn w:val="a2"/>
    <w:uiPriority w:val="99"/>
    <w:qFormat/>
    <w:pPr>
      <w:autoSpaceDE w:val="0"/>
      <w:autoSpaceDN w:val="0"/>
      <w:adjustRightInd w:val="0"/>
      <w:spacing w:line="500" w:lineRule="exact"/>
      <w:ind w:firstLineChars="200" w:firstLine="560"/>
      <w:jc w:val="center"/>
    </w:pPr>
    <w:rPr>
      <w:rFonts w:ascii="仿宋_GB2312" w:eastAsia="仿宋_GB2312" w:hAnsi="宋体" w:cs="宋体"/>
      <w:kern w:val="0"/>
      <w:sz w:val="28"/>
      <w:szCs w:val="28"/>
    </w:rPr>
  </w:style>
  <w:style w:type="paragraph" w:customStyle="1" w:styleId="table1">
    <w:name w:val="table1"/>
    <w:basedOn w:val="a2"/>
    <w:uiPriority w:val="99"/>
    <w:qFormat/>
    <w:pPr>
      <w:autoSpaceDE w:val="0"/>
      <w:autoSpaceDN w:val="0"/>
      <w:adjustRightInd w:val="0"/>
      <w:spacing w:line="240" w:lineRule="atLeast"/>
      <w:jc w:val="center"/>
      <w:textAlignment w:val="baseline"/>
    </w:pPr>
    <w:rPr>
      <w:rFonts w:ascii="Times New Roman" w:eastAsia="黑体" w:hAnsi="Times New Roman" w:cs="Times New Roman"/>
      <w:kern w:val="0"/>
      <w:szCs w:val="20"/>
    </w:rPr>
  </w:style>
  <w:style w:type="paragraph" w:customStyle="1" w:styleId="3121">
    <w:name w:val="正文文本缩进 312"/>
    <w:basedOn w:val="a2"/>
    <w:uiPriority w:val="99"/>
    <w:qFormat/>
    <w:pPr>
      <w:autoSpaceDE w:val="0"/>
      <w:autoSpaceDN w:val="0"/>
      <w:adjustRightInd w:val="0"/>
      <w:spacing w:line="360" w:lineRule="auto"/>
      <w:ind w:firstLine="480"/>
    </w:pPr>
    <w:rPr>
      <w:rFonts w:ascii="华文仿宋" w:eastAsia="华文仿宋" w:hAnsi="华文仿宋" w:cs="Times New Roman"/>
      <w:color w:val="000000"/>
      <w:kern w:val="0"/>
      <w:szCs w:val="24"/>
    </w:rPr>
  </w:style>
  <w:style w:type="paragraph" w:customStyle="1" w:styleId="2121213">
    <w:name w:val="样式 标题 2 + 两端对齐 段前: 12 磅 段后: 12 磅 行距: 多倍行距 1.3 字行"/>
    <w:basedOn w:val="20"/>
    <w:uiPriority w:val="99"/>
    <w:qFormat/>
    <w:pPr>
      <w:keepNext w:val="0"/>
      <w:keepLines w:val="0"/>
      <w:tabs>
        <w:tab w:val="left" w:pos="432"/>
      </w:tabs>
      <w:autoSpaceDE w:val="0"/>
      <w:autoSpaceDN w:val="0"/>
      <w:adjustRightInd w:val="0"/>
      <w:spacing w:before="120" w:after="120" w:line="312" w:lineRule="auto"/>
      <w:ind w:left="432" w:hanging="432"/>
      <w:jc w:val="left"/>
      <w:textAlignment w:val="baseline"/>
    </w:pPr>
    <w:rPr>
      <w:rFonts w:ascii="Times New Roman" w:eastAsia="仿宋_GB2312" w:hAnsi="Times New Roman" w:cs="Times New Roman"/>
      <w:b w:val="0"/>
      <w:bCs w:val="0"/>
      <w:color w:val="000000"/>
      <w:kern w:val="0"/>
      <w:sz w:val="28"/>
      <w:szCs w:val="30"/>
      <w:lang w:val="zh-CN"/>
    </w:rPr>
  </w:style>
  <w:style w:type="paragraph" w:customStyle="1" w:styleId="CharCharCharCharCharCharChar8">
    <w:name w:val="样式 正文缩进正文（首行缩进两字） Char Char Char Char Char Char Char表格标题文本条款..."/>
    <w:basedOn w:val="afffffffffffffffffffffffffffff7"/>
    <w:uiPriority w:val="99"/>
    <w:qFormat/>
  </w:style>
  <w:style w:type="paragraph" w:customStyle="1" w:styleId="xl79">
    <w:name w:val="xl79"/>
    <w:basedOn w:val="a2"/>
    <w:qFormat/>
    <w:pPr>
      <w:pBdr>
        <w:top w:val="single" w:sz="4" w:space="0" w:color="auto"/>
        <w:left w:val="single" w:sz="4" w:space="0" w:color="auto"/>
        <w:bottom w:val="single" w:sz="4" w:space="0" w:color="auto"/>
      </w:pBdr>
      <w:autoSpaceDE w:val="0"/>
      <w:autoSpaceDN w:val="0"/>
      <w:adjustRightInd w:val="0"/>
      <w:spacing w:before="100" w:beforeAutospacing="1" w:after="100" w:afterAutospacing="1"/>
      <w:jc w:val="center"/>
      <w:textAlignment w:val="center"/>
    </w:pPr>
    <w:rPr>
      <w:rFonts w:ascii="宋体" w:eastAsia="宋体" w:hAnsi="宋体" w:cs="宋体"/>
      <w:b/>
      <w:bCs/>
      <w:kern w:val="0"/>
      <w:szCs w:val="24"/>
    </w:rPr>
  </w:style>
  <w:style w:type="paragraph" w:customStyle="1" w:styleId="reader-word-layerreader-word-s1-20">
    <w:name w:val="reader-word-layer reader-word-s1-20"/>
    <w:basedOn w:val="a2"/>
    <w:uiPriority w:val="99"/>
    <w:qFormat/>
    <w:pPr>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CharCharCharChar1CharCharChar4">
    <w:name w:val="Char Char Char Char1 Char Char Char4"/>
    <w:basedOn w:val="a2"/>
    <w:pPr>
      <w:autoSpaceDE w:val="0"/>
      <w:autoSpaceDN w:val="0"/>
      <w:adjustRightInd w:val="0"/>
    </w:pPr>
    <w:rPr>
      <w:rFonts w:ascii="Times New Roman" w:eastAsia="宋体" w:hAnsi="Times New Roman" w:cs="Times New Roman"/>
      <w:kern w:val="0"/>
      <w:szCs w:val="24"/>
    </w:rPr>
  </w:style>
  <w:style w:type="paragraph" w:customStyle="1" w:styleId="11111">
    <w:name w:val="1.1.1.1  标题或文字"/>
    <w:basedOn w:val="a2"/>
    <w:uiPriority w:val="99"/>
    <w:qFormat/>
    <w:pPr>
      <w:autoSpaceDE w:val="0"/>
      <w:autoSpaceDN w:val="0"/>
      <w:adjustRightInd w:val="0"/>
      <w:spacing w:after="50" w:line="460" w:lineRule="exact"/>
    </w:pPr>
    <w:rPr>
      <w:rFonts w:ascii="宋体" w:eastAsia="宋体" w:hAnsi="宋体" w:cs="Times New Roman"/>
      <w:kern w:val="0"/>
      <w:szCs w:val="24"/>
    </w:rPr>
  </w:style>
  <w:style w:type="paragraph" w:customStyle="1" w:styleId="22b">
    <w:name w:val="样式 正文文本缩进 2 + 首行缩进:  2 字符"/>
    <w:basedOn w:val="24"/>
    <w:uiPriority w:val="99"/>
    <w:qFormat/>
    <w:pPr>
      <w:autoSpaceDE w:val="0"/>
      <w:autoSpaceDN w:val="0"/>
      <w:adjustRightInd w:val="0"/>
      <w:spacing w:after="0" w:line="480" w:lineRule="exact"/>
      <w:ind w:leftChars="0" w:left="0" w:firstLine="560"/>
    </w:pPr>
    <w:rPr>
      <w:rFonts w:cs="宋体"/>
      <w:kern w:val="10"/>
      <w:sz w:val="28"/>
      <w:szCs w:val="20"/>
      <w:lang w:val="zh-CN"/>
    </w:rPr>
  </w:style>
  <w:style w:type="paragraph" w:customStyle="1" w:styleId="z-2">
    <w:name w:val="z-窗体顶端2"/>
    <w:basedOn w:val="a2"/>
    <w:next w:val="a2"/>
    <w:uiPriority w:val="99"/>
    <w:qFormat/>
    <w:pPr>
      <w:pBdr>
        <w:bottom w:val="single" w:sz="6" w:space="1" w:color="auto"/>
      </w:pBdr>
      <w:autoSpaceDE w:val="0"/>
      <w:autoSpaceDN w:val="0"/>
      <w:adjustRightInd w:val="0"/>
      <w:jc w:val="center"/>
      <w:textAlignment w:val="baseline"/>
    </w:pPr>
    <w:rPr>
      <w:rFonts w:ascii="Arial" w:eastAsia="宋体" w:hAnsi="Arial" w:cs="Times New Roman"/>
      <w:vanish/>
      <w:kern w:val="0"/>
      <w:sz w:val="16"/>
      <w:szCs w:val="20"/>
    </w:rPr>
  </w:style>
  <w:style w:type="paragraph" w:customStyle="1" w:styleId="Title5">
    <w:name w:val="Title 5"/>
    <w:basedOn w:val="50"/>
    <w:next w:val="a2"/>
    <w:uiPriority w:val="99"/>
    <w:qFormat/>
    <w:pPr>
      <w:keepNext w:val="0"/>
      <w:keepLines w:val="0"/>
      <w:tabs>
        <w:tab w:val="clear" w:pos="1008"/>
      </w:tabs>
      <w:autoSpaceDE w:val="0"/>
      <w:autoSpaceDN w:val="0"/>
      <w:adjustRightInd w:val="0"/>
      <w:spacing w:before="0" w:after="0" w:line="500" w:lineRule="exact"/>
      <w:ind w:leftChars="67" w:left="141" w:firstLine="0"/>
      <w:jc w:val="left"/>
    </w:pPr>
    <w:rPr>
      <w:b w:val="0"/>
      <w:kern w:val="0"/>
      <w:sz w:val="24"/>
      <w:szCs w:val="24"/>
    </w:rPr>
  </w:style>
  <w:style w:type="paragraph" w:customStyle="1" w:styleId="afffffffffffffffffffffffffffff8">
    <w:name w:val="四级标题"/>
    <w:basedOn w:val="affffffffffffffffffffff8"/>
    <w:next w:val="afffffffffffffc"/>
    <w:uiPriority w:val="99"/>
    <w:qFormat/>
    <w:pPr>
      <w:keepNext/>
      <w:keepLines/>
      <w:widowControl w:val="0"/>
      <w:tabs>
        <w:tab w:val="left" w:pos="851"/>
      </w:tabs>
      <w:ind w:left="851" w:hanging="851"/>
      <w:jc w:val="both"/>
      <w:outlineLvl w:val="3"/>
    </w:pPr>
    <w:rPr>
      <w:rFonts w:ascii="黑体"/>
      <w:b/>
      <w:bCs/>
      <w:sz w:val="30"/>
      <w:szCs w:val="30"/>
    </w:rPr>
  </w:style>
  <w:style w:type="paragraph" w:customStyle="1" w:styleId="CharCharCharCharCharCharCharCharCharCharCharCharCharCharCharCharCharCharCharCharCharCharCharCharCharCharCharChar4">
    <w:name w:val="Char Char Char Char Char Char Char Char Char Char Char Char Char Char Char Char Char Char Char Char Char Char Char Char Char Char Char Char4"/>
    <w:basedOn w:val="a2"/>
    <w:qFormat/>
    <w:pPr>
      <w:widowControl/>
      <w:autoSpaceDE w:val="0"/>
      <w:autoSpaceDN w:val="0"/>
      <w:adjustRightInd w:val="0"/>
      <w:spacing w:after="160" w:line="240" w:lineRule="exact"/>
      <w:jc w:val="left"/>
    </w:pPr>
    <w:rPr>
      <w:rFonts w:ascii="Verdana" w:eastAsia="宋体" w:hAnsi="Verdana" w:cs="Times New Roman"/>
      <w:kern w:val="0"/>
      <w:sz w:val="20"/>
      <w:szCs w:val="20"/>
      <w:lang w:eastAsia="en-US"/>
    </w:rPr>
  </w:style>
  <w:style w:type="paragraph" w:customStyle="1" w:styleId="xl755">
    <w:name w:val="xl755"/>
    <w:basedOn w:val="a2"/>
    <w:uiPriority w:val="99"/>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center"/>
    </w:pPr>
    <w:rPr>
      <w:rFonts w:ascii="仿宋_GB2312" w:eastAsia="仿宋_GB2312" w:hAnsi="Arial Unicode MS" w:cs="Times New Roman" w:hint="eastAsia"/>
      <w:kern w:val="0"/>
      <w:szCs w:val="24"/>
    </w:rPr>
  </w:style>
  <w:style w:type="paragraph" w:customStyle="1" w:styleId="2fffffe">
    <w:name w:val="环标2"/>
    <w:basedOn w:val="20"/>
    <w:qFormat/>
    <w:pPr>
      <w:autoSpaceDE w:val="0"/>
      <w:autoSpaceDN w:val="0"/>
      <w:adjustRightInd w:val="0"/>
      <w:spacing w:before="60" w:after="60" w:line="312" w:lineRule="atLeast"/>
      <w:jc w:val="left"/>
      <w:textAlignment w:val="baseline"/>
    </w:pPr>
    <w:rPr>
      <w:rFonts w:ascii="黑体" w:eastAsia="黑体" w:hAnsi="Arial" w:cs="Times New Roman"/>
      <w:b w:val="0"/>
      <w:bCs w:val="0"/>
      <w:kern w:val="0"/>
      <w:sz w:val="28"/>
      <w:szCs w:val="20"/>
    </w:rPr>
  </w:style>
  <w:style w:type="paragraph" w:customStyle="1" w:styleId="zhenwen">
    <w:name w:val="zhenwen"/>
    <w:basedOn w:val="a2"/>
    <w:qFormat/>
    <w:pPr>
      <w:autoSpaceDE w:val="0"/>
      <w:autoSpaceDN w:val="0"/>
      <w:adjustRightInd w:val="0"/>
      <w:spacing w:before="100" w:beforeAutospacing="1" w:after="100" w:afterAutospacing="1" w:line="360" w:lineRule="atLeast"/>
      <w:jc w:val="left"/>
    </w:pPr>
    <w:rPr>
      <w:rFonts w:ascii="Բ" w:eastAsia="宋体" w:hAnsi="Բ" w:cs="Times New Roman"/>
      <w:color w:val="000000"/>
      <w:kern w:val="0"/>
      <w:sz w:val="18"/>
      <w:szCs w:val="18"/>
    </w:rPr>
  </w:style>
  <w:style w:type="paragraph" w:customStyle="1" w:styleId="afffffffffffffffffffffffffffff9">
    <w:name w:val="二级无标题条"/>
    <w:basedOn w:val="a2"/>
    <w:qFormat/>
    <w:pPr>
      <w:autoSpaceDE w:val="0"/>
      <w:autoSpaceDN w:val="0"/>
      <w:adjustRightInd w:val="0"/>
    </w:pPr>
    <w:rPr>
      <w:rFonts w:ascii="Times New Roman" w:eastAsia="宋体" w:hAnsi="Times New Roman" w:cs="Times New Roman"/>
      <w:kern w:val="0"/>
      <w:szCs w:val="24"/>
    </w:rPr>
  </w:style>
  <w:style w:type="paragraph" w:customStyle="1" w:styleId="Char1CharChar1">
    <w:name w:val="Char1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b20">
    <w:name w:val="b新标题2"/>
    <w:basedOn w:val="20"/>
    <w:uiPriority w:val="99"/>
    <w:qFormat/>
    <w:pPr>
      <w:autoSpaceDE w:val="0"/>
      <w:autoSpaceDN w:val="0"/>
      <w:adjustRightInd w:val="0"/>
      <w:spacing w:line="240" w:lineRule="exact"/>
      <w:jc w:val="left"/>
    </w:pPr>
    <w:rPr>
      <w:rFonts w:ascii="Arial" w:eastAsia="黑体" w:hAnsi="Arial" w:cs="Times New Roman"/>
      <w:kern w:val="0"/>
      <w:sz w:val="24"/>
      <w:lang w:val="zh-CN"/>
    </w:rPr>
  </w:style>
  <w:style w:type="paragraph" w:customStyle="1" w:styleId="xl81">
    <w:name w:val="xl81"/>
    <w:basedOn w:val="a2"/>
    <w:qFormat/>
    <w:pPr>
      <w:pBdr>
        <w:top w:val="single" w:sz="4" w:space="0" w:color="auto"/>
        <w:left w:val="single" w:sz="4" w:space="0" w:color="auto"/>
      </w:pBdr>
      <w:autoSpaceDE w:val="0"/>
      <w:autoSpaceDN w:val="0"/>
      <w:adjustRightInd w:val="0"/>
      <w:spacing w:before="100" w:beforeAutospacing="1" w:after="100" w:afterAutospacing="1"/>
      <w:jc w:val="center"/>
      <w:textAlignment w:val="center"/>
    </w:pPr>
    <w:rPr>
      <w:rFonts w:ascii="宋体" w:eastAsia="宋体" w:hAnsi="宋体" w:cs="宋体"/>
      <w:b/>
      <w:bCs/>
      <w:kern w:val="0"/>
      <w:szCs w:val="24"/>
    </w:rPr>
  </w:style>
  <w:style w:type="paragraph" w:customStyle="1" w:styleId="2ffffff">
    <w:name w:val="表格 2"/>
    <w:basedOn w:val="a2"/>
    <w:uiPriority w:val="99"/>
    <w:qFormat/>
    <w:pPr>
      <w:autoSpaceDE w:val="0"/>
      <w:autoSpaceDN w:val="0"/>
      <w:adjustRightInd w:val="0"/>
      <w:jc w:val="center"/>
      <w:textAlignment w:val="baseline"/>
    </w:pPr>
    <w:rPr>
      <w:rFonts w:ascii="Times New Roman" w:eastAsia="宋体" w:hAnsi="Times New Roman" w:cs="Times New Roman"/>
      <w:kern w:val="0"/>
      <w:szCs w:val="20"/>
    </w:rPr>
  </w:style>
  <w:style w:type="paragraph" w:customStyle="1" w:styleId="afffffffffffffffffffffffffffffa">
    <w:name w:val="表后文"/>
    <w:qFormat/>
    <w:pPr>
      <w:spacing w:beforeLines="50" w:before="50" w:afterLines="50" w:after="50" w:line="360" w:lineRule="auto"/>
      <w:ind w:firstLineChars="40" w:firstLine="601"/>
    </w:pPr>
    <w:rPr>
      <w:rFonts w:ascii="Times New Roman" w:eastAsia="宋体" w:hAnsi="Times New Roman" w:cs="Times New Roman"/>
      <w:spacing w:val="8"/>
      <w:sz w:val="21"/>
      <w:szCs w:val="21"/>
    </w:rPr>
  </w:style>
  <w:style w:type="paragraph" w:customStyle="1" w:styleId="CharChar12ZchnZchnCharChar3">
    <w:name w:val="Char Char12 Zchn Zchn Char Char3"/>
    <w:basedOn w:val="a2"/>
    <w:pPr>
      <w:autoSpaceDE w:val="0"/>
      <w:autoSpaceDN w:val="0"/>
      <w:adjustRightInd w:val="0"/>
    </w:pPr>
    <w:rPr>
      <w:rFonts w:ascii="Times New Roman" w:eastAsia="宋体" w:hAnsi="Times New Roman" w:cs="Times New Roman"/>
      <w:kern w:val="0"/>
      <w:szCs w:val="24"/>
    </w:rPr>
  </w:style>
  <w:style w:type="paragraph" w:customStyle="1" w:styleId="059628">
    <w:name w:val="样式 左侧:  0 厘米 悬挂缩进: 5.96 字符 行距: 固定值 28 磅"/>
    <w:basedOn w:val="a2"/>
    <w:uiPriority w:val="99"/>
    <w:qFormat/>
    <w:pPr>
      <w:autoSpaceDE w:val="0"/>
      <w:autoSpaceDN w:val="0"/>
      <w:adjustRightInd w:val="0"/>
      <w:spacing w:line="500" w:lineRule="exact"/>
    </w:pPr>
    <w:rPr>
      <w:rFonts w:ascii="Times New Roman" w:eastAsia="宋体" w:hAnsi="Times New Roman" w:cs="宋体"/>
      <w:kern w:val="0"/>
      <w:sz w:val="28"/>
      <w:szCs w:val="20"/>
    </w:rPr>
  </w:style>
  <w:style w:type="paragraph" w:customStyle="1" w:styleId="1ffffff5">
    <w:name w:val="文本框1"/>
    <w:basedOn w:val="xl28"/>
    <w:uiPriority w:val="99"/>
    <w:qFormat/>
    <w:pPr>
      <w:widowControl w:val="0"/>
      <w:pBdr>
        <w:bottom w:val="none" w:sz="0" w:space="0" w:color="auto"/>
      </w:pBdr>
      <w:autoSpaceDE w:val="0"/>
      <w:autoSpaceDN w:val="0"/>
      <w:adjustRightInd w:val="0"/>
      <w:spacing w:before="0" w:beforeAutospacing="0" w:afterLines="50" w:after="156" w:afterAutospacing="0" w:line="260" w:lineRule="exact"/>
    </w:pPr>
    <w:rPr>
      <w:rFonts w:ascii="宋体"/>
      <w:color w:val="auto"/>
      <w:kern w:val="2"/>
      <w:sz w:val="21"/>
    </w:rPr>
  </w:style>
  <w:style w:type="paragraph" w:customStyle="1" w:styleId="4143104">
    <w:name w:val="样式 标题 4标题 14 + 加粗 无下划线 自动设置 段前: 3 磅 段后: 10 磅4"/>
    <w:basedOn w:val="41"/>
    <w:uiPriority w:val="99"/>
    <w:qFormat/>
    <w:pPr>
      <w:keepLines w:val="0"/>
      <w:tabs>
        <w:tab w:val="left" w:pos="2400"/>
      </w:tabs>
      <w:autoSpaceDE w:val="0"/>
      <w:autoSpaceDN w:val="0"/>
      <w:adjustRightInd w:val="0"/>
      <w:snapToGrid w:val="0"/>
      <w:spacing w:before="60" w:after="200" w:line="240" w:lineRule="auto"/>
      <w:ind w:left="2400" w:hanging="420"/>
    </w:pPr>
    <w:rPr>
      <w:rFonts w:ascii="Times New Roman" w:eastAsia="宋体" w:hAnsi="Times New Roman" w:cs="Times New Roman"/>
      <w:b w:val="0"/>
      <w:color w:val="000000"/>
      <w:kern w:val="0"/>
      <w:sz w:val="24"/>
      <w:szCs w:val="20"/>
      <w:lang w:val="zh-CN"/>
    </w:rPr>
  </w:style>
  <w:style w:type="paragraph" w:customStyle="1" w:styleId="xl753">
    <w:name w:val="xl753"/>
    <w:basedOn w:val="a2"/>
    <w:uiPriority w:val="99"/>
    <w:qFormat/>
    <w:pPr>
      <w:pBdr>
        <w:top w:val="single" w:sz="4" w:space="0" w:color="auto"/>
        <w:left w:val="single" w:sz="4" w:space="0" w:color="auto"/>
        <w:right w:val="single" w:sz="4" w:space="0" w:color="auto"/>
      </w:pBdr>
      <w:autoSpaceDE w:val="0"/>
      <w:autoSpaceDN w:val="0"/>
      <w:adjustRightInd w:val="0"/>
      <w:spacing w:before="100" w:beforeAutospacing="1" w:after="100" w:afterAutospacing="1"/>
      <w:jc w:val="center"/>
      <w:textAlignment w:val="center"/>
    </w:pPr>
    <w:rPr>
      <w:rFonts w:ascii="仿宋_GB2312" w:eastAsia="仿宋_GB2312" w:hAnsi="Arial Unicode MS" w:cs="Times New Roman" w:hint="eastAsia"/>
      <w:kern w:val="0"/>
      <w:szCs w:val="24"/>
    </w:rPr>
  </w:style>
  <w:style w:type="paragraph" w:customStyle="1" w:styleId="031">
    <w:name w:val="样式 正文缩进 + 段前: 0.3 行"/>
    <w:basedOn w:val="af"/>
    <w:qFormat/>
    <w:pPr>
      <w:suppressAutoHyphens/>
      <w:autoSpaceDE w:val="0"/>
      <w:autoSpaceDN w:val="0"/>
      <w:adjustRightInd w:val="0"/>
      <w:spacing w:beforeLines="30" w:before="72" w:afterLines="10" w:after="10" w:line="288" w:lineRule="auto"/>
      <w:ind w:firstLine="480"/>
    </w:pPr>
    <w:rPr>
      <w:kern w:val="24"/>
      <w:szCs w:val="20"/>
    </w:rPr>
  </w:style>
  <w:style w:type="paragraph" w:customStyle="1" w:styleId="33CharChar111Section025025">
    <w:name w:val="样式 标题 3标题 3 Char Char条标题1.1.1Section + 段前: 0.25 行 段后: 0.25 行"/>
    <w:basedOn w:val="32"/>
    <w:next w:val="a8"/>
    <w:uiPriority w:val="99"/>
    <w:qFormat/>
    <w:pPr>
      <w:keepNext w:val="0"/>
      <w:keepLines w:val="0"/>
      <w:tabs>
        <w:tab w:val="left" w:pos="1260"/>
      </w:tabs>
      <w:autoSpaceDE w:val="0"/>
      <w:autoSpaceDN w:val="0"/>
      <w:adjustRightInd w:val="0"/>
      <w:snapToGrid w:val="0"/>
      <w:spacing w:before="95" w:after="95" w:line="540" w:lineRule="atLeast"/>
      <w:ind w:left="1260" w:hanging="420"/>
    </w:pPr>
    <w:rPr>
      <w:rFonts w:ascii="Times New Roman" w:eastAsia="宋体" w:hAnsi="Times New Roman" w:cs="宋体"/>
      <w:kern w:val="0"/>
      <w:sz w:val="28"/>
      <w:szCs w:val="20"/>
      <w:lang w:val="zh-CN"/>
    </w:rPr>
  </w:style>
  <w:style w:type="paragraph" w:customStyle="1" w:styleId="3111h3H3level3PIM3Level3HeadHeading3-ol">
    <w:name w:val="样式 标题 3条标题1.1.1h3H3level_3PIM 3Level 3 HeadHeading 3 - ol..."/>
    <w:basedOn w:val="32"/>
    <w:uiPriority w:val="99"/>
    <w:qFormat/>
    <w:pPr>
      <w:autoSpaceDE w:val="0"/>
      <w:autoSpaceDN w:val="0"/>
      <w:adjustRightInd w:val="0"/>
      <w:snapToGrid w:val="0"/>
      <w:spacing w:beforeLines="100" w:before="312" w:after="0" w:line="360" w:lineRule="auto"/>
    </w:pPr>
    <w:rPr>
      <w:rFonts w:ascii="宋体" w:eastAsia="宋体" w:hAnsi="宋体" w:cs="Times New Roman"/>
      <w:b w:val="0"/>
      <w:bCs w:val="0"/>
      <w:color w:val="0000FF"/>
      <w:kern w:val="0"/>
      <w:sz w:val="28"/>
      <w:szCs w:val="20"/>
      <w:lang w:val="zh-CN"/>
    </w:rPr>
  </w:style>
  <w:style w:type="paragraph" w:customStyle="1" w:styleId="afffffffffffffffffffffffffffffb">
    <w:name w:val="国函"/>
    <w:next w:val="a2"/>
    <w:qFormat/>
    <w:pPr>
      <w:adjustRightInd w:val="0"/>
      <w:spacing w:beforeLines="50" w:before="50" w:afterLines="50" w:after="300" w:line="360" w:lineRule="auto"/>
      <w:ind w:firstLineChars="40" w:firstLine="40"/>
      <w:jc w:val="center"/>
    </w:pPr>
    <w:rPr>
      <w:rFonts w:ascii="Times New Roman" w:eastAsia="楷体_GB2312" w:hAnsi="Times New Roman" w:cs="Times New Roman"/>
    </w:rPr>
  </w:style>
  <w:style w:type="paragraph" w:customStyle="1" w:styleId="k">
    <w:name w:val="k正文"/>
    <w:basedOn w:val="a2"/>
    <w:qFormat/>
    <w:pPr>
      <w:autoSpaceDE w:val="0"/>
      <w:autoSpaceDN w:val="0"/>
      <w:adjustRightInd w:val="0"/>
      <w:snapToGrid w:val="0"/>
      <w:spacing w:line="360" w:lineRule="auto"/>
      <w:ind w:firstLine="539"/>
      <w:jc w:val="left"/>
    </w:pPr>
    <w:rPr>
      <w:rFonts w:ascii="Times New Roman" w:eastAsia="仿宋_GB2312" w:hAnsi="Times New Roman" w:cs="Times New Roman"/>
      <w:kern w:val="0"/>
      <w:sz w:val="28"/>
      <w:szCs w:val="20"/>
    </w:rPr>
  </w:style>
  <w:style w:type="paragraph" w:customStyle="1" w:styleId="-016">
    <w:name w:val="样式 左侧:  -0.16 厘米"/>
    <w:basedOn w:val="a2"/>
    <w:uiPriority w:val="99"/>
    <w:qFormat/>
    <w:pPr>
      <w:autoSpaceDE w:val="0"/>
      <w:autoSpaceDN w:val="0"/>
      <w:adjustRightInd w:val="0"/>
      <w:ind w:left="-90"/>
    </w:pPr>
    <w:rPr>
      <w:rFonts w:ascii="宋体" w:eastAsia="宋体" w:hAnsi="宋体" w:cs="宋体"/>
      <w:snapToGrid w:val="0"/>
      <w:kern w:val="0"/>
      <w:szCs w:val="24"/>
    </w:rPr>
  </w:style>
  <w:style w:type="paragraph" w:customStyle="1" w:styleId="Charfffffffff7">
    <w:name w:val="表中文字 Char"/>
    <w:basedOn w:val="a2"/>
    <w:uiPriority w:val="99"/>
    <w:qFormat/>
    <w:pPr>
      <w:autoSpaceDE w:val="0"/>
      <w:autoSpaceDN w:val="0"/>
      <w:adjustRightInd w:val="0"/>
      <w:jc w:val="center"/>
    </w:pPr>
    <w:rPr>
      <w:rFonts w:ascii="Times New Roman" w:eastAsia="宋体" w:hAnsi="Times New Roman" w:cs="Times New Roman"/>
      <w:kern w:val="0"/>
      <w:szCs w:val="20"/>
    </w:rPr>
  </w:style>
  <w:style w:type="paragraph" w:customStyle="1" w:styleId="3112">
    <w:name w:val="标题 311"/>
    <w:basedOn w:val="a2"/>
    <w:next w:val="a2"/>
    <w:uiPriority w:val="99"/>
    <w:qFormat/>
    <w:pPr>
      <w:keepNext/>
      <w:keepLines/>
      <w:autoSpaceDE w:val="0"/>
      <w:autoSpaceDN w:val="0"/>
      <w:adjustRightInd w:val="0"/>
      <w:spacing w:before="120" w:after="120" w:line="500" w:lineRule="exact"/>
    </w:pPr>
    <w:rPr>
      <w:rFonts w:ascii="宋体" w:eastAsia="黑体" w:hAnsi="宋体" w:cs="Times New Roman"/>
      <w:kern w:val="0"/>
      <w:sz w:val="30"/>
      <w:szCs w:val="20"/>
    </w:rPr>
  </w:style>
  <w:style w:type="paragraph" w:customStyle="1" w:styleId="chen4">
    <w:name w:val="chen表格内字体"/>
    <w:basedOn w:val="a2"/>
    <w:qFormat/>
    <w:pPr>
      <w:autoSpaceDE w:val="0"/>
      <w:autoSpaceDN w:val="0"/>
      <w:adjustRightInd w:val="0"/>
      <w:spacing w:line="400" w:lineRule="exact"/>
      <w:jc w:val="center"/>
    </w:pPr>
    <w:rPr>
      <w:rFonts w:ascii="Times New Roman" w:eastAsia="仿宋_GB2312" w:hAnsi="Times New Roman" w:cs="宋体"/>
      <w:kern w:val="0"/>
      <w:szCs w:val="20"/>
    </w:rPr>
  </w:style>
  <w:style w:type="paragraph" w:customStyle="1" w:styleId="jophy">
    <w:name w:val="表格头jophy"/>
    <w:basedOn w:val="a2"/>
    <w:uiPriority w:val="99"/>
    <w:qFormat/>
    <w:pPr>
      <w:autoSpaceDE w:val="0"/>
      <w:autoSpaceDN w:val="0"/>
      <w:adjustRightInd w:val="0"/>
      <w:snapToGrid w:val="0"/>
      <w:jc w:val="center"/>
      <w:textAlignment w:val="baseline"/>
    </w:pPr>
    <w:rPr>
      <w:rFonts w:ascii="Times New Roman" w:eastAsia="宋体" w:hAnsi="Times New Roman" w:cs="Times New Roman"/>
      <w:b/>
      <w:bCs/>
      <w:spacing w:val="-10"/>
      <w:kern w:val="0"/>
      <w:szCs w:val="28"/>
    </w:rPr>
  </w:style>
  <w:style w:type="paragraph" w:customStyle="1" w:styleId="5f6">
    <w:name w:val="我的样式5"/>
    <w:basedOn w:val="a2"/>
    <w:next w:val="a2"/>
    <w:qFormat/>
    <w:pPr>
      <w:tabs>
        <w:tab w:val="left" w:pos="360"/>
        <w:tab w:val="left" w:pos="900"/>
      </w:tabs>
      <w:autoSpaceDE w:val="0"/>
      <w:autoSpaceDN w:val="0"/>
      <w:adjustRightInd w:val="0"/>
      <w:spacing w:line="520" w:lineRule="exact"/>
      <w:jc w:val="left"/>
    </w:pPr>
    <w:rPr>
      <w:rFonts w:ascii="Times New Roman" w:eastAsia="宋体" w:hAnsi="Times New Roman" w:cs="Times New Roman"/>
      <w:kern w:val="0"/>
      <w:szCs w:val="24"/>
    </w:rPr>
  </w:style>
  <w:style w:type="paragraph" w:customStyle="1" w:styleId="afffffffffffffffffffffffffffffc">
    <w:name w:val="黄桥正文"/>
    <w:basedOn w:val="a2"/>
    <w:qFormat/>
    <w:pPr>
      <w:widowControl/>
      <w:autoSpaceDE w:val="0"/>
      <w:autoSpaceDN w:val="0"/>
      <w:adjustRightInd w:val="0"/>
      <w:spacing w:line="360" w:lineRule="auto"/>
      <w:ind w:firstLineChars="200" w:firstLine="200"/>
      <w:jc w:val="left"/>
    </w:pPr>
    <w:rPr>
      <w:rFonts w:ascii="Times New Roman" w:eastAsia="宋体" w:hAnsi="Times New Roman" w:cs="宋体"/>
      <w:kern w:val="0"/>
      <w:szCs w:val="24"/>
    </w:rPr>
  </w:style>
  <w:style w:type="paragraph" w:customStyle="1" w:styleId="afffffffffffffffffffffffffffffd">
    <w:name w:val="正文表标题"/>
    <w:next w:val="a2"/>
    <w:qFormat/>
    <w:pPr>
      <w:spacing w:beforeLines="50" w:before="50" w:afterLines="50" w:after="50" w:line="360" w:lineRule="auto"/>
      <w:ind w:firstLineChars="40" w:firstLine="40"/>
      <w:jc w:val="center"/>
    </w:pPr>
    <w:rPr>
      <w:rFonts w:ascii="黑体" w:eastAsia="黑体" w:hAnsi="Times New Roman" w:cs="Times New Roman"/>
      <w:sz w:val="21"/>
    </w:rPr>
  </w:style>
  <w:style w:type="paragraph" w:customStyle="1" w:styleId="CharCharCharCharCharCharCharCharCharChar1CharCharChar4">
    <w:name w:val="Char Char Char Char Char Char Char Char Char Char1 Char Char Char4"/>
    <w:basedOn w:val="a2"/>
    <w:qFormat/>
    <w:pPr>
      <w:autoSpaceDE w:val="0"/>
      <w:autoSpaceDN w:val="0"/>
      <w:adjustRightInd w:val="0"/>
      <w:spacing w:line="240" w:lineRule="exact"/>
      <w:ind w:firstLineChars="200" w:firstLine="200"/>
    </w:pPr>
    <w:rPr>
      <w:rFonts w:ascii="Times New Roman" w:eastAsia="宋体" w:hAnsi="Times New Roman" w:cs="Times New Roman"/>
      <w:kern w:val="0"/>
      <w:sz w:val="28"/>
      <w:szCs w:val="28"/>
    </w:rPr>
  </w:style>
  <w:style w:type="paragraph" w:customStyle="1" w:styleId="CharCharCharCharCharCharCharCharCharCharCharChar2">
    <w:name w:val="Char Char Char Char Char Char Char Char Char Char Char Char2"/>
    <w:basedOn w:val="a2"/>
    <w:uiPriority w:val="99"/>
    <w:qFormat/>
    <w:pPr>
      <w:autoSpaceDE w:val="0"/>
      <w:autoSpaceDN w:val="0"/>
      <w:adjustRightInd w:val="0"/>
      <w:spacing w:line="480" w:lineRule="exact"/>
    </w:pPr>
    <w:rPr>
      <w:rFonts w:ascii="Times New Roman" w:eastAsia="宋体" w:hAnsi="Times New Roman" w:cs="Times New Roman"/>
      <w:sz w:val="21"/>
      <w:szCs w:val="24"/>
    </w:rPr>
  </w:style>
  <w:style w:type="paragraph" w:customStyle="1" w:styleId="p18">
    <w:name w:val="p18"/>
    <w:basedOn w:val="a2"/>
    <w:qFormat/>
    <w:pPr>
      <w:widowControl/>
      <w:autoSpaceDE w:val="0"/>
      <w:autoSpaceDN w:val="0"/>
      <w:adjustRightInd w:val="0"/>
      <w:snapToGrid w:val="0"/>
      <w:spacing w:line="500" w:lineRule="atLeast"/>
      <w:jc w:val="left"/>
    </w:pPr>
    <w:rPr>
      <w:rFonts w:ascii="宋体" w:eastAsia="宋体" w:hAnsi="宋体" w:cs="宋体"/>
      <w:color w:val="FF0000"/>
      <w:kern w:val="0"/>
      <w:sz w:val="28"/>
      <w:szCs w:val="28"/>
    </w:rPr>
  </w:style>
  <w:style w:type="paragraph" w:customStyle="1" w:styleId="0150152">
    <w:name w:val="样式 段前: 0.15 行 段后: 0.15 行 首行缩进:  2 字符"/>
    <w:basedOn w:val="a2"/>
    <w:uiPriority w:val="99"/>
    <w:qFormat/>
    <w:pPr>
      <w:autoSpaceDE w:val="0"/>
      <w:autoSpaceDN w:val="0"/>
      <w:adjustRightInd w:val="0"/>
      <w:spacing w:line="360" w:lineRule="auto"/>
      <w:ind w:firstLineChars="200" w:firstLine="200"/>
    </w:pPr>
    <w:rPr>
      <w:rFonts w:ascii="宋体" w:eastAsia="宋体" w:hAnsi="Times New Roman" w:cs="Times New Roman"/>
      <w:kern w:val="0"/>
      <w:szCs w:val="20"/>
    </w:rPr>
  </w:style>
  <w:style w:type="paragraph" w:customStyle="1" w:styleId="2ffffff0">
    <w:name w:val="图表2"/>
    <w:basedOn w:val="a2"/>
    <w:uiPriority w:val="99"/>
    <w:qFormat/>
    <w:pPr>
      <w:overflowPunct w:val="0"/>
      <w:autoSpaceDE w:val="0"/>
      <w:autoSpaceDN w:val="0"/>
      <w:adjustRightInd w:val="0"/>
      <w:spacing w:after="60"/>
      <w:jc w:val="center"/>
      <w:textAlignment w:val="baseline"/>
    </w:pPr>
    <w:rPr>
      <w:rFonts w:ascii="宋体" w:eastAsia="宋体" w:hAnsi="Times New Roman" w:cs="Times New Roman"/>
      <w:kern w:val="28"/>
      <w:sz w:val="20"/>
      <w:szCs w:val="20"/>
    </w:rPr>
  </w:style>
  <w:style w:type="paragraph" w:customStyle="1" w:styleId="317">
    <w:name w:val="目录 31"/>
    <w:basedOn w:val="a2"/>
    <w:next w:val="a2"/>
    <w:uiPriority w:val="99"/>
    <w:qFormat/>
    <w:pPr>
      <w:autoSpaceDE w:val="0"/>
      <w:autoSpaceDN w:val="0"/>
      <w:adjustRightInd w:val="0"/>
      <w:ind w:leftChars="400" w:left="840"/>
    </w:pPr>
    <w:rPr>
      <w:rFonts w:ascii="Times New Roman" w:eastAsia="宋体" w:hAnsi="Times New Roman" w:cs="Times New Roman"/>
      <w:kern w:val="0"/>
      <w:szCs w:val="20"/>
    </w:rPr>
  </w:style>
  <w:style w:type="paragraph" w:customStyle="1" w:styleId="afffffffffffffffffffffffffffffe">
    <w:name w:val="正式表格"/>
    <w:basedOn w:val="a2"/>
    <w:uiPriority w:val="99"/>
    <w:qFormat/>
    <w:pPr>
      <w:tabs>
        <w:tab w:val="center" w:pos="4422"/>
      </w:tabs>
      <w:autoSpaceDE w:val="0"/>
      <w:autoSpaceDN w:val="0"/>
      <w:adjustRightInd w:val="0"/>
      <w:snapToGrid w:val="0"/>
      <w:spacing w:before="100" w:beforeAutospacing="1" w:after="100" w:afterAutospacing="1" w:line="240" w:lineRule="exact"/>
      <w:jc w:val="center"/>
    </w:pPr>
    <w:rPr>
      <w:rFonts w:ascii="Arial" w:eastAsia="宋体" w:hAnsi="Arial" w:cs="Arial"/>
      <w:snapToGrid w:val="0"/>
      <w:kern w:val="0"/>
      <w:szCs w:val="21"/>
    </w:rPr>
  </w:style>
  <w:style w:type="paragraph" w:customStyle="1" w:styleId="xl738">
    <w:name w:val="xl738"/>
    <w:basedOn w:val="a2"/>
    <w:uiPriority w:val="99"/>
    <w:qFormat/>
    <w:pPr>
      <w:autoSpaceDE w:val="0"/>
      <w:autoSpaceDN w:val="0"/>
      <w:adjustRightInd w:val="0"/>
      <w:spacing w:before="100" w:beforeAutospacing="1" w:after="100" w:afterAutospacing="1"/>
      <w:jc w:val="left"/>
      <w:textAlignment w:val="center"/>
    </w:pPr>
    <w:rPr>
      <w:rFonts w:ascii="Courier New" w:eastAsia="Arial Unicode MS" w:hAnsi="Courier New" w:cs="Times New Roman"/>
      <w:kern w:val="0"/>
      <w:szCs w:val="24"/>
    </w:rPr>
  </w:style>
  <w:style w:type="paragraph" w:customStyle="1" w:styleId="xl95">
    <w:name w:val="xl95"/>
    <w:basedOn w:val="a2"/>
    <w:qFormat/>
    <w:pPr>
      <w:pBdr>
        <w:top w:val="single" w:sz="8" w:space="0" w:color="auto"/>
        <w:bottom w:val="single" w:sz="8" w:space="0" w:color="auto"/>
        <w:right w:val="single" w:sz="8" w:space="0" w:color="auto"/>
      </w:pBdr>
      <w:autoSpaceDE w:val="0"/>
      <w:autoSpaceDN w:val="0"/>
      <w:adjustRightInd w:val="0"/>
      <w:spacing w:before="100" w:beforeAutospacing="1" w:after="100" w:afterAutospacing="1"/>
      <w:jc w:val="center"/>
    </w:pPr>
    <w:rPr>
      <w:rFonts w:ascii="Times New Roman" w:eastAsia="宋体" w:hAnsi="Times New Roman" w:cs="Times New Roman"/>
      <w:color w:val="000000"/>
      <w:kern w:val="0"/>
      <w:sz w:val="18"/>
      <w:szCs w:val="18"/>
    </w:rPr>
  </w:style>
  <w:style w:type="paragraph" w:customStyle="1" w:styleId="affffffffffffffffffffffffffffff">
    <w:name w:val="表格（居中）"/>
    <w:basedOn w:val="a2"/>
    <w:next w:val="a2"/>
    <w:uiPriority w:val="99"/>
    <w:qFormat/>
    <w:pPr>
      <w:autoSpaceDE w:val="0"/>
      <w:autoSpaceDN w:val="0"/>
      <w:adjustRightInd w:val="0"/>
      <w:snapToGrid w:val="0"/>
      <w:spacing w:before="24" w:after="24" w:line="360" w:lineRule="auto"/>
      <w:ind w:left="15" w:hanging="99"/>
      <w:jc w:val="center"/>
    </w:pPr>
    <w:rPr>
      <w:rFonts w:ascii="Times New Roman" w:eastAsia="宋体" w:hAnsi="Times New Roman" w:cs="Times New Roman"/>
      <w:kern w:val="0"/>
      <w:szCs w:val="21"/>
    </w:rPr>
  </w:style>
  <w:style w:type="paragraph" w:customStyle="1" w:styleId="dandan6-13">
    <w:name w:val="dandan6-13正文"/>
    <w:basedOn w:val="a2"/>
    <w:next w:val="a2"/>
    <w:uiPriority w:val="99"/>
    <w:qFormat/>
    <w:pPr>
      <w:keepNext/>
      <w:keepLines/>
      <w:autoSpaceDE w:val="0"/>
      <w:autoSpaceDN w:val="0"/>
      <w:adjustRightInd w:val="0"/>
      <w:spacing w:before="40" w:after="40" w:line="360" w:lineRule="auto"/>
      <w:ind w:firstLineChars="200" w:firstLine="200"/>
    </w:pPr>
    <w:rPr>
      <w:rFonts w:ascii="Times New Roman" w:eastAsia="宋体" w:hAnsi="Times New Roman" w:cs="宋体"/>
      <w:kern w:val="0"/>
      <w:szCs w:val="28"/>
    </w:rPr>
  </w:style>
  <w:style w:type="paragraph" w:customStyle="1" w:styleId="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CharCharCharCharCharCharCharCharChar3">
    <w:name w:val="图名称 Char Char Char Char Char Char Char Char Char Char"/>
    <w:basedOn w:val="a2"/>
    <w:uiPriority w:val="99"/>
    <w:qFormat/>
    <w:pPr>
      <w:tabs>
        <w:tab w:val="left" w:pos="-120"/>
      </w:tabs>
      <w:autoSpaceDE w:val="0"/>
      <w:autoSpaceDN w:val="0"/>
      <w:adjustRightInd w:val="0"/>
      <w:spacing w:before="60" w:line="310" w:lineRule="atLeast"/>
      <w:jc w:val="center"/>
    </w:pPr>
    <w:rPr>
      <w:rFonts w:ascii="黑体" w:eastAsia="黑体" w:hAnsi="Times New Roman" w:cs="Times New Roman"/>
      <w:b/>
      <w:bCs/>
      <w:kern w:val="0"/>
      <w:szCs w:val="28"/>
    </w:rPr>
  </w:style>
  <w:style w:type="paragraph" w:customStyle="1" w:styleId="affffffffffffffffffffffffffffff0">
    <w:name w:val="英方字母"/>
    <w:basedOn w:val="a2"/>
    <w:uiPriority w:val="99"/>
    <w:qFormat/>
    <w:pPr>
      <w:tabs>
        <w:tab w:val="left" w:pos="360"/>
      </w:tabs>
      <w:autoSpaceDE w:val="0"/>
      <w:autoSpaceDN w:val="0"/>
      <w:adjustRightInd w:val="0"/>
      <w:spacing w:line="360" w:lineRule="auto"/>
    </w:pPr>
    <w:rPr>
      <w:rFonts w:ascii="Bookman Old Style" w:eastAsia="宋体" w:hAnsi="Bookman Old Style" w:cs="Bookman Old Style"/>
      <w:kern w:val="0"/>
      <w:szCs w:val="24"/>
    </w:rPr>
  </w:style>
  <w:style w:type="paragraph" w:customStyle="1" w:styleId="affffffffffffffffffffffffffffff1">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paragraph" w:customStyle="1" w:styleId="affffffffffffffffffffffffffffff2">
    <w:name w:val="依据文字"/>
    <w:basedOn w:val="25"/>
    <w:uiPriority w:val="99"/>
    <w:qFormat/>
    <w:pPr>
      <w:tabs>
        <w:tab w:val="left" w:pos="420"/>
        <w:tab w:val="left" w:pos="870"/>
        <w:tab w:val="left" w:pos="3150"/>
      </w:tabs>
      <w:autoSpaceDE w:val="0"/>
      <w:autoSpaceDN w:val="0"/>
      <w:adjustRightInd w:val="0"/>
      <w:spacing w:beforeLines="25" w:before="60" w:after="0" w:line="336" w:lineRule="auto"/>
      <w:ind w:leftChars="0" w:left="0" w:firstLineChars="0" w:firstLine="527"/>
      <w:textAlignment w:val="baseline"/>
    </w:pPr>
    <w:rPr>
      <w:rFonts w:ascii="宋体"/>
      <w:b/>
      <w:kern w:val="0"/>
      <w:szCs w:val="28"/>
      <w:lang w:val="zh-CN"/>
    </w:rPr>
  </w:style>
  <w:style w:type="paragraph" w:customStyle="1" w:styleId="TimesNewRoman15">
    <w:name w:val="样式 纯文本普通文字 + Times New Roman 小四 两端对齐 行距: 1.5 倍行距"/>
    <w:basedOn w:val="afa"/>
    <w:uiPriority w:val="99"/>
    <w:qFormat/>
    <w:pPr>
      <w:autoSpaceDE w:val="0"/>
      <w:autoSpaceDN w:val="0"/>
      <w:adjustRightInd w:val="0"/>
      <w:spacing w:line="360" w:lineRule="auto"/>
      <w:ind w:firstLineChars="200" w:firstLine="480"/>
    </w:pPr>
    <w:rPr>
      <w:rFonts w:ascii="Times New Roman" w:hAnsi="Times New Roman"/>
      <w:sz w:val="24"/>
    </w:rPr>
  </w:style>
  <w:style w:type="paragraph" w:customStyle="1" w:styleId="108">
    <w:name w:val="表题10"/>
    <w:basedOn w:val="a2"/>
    <w:uiPriority w:val="99"/>
    <w:qFormat/>
    <w:pPr>
      <w:autoSpaceDE w:val="0"/>
      <w:autoSpaceDN w:val="0"/>
      <w:adjustRightInd w:val="0"/>
      <w:snapToGrid w:val="0"/>
      <w:spacing w:before="180" w:after="60"/>
      <w:jc w:val="center"/>
    </w:pPr>
    <w:rPr>
      <w:rFonts w:ascii="Times New Roman" w:eastAsia="宋体" w:hAnsi="Times New Roman" w:cs="Times New Roman"/>
      <w:b/>
      <w:kern w:val="0"/>
      <w:szCs w:val="20"/>
    </w:rPr>
  </w:style>
  <w:style w:type="paragraph" w:customStyle="1" w:styleId="Char71">
    <w:name w:val="Char71"/>
    <w:basedOn w:val="a2"/>
    <w:uiPriority w:val="99"/>
    <w:qFormat/>
    <w:pPr>
      <w:tabs>
        <w:tab w:val="right" w:leader="middleDot" w:pos="600"/>
      </w:tabs>
      <w:autoSpaceDE w:val="0"/>
      <w:autoSpaceDN w:val="0"/>
      <w:adjustRightInd w:val="0"/>
    </w:pPr>
    <w:rPr>
      <w:rFonts w:ascii="仿宋_GB2312" w:eastAsia="仿宋_GB2312" w:hAnsi="Times New Roman" w:cs="Times New Roman"/>
      <w:sz w:val="30"/>
      <w:szCs w:val="30"/>
    </w:rPr>
  </w:style>
  <w:style w:type="paragraph" w:customStyle="1" w:styleId="CharCharCharChar1CharCharCharCharCharChar4">
    <w:name w:val="Char Char Char Char1 Char Char Char Char Char Char4"/>
    <w:basedOn w:val="a2"/>
    <w:next w:val="a2"/>
    <w:uiPriority w:val="99"/>
    <w:qFormat/>
    <w:pPr>
      <w:autoSpaceDE w:val="0"/>
      <w:autoSpaceDN w:val="0"/>
      <w:adjustRightInd w:val="0"/>
      <w:spacing w:line="360" w:lineRule="auto"/>
      <w:ind w:firstLineChars="200" w:firstLine="200"/>
    </w:pPr>
    <w:rPr>
      <w:rFonts w:ascii="宋体" w:eastAsia="宋体" w:hAnsi="宋体" w:cs="宋体"/>
      <w:kern w:val="0"/>
      <w:szCs w:val="24"/>
    </w:rPr>
  </w:style>
  <w:style w:type="paragraph" w:customStyle="1" w:styleId="1ffffff6">
    <w:name w:val="1文章"/>
    <w:basedOn w:val="a2"/>
    <w:qFormat/>
    <w:pPr>
      <w:autoSpaceDE w:val="0"/>
      <w:autoSpaceDN w:val="0"/>
      <w:adjustRightInd w:val="0"/>
      <w:snapToGrid w:val="0"/>
      <w:spacing w:line="420" w:lineRule="auto"/>
      <w:ind w:firstLine="454"/>
      <w:outlineLvl w:val="4"/>
    </w:pPr>
    <w:rPr>
      <w:rFonts w:ascii="Times New Roman" w:eastAsia="宋体" w:hAnsi="Times New Roman" w:cs="Times New Roman"/>
      <w:spacing w:val="4"/>
      <w:kern w:val="0"/>
      <w:szCs w:val="20"/>
    </w:rPr>
  </w:style>
  <w:style w:type="paragraph" w:customStyle="1" w:styleId="affffffffffffffffffffffffffffff3">
    <w:name w:val="标题二"/>
    <w:basedOn w:val="20"/>
    <w:next w:val="a2"/>
    <w:qFormat/>
    <w:pPr>
      <w:tabs>
        <w:tab w:val="left" w:pos="1275"/>
      </w:tabs>
      <w:autoSpaceDE w:val="0"/>
      <w:autoSpaceDN w:val="0"/>
      <w:adjustRightInd w:val="0"/>
      <w:spacing w:beforeLines="30" w:before="93" w:afterLines="30" w:after="93" w:line="360" w:lineRule="auto"/>
      <w:jc w:val="left"/>
    </w:pPr>
    <w:rPr>
      <w:rFonts w:ascii="Times New Roman" w:eastAsia="仿宋_GB2312" w:hAnsi="Times New Roman" w:cs="Times New Roman"/>
      <w:sz w:val="30"/>
      <w:szCs w:val="30"/>
      <w:lang w:val="zh-CN"/>
    </w:rPr>
  </w:style>
  <w:style w:type="paragraph" w:customStyle="1" w:styleId="206">
    <w:name w:val="样式 样式 小四 行距: 固定值 20 磅 + (符号) 宋体"/>
    <w:basedOn w:val="a2"/>
    <w:uiPriority w:val="99"/>
    <w:qFormat/>
    <w:pPr>
      <w:autoSpaceDE w:val="0"/>
      <w:autoSpaceDN w:val="0"/>
      <w:adjustRightInd w:val="0"/>
      <w:spacing w:line="400" w:lineRule="exact"/>
      <w:jc w:val="left"/>
    </w:pPr>
    <w:rPr>
      <w:rFonts w:ascii="Times New Roman" w:eastAsia="宋体" w:hAnsi="Times New Roman" w:cs="宋体"/>
      <w:kern w:val="0"/>
      <w:szCs w:val="24"/>
    </w:rPr>
  </w:style>
  <w:style w:type="paragraph" w:customStyle="1" w:styleId="reader-word-layerreader-word-s1-4">
    <w:name w:val="reader-word-layer reader-word-s1-4"/>
    <w:basedOn w:val="a2"/>
    <w:uiPriority w:val="99"/>
    <w:qFormat/>
    <w:pPr>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2214">
    <w:name w:val="正文文本 221"/>
    <w:basedOn w:val="a2"/>
    <w:uiPriority w:val="99"/>
    <w:qFormat/>
    <w:pPr>
      <w:autoSpaceDE w:val="0"/>
      <w:autoSpaceDN w:val="0"/>
      <w:adjustRightInd w:val="0"/>
      <w:spacing w:line="460" w:lineRule="exact"/>
      <w:ind w:firstLine="510"/>
      <w:jc w:val="left"/>
    </w:pPr>
    <w:rPr>
      <w:rFonts w:ascii="宋体" w:eastAsia="宋体" w:hAnsi="Times New Roman" w:cs="Times New Roman"/>
      <w:kern w:val="0"/>
      <w:szCs w:val="20"/>
    </w:rPr>
  </w:style>
  <w:style w:type="paragraph" w:customStyle="1" w:styleId="yz">
    <w:name w:val="yz"/>
    <w:basedOn w:val="a9"/>
    <w:qFormat/>
    <w:pPr>
      <w:tabs>
        <w:tab w:val="left" w:pos="900"/>
      </w:tabs>
      <w:autoSpaceDE w:val="0"/>
      <w:autoSpaceDN w:val="0"/>
      <w:adjustRightInd w:val="0"/>
      <w:spacing w:after="0"/>
      <w:ind w:firstLineChars="200" w:firstLine="200"/>
      <w:jc w:val="left"/>
      <w:textAlignment w:val="baseline"/>
    </w:pPr>
    <w:rPr>
      <w:rFonts w:ascii="宋体" w:eastAsia="宋体" w:hAnsi="宋体" w:cs="Times New Roman"/>
      <w:szCs w:val="20"/>
      <w:lang w:val="zh-CN"/>
    </w:rPr>
  </w:style>
  <w:style w:type="paragraph" w:customStyle="1" w:styleId="Char4CharCharCharCharCharCharCharCharChar2">
    <w:name w:val="Char4 Char Char Char Char Char Char Char Char Char2"/>
    <w:basedOn w:val="a2"/>
    <w:uiPriority w:val="99"/>
    <w:qFormat/>
    <w:pPr>
      <w:autoSpaceDE w:val="0"/>
      <w:autoSpaceDN w:val="0"/>
      <w:adjustRightInd w:val="0"/>
    </w:pPr>
    <w:rPr>
      <w:rFonts w:ascii="Times New Roman" w:eastAsia="宋体" w:hAnsi="Times New Roman" w:cs="Times New Roman"/>
      <w:szCs w:val="24"/>
    </w:rPr>
  </w:style>
  <w:style w:type="paragraph" w:customStyle="1" w:styleId="affffffffffffffffffffffffffffff4">
    <w:name w:val="表号"/>
    <w:basedOn w:val="a2"/>
    <w:qFormat/>
    <w:pPr>
      <w:autoSpaceDE w:val="0"/>
      <w:autoSpaceDN w:val="0"/>
      <w:adjustRightInd w:val="0"/>
      <w:jc w:val="left"/>
    </w:pPr>
    <w:rPr>
      <w:rFonts w:ascii="Times New Roman" w:eastAsia="宋体" w:hAnsi="Times New Roman" w:cs="Times New Roman"/>
      <w:kern w:val="0"/>
      <w:szCs w:val="20"/>
    </w:rPr>
  </w:style>
  <w:style w:type="paragraph" w:customStyle="1" w:styleId="affffffffffffffffffffffffffffff5">
    <w:name w:val="样式 黑体 居中"/>
    <w:basedOn w:val="a2"/>
    <w:qFormat/>
    <w:pPr>
      <w:autoSpaceDE w:val="0"/>
      <w:autoSpaceDN w:val="0"/>
      <w:adjustRightInd w:val="0"/>
      <w:spacing w:line="520" w:lineRule="exact"/>
      <w:ind w:left="17" w:right="-91"/>
      <w:jc w:val="center"/>
      <w:textAlignment w:val="center"/>
    </w:pPr>
    <w:rPr>
      <w:rFonts w:ascii="Times New Roman" w:eastAsia="宋体" w:hAnsi="宋体" w:cs="Times New Roman"/>
      <w:b/>
      <w:kern w:val="0"/>
      <w:szCs w:val="20"/>
    </w:rPr>
  </w:style>
  <w:style w:type="paragraph" w:customStyle="1" w:styleId="032">
    <w:name w:val="表格03"/>
    <w:basedOn w:val="a2"/>
    <w:qFormat/>
    <w:pPr>
      <w:autoSpaceDE w:val="0"/>
      <w:autoSpaceDN w:val="0"/>
      <w:adjustRightInd w:val="0"/>
      <w:spacing w:line="400" w:lineRule="exact"/>
      <w:jc w:val="center"/>
    </w:pPr>
    <w:rPr>
      <w:rFonts w:ascii="Times New Roman" w:eastAsia="宋体" w:hAnsi="Times New Roman" w:cs="Times New Roman"/>
      <w:kern w:val="0"/>
      <w:szCs w:val="20"/>
    </w:rPr>
  </w:style>
  <w:style w:type="paragraph" w:customStyle="1" w:styleId="1ffffff7">
    <w:name w:val="我的 标题 1.."/>
    <w:basedOn w:val="13"/>
    <w:uiPriority w:val="99"/>
    <w:qFormat/>
    <w:pPr>
      <w:keepLines w:val="0"/>
      <w:tabs>
        <w:tab w:val="left" w:pos="432"/>
      </w:tabs>
      <w:autoSpaceDE w:val="0"/>
      <w:autoSpaceDN w:val="0"/>
      <w:adjustRightInd w:val="0"/>
      <w:snapToGrid w:val="0"/>
      <w:spacing w:before="156" w:after="7" w:line="360" w:lineRule="auto"/>
      <w:ind w:left="432" w:hanging="432"/>
    </w:pPr>
    <w:rPr>
      <w:rFonts w:ascii="Times New Roman" w:eastAsia="宋体" w:hAnsi="Times New Roman" w:cs="Times New Roman"/>
      <w:b w:val="0"/>
      <w:lang w:val="zh-CN"/>
    </w:rPr>
  </w:style>
  <w:style w:type="paragraph" w:customStyle="1" w:styleId="190">
    <w:name w:val="19"/>
    <w:basedOn w:val="a2"/>
    <w:next w:val="af7"/>
    <w:qFormat/>
    <w:pPr>
      <w:autoSpaceDE w:val="0"/>
      <w:autoSpaceDN w:val="0"/>
      <w:adjustRightInd w:val="0"/>
      <w:spacing w:line="500" w:lineRule="exact"/>
      <w:ind w:firstLineChars="200" w:firstLine="560"/>
    </w:pPr>
    <w:rPr>
      <w:rFonts w:ascii="仿宋_GB2312" w:eastAsia="仿宋_GB2312" w:hAnsi="Times New Roman" w:cs="Times New Roman"/>
      <w:color w:val="FF0000"/>
      <w:kern w:val="0"/>
      <w:sz w:val="28"/>
      <w:szCs w:val="20"/>
    </w:rPr>
  </w:style>
  <w:style w:type="paragraph" w:customStyle="1" w:styleId="GB2312074">
    <w:name w:val="样式 仿宋_GB2312 四号 首行缩进:  0.74 厘米"/>
    <w:basedOn w:val="a2"/>
    <w:uiPriority w:val="99"/>
    <w:qFormat/>
    <w:pPr>
      <w:autoSpaceDE w:val="0"/>
      <w:autoSpaceDN w:val="0"/>
      <w:adjustRightInd w:val="0"/>
      <w:spacing w:line="560" w:lineRule="exact"/>
      <w:ind w:firstLineChars="200" w:firstLine="200"/>
    </w:pPr>
    <w:rPr>
      <w:rFonts w:ascii="Times New Roman" w:eastAsia="仿宋_GB2312" w:hAnsi="Times New Roman" w:cs="宋体"/>
      <w:kern w:val="0"/>
      <w:sz w:val="28"/>
      <w:szCs w:val="28"/>
    </w:rPr>
  </w:style>
  <w:style w:type="paragraph" w:customStyle="1" w:styleId="CharCharChar1CharCharCharCharCharCharCharCharCharCharCharCharCharCharCharCharCharCharCharCharCharChar4">
    <w:name w:val="Char Char Char1 Char Char Char Char Char Char Char Char Char Char Char Char Char Char Char Char Char Char Char Char Char Char4"/>
    <w:basedOn w:val="a2"/>
    <w:pPr>
      <w:autoSpaceDE w:val="0"/>
      <w:autoSpaceDN w:val="0"/>
      <w:adjustRightInd w:val="0"/>
      <w:jc w:val="left"/>
    </w:pPr>
    <w:rPr>
      <w:rFonts w:ascii="Times New Roman" w:eastAsia="宋体" w:hAnsi="Times New Roman" w:cs="Times New Roman"/>
      <w:kern w:val="0"/>
      <w:szCs w:val="21"/>
    </w:rPr>
  </w:style>
  <w:style w:type="paragraph" w:customStyle="1" w:styleId="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affffffffffffffffffffffffffffff6">
    <w:name w:val="居中+ 三号"/>
    <w:basedOn w:val="a2"/>
    <w:uiPriority w:val="99"/>
    <w:qFormat/>
    <w:pPr>
      <w:autoSpaceDE w:val="0"/>
      <w:autoSpaceDN w:val="0"/>
      <w:adjustRightInd w:val="0"/>
      <w:jc w:val="center"/>
    </w:pPr>
    <w:rPr>
      <w:rFonts w:ascii="Times New Roman" w:eastAsia="宋体" w:hAnsi="Times New Roman" w:cs="Times New Roman"/>
      <w:b/>
      <w:bCs/>
      <w:kern w:val="0"/>
      <w:sz w:val="32"/>
      <w:szCs w:val="30"/>
    </w:rPr>
  </w:style>
  <w:style w:type="paragraph" w:customStyle="1" w:styleId="Char1CharCharChar3">
    <w:name w:val="Char1 Char Char Char3"/>
    <w:basedOn w:val="a2"/>
    <w:uiPriority w:val="99"/>
    <w:qFormat/>
    <w:pPr>
      <w:autoSpaceDE w:val="0"/>
      <w:autoSpaceDN w:val="0"/>
      <w:adjustRightInd w:val="0"/>
    </w:pPr>
    <w:rPr>
      <w:rFonts w:ascii="Times New Roman" w:eastAsia="宋体" w:hAnsi="Times New Roman" w:cs="Times New Roman"/>
      <w:szCs w:val="24"/>
    </w:rPr>
  </w:style>
  <w:style w:type="paragraph" w:customStyle="1" w:styleId="CS95">
    <w:name w:val="样式 样式 表头 + (中文) 文鼎CS中宋 小四 段后: 9.5 磅 + 两端对齐"/>
    <w:basedOn w:val="a2"/>
    <w:qFormat/>
    <w:pPr>
      <w:autoSpaceDE w:val="0"/>
      <w:autoSpaceDN w:val="0"/>
      <w:adjustRightInd w:val="0"/>
      <w:snapToGrid w:val="0"/>
      <w:spacing w:beforeLines="40" w:before="124" w:after="80" w:line="320" w:lineRule="atLeast"/>
      <w:ind w:firstLineChars="300" w:firstLine="300"/>
      <w:jc w:val="left"/>
      <w:textAlignment w:val="baseline"/>
    </w:pPr>
    <w:rPr>
      <w:rFonts w:ascii="Times New Roman" w:eastAsia="文鼎CS中宋" w:hAnsi="Times New Roman" w:cs="宋体"/>
      <w:spacing w:val="8"/>
      <w:kern w:val="0"/>
      <w:szCs w:val="20"/>
    </w:rPr>
  </w:style>
  <w:style w:type="paragraph" w:customStyle="1" w:styleId="2ffffff1">
    <w:name w:val="正文(首行缩进2字)"/>
    <w:basedOn w:val="a2"/>
    <w:uiPriority w:val="99"/>
    <w:qFormat/>
    <w:pPr>
      <w:overflowPunct w:val="0"/>
      <w:autoSpaceDE w:val="0"/>
      <w:autoSpaceDN w:val="0"/>
      <w:adjustRightInd w:val="0"/>
      <w:snapToGrid w:val="0"/>
      <w:spacing w:before="60" w:after="60" w:line="300" w:lineRule="auto"/>
      <w:ind w:firstLineChars="200" w:firstLine="200"/>
      <w:textAlignment w:val="baseline"/>
    </w:pPr>
    <w:rPr>
      <w:rFonts w:ascii="Times New Roman" w:eastAsia="宋体" w:hAnsi="Times New Roman" w:cs="Times New Roman"/>
      <w:kern w:val="0"/>
      <w:szCs w:val="20"/>
    </w:rPr>
  </w:style>
  <w:style w:type="paragraph" w:customStyle="1" w:styleId="putong">
    <w:name w:val="putong"/>
    <w:basedOn w:val="a2"/>
    <w:uiPriority w:val="99"/>
    <w:qFormat/>
    <w:pPr>
      <w:autoSpaceDE w:val="0"/>
      <w:autoSpaceDN w:val="0"/>
      <w:adjustRightInd w:val="0"/>
      <w:spacing w:before="100" w:beforeAutospacing="1" w:after="100" w:afterAutospacing="1" w:line="270" w:lineRule="atLeast"/>
      <w:jc w:val="left"/>
    </w:pPr>
    <w:rPr>
      <w:rFonts w:ascii="Arial Unicode MS" w:eastAsia="Arial Unicode MS" w:hAnsi="Arial Unicode MS" w:cs="Times New Roman"/>
      <w:color w:val="000000"/>
      <w:kern w:val="0"/>
      <w:sz w:val="18"/>
      <w:szCs w:val="20"/>
    </w:rPr>
  </w:style>
  <w:style w:type="paragraph" w:customStyle="1" w:styleId="TableHead">
    <w:name w:val="Table Head"/>
    <w:basedOn w:val="a2"/>
    <w:uiPriority w:val="99"/>
    <w:qFormat/>
    <w:pPr>
      <w:autoSpaceDE w:val="0"/>
      <w:autoSpaceDN w:val="0"/>
      <w:adjustRightInd w:val="0"/>
      <w:spacing w:before="80" w:after="80"/>
      <w:jc w:val="center"/>
    </w:pPr>
    <w:rPr>
      <w:rFonts w:ascii="Times New Roman" w:eastAsia="Times New Roman" w:hAnsi="Times New Roman" w:cs="Times New Roman"/>
      <w:b/>
      <w:kern w:val="0"/>
      <w:sz w:val="22"/>
      <w:szCs w:val="20"/>
      <w:lang w:eastAsia="en-US"/>
    </w:rPr>
  </w:style>
  <w:style w:type="paragraph" w:customStyle="1" w:styleId="CharCharffffff1">
    <w:name w:val="页眉 Char Char"/>
    <w:basedOn w:val="a2"/>
    <w:qFormat/>
    <w:pPr>
      <w:tabs>
        <w:tab w:val="left" w:pos="4149"/>
        <w:tab w:val="left" w:pos="8016"/>
      </w:tabs>
      <w:autoSpaceDE w:val="0"/>
      <w:autoSpaceDN w:val="0"/>
      <w:adjustRightInd w:val="0"/>
      <w:spacing w:line="351" w:lineRule="atLeast"/>
      <w:ind w:firstLine="419"/>
      <w:jc w:val="center"/>
    </w:pPr>
    <w:rPr>
      <w:rFonts w:ascii="Times New Roman" w:eastAsia="宋体" w:hAnsi="宋体" w:cs="Times New Roman"/>
      <w:kern w:val="0"/>
      <w:sz w:val="18"/>
      <w:szCs w:val="20"/>
    </w:rPr>
  </w:style>
  <w:style w:type="paragraph" w:customStyle="1" w:styleId="Char2CharCharCharCharCharCharCharCharCharCharCharCharCharCharCharCharCharCharCharCharChar3">
    <w:name w:val="Char2 Char Char Char Char Char Char Char Char Char Char Char Char Char Char Char Char Char Char Char Char Char3"/>
    <w:basedOn w:val="a2"/>
    <w:uiPriority w:val="99"/>
    <w:qFormat/>
    <w:pPr>
      <w:autoSpaceDE w:val="0"/>
      <w:autoSpaceDN w:val="0"/>
      <w:adjustRightInd w:val="0"/>
      <w:spacing w:line="360" w:lineRule="auto"/>
      <w:ind w:firstLineChars="200" w:firstLine="200"/>
    </w:pPr>
    <w:rPr>
      <w:rFonts w:ascii="Times New Roman" w:eastAsia="黑体" w:hAnsi="Times New Roman" w:cs="Times New Roman"/>
      <w:kern w:val="0"/>
      <w:sz w:val="28"/>
      <w:szCs w:val="28"/>
    </w:rPr>
  </w:style>
  <w:style w:type="paragraph" w:customStyle="1" w:styleId="1ffffff8">
    <w:name w:val="注1"/>
    <w:basedOn w:val="a2"/>
    <w:uiPriority w:val="99"/>
    <w:qFormat/>
    <w:pPr>
      <w:overflowPunct w:val="0"/>
      <w:topLinePunct/>
      <w:autoSpaceDE w:val="0"/>
      <w:autoSpaceDN w:val="0"/>
      <w:adjustRightInd w:val="0"/>
      <w:jc w:val="center"/>
    </w:pPr>
    <w:rPr>
      <w:rFonts w:ascii="Times New Roman" w:eastAsia="宋体" w:hAnsi="Times New Roman" w:cs="Times New Roman"/>
      <w:b/>
      <w:kern w:val="0"/>
      <w:szCs w:val="21"/>
    </w:rPr>
  </w:style>
  <w:style w:type="paragraph" w:customStyle="1" w:styleId="CharChar3CharCharCharChar">
    <w:name w:val="Char Char3 Char Char Char Char"/>
    <w:basedOn w:val="a2"/>
    <w:uiPriority w:val="99"/>
    <w:qFormat/>
    <w:pPr>
      <w:autoSpaceDE w:val="0"/>
      <w:autoSpaceDN w:val="0"/>
      <w:adjustRightInd w:val="0"/>
      <w:snapToGrid w:val="0"/>
      <w:spacing w:line="360" w:lineRule="auto"/>
      <w:ind w:firstLineChars="200" w:firstLine="200"/>
    </w:pPr>
    <w:rPr>
      <w:rFonts w:ascii="Times New Roman" w:eastAsia="仿宋_GB2312" w:hAnsi="Times New Roman" w:cs="Times New Roman"/>
      <w:kern w:val="0"/>
      <w:szCs w:val="30"/>
    </w:rPr>
  </w:style>
  <w:style w:type="paragraph" w:customStyle="1" w:styleId="Char2CharCharCharCharCharCharCharCharCharCharChar1CharCharCharCharCharCharChar3">
    <w:name w:val="Char2 Char Char Char Char Char Char Char Char Char Char Char1 Char Char Char Char Char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xl56">
    <w:name w:val="xl56"/>
    <w:basedOn w:val="a2"/>
    <w:qFormat/>
    <w:pPr>
      <w:widowControl/>
      <w:pBdr>
        <w:top w:val="single" w:sz="4" w:space="0" w:color="auto"/>
        <w:bottom w:val="single" w:sz="4" w:space="0" w:color="auto"/>
        <w:right w:val="single" w:sz="4" w:space="0" w:color="auto"/>
      </w:pBdr>
      <w:autoSpaceDE w:val="0"/>
      <w:autoSpaceDN w:val="0"/>
      <w:adjustRightInd w:val="0"/>
      <w:spacing w:before="100" w:beforeAutospacing="1" w:after="100" w:afterAutospacing="1"/>
      <w:jc w:val="left"/>
    </w:pPr>
    <w:rPr>
      <w:rFonts w:ascii="Arial Unicode MS" w:eastAsia="Arial Unicode MS" w:hAnsi="Arial Unicode MS" w:cs="Arial Unicode MS"/>
      <w:b/>
      <w:bCs/>
      <w:kern w:val="0"/>
      <w:szCs w:val="24"/>
    </w:rPr>
  </w:style>
  <w:style w:type="paragraph" w:customStyle="1" w:styleId="11f8">
    <w:name w:val="无间隔11"/>
    <w:next w:val="a2"/>
    <w:uiPriority w:val="99"/>
    <w:qFormat/>
    <w:pPr>
      <w:widowControl w:val="0"/>
      <w:jc w:val="both"/>
    </w:pPr>
    <w:rPr>
      <w:rFonts w:ascii="Times New Roman" w:eastAsia="宋体" w:hAnsi="Times New Roman" w:cs="Times New Roman"/>
      <w:kern w:val="2"/>
      <w:sz w:val="21"/>
      <w:szCs w:val="22"/>
    </w:rPr>
  </w:style>
  <w:style w:type="paragraph" w:customStyle="1" w:styleId="1240">
    <w:name w:val="样式 标题 1 + 三号 行距: 最小值 24 磅"/>
    <w:basedOn w:val="13"/>
    <w:uiPriority w:val="99"/>
    <w:qFormat/>
    <w:pPr>
      <w:tabs>
        <w:tab w:val="left" w:pos="238"/>
      </w:tabs>
      <w:autoSpaceDE w:val="0"/>
      <w:autoSpaceDN w:val="0"/>
      <w:adjustRightInd w:val="0"/>
      <w:spacing w:before="0" w:after="0" w:line="480" w:lineRule="auto"/>
    </w:pPr>
    <w:rPr>
      <w:rFonts w:ascii="Times New Roman" w:eastAsia="宋体" w:hAnsi="Times New Roman" w:cs="Times New Roman"/>
      <w:bCs w:val="0"/>
      <w:kern w:val="0"/>
      <w:sz w:val="30"/>
      <w:szCs w:val="30"/>
      <w:lang w:val="zh-CN"/>
    </w:rPr>
  </w:style>
  <w:style w:type="paragraph" w:customStyle="1" w:styleId="affffffffffffffffffffffffffffff7">
    <w:name w:val="样式一"/>
    <w:basedOn w:val="a2"/>
    <w:uiPriority w:val="99"/>
    <w:qFormat/>
    <w:pPr>
      <w:tabs>
        <w:tab w:val="left" w:pos="720"/>
      </w:tabs>
      <w:autoSpaceDE w:val="0"/>
      <w:autoSpaceDN w:val="0"/>
      <w:adjustRightInd w:val="0"/>
      <w:spacing w:beforeLines="50" w:afterLines="50" w:line="300" w:lineRule="auto"/>
      <w:ind w:left="720" w:hanging="720"/>
    </w:pPr>
    <w:rPr>
      <w:rFonts w:ascii="Times New Roman" w:eastAsia="黑体" w:hAnsi="Times New Roman" w:cs="Times New Roman"/>
      <w:kern w:val="0"/>
      <w:sz w:val="28"/>
      <w:szCs w:val="24"/>
    </w:rPr>
  </w:style>
  <w:style w:type="paragraph" w:customStyle="1" w:styleId="21f2">
    <w:name w:val="注释标题21"/>
    <w:basedOn w:val="a2"/>
    <w:next w:val="a2"/>
    <w:uiPriority w:val="99"/>
    <w:qFormat/>
    <w:pPr>
      <w:autoSpaceDE w:val="0"/>
      <w:autoSpaceDN w:val="0"/>
      <w:adjustRightInd w:val="0"/>
      <w:jc w:val="center"/>
    </w:pPr>
    <w:rPr>
      <w:rFonts w:ascii="Times New Roman" w:eastAsia="宋体" w:hAnsi="Times New Roman" w:cs="Times New Roman"/>
      <w:kern w:val="0"/>
      <w:sz w:val="20"/>
      <w:szCs w:val="20"/>
    </w:rPr>
  </w:style>
  <w:style w:type="paragraph" w:customStyle="1" w:styleId="CharCharChar1CharCharChar1CharCharChar1Char">
    <w:name w:val="Char Char Char1 Char Char Char1 Char Char Char1 Char"/>
    <w:basedOn w:val="a2"/>
    <w:qFormat/>
    <w:pPr>
      <w:autoSpaceDE w:val="0"/>
      <w:autoSpaceDN w:val="0"/>
      <w:adjustRightInd w:val="0"/>
      <w:spacing w:line="400" w:lineRule="exact"/>
      <w:ind w:firstLineChars="200" w:firstLine="200"/>
    </w:pPr>
    <w:rPr>
      <w:rFonts w:ascii="Times New Roman" w:eastAsia="宋体" w:hAnsi="Times New Roman" w:cs="Times New Roman"/>
      <w:kern w:val="0"/>
      <w:sz w:val="28"/>
      <w:szCs w:val="28"/>
    </w:rPr>
  </w:style>
  <w:style w:type="paragraph" w:customStyle="1" w:styleId="1ffffff9">
    <w:name w:val="正文格式1"/>
    <w:basedOn w:val="a2"/>
    <w:uiPriority w:val="99"/>
    <w:qFormat/>
    <w:pPr>
      <w:autoSpaceDE w:val="0"/>
      <w:autoSpaceDN w:val="0"/>
      <w:adjustRightInd w:val="0"/>
      <w:spacing w:line="360" w:lineRule="auto"/>
      <w:ind w:firstLine="482"/>
    </w:pPr>
    <w:rPr>
      <w:rFonts w:ascii="宋体" w:eastAsia="宋体" w:hAnsi="Times New Roman" w:cs="宋体"/>
      <w:kern w:val="0"/>
      <w:szCs w:val="24"/>
    </w:rPr>
  </w:style>
  <w:style w:type="paragraph" w:customStyle="1" w:styleId="1h1H1PIM1111SectionHeadHeader11stlevell12">
    <w:name w:val="样式 标题 1h1H1PIM 1标书11.标题 1Section HeadHeader11st levell1...2"/>
    <w:basedOn w:val="13"/>
    <w:qFormat/>
    <w:pPr>
      <w:pageBreakBefore/>
      <w:numPr>
        <w:numId w:val="17"/>
      </w:numPr>
      <w:autoSpaceDE w:val="0"/>
      <w:autoSpaceDN w:val="0"/>
      <w:adjustRightInd w:val="0"/>
      <w:spacing w:before="120" w:after="120" w:line="360" w:lineRule="auto"/>
      <w:ind w:left="420" w:hanging="420"/>
      <w:jc w:val="left"/>
    </w:pPr>
    <w:rPr>
      <w:rFonts w:ascii="Times New Roman" w:eastAsia="宋体" w:hAnsi="Times New Roman" w:cs="Times New Roman"/>
      <w:sz w:val="30"/>
      <w:szCs w:val="30"/>
      <w:lang w:val="zh-CN"/>
    </w:rPr>
  </w:style>
  <w:style w:type="paragraph" w:customStyle="1" w:styleId="CharCharCharCharChar1Char3">
    <w:name w:val="Char Char Char Char Char1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2CharChar1CharCharChar4">
    <w:name w:val="Char2 Char Char1 Char Char Char4"/>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1ffffffa">
    <w:name w:val="环评正文1"/>
    <w:basedOn w:val="afffffff5"/>
    <w:uiPriority w:val="99"/>
    <w:qFormat/>
    <w:pPr>
      <w:ind w:firstLineChars="0" w:firstLine="0"/>
    </w:pPr>
    <w:rPr>
      <w:rFonts w:ascii="Calibri" w:eastAsia="宋体" w:hAnsi="Calibri"/>
      <w:color w:val="000000"/>
      <w:kern w:val="21"/>
      <w:sz w:val="24"/>
      <w:szCs w:val="24"/>
    </w:rPr>
  </w:style>
  <w:style w:type="paragraph" w:customStyle="1" w:styleId="affffffffffffffffffffffffffffff8">
    <w:name w:val="参加人员名单"/>
    <w:basedOn w:val="a2"/>
    <w:next w:val="a2"/>
    <w:uiPriority w:val="99"/>
    <w:qFormat/>
    <w:pPr>
      <w:autoSpaceDE w:val="0"/>
      <w:autoSpaceDN w:val="0"/>
      <w:adjustRightInd w:val="0"/>
      <w:spacing w:line="500" w:lineRule="atLeast"/>
      <w:jc w:val="center"/>
      <w:outlineLvl w:val="0"/>
    </w:pPr>
    <w:rPr>
      <w:rFonts w:ascii="Times New Roman" w:eastAsia="宋体" w:hAnsi="Times New Roman" w:cs="Times New Roman"/>
      <w:kern w:val="0"/>
      <w:sz w:val="32"/>
      <w:szCs w:val="32"/>
    </w:rPr>
  </w:style>
  <w:style w:type="paragraph" w:customStyle="1" w:styleId="affffffffffffffffffffffffffffff9">
    <w:name w:val="图表来源"/>
    <w:basedOn w:val="a2"/>
    <w:uiPriority w:val="99"/>
    <w:qFormat/>
    <w:pPr>
      <w:autoSpaceDE w:val="0"/>
      <w:autoSpaceDN w:val="0"/>
      <w:adjustRightInd w:val="0"/>
      <w:snapToGrid w:val="0"/>
    </w:pPr>
    <w:rPr>
      <w:rFonts w:ascii="宋体" w:eastAsia="宋体" w:hAnsi="宋体" w:cs="Times New Roman"/>
      <w:snapToGrid w:val="0"/>
      <w:color w:val="000000"/>
      <w:kern w:val="0"/>
      <w:szCs w:val="24"/>
      <w:lang w:val="en-GB"/>
    </w:rPr>
  </w:style>
  <w:style w:type="paragraph" w:customStyle="1" w:styleId="31113CharChar3Char3CharCharCharCha">
    <w:name w:val="样式 标题 31.1.1条标题 3 Char Char标题 3 Char标题 3 Char Char Char Cha..."/>
    <w:basedOn w:val="32"/>
    <w:uiPriority w:val="99"/>
    <w:qFormat/>
    <w:pPr>
      <w:autoSpaceDE w:val="0"/>
      <w:autoSpaceDN w:val="0"/>
      <w:adjustRightInd w:val="0"/>
      <w:spacing w:before="120" w:after="120" w:line="300" w:lineRule="auto"/>
      <w:jc w:val="left"/>
    </w:pPr>
    <w:rPr>
      <w:rFonts w:ascii="宋体" w:eastAsia="宋体" w:hAnsi="Times New Roman" w:cs="宋体"/>
      <w:color w:val="000000"/>
      <w:kern w:val="0"/>
      <w:sz w:val="28"/>
      <w:szCs w:val="20"/>
      <w:lang w:val="zh-CN"/>
    </w:rPr>
  </w:style>
  <w:style w:type="paragraph" w:customStyle="1" w:styleId="CharCharCharCharCharCharCharCharCharCharChar1CharCharCharCharCharCharCharCharCharCharCharCharCharCharCharChar1">
    <w:name w:val="Char Char Char Char Char Char Char Char Char Char Char1 Char Char Char Char Char Char Char Char Char Char Char Char Char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CharChar1CharCharCharCharCharCharCharCharCharCharCharCharChar4">
    <w:name w:val="Char Char Char1 Char Char Char Char Char Char Char Char Char Char Char Char Char4"/>
    <w:basedOn w:val="a2"/>
    <w:pPr>
      <w:autoSpaceDE w:val="0"/>
      <w:autoSpaceDN w:val="0"/>
      <w:adjustRightInd w:val="0"/>
    </w:pPr>
    <w:rPr>
      <w:rFonts w:ascii="Times New Roman" w:eastAsia="宋体" w:hAnsi="Times New Roman" w:cs="Times New Roman"/>
      <w:kern w:val="0"/>
      <w:szCs w:val="24"/>
    </w:rPr>
  </w:style>
  <w:style w:type="paragraph" w:customStyle="1" w:styleId="HTML30">
    <w:name w:val="HTML 预设格式3"/>
    <w:basedOn w:val="a2"/>
    <w:uiPriority w:val="99"/>
    <w:qFormat/>
    <w:pPr>
      <w:autoSpaceDE w:val="0"/>
      <w:autoSpaceDN w:val="0"/>
      <w:adjustRightInd w:val="0"/>
    </w:pPr>
    <w:rPr>
      <w:rFonts w:ascii="Courier New" w:eastAsia="宋体" w:hAnsi="Courier New" w:cs="Times New Roman"/>
      <w:kern w:val="0"/>
      <w:sz w:val="20"/>
      <w:szCs w:val="20"/>
    </w:rPr>
  </w:style>
  <w:style w:type="paragraph" w:customStyle="1" w:styleId="5f7">
    <w:name w:val="5居中"/>
    <w:basedOn w:val="a2"/>
    <w:qFormat/>
    <w:pPr>
      <w:autoSpaceDE w:val="0"/>
      <w:autoSpaceDN w:val="0"/>
      <w:adjustRightInd w:val="0"/>
      <w:snapToGrid w:val="0"/>
      <w:spacing w:beforeLines="15" w:before="46" w:afterLines="15" w:after="46" w:line="320" w:lineRule="atLeast"/>
      <w:jc w:val="center"/>
    </w:pPr>
    <w:rPr>
      <w:rFonts w:ascii="Times New Roman" w:eastAsia="宋体" w:hAnsi="Times New Roman" w:cs="Times New Roman"/>
      <w:kern w:val="0"/>
      <w:szCs w:val="24"/>
    </w:rPr>
  </w:style>
  <w:style w:type="paragraph" w:customStyle="1" w:styleId="07715">
    <w:name w:val="样式 首行缩进:  0.77 厘米 行距: 1.5 倍行距"/>
    <w:basedOn w:val="a2"/>
    <w:uiPriority w:val="99"/>
    <w:qFormat/>
    <w:pPr>
      <w:autoSpaceDE w:val="0"/>
      <w:autoSpaceDN w:val="0"/>
      <w:adjustRightInd w:val="0"/>
      <w:spacing w:line="360" w:lineRule="auto"/>
      <w:ind w:firstLine="435"/>
    </w:pPr>
    <w:rPr>
      <w:rFonts w:ascii="宋体" w:eastAsia="宋体" w:hAnsi="宋体" w:cs="宋体"/>
      <w:snapToGrid w:val="0"/>
      <w:kern w:val="0"/>
      <w:szCs w:val="24"/>
    </w:rPr>
  </w:style>
  <w:style w:type="paragraph" w:customStyle="1" w:styleId="025025">
    <w:name w:val="样式 文本 + 段前: 0.25 行 段后: 0.25 行"/>
    <w:basedOn w:val="af"/>
    <w:qFormat/>
    <w:pPr>
      <w:autoSpaceDE w:val="0"/>
      <w:autoSpaceDN w:val="0"/>
      <w:adjustRightInd w:val="0"/>
      <w:snapToGrid w:val="0"/>
      <w:spacing w:beforeLines="25" w:before="78" w:afterLines="25" w:after="78" w:line="300" w:lineRule="auto"/>
      <w:ind w:firstLineChars="0" w:firstLine="567"/>
      <w:jc w:val="left"/>
    </w:pPr>
    <w:rPr>
      <w:rFonts w:eastAsia="仿宋_GB2312" w:cs="宋体"/>
      <w:sz w:val="28"/>
      <w:szCs w:val="28"/>
    </w:rPr>
  </w:style>
  <w:style w:type="paragraph" w:customStyle="1" w:styleId="CharCharChar1CharCharCharChar8">
    <w:name w:val="Char Char Char1 Char Char Char Char8"/>
    <w:basedOn w:val="a2"/>
    <w:uiPriority w:val="99"/>
    <w:qFormat/>
    <w:pPr>
      <w:autoSpaceDE w:val="0"/>
      <w:autoSpaceDN w:val="0"/>
      <w:adjustRightInd w:val="0"/>
      <w:spacing w:line="360" w:lineRule="auto"/>
    </w:pPr>
    <w:rPr>
      <w:rFonts w:ascii="Times New Roman" w:eastAsia="宋体" w:hAnsi="Times New Roman" w:cs="Times New Roman"/>
      <w:kern w:val="0"/>
      <w:szCs w:val="24"/>
    </w:rPr>
  </w:style>
  <w:style w:type="paragraph" w:customStyle="1" w:styleId="CharCharChar150">
    <w:name w:val="Char Char Char15"/>
    <w:basedOn w:val="a2"/>
    <w:uiPriority w:val="99"/>
    <w:qFormat/>
    <w:pPr>
      <w:autoSpaceDE w:val="0"/>
      <w:autoSpaceDN w:val="0"/>
      <w:adjustRightInd w:val="0"/>
    </w:pPr>
    <w:rPr>
      <w:rFonts w:ascii="Times New Roman" w:eastAsia="宋体" w:hAnsi="Times New Roman" w:cs="Times New Roman"/>
      <w:kern w:val="0"/>
      <w:szCs w:val="20"/>
    </w:rPr>
  </w:style>
  <w:style w:type="paragraph" w:customStyle="1" w:styleId="gy">
    <w:name w:val="gy"/>
    <w:basedOn w:val="a2"/>
    <w:qFormat/>
    <w:pPr>
      <w:widowControl/>
      <w:autoSpaceDE w:val="0"/>
      <w:autoSpaceDN w:val="0"/>
      <w:adjustRightInd w:val="0"/>
      <w:spacing w:before="100" w:beforeAutospacing="1" w:after="100" w:afterAutospacing="1" w:line="360" w:lineRule="auto"/>
      <w:ind w:left="150" w:right="150" w:firstLine="520"/>
      <w:jc w:val="left"/>
    </w:pPr>
    <w:rPr>
      <w:rFonts w:ascii="Arial Unicode MS" w:eastAsia="Arial Unicode MS" w:hAnsi="Arial Unicode MS" w:cs="Times New Roman"/>
      <w:kern w:val="0"/>
      <w:sz w:val="18"/>
      <w:szCs w:val="20"/>
    </w:rPr>
  </w:style>
  <w:style w:type="paragraph" w:customStyle="1" w:styleId="Char3CharCharChar1CharChar1Char3">
    <w:name w:val="Char3 Char Char Char1 Char Char1 Char3"/>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1ffffffb">
    <w:name w:val="编号1"/>
    <w:basedOn w:val="a2"/>
    <w:uiPriority w:val="99"/>
    <w:qFormat/>
    <w:pPr>
      <w:tabs>
        <w:tab w:val="left" w:pos="900"/>
      </w:tabs>
      <w:autoSpaceDE w:val="0"/>
      <w:autoSpaceDN w:val="0"/>
      <w:adjustRightInd w:val="0"/>
      <w:spacing w:after="140" w:line="400" w:lineRule="exact"/>
      <w:ind w:left="900" w:hanging="420"/>
    </w:pPr>
    <w:rPr>
      <w:rFonts w:ascii="Times New Roman" w:eastAsia="宋体" w:hAnsi="Times New Roman" w:cs="Times New Roman"/>
      <w:kern w:val="0"/>
      <w:szCs w:val="20"/>
    </w:rPr>
  </w:style>
  <w:style w:type="paragraph" w:customStyle="1" w:styleId="CharCharCharCharCharCharCharCharChar1CharCharCharCharCharCharCharCharChar1CharCharCharCharCharCharCharCharCharChar2">
    <w:name w:val="Char Char Char Char Char Char Char Char Char1 Char Char Char Char Char Char Char Char Char1 Char Char Char Char Char Char Char Char Char Char2"/>
    <w:basedOn w:val="a2"/>
    <w:uiPriority w:val="99"/>
    <w:qFormat/>
    <w:pPr>
      <w:autoSpaceDE w:val="0"/>
      <w:autoSpaceDN w:val="0"/>
      <w:adjustRightInd w:val="0"/>
    </w:pPr>
    <w:rPr>
      <w:rFonts w:ascii="Times New Roman" w:eastAsia="宋体" w:hAnsi="Times New Roman" w:cs="Times New Roman"/>
      <w:szCs w:val="24"/>
    </w:rPr>
  </w:style>
  <w:style w:type="paragraph" w:customStyle="1" w:styleId="INDEX1">
    <w:name w:val="INDEX1"/>
    <w:basedOn w:val="a2"/>
    <w:uiPriority w:val="99"/>
    <w:qFormat/>
    <w:pPr>
      <w:autoSpaceDE w:val="0"/>
      <w:autoSpaceDN w:val="0"/>
      <w:adjustRightInd w:val="0"/>
      <w:spacing w:line="360" w:lineRule="atLeast"/>
      <w:ind w:left="2160" w:hanging="720"/>
      <w:jc w:val="left"/>
      <w:textAlignment w:val="baseline"/>
    </w:pPr>
    <w:rPr>
      <w:rFonts w:ascii="全真楷書" w:eastAsia="全真楷書" w:hAnsi="Times New Roman" w:cs="Times New Roman"/>
      <w:kern w:val="0"/>
      <w:szCs w:val="20"/>
      <w:lang w:eastAsia="zh-TW"/>
    </w:rPr>
  </w:style>
  <w:style w:type="paragraph" w:customStyle="1" w:styleId="CharCharChar1CharCharCharCharCharCharCharCharCharCharCharCharCharCharChar1CharCharCharCharCharCharCharCharChar">
    <w:name w:val="Char Char Char1 Char Char Char Char Char Char Char Char Char Char Char Char Char Char Char1 Char Char Char Char Char Char Char Char Char"/>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CharCharChar1CharCharChar3">
    <w:name w:val="Char Char Char1 Char Char Char3"/>
    <w:basedOn w:val="a2"/>
    <w:uiPriority w:val="99"/>
    <w:qFormat/>
    <w:pPr>
      <w:tabs>
        <w:tab w:val="left" w:pos="0"/>
      </w:tabs>
      <w:autoSpaceDE w:val="0"/>
      <w:autoSpaceDN w:val="0"/>
      <w:adjustRightInd w:val="0"/>
      <w:jc w:val="left"/>
    </w:pPr>
    <w:rPr>
      <w:rFonts w:ascii="Times New Roman" w:eastAsia="宋体" w:hAnsi="Times New Roman" w:cs="Times New Roman"/>
      <w:kern w:val="0"/>
      <w:szCs w:val="24"/>
    </w:rPr>
  </w:style>
  <w:style w:type="paragraph" w:customStyle="1" w:styleId="xl76">
    <w:name w:val="xl76"/>
    <w:basedOn w:val="a2"/>
    <w:qFormat/>
    <w:pPr>
      <w:pBdr>
        <w:top w:val="single" w:sz="4" w:space="0" w:color="auto"/>
        <w:bottom w:val="single" w:sz="4" w:space="0" w:color="auto"/>
      </w:pBdr>
      <w:autoSpaceDE w:val="0"/>
      <w:autoSpaceDN w:val="0"/>
      <w:adjustRightInd w:val="0"/>
      <w:spacing w:before="100" w:beforeAutospacing="1" w:after="100" w:afterAutospacing="1"/>
      <w:jc w:val="center"/>
      <w:textAlignment w:val="center"/>
    </w:pPr>
    <w:rPr>
      <w:rFonts w:ascii="宋体" w:eastAsia="宋体" w:hAnsi="宋体" w:cs="宋体"/>
      <w:b/>
      <w:bCs/>
      <w:kern w:val="0"/>
      <w:szCs w:val="24"/>
    </w:rPr>
  </w:style>
  <w:style w:type="paragraph" w:customStyle="1" w:styleId="CharCharCharCharCharCharCharCharCharCharCharCharCharCharCharCharCharCharChar2">
    <w:name w:val="Char Char Char Char Char Char Char Char Char Char Char Char Char Char Char Char Char Char Char2"/>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1114">
    <w:name w:val="样式 111"/>
    <w:basedOn w:val="a2"/>
    <w:uiPriority w:val="99"/>
    <w:qFormat/>
    <w:pPr>
      <w:autoSpaceDE w:val="0"/>
      <w:autoSpaceDN w:val="0"/>
      <w:adjustRightInd w:val="0"/>
      <w:jc w:val="center"/>
    </w:pPr>
    <w:rPr>
      <w:rFonts w:ascii="Times New Roman" w:eastAsia="仿宋_GB2312" w:hAnsi="Times New Roman" w:cs="Times New Roman"/>
      <w:color w:val="000000"/>
      <w:kern w:val="0"/>
      <w:szCs w:val="24"/>
    </w:rPr>
  </w:style>
  <w:style w:type="paragraph" w:customStyle="1" w:styleId="affffffffffffffffffffffffffffffa">
    <w:name w:val="注"/>
    <w:basedOn w:val="a2"/>
    <w:next w:val="a2"/>
    <w:qFormat/>
    <w:pPr>
      <w:autoSpaceDE w:val="0"/>
      <w:autoSpaceDN w:val="0"/>
      <w:adjustRightInd w:val="0"/>
      <w:spacing w:before="60" w:after="60" w:line="312" w:lineRule="auto"/>
    </w:pPr>
    <w:rPr>
      <w:rFonts w:ascii="Times New Roman" w:eastAsia="黑体" w:hAnsi="Times New Roman" w:cs="Times New Roman"/>
      <w:kern w:val="0"/>
      <w:szCs w:val="20"/>
    </w:rPr>
  </w:style>
  <w:style w:type="paragraph" w:customStyle="1" w:styleId="4ff">
    <w:name w:val="表格内字体4"/>
    <w:basedOn w:val="affffffffff7"/>
    <w:uiPriority w:val="99"/>
    <w:qFormat/>
    <w:pPr>
      <w:spacing w:line="240" w:lineRule="auto"/>
      <w:ind w:firstLine="0"/>
      <w:jc w:val="center"/>
    </w:pPr>
    <w:rPr>
      <w:sz w:val="21"/>
      <w:szCs w:val="20"/>
    </w:rPr>
  </w:style>
  <w:style w:type="paragraph" w:customStyle="1" w:styleId="123-II">
    <w:name w:val="文本123-II"/>
    <w:basedOn w:val="41"/>
    <w:uiPriority w:val="99"/>
    <w:qFormat/>
    <w:pPr>
      <w:keepNext w:val="0"/>
      <w:keepLines w:val="0"/>
      <w:tabs>
        <w:tab w:val="left" w:pos="0"/>
      </w:tabs>
      <w:autoSpaceDE w:val="0"/>
      <w:autoSpaceDN w:val="0"/>
      <w:adjustRightInd w:val="0"/>
      <w:spacing w:before="50" w:after="0" w:line="240" w:lineRule="auto"/>
    </w:pPr>
    <w:rPr>
      <w:rFonts w:ascii="Times New Roman" w:eastAsia="宋体" w:hAnsi="Times New Roman" w:cs="Times New Roman"/>
      <w:b w:val="0"/>
      <w:bCs w:val="0"/>
      <w:kern w:val="0"/>
      <w:sz w:val="24"/>
      <w:szCs w:val="20"/>
      <w:lang w:val="zh-CN"/>
    </w:rPr>
  </w:style>
  <w:style w:type="paragraph" w:customStyle="1" w:styleId="affffffffffffffffffffffffffffffb">
    <w:name w:val="表格（大）"/>
    <w:basedOn w:val="a2"/>
    <w:qFormat/>
    <w:pPr>
      <w:autoSpaceDE w:val="0"/>
      <w:autoSpaceDN w:val="0"/>
      <w:adjustRightInd w:val="0"/>
      <w:jc w:val="center"/>
    </w:pPr>
    <w:rPr>
      <w:rFonts w:ascii="仿宋_GB2312" w:eastAsia="仿宋_GB2312" w:hAnsi="Times New Roman" w:cs="Times New Roman"/>
      <w:color w:val="000000"/>
      <w:kern w:val="0"/>
      <w:szCs w:val="20"/>
    </w:rPr>
  </w:style>
  <w:style w:type="paragraph" w:customStyle="1" w:styleId="affffffffffffffffffffffffffffffc">
    <w:name w:val="课题申报正文"/>
    <w:basedOn w:val="a2"/>
    <w:uiPriority w:val="99"/>
    <w:qFormat/>
    <w:pPr>
      <w:autoSpaceDE w:val="0"/>
      <w:autoSpaceDN w:val="0"/>
      <w:adjustRightInd w:val="0"/>
      <w:spacing w:line="400" w:lineRule="exact"/>
      <w:ind w:right="57" w:firstLineChars="200" w:firstLine="200"/>
    </w:pPr>
    <w:rPr>
      <w:rFonts w:ascii="Times New Roman" w:eastAsia="宋体" w:hAnsi="Times New Roman" w:cs="Times New Roman"/>
      <w:kern w:val="0"/>
      <w:szCs w:val="20"/>
    </w:rPr>
  </w:style>
  <w:style w:type="paragraph" w:customStyle="1" w:styleId="CharCharCharCharCharCharCharCharChar1CharCharCharCharCharChar1CharCharCharChar">
    <w:name w:val="Char Char Char Char Char Char Char Char Char1 Char Char Char Char Char Char1 Char Char Char Char"/>
    <w:basedOn w:val="a2"/>
    <w:qFormat/>
    <w:pPr>
      <w:autoSpaceDE w:val="0"/>
      <w:autoSpaceDN w:val="0"/>
      <w:adjustRightInd w:val="0"/>
    </w:pPr>
    <w:rPr>
      <w:rFonts w:ascii="Times New Roman" w:eastAsia="宋体" w:hAnsi="Times New Roman" w:cs="Times New Roman"/>
      <w:kern w:val="0"/>
      <w:szCs w:val="21"/>
    </w:rPr>
  </w:style>
  <w:style w:type="paragraph" w:customStyle="1" w:styleId="HTML11">
    <w:name w:val="HTML 预设格式11"/>
    <w:basedOn w:val="a2"/>
    <w:uiPriority w:val="99"/>
    <w:qFormat/>
    <w:pPr>
      <w:autoSpaceDE w:val="0"/>
      <w:autoSpaceDN w:val="0"/>
      <w:adjustRightInd w:val="0"/>
    </w:pPr>
    <w:rPr>
      <w:rFonts w:ascii="Courier New" w:eastAsia="宋体" w:hAnsi="Courier New" w:cs="Times New Roman"/>
      <w:kern w:val="0"/>
    </w:rPr>
  </w:style>
  <w:style w:type="paragraph" w:customStyle="1" w:styleId="21f3">
    <w:name w:val="日期21"/>
    <w:basedOn w:val="a2"/>
    <w:next w:val="a2"/>
    <w:uiPriority w:val="99"/>
    <w:qFormat/>
    <w:pPr>
      <w:autoSpaceDE w:val="0"/>
      <w:autoSpaceDN w:val="0"/>
      <w:adjustRightInd w:val="0"/>
      <w:snapToGrid w:val="0"/>
      <w:spacing w:before="120" w:after="120" w:line="360" w:lineRule="auto"/>
      <w:ind w:firstLineChars="200" w:firstLine="200"/>
      <w:textAlignment w:val="baseline"/>
    </w:pPr>
    <w:rPr>
      <w:rFonts w:ascii="Times New Roman" w:eastAsia="宋体" w:hAnsi="Times New Roman" w:cs="Times New Roman"/>
      <w:szCs w:val="20"/>
    </w:rPr>
  </w:style>
  <w:style w:type="paragraph" w:customStyle="1" w:styleId="1ffffffc">
    <w:name w:val="1表格头"/>
    <w:basedOn w:val="1ffff9"/>
    <w:qFormat/>
    <w:pPr>
      <w:spacing w:line="420" w:lineRule="auto"/>
      <w:outlineLvl w:val="3"/>
    </w:pPr>
    <w:rPr>
      <w:rFonts w:eastAsia="黑体"/>
      <w:b/>
    </w:rPr>
  </w:style>
  <w:style w:type="paragraph" w:customStyle="1" w:styleId="z-20">
    <w:name w:val="z-窗体底端2"/>
    <w:basedOn w:val="a2"/>
    <w:next w:val="a2"/>
    <w:uiPriority w:val="99"/>
    <w:qFormat/>
    <w:pPr>
      <w:pBdr>
        <w:top w:val="single" w:sz="6" w:space="1" w:color="auto"/>
      </w:pBdr>
      <w:autoSpaceDE w:val="0"/>
      <w:autoSpaceDN w:val="0"/>
      <w:adjustRightInd w:val="0"/>
      <w:jc w:val="center"/>
      <w:textAlignment w:val="baseline"/>
    </w:pPr>
    <w:rPr>
      <w:rFonts w:ascii="Arial" w:eastAsia="宋体" w:hAnsi="Arial" w:cs="Times New Roman"/>
      <w:vanish/>
      <w:kern w:val="0"/>
      <w:sz w:val="16"/>
      <w:szCs w:val="20"/>
    </w:rPr>
  </w:style>
  <w:style w:type="paragraph" w:customStyle="1" w:styleId="CharCharCharCharChar2CharCharCharCharCharCharCharCharChar">
    <w:name w:val="Char Char Char Char Char2 Char Char Char Char Char Char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3fffc">
    <w:name w:val="标题3*"/>
    <w:basedOn w:val="32"/>
    <w:uiPriority w:val="99"/>
    <w:qFormat/>
    <w:pPr>
      <w:keepNext w:val="0"/>
      <w:keepLines w:val="0"/>
      <w:tabs>
        <w:tab w:val="left" w:pos="-315"/>
        <w:tab w:val="left" w:pos="1260"/>
      </w:tabs>
      <w:overflowPunct w:val="0"/>
      <w:autoSpaceDE w:val="0"/>
      <w:autoSpaceDN w:val="0"/>
      <w:adjustRightInd w:val="0"/>
      <w:spacing w:before="120" w:after="120" w:line="420" w:lineRule="atLeast"/>
      <w:ind w:left="1260" w:hanging="420"/>
      <w:jc w:val="left"/>
      <w:textAlignment w:val="baseline"/>
    </w:pPr>
    <w:rPr>
      <w:rFonts w:ascii="黑体" w:eastAsia="黑体" w:hAnsi="Times New Roman" w:cs="Times New Roman"/>
      <w:b w:val="0"/>
      <w:bCs w:val="0"/>
      <w:kern w:val="0"/>
      <w:sz w:val="26"/>
      <w:szCs w:val="20"/>
      <w:lang w:val="zh-CN"/>
    </w:rPr>
  </w:style>
  <w:style w:type="paragraph" w:customStyle="1" w:styleId="2153">
    <w:name w:val="样式 样式 正文文本 + 首行缩进:  2 字符 + 首行缩进:  1.5 字符"/>
    <w:basedOn w:val="a2"/>
    <w:uiPriority w:val="99"/>
    <w:qFormat/>
    <w:pPr>
      <w:autoSpaceDE w:val="0"/>
      <w:autoSpaceDN w:val="0"/>
      <w:adjustRightInd w:val="0"/>
      <w:spacing w:line="360" w:lineRule="auto"/>
      <w:ind w:firstLineChars="150" w:firstLine="420"/>
    </w:pPr>
    <w:rPr>
      <w:rFonts w:ascii="仿宋_GB2312" w:eastAsia="仿宋_GB2312" w:hAnsi="宋体" w:cs="Times New Roman"/>
      <w:color w:val="0000FF"/>
      <w:kern w:val="0"/>
      <w:sz w:val="28"/>
      <w:szCs w:val="20"/>
    </w:rPr>
  </w:style>
  <w:style w:type="paragraph" w:customStyle="1" w:styleId="affffffffffffffffffffffffffffffd">
    <w:name w:val="三级"/>
    <w:basedOn w:val="32"/>
    <w:uiPriority w:val="99"/>
    <w:qFormat/>
    <w:pPr>
      <w:keepLines w:val="0"/>
      <w:autoSpaceDE w:val="0"/>
      <w:autoSpaceDN w:val="0"/>
      <w:adjustRightInd w:val="0"/>
      <w:spacing w:before="0" w:after="0" w:line="360" w:lineRule="auto"/>
      <w:jc w:val="left"/>
    </w:pPr>
    <w:rPr>
      <w:rFonts w:ascii="Times New Roman" w:eastAsia="宋体" w:hAnsi="Times New Roman" w:cs="Times New Roman"/>
      <w:iCs/>
      <w:kern w:val="0"/>
      <w:sz w:val="28"/>
      <w:szCs w:val="24"/>
      <w:lang w:val="zh-CN"/>
    </w:rPr>
  </w:style>
  <w:style w:type="paragraph" w:customStyle="1" w:styleId="4ff0">
    <w:name w:val="(文字) (文字)4"/>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1ffffffd">
    <w:name w:val="文字1"/>
    <w:basedOn w:val="a2"/>
    <w:uiPriority w:val="99"/>
    <w:qFormat/>
    <w:pPr>
      <w:autoSpaceDE w:val="0"/>
      <w:autoSpaceDN w:val="0"/>
      <w:adjustRightInd w:val="0"/>
      <w:snapToGrid w:val="0"/>
      <w:spacing w:before="120" w:after="120" w:line="360" w:lineRule="auto"/>
      <w:ind w:firstLineChars="200" w:firstLine="200"/>
    </w:pPr>
    <w:rPr>
      <w:rFonts w:ascii="仿宋_GB2312" w:eastAsia="仿宋_GB2312" w:hAnsi="宋体" w:cs="Times New Roman"/>
      <w:kern w:val="0"/>
      <w:szCs w:val="24"/>
    </w:rPr>
  </w:style>
  <w:style w:type="paragraph" w:customStyle="1" w:styleId="CharCharChar2CharCharCharCharCharCharCharCharCharChar2">
    <w:name w:val="Char Char Char2 Char Char Char Char Char Char Char Char Char Char2"/>
    <w:basedOn w:val="a2"/>
    <w:uiPriority w:val="99"/>
    <w:qFormat/>
    <w:pPr>
      <w:autoSpaceDE w:val="0"/>
      <w:autoSpaceDN w:val="0"/>
      <w:adjustRightInd w:val="0"/>
    </w:pPr>
    <w:rPr>
      <w:rFonts w:ascii="Times New Roman" w:eastAsia="宋体" w:hAnsi="Times New Roman" w:cs="Times New Roman"/>
      <w:sz w:val="21"/>
      <w:szCs w:val="21"/>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2"/>
    <w:next w:val="a2"/>
    <w:uiPriority w:val="99"/>
    <w:qFormat/>
    <w:pPr>
      <w:autoSpaceDE w:val="0"/>
      <w:autoSpaceDN w:val="0"/>
      <w:adjustRightInd w:val="0"/>
      <w:spacing w:line="360" w:lineRule="auto"/>
      <w:ind w:firstLineChars="200" w:firstLine="200"/>
      <w:jc w:val="center"/>
    </w:pPr>
    <w:rPr>
      <w:rFonts w:ascii="Times New Roman" w:eastAsia="黑体" w:hAnsi="Times New Roman" w:cs="Times New Roman"/>
      <w:kern w:val="0"/>
      <w:szCs w:val="20"/>
    </w:rPr>
  </w:style>
  <w:style w:type="paragraph" w:customStyle="1" w:styleId="OmniPage7">
    <w:name w:val="OmniPage #7"/>
    <w:basedOn w:val="a2"/>
    <w:uiPriority w:val="99"/>
    <w:qFormat/>
    <w:pPr>
      <w:autoSpaceDE w:val="0"/>
      <w:autoSpaceDN w:val="0"/>
      <w:adjustRightInd w:val="0"/>
      <w:spacing w:line="320" w:lineRule="exact"/>
      <w:jc w:val="left"/>
    </w:pPr>
    <w:rPr>
      <w:rFonts w:ascii="Times New Roman" w:eastAsia="宋体" w:hAnsi="Times New Roman" w:cs="Times New Roman"/>
      <w:kern w:val="0"/>
      <w:sz w:val="20"/>
      <w:szCs w:val="20"/>
      <w:lang w:val="en-GB" w:eastAsia="en-US"/>
    </w:rPr>
  </w:style>
  <w:style w:type="paragraph" w:customStyle="1" w:styleId="affffffffffffffffffffffffffffffe">
    <w:name w:val="封面单位"/>
    <w:basedOn w:val="a2"/>
    <w:uiPriority w:val="99"/>
    <w:qFormat/>
    <w:pPr>
      <w:tabs>
        <w:tab w:val="center" w:pos="8222"/>
      </w:tabs>
      <w:autoSpaceDE w:val="0"/>
      <w:autoSpaceDN w:val="0"/>
      <w:adjustRightInd w:val="0"/>
      <w:spacing w:line="360" w:lineRule="auto"/>
      <w:jc w:val="center"/>
    </w:pPr>
    <w:rPr>
      <w:rFonts w:ascii="楷体_GB2312" w:eastAsia="楷体_GB2312" w:hAnsi="Times New Roman" w:cs="楷体_GB2312"/>
      <w:b/>
      <w:bCs/>
      <w:kern w:val="0"/>
      <w:sz w:val="36"/>
      <w:szCs w:val="36"/>
    </w:rPr>
  </w:style>
  <w:style w:type="paragraph" w:customStyle="1" w:styleId="font13">
    <w:name w:val="font13"/>
    <w:basedOn w:val="a2"/>
    <w:qFormat/>
    <w:pPr>
      <w:autoSpaceDE w:val="0"/>
      <w:autoSpaceDN w:val="0"/>
      <w:adjustRightInd w:val="0"/>
      <w:spacing w:before="100" w:beforeAutospacing="1" w:after="100" w:afterAutospacing="1"/>
      <w:jc w:val="left"/>
    </w:pPr>
    <w:rPr>
      <w:rFonts w:ascii="Times New Roman" w:eastAsia="宋体" w:hAnsi="Times New Roman" w:cs="Times New Roman"/>
      <w:color w:val="0000FF"/>
      <w:kern w:val="0"/>
      <w:szCs w:val="24"/>
    </w:rPr>
  </w:style>
  <w:style w:type="paragraph" w:customStyle="1" w:styleId="afffffffffffffffffffffffffffffff">
    <w:name w:val="表格题"/>
    <w:basedOn w:val="afa"/>
    <w:uiPriority w:val="99"/>
    <w:qFormat/>
    <w:pPr>
      <w:autoSpaceDE w:val="0"/>
      <w:autoSpaceDN w:val="0"/>
      <w:adjustRightInd w:val="0"/>
    </w:pPr>
    <w:rPr>
      <w:rFonts w:cs="Courier New" w:hint="eastAsia"/>
      <w:szCs w:val="21"/>
    </w:rPr>
  </w:style>
  <w:style w:type="paragraph" w:customStyle="1" w:styleId="AAAAAAAAAAAA">
    <w:name w:val="AAAAAAAAAAAA"/>
    <w:basedOn w:val="a2"/>
    <w:uiPriority w:val="99"/>
    <w:qFormat/>
    <w:pPr>
      <w:autoSpaceDE w:val="0"/>
      <w:autoSpaceDN w:val="0"/>
      <w:adjustRightInd w:val="0"/>
      <w:jc w:val="center"/>
    </w:pPr>
    <w:rPr>
      <w:rFonts w:ascii="Times New Roman" w:eastAsia="宋体" w:hAnsi="宋体" w:cs="Times New Roman"/>
      <w:kern w:val="0"/>
      <w:szCs w:val="20"/>
    </w:rPr>
  </w:style>
  <w:style w:type="paragraph" w:customStyle="1" w:styleId="CharCharChar1CharChar1">
    <w:name w:val="Char Char Char1 Char Char1"/>
    <w:basedOn w:val="a2"/>
    <w:uiPriority w:val="99"/>
    <w:qFormat/>
    <w:pPr>
      <w:autoSpaceDE w:val="0"/>
      <w:autoSpaceDN w:val="0"/>
      <w:adjustRightInd w:val="0"/>
    </w:pPr>
    <w:rPr>
      <w:rFonts w:ascii="宋体" w:eastAsia="宋体" w:hAnsi="宋体" w:cs="宋体"/>
      <w:color w:val="000000"/>
      <w:kern w:val="0"/>
      <w:szCs w:val="24"/>
    </w:rPr>
  </w:style>
  <w:style w:type="paragraph" w:customStyle="1" w:styleId="CharChar1Char1">
    <w:name w:val="Char Char1 Char1"/>
    <w:basedOn w:val="a2"/>
    <w:uiPriority w:val="99"/>
    <w:qFormat/>
    <w:pPr>
      <w:autoSpaceDE w:val="0"/>
      <w:autoSpaceDN w:val="0"/>
      <w:adjustRightInd w:val="0"/>
      <w:spacing w:after="160" w:line="240" w:lineRule="exact"/>
      <w:jc w:val="left"/>
    </w:pPr>
    <w:rPr>
      <w:rFonts w:ascii="Arial" w:eastAsia="Times New Roman" w:hAnsi="Arial" w:cs="Verdana"/>
      <w:b/>
      <w:kern w:val="0"/>
      <w:szCs w:val="20"/>
      <w:lang w:eastAsia="en-US"/>
    </w:rPr>
  </w:style>
  <w:style w:type="paragraph" w:customStyle="1" w:styleId="CharCharChar1CharCharCharCharCharCharCharCharCharCharCharCharCharCharCharCharCharCharCharCharCharChar2">
    <w:name w:val="Char Char Char1 Char Char Char Char Char Char Char Char Char Char Char Char Char Char Char Char Char Char Char Char Char Char2"/>
    <w:basedOn w:val="a2"/>
    <w:uiPriority w:val="99"/>
    <w:qFormat/>
    <w:pPr>
      <w:autoSpaceDE w:val="0"/>
      <w:autoSpaceDN w:val="0"/>
      <w:adjustRightInd w:val="0"/>
      <w:jc w:val="left"/>
    </w:pPr>
    <w:rPr>
      <w:rFonts w:ascii="Times New Roman" w:eastAsia="宋体" w:hAnsi="Times New Roman" w:cs="Times New Roman"/>
      <w:sz w:val="21"/>
      <w:szCs w:val="21"/>
    </w:rPr>
  </w:style>
  <w:style w:type="paragraph" w:customStyle="1" w:styleId="Char4CharCharCharCharCharCharCharCharCharCharCharCharCharCharCharCharChar1CharCharCharCharCharChar1CharCharCharCharCharCharCharCharCharCharCharCharCharCharCharCharCharCharChar4">
    <w:name w:val="Char4 Char Char Char Char Char Char Char Char Char Char Char Char Char Char Char Char Char1 Char Char Char Char Char Char1 Char Char Char Char Char Char Char Char Char Char Char Char Char Char Char Char Char Char Char4"/>
    <w:basedOn w:val="a2"/>
    <w:uiPriority w:val="99"/>
    <w:qFormat/>
    <w:pPr>
      <w:autoSpaceDE w:val="0"/>
      <w:autoSpaceDN w:val="0"/>
      <w:adjustRightInd w:val="0"/>
      <w:spacing w:line="240" w:lineRule="exact"/>
      <w:ind w:firstLineChars="200" w:firstLine="200"/>
    </w:pPr>
    <w:rPr>
      <w:rFonts w:ascii="Times New Roman" w:eastAsia="宋体" w:hAnsi="Times New Roman" w:cs="Times New Roman"/>
      <w:kern w:val="0"/>
      <w:sz w:val="28"/>
      <w:szCs w:val="28"/>
    </w:rPr>
  </w:style>
  <w:style w:type="paragraph" w:customStyle="1" w:styleId="3h361213">
    <w:name w:val="样式 标题 3h3 + 两端对齐 段前: 6 磅 段后: 12 磅 行距: 多倍行距 1.3 字行"/>
    <w:basedOn w:val="32"/>
    <w:uiPriority w:val="99"/>
    <w:qFormat/>
    <w:pPr>
      <w:keepLines w:val="0"/>
      <w:autoSpaceDE w:val="0"/>
      <w:autoSpaceDN w:val="0"/>
      <w:adjustRightInd w:val="0"/>
      <w:spacing w:before="120" w:after="120" w:line="312" w:lineRule="auto"/>
      <w:textAlignment w:val="baseline"/>
    </w:pPr>
    <w:rPr>
      <w:rFonts w:ascii="Times New Roman" w:eastAsia="黑体" w:hAnsi="Times New Roman" w:cs="宋体"/>
      <w:b w:val="0"/>
      <w:bCs w:val="0"/>
      <w:kern w:val="0"/>
      <w:sz w:val="24"/>
      <w:szCs w:val="20"/>
      <w:lang w:val="zh-CN"/>
    </w:rPr>
  </w:style>
  <w:style w:type="paragraph" w:customStyle="1" w:styleId="Char4CharCharCharCharCharCharCharCharCharCharCharCharCharCharCharCharChar1CharCharCharCharCharChar1Char">
    <w:name w:val="Char4 Char Char Char Char Char Char Char Char Char Char Char Char Char Char Char Char Char1 Char Char Char Char Char Char1 Char"/>
    <w:basedOn w:val="a2"/>
    <w:uiPriority w:val="99"/>
    <w:qFormat/>
    <w:pPr>
      <w:autoSpaceDE w:val="0"/>
      <w:autoSpaceDN w:val="0"/>
      <w:adjustRightInd w:val="0"/>
      <w:spacing w:line="240" w:lineRule="exact"/>
      <w:ind w:firstLineChars="200" w:firstLine="200"/>
    </w:pPr>
    <w:rPr>
      <w:rFonts w:ascii="Times New Roman" w:eastAsia="宋体" w:hAnsi="Times New Roman" w:cs="Times New Roman"/>
      <w:kern w:val="0"/>
      <w:sz w:val="28"/>
      <w:szCs w:val="28"/>
    </w:rPr>
  </w:style>
  <w:style w:type="paragraph" w:customStyle="1" w:styleId="21731">
    <w:name w:val="样式 标题 2 + (中文) 黑体 四号 两端对齐 行距: 多倍行距 1.73 字行1"/>
    <w:basedOn w:val="20"/>
    <w:uiPriority w:val="99"/>
    <w:qFormat/>
    <w:pPr>
      <w:autoSpaceDE w:val="0"/>
      <w:autoSpaceDN w:val="0"/>
      <w:adjustRightInd w:val="0"/>
      <w:spacing w:before="360" w:line="413" w:lineRule="auto"/>
      <w:textAlignment w:val="baseline"/>
    </w:pPr>
    <w:rPr>
      <w:rFonts w:ascii="Arial" w:eastAsia="黑体" w:hAnsi="Arial" w:cs="宋体"/>
      <w:sz w:val="28"/>
      <w:szCs w:val="20"/>
    </w:rPr>
  </w:style>
  <w:style w:type="paragraph" w:customStyle="1" w:styleId="CharCharCharCharCharChar1CharCharCharCharCharCharCharCharCharChar">
    <w:name w:val="Char Char Char Char Char Char1 Char Char Char Char Char Char Char Char Char Char"/>
    <w:basedOn w:val="a2"/>
    <w:uiPriority w:val="99"/>
    <w:qFormat/>
    <w:pPr>
      <w:autoSpaceDE w:val="0"/>
      <w:autoSpaceDN w:val="0"/>
      <w:adjustRightInd w:val="0"/>
      <w:spacing w:after="160" w:line="240" w:lineRule="exact"/>
      <w:jc w:val="left"/>
    </w:pPr>
    <w:rPr>
      <w:rFonts w:ascii="Times New Roman" w:eastAsia="宋体" w:hAnsi="Times New Roman" w:cs="Times New Roman"/>
      <w:kern w:val="0"/>
      <w:szCs w:val="24"/>
    </w:rPr>
  </w:style>
  <w:style w:type="paragraph" w:customStyle="1" w:styleId="CharCharCharCharCharCharCharCharCharCharCharChar1CharCharCharCharCharCharCharCharChar">
    <w:name w:val="Char Char Char Char Char Char Char Char Char Char Char Char1 Char Char Char Char Char Char Char Char Char"/>
    <w:basedOn w:val="a2"/>
    <w:uiPriority w:val="99"/>
    <w:qFormat/>
    <w:pPr>
      <w:autoSpaceDE w:val="0"/>
      <w:autoSpaceDN w:val="0"/>
      <w:adjustRightInd w:val="0"/>
      <w:spacing w:line="240" w:lineRule="exact"/>
      <w:ind w:firstLineChars="200" w:firstLine="200"/>
    </w:pPr>
    <w:rPr>
      <w:rFonts w:ascii="Times New Roman" w:eastAsia="宋体" w:hAnsi="Times New Roman" w:cs="Times New Roman"/>
      <w:kern w:val="0"/>
      <w:sz w:val="28"/>
      <w:szCs w:val="28"/>
    </w:rPr>
  </w:style>
  <w:style w:type="paragraph" w:customStyle="1" w:styleId="Char1CharChar2">
    <w:name w:val="Char1 Char Char2"/>
    <w:basedOn w:val="a2"/>
    <w:uiPriority w:val="99"/>
    <w:qFormat/>
    <w:pPr>
      <w:autoSpaceDE w:val="0"/>
      <w:autoSpaceDN w:val="0"/>
      <w:adjustRightInd w:val="0"/>
    </w:pPr>
    <w:rPr>
      <w:rFonts w:ascii="Times New Roman" w:eastAsia="宋体" w:hAnsi="Times New Roman" w:cs="Times New Roman"/>
      <w:sz w:val="21"/>
      <w:szCs w:val="20"/>
    </w:rPr>
  </w:style>
  <w:style w:type="paragraph" w:customStyle="1" w:styleId="Char2CharChar2">
    <w:name w:val="Char2 Char Char2"/>
    <w:basedOn w:val="a2"/>
    <w:uiPriority w:val="99"/>
    <w:qFormat/>
    <w:pPr>
      <w:autoSpaceDE w:val="0"/>
      <w:autoSpaceDN w:val="0"/>
      <w:adjustRightInd w:val="0"/>
    </w:pPr>
    <w:rPr>
      <w:rFonts w:ascii="Times New Roman" w:eastAsia="宋体" w:hAnsi="Times New Roman" w:cs="Times New Roman"/>
      <w:szCs w:val="24"/>
    </w:rPr>
  </w:style>
  <w:style w:type="paragraph" w:customStyle="1" w:styleId="1ffffffe">
    <w:name w:val="小四居中行1"/>
    <w:basedOn w:val="a2"/>
    <w:uiPriority w:val="99"/>
    <w:qFormat/>
    <w:pPr>
      <w:autoSpaceDE w:val="0"/>
      <w:autoSpaceDN w:val="0"/>
      <w:adjustRightInd w:val="0"/>
      <w:ind w:left="140"/>
      <w:jc w:val="center"/>
    </w:pPr>
    <w:rPr>
      <w:rFonts w:ascii="宋体" w:eastAsia="仿宋_GB2312" w:hAnsi="Times New Roman" w:cs="Times New Roman"/>
      <w:kern w:val="0"/>
      <w:szCs w:val="20"/>
    </w:rPr>
  </w:style>
  <w:style w:type="paragraph" w:customStyle="1" w:styleId="Char1CharCharCharCharCharChar1CharCharChar2">
    <w:name w:val="Char1 Char Char Char Char Char Char1 Char Char Char2"/>
    <w:basedOn w:val="a2"/>
    <w:next w:val="a2"/>
    <w:uiPriority w:val="99"/>
    <w:qFormat/>
    <w:pPr>
      <w:autoSpaceDE w:val="0"/>
      <w:autoSpaceDN w:val="0"/>
      <w:adjustRightInd w:val="0"/>
      <w:spacing w:line="360" w:lineRule="auto"/>
      <w:ind w:firstLineChars="200" w:firstLine="200"/>
      <w:jc w:val="center"/>
    </w:pPr>
    <w:rPr>
      <w:rFonts w:ascii="Times New Roman" w:eastAsia="黑体" w:hAnsi="Times New Roman" w:cs="Times New Roman"/>
      <w:sz w:val="21"/>
      <w:szCs w:val="20"/>
    </w:rPr>
  </w:style>
  <w:style w:type="paragraph" w:customStyle="1" w:styleId="Char410">
    <w:name w:val="Char41"/>
    <w:basedOn w:val="a2"/>
    <w:uiPriority w:val="99"/>
    <w:qFormat/>
    <w:pPr>
      <w:autoSpaceDE w:val="0"/>
      <w:autoSpaceDN w:val="0"/>
      <w:adjustRightInd w:val="0"/>
    </w:pPr>
    <w:rPr>
      <w:rFonts w:ascii="宋体" w:eastAsia="宋体" w:hAnsi="宋体" w:cs="宋体"/>
      <w:color w:val="000000"/>
      <w:kern w:val="0"/>
      <w:szCs w:val="24"/>
    </w:rPr>
  </w:style>
  <w:style w:type="paragraph" w:customStyle="1" w:styleId="1fffffff">
    <w:name w:val="正文文字缩进1"/>
    <w:basedOn w:val="a2"/>
    <w:next w:val="af7"/>
    <w:uiPriority w:val="99"/>
    <w:qFormat/>
    <w:pPr>
      <w:autoSpaceDE w:val="0"/>
      <w:autoSpaceDN w:val="0"/>
      <w:adjustRightInd w:val="0"/>
      <w:spacing w:line="360" w:lineRule="atLeast"/>
      <w:ind w:firstLine="425"/>
      <w:textAlignment w:val="baseline"/>
    </w:pPr>
    <w:rPr>
      <w:rFonts w:ascii="宋体" w:eastAsia="宋体" w:hAnsi="Tms Rmn" w:cs="宋体"/>
      <w:kern w:val="0"/>
      <w:sz w:val="28"/>
      <w:szCs w:val="28"/>
    </w:rPr>
  </w:style>
  <w:style w:type="paragraph" w:customStyle="1" w:styleId="CharCharCharCharCharCharCharCharChar1CharCharCharCharCharChar10">
    <w:name w:val="Char Char Char Char Char Char Char Char Char1 Char Char Char Char Char Char10"/>
    <w:basedOn w:val="a2"/>
    <w:pPr>
      <w:autoSpaceDE w:val="0"/>
      <w:autoSpaceDN w:val="0"/>
      <w:adjustRightInd w:val="0"/>
    </w:pPr>
    <w:rPr>
      <w:rFonts w:ascii="Times New Roman" w:eastAsia="宋体" w:hAnsi="Times New Roman" w:cs="Times New Roman"/>
      <w:kern w:val="0"/>
      <w:szCs w:val="21"/>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2"/>
    <w:qFormat/>
    <w:pPr>
      <w:autoSpaceDE w:val="0"/>
      <w:autoSpaceDN w:val="0"/>
      <w:adjustRightInd w:val="0"/>
      <w:spacing w:line="360" w:lineRule="auto"/>
      <w:ind w:firstLineChars="200" w:firstLine="200"/>
    </w:pPr>
    <w:rPr>
      <w:rFonts w:ascii="Times New Roman" w:eastAsia="宋体" w:hAnsi="Times New Roman" w:cs="Times New Roman"/>
      <w:szCs w:val="24"/>
    </w:rPr>
  </w:style>
  <w:style w:type="paragraph" w:customStyle="1" w:styleId="A21">
    <w:name w:val="A标题2"/>
    <w:next w:val="a2"/>
    <w:uiPriority w:val="99"/>
    <w:qFormat/>
    <w:pPr>
      <w:spacing w:beforeLines="100" w:before="312" w:afterLines="100" w:after="312"/>
      <w:outlineLvl w:val="1"/>
    </w:pPr>
    <w:rPr>
      <w:rFonts w:ascii="黑体" w:eastAsia="黑体" w:hAnsi="Arial" w:cs="宋体"/>
      <w:b/>
      <w:kern w:val="2"/>
      <w:sz w:val="30"/>
    </w:rPr>
  </w:style>
  <w:style w:type="paragraph" w:customStyle="1" w:styleId="5f8">
    <w:name w:val="图中文字5号"/>
    <w:basedOn w:val="a2"/>
    <w:uiPriority w:val="99"/>
    <w:qFormat/>
    <w:pPr>
      <w:autoSpaceDE w:val="0"/>
      <w:autoSpaceDN w:val="0"/>
      <w:adjustRightInd w:val="0"/>
      <w:snapToGrid w:val="0"/>
      <w:jc w:val="center"/>
      <w:textAlignment w:val="baseline"/>
    </w:pPr>
    <w:rPr>
      <w:rFonts w:ascii="Times New Roman" w:eastAsia="仿宋_GB2312" w:hAnsi="Times New Roman" w:cs="Times New Roman"/>
      <w:kern w:val="28"/>
      <w:position w:val="-14"/>
      <w:szCs w:val="20"/>
    </w:rPr>
  </w:style>
  <w:style w:type="paragraph" w:customStyle="1" w:styleId="2h2MVA212120">
    <w:name w:val="样式 标题 2h2MVA2 + 段前: 12 磅 段后: 12 磅"/>
    <w:basedOn w:val="20"/>
    <w:uiPriority w:val="99"/>
    <w:qFormat/>
    <w:pPr>
      <w:keepNext w:val="0"/>
      <w:keepLines w:val="0"/>
      <w:tabs>
        <w:tab w:val="left" w:pos="575"/>
      </w:tabs>
      <w:autoSpaceDE w:val="0"/>
      <w:autoSpaceDN w:val="0"/>
      <w:adjustRightInd w:val="0"/>
      <w:spacing w:before="240" w:after="240" w:line="240" w:lineRule="auto"/>
      <w:ind w:left="575" w:hanging="576"/>
      <w:jc w:val="left"/>
      <w:textAlignment w:val="baseline"/>
    </w:pPr>
    <w:rPr>
      <w:rFonts w:ascii="Times New Roman" w:eastAsia="黑体" w:hAnsi="Times New Roman" w:cs="宋体"/>
      <w:b w:val="0"/>
      <w:kern w:val="0"/>
      <w:sz w:val="24"/>
      <w:szCs w:val="24"/>
      <w:lang w:val="zh-CN"/>
    </w:rPr>
  </w:style>
  <w:style w:type="paragraph" w:customStyle="1" w:styleId="afffffffffffffffffffffffffffffff0">
    <w:name w:val="表格内容（新）"/>
    <w:basedOn w:val="a2"/>
    <w:uiPriority w:val="99"/>
    <w:qFormat/>
    <w:pPr>
      <w:autoSpaceDE w:val="0"/>
      <w:autoSpaceDN w:val="0"/>
      <w:adjustRightInd w:val="0"/>
      <w:jc w:val="center"/>
    </w:pPr>
    <w:rPr>
      <w:rFonts w:ascii="Times New Roman" w:eastAsia="宋体" w:hAnsi="Times New Roman" w:cs="宋体"/>
      <w:color w:val="339966"/>
      <w:kern w:val="0"/>
      <w:sz w:val="18"/>
      <w:szCs w:val="18"/>
    </w:rPr>
  </w:style>
  <w:style w:type="paragraph" w:customStyle="1" w:styleId="11Char11-h11stlevelSectionHeadl1b1">
    <w:name w:val="样式 标题 1标题 1 Char文号1章标题 1-*+h11st levelSection Headl1b1..."/>
    <w:basedOn w:val="13"/>
    <w:next w:val="a2"/>
    <w:uiPriority w:val="99"/>
    <w:qFormat/>
    <w:pPr>
      <w:pageBreakBefore/>
      <w:tabs>
        <w:tab w:val="left" w:pos="425"/>
      </w:tabs>
      <w:autoSpaceDE w:val="0"/>
      <w:autoSpaceDN w:val="0"/>
      <w:adjustRightInd w:val="0"/>
      <w:snapToGrid w:val="0"/>
      <w:spacing w:before="240" w:after="240"/>
      <w:ind w:left="425" w:hanging="425"/>
    </w:pPr>
    <w:rPr>
      <w:rFonts w:ascii="Times New Roman" w:eastAsia="黑体" w:hAnsi="Times New Roman" w:cs="Times New Roman"/>
      <w:bCs w:val="0"/>
      <w:sz w:val="36"/>
      <w:szCs w:val="32"/>
    </w:rPr>
  </w:style>
  <w:style w:type="paragraph" w:customStyle="1" w:styleId="Char2CharChar1">
    <w:name w:val="Char2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fffffffff8">
    <w:name w:val="char"/>
    <w:basedOn w:val="a2"/>
    <w:uiPriority w:val="99"/>
    <w:qFormat/>
    <w:pPr>
      <w:autoSpaceDE w:val="0"/>
      <w:autoSpaceDN w:val="0"/>
      <w:adjustRightInd w:val="0"/>
      <w:spacing w:after="160" w:line="240" w:lineRule="exact"/>
      <w:jc w:val="left"/>
    </w:pPr>
    <w:rPr>
      <w:rFonts w:ascii="Verdana" w:eastAsia="仿宋_GB2312" w:hAnsi="Verdana" w:cs="”“Times New Roman”“"/>
      <w:kern w:val="0"/>
      <w:szCs w:val="20"/>
      <w:lang w:eastAsia="en-US"/>
    </w:rPr>
  </w:style>
  <w:style w:type="paragraph" w:customStyle="1" w:styleId="Text0">
    <w:name w:val="Text"/>
    <w:uiPriority w:val="99"/>
    <w:qFormat/>
    <w:pPr>
      <w:spacing w:before="120"/>
      <w:ind w:left="851" w:right="567"/>
      <w:jc w:val="both"/>
    </w:pPr>
    <w:rPr>
      <w:rFonts w:ascii="Times New Roman" w:eastAsia="宋体" w:hAnsi="Times New Roman" w:cs="Times New Roman"/>
      <w:lang w:eastAsia="en-US"/>
    </w:rPr>
  </w:style>
  <w:style w:type="paragraph" w:customStyle="1" w:styleId="440">
    <w:name w:val="标题 44"/>
    <w:basedOn w:val="a2"/>
    <w:next w:val="a2"/>
    <w:uiPriority w:val="99"/>
    <w:qFormat/>
    <w:pPr>
      <w:autoSpaceDE w:val="0"/>
      <w:autoSpaceDN w:val="0"/>
      <w:adjustRightInd w:val="0"/>
      <w:snapToGrid w:val="0"/>
      <w:textAlignment w:val="baseline"/>
    </w:pPr>
    <w:rPr>
      <w:rFonts w:ascii="宋体" w:eastAsia="宋体" w:hAnsi="宋体" w:cs="Times New Roman" w:hint="eastAsia"/>
      <w:kern w:val="0"/>
      <w:sz w:val="32"/>
      <w:szCs w:val="20"/>
    </w:rPr>
  </w:style>
  <w:style w:type="paragraph" w:customStyle="1" w:styleId="afffffffffffffffffffffffffffffff1">
    <w:name w:val="居中四号"/>
    <w:uiPriority w:val="99"/>
    <w:qFormat/>
    <w:pPr>
      <w:spacing w:line="300" w:lineRule="auto"/>
      <w:jc w:val="center"/>
    </w:pPr>
    <w:rPr>
      <w:rFonts w:ascii="Times New Roman" w:eastAsia="宋体" w:hAnsi="Times New Roman" w:cs="Times New Roman"/>
      <w:sz w:val="28"/>
    </w:rPr>
  </w:style>
  <w:style w:type="paragraph" w:customStyle="1" w:styleId="2ffffff2">
    <w:name w:val="样式 标题 2 + (中文) 宋体"/>
    <w:basedOn w:val="20"/>
    <w:uiPriority w:val="99"/>
    <w:qFormat/>
    <w:pPr>
      <w:keepNext w:val="0"/>
      <w:keepLines w:val="0"/>
      <w:tabs>
        <w:tab w:val="left" w:pos="576"/>
      </w:tabs>
      <w:autoSpaceDE w:val="0"/>
      <w:autoSpaceDN w:val="0"/>
      <w:adjustRightInd w:val="0"/>
      <w:snapToGrid w:val="0"/>
      <w:spacing w:beforeLines="50" w:before="156" w:afterLines="50" w:after="156" w:line="360" w:lineRule="auto"/>
      <w:ind w:left="567" w:hanging="567"/>
    </w:pPr>
    <w:rPr>
      <w:rFonts w:ascii="Times New Roman" w:eastAsia="宋体" w:hAnsi="Times New Roman" w:cs="Times New Roman"/>
      <w:b w:val="0"/>
      <w:bCs w:val="0"/>
      <w:kern w:val="0"/>
      <w:sz w:val="28"/>
      <w:szCs w:val="28"/>
      <w:lang w:val="zh-CN"/>
    </w:rPr>
  </w:style>
  <w:style w:type="paragraph" w:customStyle="1" w:styleId="Char1CharCharCharCharCharChar3">
    <w:name w:val="Char1 Char Char Char Char Char Char3"/>
    <w:basedOn w:val="a2"/>
    <w:uiPriority w:val="99"/>
    <w:qFormat/>
    <w:pPr>
      <w:autoSpaceDE w:val="0"/>
      <w:autoSpaceDN w:val="0"/>
      <w:adjustRightInd w:val="0"/>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21f4">
    <w:name w:val="列表21"/>
    <w:basedOn w:val="a2"/>
    <w:uiPriority w:val="99"/>
    <w:qFormat/>
    <w:pPr>
      <w:autoSpaceDE w:val="0"/>
      <w:autoSpaceDN w:val="0"/>
      <w:adjustRightInd w:val="0"/>
      <w:spacing w:line="360" w:lineRule="exact"/>
      <w:jc w:val="center"/>
    </w:pPr>
    <w:rPr>
      <w:rFonts w:ascii="Times New Roman" w:eastAsia="仿宋_GB2312" w:hAnsi="Times New Roman" w:cs="Times New Roman" w:hint="eastAsia"/>
      <w:szCs w:val="20"/>
    </w:rPr>
  </w:style>
  <w:style w:type="paragraph" w:customStyle="1" w:styleId="A17">
    <w:name w:val="A标题1"/>
    <w:next w:val="a2"/>
    <w:uiPriority w:val="99"/>
    <w:qFormat/>
    <w:pPr>
      <w:spacing w:beforeLines="100" w:before="312" w:afterLines="100" w:after="312" w:line="360" w:lineRule="auto"/>
      <w:jc w:val="both"/>
      <w:outlineLvl w:val="0"/>
    </w:pPr>
    <w:rPr>
      <w:rFonts w:ascii="Times New Roman" w:eastAsia="黑体" w:hAnsi="Times New Roman" w:cs="宋体"/>
      <w:b/>
      <w:kern w:val="44"/>
      <w:sz w:val="32"/>
    </w:rPr>
  </w:style>
  <w:style w:type="paragraph" w:customStyle="1" w:styleId="13d">
    <w:name w:val="宏文本13"/>
    <w:uiPriority w:val="99"/>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eastAsia="宋体" w:hAnsi="Courier New" w:cs="Times New Roman" w:hint="eastAsia"/>
      <w:kern w:val="2"/>
      <w:sz w:val="24"/>
    </w:rPr>
  </w:style>
  <w:style w:type="paragraph" w:customStyle="1" w:styleId="afffffffffffffffffffffffffffffff2">
    <w:name w:val="表的正文"/>
    <w:basedOn w:val="a2"/>
    <w:uiPriority w:val="99"/>
    <w:qFormat/>
    <w:pPr>
      <w:autoSpaceDE w:val="0"/>
      <w:autoSpaceDN w:val="0"/>
      <w:adjustRightInd w:val="0"/>
      <w:spacing w:line="400" w:lineRule="atLeast"/>
      <w:ind w:leftChars="100" w:left="100" w:rightChars="100" w:right="100" w:firstLine="482"/>
    </w:pPr>
    <w:rPr>
      <w:rFonts w:ascii="仿宋_GB2312" w:eastAsia="仿宋_GB2312" w:hAnsi="宋体" w:cs="Times New Roman" w:hint="eastAsia"/>
      <w:kern w:val="0"/>
      <w:szCs w:val="20"/>
    </w:rPr>
  </w:style>
  <w:style w:type="paragraph" w:customStyle="1" w:styleId="GB231224">
    <w:name w:val="样式 普通(网站) + 仿宋_GB2312 四号 黑色 行距: 固定值 24 磅"/>
    <w:basedOn w:val="aff8"/>
    <w:uiPriority w:val="99"/>
    <w:qFormat/>
    <w:pPr>
      <w:autoSpaceDE w:val="0"/>
      <w:autoSpaceDN w:val="0"/>
      <w:adjustRightInd w:val="0"/>
      <w:spacing w:line="480" w:lineRule="exact"/>
      <w:ind w:firstLineChars="200" w:firstLine="560"/>
      <w:jc w:val="left"/>
    </w:pPr>
    <w:rPr>
      <w:rFonts w:ascii="仿宋_GB2312" w:eastAsia="仿宋_GB2312" w:hAnsi="宋体" w:cs="宋体"/>
      <w:color w:val="000000"/>
      <w:kern w:val="0"/>
      <w:sz w:val="28"/>
      <w:szCs w:val="20"/>
    </w:rPr>
  </w:style>
  <w:style w:type="paragraph" w:customStyle="1" w:styleId="33H3h33rdlevel3CharChar1">
    <w:name w:val="样式 标题 3标题3H3h33rd level第二层条头小标题小节标题标题 3 Char Char一海港标...1"/>
    <w:basedOn w:val="32"/>
    <w:uiPriority w:val="99"/>
    <w:qFormat/>
    <w:pPr>
      <w:keepLines w:val="0"/>
      <w:autoSpaceDE w:val="0"/>
      <w:autoSpaceDN w:val="0"/>
      <w:adjustRightInd w:val="0"/>
      <w:spacing w:before="120" w:after="120" w:line="264" w:lineRule="auto"/>
      <w:jc w:val="left"/>
      <w:textAlignment w:val="baseline"/>
    </w:pPr>
    <w:rPr>
      <w:rFonts w:ascii="Times New Roman" w:eastAsia="仿宋_GB2312" w:hAnsi="Times New Roman" w:cs="Times New Roman"/>
      <w:b w:val="0"/>
      <w:bCs w:val="0"/>
      <w:kern w:val="0"/>
      <w:sz w:val="24"/>
      <w:szCs w:val="20"/>
      <w:lang w:val="zh-CN"/>
    </w:rPr>
  </w:style>
  <w:style w:type="paragraph" w:customStyle="1" w:styleId="22c">
    <w:name w:val="样式 小四 行距: 固定值 22 磅"/>
    <w:basedOn w:val="a2"/>
    <w:uiPriority w:val="99"/>
    <w:qFormat/>
    <w:pPr>
      <w:autoSpaceDE w:val="0"/>
      <w:autoSpaceDN w:val="0"/>
      <w:adjustRightInd w:val="0"/>
      <w:spacing w:line="440" w:lineRule="exact"/>
      <w:ind w:firstLineChars="200" w:firstLine="480"/>
    </w:pPr>
    <w:rPr>
      <w:rFonts w:ascii="Times New Roman" w:eastAsia="宋体" w:hAnsi="Times New Roman" w:cs="宋体"/>
      <w:kern w:val="0"/>
      <w:sz w:val="28"/>
      <w:szCs w:val="20"/>
    </w:rPr>
  </w:style>
  <w:style w:type="paragraph" w:customStyle="1" w:styleId="6c">
    <w:name w:val="表格内字体6"/>
    <w:basedOn w:val="a2"/>
    <w:uiPriority w:val="99"/>
    <w:qFormat/>
    <w:pPr>
      <w:autoSpaceDE w:val="0"/>
      <w:autoSpaceDN w:val="0"/>
      <w:adjustRightInd w:val="0"/>
      <w:jc w:val="center"/>
    </w:pPr>
    <w:rPr>
      <w:rFonts w:ascii="宋体" w:eastAsia="宋体" w:hAnsi="Times New Roman" w:cs="宋体"/>
      <w:kern w:val="0"/>
      <w:szCs w:val="20"/>
    </w:rPr>
  </w:style>
  <w:style w:type="paragraph" w:customStyle="1" w:styleId="Char3CharChar1Char11">
    <w:name w:val="Char3 Char Char1 Char11"/>
    <w:basedOn w:val="a2"/>
    <w:uiPriority w:val="99"/>
    <w:qFormat/>
    <w:pPr>
      <w:autoSpaceDE w:val="0"/>
      <w:autoSpaceDN w:val="0"/>
      <w:adjustRightInd w:val="0"/>
    </w:pPr>
    <w:rPr>
      <w:rFonts w:ascii="Times New Roman" w:eastAsia="宋体" w:hAnsi="Times New Roman" w:cs="Times New Roman"/>
      <w:sz w:val="21"/>
      <w:szCs w:val="24"/>
    </w:rPr>
  </w:style>
  <w:style w:type="paragraph" w:customStyle="1" w:styleId="Char2CharChar1CharCharCharChar2">
    <w:name w:val="Char2 Char Char1 Char Char Char Char2"/>
    <w:basedOn w:val="a2"/>
    <w:uiPriority w:val="99"/>
    <w:semiHidden/>
    <w:qFormat/>
    <w:pPr>
      <w:autoSpaceDE w:val="0"/>
      <w:autoSpaceDN w:val="0"/>
      <w:adjustRightInd w:val="0"/>
    </w:pPr>
    <w:rPr>
      <w:rFonts w:ascii="Times New Roman" w:eastAsia="宋体" w:hAnsi="Times New Roman" w:cs="Times New Roman"/>
      <w:szCs w:val="24"/>
    </w:rPr>
  </w:style>
  <w:style w:type="paragraph" w:customStyle="1" w:styleId="CharCharCharCharCharCharChar30">
    <w:name w:val="Char Char Char Char Char Char Char3"/>
    <w:basedOn w:val="a2"/>
    <w:qFormat/>
    <w:pPr>
      <w:autoSpaceDE w:val="0"/>
      <w:autoSpaceDN w:val="0"/>
      <w:adjustRightInd w:val="0"/>
      <w:spacing w:line="360" w:lineRule="atLeast"/>
      <w:textAlignment w:val="baseline"/>
    </w:pPr>
    <w:rPr>
      <w:rFonts w:ascii="Arial" w:eastAsia="宋体" w:hAnsi="Arial" w:cs="Arial"/>
      <w:kern w:val="0"/>
      <w:sz w:val="20"/>
      <w:szCs w:val="20"/>
    </w:rPr>
  </w:style>
  <w:style w:type="paragraph" w:customStyle="1" w:styleId="BT20">
    <w:name w:val="BT2"/>
    <w:basedOn w:val="20"/>
    <w:uiPriority w:val="99"/>
    <w:qFormat/>
    <w:pPr>
      <w:autoSpaceDE w:val="0"/>
      <w:autoSpaceDN w:val="0"/>
      <w:adjustRightInd w:val="0"/>
      <w:spacing w:before="0" w:after="0" w:line="413" w:lineRule="auto"/>
    </w:pPr>
    <w:rPr>
      <w:rFonts w:ascii="Times New Roman" w:eastAsia="宋体" w:hAnsi="Times New Roman" w:cs="Times New Roman"/>
      <w:b w:val="0"/>
      <w:kern w:val="0"/>
      <w:sz w:val="30"/>
      <w:lang w:val="zh-CN"/>
    </w:rPr>
  </w:style>
  <w:style w:type="paragraph" w:customStyle="1" w:styleId="style22">
    <w:name w:val="style2"/>
    <w:basedOn w:val="a2"/>
    <w:uiPriority w:val="99"/>
    <w:qFormat/>
    <w:pPr>
      <w:autoSpaceDE w:val="0"/>
      <w:autoSpaceDN w:val="0"/>
      <w:adjustRightInd w:val="0"/>
      <w:spacing w:before="100" w:beforeAutospacing="1" w:after="100" w:afterAutospacing="1"/>
      <w:jc w:val="left"/>
    </w:pPr>
    <w:rPr>
      <w:rFonts w:ascii="宋体" w:eastAsia="宋体" w:hAnsi="宋体" w:cs="Times New Roman"/>
      <w:color w:val="666666"/>
      <w:kern w:val="0"/>
      <w:szCs w:val="20"/>
    </w:rPr>
  </w:style>
  <w:style w:type="paragraph" w:customStyle="1" w:styleId="Char2CharCharCharCharCharCharCharCharCharCharChar1CharCharCharCharCharCharCharCharChar3">
    <w:name w:val="Char2 Char Char Char Char Char Char Char Char Char Char Char1 Char Char Char Char Char Char Char Char Char3"/>
    <w:basedOn w:val="a2"/>
    <w:uiPriority w:val="99"/>
    <w:qFormat/>
    <w:pPr>
      <w:autoSpaceDE w:val="0"/>
      <w:autoSpaceDN w:val="0"/>
      <w:adjustRightInd w:val="0"/>
      <w:jc w:val="left"/>
    </w:pPr>
    <w:rPr>
      <w:rFonts w:ascii="Times New Roman" w:eastAsia="宋体" w:hAnsi="Times New Roman" w:cs="Times New Roman"/>
      <w:kern w:val="0"/>
      <w:szCs w:val="24"/>
    </w:rPr>
  </w:style>
  <w:style w:type="paragraph" w:customStyle="1" w:styleId="1716">
    <w:name w:val="样式 首行缩进:  1.71 字符6"/>
    <w:basedOn w:val="a2"/>
    <w:uiPriority w:val="99"/>
    <w:qFormat/>
    <w:pPr>
      <w:autoSpaceDE w:val="0"/>
      <w:autoSpaceDN w:val="0"/>
      <w:adjustRightInd w:val="0"/>
      <w:spacing w:line="360" w:lineRule="auto"/>
      <w:ind w:rightChars="12" w:right="25" w:firstLineChars="225" w:firstLine="540"/>
    </w:pPr>
    <w:rPr>
      <w:rFonts w:ascii="Times New Roman" w:eastAsia="宋体" w:hAnsi="Times New Roman" w:cs="Times New Roman"/>
      <w:kern w:val="0"/>
      <w:szCs w:val="20"/>
    </w:rPr>
  </w:style>
  <w:style w:type="paragraph" w:customStyle="1" w:styleId="afffffffffffffffffffffffffffffff3">
    <w:name w:val="图表内容"/>
    <w:basedOn w:val="a2"/>
    <w:uiPriority w:val="99"/>
    <w:qFormat/>
    <w:pPr>
      <w:autoSpaceDE w:val="0"/>
      <w:autoSpaceDN w:val="0"/>
      <w:adjustRightInd w:val="0"/>
      <w:jc w:val="center"/>
      <w:textAlignment w:val="baseline"/>
    </w:pPr>
    <w:rPr>
      <w:rFonts w:ascii="宋体" w:eastAsia="宋体" w:hAnsi="Times New Roman" w:cs="Times New Roman"/>
      <w:kern w:val="0"/>
      <w:szCs w:val="20"/>
    </w:rPr>
  </w:style>
  <w:style w:type="paragraph" w:customStyle="1" w:styleId="11f9">
    <w:name w:val="正文文本11"/>
    <w:basedOn w:val="a2"/>
    <w:uiPriority w:val="99"/>
    <w:qFormat/>
    <w:pPr>
      <w:autoSpaceDE w:val="0"/>
      <w:autoSpaceDN w:val="0"/>
      <w:adjustRightInd w:val="0"/>
      <w:spacing w:after="120"/>
    </w:pPr>
    <w:rPr>
      <w:rFonts w:ascii="Times New Roman" w:eastAsia="宋体" w:hAnsi="Times New Roman" w:cs="Times New Roman" w:hint="eastAsia"/>
      <w:kern w:val="0"/>
      <w:szCs w:val="20"/>
    </w:rPr>
  </w:style>
  <w:style w:type="paragraph" w:customStyle="1" w:styleId="afffffffffffffffffffffffffffffff4">
    <w:name w:val="三级目录"/>
    <w:basedOn w:val="32"/>
    <w:next w:val="a2"/>
    <w:uiPriority w:val="99"/>
    <w:qFormat/>
    <w:pPr>
      <w:autoSpaceDE w:val="0"/>
      <w:autoSpaceDN w:val="0"/>
      <w:adjustRightInd w:val="0"/>
      <w:spacing w:before="240" w:after="120" w:line="240" w:lineRule="auto"/>
    </w:pPr>
    <w:rPr>
      <w:rFonts w:ascii="黑体" w:eastAsia="黑体" w:hAnsi="黑体" w:cs="Times New Roman"/>
      <w:b w:val="0"/>
      <w:bCs w:val="0"/>
      <w:kern w:val="0"/>
      <w:sz w:val="28"/>
      <w:szCs w:val="20"/>
      <w:lang w:val="zh-CN"/>
    </w:rPr>
  </w:style>
  <w:style w:type="paragraph" w:customStyle="1" w:styleId="40">
    <w:name w:val="陈标题4"/>
    <w:basedOn w:val="a2"/>
    <w:next w:val="a2"/>
    <w:uiPriority w:val="99"/>
    <w:qFormat/>
    <w:pPr>
      <w:keepNext/>
      <w:keepLines/>
      <w:numPr>
        <w:ilvl w:val="3"/>
        <w:numId w:val="5"/>
      </w:numPr>
      <w:tabs>
        <w:tab w:val="left" w:pos="2160"/>
      </w:tabs>
      <w:autoSpaceDE w:val="0"/>
      <w:autoSpaceDN w:val="0"/>
      <w:adjustRightInd w:val="0"/>
      <w:spacing w:line="360" w:lineRule="auto"/>
      <w:ind w:left="0" w:hanging="420"/>
      <w:outlineLvl w:val="3"/>
    </w:pPr>
    <w:rPr>
      <w:rFonts w:ascii="Times New Roman" w:eastAsia="宋体" w:hAnsi="Times New Roman" w:cs="Times New Roman"/>
      <w:b/>
      <w:kern w:val="0"/>
      <w:szCs w:val="28"/>
    </w:rPr>
  </w:style>
  <w:style w:type="paragraph" w:customStyle="1" w:styleId="CharChar12ZchnZchnCharChar2">
    <w:name w:val="Char Char12 Zchn Zchn Char Char2"/>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CharCharChar1CharCharCharCharCharCharChar4">
    <w:name w:val="Char Char Char Char1 Char Char Char Char Char Char Char4"/>
    <w:basedOn w:val="a2"/>
    <w:pPr>
      <w:tabs>
        <w:tab w:val="left" w:pos="360"/>
      </w:tabs>
      <w:autoSpaceDE w:val="0"/>
      <w:autoSpaceDN w:val="0"/>
      <w:adjustRightInd w:val="0"/>
      <w:snapToGrid w:val="0"/>
      <w:spacing w:line="360" w:lineRule="auto"/>
    </w:pPr>
    <w:rPr>
      <w:rFonts w:ascii="Times New Roman" w:eastAsia="仿宋_GB2312" w:hAnsi="Times New Roman" w:cs="宋体"/>
      <w:kern w:val="0"/>
      <w:szCs w:val="24"/>
    </w:rPr>
  </w:style>
  <w:style w:type="paragraph" w:customStyle="1" w:styleId="GB-1">
    <w:name w:val="GB-1"/>
    <w:pPr>
      <w:keepNext/>
      <w:numPr>
        <w:numId w:val="7"/>
      </w:numPr>
      <w:autoSpaceDE w:val="0"/>
      <w:autoSpaceDN w:val="0"/>
      <w:spacing w:line="480" w:lineRule="auto"/>
      <w:outlineLvl w:val="0"/>
    </w:pPr>
    <w:rPr>
      <w:rFonts w:ascii="黑体" w:eastAsia="黑体" w:hAnsi="Times New Roman" w:cs="Times New Roman"/>
      <w:sz w:val="24"/>
      <w:szCs w:val="21"/>
    </w:rPr>
  </w:style>
  <w:style w:type="paragraph" w:customStyle="1" w:styleId="109">
    <w:name w:val="样式 宋体 10 磅 左"/>
    <w:basedOn w:val="a2"/>
    <w:uiPriority w:val="99"/>
    <w:qFormat/>
    <w:pPr>
      <w:autoSpaceDE w:val="0"/>
      <w:autoSpaceDN w:val="0"/>
      <w:adjustRightInd w:val="0"/>
      <w:spacing w:line="460" w:lineRule="exact"/>
      <w:ind w:firstLineChars="200" w:firstLine="480"/>
      <w:jc w:val="left"/>
    </w:pPr>
    <w:rPr>
      <w:rFonts w:ascii="宋体" w:eastAsia="宋体" w:hAnsi="宋体" w:cs="宋体"/>
      <w:kern w:val="0"/>
      <w:szCs w:val="20"/>
    </w:rPr>
  </w:style>
  <w:style w:type="paragraph" w:customStyle="1" w:styleId="little">
    <w:name w:val="little"/>
    <w:basedOn w:val="a2"/>
    <w:uiPriority w:val="99"/>
    <w:qFormat/>
    <w:pPr>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c3">
    <w:name w:val="c新标题3"/>
    <w:basedOn w:val="32"/>
    <w:uiPriority w:val="99"/>
    <w:qFormat/>
    <w:pPr>
      <w:autoSpaceDE w:val="0"/>
      <w:autoSpaceDN w:val="0"/>
      <w:adjustRightInd w:val="0"/>
      <w:spacing w:line="240" w:lineRule="exact"/>
      <w:jc w:val="left"/>
    </w:pPr>
    <w:rPr>
      <w:rFonts w:ascii="Times New Roman" w:eastAsia="宋体" w:hAnsi="Times New Roman" w:cs="Times New Roman"/>
      <w:b w:val="0"/>
      <w:kern w:val="0"/>
      <w:sz w:val="24"/>
      <w:lang w:val="zh-CN"/>
    </w:rPr>
  </w:style>
  <w:style w:type="paragraph" w:customStyle="1" w:styleId="CharCharCharCharCharCharCharCharCharCharCharChar4">
    <w:name w:val="Char Char Char Char Char Char Char Char Char Char Char Char4"/>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CharChar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 Char Char Char3"/>
    <w:basedOn w:val="a2"/>
    <w:pPr>
      <w:autoSpaceDE w:val="0"/>
      <w:autoSpaceDN w:val="0"/>
      <w:adjustRightInd w:val="0"/>
    </w:pPr>
    <w:rPr>
      <w:rFonts w:ascii="Times New Roman" w:eastAsia="宋体" w:hAnsi="Times New Roman" w:cs="Times New Roman"/>
      <w:kern w:val="0"/>
      <w:szCs w:val="24"/>
    </w:rPr>
  </w:style>
  <w:style w:type="paragraph" w:customStyle="1" w:styleId="2ffffff3">
    <w:name w:val="样式 纯文本 + (中文) 宋体 首行缩进:  2 字符"/>
    <w:basedOn w:val="afa"/>
    <w:uiPriority w:val="99"/>
    <w:qFormat/>
    <w:pPr>
      <w:autoSpaceDE w:val="0"/>
      <w:autoSpaceDN w:val="0"/>
      <w:adjustRightInd w:val="0"/>
      <w:spacing w:line="520" w:lineRule="exact"/>
      <w:ind w:firstLineChars="200" w:firstLine="200"/>
    </w:pPr>
    <w:rPr>
      <w:rFonts w:cs="宋体"/>
      <w:kern w:val="0"/>
      <w:sz w:val="28"/>
    </w:rPr>
  </w:style>
  <w:style w:type="paragraph" w:customStyle="1" w:styleId="11fa">
    <w:name w:val="批注主题11"/>
    <w:basedOn w:val="a7"/>
    <w:next w:val="a7"/>
    <w:uiPriority w:val="99"/>
    <w:qFormat/>
    <w:pPr>
      <w:autoSpaceDE w:val="0"/>
      <w:autoSpaceDN w:val="0"/>
      <w:adjustRightInd w:val="0"/>
      <w:spacing w:line="240" w:lineRule="auto"/>
      <w:ind w:firstLineChars="0" w:firstLine="0"/>
      <w:textAlignment w:val="baseline"/>
    </w:pPr>
    <w:rPr>
      <w:rFonts w:ascii="Calibri" w:hAnsi="Calibri" w:hint="eastAsia"/>
      <w:b/>
      <w:sz w:val="21"/>
      <w:szCs w:val="20"/>
      <w:lang w:val="zh-CN"/>
    </w:rPr>
  </w:style>
  <w:style w:type="paragraph" w:customStyle="1" w:styleId="0991">
    <w:name w:val="样式 正文文字 + 首行缩进:  0.99 厘米"/>
    <w:basedOn w:val="a9"/>
    <w:uiPriority w:val="99"/>
    <w:qFormat/>
    <w:pPr>
      <w:autoSpaceDE w:val="0"/>
      <w:autoSpaceDN w:val="0"/>
      <w:adjustRightInd w:val="0"/>
      <w:spacing w:after="0" w:line="400" w:lineRule="exact"/>
    </w:pPr>
    <w:rPr>
      <w:rFonts w:ascii="Times New Roman" w:eastAsia="楷体_GB2312" w:hAnsi="Times New Roman" w:cs="Times New Roman"/>
      <w:kern w:val="0"/>
      <w:sz w:val="21"/>
      <w:szCs w:val="28"/>
      <w:lang w:val="zh-CN"/>
    </w:rPr>
  </w:style>
  <w:style w:type="paragraph" w:customStyle="1" w:styleId="13e">
    <w:name w:val="字元13"/>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211305054">
    <w:name w:val="样式 样式 标题 2 + 首行缩进:  1.13 厘米 + 段前: 0.5 行 段后: 0.5 行4"/>
    <w:basedOn w:val="2113"/>
    <w:uiPriority w:val="99"/>
    <w:qFormat/>
    <w:pPr>
      <w:spacing w:beforeLines="100" w:line="500" w:lineRule="exact"/>
    </w:pPr>
  </w:style>
  <w:style w:type="paragraph" w:customStyle="1" w:styleId="13f">
    <w:name w:val="正文首行缩进13"/>
    <w:basedOn w:val="a2"/>
    <w:next w:val="a2"/>
    <w:uiPriority w:val="99"/>
    <w:qFormat/>
    <w:pPr>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firstLine="561"/>
      <w:textAlignment w:val="baseline"/>
    </w:pPr>
    <w:rPr>
      <w:rFonts w:ascii="Times New Roman" w:eastAsia="宋体" w:hAnsi="Times New Roman" w:cs="Times New Roman"/>
      <w:kern w:val="0"/>
      <w:sz w:val="28"/>
      <w:szCs w:val="24"/>
    </w:rPr>
  </w:style>
  <w:style w:type="paragraph" w:customStyle="1" w:styleId="afffffffffffffffffffffffffffffff5">
    <w:name w:val="大表格"/>
    <w:basedOn w:val="affffffffffffffffffffffff7"/>
    <w:uiPriority w:val="99"/>
    <w:qFormat/>
    <w:pPr>
      <w:spacing w:line="480" w:lineRule="exact"/>
    </w:pPr>
    <w:rPr>
      <w:sz w:val="28"/>
      <w:szCs w:val="28"/>
    </w:rPr>
  </w:style>
  <w:style w:type="paragraph" w:customStyle="1" w:styleId="105050">
    <w:name w:val="样式 标题 1 + 段前: 0.5 行 段后: 0.5 行"/>
    <w:basedOn w:val="13"/>
    <w:uiPriority w:val="99"/>
    <w:qFormat/>
    <w:pPr>
      <w:tabs>
        <w:tab w:val="left" w:pos="360"/>
      </w:tabs>
      <w:autoSpaceDE w:val="0"/>
      <w:autoSpaceDN w:val="0"/>
      <w:adjustRightInd w:val="0"/>
      <w:spacing w:beforeLines="50" w:before="156" w:afterLines="50" w:after="156" w:line="360" w:lineRule="auto"/>
    </w:pPr>
    <w:rPr>
      <w:rFonts w:ascii="Times New Roman" w:eastAsia="宋体" w:hAnsi="Times New Roman" w:cs="宋体"/>
      <w:bCs w:val="0"/>
      <w:sz w:val="28"/>
      <w:lang w:val="zh-CN"/>
    </w:rPr>
  </w:style>
  <w:style w:type="paragraph" w:customStyle="1" w:styleId="CharCharChar1CharCharCharCharCharCharCharCharCharCharCharCharCharCharCharCharCharCharCharCharCharChar3">
    <w:name w:val="Char Char Char1 Char Char Char Char Char Char Char Char Char Char Char Char Char Char Char Char Char Char Char Char Char Char3"/>
    <w:basedOn w:val="a2"/>
    <w:uiPriority w:val="99"/>
    <w:qFormat/>
    <w:pPr>
      <w:autoSpaceDE w:val="0"/>
      <w:autoSpaceDN w:val="0"/>
      <w:adjustRightInd w:val="0"/>
      <w:jc w:val="left"/>
    </w:pPr>
    <w:rPr>
      <w:rFonts w:ascii="Times New Roman" w:eastAsia="宋体" w:hAnsi="Times New Roman" w:cs="Times New Roman"/>
      <w:kern w:val="0"/>
      <w:szCs w:val="21"/>
    </w:rPr>
  </w:style>
  <w:style w:type="paragraph" w:customStyle="1" w:styleId="148">
    <w:name w:val="日期14"/>
    <w:basedOn w:val="a2"/>
    <w:next w:val="a2"/>
    <w:qFormat/>
    <w:pPr>
      <w:autoSpaceDE w:val="0"/>
      <w:autoSpaceDN w:val="0"/>
      <w:adjustRightInd w:val="0"/>
      <w:snapToGrid w:val="0"/>
      <w:spacing w:before="120" w:after="120" w:line="360" w:lineRule="auto"/>
      <w:ind w:firstLineChars="200" w:firstLine="200"/>
      <w:textAlignment w:val="baseline"/>
    </w:pPr>
    <w:rPr>
      <w:rFonts w:ascii="Times New Roman" w:eastAsia="宋体" w:hAnsi="Times New Roman" w:cs="Times New Roman"/>
      <w:kern w:val="0"/>
      <w:szCs w:val="20"/>
    </w:rPr>
  </w:style>
  <w:style w:type="paragraph" w:customStyle="1" w:styleId="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2"/>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4CharCharChar4">
    <w:name w:val="Char4 Char Char Char4"/>
    <w:basedOn w:val="a2"/>
    <w:uiPriority w:val="99"/>
    <w:qFormat/>
    <w:pPr>
      <w:autoSpaceDE w:val="0"/>
      <w:autoSpaceDN w:val="0"/>
      <w:adjustRightInd w:val="0"/>
    </w:pPr>
    <w:rPr>
      <w:rFonts w:ascii="Times New Roman" w:eastAsia="宋体" w:hAnsi="Times New Roman" w:cs="Times New Roman"/>
      <w:kern w:val="0"/>
      <w:szCs w:val="20"/>
    </w:rPr>
  </w:style>
  <w:style w:type="paragraph" w:customStyle="1" w:styleId="CharCharCharCharCharCharCharCharCharChar1CharCharChar3">
    <w:name w:val="Char Char Char Char Char Char Char Char Char Char1 Char Char Char3"/>
    <w:basedOn w:val="a2"/>
    <w:uiPriority w:val="99"/>
    <w:qFormat/>
    <w:pPr>
      <w:autoSpaceDE w:val="0"/>
      <w:autoSpaceDN w:val="0"/>
      <w:adjustRightInd w:val="0"/>
      <w:spacing w:line="240" w:lineRule="exact"/>
      <w:ind w:firstLineChars="200" w:firstLine="200"/>
    </w:pPr>
    <w:rPr>
      <w:rFonts w:ascii="Times New Roman" w:eastAsia="宋体" w:hAnsi="Times New Roman" w:cs="Times New Roman"/>
      <w:kern w:val="0"/>
      <w:sz w:val="28"/>
      <w:szCs w:val="28"/>
    </w:rPr>
  </w:style>
  <w:style w:type="paragraph" w:customStyle="1" w:styleId="CharCharCharCharCharCharCharChar20">
    <w:name w:val="Char Char Char Char Char Char Char Char2"/>
    <w:basedOn w:val="a2"/>
    <w:uiPriority w:val="99"/>
    <w:qFormat/>
    <w:pPr>
      <w:autoSpaceDE w:val="0"/>
      <w:autoSpaceDN w:val="0"/>
      <w:adjustRightInd w:val="0"/>
    </w:pPr>
    <w:rPr>
      <w:rFonts w:ascii="Times New Roman" w:eastAsia="宋体" w:hAnsi="Times New Roman" w:cs="Times New Roman"/>
      <w:szCs w:val="24"/>
    </w:rPr>
  </w:style>
  <w:style w:type="paragraph" w:customStyle="1" w:styleId="540">
    <w:name w:val="河石管道 表格正文54"/>
    <w:uiPriority w:val="99"/>
    <w:qFormat/>
    <w:pPr>
      <w:spacing w:line="0" w:lineRule="atLeast"/>
      <w:jc w:val="both"/>
    </w:pPr>
    <w:rPr>
      <w:rFonts w:ascii="Times New Roman" w:eastAsia="宋体" w:hAnsi="Times New Roman" w:cs="Times New Roman"/>
      <w:kern w:val="2"/>
      <w:sz w:val="18"/>
    </w:rPr>
  </w:style>
  <w:style w:type="paragraph" w:customStyle="1" w:styleId="CharChar1CharCharCharChar4">
    <w:name w:val="Char Char1 Char Char Char Char4"/>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3CharCharCharChar0">
    <w:name w:val="样式 标题 3 + 黑色 Char Char Char Char"/>
    <w:basedOn w:val="32"/>
    <w:uiPriority w:val="99"/>
    <w:qFormat/>
    <w:pPr>
      <w:keepNext w:val="0"/>
      <w:keepLines w:val="0"/>
      <w:tabs>
        <w:tab w:val="left" w:pos="993"/>
        <w:tab w:val="left" w:pos="1260"/>
      </w:tabs>
      <w:autoSpaceDE w:val="0"/>
      <w:autoSpaceDN w:val="0"/>
      <w:adjustRightInd w:val="0"/>
      <w:snapToGrid w:val="0"/>
      <w:spacing w:before="0" w:after="0" w:line="500" w:lineRule="exact"/>
      <w:outlineLvl w:val="9"/>
    </w:pPr>
    <w:rPr>
      <w:rFonts w:ascii="Times New Roman" w:eastAsia="宋体" w:hAnsi="Times New Roman" w:cs="Times New Roman"/>
      <w:b w:val="0"/>
      <w:color w:val="000000"/>
      <w:kern w:val="0"/>
      <w:sz w:val="28"/>
      <w:lang w:val="zh-CN"/>
    </w:rPr>
  </w:style>
  <w:style w:type="paragraph" w:customStyle="1" w:styleId="3fffd">
    <w:name w:val="标题　3"/>
    <w:basedOn w:val="41"/>
    <w:uiPriority w:val="99"/>
    <w:qFormat/>
    <w:pPr>
      <w:autoSpaceDE w:val="0"/>
      <w:autoSpaceDN w:val="0"/>
      <w:adjustRightInd w:val="0"/>
      <w:spacing w:beforeLines="50" w:before="156" w:after="0" w:line="360" w:lineRule="auto"/>
      <w:jc w:val="left"/>
    </w:pPr>
    <w:rPr>
      <w:rFonts w:ascii="Times New Roman" w:eastAsia="宋体" w:hAnsi="Times New Roman" w:cs="Times New Roman"/>
      <w:snapToGrid w:val="0"/>
      <w:kern w:val="0"/>
      <w:sz w:val="24"/>
      <w:szCs w:val="20"/>
      <w:lang w:val="zh-CN"/>
    </w:rPr>
  </w:style>
  <w:style w:type="paragraph" w:customStyle="1" w:styleId="Char1CharCharCharCharCharCharCharCharCharCharCharCharCharCharChar4">
    <w:name w:val="Char1 Char Char Char Char Char Char Char Char Char Char Char Char Char Char Char4"/>
    <w:basedOn w:val="a2"/>
    <w:uiPriority w:val="99"/>
    <w:qFormat/>
    <w:pPr>
      <w:autoSpaceDE w:val="0"/>
      <w:autoSpaceDN w:val="0"/>
      <w:adjustRightInd w:val="0"/>
    </w:pPr>
    <w:rPr>
      <w:rFonts w:ascii="Times New Roman" w:eastAsia="宋体" w:hAnsi="Times New Roman" w:cs="Times New Roman"/>
      <w:kern w:val="0"/>
      <w:szCs w:val="20"/>
    </w:rPr>
  </w:style>
  <w:style w:type="paragraph" w:customStyle="1" w:styleId="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2"/>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10215">
    <w:name w:val="样式 四号 首行缩进:  1.02 厘米 行距: 1.5 倍行距"/>
    <w:basedOn w:val="a2"/>
    <w:uiPriority w:val="99"/>
    <w:qFormat/>
    <w:pPr>
      <w:tabs>
        <w:tab w:val="right" w:leader="dot" w:pos="8296"/>
      </w:tabs>
      <w:autoSpaceDE w:val="0"/>
      <w:autoSpaceDN w:val="0"/>
      <w:adjustRightInd w:val="0"/>
      <w:ind w:left="210"/>
      <w:jc w:val="left"/>
    </w:pPr>
    <w:rPr>
      <w:rFonts w:ascii="黑体" w:eastAsia="宋体" w:hAnsi="Times New Roman" w:cs="Times New Roman"/>
      <w:smallCaps/>
      <w:kern w:val="0"/>
      <w:sz w:val="20"/>
      <w:szCs w:val="20"/>
    </w:rPr>
  </w:style>
  <w:style w:type="paragraph" w:customStyle="1" w:styleId="Char1CharCharCharCharCharChar4">
    <w:name w:val="Char1 Char Char Char Char Char Char4"/>
    <w:basedOn w:val="a2"/>
    <w:uiPriority w:val="99"/>
    <w:qFormat/>
    <w:pPr>
      <w:autoSpaceDE w:val="0"/>
      <w:autoSpaceDN w:val="0"/>
      <w:adjustRightInd w:val="0"/>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afffffffffffffffffffffffffffffff6">
    <w:name w:val="表内字体"/>
    <w:basedOn w:val="a2"/>
    <w:uiPriority w:val="99"/>
    <w:qFormat/>
    <w:pPr>
      <w:autoSpaceDE w:val="0"/>
      <w:autoSpaceDN w:val="0"/>
      <w:adjustRightInd w:val="0"/>
      <w:jc w:val="center"/>
    </w:pPr>
    <w:rPr>
      <w:rFonts w:ascii="Times New Roman" w:eastAsia="宋体" w:hAnsi="宋体" w:cs="Times New Roman"/>
      <w:kern w:val="0"/>
      <w:szCs w:val="20"/>
    </w:rPr>
  </w:style>
  <w:style w:type="paragraph" w:customStyle="1" w:styleId="CM42">
    <w:name w:val="CM42"/>
    <w:basedOn w:val="Default"/>
    <w:next w:val="Default"/>
    <w:uiPriority w:val="99"/>
    <w:qFormat/>
    <w:pPr>
      <w:spacing w:line="500" w:lineRule="atLeast"/>
    </w:pPr>
    <w:rPr>
      <w:rFonts w:ascii="黑体" w:eastAsia="黑体" w:cs="Times New Roman"/>
      <w:color w:val="auto"/>
    </w:rPr>
  </w:style>
  <w:style w:type="paragraph" w:customStyle="1" w:styleId="Char1CharCharCharCharChar1Char2">
    <w:name w:val="Char1 Char Char Char Char Char1 Char2"/>
    <w:basedOn w:val="a2"/>
    <w:uiPriority w:val="99"/>
    <w:semiHidden/>
    <w:qFormat/>
    <w:pPr>
      <w:autoSpaceDE w:val="0"/>
      <w:autoSpaceDN w:val="0"/>
      <w:adjustRightInd w:val="0"/>
    </w:pPr>
    <w:rPr>
      <w:rFonts w:ascii="Times New Roman" w:eastAsia="宋体" w:hAnsi="Times New Roman" w:cs="Times New Roman"/>
      <w:sz w:val="21"/>
      <w:szCs w:val="21"/>
    </w:rPr>
  </w:style>
  <w:style w:type="paragraph" w:customStyle="1" w:styleId="m3">
    <w:name w:val="m3"/>
    <w:basedOn w:val="a2"/>
    <w:uiPriority w:val="99"/>
    <w:qFormat/>
    <w:pPr>
      <w:overflowPunct w:val="0"/>
      <w:autoSpaceDE w:val="0"/>
      <w:autoSpaceDN w:val="0"/>
      <w:adjustRightInd w:val="0"/>
      <w:spacing w:before="120" w:line="312" w:lineRule="auto"/>
      <w:textAlignment w:val="baseline"/>
    </w:pPr>
    <w:rPr>
      <w:rFonts w:ascii="仿宋体" w:eastAsia="仿宋体" w:hAnsi="Times New Roman" w:cs="Times New Roman"/>
      <w:spacing w:val="-14"/>
      <w:kern w:val="0"/>
      <w:sz w:val="28"/>
      <w:szCs w:val="20"/>
    </w:rPr>
  </w:style>
  <w:style w:type="paragraph" w:customStyle="1" w:styleId="CharCharCharCharCharCharCharCharCharCharChar3">
    <w:name w:val="Char Char Char Char Char Char Char Char Char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211305053">
    <w:name w:val="样式 样式 标题 2 + 首行缩进:  1.13 厘米 + 段前: 0.5 行 段后: 0.5 行3"/>
    <w:basedOn w:val="2113"/>
    <w:uiPriority w:val="99"/>
    <w:qFormat/>
    <w:pPr>
      <w:spacing w:line="500" w:lineRule="exact"/>
    </w:pPr>
  </w:style>
  <w:style w:type="paragraph" w:customStyle="1" w:styleId="publishtext">
    <w:name w:val="publish_text"/>
    <w:basedOn w:val="a2"/>
    <w:pPr>
      <w:autoSpaceDE w:val="0"/>
      <w:autoSpaceDN w:val="0"/>
      <w:adjustRightInd w:val="0"/>
      <w:spacing w:before="100" w:beforeAutospacing="1" w:after="100" w:afterAutospacing="1"/>
      <w:jc w:val="left"/>
    </w:pPr>
    <w:rPr>
      <w:rFonts w:ascii="Times New Roman" w:eastAsia="宋体" w:hAnsi="Times New Roman" w:cs="Times New Roman"/>
      <w:kern w:val="0"/>
      <w:szCs w:val="24"/>
    </w:rPr>
  </w:style>
  <w:style w:type="paragraph" w:customStyle="1" w:styleId="CharCharChar1CharCharCharCharCharCharCharCharCharCharCharCharCharCharChar1CharCharCharCharCharCharCharCharCharCharCharCharCharCharCharCharChar">
    <w:name w:val="Char Char Char1 Char Char Char Char Char Char Char Char Char Char Char Char Char Char Char1 Char Char Char Char Char Char Char Char Char Char Char Char Char Char Char Char Char"/>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CharCharCharCharCharChar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 Char Char Char Char Char Char3"/>
    <w:basedOn w:val="a2"/>
    <w:uiPriority w:val="99"/>
    <w:qFormat/>
    <w:pPr>
      <w:autoSpaceDE w:val="0"/>
      <w:autoSpaceDN w:val="0"/>
      <w:adjustRightInd w:val="0"/>
    </w:pPr>
    <w:rPr>
      <w:rFonts w:ascii="Times New Roman" w:eastAsia="宋体" w:hAnsi="Times New Roman" w:cs="Times New Roman"/>
      <w:szCs w:val="24"/>
    </w:rPr>
  </w:style>
  <w:style w:type="paragraph" w:customStyle="1" w:styleId="style7">
    <w:name w:val="style7"/>
    <w:basedOn w:val="a2"/>
    <w:uiPriority w:val="99"/>
    <w:qFormat/>
    <w:pPr>
      <w:autoSpaceDE w:val="0"/>
      <w:autoSpaceDN w:val="0"/>
      <w:adjustRightInd w:val="0"/>
      <w:spacing w:before="100" w:beforeAutospacing="1" w:after="100" w:afterAutospacing="1" w:line="360" w:lineRule="auto"/>
      <w:jc w:val="left"/>
    </w:pPr>
    <w:rPr>
      <w:rFonts w:ascii="宋体" w:eastAsia="宋体" w:hAnsi="宋体" w:cs="宋体"/>
      <w:color w:val="000099"/>
      <w:kern w:val="0"/>
      <w:szCs w:val="24"/>
    </w:rPr>
  </w:style>
  <w:style w:type="paragraph" w:customStyle="1" w:styleId="2ffffff4">
    <w:name w:val="样式 正文文本 + 小四2"/>
    <w:basedOn w:val="a9"/>
    <w:uiPriority w:val="99"/>
    <w:qFormat/>
    <w:pPr>
      <w:tabs>
        <w:tab w:val="left" w:pos="1577"/>
      </w:tabs>
      <w:autoSpaceDE w:val="0"/>
      <w:autoSpaceDN w:val="0"/>
      <w:adjustRightInd w:val="0"/>
      <w:ind w:left="1200" w:hanging="720"/>
    </w:pPr>
    <w:rPr>
      <w:rFonts w:ascii="Times New Roman" w:eastAsia="宋体" w:hAnsi="Times New Roman" w:cs="Times New Roman"/>
      <w:kern w:val="0"/>
      <w:szCs w:val="24"/>
      <w:lang w:val="zh-CN"/>
    </w:rPr>
  </w:style>
  <w:style w:type="paragraph" w:customStyle="1" w:styleId="326">
    <w:name w:val="正文文本 32"/>
    <w:basedOn w:val="a2"/>
    <w:uiPriority w:val="99"/>
    <w:qFormat/>
    <w:pPr>
      <w:autoSpaceDE w:val="0"/>
      <w:autoSpaceDN w:val="0"/>
      <w:adjustRightInd w:val="0"/>
      <w:spacing w:line="360" w:lineRule="auto"/>
      <w:textAlignment w:val="baseline"/>
    </w:pPr>
    <w:rPr>
      <w:rFonts w:ascii="宋体" w:eastAsia="宋体" w:hAnsi="Times New Roman" w:cs="Times New Roman"/>
      <w:kern w:val="0"/>
      <w:sz w:val="30"/>
      <w:szCs w:val="20"/>
    </w:rPr>
  </w:style>
  <w:style w:type="paragraph" w:customStyle="1" w:styleId="-0161">
    <w:name w:val="样式 左侧:  -0.16 厘米1"/>
    <w:basedOn w:val="a2"/>
    <w:uiPriority w:val="99"/>
    <w:qFormat/>
    <w:pPr>
      <w:autoSpaceDE w:val="0"/>
      <w:autoSpaceDN w:val="0"/>
      <w:adjustRightInd w:val="0"/>
      <w:ind w:left="-90"/>
    </w:pPr>
    <w:rPr>
      <w:rFonts w:ascii="宋体" w:eastAsia="宋体" w:hAnsi="宋体" w:cs="宋体"/>
      <w:snapToGrid w:val="0"/>
      <w:kern w:val="0"/>
      <w:szCs w:val="24"/>
    </w:rPr>
  </w:style>
  <w:style w:type="paragraph" w:customStyle="1" w:styleId="01501514">
    <w:name w:val="样式 正文文本 + 居中 段前: 0.15 行 段后: 0.15 行 行距: 最小值 14 磅"/>
    <w:basedOn w:val="a9"/>
    <w:uiPriority w:val="99"/>
    <w:qFormat/>
    <w:pPr>
      <w:tabs>
        <w:tab w:val="left" w:pos="283"/>
      </w:tabs>
      <w:autoSpaceDE w:val="0"/>
      <w:autoSpaceDN w:val="0"/>
      <w:adjustRightInd w:val="0"/>
      <w:snapToGrid w:val="0"/>
      <w:spacing w:after="0" w:line="280" w:lineRule="atLeast"/>
      <w:jc w:val="center"/>
    </w:pPr>
    <w:rPr>
      <w:rFonts w:ascii="Times New Roman" w:eastAsia="宋体" w:hAnsi="Times New Roman" w:cs="宋体"/>
      <w:kern w:val="0"/>
      <w:szCs w:val="20"/>
      <w:lang w:val="zh-CN"/>
    </w:rPr>
  </w:style>
  <w:style w:type="paragraph" w:customStyle="1" w:styleId="Char2CharChar1CharCharCharCharCharCharCharCharCharChar4">
    <w:name w:val="Char2 Char Char1 Char Char Char Char Char Char Char Char Char Char4"/>
    <w:basedOn w:val="a2"/>
    <w:pPr>
      <w:autoSpaceDE w:val="0"/>
      <w:autoSpaceDN w:val="0"/>
      <w:adjustRightInd w:val="0"/>
    </w:pPr>
    <w:rPr>
      <w:rFonts w:ascii="Times New Roman" w:eastAsia="宋体" w:hAnsi="Times New Roman" w:cs="Times New Roman"/>
      <w:kern w:val="0"/>
      <w:szCs w:val="24"/>
    </w:rPr>
  </w:style>
  <w:style w:type="paragraph" w:customStyle="1" w:styleId="CharCharCharChar50">
    <w:name w:val="Char Char Char Char5"/>
    <w:basedOn w:val="a2"/>
    <w:qFormat/>
    <w:pPr>
      <w:autoSpaceDE w:val="0"/>
      <w:autoSpaceDN w:val="0"/>
      <w:adjustRightInd w:val="0"/>
    </w:pPr>
    <w:rPr>
      <w:rFonts w:ascii="Times New Roman" w:eastAsia="宋体" w:hAnsi="Times New Roman" w:cs="Times New Roman"/>
      <w:kern w:val="0"/>
      <w:szCs w:val="24"/>
    </w:rPr>
  </w:style>
  <w:style w:type="paragraph" w:customStyle="1" w:styleId="afffffffffffffffffffffffffffffff7">
    <w:name w:val="表芯"/>
    <w:basedOn w:val="a2"/>
    <w:next w:val="a2"/>
    <w:uiPriority w:val="99"/>
    <w:qFormat/>
    <w:pPr>
      <w:keepNext/>
      <w:autoSpaceDE w:val="0"/>
      <w:autoSpaceDN w:val="0"/>
      <w:adjustRightInd w:val="0"/>
      <w:spacing w:before="20" w:line="0" w:lineRule="atLeast"/>
      <w:jc w:val="center"/>
      <w:textAlignment w:val="baseline"/>
    </w:pPr>
    <w:rPr>
      <w:rFonts w:ascii="Times New Roman" w:eastAsia="宋体" w:hAnsi="Times New Roman" w:cs="Times New Roman"/>
      <w:kern w:val="21"/>
      <w:szCs w:val="20"/>
    </w:rPr>
  </w:style>
  <w:style w:type="paragraph" w:customStyle="1" w:styleId="CharCharCharCharCharCharCharCharCharChar1CharCharChar2">
    <w:name w:val="Char Char Char Char Char Char Char Char Char Char1 Char Char Char2"/>
    <w:basedOn w:val="a2"/>
    <w:uiPriority w:val="99"/>
    <w:qFormat/>
    <w:pPr>
      <w:autoSpaceDE w:val="0"/>
      <w:autoSpaceDN w:val="0"/>
      <w:adjustRightInd w:val="0"/>
      <w:spacing w:line="240" w:lineRule="exact"/>
      <w:ind w:firstLineChars="200" w:firstLine="200"/>
    </w:pPr>
    <w:rPr>
      <w:rFonts w:ascii="Times New Roman" w:eastAsia="宋体" w:hAnsi="Times New Roman" w:cs="Times New Roman"/>
      <w:sz w:val="28"/>
      <w:szCs w:val="28"/>
    </w:rPr>
  </w:style>
  <w:style w:type="paragraph" w:customStyle="1" w:styleId="P20">
    <w:name w:val="P2"/>
    <w:uiPriority w:val="99"/>
    <w:qFormat/>
    <w:pPr>
      <w:widowControl w:val="0"/>
      <w:adjustRightInd w:val="0"/>
      <w:spacing w:after="240" w:line="0" w:lineRule="atLeast"/>
      <w:ind w:left="720"/>
      <w:jc w:val="both"/>
      <w:textAlignment w:val="baseline"/>
    </w:pPr>
    <w:rPr>
      <w:rFonts w:ascii="Times New Roman" w:eastAsia="宋体" w:hAnsi="Times New Roman" w:cs="Times New Roman"/>
      <w:spacing w:val="20"/>
      <w:sz w:val="24"/>
      <w:lang w:val="en-GB"/>
    </w:rPr>
  </w:style>
  <w:style w:type="paragraph" w:customStyle="1" w:styleId="Char2CharChar1CharCharCharChar4">
    <w:name w:val="Char2 Char Char1 Char Char Char Char4"/>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4CharCharCharCharChar4">
    <w:name w:val="Char4 Char Char Char Char Char4"/>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CharCharCharCharCharCharCharCharCharCharCharCharCharCharCharCharCharCharCharCharCharCharCharCharCharCharCharCharCharCharCharCharCharCharCharCharCharCharChar5">
    <w:name w:val="Char Char Char Char Char Char Char Char Char Char Char Char Char Char Char Char Char Char Char Char Char Char Char Char Char Char Char Char Char Char Char Char Char Char Char Char Char Char Char Char5"/>
    <w:basedOn w:val="a2"/>
    <w:pPr>
      <w:autoSpaceDE w:val="0"/>
      <w:autoSpaceDN w:val="0"/>
      <w:adjustRightInd w:val="0"/>
    </w:pPr>
    <w:rPr>
      <w:rFonts w:ascii="Times New Roman" w:eastAsia="宋体" w:hAnsi="Times New Roman" w:cs="Times New Roman"/>
      <w:kern w:val="0"/>
      <w:szCs w:val="24"/>
    </w:rPr>
  </w:style>
  <w:style w:type="paragraph" w:customStyle="1" w:styleId="CharCharCharCharCharChar1Char4">
    <w:name w:val="Char Char Char Char Char Char1 Char4"/>
    <w:basedOn w:val="a2"/>
    <w:pPr>
      <w:autoSpaceDE w:val="0"/>
      <w:autoSpaceDN w:val="0"/>
      <w:adjustRightInd w:val="0"/>
      <w:spacing w:line="360" w:lineRule="auto"/>
      <w:ind w:firstLineChars="200" w:firstLine="200"/>
    </w:pPr>
    <w:rPr>
      <w:rFonts w:ascii="宋体" w:eastAsia="宋体" w:hAnsi="宋体" w:cs="宋体"/>
      <w:kern w:val="0"/>
      <w:szCs w:val="24"/>
    </w:rPr>
  </w:style>
  <w:style w:type="paragraph" w:customStyle="1" w:styleId="CharCharChar1Char2">
    <w:name w:val="Char Char Char1 Char2"/>
    <w:basedOn w:val="a2"/>
    <w:uiPriority w:val="99"/>
    <w:qFormat/>
    <w:pPr>
      <w:autoSpaceDE w:val="0"/>
      <w:autoSpaceDN w:val="0"/>
      <w:adjustRightInd w:val="0"/>
      <w:textAlignment w:val="baseline"/>
    </w:pPr>
    <w:rPr>
      <w:rFonts w:ascii="仿宋_GB2312" w:eastAsia="仿宋_GB2312" w:hAnsi="Times New Roman" w:cs="Times New Roman"/>
      <w:kern w:val="0"/>
      <w:szCs w:val="21"/>
    </w:rPr>
  </w:style>
  <w:style w:type="paragraph" w:customStyle="1" w:styleId="CharCharChar1CharCharCharCharCharCharCharChar4">
    <w:name w:val="Char Char Char1 Char Char Char Char Char Char Char Char4"/>
    <w:basedOn w:val="a2"/>
    <w:pPr>
      <w:autoSpaceDE w:val="0"/>
      <w:autoSpaceDN w:val="0"/>
      <w:adjustRightInd w:val="0"/>
    </w:pPr>
    <w:rPr>
      <w:rFonts w:ascii="Times New Roman" w:eastAsia="宋体" w:hAnsi="Times New Roman" w:cs="Times New Roman"/>
      <w:kern w:val="0"/>
      <w:szCs w:val="24"/>
    </w:rPr>
  </w:style>
  <w:style w:type="paragraph" w:customStyle="1" w:styleId="Char2CharChar1Char4">
    <w:name w:val="Char2 Char Char1 Char4"/>
    <w:basedOn w:val="a2"/>
    <w:pPr>
      <w:autoSpaceDE w:val="0"/>
      <w:autoSpaceDN w:val="0"/>
      <w:adjustRightInd w:val="0"/>
    </w:pPr>
    <w:rPr>
      <w:rFonts w:ascii="Times New Roman" w:eastAsia="宋体" w:hAnsi="Times New Roman" w:cs="Times New Roman"/>
      <w:kern w:val="0"/>
      <w:szCs w:val="24"/>
    </w:rPr>
  </w:style>
  <w:style w:type="paragraph" w:customStyle="1" w:styleId="156">
    <w:name w:val="样式 宋体 小四 居中 行距: 1.5 倍行距"/>
    <w:basedOn w:val="a2"/>
    <w:uiPriority w:val="99"/>
    <w:qFormat/>
    <w:pPr>
      <w:autoSpaceDE w:val="0"/>
      <w:autoSpaceDN w:val="0"/>
      <w:adjustRightInd w:val="0"/>
      <w:jc w:val="center"/>
    </w:pPr>
    <w:rPr>
      <w:rFonts w:ascii="宋体" w:eastAsia="宋体" w:hAnsi="Times New Roman" w:cs="Times New Roman"/>
      <w:kern w:val="0"/>
      <w:szCs w:val="20"/>
    </w:rPr>
  </w:style>
  <w:style w:type="paragraph" w:customStyle="1" w:styleId="CharCharChar1CharCharChar4">
    <w:name w:val="Char Char Char1 Char Char Char4"/>
    <w:basedOn w:val="a2"/>
    <w:uiPriority w:val="99"/>
    <w:qFormat/>
    <w:pPr>
      <w:tabs>
        <w:tab w:val="left" w:pos="0"/>
      </w:tabs>
      <w:autoSpaceDE w:val="0"/>
      <w:autoSpaceDN w:val="0"/>
      <w:adjustRightInd w:val="0"/>
      <w:jc w:val="left"/>
    </w:pPr>
    <w:rPr>
      <w:rFonts w:ascii="Times New Roman" w:eastAsia="宋体" w:hAnsi="Times New Roman" w:cs="Times New Roman"/>
      <w:kern w:val="0"/>
      <w:szCs w:val="24"/>
    </w:rPr>
  </w:style>
  <w:style w:type="paragraph" w:customStyle="1" w:styleId="3h3H3level3PIM3Level3HeadHeading3-oldsect12">
    <w:name w:val="样式 标题 3h3H3level_3PIM 3Level 3 HeadHeading 3 - oldsect1.2..."/>
    <w:basedOn w:val="32"/>
    <w:uiPriority w:val="99"/>
    <w:qFormat/>
    <w:pPr>
      <w:keepNext w:val="0"/>
      <w:keepLines w:val="0"/>
      <w:autoSpaceDE w:val="0"/>
      <w:autoSpaceDN w:val="0"/>
      <w:adjustRightInd w:val="0"/>
      <w:spacing w:before="120" w:after="120" w:line="400" w:lineRule="exact"/>
      <w:ind w:firstLine="601"/>
    </w:pPr>
    <w:rPr>
      <w:rFonts w:ascii="Times New Roman" w:eastAsia="楷体_GB2312" w:hAnsi="Times New Roman" w:cs="Times New Roman"/>
      <w:bCs w:val="0"/>
      <w:spacing w:val="8"/>
      <w:kern w:val="0"/>
      <w:sz w:val="28"/>
      <w:szCs w:val="20"/>
    </w:rPr>
  </w:style>
  <w:style w:type="paragraph" w:customStyle="1" w:styleId="Style48">
    <w:name w:val="_Style 48"/>
    <w:basedOn w:val="a2"/>
    <w:next w:val="aff8"/>
    <w:uiPriority w:val="99"/>
    <w:qFormat/>
    <w:pPr>
      <w:autoSpaceDE w:val="0"/>
      <w:autoSpaceDN w:val="0"/>
      <w:adjustRightInd w:val="0"/>
      <w:spacing w:before="100" w:beforeAutospacing="1" w:after="100" w:afterAutospacing="1"/>
      <w:jc w:val="left"/>
    </w:pPr>
    <w:rPr>
      <w:rFonts w:ascii="宋体" w:eastAsia="宋体" w:hAnsi="Times New Roman" w:cs="Times New Roman" w:hint="eastAsia"/>
      <w:color w:val="000000"/>
      <w:kern w:val="0"/>
      <w:szCs w:val="20"/>
    </w:rPr>
  </w:style>
  <w:style w:type="paragraph" w:customStyle="1" w:styleId="CharCharCharCharCharCharCharChar1CharCharCharChar2">
    <w:name w:val="Char Char Char Char Char Char Char Char1 Char Char Char Char2"/>
    <w:basedOn w:val="a2"/>
    <w:pPr>
      <w:autoSpaceDE w:val="0"/>
      <w:autoSpaceDN w:val="0"/>
      <w:adjustRightInd w:val="0"/>
    </w:pPr>
    <w:rPr>
      <w:rFonts w:ascii="Times New Roman" w:eastAsia="宋体" w:hAnsi="Times New Roman" w:cs="Times New Roman"/>
      <w:kern w:val="0"/>
      <w:szCs w:val="24"/>
    </w:rPr>
  </w:style>
  <w:style w:type="paragraph" w:customStyle="1" w:styleId="Char1CharCharCharCharCharChar1CharCharChar4">
    <w:name w:val="Char1 Char Char Char Char Char Char1 Char Char Char4"/>
    <w:basedOn w:val="a2"/>
    <w:next w:val="a2"/>
    <w:pPr>
      <w:autoSpaceDE w:val="0"/>
      <w:autoSpaceDN w:val="0"/>
      <w:adjustRightInd w:val="0"/>
      <w:spacing w:line="360" w:lineRule="auto"/>
      <w:ind w:firstLineChars="200" w:firstLine="200"/>
      <w:jc w:val="center"/>
    </w:pPr>
    <w:rPr>
      <w:rFonts w:ascii="Times New Roman" w:eastAsia="黑体" w:hAnsi="Times New Roman" w:cs="Times New Roman"/>
      <w:kern w:val="0"/>
      <w:szCs w:val="20"/>
    </w:rPr>
  </w:style>
  <w:style w:type="paragraph" w:customStyle="1" w:styleId="Char1CharCharChar11">
    <w:name w:val="Char1 Char Char Char1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003">
    <w:name w:val="标题003"/>
    <w:basedOn w:val="a2"/>
    <w:uiPriority w:val="99"/>
    <w:qFormat/>
    <w:pPr>
      <w:autoSpaceDE w:val="0"/>
      <w:autoSpaceDN w:val="0"/>
      <w:adjustRightInd w:val="0"/>
      <w:spacing w:before="120" w:line="440" w:lineRule="exact"/>
      <w:outlineLvl w:val="2"/>
    </w:pPr>
    <w:rPr>
      <w:rFonts w:ascii="Times New Roman" w:eastAsia="宋体" w:hAnsi="Times New Roman" w:cs="Times New Roman"/>
      <w:b/>
      <w:kern w:val="0"/>
      <w:sz w:val="27"/>
      <w:szCs w:val="20"/>
    </w:rPr>
  </w:style>
  <w:style w:type="paragraph" w:customStyle="1" w:styleId="P4">
    <w:name w:val="P4"/>
    <w:uiPriority w:val="99"/>
    <w:qFormat/>
    <w:pPr>
      <w:widowControl w:val="0"/>
      <w:adjustRightInd w:val="0"/>
      <w:spacing w:after="240" w:line="0" w:lineRule="atLeast"/>
      <w:ind w:left="2160"/>
      <w:jc w:val="both"/>
      <w:textAlignment w:val="baseline"/>
    </w:pPr>
    <w:rPr>
      <w:rFonts w:ascii="Times New Roman" w:eastAsia="宋体" w:hAnsi="Times New Roman" w:cs="Times New Roman"/>
      <w:spacing w:val="20"/>
      <w:sz w:val="24"/>
      <w:lang w:val="en-GB"/>
    </w:rPr>
  </w:style>
  <w:style w:type="paragraph" w:customStyle="1" w:styleId="TimesNewRoman3">
    <w:name w:val="样式 表头 + Times New Roman 黑色"/>
    <w:basedOn w:val="afffe"/>
    <w:uiPriority w:val="99"/>
    <w:qFormat/>
    <w:pPr>
      <w:autoSpaceDE w:val="0"/>
      <w:autoSpaceDN w:val="0"/>
      <w:adjustRightInd w:val="0"/>
      <w:spacing w:beforeLines="30" w:before="93" w:afterLines="0" w:after="0" w:line="240" w:lineRule="auto"/>
      <w:ind w:firstLineChars="0" w:firstLine="0"/>
      <w:jc w:val="center"/>
    </w:pPr>
    <w:rPr>
      <w:rFonts w:ascii="Times New Roman" w:eastAsia="宋体"/>
      <w:b/>
      <w:bCs/>
      <w:color w:val="000000"/>
      <w:spacing w:val="0"/>
      <w:kern w:val="2"/>
      <w:sz w:val="24"/>
      <w:szCs w:val="24"/>
    </w:rPr>
  </w:style>
  <w:style w:type="paragraph" w:customStyle="1" w:styleId="6d">
    <w:name w:val="样式 正文缩进 + 宋体 段后: 6 磅 行距: 单倍行距"/>
    <w:basedOn w:val="af"/>
    <w:uiPriority w:val="99"/>
    <w:qFormat/>
    <w:pPr>
      <w:autoSpaceDE w:val="0"/>
      <w:autoSpaceDN w:val="0"/>
      <w:adjustRightInd w:val="0"/>
      <w:spacing w:after="120" w:line="300" w:lineRule="auto"/>
      <w:ind w:firstLine="200"/>
      <w:jc w:val="left"/>
    </w:pPr>
    <w:rPr>
      <w:rFonts w:ascii="宋体" w:hAnsi="宋体" w:cs="宋体"/>
      <w:color w:val="000000"/>
      <w:szCs w:val="20"/>
    </w:rPr>
  </w:style>
  <w:style w:type="paragraph" w:customStyle="1" w:styleId="xl127">
    <w:name w:val="xl127"/>
    <w:basedOn w:val="a2"/>
    <w:qFormat/>
    <w:pPr>
      <w:pBdr>
        <w:top w:val="single" w:sz="8" w:space="0" w:color="auto"/>
        <w:left w:val="single" w:sz="8" w:space="0" w:color="FFFFFF"/>
      </w:pBdr>
      <w:autoSpaceDE w:val="0"/>
      <w:autoSpaceDN w:val="0"/>
      <w:adjustRightInd w:val="0"/>
      <w:spacing w:before="100" w:beforeAutospacing="1" w:after="100" w:afterAutospacing="1"/>
      <w:jc w:val="right"/>
      <w:textAlignment w:val="top"/>
    </w:pPr>
    <w:rPr>
      <w:rFonts w:ascii="MingLiU" w:eastAsia="MingLiU" w:hAnsi="MingLiU" w:cs="Times New Roman" w:hint="eastAsia"/>
      <w:kern w:val="0"/>
      <w:sz w:val="28"/>
      <w:szCs w:val="20"/>
      <w:lang w:eastAsia="en-US"/>
    </w:rPr>
  </w:style>
  <w:style w:type="paragraph" w:customStyle="1" w:styleId="afffffffffffffffffffffffffffffff8">
    <w:name w:val="a"/>
    <w:basedOn w:val="a2"/>
    <w:uiPriority w:val="99"/>
    <w:qFormat/>
    <w:pPr>
      <w:autoSpaceDE w:val="0"/>
      <w:autoSpaceDN w:val="0"/>
      <w:adjustRightInd w:val="0"/>
      <w:snapToGrid w:val="0"/>
      <w:spacing w:before="100" w:beforeAutospacing="1" w:after="100" w:afterAutospacing="1" w:line="360" w:lineRule="auto"/>
      <w:ind w:firstLineChars="200" w:firstLine="200"/>
      <w:jc w:val="left"/>
    </w:pPr>
    <w:rPr>
      <w:rFonts w:ascii="宋体" w:eastAsia="宋体" w:hAnsi="宋体" w:cs="Times New Roman"/>
      <w:color w:val="000000"/>
      <w:kern w:val="0"/>
      <w:szCs w:val="24"/>
    </w:rPr>
  </w:style>
  <w:style w:type="paragraph" w:customStyle="1" w:styleId="afffffffffffffffffffffffffffffff9">
    <w:name w:val="论文表名"/>
    <w:basedOn w:val="a2"/>
    <w:uiPriority w:val="99"/>
    <w:qFormat/>
    <w:pPr>
      <w:autoSpaceDE w:val="0"/>
      <w:autoSpaceDN w:val="0"/>
      <w:adjustRightInd w:val="0"/>
      <w:snapToGrid w:val="0"/>
      <w:spacing w:beforeLines="50" w:before="156" w:afterLines="20" w:after="62" w:line="360" w:lineRule="auto"/>
      <w:ind w:firstLineChars="200" w:firstLine="200"/>
      <w:jc w:val="center"/>
    </w:pPr>
    <w:rPr>
      <w:rFonts w:ascii="Arial" w:eastAsia="黑体" w:hAnsi="Arial" w:cs="Times New Roman"/>
      <w:kern w:val="0"/>
      <w:szCs w:val="24"/>
    </w:rPr>
  </w:style>
  <w:style w:type="paragraph" w:customStyle="1" w:styleId="4141">
    <w:name w:val="样式 样式 标题 4标题 14 + 自动设置 + 无下划线"/>
    <w:basedOn w:val="4140"/>
    <w:uiPriority w:val="99"/>
    <w:qFormat/>
    <w:pPr>
      <w:tabs>
        <w:tab w:val="left" w:pos="864"/>
      </w:tabs>
      <w:ind w:left="864" w:hanging="864"/>
    </w:pPr>
    <w:rPr>
      <w:u w:val="none"/>
    </w:rPr>
  </w:style>
  <w:style w:type="paragraph" w:customStyle="1" w:styleId="31113CharChar3CharCharCharChar">
    <w:name w:val="我的 标题 3条标题1.1.1标题 3 Char Char小标题头小节标题标题 3 Char Char Char标... Char"/>
    <w:basedOn w:val="32"/>
    <w:uiPriority w:val="99"/>
    <w:qFormat/>
    <w:pPr>
      <w:autoSpaceDE w:val="0"/>
      <w:autoSpaceDN w:val="0"/>
      <w:adjustRightInd w:val="0"/>
      <w:snapToGrid w:val="0"/>
      <w:spacing w:before="0" w:after="0" w:line="360" w:lineRule="auto"/>
      <w:textAlignment w:val="baseline"/>
    </w:pPr>
    <w:rPr>
      <w:rFonts w:ascii="Times New Roman" w:eastAsia="黑体" w:hAnsi="Times New Roman" w:cs="Times New Roman"/>
      <w:bCs w:val="0"/>
      <w:snapToGrid w:val="0"/>
      <w:kern w:val="0"/>
      <w:sz w:val="28"/>
      <w:szCs w:val="20"/>
      <w:lang w:val="zh-CN"/>
    </w:rPr>
  </w:style>
  <w:style w:type="paragraph" w:customStyle="1" w:styleId="Char4CharCharCharCharCharCharCharCharCharCharCharCharCharCharCharCharChar1CharCharCharCharCharChar1CharCharCharCharCharCharCharCharCharCharCharCharCharCharCharCharCharCharChar2">
    <w:name w:val="Char4 Char Char Char Char Char Char Char Char Char Char Char Char Char Char Char Char Char1 Char Char Char Char Char Char1 Char Char Char Char Char Char Char Char Char Char Char Char Char Char Char Char Char Char Char2"/>
    <w:basedOn w:val="a2"/>
    <w:uiPriority w:val="99"/>
    <w:qFormat/>
    <w:pPr>
      <w:autoSpaceDE w:val="0"/>
      <w:autoSpaceDN w:val="0"/>
      <w:adjustRightInd w:val="0"/>
      <w:spacing w:line="240" w:lineRule="exact"/>
      <w:ind w:firstLineChars="200" w:firstLine="200"/>
    </w:pPr>
    <w:rPr>
      <w:rFonts w:ascii="Times New Roman" w:eastAsia="宋体" w:hAnsi="Times New Roman" w:cs="Times New Roman"/>
      <w:sz w:val="28"/>
      <w:szCs w:val="28"/>
    </w:rPr>
  </w:style>
  <w:style w:type="paragraph" w:customStyle="1" w:styleId="105051">
    <w:name w:val="样式 标题 1 + 非加粗 段前: 0.5 行 段后: 0.5 行"/>
    <w:basedOn w:val="13"/>
    <w:uiPriority w:val="99"/>
    <w:qFormat/>
    <w:pPr>
      <w:keepNext w:val="0"/>
      <w:keepLines w:val="0"/>
      <w:tabs>
        <w:tab w:val="left" w:pos="3780"/>
      </w:tabs>
      <w:autoSpaceDE w:val="0"/>
      <w:autoSpaceDN w:val="0"/>
      <w:adjustRightInd w:val="0"/>
      <w:snapToGrid w:val="0"/>
      <w:spacing w:beforeLines="100" w:before="312" w:afterLines="100" w:after="312" w:line="440" w:lineRule="exact"/>
      <w:jc w:val="center"/>
    </w:pPr>
    <w:rPr>
      <w:rFonts w:ascii="宋体" w:eastAsia="宋体" w:hAnsi="宋体" w:cs="宋体"/>
      <w:color w:val="000000"/>
      <w:sz w:val="24"/>
      <w:szCs w:val="24"/>
      <w:lang w:val="zh-CN"/>
    </w:rPr>
  </w:style>
  <w:style w:type="paragraph" w:customStyle="1" w:styleId="CharCharCharCharCharCharCharCharCharCharCharCharCharCharCharCharCharCharChar">
    <w:name w:val="Char Char Char Char Char Char Char Char Char Char Char Char Char Char Char Char Char Char Char"/>
    <w:basedOn w:val="a2"/>
    <w:qFormat/>
    <w:pPr>
      <w:autoSpaceDE w:val="0"/>
      <w:autoSpaceDN w:val="0"/>
      <w:adjustRightInd w:val="0"/>
    </w:pPr>
    <w:rPr>
      <w:rFonts w:ascii="Times New Roman" w:eastAsia="宋体" w:hAnsi="Times New Roman" w:cs="Times New Roman"/>
      <w:kern w:val="0"/>
      <w:szCs w:val="24"/>
    </w:rPr>
  </w:style>
  <w:style w:type="paragraph" w:customStyle="1" w:styleId="CharCharCharCharCharCharCharCharChar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 Char Char Char Char Char Char Char Char Char3"/>
    <w:basedOn w:val="a2"/>
    <w:pPr>
      <w:autoSpaceDE w:val="0"/>
      <w:autoSpaceDN w:val="0"/>
      <w:adjustRightInd w:val="0"/>
    </w:pPr>
    <w:rPr>
      <w:rFonts w:ascii="Times New Roman" w:eastAsia="宋体" w:hAnsi="Times New Roman" w:cs="Times New Roman"/>
      <w:kern w:val="0"/>
      <w:szCs w:val="24"/>
    </w:rPr>
  </w:style>
  <w:style w:type="paragraph" w:customStyle="1" w:styleId="0772032">
    <w:name w:val="样式 首行缩进:  0.77 厘米 行距: 固定值 20 磅32"/>
    <w:basedOn w:val="a2"/>
    <w:uiPriority w:val="99"/>
    <w:qFormat/>
    <w:pPr>
      <w:autoSpaceDE w:val="0"/>
      <w:autoSpaceDN w:val="0"/>
      <w:adjustRightInd w:val="0"/>
      <w:spacing w:line="360" w:lineRule="auto"/>
      <w:ind w:firstLine="435"/>
    </w:pPr>
    <w:rPr>
      <w:rFonts w:ascii="Times New Roman" w:eastAsia="宋体" w:hAnsi="Times New Roman" w:cs="宋体"/>
      <w:kern w:val="0"/>
      <w:szCs w:val="20"/>
    </w:rPr>
  </w:style>
  <w:style w:type="paragraph" w:customStyle="1" w:styleId="11fb">
    <w:name w:val="访问过的超链接11"/>
    <w:next w:val="a2"/>
    <w:uiPriority w:val="99"/>
    <w:qFormat/>
    <w:rPr>
      <w:rFonts w:ascii="Times New Roman" w:eastAsia="宋体" w:hAnsi="Times New Roman" w:cs="Times New Roman"/>
      <w:kern w:val="2"/>
      <w:sz w:val="21"/>
      <w:szCs w:val="24"/>
    </w:rPr>
  </w:style>
  <w:style w:type="paragraph" w:customStyle="1" w:styleId="318">
    <w:name w:val="字元 字元3 字元1"/>
    <w:basedOn w:val="a2"/>
    <w:next w:val="a2"/>
    <w:uiPriority w:val="99"/>
    <w:qFormat/>
    <w:pPr>
      <w:autoSpaceDE w:val="0"/>
      <w:autoSpaceDN w:val="0"/>
      <w:adjustRightInd w:val="0"/>
      <w:spacing w:line="360" w:lineRule="auto"/>
      <w:ind w:firstLineChars="200" w:firstLine="200"/>
    </w:pPr>
    <w:rPr>
      <w:rFonts w:ascii="Times New Roman" w:eastAsia="宋体" w:hAnsi="Times New Roman" w:cs="Times New Roman"/>
      <w:sz w:val="21"/>
      <w:szCs w:val="20"/>
    </w:rPr>
  </w:style>
  <w:style w:type="paragraph" w:customStyle="1" w:styleId="311105">
    <w:name w:val="样式 标题 3条标题1.1.1 + 段前: 0.5 行"/>
    <w:basedOn w:val="32"/>
    <w:uiPriority w:val="99"/>
    <w:qFormat/>
    <w:pPr>
      <w:keepLines w:val="0"/>
      <w:tabs>
        <w:tab w:val="left" w:pos="567"/>
        <w:tab w:val="left" w:pos="1740"/>
      </w:tabs>
      <w:autoSpaceDE w:val="0"/>
      <w:autoSpaceDN w:val="0"/>
      <w:adjustRightInd w:val="0"/>
      <w:snapToGrid w:val="0"/>
      <w:spacing w:beforeLines="50" w:before="156" w:after="0" w:line="360" w:lineRule="auto"/>
      <w:jc w:val="left"/>
    </w:pPr>
    <w:rPr>
      <w:rFonts w:ascii="Times New Roman" w:eastAsia="黑体" w:hAnsi="Times New Roman" w:cs="宋体"/>
      <w:kern w:val="0"/>
      <w:szCs w:val="20"/>
      <w:lang w:val="zh-CN"/>
    </w:rPr>
  </w:style>
  <w:style w:type="paragraph" w:customStyle="1" w:styleId="CharCharCharCharCharCharCharCharCharCharChar4">
    <w:name w:val="Char Char Char Char Char Char Char Char Char Char Char4"/>
    <w:basedOn w:val="a2"/>
    <w:pPr>
      <w:autoSpaceDE w:val="0"/>
      <w:autoSpaceDN w:val="0"/>
      <w:adjustRightInd w:val="0"/>
    </w:pPr>
    <w:rPr>
      <w:rFonts w:ascii="Times New Roman" w:eastAsia="宋体" w:hAnsi="Times New Roman" w:cs="Times New Roman"/>
      <w:kern w:val="0"/>
      <w:szCs w:val="24"/>
    </w:rPr>
  </w:style>
  <w:style w:type="paragraph" w:customStyle="1" w:styleId="TimesNewRoman0015">
    <w:name w:val="样式 标题 + Times New Roman 四号 两端对齐 段前: 0 磅 段后: 0 磅 行距: 1.5 倍行距"/>
    <w:basedOn w:val="aff9"/>
    <w:uiPriority w:val="99"/>
    <w:qFormat/>
    <w:pPr>
      <w:autoSpaceDE w:val="0"/>
      <w:autoSpaceDN w:val="0"/>
      <w:adjustRightInd w:val="0"/>
      <w:spacing w:before="0" w:after="0"/>
      <w:jc w:val="both"/>
    </w:pPr>
    <w:rPr>
      <w:rFonts w:ascii="Times New Roman" w:hAnsi="Times New Roman" w:cs="宋体"/>
      <w:kern w:val="0"/>
      <w:sz w:val="28"/>
      <w:szCs w:val="20"/>
      <w:lang w:val="zh-CN"/>
    </w:rPr>
  </w:style>
  <w:style w:type="paragraph" w:customStyle="1" w:styleId="2ffffff5">
    <w:name w:val="范式2"/>
    <w:basedOn w:val="20"/>
    <w:uiPriority w:val="99"/>
    <w:qFormat/>
    <w:pPr>
      <w:autoSpaceDE w:val="0"/>
      <w:autoSpaceDN w:val="0"/>
      <w:adjustRightInd w:val="0"/>
      <w:snapToGrid w:val="0"/>
      <w:spacing w:before="0" w:after="120" w:line="480" w:lineRule="exact"/>
    </w:pPr>
    <w:rPr>
      <w:rFonts w:ascii="黑体" w:eastAsia="黑体" w:hAnsi="Arial" w:cs="Times New Roman"/>
      <w:bCs w:val="0"/>
      <w:kern w:val="0"/>
      <w:sz w:val="36"/>
      <w:lang w:val="zh-CN"/>
    </w:rPr>
  </w:style>
  <w:style w:type="paragraph" w:customStyle="1" w:styleId="3Char3H3h33rdlevel3CharChar">
    <w:name w:val="样式 标题 3Char标题3H3h33rd level第二层条头小标题小节标题标题 3 Char Char..."/>
    <w:basedOn w:val="32"/>
    <w:uiPriority w:val="99"/>
    <w:qFormat/>
    <w:pPr>
      <w:autoSpaceDE w:val="0"/>
      <w:autoSpaceDN w:val="0"/>
      <w:adjustRightInd w:val="0"/>
      <w:spacing w:before="240" w:after="0" w:line="240" w:lineRule="auto"/>
    </w:pPr>
    <w:rPr>
      <w:rFonts w:ascii="Arial" w:eastAsia="仿宋_GB2312" w:hAnsi="Arial" w:cs="宋体"/>
      <w:kern w:val="0"/>
      <w:sz w:val="24"/>
      <w:szCs w:val="20"/>
      <w:lang w:val="zh-CN"/>
    </w:rPr>
  </w:style>
  <w:style w:type="paragraph" w:customStyle="1" w:styleId="afffffffffffffffffffffffffffffffa">
    <w:name w:val="图题注"/>
    <w:basedOn w:val="af0"/>
    <w:uiPriority w:val="99"/>
    <w:qFormat/>
    <w:pPr>
      <w:autoSpaceDE w:val="0"/>
      <w:autoSpaceDN w:val="0"/>
      <w:adjustRightInd w:val="0"/>
      <w:snapToGrid/>
      <w:spacing w:before="0" w:after="0" w:line="240" w:lineRule="auto"/>
      <w:ind w:firstLineChars="0" w:firstLine="0"/>
    </w:pPr>
    <w:rPr>
      <w:rFonts w:ascii="黑体" w:cs="宋体"/>
      <w:b/>
      <w:bCs/>
      <w:szCs w:val="24"/>
    </w:rPr>
  </w:style>
  <w:style w:type="paragraph" w:customStyle="1" w:styleId="CharCharCharCharCharCharCharCharCharCharCharCharCharCharCharCharCharCharChar3">
    <w:name w:val="Char Char Char Char Char Char Char Char Char Char Char Char Char Char Char Char Char Char Char3"/>
    <w:basedOn w:val="a2"/>
    <w:qFormat/>
    <w:pPr>
      <w:autoSpaceDE w:val="0"/>
      <w:autoSpaceDN w:val="0"/>
      <w:adjustRightInd w:val="0"/>
    </w:pPr>
    <w:rPr>
      <w:rFonts w:ascii="Times New Roman" w:eastAsia="宋体" w:hAnsi="Times New Roman" w:cs="Times New Roman"/>
      <w:kern w:val="0"/>
      <w:szCs w:val="24"/>
    </w:rPr>
  </w:style>
  <w:style w:type="paragraph" w:customStyle="1" w:styleId="Char1CharCharChar14">
    <w:name w:val="Char1 Char Char Char14"/>
    <w:basedOn w:val="a2"/>
    <w:pPr>
      <w:autoSpaceDE w:val="0"/>
      <w:autoSpaceDN w:val="0"/>
      <w:adjustRightInd w:val="0"/>
    </w:pPr>
    <w:rPr>
      <w:rFonts w:ascii="Times New Roman" w:eastAsia="宋体" w:hAnsi="Times New Roman" w:cs="Times New Roman"/>
      <w:kern w:val="0"/>
      <w:szCs w:val="24"/>
    </w:rPr>
  </w:style>
  <w:style w:type="paragraph" w:customStyle="1" w:styleId="ChapterNum">
    <w:name w:val="ChapterNum"/>
    <w:basedOn w:val="20"/>
    <w:uiPriority w:val="99"/>
    <w:qFormat/>
    <w:pPr>
      <w:keepLines w:val="0"/>
      <w:tabs>
        <w:tab w:val="left" w:pos="426"/>
        <w:tab w:val="left" w:pos="570"/>
        <w:tab w:val="left" w:pos="1620"/>
      </w:tabs>
      <w:autoSpaceDE w:val="0"/>
      <w:autoSpaceDN w:val="0"/>
      <w:adjustRightInd w:val="0"/>
      <w:spacing w:before="0" w:after="0" w:line="240" w:lineRule="auto"/>
      <w:ind w:left="570" w:hanging="570"/>
      <w:outlineLvl w:val="9"/>
    </w:pPr>
    <w:rPr>
      <w:rFonts w:ascii="Arial" w:eastAsia="宋体" w:hAnsi="Arial" w:cs="Times New Roman"/>
      <w:kern w:val="0"/>
      <w:sz w:val="28"/>
      <w:szCs w:val="28"/>
      <w:lang w:val="zh-CN" w:eastAsia="en-US"/>
    </w:rPr>
  </w:style>
  <w:style w:type="paragraph" w:customStyle="1" w:styleId="3205">
    <w:name w:val="样式 标题 3 + 左侧:  2 字符 段前: 0.5 行"/>
    <w:basedOn w:val="32"/>
    <w:uiPriority w:val="99"/>
    <w:qFormat/>
    <w:pPr>
      <w:autoSpaceDE w:val="0"/>
      <w:autoSpaceDN w:val="0"/>
      <w:adjustRightInd w:val="0"/>
      <w:spacing w:beforeLines="50" w:before="156" w:after="0" w:line="440" w:lineRule="exact"/>
      <w:ind w:firstLineChars="200" w:firstLine="200"/>
      <w:jc w:val="left"/>
    </w:pPr>
    <w:rPr>
      <w:rFonts w:ascii="Times New Roman" w:eastAsia="华文细黑" w:hAnsi="Times New Roman" w:cs="Times New Roman"/>
      <w:b w:val="0"/>
      <w:bCs w:val="0"/>
      <w:kern w:val="0"/>
      <w:sz w:val="28"/>
      <w:szCs w:val="20"/>
      <w:lang w:val="zh-CN"/>
    </w:rPr>
  </w:style>
  <w:style w:type="paragraph" w:customStyle="1" w:styleId="043">
    <w:name w:val="样式 样式 正文缩进正文（首行缩进两字）文本条款 + 段前: 0.4 行 + 非加粗"/>
    <w:basedOn w:val="041"/>
    <w:uiPriority w:val="99"/>
    <w:qFormat/>
    <w:pPr>
      <w:tabs>
        <w:tab w:val="left" w:pos="3360"/>
      </w:tabs>
      <w:ind w:left="-7" w:firstLine="567"/>
    </w:pPr>
    <w:rPr>
      <w:rFonts w:eastAsia="宋体"/>
      <w:b w:val="0"/>
      <w:sz w:val="24"/>
    </w:rPr>
  </w:style>
  <w:style w:type="paragraph" w:customStyle="1" w:styleId="CharCharCharCharCharCharCharCharCharCharCharCharCharCharCharCharCharCharChar1">
    <w:name w:val="Char Char Char Char Char Char Char Char Char Char Char Char Char Char Char Char Char Char Char1"/>
    <w:basedOn w:val="a2"/>
    <w:uiPriority w:val="99"/>
    <w:qFormat/>
    <w:pPr>
      <w:autoSpaceDE w:val="0"/>
      <w:autoSpaceDN w:val="0"/>
      <w:adjustRightInd w:val="0"/>
    </w:pPr>
    <w:rPr>
      <w:rFonts w:ascii="Times New Roman" w:eastAsia="宋体" w:hAnsi="Times New Roman" w:cs="Times New Roman"/>
      <w:szCs w:val="24"/>
    </w:rPr>
  </w:style>
  <w:style w:type="paragraph" w:customStyle="1" w:styleId="12fb">
    <w:name w:val="12点"/>
    <w:basedOn w:val="a2"/>
    <w:uiPriority w:val="99"/>
    <w:qFormat/>
    <w:pPr>
      <w:autoSpaceDE w:val="0"/>
      <w:autoSpaceDN w:val="0"/>
      <w:adjustRightInd w:val="0"/>
      <w:snapToGrid w:val="0"/>
      <w:spacing w:line="300" w:lineRule="auto"/>
      <w:ind w:firstLineChars="200" w:firstLine="560"/>
    </w:pPr>
    <w:rPr>
      <w:rFonts w:ascii="宋体" w:eastAsia="宋体" w:hAnsi="宋体" w:cs="Times New Roman"/>
      <w:kern w:val="0"/>
      <w:sz w:val="28"/>
      <w:szCs w:val="28"/>
    </w:rPr>
  </w:style>
  <w:style w:type="paragraph" w:customStyle="1" w:styleId="840">
    <w:name w:val="河石管道 表头84"/>
    <w:uiPriority w:val="99"/>
    <w:qFormat/>
    <w:pPr>
      <w:spacing w:line="0" w:lineRule="atLeast"/>
      <w:jc w:val="both"/>
    </w:pPr>
    <w:rPr>
      <w:rFonts w:ascii="Times New Roman" w:eastAsia="宋体" w:hAnsi="Times New Roman" w:cs="Times New Roman"/>
      <w:b/>
      <w:bCs/>
      <w:sz w:val="18"/>
    </w:rPr>
  </w:style>
  <w:style w:type="paragraph" w:customStyle="1" w:styleId="afffffffffffffffffffffffffffffffb">
    <w:name w:val="样式 样式 报告书表格 + 五号 + 宋体"/>
    <w:basedOn w:val="afffffffffff6"/>
    <w:uiPriority w:val="99"/>
    <w:qFormat/>
    <w:rPr>
      <w:rFonts w:ascii="宋体" w:eastAsia="Times New Roman" w:hAnsi="宋体"/>
    </w:rPr>
  </w:style>
  <w:style w:type="paragraph" w:customStyle="1" w:styleId="Char3CharCharChar1CharChar1Char4">
    <w:name w:val="Char3 Char Char Char1 Char Char1 Char4"/>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CharCharChar16">
    <w:name w:val="Char Char Char16"/>
    <w:basedOn w:val="a2"/>
    <w:pPr>
      <w:autoSpaceDE w:val="0"/>
      <w:autoSpaceDN w:val="0"/>
      <w:adjustRightInd w:val="0"/>
    </w:pPr>
    <w:rPr>
      <w:rFonts w:ascii="Times New Roman" w:eastAsia="宋体" w:hAnsi="Times New Roman" w:cs="Times New Roman"/>
      <w:kern w:val="0"/>
      <w:szCs w:val="20"/>
    </w:rPr>
  </w:style>
  <w:style w:type="paragraph" w:customStyle="1" w:styleId="label">
    <w:name w:val="label"/>
    <w:basedOn w:val="a2"/>
    <w:pPr>
      <w:autoSpaceDE w:val="0"/>
      <w:autoSpaceDN w:val="0"/>
      <w:adjustRightInd w:val="0"/>
      <w:spacing w:before="100" w:beforeAutospacing="1" w:after="100" w:afterAutospacing="1"/>
      <w:jc w:val="left"/>
    </w:pPr>
    <w:rPr>
      <w:rFonts w:ascii="Times New Roman" w:eastAsia="宋体" w:hAnsi="Times New Roman" w:cs="Times New Roman"/>
      <w:kern w:val="0"/>
      <w:szCs w:val="24"/>
    </w:rPr>
  </w:style>
  <w:style w:type="paragraph" w:customStyle="1" w:styleId="Char1CharCharChar1CharCharChar">
    <w:name w:val="Char1 Char Char Char1 Char Char Char"/>
    <w:basedOn w:val="a2"/>
    <w:uiPriority w:val="99"/>
    <w:qFormat/>
    <w:pPr>
      <w:autoSpaceDE w:val="0"/>
      <w:autoSpaceDN w:val="0"/>
      <w:adjustRightInd w:val="0"/>
      <w:spacing w:line="360" w:lineRule="auto"/>
      <w:ind w:firstLineChars="200" w:firstLine="200"/>
    </w:pPr>
    <w:rPr>
      <w:rFonts w:ascii="Times New Roman" w:eastAsia="宋体" w:hAnsi="Times New Roman" w:cs="Times New Roman"/>
      <w:szCs w:val="24"/>
    </w:rPr>
  </w:style>
  <w:style w:type="paragraph" w:customStyle="1" w:styleId="12fc">
    <w:name w:val="正文缩进12"/>
    <w:basedOn w:val="a2"/>
    <w:uiPriority w:val="99"/>
    <w:qFormat/>
    <w:pPr>
      <w:autoSpaceDE w:val="0"/>
      <w:autoSpaceDN w:val="0"/>
      <w:adjustRightInd w:val="0"/>
      <w:spacing w:line="560" w:lineRule="exact"/>
      <w:ind w:firstLineChars="200" w:firstLine="560"/>
      <w:textAlignment w:val="baseline"/>
    </w:pPr>
    <w:rPr>
      <w:rFonts w:ascii="Times New Roman" w:eastAsia="宋体" w:hAnsi="Times New Roman" w:cs="Times New Roman" w:hint="eastAsia"/>
      <w:kern w:val="0"/>
      <w:sz w:val="28"/>
      <w:szCs w:val="20"/>
    </w:rPr>
  </w:style>
  <w:style w:type="paragraph" w:customStyle="1" w:styleId="55">
    <w:name w:val="表标题5.5"/>
    <w:basedOn w:val="a2"/>
    <w:pPr>
      <w:numPr>
        <w:numId w:val="18"/>
      </w:numPr>
      <w:tabs>
        <w:tab w:val="left" w:pos="840"/>
      </w:tabs>
      <w:autoSpaceDE w:val="0"/>
      <w:autoSpaceDN w:val="0"/>
      <w:adjustRightInd w:val="0"/>
      <w:spacing w:beforeLines="100" w:before="100" w:line="0" w:lineRule="atLeast"/>
      <w:ind w:left="840" w:hanging="360"/>
    </w:pPr>
    <w:rPr>
      <w:rFonts w:ascii="Times New Roman" w:eastAsia="黑体" w:hAnsi="Times New Roman" w:cs="Times New Roman"/>
      <w:b/>
      <w:szCs w:val="24"/>
    </w:rPr>
  </w:style>
  <w:style w:type="paragraph" w:customStyle="1" w:styleId="CharCharCharCharCharCharCharCharCharCharCharChar1CharCharChar">
    <w:name w:val="Char Char Char Char Char Char Char Char Char Char Char Char1 Char Char Char"/>
    <w:basedOn w:val="a2"/>
    <w:pPr>
      <w:autoSpaceDE w:val="0"/>
      <w:autoSpaceDN w:val="0"/>
      <w:adjustRightInd w:val="0"/>
      <w:spacing w:after="160" w:line="240" w:lineRule="exact"/>
      <w:jc w:val="left"/>
    </w:pPr>
    <w:rPr>
      <w:rFonts w:ascii="Verdana" w:eastAsia="宋体" w:hAnsi="Verdana" w:cs="Times New Roman"/>
      <w:kern w:val="0"/>
      <w:sz w:val="20"/>
      <w:szCs w:val="20"/>
      <w:lang w:eastAsia="en-US"/>
    </w:rPr>
  </w:style>
  <w:style w:type="paragraph" w:customStyle="1" w:styleId="CharChar1CharCharCharChar13">
    <w:name w:val="Char Char1 Char Char Char Char13"/>
    <w:basedOn w:val="a2"/>
    <w:uiPriority w:val="99"/>
    <w:qFormat/>
    <w:pPr>
      <w:autoSpaceDE w:val="0"/>
      <w:autoSpaceDN w:val="0"/>
      <w:adjustRightInd w:val="0"/>
    </w:pPr>
    <w:rPr>
      <w:rFonts w:ascii="Times New Roman" w:eastAsia="宋体" w:hAnsi="Times New Roman" w:cs="Times New Roman"/>
      <w:kern w:val="0"/>
      <w:szCs w:val="20"/>
    </w:rPr>
  </w:style>
  <w:style w:type="paragraph" w:customStyle="1" w:styleId="CharCharCharCharCharCharCharCharChar1CharCharCharCharCharCharCharCharCharChar3">
    <w:name w:val="Char Char Char Char Char Char Char Char Char1 Char Char Char Char Char Char Char Char Char Char3"/>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CharCharChar1CharCharCharChar10">
    <w:name w:val="Char Char Char1 Char Char Char Char10"/>
    <w:basedOn w:val="a2"/>
    <w:uiPriority w:val="99"/>
    <w:qFormat/>
    <w:pPr>
      <w:autoSpaceDE w:val="0"/>
      <w:autoSpaceDN w:val="0"/>
      <w:adjustRightInd w:val="0"/>
      <w:spacing w:line="360" w:lineRule="auto"/>
    </w:pPr>
    <w:rPr>
      <w:rFonts w:ascii="Times New Roman" w:eastAsia="宋体" w:hAnsi="Times New Roman" w:cs="Times New Roman"/>
      <w:kern w:val="0"/>
      <w:szCs w:val="24"/>
    </w:rPr>
  </w:style>
  <w:style w:type="paragraph" w:customStyle="1" w:styleId="CharCharCharCharCharCharCharCharCharCharCharCharCharCharCharCharCharChar2">
    <w:name w:val="Char Char Char Char Char Char Char Char Char Char Char Char Char Char Char Char Char Char2"/>
    <w:basedOn w:val="a2"/>
    <w:uiPriority w:val="99"/>
    <w:qFormat/>
    <w:pPr>
      <w:autoSpaceDE w:val="0"/>
      <w:autoSpaceDN w:val="0"/>
      <w:adjustRightInd w:val="0"/>
      <w:jc w:val="left"/>
    </w:pPr>
    <w:rPr>
      <w:rFonts w:ascii="Times New Roman" w:eastAsia="宋体" w:hAnsi="Times New Roman" w:cs="Times New Roman"/>
      <w:kern w:val="0"/>
      <w:szCs w:val="24"/>
    </w:rPr>
  </w:style>
  <w:style w:type="paragraph" w:customStyle="1" w:styleId="Char2CharCharCharCharCharChar3">
    <w:name w:val="Char2 Char Char Char Char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DefaultParagraphFontParaCharCharChar">
    <w:name w:val="Default Paragraph Font Para Char Char Char"/>
    <w:basedOn w:val="a2"/>
    <w:pPr>
      <w:autoSpaceDE w:val="0"/>
      <w:autoSpaceDN w:val="0"/>
      <w:adjustRightInd w:val="0"/>
      <w:spacing w:after="160" w:line="240" w:lineRule="exact"/>
      <w:jc w:val="left"/>
    </w:pPr>
    <w:rPr>
      <w:rFonts w:ascii="Verdana" w:eastAsia="Times New Roman" w:hAnsi="Verdana" w:cs="Times New Roman"/>
      <w:kern w:val="0"/>
      <w:sz w:val="20"/>
      <w:szCs w:val="20"/>
      <w:lang w:eastAsia="en-US"/>
    </w:rPr>
  </w:style>
  <w:style w:type="paragraph" w:customStyle="1" w:styleId="Char160">
    <w:name w:val="Char16"/>
    <w:basedOn w:val="a2"/>
    <w:uiPriority w:val="99"/>
    <w:qFormat/>
    <w:pPr>
      <w:autoSpaceDE w:val="0"/>
      <w:autoSpaceDN w:val="0"/>
      <w:adjustRightInd w:val="0"/>
      <w:jc w:val="left"/>
    </w:pPr>
    <w:rPr>
      <w:rFonts w:ascii="Calibri" w:eastAsia="宋体" w:hAnsi="Calibri" w:cs="Times New Roman"/>
      <w:sz w:val="21"/>
      <w:szCs w:val="21"/>
    </w:rPr>
  </w:style>
  <w:style w:type="paragraph" w:customStyle="1" w:styleId="Char350">
    <w:name w:val="Char35"/>
    <w:basedOn w:val="a2"/>
    <w:uiPriority w:val="99"/>
    <w:qFormat/>
    <w:pPr>
      <w:autoSpaceDE w:val="0"/>
      <w:autoSpaceDN w:val="0"/>
      <w:adjustRightInd w:val="0"/>
      <w:jc w:val="left"/>
    </w:pPr>
    <w:rPr>
      <w:rFonts w:ascii="Times New Roman" w:eastAsia="宋体" w:hAnsi="Times New Roman" w:cs="Times New Roman"/>
      <w:kern w:val="0"/>
      <w:szCs w:val="24"/>
    </w:rPr>
  </w:style>
  <w:style w:type="paragraph" w:customStyle="1" w:styleId="Char44">
    <w:name w:val="Char44"/>
    <w:basedOn w:val="a2"/>
    <w:uiPriority w:val="99"/>
    <w:qFormat/>
    <w:pPr>
      <w:autoSpaceDE w:val="0"/>
      <w:autoSpaceDN w:val="0"/>
      <w:adjustRightInd w:val="0"/>
    </w:pPr>
    <w:rPr>
      <w:rFonts w:ascii="Times New Roman" w:eastAsia="宋体" w:hAnsi="Times New Roman" w:cs="Times New Roman"/>
      <w:color w:val="000000"/>
      <w:kern w:val="0"/>
      <w:szCs w:val="24"/>
    </w:rPr>
  </w:style>
  <w:style w:type="paragraph" w:customStyle="1" w:styleId="CharCharCharCharCharCharCharCharCharCharCharCharCharCharCharChar4">
    <w:name w:val="Char Char Char Char Char Char Char Char Char Char Char Char Char Char Char Char4"/>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CharChar1CharCharCharCharCharCharChar3">
    <w:name w:val="Char Char Char1 Char Char Char Char Char Char Char3"/>
    <w:basedOn w:val="a2"/>
    <w:uiPriority w:val="99"/>
    <w:qFormat/>
    <w:pPr>
      <w:autoSpaceDE w:val="0"/>
      <w:autoSpaceDN w:val="0"/>
      <w:adjustRightInd w:val="0"/>
      <w:jc w:val="left"/>
    </w:pPr>
    <w:rPr>
      <w:rFonts w:ascii="Times New Roman" w:eastAsia="宋体" w:hAnsi="Times New Roman" w:cs="Times New Roman"/>
      <w:kern w:val="0"/>
      <w:szCs w:val="24"/>
    </w:rPr>
  </w:style>
  <w:style w:type="paragraph" w:customStyle="1" w:styleId="CharCharCharCharCharCharCharCharChar1CharCharChar3">
    <w:name w:val="Char Char Char Char Char Char Char Char Char1 Char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3130">
    <w:name w:val="标题 313"/>
    <w:basedOn w:val="a2"/>
    <w:next w:val="a2"/>
    <w:uiPriority w:val="99"/>
    <w:qFormat/>
    <w:pPr>
      <w:keepNext/>
      <w:keepLines/>
      <w:autoSpaceDE w:val="0"/>
      <w:autoSpaceDN w:val="0"/>
      <w:adjustRightInd w:val="0"/>
      <w:spacing w:before="120" w:after="120" w:line="500" w:lineRule="exact"/>
      <w:textAlignment w:val="baseline"/>
    </w:pPr>
    <w:rPr>
      <w:rFonts w:ascii="Times New Roman" w:eastAsia="黑体" w:hAnsi="Times New Roman" w:cs="Times New Roman" w:hint="eastAsia"/>
      <w:kern w:val="0"/>
      <w:sz w:val="30"/>
      <w:szCs w:val="20"/>
    </w:rPr>
  </w:style>
  <w:style w:type="paragraph" w:customStyle="1" w:styleId="CharChar1CharCharCharChar1CharCharCharCharCharCharCharCharCharCharCharCharCharCharCharCharCharChar">
    <w:name w:val="Char Char1 Char Char Char Char1 Char Char Char Char Char Char Char Char Char Char Char Char Char Char Char Char Char Char"/>
    <w:basedOn w:val="a2"/>
    <w:pPr>
      <w:autoSpaceDE w:val="0"/>
      <w:autoSpaceDN w:val="0"/>
      <w:adjustRightInd w:val="0"/>
    </w:pPr>
    <w:rPr>
      <w:rFonts w:ascii="Times New Roman" w:eastAsia="宋体" w:hAnsi="Times New Roman" w:cs="Times New Roman"/>
      <w:sz w:val="21"/>
      <w:szCs w:val="24"/>
    </w:rPr>
  </w:style>
  <w:style w:type="paragraph" w:customStyle="1" w:styleId="11fc">
    <w:name w:val="批注框文本11"/>
    <w:basedOn w:val="a2"/>
    <w:uiPriority w:val="99"/>
    <w:qFormat/>
    <w:pPr>
      <w:autoSpaceDE w:val="0"/>
      <w:autoSpaceDN w:val="0"/>
      <w:adjustRightInd w:val="0"/>
      <w:spacing w:after="120" w:line="440" w:lineRule="exact"/>
    </w:pPr>
    <w:rPr>
      <w:rFonts w:ascii="Arial" w:eastAsia="宋体" w:hAnsi="Arial" w:cs="Times New Roman" w:hint="eastAsia"/>
      <w:kern w:val="0"/>
      <w:sz w:val="18"/>
      <w:szCs w:val="20"/>
    </w:rPr>
  </w:style>
  <w:style w:type="paragraph" w:customStyle="1" w:styleId="CharCharChar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 Char Char Char2"/>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1CharCharCharCharCharChar13">
    <w:name w:val="Char1 Char Char Char Char Char Char13"/>
    <w:basedOn w:val="a2"/>
    <w:uiPriority w:val="99"/>
    <w:qFormat/>
    <w:pPr>
      <w:autoSpaceDE w:val="0"/>
      <w:autoSpaceDN w:val="0"/>
      <w:adjustRightInd w:val="0"/>
      <w:jc w:val="left"/>
    </w:pPr>
    <w:rPr>
      <w:rFonts w:ascii="Times New Roman" w:eastAsia="宋体" w:hAnsi="Times New Roman" w:cs="Times New Roman"/>
      <w:kern w:val="0"/>
      <w:szCs w:val="24"/>
    </w:rPr>
  </w:style>
  <w:style w:type="paragraph" w:customStyle="1" w:styleId="HTML12">
    <w:name w:val="HTML 预设格式12"/>
    <w:basedOn w:val="a2"/>
    <w:uiPriority w:val="99"/>
    <w:qFormat/>
    <w:pPr>
      <w:autoSpaceDE w:val="0"/>
      <w:autoSpaceDN w:val="0"/>
      <w:adjustRightInd w:val="0"/>
    </w:pPr>
    <w:rPr>
      <w:rFonts w:ascii="Courier New" w:eastAsia="宋体" w:hAnsi="Courier New" w:cs="Times New Roman"/>
      <w:sz w:val="21"/>
    </w:rPr>
  </w:style>
  <w:style w:type="paragraph" w:customStyle="1" w:styleId="Char1CharCharCharCharCharChar1CharCharChar3">
    <w:name w:val="Char1 Char Char Char Char Char Char1 Char Char Char3"/>
    <w:basedOn w:val="a2"/>
    <w:next w:val="a2"/>
    <w:uiPriority w:val="99"/>
    <w:qFormat/>
    <w:pPr>
      <w:autoSpaceDE w:val="0"/>
      <w:autoSpaceDN w:val="0"/>
      <w:adjustRightInd w:val="0"/>
      <w:spacing w:line="360" w:lineRule="auto"/>
      <w:ind w:firstLineChars="200" w:firstLine="200"/>
      <w:jc w:val="center"/>
    </w:pPr>
    <w:rPr>
      <w:rFonts w:ascii="Times New Roman" w:eastAsia="黑体" w:hAnsi="Times New Roman" w:cs="Times New Roman"/>
      <w:kern w:val="0"/>
      <w:szCs w:val="20"/>
    </w:rPr>
  </w:style>
  <w:style w:type="paragraph" w:customStyle="1" w:styleId="4CharCharChar2">
    <w:name w:val="字元4 Char Char Char 字元 字元 字元2"/>
    <w:basedOn w:val="a2"/>
    <w:uiPriority w:val="99"/>
    <w:qFormat/>
    <w:pPr>
      <w:autoSpaceDE w:val="0"/>
      <w:autoSpaceDN w:val="0"/>
      <w:adjustRightInd w:val="0"/>
      <w:spacing w:line="400" w:lineRule="exact"/>
      <w:ind w:firstLine="601"/>
      <w:textAlignment w:val="baseline"/>
    </w:pPr>
    <w:rPr>
      <w:rFonts w:ascii="Times New Roman" w:eastAsia="楷体_GB2312" w:hAnsi="Times New Roman" w:cs="Times New Roman"/>
      <w:spacing w:val="8"/>
      <w:kern w:val="0"/>
      <w:szCs w:val="24"/>
    </w:rPr>
  </w:style>
  <w:style w:type="paragraph" w:customStyle="1" w:styleId="1fffffff0">
    <w:name w:val="正文 1"/>
    <w:basedOn w:val="a2"/>
    <w:pPr>
      <w:autoSpaceDE w:val="0"/>
      <w:autoSpaceDN w:val="0"/>
      <w:adjustRightInd w:val="0"/>
      <w:spacing w:line="440" w:lineRule="exact"/>
      <w:ind w:firstLine="482"/>
    </w:pPr>
    <w:rPr>
      <w:rFonts w:ascii="Times New Roman" w:eastAsia="幼圆" w:hAnsi="Times New Roman" w:cs="Times New Roman"/>
      <w:szCs w:val="20"/>
    </w:rPr>
  </w:style>
  <w:style w:type="paragraph" w:customStyle="1" w:styleId="Char1CharCharChar5">
    <w:name w:val="Char1 Char Char Char5"/>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CharCharCharCharCharCharCharCharChar30">
    <w:name w:val="Char Char Char Char Char Char Char Char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CharCharChar70">
    <w:name w:val="Char Char Char Char7"/>
    <w:basedOn w:val="a2"/>
    <w:uiPriority w:val="99"/>
    <w:qFormat/>
    <w:pPr>
      <w:autoSpaceDE w:val="0"/>
      <w:autoSpaceDN w:val="0"/>
      <w:adjustRightInd w:val="0"/>
      <w:snapToGrid w:val="0"/>
      <w:spacing w:line="360" w:lineRule="auto"/>
      <w:ind w:firstLineChars="200" w:firstLine="200"/>
      <w:jc w:val="left"/>
    </w:pPr>
    <w:rPr>
      <w:rFonts w:ascii="Times New Roman" w:eastAsia="仿宋_GB2312" w:hAnsi="Times New Roman" w:cs="Times New Roman"/>
      <w:kern w:val="0"/>
      <w:szCs w:val="24"/>
    </w:rPr>
  </w:style>
  <w:style w:type="paragraph" w:customStyle="1" w:styleId="CharCharCharCharCharChar60">
    <w:name w:val="Char Char Char Char Char Char6"/>
    <w:basedOn w:val="a2"/>
    <w:uiPriority w:val="99"/>
    <w:qFormat/>
    <w:pPr>
      <w:autoSpaceDE w:val="0"/>
      <w:autoSpaceDN w:val="0"/>
      <w:adjustRightInd w:val="0"/>
      <w:jc w:val="left"/>
    </w:pPr>
    <w:rPr>
      <w:rFonts w:ascii="Times New Roman" w:eastAsia="宋体" w:hAnsi="Times New Roman" w:cs="Times New Roman"/>
      <w:kern w:val="0"/>
      <w:szCs w:val="24"/>
    </w:rPr>
  </w:style>
  <w:style w:type="paragraph" w:customStyle="1" w:styleId="13f0">
    <w:name w:val="文本块13"/>
    <w:basedOn w:val="a2"/>
    <w:uiPriority w:val="99"/>
    <w:qFormat/>
    <w:pPr>
      <w:autoSpaceDE w:val="0"/>
      <w:autoSpaceDN w:val="0"/>
      <w:adjustRightInd w:val="0"/>
      <w:spacing w:before="100" w:after="100"/>
      <w:jc w:val="left"/>
    </w:pPr>
    <w:rPr>
      <w:rFonts w:ascii="Times New Roman" w:eastAsia="Times New Roman" w:hAnsi="Times New Roman" w:cs="Times New Roman"/>
      <w:kern w:val="0"/>
      <w:sz w:val="22"/>
      <w:szCs w:val="20"/>
      <w:lang w:eastAsia="en-US"/>
    </w:rPr>
  </w:style>
  <w:style w:type="paragraph" w:customStyle="1" w:styleId="CharCharCharCharCharChar13">
    <w:name w:val="Char Char Char Char Char Char13"/>
    <w:basedOn w:val="a2"/>
    <w:uiPriority w:val="99"/>
    <w:qFormat/>
    <w:pPr>
      <w:autoSpaceDE w:val="0"/>
      <w:autoSpaceDN w:val="0"/>
      <w:adjustRightInd w:val="0"/>
      <w:jc w:val="left"/>
    </w:pPr>
    <w:rPr>
      <w:rFonts w:ascii="Calibri" w:eastAsia="宋体" w:hAnsi="Times New Roman" w:cs="Times New Roman"/>
    </w:rPr>
  </w:style>
  <w:style w:type="paragraph" w:customStyle="1" w:styleId="11fd">
    <w:name w:val="正文11"/>
    <w:basedOn w:val="a2"/>
    <w:qFormat/>
    <w:pPr>
      <w:autoSpaceDE w:val="0"/>
      <w:autoSpaceDN w:val="0"/>
      <w:adjustRightInd w:val="0"/>
      <w:jc w:val="left"/>
    </w:pPr>
    <w:rPr>
      <w:rFonts w:ascii="仿宋_GB2312" w:eastAsia="仿宋_GB2312" w:hAnsi="Calibri" w:cs="Times New Roman"/>
      <w:color w:val="000000"/>
      <w:sz w:val="28"/>
      <w:szCs w:val="28"/>
    </w:rPr>
  </w:style>
  <w:style w:type="paragraph" w:customStyle="1" w:styleId="CharCharChar1CharCharCharCharCharCharCharCharCharCharCharCharCharCharCharCharCharCharChar3">
    <w:name w:val="Char Char Char1 Char Char Char Char Char Char Char Char Char Char Char Char Char Char Char Char Char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150">
    <w:name w:val="Char15"/>
    <w:basedOn w:val="a2"/>
    <w:uiPriority w:val="99"/>
    <w:qFormat/>
    <w:pPr>
      <w:autoSpaceDE w:val="0"/>
      <w:autoSpaceDN w:val="0"/>
      <w:adjustRightInd w:val="0"/>
      <w:jc w:val="left"/>
    </w:pPr>
    <w:rPr>
      <w:rFonts w:ascii="Times New Roman" w:eastAsia="宋体" w:hAnsi="Times New Roman" w:cs="Times New Roman"/>
      <w:kern w:val="0"/>
      <w:szCs w:val="24"/>
    </w:rPr>
  </w:style>
  <w:style w:type="paragraph" w:customStyle="1" w:styleId="CharChar1CharCharCharCharCharCharCharCharCharCharCharCharCharCharCharCharCharCharCharChar1Char4">
    <w:name w:val="Char Char1 Char Char Char Char Char Char Char Char Char Char Char Char Char Char Char Char Char Char Char Char1 Char4"/>
    <w:basedOn w:val="a2"/>
    <w:uiPriority w:val="99"/>
    <w:qFormat/>
    <w:pPr>
      <w:autoSpaceDE w:val="0"/>
      <w:autoSpaceDN w:val="0"/>
      <w:adjustRightInd w:val="0"/>
      <w:spacing w:line="360" w:lineRule="auto"/>
      <w:ind w:firstLineChars="200" w:firstLine="200"/>
    </w:pPr>
    <w:rPr>
      <w:rFonts w:ascii="Times New Roman" w:eastAsia="宋体" w:hAnsi="Times New Roman" w:cs="Times New Roman"/>
      <w:kern w:val="0"/>
      <w:szCs w:val="24"/>
    </w:rPr>
  </w:style>
  <w:style w:type="paragraph" w:customStyle="1" w:styleId="327">
    <w:name w:val="正文32"/>
    <w:uiPriority w:val="99"/>
    <w:qFormat/>
    <w:pPr>
      <w:widowControl w:val="0"/>
      <w:adjustRightInd w:val="0"/>
      <w:spacing w:beforeLines="50" w:before="50" w:afterLines="50" w:after="50" w:line="360" w:lineRule="atLeast"/>
      <w:ind w:firstLineChars="40" w:firstLine="40"/>
      <w:textAlignment w:val="baseline"/>
    </w:pPr>
    <w:rPr>
      <w:rFonts w:ascii="宋体" w:eastAsia="宋体" w:hAnsi="Times New Roman" w:cs="Times New Roman"/>
      <w:sz w:val="34"/>
    </w:rPr>
  </w:style>
  <w:style w:type="paragraph" w:customStyle="1" w:styleId="2ffffff6">
    <w:name w:val="宏文本2"/>
    <w:uiPriority w:val="99"/>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eastAsia="宋体" w:hAnsi="Courier New" w:cs="Times New Roman" w:hint="eastAsia"/>
      <w:kern w:val="2"/>
      <w:sz w:val="24"/>
    </w:rPr>
  </w:style>
  <w:style w:type="paragraph" w:customStyle="1" w:styleId="Char1CharCharCharCharChar3">
    <w:name w:val="Char1 Char Char Char Char Char3"/>
    <w:basedOn w:val="a2"/>
    <w:next w:val="a2"/>
    <w:uiPriority w:val="99"/>
    <w:qFormat/>
    <w:pPr>
      <w:autoSpaceDE w:val="0"/>
      <w:autoSpaceDN w:val="0"/>
      <w:adjustRightInd w:val="0"/>
      <w:spacing w:line="360" w:lineRule="auto"/>
      <w:ind w:firstLineChars="200" w:firstLine="200"/>
      <w:jc w:val="center"/>
    </w:pPr>
    <w:rPr>
      <w:rFonts w:ascii="Times New Roman" w:eastAsia="黑体" w:hAnsi="Times New Roman" w:cs="Times New Roman"/>
      <w:kern w:val="0"/>
      <w:szCs w:val="20"/>
    </w:rPr>
  </w:style>
  <w:style w:type="paragraph" w:customStyle="1" w:styleId="Char4CharCharChar3">
    <w:name w:val="Char4 Char Char Char3"/>
    <w:basedOn w:val="a2"/>
    <w:uiPriority w:val="99"/>
    <w:qFormat/>
    <w:pPr>
      <w:autoSpaceDE w:val="0"/>
      <w:autoSpaceDN w:val="0"/>
      <w:adjustRightInd w:val="0"/>
    </w:pPr>
    <w:rPr>
      <w:rFonts w:ascii="Times New Roman" w:eastAsia="宋体" w:hAnsi="Times New Roman" w:cs="Times New Roman"/>
      <w:kern w:val="0"/>
      <w:szCs w:val="20"/>
    </w:rPr>
  </w:style>
  <w:style w:type="paragraph" w:customStyle="1" w:styleId="CharCharChar1CharCharCharCharCharCharCharCharCharCharCharCharCharCharCharCharCharCharCharCharCharCharCharCharCharCharChar3">
    <w:name w:val="Char Char Char1 Char Char Char Char Char Char Char Char Char Char Char Char Char Char Char Char Char Char Char Char Char Char Char Char Char Char Char3"/>
    <w:basedOn w:val="a2"/>
    <w:uiPriority w:val="99"/>
    <w:qFormat/>
    <w:pPr>
      <w:autoSpaceDE w:val="0"/>
      <w:autoSpaceDN w:val="0"/>
      <w:adjustRightInd w:val="0"/>
      <w:spacing w:line="360" w:lineRule="auto"/>
      <w:jc w:val="left"/>
    </w:pPr>
    <w:rPr>
      <w:rFonts w:ascii="Times New Roman" w:eastAsia="宋体" w:hAnsi="Times New Roman" w:cs="Times New Roman"/>
      <w:kern w:val="0"/>
      <w:szCs w:val="24"/>
    </w:rPr>
  </w:style>
  <w:style w:type="paragraph" w:customStyle="1" w:styleId="236">
    <w:name w:val="正文文本 23"/>
    <w:basedOn w:val="a2"/>
    <w:next w:val="af7"/>
    <w:uiPriority w:val="99"/>
    <w:qFormat/>
    <w:pPr>
      <w:autoSpaceDE w:val="0"/>
      <w:autoSpaceDN w:val="0"/>
      <w:adjustRightInd w:val="0"/>
      <w:spacing w:after="120" w:line="500" w:lineRule="exact"/>
      <w:ind w:leftChars="200" w:left="420"/>
    </w:pPr>
    <w:rPr>
      <w:rFonts w:ascii="仿宋_GB2312" w:eastAsia="仿宋_GB2312" w:hAnsi="Times New Roman" w:cs="Times New Roman"/>
      <w:kern w:val="0"/>
      <w:sz w:val="28"/>
      <w:szCs w:val="28"/>
    </w:rPr>
  </w:style>
  <w:style w:type="paragraph" w:customStyle="1" w:styleId="CharChar5CharCharCharChar">
    <w:name w:val="Char Char5 Char Char Char Char"/>
    <w:basedOn w:val="a2"/>
    <w:uiPriority w:val="99"/>
    <w:qFormat/>
    <w:pPr>
      <w:autoSpaceDE w:val="0"/>
      <w:autoSpaceDN w:val="0"/>
      <w:adjustRightInd w:val="0"/>
    </w:pPr>
    <w:rPr>
      <w:rFonts w:ascii="Times New Roman" w:eastAsia="宋体" w:hAnsi="Times New Roman" w:cs="Times New Roman"/>
      <w:sz w:val="28"/>
      <w:szCs w:val="28"/>
    </w:rPr>
  </w:style>
  <w:style w:type="paragraph" w:customStyle="1" w:styleId="22d">
    <w:name w:val="纯文本22"/>
    <w:basedOn w:val="a2"/>
    <w:uiPriority w:val="99"/>
    <w:qFormat/>
    <w:pPr>
      <w:autoSpaceDE w:val="0"/>
      <w:autoSpaceDN w:val="0"/>
      <w:adjustRightInd w:val="0"/>
      <w:textAlignment w:val="baseline"/>
    </w:pPr>
    <w:rPr>
      <w:rFonts w:ascii="Times New Roman" w:eastAsia="宋体" w:hAnsi="Courier New" w:cs="Times New Roman"/>
      <w:kern w:val="0"/>
      <w:szCs w:val="20"/>
    </w:rPr>
  </w:style>
  <w:style w:type="paragraph" w:customStyle="1" w:styleId="CharCharCharCharCharCharCharCharCharCharCharChar1CharCharChar1">
    <w:name w:val="Char Char Char Char Char Char Char Char Char Char Char Char1 Char Char Char1"/>
    <w:basedOn w:val="a2"/>
    <w:pPr>
      <w:autoSpaceDE w:val="0"/>
      <w:autoSpaceDN w:val="0"/>
      <w:adjustRightInd w:val="0"/>
      <w:spacing w:after="160" w:line="240" w:lineRule="exact"/>
      <w:jc w:val="left"/>
    </w:pPr>
    <w:rPr>
      <w:rFonts w:ascii="Verdana" w:eastAsia="宋体" w:hAnsi="Verdana" w:cs="Times New Roman"/>
      <w:kern w:val="0"/>
      <w:sz w:val="20"/>
      <w:szCs w:val="20"/>
      <w:lang w:eastAsia="en-US"/>
    </w:rPr>
  </w:style>
  <w:style w:type="paragraph" w:customStyle="1" w:styleId="Char1CharCharCharCharCharCharCharChar3">
    <w:name w:val="Char1 Char Char Char Char Char Char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Char37">
    <w:name w:val="Char Char37"/>
    <w:basedOn w:val="a2"/>
    <w:uiPriority w:val="99"/>
    <w:qFormat/>
    <w:pPr>
      <w:autoSpaceDE w:val="0"/>
      <w:autoSpaceDN w:val="0"/>
      <w:adjustRightInd w:val="0"/>
      <w:ind w:firstLineChars="200" w:firstLine="200"/>
    </w:pPr>
    <w:rPr>
      <w:rFonts w:ascii="Times New Roman" w:eastAsia="宋体" w:hAnsi="Times New Roman" w:cs="Times New Roman"/>
      <w:kern w:val="0"/>
      <w:szCs w:val="24"/>
    </w:rPr>
  </w:style>
  <w:style w:type="paragraph" w:customStyle="1" w:styleId="3fffe">
    <w:name w:val="无间隔3"/>
    <w:next w:val="a2"/>
    <w:uiPriority w:val="99"/>
    <w:qFormat/>
    <w:pPr>
      <w:widowControl w:val="0"/>
      <w:jc w:val="both"/>
    </w:pPr>
    <w:rPr>
      <w:rFonts w:ascii="Times New Roman" w:eastAsia="宋体" w:hAnsi="Times New Roman" w:cs="Times New Roman"/>
      <w:kern w:val="2"/>
      <w:sz w:val="21"/>
      <w:szCs w:val="22"/>
    </w:rPr>
  </w:style>
  <w:style w:type="paragraph" w:customStyle="1" w:styleId="CharCharCharCharCharCharChar60">
    <w:name w:val="Char Char Char Char Char Char Char6"/>
    <w:basedOn w:val="a2"/>
    <w:uiPriority w:val="99"/>
    <w:qFormat/>
    <w:pPr>
      <w:autoSpaceDE w:val="0"/>
      <w:autoSpaceDN w:val="0"/>
      <w:adjustRightInd w:val="0"/>
      <w:spacing w:line="360" w:lineRule="auto"/>
      <w:ind w:firstLineChars="200" w:firstLine="200"/>
    </w:pPr>
    <w:rPr>
      <w:rFonts w:ascii="Times New Roman" w:eastAsia="宋体" w:hAnsi="Times New Roman" w:cs="Times New Roman"/>
      <w:kern w:val="0"/>
      <w:szCs w:val="24"/>
    </w:rPr>
  </w:style>
  <w:style w:type="paragraph" w:customStyle="1" w:styleId="Char2CharChar1CharCharChar3">
    <w:name w:val="Char2 Char Char1 Char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72">
    <w:name w:val="Char72"/>
    <w:basedOn w:val="a2"/>
    <w:uiPriority w:val="99"/>
    <w:qFormat/>
    <w:pPr>
      <w:tabs>
        <w:tab w:val="right" w:leader="middleDot" w:pos="600"/>
      </w:tabs>
      <w:autoSpaceDE w:val="0"/>
      <w:autoSpaceDN w:val="0"/>
      <w:adjustRightInd w:val="0"/>
    </w:pPr>
    <w:rPr>
      <w:rFonts w:ascii="仿宋_GB2312" w:eastAsia="仿宋_GB2312" w:hAnsi="Times New Roman" w:cs="Times New Roman"/>
      <w:kern w:val="0"/>
      <w:sz w:val="30"/>
      <w:szCs w:val="30"/>
    </w:rPr>
  </w:style>
  <w:style w:type="paragraph" w:customStyle="1" w:styleId="CharCharChar1CharCharCharCharCharCharCharCharCharCharCharCharChar3">
    <w:name w:val="Char Char Char1 Char Char Char Char Char Char Char Char Char Char Char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Char1CharCharCharCharCharCharCharCharCharCharCharCharChar3">
    <w:name w:val="Char Char1 Char Char Char Char Char Char Char Char Char Char Char Char Char3"/>
    <w:basedOn w:val="a2"/>
    <w:uiPriority w:val="99"/>
    <w:qFormat/>
    <w:pPr>
      <w:autoSpaceDE w:val="0"/>
      <w:autoSpaceDN w:val="0"/>
      <w:adjustRightInd w:val="0"/>
      <w:spacing w:line="360" w:lineRule="auto"/>
      <w:ind w:firstLineChars="200" w:firstLine="200"/>
    </w:pPr>
    <w:rPr>
      <w:rFonts w:ascii="Times New Roman" w:eastAsia="宋体" w:hAnsi="Times New Roman" w:cs="Times New Roman"/>
      <w:kern w:val="0"/>
      <w:szCs w:val="24"/>
    </w:rPr>
  </w:style>
  <w:style w:type="paragraph" w:customStyle="1" w:styleId="abstract">
    <w:name w:val="abstract"/>
    <w:basedOn w:val="a2"/>
    <w:pPr>
      <w:autoSpaceDE w:val="0"/>
      <w:autoSpaceDN w:val="0"/>
      <w:adjustRightInd w:val="0"/>
      <w:spacing w:before="100" w:beforeAutospacing="1" w:after="100" w:afterAutospacing="1"/>
      <w:jc w:val="left"/>
    </w:pPr>
    <w:rPr>
      <w:rFonts w:ascii="Times New Roman" w:eastAsia="宋体" w:hAnsi="Times New Roman" w:cs="Times New Roman"/>
      <w:kern w:val="0"/>
      <w:szCs w:val="24"/>
    </w:rPr>
  </w:style>
  <w:style w:type="paragraph" w:customStyle="1" w:styleId="CharChar2CharCharCharChar1">
    <w:name w:val="Char Char2 Char Char Char Char1"/>
    <w:basedOn w:val="a2"/>
    <w:uiPriority w:val="99"/>
    <w:qFormat/>
    <w:pPr>
      <w:keepNext/>
      <w:tabs>
        <w:tab w:val="left" w:pos="425"/>
      </w:tabs>
      <w:autoSpaceDE w:val="0"/>
      <w:autoSpaceDN w:val="0"/>
      <w:adjustRightInd w:val="0"/>
      <w:spacing w:before="80" w:after="80"/>
      <w:ind w:hanging="425"/>
    </w:pPr>
    <w:rPr>
      <w:rFonts w:ascii="Arial" w:eastAsia="宋体" w:hAnsi="Arial" w:cs="Arial"/>
      <w:sz w:val="20"/>
      <w:szCs w:val="20"/>
    </w:rPr>
  </w:style>
  <w:style w:type="paragraph" w:customStyle="1" w:styleId="CharCharChar1CharChar3">
    <w:name w:val="Char Char Char1 Char Char3"/>
    <w:basedOn w:val="a2"/>
    <w:uiPriority w:val="99"/>
    <w:qFormat/>
    <w:pPr>
      <w:autoSpaceDE w:val="0"/>
      <w:autoSpaceDN w:val="0"/>
      <w:adjustRightInd w:val="0"/>
    </w:pPr>
    <w:rPr>
      <w:rFonts w:ascii="Times New Roman" w:eastAsia="宋体" w:hAnsi="Times New Roman" w:cs="Times New Roman"/>
      <w:color w:val="000000"/>
      <w:kern w:val="0"/>
      <w:szCs w:val="24"/>
    </w:rPr>
  </w:style>
  <w:style w:type="paragraph" w:customStyle="1" w:styleId="zhang0">
    <w:name w:val="样式 zhang正文 + (中文) 宋体"/>
    <w:basedOn w:val="a2"/>
    <w:pPr>
      <w:autoSpaceDE w:val="0"/>
      <w:autoSpaceDN w:val="0"/>
      <w:adjustRightInd w:val="0"/>
      <w:snapToGrid w:val="0"/>
      <w:spacing w:line="360" w:lineRule="auto"/>
      <w:ind w:firstLine="539"/>
      <w:textAlignment w:val="baseline"/>
    </w:pPr>
    <w:rPr>
      <w:rFonts w:ascii="Times New Roman" w:eastAsia="宋体" w:hAnsi="Times New Roman" w:cs="Times New Roman"/>
      <w:color w:val="000000"/>
      <w:kern w:val="0"/>
      <w:szCs w:val="20"/>
    </w:rPr>
  </w:style>
  <w:style w:type="character" w:customStyle="1" w:styleId="1Charf6">
    <w:name w:val="正文文本（使用1） Char"/>
    <w:link w:val="1fffffff1"/>
    <w:rPr>
      <w:rFonts w:ascii="宋体"/>
      <w:color w:val="0000FF"/>
      <w:kern w:val="2"/>
      <w:sz w:val="24"/>
    </w:rPr>
  </w:style>
  <w:style w:type="paragraph" w:customStyle="1" w:styleId="1fffffff1">
    <w:name w:val="正文文本（使用1）"/>
    <w:basedOn w:val="a2"/>
    <w:link w:val="1Charf6"/>
    <w:pPr>
      <w:spacing w:line="360" w:lineRule="auto"/>
      <w:ind w:firstLineChars="200" w:firstLine="200"/>
    </w:pPr>
    <w:rPr>
      <w:rFonts w:ascii="宋体"/>
      <w:color w:val="0000FF"/>
      <w:szCs w:val="20"/>
    </w:rPr>
  </w:style>
  <w:style w:type="character" w:customStyle="1" w:styleId="30Char">
    <w:name w:val="样式 四号 行距: 固定值 30 磅 Char"/>
    <w:link w:val="301"/>
    <w:rPr>
      <w:rFonts w:ascii="宋体" w:hAnsi="宋体" w:cs="宋体"/>
      <w:spacing w:val="14"/>
      <w:kern w:val="2"/>
      <w:sz w:val="24"/>
      <w:szCs w:val="24"/>
    </w:rPr>
  </w:style>
  <w:style w:type="paragraph" w:customStyle="1" w:styleId="301">
    <w:name w:val="样式 四号 行距: 固定值 30 磅"/>
    <w:basedOn w:val="a2"/>
    <w:link w:val="30Char"/>
    <w:pPr>
      <w:spacing w:line="360" w:lineRule="auto"/>
      <w:ind w:firstLineChars="200" w:firstLine="536"/>
    </w:pPr>
    <w:rPr>
      <w:rFonts w:ascii="宋体" w:hAnsi="宋体" w:cs="宋体"/>
      <w:spacing w:val="14"/>
      <w:szCs w:val="24"/>
    </w:rPr>
  </w:style>
  <w:style w:type="character" w:customStyle="1" w:styleId="managename">
    <w:name w:val="manage_name"/>
  </w:style>
  <w:style w:type="character" w:customStyle="1" w:styleId="Charfffffffff9">
    <w:name w:val="表格中的内容 Char"/>
    <w:link w:val="afffffffffffffffffffffffffffffffc"/>
    <w:rPr>
      <w:kern w:val="2"/>
      <w:sz w:val="21"/>
      <w:szCs w:val="21"/>
    </w:rPr>
  </w:style>
  <w:style w:type="paragraph" w:customStyle="1" w:styleId="afffffffffffffffffffffffffffffffc">
    <w:name w:val="表格中的内容"/>
    <w:basedOn w:val="a2"/>
    <w:link w:val="Charfffffffff9"/>
    <w:pPr>
      <w:jc w:val="center"/>
    </w:pPr>
    <w:rPr>
      <w:sz w:val="21"/>
      <w:szCs w:val="21"/>
    </w:rPr>
  </w:style>
  <w:style w:type="character" w:customStyle="1" w:styleId="Char1ff4">
    <w:name w:val="标准样式 Char1"/>
    <w:link w:val="afffffffffffffffffffffffffffffffd"/>
    <w:rPr>
      <w:kern w:val="2"/>
      <w:sz w:val="28"/>
    </w:rPr>
  </w:style>
  <w:style w:type="paragraph" w:customStyle="1" w:styleId="afffffffffffffffffffffffffffffffd">
    <w:name w:val="标准样式"/>
    <w:basedOn w:val="a2"/>
    <w:link w:val="Char1ff4"/>
    <w:pPr>
      <w:spacing w:line="600" w:lineRule="exact"/>
      <w:ind w:firstLine="567"/>
    </w:pPr>
    <w:rPr>
      <w:sz w:val="28"/>
      <w:szCs w:val="20"/>
    </w:rPr>
  </w:style>
  <w:style w:type="character" w:customStyle="1" w:styleId="7878152CharChar1">
    <w:name w:val="样式 样式 小四 段前: 7.8 磅 段后: 7.8 磅 行距: 1.5 倍行距 + 首行缩进:  2 字符 Char Char1"/>
    <w:link w:val="7878152"/>
    <w:rPr>
      <w:rFonts w:cs="Arial"/>
      <w:kern w:val="2"/>
      <w:sz w:val="24"/>
      <w:szCs w:val="24"/>
    </w:rPr>
  </w:style>
  <w:style w:type="paragraph" w:customStyle="1" w:styleId="7878152">
    <w:name w:val="样式 样式 小四 段前: 7.8 磅 段后: 7.8 磅 行距: 1.5 倍行距 + 首行缩进:  2 字符"/>
    <w:basedOn w:val="a2"/>
    <w:link w:val="7878152CharChar1"/>
    <w:pPr>
      <w:spacing w:line="360" w:lineRule="auto"/>
      <w:ind w:firstLineChars="200" w:firstLine="640"/>
      <w:jc w:val="left"/>
    </w:pPr>
    <w:rPr>
      <w:rFonts w:cs="Arial"/>
      <w:szCs w:val="24"/>
    </w:rPr>
  </w:style>
  <w:style w:type="character" w:customStyle="1" w:styleId="12Char3">
    <w:name w:val="样式 正文1 + 首行缩进:  2 字符 Char3"/>
    <w:link w:val="12fd"/>
    <w:rPr>
      <w:rFonts w:ascii="宋体" w:cs="宋体"/>
      <w:kern w:val="2"/>
      <w:sz w:val="24"/>
      <w:szCs w:val="24"/>
    </w:rPr>
  </w:style>
  <w:style w:type="paragraph" w:customStyle="1" w:styleId="12fd">
    <w:name w:val="样式 正文1 + 首行缩进:  2 字符"/>
    <w:basedOn w:val="a2"/>
    <w:link w:val="12Char3"/>
    <w:pPr>
      <w:spacing w:line="360" w:lineRule="auto"/>
      <w:ind w:firstLineChars="200" w:firstLine="200"/>
    </w:pPr>
    <w:rPr>
      <w:rFonts w:ascii="宋体" w:cs="宋体"/>
      <w:szCs w:val="24"/>
    </w:rPr>
  </w:style>
  <w:style w:type="character" w:customStyle="1" w:styleId="CharCharCharCharc">
    <w:name w:val="头 Char Char Char Char"/>
    <w:rPr>
      <w:rFonts w:eastAsia="宋体"/>
      <w:b/>
      <w:kern w:val="2"/>
      <w:sz w:val="24"/>
      <w:lang w:val="en-US" w:eastAsia="zh-CN" w:bidi="ar-SA"/>
    </w:rPr>
  </w:style>
  <w:style w:type="character" w:customStyle="1" w:styleId="wjChar0">
    <w:name w:val="wj样式 Char"/>
    <w:link w:val="wj0"/>
    <w:rPr>
      <w:spacing w:val="14"/>
      <w:kern w:val="2"/>
      <w:sz w:val="24"/>
      <w:szCs w:val="24"/>
    </w:rPr>
  </w:style>
  <w:style w:type="paragraph" w:customStyle="1" w:styleId="wj0">
    <w:name w:val="wj样式"/>
    <w:basedOn w:val="a2"/>
    <w:next w:val="a2"/>
    <w:link w:val="wjChar0"/>
    <w:pPr>
      <w:spacing w:line="360" w:lineRule="auto"/>
      <w:ind w:firstLineChars="200" w:firstLine="200"/>
    </w:pPr>
    <w:rPr>
      <w:spacing w:val="14"/>
      <w:szCs w:val="24"/>
    </w:rPr>
  </w:style>
  <w:style w:type="character" w:customStyle="1" w:styleId="mChar">
    <w:name w:val="正文（首行缩进两字）m Char"/>
    <w:link w:val="m"/>
    <w:rPr>
      <w:color w:val="339966"/>
      <w:kern w:val="2"/>
      <w:sz w:val="24"/>
    </w:rPr>
  </w:style>
  <w:style w:type="paragraph" w:customStyle="1" w:styleId="m">
    <w:name w:val="正文（首行缩进两字）m"/>
    <w:basedOn w:val="af"/>
    <w:link w:val="mChar"/>
    <w:pPr>
      <w:tabs>
        <w:tab w:val="left" w:pos="1848"/>
        <w:tab w:val="left" w:pos="6061"/>
        <w:tab w:val="left" w:pos="8665"/>
      </w:tabs>
      <w:adjustRightInd w:val="0"/>
      <w:snapToGrid w:val="0"/>
      <w:spacing w:beforeLines="50" w:before="163" w:line="460" w:lineRule="exact"/>
      <w:ind w:firstLine="480"/>
    </w:pPr>
    <w:rPr>
      <w:rFonts w:asciiTheme="minorHAnsi" w:eastAsiaTheme="minorEastAsia" w:hAnsiTheme="minorHAnsi" w:cstheme="minorBidi"/>
      <w:color w:val="339966"/>
      <w:szCs w:val="20"/>
    </w:rPr>
  </w:style>
  <w:style w:type="character" w:customStyle="1" w:styleId="Charfffffffffa">
    <w:name w:val="表图 Char"/>
    <w:link w:val="afffffffffffffffffffffffffffffffe"/>
    <w:rPr>
      <w:kern w:val="2"/>
      <w:sz w:val="21"/>
    </w:rPr>
  </w:style>
  <w:style w:type="paragraph" w:customStyle="1" w:styleId="afffffffffffffffffffffffffffffffe">
    <w:name w:val="表图"/>
    <w:basedOn w:val="a2"/>
    <w:link w:val="Charfffffffffa"/>
    <w:pPr>
      <w:widowControl/>
      <w:adjustRightInd w:val="0"/>
      <w:snapToGrid w:val="0"/>
      <w:spacing w:line="320" w:lineRule="atLeast"/>
      <w:ind w:firstLineChars="200" w:firstLine="200"/>
      <w:jc w:val="center"/>
    </w:pPr>
    <w:rPr>
      <w:sz w:val="21"/>
      <w:szCs w:val="20"/>
    </w:rPr>
  </w:style>
  <w:style w:type="character" w:customStyle="1" w:styleId="Char2f6">
    <w:name w:val="报告书正文 Char2"/>
    <w:rPr>
      <w:kern w:val="2"/>
      <w:sz w:val="24"/>
      <w:szCs w:val="21"/>
    </w:rPr>
  </w:style>
  <w:style w:type="character" w:customStyle="1" w:styleId="Charfffffffffb">
    <w:name w:val="中文报告书 Char"/>
    <w:link w:val="affffffffffffffffffffffffffffffff"/>
    <w:rPr>
      <w:sz w:val="24"/>
    </w:rPr>
  </w:style>
  <w:style w:type="paragraph" w:customStyle="1" w:styleId="affffffffffffffffffffffffffffffff">
    <w:name w:val="中文报告书"/>
    <w:basedOn w:val="a2"/>
    <w:link w:val="Charfffffffffb"/>
    <w:pPr>
      <w:adjustRightInd w:val="0"/>
      <w:spacing w:after="80" w:line="420" w:lineRule="atLeast"/>
      <w:ind w:firstLineChars="200" w:firstLine="200"/>
      <w:jc w:val="left"/>
      <w:textAlignment w:val="baseline"/>
    </w:pPr>
    <w:rPr>
      <w:kern w:val="0"/>
      <w:szCs w:val="20"/>
    </w:rPr>
  </w:style>
  <w:style w:type="character" w:customStyle="1" w:styleId="textblack15style18">
    <w:name w:val="text_black15 style18"/>
  </w:style>
  <w:style w:type="character" w:customStyle="1" w:styleId="Charfffffffffc">
    <w:name w:val="表头或表尾 Char"/>
    <w:link w:val="affffffffffffffffffffffffffffffff0"/>
    <w:rPr>
      <w:b/>
      <w:kern w:val="2"/>
      <w:sz w:val="24"/>
      <w:szCs w:val="24"/>
    </w:rPr>
  </w:style>
  <w:style w:type="paragraph" w:customStyle="1" w:styleId="affffffffffffffffffffffffffffffff0">
    <w:name w:val="表头或表尾"/>
    <w:basedOn w:val="a2"/>
    <w:next w:val="a2"/>
    <w:link w:val="Charfffffffffc"/>
    <w:qFormat/>
    <w:pPr>
      <w:spacing w:beforeLines="20" w:afterLines="20"/>
      <w:jc w:val="center"/>
    </w:pPr>
    <w:rPr>
      <w:b/>
      <w:szCs w:val="24"/>
    </w:rPr>
  </w:style>
  <w:style w:type="character" w:customStyle="1" w:styleId="122Char">
    <w:name w:val="样式 样式 正文1 + 首行缩进:  2 字符 + 首行缩进:  2 字符 Char"/>
    <w:link w:val="1223"/>
    <w:rPr>
      <w:rFonts w:ascii="宋体" w:cs="宋体"/>
      <w:kern w:val="2"/>
      <w:sz w:val="24"/>
    </w:rPr>
  </w:style>
  <w:style w:type="paragraph" w:customStyle="1" w:styleId="1223">
    <w:name w:val="样式 样式 正文1 + 首行缩进:  2 字符 + 首行缩进:  2 字符"/>
    <w:basedOn w:val="a2"/>
    <w:link w:val="122Char"/>
    <w:pPr>
      <w:spacing w:line="360" w:lineRule="auto"/>
      <w:ind w:firstLineChars="200" w:firstLine="480"/>
    </w:pPr>
    <w:rPr>
      <w:rFonts w:ascii="宋体" w:cs="宋体"/>
      <w:szCs w:val="20"/>
    </w:rPr>
  </w:style>
  <w:style w:type="character" w:customStyle="1" w:styleId="Charfffffffffd">
    <w:name w:val="表的标题 Char"/>
    <w:link w:val="affffffffffffffffffffffffffffffff1"/>
    <w:rPr>
      <w:b/>
      <w:kern w:val="2"/>
      <w:sz w:val="24"/>
      <w:szCs w:val="24"/>
    </w:rPr>
  </w:style>
  <w:style w:type="paragraph" w:customStyle="1" w:styleId="affffffffffffffffffffffffffffffff1">
    <w:name w:val="表的标题"/>
    <w:basedOn w:val="a2"/>
    <w:link w:val="Charfffffffffd"/>
    <w:pPr>
      <w:spacing w:beforeLines="50" w:line="360" w:lineRule="auto"/>
      <w:ind w:firstLineChars="147" w:firstLine="354"/>
      <w:jc w:val="center"/>
    </w:pPr>
    <w:rPr>
      <w:b/>
      <w:szCs w:val="24"/>
    </w:rPr>
  </w:style>
  <w:style w:type="paragraph" w:customStyle="1" w:styleId="Normal24">
    <w:name w:val="Normal_24"/>
    <w:qFormat/>
    <w:pPr>
      <w:spacing w:before="120" w:after="240"/>
      <w:jc w:val="both"/>
    </w:pPr>
    <w:rPr>
      <w:rFonts w:ascii="Calibri" w:eastAsia="Calibri" w:hAnsi="Calibri" w:cs="Times New Roman"/>
      <w:sz w:val="22"/>
      <w:szCs w:val="22"/>
      <w:lang w:val="ru-RU" w:eastAsia="en-US"/>
    </w:rPr>
  </w:style>
  <w:style w:type="paragraph" w:customStyle="1" w:styleId="2252252">
    <w:name w:val="样式 样式 样式 小四 首行缩进:  2.25 字符 + 首行缩进:  2.25 字符 + 首行缩进:  2 字符"/>
    <w:basedOn w:val="a2"/>
    <w:pPr>
      <w:spacing w:line="440" w:lineRule="exact"/>
      <w:ind w:firstLineChars="200" w:firstLine="200"/>
    </w:pPr>
    <w:rPr>
      <w:rFonts w:ascii="Times New Roman" w:eastAsia="宋体" w:hAnsi="Times New Roman" w:cs="Times New Roman"/>
      <w:szCs w:val="20"/>
    </w:rPr>
  </w:style>
  <w:style w:type="paragraph" w:customStyle="1" w:styleId="Normal23">
    <w:name w:val="Normal_23"/>
    <w:qFormat/>
    <w:pPr>
      <w:spacing w:before="120" w:after="240"/>
      <w:jc w:val="both"/>
    </w:pPr>
    <w:rPr>
      <w:rFonts w:ascii="Calibri" w:eastAsia="Calibri" w:hAnsi="Calibri" w:cs="Times New Roman"/>
      <w:sz w:val="22"/>
      <w:szCs w:val="22"/>
      <w:lang w:val="ru-RU" w:eastAsia="en-US"/>
    </w:rPr>
  </w:style>
  <w:style w:type="paragraph" w:customStyle="1" w:styleId="2ffffff7">
    <w:name w:val="样式 正文▲ + 首行缩进:  2 字符"/>
    <w:basedOn w:val="affffffffffffffffffffffffffffffff2"/>
    <w:pPr>
      <w:widowControl w:val="0"/>
      <w:ind w:firstLine="480"/>
    </w:pPr>
    <w:rPr>
      <w:rFonts w:cs="宋体"/>
      <w:bCs/>
      <w:szCs w:val="20"/>
    </w:rPr>
  </w:style>
  <w:style w:type="paragraph" w:customStyle="1" w:styleId="affffffffffffffffffffffffffffffff2">
    <w:name w:val="正文▲"/>
    <w:pPr>
      <w:spacing w:line="360" w:lineRule="auto"/>
      <w:ind w:firstLineChars="200" w:firstLine="200"/>
    </w:pPr>
    <w:rPr>
      <w:rFonts w:ascii="Times New Roman" w:eastAsia="宋体" w:hAnsi="Times New Roman" w:cs="Times New Roman"/>
      <w:color w:val="000000"/>
      <w:kern w:val="2"/>
      <w:sz w:val="24"/>
      <w:szCs w:val="24"/>
    </w:rPr>
  </w:style>
  <w:style w:type="paragraph" w:customStyle="1" w:styleId="000">
    <w:name w:val="正文000"/>
    <w:basedOn w:val="afa"/>
    <w:pPr>
      <w:adjustRightInd w:val="0"/>
      <w:snapToGrid w:val="0"/>
      <w:spacing w:beforeLines="50" w:before="156" w:afterLines="50" w:after="156" w:line="360" w:lineRule="auto"/>
      <w:ind w:firstLineChars="200" w:firstLine="200"/>
    </w:pPr>
    <w:rPr>
      <w:rFonts w:ascii="Times New Roman" w:hAnsi="Times New Roman"/>
      <w:color w:val="000000"/>
      <w:spacing w:val="14"/>
    </w:rPr>
  </w:style>
  <w:style w:type="paragraph" w:customStyle="1" w:styleId="CharChar1CharCharCharCharCharCharCharChar">
    <w:name w:val="Char Char1 Char Char Char Char Char Char Char Char"/>
    <w:basedOn w:val="a2"/>
    <w:semiHidden/>
    <w:pPr>
      <w:spacing w:line="360" w:lineRule="auto"/>
      <w:ind w:firstLineChars="200" w:firstLine="200"/>
    </w:pPr>
    <w:rPr>
      <w:rFonts w:ascii="Times New Roman" w:eastAsia="宋体" w:hAnsi="Times New Roman" w:cs="黑体"/>
      <w:szCs w:val="21"/>
    </w:rPr>
  </w:style>
  <w:style w:type="paragraph" w:customStyle="1" w:styleId="Normal33">
    <w:name w:val="Normal_33"/>
    <w:pPr>
      <w:spacing w:before="120" w:after="240"/>
      <w:jc w:val="both"/>
    </w:pPr>
    <w:rPr>
      <w:rFonts w:ascii="Calibri" w:eastAsia="Calibri" w:hAnsi="Calibri" w:cs="Times New Roman"/>
      <w:sz w:val="22"/>
      <w:szCs w:val="22"/>
      <w:lang w:val="ru-RU" w:eastAsia="en-US"/>
    </w:rPr>
  </w:style>
  <w:style w:type="paragraph" w:customStyle="1" w:styleId="161">
    <w:name w:val="样式16"/>
    <w:basedOn w:val="afff8"/>
    <w:pPr>
      <w:spacing w:beforeLines="0" w:before="0" w:afterLines="0" w:after="0" w:line="240" w:lineRule="auto"/>
      <w:ind w:firstLineChars="200" w:firstLine="200"/>
    </w:pPr>
    <w:rPr>
      <w:rFonts w:ascii="宋体" w:hAnsi="宋体"/>
      <w:kern w:val="0"/>
      <w:sz w:val="21"/>
      <w:szCs w:val="21"/>
    </w:rPr>
  </w:style>
  <w:style w:type="paragraph" w:customStyle="1" w:styleId="affffffffffffffffffffffffffffffff3">
    <w:name w:val="报告表正文"/>
    <w:basedOn w:val="a2"/>
    <w:pPr>
      <w:adjustRightInd w:val="0"/>
      <w:spacing w:line="312" w:lineRule="auto"/>
      <w:ind w:left="113" w:right="113" w:firstLineChars="200" w:firstLine="482"/>
      <w:jc w:val="left"/>
      <w:textAlignment w:val="baseline"/>
    </w:pPr>
    <w:rPr>
      <w:rFonts w:ascii="Times New Roman" w:eastAsia="宋体" w:hAnsi="Times New Roman" w:cs="Times New Roman"/>
      <w:kern w:val="0"/>
      <w:szCs w:val="20"/>
    </w:rPr>
  </w:style>
  <w:style w:type="paragraph" w:customStyle="1" w:styleId="affffffffffffffffffffffffffffffff4">
    <w:name w:val="中文报告书样式"/>
    <w:basedOn w:val="a2"/>
    <w:pPr>
      <w:adjustRightInd w:val="0"/>
      <w:spacing w:line="480" w:lineRule="atLeast"/>
      <w:ind w:firstLineChars="200" w:firstLine="482"/>
      <w:textAlignment w:val="baseline"/>
    </w:pPr>
    <w:rPr>
      <w:rFonts w:ascii="Times New Roman" w:eastAsia="宋体" w:hAnsi="Times New Roman" w:cs="Times New Roman"/>
      <w:kern w:val="24"/>
      <w:szCs w:val="20"/>
    </w:rPr>
  </w:style>
  <w:style w:type="paragraph" w:customStyle="1" w:styleId="Normal26">
    <w:name w:val="Normal_26"/>
    <w:qFormat/>
    <w:pPr>
      <w:spacing w:before="120" w:after="240"/>
      <w:jc w:val="both"/>
    </w:pPr>
    <w:rPr>
      <w:rFonts w:ascii="Calibri" w:eastAsia="Calibri" w:hAnsi="Calibri" w:cs="Times New Roman"/>
      <w:sz w:val="22"/>
      <w:szCs w:val="22"/>
      <w:lang w:val="ru-RU" w:eastAsia="en-US"/>
    </w:rPr>
  </w:style>
  <w:style w:type="paragraph" w:customStyle="1" w:styleId="1fffffff2">
    <w:name w:val="正缩1"/>
    <w:basedOn w:val="a2"/>
    <w:link w:val="1Charf7"/>
    <w:pPr>
      <w:adjustRightInd w:val="0"/>
      <w:snapToGrid w:val="0"/>
      <w:spacing w:line="500" w:lineRule="exact"/>
      <w:ind w:firstLineChars="200" w:firstLine="567"/>
    </w:pPr>
    <w:rPr>
      <w:rFonts w:ascii="Times New Roman" w:eastAsia="仿宋_GB2312" w:hAnsi="Times New Roman" w:cs="Times New Roman"/>
      <w:color w:val="000000"/>
      <w:sz w:val="28"/>
      <w:szCs w:val="20"/>
      <w:lang w:val="zh-CN"/>
    </w:rPr>
  </w:style>
  <w:style w:type="paragraph" w:customStyle="1" w:styleId="affffffffffffffffffffffffffffffff5">
    <w:name w:val="宋体+小四"/>
    <w:basedOn w:val="a2"/>
    <w:pPr>
      <w:spacing w:line="360" w:lineRule="auto"/>
      <w:ind w:firstLineChars="200" w:firstLine="200"/>
    </w:pPr>
    <w:rPr>
      <w:rFonts w:ascii="宋体" w:eastAsia="宋体" w:hAnsi="宋体" w:cs="Times New Roman"/>
      <w:szCs w:val="24"/>
    </w:rPr>
  </w:style>
  <w:style w:type="paragraph" w:customStyle="1" w:styleId="a1CharCharCharCharChar1CharCharChar">
    <w:name w:val="a1 Char Char Char Char Char1 Char Char Char"/>
    <w:basedOn w:val="a2"/>
    <w:semiHidden/>
    <w:pPr>
      <w:spacing w:line="360" w:lineRule="auto"/>
      <w:ind w:left="510" w:firstLineChars="200" w:firstLine="200"/>
    </w:pPr>
    <w:rPr>
      <w:rFonts w:ascii="Arial" w:eastAsia="宋体" w:hAnsi="Arial" w:cs="Arial"/>
      <w:sz w:val="32"/>
      <w:szCs w:val="32"/>
    </w:rPr>
  </w:style>
  <w:style w:type="paragraph" w:customStyle="1" w:styleId="affffffffffffffffffffffffffffffff6">
    <w:name w:val="表格（一）"/>
    <w:basedOn w:val="a2"/>
    <w:pPr>
      <w:wordWrap w:val="0"/>
      <w:overflowPunct w:val="0"/>
      <w:autoSpaceDE w:val="0"/>
      <w:autoSpaceDN w:val="0"/>
      <w:adjustRightInd w:val="0"/>
      <w:snapToGrid w:val="0"/>
      <w:spacing w:beforeLines="15" w:before="15" w:afterLines="15" w:after="15" w:line="360" w:lineRule="auto"/>
      <w:ind w:firstLineChars="200" w:firstLine="200"/>
    </w:pPr>
    <w:rPr>
      <w:rFonts w:ascii="Times New Roman" w:eastAsia="宋体" w:hAnsi="Times New Roman" w:cs="Times New Roman"/>
      <w:snapToGrid w:val="0"/>
      <w:sz w:val="21"/>
      <w:szCs w:val="24"/>
    </w:rPr>
  </w:style>
  <w:style w:type="paragraph" w:customStyle="1" w:styleId="affffffffffffffffffffffffffffffff7">
    <w:name w:val="段落正文"/>
    <w:basedOn w:val="a2"/>
    <w:pPr>
      <w:ind w:firstLineChars="200" w:firstLine="480"/>
    </w:pPr>
    <w:rPr>
      <w:rFonts w:ascii="Times New Roman" w:eastAsia="宋体" w:hAnsi="Times New Roman" w:cs="宋体"/>
      <w:szCs w:val="20"/>
    </w:rPr>
  </w:style>
  <w:style w:type="paragraph" w:customStyle="1" w:styleId="Normal28">
    <w:name w:val="Normal_28"/>
    <w:qFormat/>
    <w:pPr>
      <w:spacing w:before="120" w:after="240"/>
      <w:jc w:val="both"/>
    </w:pPr>
    <w:rPr>
      <w:rFonts w:ascii="Calibri" w:eastAsia="Calibri" w:hAnsi="Calibri" w:cs="Times New Roman"/>
      <w:sz w:val="22"/>
      <w:szCs w:val="22"/>
      <w:lang w:val="ru-RU" w:eastAsia="en-US"/>
    </w:rPr>
  </w:style>
  <w:style w:type="paragraph" w:customStyle="1" w:styleId="Style0">
    <w:name w:val="_Style 0"/>
    <w:uiPriority w:val="1"/>
    <w:qFormat/>
    <w:pPr>
      <w:widowControl w:val="0"/>
      <w:jc w:val="center"/>
    </w:pPr>
    <w:rPr>
      <w:rFonts w:ascii="Times New Roman" w:eastAsia="宋体" w:hAnsi="Times New Roman" w:cs="Times New Roman"/>
      <w:kern w:val="2"/>
      <w:sz w:val="21"/>
      <w:szCs w:val="24"/>
    </w:rPr>
  </w:style>
  <w:style w:type="paragraph" w:customStyle="1" w:styleId="affffffffffffffffffffffffffffffff8">
    <w:name w:val="表头、图尾"/>
    <w:basedOn w:val="a2"/>
    <w:next w:val="a2"/>
    <w:qFormat/>
    <w:pPr>
      <w:wordWrap w:val="0"/>
      <w:spacing w:beforeLines="20" w:before="48" w:afterLines="10" w:after="24"/>
      <w:jc w:val="center"/>
      <w:outlineLvl w:val="3"/>
    </w:pPr>
    <w:rPr>
      <w:rFonts w:ascii="Times New Roman" w:eastAsia="宋体" w:hAnsi="Times New Roman" w:cs="Times New Roman"/>
      <w:b/>
      <w:kern w:val="0"/>
      <w:szCs w:val="24"/>
    </w:rPr>
  </w:style>
  <w:style w:type="paragraph" w:customStyle="1" w:styleId="Normal9">
    <w:name w:val="Normal_9"/>
    <w:pPr>
      <w:spacing w:before="120" w:after="240"/>
      <w:jc w:val="both"/>
    </w:pPr>
    <w:rPr>
      <w:rFonts w:ascii="Calibri" w:eastAsia="Calibri" w:hAnsi="Calibri" w:cs="Times New Roman"/>
      <w:sz w:val="22"/>
      <w:szCs w:val="22"/>
      <w:lang w:val="ru-RU" w:eastAsia="en-US"/>
    </w:rPr>
  </w:style>
  <w:style w:type="paragraph" w:customStyle="1" w:styleId="085150">
    <w:name w:val="样式 宋体 小四 左侧:  0.85 厘米 行距: 1.5 倍行距"/>
    <w:basedOn w:val="a2"/>
    <w:pPr>
      <w:spacing w:line="360" w:lineRule="auto"/>
      <w:ind w:left="480" w:firstLineChars="200" w:firstLine="200"/>
    </w:pPr>
    <w:rPr>
      <w:rFonts w:ascii="宋体" w:eastAsia="宋体" w:hAnsi="宋体" w:cs="Times New Roman" w:hint="eastAsia"/>
      <w:i/>
      <w:szCs w:val="20"/>
    </w:rPr>
  </w:style>
  <w:style w:type="paragraph" w:customStyle="1" w:styleId="Normal25">
    <w:name w:val="Normal_25"/>
    <w:qFormat/>
    <w:pPr>
      <w:spacing w:before="120" w:after="240"/>
      <w:jc w:val="both"/>
    </w:pPr>
    <w:rPr>
      <w:rFonts w:ascii="Calibri" w:eastAsia="Calibri" w:hAnsi="Calibri" w:cs="Times New Roman"/>
      <w:sz w:val="22"/>
      <w:szCs w:val="22"/>
      <w:lang w:val="ru-RU" w:eastAsia="en-US"/>
    </w:rPr>
  </w:style>
  <w:style w:type="paragraph" w:customStyle="1" w:styleId="affffffffffffffffffffffffffffffff9">
    <w:name w:val="缩进正文"/>
    <w:basedOn w:val="a2"/>
    <w:link w:val="Charfffffffffe"/>
    <w:pPr>
      <w:adjustRightInd w:val="0"/>
      <w:snapToGrid w:val="0"/>
      <w:spacing w:line="360" w:lineRule="auto"/>
      <w:ind w:firstLineChars="200" w:firstLine="200"/>
    </w:pPr>
    <w:rPr>
      <w:rFonts w:ascii="Times New Roman" w:eastAsia="宋体" w:hAnsi="Times New Roman" w:cs="Times New Roman"/>
      <w:szCs w:val="20"/>
      <w:lang w:val="zh-CN"/>
    </w:rPr>
  </w:style>
  <w:style w:type="paragraph" w:customStyle="1" w:styleId="Style70">
    <w:name w:val="_Style 7"/>
    <w:basedOn w:val="a2"/>
    <w:pPr>
      <w:tabs>
        <w:tab w:val="left" w:pos="1980"/>
        <w:tab w:val="left" w:pos="2040"/>
      </w:tabs>
      <w:spacing w:line="360" w:lineRule="auto"/>
      <w:ind w:left="2040" w:firstLineChars="200" w:hanging="360"/>
    </w:pPr>
    <w:rPr>
      <w:rFonts w:ascii="Calibri" w:eastAsia="宋体" w:hAnsi="Calibri" w:cs="Times New Roman"/>
    </w:rPr>
  </w:style>
  <w:style w:type="paragraph" w:customStyle="1" w:styleId="11fe">
    <w:name w:val="样式 表题 + 段前: 1 行 段后: 1 行"/>
    <w:basedOn w:val="afffffffffffffffffffffffc"/>
    <w:pPr>
      <w:widowControl w:val="0"/>
      <w:tabs>
        <w:tab w:val="right" w:pos="0"/>
      </w:tabs>
      <w:adjustRightInd w:val="0"/>
      <w:snapToGrid w:val="0"/>
      <w:spacing w:beforeLines="0" w:before="0" w:afterLines="0" w:after="0"/>
      <w:ind w:firstLineChars="200" w:firstLine="200"/>
    </w:pPr>
    <w:rPr>
      <w:rFonts w:cs="宋体"/>
      <w:b/>
      <w:spacing w:val="12"/>
      <w:kern w:val="2"/>
      <w:szCs w:val="20"/>
    </w:rPr>
  </w:style>
  <w:style w:type="paragraph" w:customStyle="1" w:styleId="22e">
    <w:name w:val="样式 样式 样式 首行缩进:  2 字符 + 首行缩进:  2 字符 + 居中 行距: 单倍行距"/>
    <w:basedOn w:val="a2"/>
    <w:pPr>
      <w:snapToGrid w:val="0"/>
      <w:spacing w:line="360" w:lineRule="auto"/>
      <w:ind w:firstLineChars="200" w:firstLine="200"/>
      <w:jc w:val="center"/>
    </w:pPr>
    <w:rPr>
      <w:rFonts w:ascii="宋体" w:eastAsia="宋体" w:hAnsi="宋体" w:cs="宋体"/>
      <w:color w:val="000000"/>
      <w:szCs w:val="21"/>
    </w:rPr>
  </w:style>
  <w:style w:type="paragraph" w:customStyle="1" w:styleId="3781">
    <w:name w:val="样式 样式 标题 3 + 段后: 7.8 磅 + 段前: 1 行"/>
    <w:basedOn w:val="378"/>
    <w:pPr>
      <w:spacing w:before="312" w:afterLines="50"/>
    </w:pPr>
  </w:style>
  <w:style w:type="paragraph" w:customStyle="1" w:styleId="378">
    <w:name w:val="样式 标题 3 + 段后: 7.8 磅"/>
    <w:basedOn w:val="32"/>
    <w:pPr>
      <w:spacing w:before="0" w:after="0" w:line="520" w:lineRule="atLeast"/>
    </w:pPr>
    <w:rPr>
      <w:rFonts w:ascii="黑体" w:eastAsia="黑体" w:hAnsi="黑体" w:cs="Times New Roman"/>
      <w:bCs w:val="0"/>
      <w:sz w:val="24"/>
      <w:lang w:val="zh-CN"/>
    </w:rPr>
  </w:style>
  <w:style w:type="paragraph" w:customStyle="1" w:styleId="Normal27">
    <w:name w:val="Normal_27"/>
    <w:qFormat/>
    <w:pPr>
      <w:spacing w:before="120" w:after="240"/>
      <w:jc w:val="both"/>
    </w:pPr>
    <w:rPr>
      <w:rFonts w:ascii="Calibri" w:eastAsia="Calibri" w:hAnsi="Calibri" w:cs="Times New Roman"/>
      <w:sz w:val="22"/>
      <w:szCs w:val="22"/>
      <w:lang w:val="ru-RU" w:eastAsia="en-US"/>
    </w:rPr>
  </w:style>
  <w:style w:type="paragraph" w:customStyle="1" w:styleId="2ffffff8">
    <w:name w:val="正文文本 (2)"/>
    <w:basedOn w:val="a2"/>
    <w:uiPriority w:val="99"/>
    <w:unhideWhenUsed/>
    <w:pPr>
      <w:shd w:val="clear" w:color="auto" w:fill="FFFFFF"/>
      <w:spacing w:line="466" w:lineRule="exact"/>
      <w:ind w:firstLineChars="200" w:firstLine="200"/>
    </w:pPr>
    <w:rPr>
      <w:rFonts w:ascii="MingLiU" w:eastAsia="MingLiU" w:hAnsi="MingLiU" w:cs="Times New Roman" w:hint="eastAsia"/>
      <w:sz w:val="21"/>
      <w:szCs w:val="24"/>
      <w:lang w:eastAsia="en-US"/>
    </w:rPr>
  </w:style>
  <w:style w:type="paragraph" w:customStyle="1" w:styleId="Style42">
    <w:name w:val="_Style 4"/>
    <w:uiPriority w:val="1"/>
    <w:qFormat/>
    <w:pPr>
      <w:widowControl w:val="0"/>
      <w:jc w:val="center"/>
    </w:pPr>
    <w:rPr>
      <w:rFonts w:ascii="Times New Roman" w:eastAsia="宋体" w:hAnsi="Times New Roman" w:cs="Times New Roman"/>
      <w:kern w:val="2"/>
      <w:sz w:val="21"/>
      <w:szCs w:val="24"/>
    </w:rPr>
  </w:style>
  <w:style w:type="paragraph" w:customStyle="1" w:styleId="affffffffffffffffffffffffffffffffa">
    <w:name w:val="样式 小四 加粗 黑色 居中"/>
    <w:basedOn w:val="a2"/>
    <w:pPr>
      <w:spacing w:line="360" w:lineRule="auto"/>
      <w:ind w:firstLineChars="200" w:firstLine="200"/>
      <w:jc w:val="center"/>
    </w:pPr>
    <w:rPr>
      <w:rFonts w:ascii="Times New Roman" w:eastAsia="宋体" w:hAnsi="Times New Roman" w:cs="宋体"/>
      <w:b/>
      <w:bCs/>
      <w:color w:val="000000"/>
      <w:szCs w:val="20"/>
    </w:rPr>
  </w:style>
  <w:style w:type="paragraph" w:customStyle="1" w:styleId="Normal8">
    <w:name w:val="Normal_8"/>
    <w:pPr>
      <w:spacing w:before="120" w:after="240"/>
      <w:jc w:val="both"/>
    </w:pPr>
    <w:rPr>
      <w:rFonts w:ascii="Calibri" w:eastAsia="Calibri" w:hAnsi="Calibri" w:cs="Times New Roman"/>
      <w:sz w:val="22"/>
      <w:szCs w:val="22"/>
      <w:lang w:val="ru-RU" w:eastAsia="en-US"/>
    </w:rPr>
  </w:style>
  <w:style w:type="paragraph" w:customStyle="1" w:styleId="textblack15">
    <w:name w:val="text_black15"/>
    <w:basedOn w:val="a2"/>
    <w:pPr>
      <w:widowControl/>
      <w:spacing w:before="100" w:beforeAutospacing="1" w:after="100" w:afterAutospacing="1" w:line="450" w:lineRule="atLeast"/>
      <w:ind w:firstLineChars="200" w:firstLine="200"/>
      <w:jc w:val="left"/>
    </w:pPr>
    <w:rPr>
      <w:rFonts w:ascii="ˎ̥" w:eastAsia="宋体" w:hAnsi="ˎ̥" w:cs="宋体"/>
      <w:color w:val="000000"/>
      <w:kern w:val="0"/>
      <w:sz w:val="23"/>
      <w:szCs w:val="23"/>
    </w:rPr>
  </w:style>
  <w:style w:type="paragraph" w:customStyle="1" w:styleId="00-">
    <w:name w:val="00-插图"/>
    <w:basedOn w:val="affffffffffffffffffffffffffffffffb"/>
    <w:link w:val="00-0"/>
    <w:qFormat/>
    <w:pPr>
      <w:adjustRightInd w:val="0"/>
      <w:snapToGrid w:val="0"/>
      <w:ind w:firstLineChars="0" w:firstLine="0"/>
      <w:jc w:val="center"/>
      <w:textAlignment w:val="baseline"/>
    </w:pPr>
    <w:rPr>
      <w:rFonts w:ascii="Times New Roman" w:eastAsia="仿宋" w:hAnsi="Times New Roman" w:cs="Times New Roman"/>
      <w:b/>
      <w:szCs w:val="24"/>
      <w:lang w:val="zh-CN"/>
    </w:rPr>
  </w:style>
  <w:style w:type="paragraph" w:styleId="affffffffffffffffffffffffffffffffb">
    <w:name w:val="List Paragraph"/>
    <w:basedOn w:val="a2"/>
    <w:link w:val="Charffffffffff"/>
    <w:qFormat/>
    <w:pPr>
      <w:ind w:firstLineChars="200" w:firstLine="420"/>
    </w:pPr>
  </w:style>
  <w:style w:type="character" w:customStyle="1" w:styleId="00-0">
    <w:name w:val="00-插图 字符"/>
    <w:link w:val="00-"/>
    <w:rPr>
      <w:rFonts w:ascii="Times New Roman" w:eastAsia="仿宋" w:hAnsi="Times New Roman" w:cs="Times New Roman"/>
      <w:b/>
      <w:kern w:val="2"/>
      <w:sz w:val="24"/>
      <w:szCs w:val="24"/>
      <w:lang w:val="zh-CN" w:eastAsia="zh-CN"/>
    </w:rPr>
  </w:style>
  <w:style w:type="table" w:customStyle="1" w:styleId="TableNormal">
    <w:name w:val="Table Normal"/>
    <w:uiPriority w:val="2"/>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character" w:customStyle="1" w:styleId="1Charf8">
    <w:name w:val="页眉1 Char"/>
    <w:rPr>
      <w:rFonts w:eastAsia="宋体"/>
      <w:kern w:val="2"/>
      <w:sz w:val="18"/>
      <w:szCs w:val="18"/>
      <w:lang w:val="en-US" w:eastAsia="zh-CN" w:bidi="ar-SA"/>
    </w:rPr>
  </w:style>
  <w:style w:type="character" w:customStyle="1" w:styleId="1fffffff3">
    <w:name w:val="纯文本 字符1"/>
    <w:uiPriority w:val="99"/>
    <w:semiHidden/>
    <w:rPr>
      <w:rFonts w:ascii="宋体" w:hAnsi="Courier New" w:cs="Courier New"/>
      <w:kern w:val="2"/>
      <w:sz w:val="21"/>
      <w:szCs w:val="21"/>
    </w:rPr>
  </w:style>
  <w:style w:type="character" w:customStyle="1" w:styleId="CharChar254">
    <w:name w:val="Char Char254"/>
    <w:rPr>
      <w:rFonts w:eastAsia="宋体"/>
      <w:b/>
      <w:bCs/>
      <w:iCs/>
      <w:kern w:val="2"/>
      <w:sz w:val="28"/>
      <w:szCs w:val="24"/>
      <w:lang w:bidi="ar-SA"/>
    </w:rPr>
  </w:style>
  <w:style w:type="character" w:customStyle="1" w:styleId="CharChar246">
    <w:name w:val="Char Char246"/>
    <w:rPr>
      <w:rFonts w:ascii="Arial" w:eastAsia="黑体" w:hAnsi="Arial"/>
      <w:b/>
      <w:bCs/>
      <w:kern w:val="2"/>
      <w:sz w:val="28"/>
      <w:szCs w:val="28"/>
      <w:lang w:val="en-US" w:eastAsia="zh-CN" w:bidi="ar-SA"/>
    </w:rPr>
  </w:style>
  <w:style w:type="character" w:customStyle="1" w:styleId="HTMLChar3">
    <w:name w:val="HTML 地址 Char3"/>
    <w:uiPriority w:val="99"/>
    <w:semiHidden/>
    <w:rPr>
      <w:i/>
      <w:iCs/>
    </w:rPr>
  </w:style>
  <w:style w:type="character" w:customStyle="1" w:styleId="CharChar106">
    <w:name w:val="Char Char106"/>
    <w:rPr>
      <w:rFonts w:eastAsia="仿宋_GB2312"/>
      <w:kern w:val="2"/>
      <w:sz w:val="24"/>
      <w:szCs w:val="24"/>
      <w:lang w:val="en-US" w:eastAsia="zh-CN" w:bidi="ar-SA"/>
    </w:rPr>
  </w:style>
  <w:style w:type="character" w:customStyle="1" w:styleId="Charffffffffff">
    <w:name w:val="列出段落 Char"/>
    <w:link w:val="affffffffffffffffffffffffffffffffb"/>
    <w:rPr>
      <w:kern w:val="2"/>
      <w:sz w:val="24"/>
      <w:szCs w:val="22"/>
    </w:rPr>
  </w:style>
  <w:style w:type="character" w:customStyle="1" w:styleId="Char47">
    <w:name w:val="批注主题 Char4"/>
    <w:uiPriority w:val="99"/>
    <w:semiHidden/>
    <w:rPr>
      <w:b/>
      <w:bCs/>
    </w:rPr>
  </w:style>
  <w:style w:type="character" w:customStyle="1" w:styleId="HTMLChar4">
    <w:name w:val="HTML 地址 Char4"/>
    <w:rPr>
      <w:i/>
      <w:iCs/>
      <w:kern w:val="2"/>
      <w:sz w:val="24"/>
      <w:szCs w:val="24"/>
    </w:rPr>
  </w:style>
  <w:style w:type="character" w:customStyle="1" w:styleId="Char2f7">
    <w:name w:val="电子邮件签名 Char2"/>
    <w:uiPriority w:val="99"/>
    <w:semiHidden/>
    <w:rPr>
      <w:kern w:val="2"/>
      <w:sz w:val="21"/>
      <w:szCs w:val="22"/>
    </w:rPr>
  </w:style>
  <w:style w:type="character" w:customStyle="1" w:styleId="Charffffffffff0">
    <w:name w:val="表格头头 Char"/>
    <w:rPr>
      <w:rFonts w:ascii="Arial" w:eastAsia="仿宋" w:hAnsi="Arial"/>
      <w:b/>
      <w:spacing w:val="-5"/>
      <w:kern w:val="2"/>
      <w:sz w:val="28"/>
      <w:szCs w:val="22"/>
      <w:lang w:val="en-US" w:eastAsia="zh-CN" w:bidi="he-IL"/>
    </w:rPr>
  </w:style>
  <w:style w:type="character" w:customStyle="1" w:styleId="Charfffffffffe">
    <w:name w:val="缩进正文 Char"/>
    <w:link w:val="affffffffffffffffffffffffffffffff9"/>
    <w:rPr>
      <w:rFonts w:ascii="Times New Roman" w:eastAsia="宋体" w:hAnsi="Times New Roman" w:cs="Times New Roman"/>
      <w:kern w:val="2"/>
      <w:sz w:val="24"/>
      <w:lang w:val="zh-CN" w:eastAsia="zh-CN"/>
    </w:rPr>
  </w:style>
  <w:style w:type="character" w:customStyle="1" w:styleId="z-Char2">
    <w:name w:val="z-窗体底端 Char2"/>
    <w:uiPriority w:val="99"/>
    <w:semiHidden/>
    <w:rPr>
      <w:rFonts w:ascii="Arial" w:hAnsi="Arial" w:cs="Arial"/>
      <w:vanish/>
      <w:kern w:val="2"/>
      <w:sz w:val="16"/>
      <w:szCs w:val="16"/>
    </w:rPr>
  </w:style>
  <w:style w:type="character" w:customStyle="1" w:styleId="Char1ff5">
    <w:name w:val="正文文本缩进 Char1"/>
    <w:rPr>
      <w:kern w:val="2"/>
      <w:sz w:val="21"/>
      <w:szCs w:val="22"/>
    </w:rPr>
  </w:style>
  <w:style w:type="character" w:customStyle="1" w:styleId="2Char30">
    <w:name w:val="正文首行缩进 2 Char3"/>
    <w:uiPriority w:val="99"/>
    <w:semiHidden/>
  </w:style>
  <w:style w:type="character" w:customStyle="1" w:styleId="Char48">
    <w:name w:val="页眉 Char4"/>
    <w:uiPriority w:val="99"/>
    <w:semiHidden/>
    <w:rPr>
      <w:sz w:val="18"/>
      <w:szCs w:val="18"/>
    </w:rPr>
  </w:style>
  <w:style w:type="character" w:customStyle="1" w:styleId="Char37">
    <w:name w:val="纯文本 Char3"/>
    <w:uiPriority w:val="99"/>
    <w:semiHidden/>
    <w:rPr>
      <w:rFonts w:ascii="宋体" w:hAnsi="Courier New" w:cs="Courier New"/>
      <w:kern w:val="2"/>
      <w:sz w:val="21"/>
      <w:szCs w:val="21"/>
    </w:rPr>
  </w:style>
  <w:style w:type="character" w:customStyle="1" w:styleId="Char49">
    <w:name w:val="正文首行缩进 Char4"/>
    <w:uiPriority w:val="99"/>
    <w:semiHidden/>
  </w:style>
  <w:style w:type="character" w:customStyle="1" w:styleId="Char38">
    <w:name w:val="称呼 Char3"/>
    <w:uiPriority w:val="99"/>
    <w:semiHidden/>
  </w:style>
  <w:style w:type="character" w:customStyle="1" w:styleId="CharChar1200">
    <w:name w:val="Char Char120"/>
    <w:rPr>
      <w:rFonts w:ascii="仿宋_GB2312" w:eastAsia="仿宋_GB2312"/>
      <w:b/>
      <w:bCs/>
      <w:kern w:val="44"/>
      <w:sz w:val="32"/>
      <w:szCs w:val="44"/>
      <w:lang w:val="en-US" w:eastAsia="zh-CN" w:bidi="ar-SA"/>
    </w:rPr>
  </w:style>
  <w:style w:type="character" w:customStyle="1" w:styleId="z-Char4">
    <w:name w:val="z-窗体顶端 Char4"/>
    <w:uiPriority w:val="99"/>
    <w:semiHidden/>
    <w:rPr>
      <w:rFonts w:ascii="Arial" w:hAnsi="Arial" w:cs="Arial"/>
      <w:vanish/>
      <w:kern w:val="2"/>
      <w:sz w:val="16"/>
      <w:szCs w:val="16"/>
    </w:rPr>
  </w:style>
  <w:style w:type="character" w:customStyle="1" w:styleId="2Char40">
    <w:name w:val="正文文本缩进 2 Char4"/>
    <w:uiPriority w:val="99"/>
    <w:semiHidden/>
  </w:style>
  <w:style w:type="character" w:customStyle="1" w:styleId="Char2f8">
    <w:name w:val="信息标题 Char2"/>
    <w:uiPriority w:val="99"/>
    <w:semiHidden/>
    <w:rPr>
      <w:rFonts w:ascii="Calibri Light" w:eastAsia="宋体" w:hAnsi="Calibri Light" w:cs="Times New Roman"/>
      <w:kern w:val="2"/>
      <w:sz w:val="24"/>
      <w:szCs w:val="24"/>
      <w:shd w:val="pct20" w:color="auto" w:fill="auto"/>
    </w:rPr>
  </w:style>
  <w:style w:type="character" w:customStyle="1" w:styleId="CharChar45">
    <w:name w:val="Char Char45"/>
    <w:rPr>
      <w:rFonts w:eastAsia="宋体"/>
      <w:b/>
      <w:bCs/>
      <w:kern w:val="2"/>
      <w:sz w:val="32"/>
      <w:szCs w:val="32"/>
      <w:lang w:val="en-US" w:eastAsia="zh-CN" w:bidi="ar-SA"/>
    </w:rPr>
  </w:style>
  <w:style w:type="character" w:customStyle="1" w:styleId="Char1ff6">
    <w:name w:val="节 Char1"/>
    <w:rPr>
      <w:rFonts w:ascii="Arial" w:eastAsia="黑体" w:hAnsi="Arial"/>
      <w:b/>
      <w:bCs/>
      <w:kern w:val="2"/>
      <w:sz w:val="32"/>
      <w:szCs w:val="32"/>
      <w:lang w:val="en-US" w:eastAsia="zh-CN" w:bidi="ar-SA"/>
    </w:rPr>
  </w:style>
  <w:style w:type="character" w:customStyle="1" w:styleId="4125Char">
    <w:name w:val="4号宋体左齐行距1.25倍 Char"/>
    <w:rPr>
      <w:rFonts w:ascii="Cambria" w:eastAsia="宋体" w:hAnsi="Cambria" w:cs="Times New Roman"/>
      <w:b/>
      <w:bCs/>
      <w:spacing w:val="-5"/>
      <w:kern w:val="0"/>
      <w:sz w:val="28"/>
      <w:szCs w:val="20"/>
      <w:lang w:bidi="he-IL"/>
    </w:rPr>
  </w:style>
  <w:style w:type="character" w:customStyle="1" w:styleId="CharChar125">
    <w:name w:val="Char Char125"/>
    <w:basedOn w:val="a3"/>
  </w:style>
  <w:style w:type="character" w:customStyle="1" w:styleId="Char4a">
    <w:name w:val="页脚 Char4"/>
    <w:uiPriority w:val="99"/>
    <w:semiHidden/>
    <w:rPr>
      <w:sz w:val="18"/>
      <w:szCs w:val="18"/>
    </w:rPr>
  </w:style>
  <w:style w:type="character" w:customStyle="1" w:styleId="4ff1">
    <w:name w:val="页码4"/>
  </w:style>
  <w:style w:type="character" w:customStyle="1" w:styleId="1fffffff4">
    <w:name w:val="不明显参考1"/>
    <w:qFormat/>
    <w:rPr>
      <w:sz w:val="24"/>
      <w:szCs w:val="24"/>
      <w:u w:val="single"/>
    </w:rPr>
  </w:style>
  <w:style w:type="character" w:customStyle="1" w:styleId="Char39">
    <w:name w:val="页脚 Char3"/>
    <w:uiPriority w:val="99"/>
    <w:semiHidden/>
    <w:rPr>
      <w:kern w:val="2"/>
      <w:sz w:val="18"/>
      <w:szCs w:val="18"/>
    </w:rPr>
  </w:style>
  <w:style w:type="character" w:customStyle="1" w:styleId="3ffff">
    <w:name w:val="访问过的超链接3"/>
    <w:rPr>
      <w:rFonts w:hint="default"/>
      <w:color w:val="800080"/>
      <w:u w:val="single"/>
    </w:rPr>
  </w:style>
  <w:style w:type="character" w:customStyle="1" w:styleId="Char4b">
    <w:name w:val="批注文字 Char4"/>
    <w:uiPriority w:val="99"/>
    <w:semiHidden/>
  </w:style>
  <w:style w:type="character" w:customStyle="1" w:styleId="Char2f9">
    <w:name w:val="尾注文本 Char2"/>
    <w:uiPriority w:val="99"/>
    <w:semiHidden/>
    <w:rPr>
      <w:kern w:val="2"/>
      <w:sz w:val="21"/>
      <w:szCs w:val="22"/>
    </w:rPr>
  </w:style>
  <w:style w:type="character" w:customStyle="1" w:styleId="7a">
    <w:name w:val="标题7"/>
  </w:style>
  <w:style w:type="character" w:customStyle="1" w:styleId="HTMLChar40">
    <w:name w:val="HTML 预设格式 Char4"/>
    <w:uiPriority w:val="99"/>
    <w:semiHidden/>
    <w:rPr>
      <w:rFonts w:ascii="Courier New" w:hAnsi="Courier New" w:cs="Courier New"/>
      <w:sz w:val="20"/>
      <w:szCs w:val="20"/>
    </w:rPr>
  </w:style>
  <w:style w:type="character" w:customStyle="1" w:styleId="Char4c">
    <w:name w:val="文档结构图 Char4"/>
    <w:uiPriority w:val="99"/>
    <w:semiHidden/>
    <w:rPr>
      <w:rFonts w:ascii="宋体" w:eastAsia="宋体"/>
      <w:sz w:val="18"/>
      <w:szCs w:val="18"/>
    </w:rPr>
  </w:style>
  <w:style w:type="character" w:customStyle="1" w:styleId="MB2Char">
    <w:name w:val="MB2 Char"/>
    <w:rPr>
      <w:rFonts w:ascii="黑体" w:eastAsia="黑体" w:hAnsi="宋体"/>
      <w:b/>
      <w:color w:val="0000FF"/>
      <w:kern w:val="2"/>
      <w:sz w:val="28"/>
      <w:lang w:val="en-US" w:eastAsia="zh-CN" w:bidi="ar-SA"/>
    </w:rPr>
  </w:style>
  <w:style w:type="character" w:customStyle="1" w:styleId="CharChar235">
    <w:name w:val="Char Char235"/>
    <w:rPr>
      <w:rFonts w:eastAsia="宋体"/>
      <w:b/>
      <w:bCs/>
      <w:kern w:val="2"/>
      <w:sz w:val="28"/>
      <w:szCs w:val="28"/>
      <w:lang w:val="en-US" w:eastAsia="zh-CN" w:bidi="ar-SA"/>
    </w:rPr>
  </w:style>
  <w:style w:type="character" w:customStyle="1" w:styleId="Char3a">
    <w:name w:val="结束语 Char3"/>
    <w:uiPriority w:val="99"/>
    <w:semiHidden/>
  </w:style>
  <w:style w:type="character" w:customStyle="1" w:styleId="CharChar85">
    <w:name w:val="Char Char85"/>
    <w:rPr>
      <w:rFonts w:eastAsia="仿宋_GB2312"/>
      <w:kern w:val="2"/>
      <w:sz w:val="18"/>
      <w:szCs w:val="18"/>
      <w:lang w:val="en-US" w:eastAsia="zh-CN" w:bidi="ar-SA"/>
    </w:rPr>
  </w:style>
  <w:style w:type="character" w:customStyle="1" w:styleId="CharChar64">
    <w:name w:val="Char Char64"/>
    <w:rPr>
      <w:rFonts w:ascii="楷体_GB2312" w:eastAsia="楷体_GB2312"/>
      <w:b/>
      <w:bCs/>
      <w:kern w:val="44"/>
      <w:sz w:val="32"/>
      <w:szCs w:val="44"/>
      <w:lang w:val="en-US" w:eastAsia="zh-CN" w:bidi="ar-SA"/>
    </w:rPr>
  </w:style>
  <w:style w:type="character" w:customStyle="1" w:styleId="Char2fa">
    <w:name w:val="脚注文本 Char2"/>
    <w:uiPriority w:val="99"/>
    <w:semiHidden/>
    <w:rPr>
      <w:kern w:val="2"/>
      <w:sz w:val="18"/>
      <w:szCs w:val="18"/>
    </w:rPr>
  </w:style>
  <w:style w:type="character" w:customStyle="1" w:styleId="Charfffffffff5">
    <w:name w:val="表格文本 Char"/>
    <w:link w:val="afffffffffffffffffffffffffffff"/>
    <w:rPr>
      <w:rFonts w:ascii="Times New Roman" w:eastAsia="仿宋_GB2312" w:hAnsi="宋体" w:cs="Times New Roman"/>
      <w:color w:val="000000"/>
      <w:sz w:val="24"/>
      <w:szCs w:val="21"/>
      <w:lang w:val="zh-CN" w:eastAsia="zh-CN"/>
    </w:rPr>
  </w:style>
  <w:style w:type="character" w:customStyle="1" w:styleId="Char4d">
    <w:name w:val="批注框文本 Char4"/>
    <w:uiPriority w:val="99"/>
    <w:semiHidden/>
    <w:rPr>
      <w:sz w:val="18"/>
      <w:szCs w:val="18"/>
    </w:rPr>
  </w:style>
  <w:style w:type="character" w:customStyle="1" w:styleId="Char4e">
    <w:name w:val="日期 Char4"/>
    <w:uiPriority w:val="99"/>
    <w:semiHidden/>
  </w:style>
  <w:style w:type="character" w:customStyle="1" w:styleId="Charffffffffff1">
    <w:name w:val="周正 Char"/>
    <w:rPr>
      <w:rFonts w:ascii="Tahoma" w:eastAsia="Tahoma" w:hAnsi="Tahoma"/>
      <w:kern w:val="2"/>
      <w:sz w:val="21"/>
      <w:lang w:val="en-US"/>
    </w:rPr>
  </w:style>
  <w:style w:type="character" w:customStyle="1" w:styleId="Char3b">
    <w:name w:val="宏文本 Char3"/>
    <w:uiPriority w:val="99"/>
    <w:semiHidden/>
    <w:rPr>
      <w:rFonts w:ascii="Courier New" w:eastAsia="宋体" w:hAnsi="Courier New" w:cs="Courier New"/>
      <w:sz w:val="24"/>
      <w:szCs w:val="24"/>
    </w:rPr>
  </w:style>
  <w:style w:type="character" w:customStyle="1" w:styleId="001CharChar">
    <w:name w:val="正文001 Char Char"/>
    <w:rPr>
      <w:sz w:val="24"/>
    </w:rPr>
  </w:style>
  <w:style w:type="character" w:customStyle="1" w:styleId="3Char30">
    <w:name w:val="正文文本 3 Char3"/>
    <w:uiPriority w:val="99"/>
    <w:semiHidden/>
    <w:rPr>
      <w:kern w:val="2"/>
      <w:sz w:val="16"/>
      <w:szCs w:val="16"/>
    </w:rPr>
  </w:style>
  <w:style w:type="character" w:customStyle="1" w:styleId="Char2fb">
    <w:name w:val="结束语 Char2"/>
    <w:uiPriority w:val="99"/>
    <w:semiHidden/>
    <w:rPr>
      <w:kern w:val="2"/>
      <w:sz w:val="21"/>
      <w:szCs w:val="22"/>
    </w:rPr>
  </w:style>
  <w:style w:type="character" w:customStyle="1" w:styleId="3Char31">
    <w:name w:val="正文文本缩进 3 Char3"/>
    <w:uiPriority w:val="99"/>
    <w:semiHidden/>
    <w:rPr>
      <w:kern w:val="2"/>
      <w:sz w:val="16"/>
      <w:szCs w:val="16"/>
    </w:rPr>
  </w:style>
  <w:style w:type="character" w:customStyle="1" w:styleId="HTMLChar10">
    <w:name w:val="HTML 地址 Char1"/>
    <w:uiPriority w:val="99"/>
    <w:semiHidden/>
    <w:rPr>
      <w:i/>
      <w:iCs/>
      <w:kern w:val="2"/>
      <w:sz w:val="21"/>
      <w:szCs w:val="24"/>
    </w:rPr>
  </w:style>
  <w:style w:type="character" w:customStyle="1" w:styleId="1Charf9">
    <w:name w:val="表格标题1 Char"/>
    <w:rPr>
      <w:rFonts w:ascii="Calibri" w:eastAsia="仿宋" w:hAnsi="Calibri" w:cs="Times New Roman"/>
      <w:b/>
      <w:spacing w:val="-5"/>
      <w:kern w:val="0"/>
      <w:sz w:val="28"/>
      <w:szCs w:val="18"/>
      <w:lang w:bidi="en-US"/>
    </w:rPr>
  </w:style>
  <w:style w:type="character" w:customStyle="1" w:styleId="Char4f">
    <w:name w:val="注释标题 Char4"/>
    <w:rPr>
      <w:kern w:val="2"/>
      <w:sz w:val="24"/>
      <w:szCs w:val="24"/>
    </w:rPr>
  </w:style>
  <w:style w:type="character" w:customStyle="1" w:styleId="5f9">
    <w:name w:val="超链接5"/>
    <w:rPr>
      <w:color w:val="0000FF"/>
      <w:u w:val="single"/>
    </w:rPr>
  </w:style>
  <w:style w:type="character" w:customStyle="1" w:styleId="CharChar194">
    <w:name w:val="Char Char194"/>
    <w:rPr>
      <w:snapToGrid/>
      <w:sz w:val="24"/>
    </w:rPr>
  </w:style>
  <w:style w:type="character" w:customStyle="1" w:styleId="CharChar264">
    <w:name w:val="Char Char264"/>
    <w:rPr>
      <w:rFonts w:eastAsia="宋体"/>
      <w:b/>
      <w:kern w:val="44"/>
      <w:sz w:val="30"/>
      <w:szCs w:val="28"/>
      <w:lang w:bidi="ar-SA"/>
    </w:rPr>
  </w:style>
  <w:style w:type="character" w:customStyle="1" w:styleId="z-Char3">
    <w:name w:val="z-窗体底端 Char3"/>
    <w:uiPriority w:val="99"/>
    <w:semiHidden/>
    <w:rPr>
      <w:rFonts w:ascii="Arial" w:hAnsi="Arial" w:cs="Arial"/>
      <w:vanish/>
      <w:sz w:val="16"/>
      <w:szCs w:val="16"/>
    </w:rPr>
  </w:style>
  <w:style w:type="character" w:customStyle="1" w:styleId="Char4f0">
    <w:name w:val="信息标题 Char4"/>
    <w:rPr>
      <w:rFonts w:ascii="Cambria" w:eastAsia="宋体" w:hAnsi="Cambria" w:cs="Times New Roman"/>
      <w:kern w:val="2"/>
      <w:sz w:val="24"/>
      <w:szCs w:val="24"/>
      <w:shd w:val="pct20" w:color="auto" w:fill="auto"/>
    </w:rPr>
  </w:style>
  <w:style w:type="character" w:customStyle="1" w:styleId="Char4f1">
    <w:name w:val="签名 Char4"/>
    <w:uiPriority w:val="99"/>
    <w:semiHidden/>
  </w:style>
  <w:style w:type="character" w:customStyle="1" w:styleId="Char3c">
    <w:name w:val="注释标题 Char3"/>
    <w:uiPriority w:val="99"/>
    <w:semiHidden/>
  </w:style>
  <w:style w:type="character" w:customStyle="1" w:styleId="Char2fc">
    <w:name w:val="注释标题 Char2"/>
    <w:uiPriority w:val="99"/>
    <w:semiHidden/>
    <w:rPr>
      <w:kern w:val="2"/>
      <w:sz w:val="21"/>
      <w:szCs w:val="22"/>
    </w:rPr>
  </w:style>
  <w:style w:type="character" w:customStyle="1" w:styleId="Char3d">
    <w:name w:val="签名 Char3"/>
    <w:uiPriority w:val="99"/>
    <w:semiHidden/>
    <w:rPr>
      <w:kern w:val="2"/>
      <w:sz w:val="21"/>
      <w:szCs w:val="22"/>
    </w:rPr>
  </w:style>
  <w:style w:type="character" w:customStyle="1" w:styleId="21Char0">
    <w:name w:val="正文文字 21 Char"/>
    <w:rPr>
      <w:rFonts w:eastAsia="宋体"/>
      <w:kern w:val="2"/>
      <w:sz w:val="21"/>
      <w:szCs w:val="24"/>
      <w:lang w:val="en-US" w:eastAsia="zh-CN" w:bidi="ar-SA"/>
    </w:rPr>
  </w:style>
  <w:style w:type="character" w:customStyle="1" w:styleId="Char3e">
    <w:name w:val="日期 Char3"/>
    <w:uiPriority w:val="99"/>
    <w:semiHidden/>
    <w:rPr>
      <w:kern w:val="2"/>
      <w:sz w:val="21"/>
      <w:szCs w:val="22"/>
    </w:rPr>
  </w:style>
  <w:style w:type="character" w:customStyle="1" w:styleId="5Char10">
    <w:name w:val="标题 5 Char1"/>
    <w:rPr>
      <w:rFonts w:ascii="Arial" w:eastAsia="宋体" w:hAnsi="Arial" w:cs="Times New Roman"/>
      <w:b/>
      <w:bCs/>
      <w:spacing w:val="-5"/>
      <w:kern w:val="0"/>
      <w:sz w:val="28"/>
      <w:szCs w:val="28"/>
      <w:lang w:bidi="he-IL"/>
    </w:rPr>
  </w:style>
  <w:style w:type="character" w:customStyle="1" w:styleId="Char5c">
    <w:name w:val="签名 Char5"/>
    <w:rPr>
      <w:kern w:val="2"/>
      <w:sz w:val="24"/>
      <w:szCs w:val="24"/>
    </w:rPr>
  </w:style>
  <w:style w:type="character" w:customStyle="1" w:styleId="CharChar225">
    <w:name w:val="Char Char225"/>
    <w:rPr>
      <w:rFonts w:ascii="Calibri" w:eastAsia="宋体" w:hAnsi="Calibri"/>
      <w:kern w:val="2"/>
      <w:sz w:val="24"/>
      <w:lang w:val="en-US" w:eastAsia="zh-CN" w:bidi="ar-SA"/>
    </w:rPr>
  </w:style>
  <w:style w:type="character" w:customStyle="1" w:styleId="Char3f">
    <w:name w:val="尾注文本 Char3"/>
    <w:uiPriority w:val="99"/>
    <w:semiHidden/>
  </w:style>
  <w:style w:type="character" w:customStyle="1" w:styleId="Char4f2">
    <w:name w:val="脚注文本 Char4"/>
    <w:rPr>
      <w:kern w:val="2"/>
      <w:sz w:val="18"/>
      <w:szCs w:val="18"/>
    </w:rPr>
  </w:style>
  <w:style w:type="character" w:customStyle="1" w:styleId="Char3f0">
    <w:name w:val="批注主题 Char3"/>
    <w:uiPriority w:val="99"/>
    <w:semiHidden/>
    <w:rPr>
      <w:b/>
      <w:bCs/>
      <w:kern w:val="2"/>
      <w:sz w:val="21"/>
      <w:szCs w:val="22"/>
    </w:rPr>
  </w:style>
  <w:style w:type="character" w:customStyle="1" w:styleId="Char9">
    <w:name w:val="列表 Char"/>
    <w:link w:val="aff4"/>
    <w:rPr>
      <w:rFonts w:ascii="Times New Roman" w:eastAsia="宋体" w:hAnsi="Times New Roman" w:cs="Times New Roman"/>
      <w:kern w:val="2"/>
      <w:sz w:val="24"/>
      <w:szCs w:val="24"/>
    </w:rPr>
  </w:style>
  <w:style w:type="character" w:customStyle="1" w:styleId="Char4f3">
    <w:name w:val="称呼 Char4"/>
    <w:rPr>
      <w:kern w:val="2"/>
      <w:sz w:val="24"/>
      <w:szCs w:val="24"/>
    </w:rPr>
  </w:style>
  <w:style w:type="character" w:customStyle="1" w:styleId="font121">
    <w:name w:val="font121"/>
    <w:qFormat/>
    <w:rPr>
      <w:rFonts w:ascii="宋体" w:eastAsia="宋体" w:hAnsi="宋体" w:cs="宋体" w:hint="eastAsia"/>
      <w:color w:val="000000"/>
      <w:sz w:val="21"/>
      <w:szCs w:val="21"/>
      <w:u w:val="none"/>
    </w:rPr>
  </w:style>
  <w:style w:type="character" w:customStyle="1" w:styleId="Char3f1">
    <w:name w:val="批注框文本 Char3"/>
    <w:uiPriority w:val="99"/>
    <w:semiHidden/>
    <w:rPr>
      <w:kern w:val="2"/>
      <w:sz w:val="18"/>
      <w:szCs w:val="18"/>
    </w:rPr>
  </w:style>
  <w:style w:type="character" w:customStyle="1" w:styleId="Char3f2">
    <w:name w:val="脚注文本 Char3"/>
    <w:uiPriority w:val="99"/>
    <w:semiHidden/>
    <w:rPr>
      <w:sz w:val="18"/>
      <w:szCs w:val="18"/>
    </w:rPr>
  </w:style>
  <w:style w:type="character" w:customStyle="1" w:styleId="Char2fd">
    <w:name w:val="宏文本 Char2"/>
    <w:uiPriority w:val="99"/>
    <w:semiHidden/>
    <w:rPr>
      <w:rFonts w:ascii="Courier New" w:hAnsi="Courier New" w:cs="Courier New"/>
      <w:kern w:val="2"/>
      <w:sz w:val="24"/>
      <w:szCs w:val="24"/>
    </w:rPr>
  </w:style>
  <w:style w:type="character" w:customStyle="1" w:styleId="Char4f4">
    <w:name w:val="电子邮件签名 Char4"/>
    <w:rPr>
      <w:kern w:val="2"/>
      <w:sz w:val="24"/>
      <w:szCs w:val="24"/>
    </w:rPr>
  </w:style>
  <w:style w:type="character" w:customStyle="1" w:styleId="CharChar1110">
    <w:name w:val="Char Char1110"/>
    <w:rPr>
      <w:rFonts w:ascii="仿宋_GB2312" w:eastAsia="仿宋_GB2312" w:hAnsi="Times New Roman" w:cs="Times New Roman"/>
      <w:sz w:val="28"/>
      <w:szCs w:val="52"/>
    </w:rPr>
  </w:style>
  <w:style w:type="character" w:customStyle="1" w:styleId="CharChar75">
    <w:name w:val="Char Char75"/>
    <w:rPr>
      <w:rFonts w:ascii="Arial" w:eastAsia="黑体" w:hAnsi="Arial"/>
      <w:sz w:val="44"/>
      <w:lang w:val="en-US" w:eastAsia="zh-CN" w:bidi="ar-SA"/>
    </w:rPr>
  </w:style>
  <w:style w:type="character" w:customStyle="1" w:styleId="Char3f3">
    <w:name w:val="电子邮件签名 Char3"/>
    <w:uiPriority w:val="99"/>
    <w:semiHidden/>
  </w:style>
  <w:style w:type="character" w:customStyle="1" w:styleId="1fffffff5">
    <w:name w:val="批注框文本 字符1"/>
    <w:uiPriority w:val="99"/>
    <w:rPr>
      <w:kern w:val="2"/>
      <w:sz w:val="18"/>
      <w:szCs w:val="18"/>
    </w:rPr>
  </w:style>
  <w:style w:type="character" w:customStyle="1" w:styleId="Charffffffffe">
    <w:name w:val="缩进 Char"/>
    <w:link w:val="affffffffffffffff5"/>
    <w:rPr>
      <w:rFonts w:ascii="Times New Roman" w:eastAsia="宋体" w:hAnsi="Times New Roman" w:cs="Times New Roman"/>
      <w:sz w:val="24"/>
      <w:szCs w:val="21"/>
      <w:lang w:val="zh-CN" w:eastAsia="zh-CN"/>
    </w:rPr>
  </w:style>
  <w:style w:type="character" w:customStyle="1" w:styleId="Char3f4">
    <w:name w:val="正文首行缩进 Char3"/>
    <w:uiPriority w:val="99"/>
    <w:semiHidden/>
  </w:style>
  <w:style w:type="character" w:customStyle="1" w:styleId="2ffffff9">
    <w:name w:val="纯文本 字符2"/>
    <w:rPr>
      <w:rFonts w:ascii="宋体" w:eastAsia="宋体" w:hAnsi="Courier New"/>
      <w:kern w:val="24"/>
      <w:sz w:val="24"/>
      <w:szCs w:val="21"/>
      <w:lang w:val="en-US" w:eastAsia="zh-CN" w:bidi="ar-SA"/>
    </w:rPr>
  </w:style>
  <w:style w:type="character" w:customStyle="1" w:styleId="-3">
    <w:name w:val="表格-小号字 字符"/>
    <w:rPr>
      <w:spacing w:val="-5"/>
      <w:lang w:bidi="en-US"/>
    </w:rPr>
  </w:style>
  <w:style w:type="character" w:customStyle="1" w:styleId="CharChar184">
    <w:name w:val="Char Char184"/>
    <w:rPr>
      <w:snapToGrid/>
      <w:spacing w:val="10"/>
      <w:sz w:val="24"/>
    </w:rPr>
  </w:style>
  <w:style w:type="character" w:customStyle="1" w:styleId="2Char41">
    <w:name w:val="正文文本 2 Char4"/>
    <w:uiPriority w:val="99"/>
    <w:semiHidden/>
  </w:style>
  <w:style w:type="character" w:customStyle="1" w:styleId="cucd-0Char">
    <w:name w:val="cucd-0 Char"/>
    <w:rPr>
      <w:kern w:val="2"/>
      <w:sz w:val="24"/>
      <w:szCs w:val="24"/>
      <w:lang w:val="en-US" w:eastAsia="zh-CN" w:bidi="ar-SA"/>
    </w:rPr>
  </w:style>
  <w:style w:type="character" w:customStyle="1" w:styleId="5Char5">
    <w:name w:val="样式5 Char"/>
    <w:rPr>
      <w:rFonts w:ascii="仿宋_GB2312" w:eastAsia="仿宋_GB2312" w:hAnsi="Times New Roman" w:cs="Times New Roman"/>
      <w:kern w:val="0"/>
      <w:sz w:val="28"/>
      <w:szCs w:val="20"/>
      <w:lang w:val="en-AU"/>
    </w:rPr>
  </w:style>
  <w:style w:type="character" w:customStyle="1" w:styleId="Char3f5">
    <w:name w:val="正文文本 Char3"/>
    <w:uiPriority w:val="99"/>
    <w:semiHidden/>
    <w:rPr>
      <w:kern w:val="2"/>
      <w:sz w:val="21"/>
      <w:szCs w:val="22"/>
    </w:rPr>
  </w:style>
  <w:style w:type="character" w:customStyle="1" w:styleId="CharChar175">
    <w:name w:val="Char Char175"/>
    <w:rPr>
      <w:snapToGrid/>
      <w:spacing w:val="10"/>
      <w:sz w:val="24"/>
    </w:rPr>
  </w:style>
  <w:style w:type="character" w:customStyle="1" w:styleId="Char3f6">
    <w:name w:val="页眉 Char3"/>
    <w:uiPriority w:val="99"/>
    <w:semiHidden/>
    <w:rPr>
      <w:kern w:val="2"/>
      <w:sz w:val="18"/>
      <w:szCs w:val="18"/>
    </w:rPr>
  </w:style>
  <w:style w:type="character" w:customStyle="1" w:styleId="z-Char30">
    <w:name w:val="z-窗体顶端 Char3"/>
    <w:uiPriority w:val="99"/>
    <w:semiHidden/>
    <w:rPr>
      <w:rFonts w:ascii="Arial" w:hAnsi="Arial" w:cs="Arial"/>
      <w:vanish/>
      <w:sz w:val="16"/>
      <w:szCs w:val="16"/>
    </w:rPr>
  </w:style>
  <w:style w:type="character" w:customStyle="1" w:styleId="2Char31">
    <w:name w:val="正文文本缩进 2 Char3"/>
    <w:uiPriority w:val="99"/>
    <w:semiHidden/>
    <w:rPr>
      <w:kern w:val="2"/>
      <w:sz w:val="21"/>
      <w:szCs w:val="22"/>
    </w:rPr>
  </w:style>
  <w:style w:type="character" w:customStyle="1" w:styleId="affffffffffffffffffffffffffffffffc">
    <w:name w:val="明显引用 字符"/>
    <w:rPr>
      <w:rFonts w:ascii="Calibri" w:eastAsia="仿宋" w:hAnsi="Calibri"/>
      <w:b/>
      <w:i/>
      <w:spacing w:val="-5"/>
      <w:sz w:val="28"/>
      <w:lang w:bidi="he-IL"/>
    </w:rPr>
  </w:style>
  <w:style w:type="character" w:customStyle="1" w:styleId="Char3f7">
    <w:name w:val="批注文字 Char3"/>
    <w:uiPriority w:val="99"/>
    <w:semiHidden/>
    <w:rPr>
      <w:kern w:val="2"/>
      <w:sz w:val="21"/>
      <w:szCs w:val="22"/>
    </w:rPr>
  </w:style>
  <w:style w:type="character" w:customStyle="1" w:styleId="1Charf4">
    <w:name w:val="1正文 Char"/>
    <w:link w:val="1ffff"/>
    <w:rPr>
      <w:rFonts w:ascii="Times New Roman" w:eastAsia="宋体" w:hAnsi="Times New Roman" w:cs="Times New Roman"/>
      <w:sz w:val="24"/>
      <w:szCs w:val="24"/>
      <w:lang w:val="zh-CN" w:eastAsia="zh-CN"/>
    </w:rPr>
  </w:style>
  <w:style w:type="character" w:customStyle="1" w:styleId="Charffffffffff2">
    <w:name w:val="头 Char"/>
    <w:rPr>
      <w:rFonts w:eastAsia="Tahoma"/>
      <w:b/>
      <w:bCs/>
      <w:kern w:val="2"/>
      <w:sz w:val="24"/>
      <w:szCs w:val="32"/>
      <w:lang w:val="en-US" w:eastAsia="zh-CN" w:bidi="ar-SA"/>
    </w:rPr>
  </w:style>
  <w:style w:type="character" w:customStyle="1" w:styleId="CharChar165">
    <w:name w:val="Char Char165"/>
    <w:rPr>
      <w:snapToGrid/>
      <w:spacing w:val="10"/>
      <w:sz w:val="24"/>
    </w:rPr>
  </w:style>
  <w:style w:type="character" w:customStyle="1" w:styleId="2Char22">
    <w:name w:val="正文首行缩进 2 Char2"/>
    <w:uiPriority w:val="99"/>
    <w:semiHidden/>
  </w:style>
  <w:style w:type="character" w:customStyle="1" w:styleId="2Char32">
    <w:name w:val="正文文本 2 Char3"/>
    <w:uiPriority w:val="99"/>
    <w:semiHidden/>
    <w:rPr>
      <w:kern w:val="2"/>
      <w:sz w:val="21"/>
      <w:szCs w:val="22"/>
    </w:rPr>
  </w:style>
  <w:style w:type="character" w:customStyle="1" w:styleId="Char2fe">
    <w:name w:val="正文文本缩进 Char2"/>
    <w:uiPriority w:val="99"/>
    <w:semiHidden/>
  </w:style>
  <w:style w:type="character" w:customStyle="1" w:styleId="Char2ff">
    <w:name w:val="称呼 Char2"/>
    <w:uiPriority w:val="99"/>
    <w:semiHidden/>
    <w:qFormat/>
    <w:rPr>
      <w:kern w:val="2"/>
      <w:sz w:val="21"/>
      <w:szCs w:val="22"/>
    </w:rPr>
  </w:style>
  <w:style w:type="character" w:customStyle="1" w:styleId="Char3f8">
    <w:name w:val="文档结构图 Char3"/>
    <w:uiPriority w:val="99"/>
    <w:semiHidden/>
    <w:rPr>
      <w:rFonts w:ascii="Microsoft YaHei UI" w:eastAsia="Microsoft YaHei UI"/>
      <w:kern w:val="2"/>
      <w:sz w:val="18"/>
      <w:szCs w:val="18"/>
    </w:rPr>
  </w:style>
  <w:style w:type="character" w:customStyle="1" w:styleId="Char3f9">
    <w:name w:val="信息标题 Char3"/>
    <w:uiPriority w:val="99"/>
    <w:semiHidden/>
    <w:rPr>
      <w:rFonts w:ascii="Cambria" w:eastAsia="宋体" w:hAnsi="Cambria" w:cs="Times New Roman"/>
      <w:sz w:val="24"/>
      <w:szCs w:val="24"/>
      <w:shd w:val="pct20" w:color="auto" w:fill="auto"/>
    </w:rPr>
  </w:style>
  <w:style w:type="character" w:customStyle="1" w:styleId="1fffffff6">
    <w:name w:val="不明显强调1"/>
    <w:qFormat/>
    <w:rPr>
      <w:i/>
      <w:iCs/>
      <w:color w:val="404040"/>
    </w:rPr>
  </w:style>
  <w:style w:type="character" w:customStyle="1" w:styleId="CharChar205">
    <w:name w:val="Char Char205"/>
    <w:rPr>
      <w:rFonts w:ascii="Arial" w:eastAsia="黑体" w:hAnsi="Arial"/>
      <w:kern w:val="2"/>
      <w:sz w:val="24"/>
      <w:lang w:val="en-US" w:eastAsia="zh-CN" w:bidi="ar-SA"/>
    </w:rPr>
  </w:style>
  <w:style w:type="character" w:customStyle="1" w:styleId="1fffffff7">
    <w:name w:val="批注文字 字符1"/>
    <w:rPr>
      <w:kern w:val="2"/>
      <w:sz w:val="21"/>
      <w:szCs w:val="24"/>
    </w:rPr>
  </w:style>
  <w:style w:type="character" w:customStyle="1" w:styleId="CharChar155">
    <w:name w:val="Char Char155"/>
    <w:rPr>
      <w:rFonts w:ascii="Times New Roman" w:eastAsia="宋体" w:hAnsi="Times New Roman" w:cs="Times New Roman"/>
      <w:b/>
      <w:bCs/>
      <w:sz w:val="32"/>
      <w:szCs w:val="32"/>
    </w:rPr>
  </w:style>
  <w:style w:type="character" w:customStyle="1" w:styleId="1fffffff8">
    <w:name w:val="书籍标题1"/>
    <w:qFormat/>
    <w:rPr>
      <w:rFonts w:ascii="Cambria" w:eastAsia="宋体" w:hAnsi="Cambria"/>
      <w:b/>
      <w:i/>
      <w:sz w:val="24"/>
      <w:szCs w:val="24"/>
    </w:rPr>
  </w:style>
  <w:style w:type="character" w:customStyle="1" w:styleId="3Char40">
    <w:name w:val="正文文本 3 Char4"/>
    <w:uiPriority w:val="99"/>
    <w:semiHidden/>
    <w:rPr>
      <w:sz w:val="16"/>
      <w:szCs w:val="16"/>
    </w:rPr>
  </w:style>
  <w:style w:type="character" w:customStyle="1" w:styleId="1fffffff9">
    <w:name w:val="批注主题 字符1"/>
    <w:rPr>
      <w:b/>
      <w:bCs/>
      <w:kern w:val="2"/>
      <w:sz w:val="21"/>
      <w:szCs w:val="24"/>
    </w:rPr>
  </w:style>
  <w:style w:type="character" w:customStyle="1" w:styleId="CharChar274">
    <w:name w:val="Char Char274"/>
    <w:rPr>
      <w:rFonts w:eastAsia="黑体"/>
      <w:b/>
      <w:bCs/>
      <w:kern w:val="44"/>
      <w:sz w:val="36"/>
      <w:szCs w:val="44"/>
      <w:lang w:bidi="ar-SA"/>
    </w:rPr>
  </w:style>
  <w:style w:type="character" w:customStyle="1" w:styleId="CharChar54">
    <w:name w:val="Char Char54"/>
    <w:rPr>
      <w:rFonts w:eastAsia="宋体"/>
      <w:b/>
      <w:bCs/>
      <w:color w:val="000000"/>
      <w:kern w:val="2"/>
      <w:sz w:val="28"/>
      <w:szCs w:val="24"/>
      <w:lang w:val="en-US" w:eastAsia="zh-CN" w:bidi="ar-SA"/>
    </w:rPr>
  </w:style>
  <w:style w:type="character" w:customStyle="1" w:styleId="CharChar218">
    <w:name w:val="Char Char218"/>
    <w:rPr>
      <w:rFonts w:ascii="Calibri" w:eastAsia="宋体" w:hAnsi="Calibri"/>
      <w:b/>
      <w:kern w:val="2"/>
      <w:sz w:val="24"/>
      <w:lang w:val="en-US" w:eastAsia="zh-CN" w:bidi="ar-SA"/>
    </w:rPr>
  </w:style>
  <w:style w:type="character" w:customStyle="1" w:styleId="Chare">
    <w:name w:val="表格标题 Char"/>
    <w:link w:val="afffc"/>
    <w:rPr>
      <w:rFonts w:ascii="Arial" w:eastAsia="黑体" w:hAnsi="Arial" w:cs="Times New Roman"/>
      <w:sz w:val="24"/>
    </w:rPr>
  </w:style>
  <w:style w:type="character" w:customStyle="1" w:styleId="Char4f5">
    <w:name w:val="正文文本 Char4"/>
    <w:uiPriority w:val="99"/>
    <w:semiHidden/>
  </w:style>
  <w:style w:type="character" w:customStyle="1" w:styleId="HTMLChar30">
    <w:name w:val="HTML 预设格式 Char3"/>
    <w:uiPriority w:val="99"/>
    <w:semiHidden/>
    <w:rPr>
      <w:rFonts w:ascii="Courier New" w:hAnsi="Courier New" w:cs="Courier New"/>
      <w:kern w:val="2"/>
    </w:rPr>
  </w:style>
  <w:style w:type="character" w:customStyle="1" w:styleId="1Charf7">
    <w:name w:val="正缩1 Char"/>
    <w:link w:val="1fffffff2"/>
    <w:rPr>
      <w:rFonts w:ascii="Times New Roman" w:eastAsia="仿宋_GB2312" w:hAnsi="Times New Roman" w:cs="Times New Roman"/>
      <w:color w:val="000000"/>
      <w:kern w:val="2"/>
      <w:sz w:val="28"/>
      <w:lang w:val="zh-CN" w:eastAsia="zh-CN"/>
    </w:rPr>
  </w:style>
  <w:style w:type="character" w:customStyle="1" w:styleId="CharCharCharChar16">
    <w:name w:val="Char Char Char Char16"/>
    <w:rPr>
      <w:rFonts w:eastAsia="宋体"/>
      <w:kern w:val="2"/>
      <w:sz w:val="24"/>
      <w:szCs w:val="24"/>
      <w:lang w:val="en-US" w:eastAsia="zh-CN" w:bidi="ar-SA"/>
    </w:rPr>
  </w:style>
  <w:style w:type="character" w:customStyle="1" w:styleId="0Char">
    <w:name w:val="表头0 Char"/>
    <w:rPr>
      <w:rFonts w:ascii="Arial" w:hAnsi="Arial"/>
      <w:b/>
      <w:spacing w:val="-5"/>
      <w:sz w:val="21"/>
      <w:lang w:bidi="en-US"/>
    </w:rPr>
  </w:style>
  <w:style w:type="character" w:customStyle="1" w:styleId="CharChar217">
    <w:name w:val="Char Char217"/>
    <w:rPr>
      <w:rFonts w:eastAsia="宋体"/>
      <w:kern w:val="24"/>
      <w:sz w:val="24"/>
      <w:szCs w:val="18"/>
      <w:lang w:val="en-US" w:eastAsia="zh-CN" w:bidi="ar-SA"/>
    </w:rPr>
  </w:style>
  <w:style w:type="character" w:customStyle="1" w:styleId="1fffffffa">
    <w:name w:val="明显强调1"/>
    <w:qFormat/>
    <w:rPr>
      <w:b/>
      <w:i/>
      <w:sz w:val="24"/>
      <w:szCs w:val="24"/>
      <w:u w:val="single"/>
    </w:rPr>
  </w:style>
  <w:style w:type="character" w:customStyle="1" w:styleId="green">
    <w:name w:val="green"/>
  </w:style>
  <w:style w:type="character" w:customStyle="1" w:styleId="3Char50">
    <w:name w:val="正文文本 3 Char5"/>
    <w:rPr>
      <w:kern w:val="2"/>
      <w:sz w:val="16"/>
      <w:szCs w:val="16"/>
    </w:rPr>
  </w:style>
  <w:style w:type="character" w:customStyle="1" w:styleId="CharChar145">
    <w:name w:val="Char Char145"/>
    <w:rPr>
      <w:rFonts w:eastAsia="宋体"/>
      <w:kern w:val="2"/>
      <w:sz w:val="21"/>
      <w:szCs w:val="24"/>
      <w:lang w:val="en-US" w:eastAsia="zh-CN" w:bidi="ar-SA"/>
    </w:rPr>
  </w:style>
  <w:style w:type="character" w:customStyle="1" w:styleId="CharCharCharCharCharCharCharCharCharCharCharCharCharCharCharCharCharChar4">
    <w:name w:val="Char Char Char Char Char Char Char Char Char Char Char Char Char Char Char Char Char Char4"/>
    <w:rPr>
      <w:rFonts w:ascii="宋体" w:eastAsia="宋体" w:hAnsi="宋体" w:cs="宋体"/>
      <w:b/>
      <w:bCs/>
      <w:color w:val="000000"/>
      <w:sz w:val="28"/>
      <w:szCs w:val="28"/>
      <w:lang w:val="en-US" w:eastAsia="zh-CN" w:bidi="ar-SA"/>
    </w:rPr>
  </w:style>
  <w:style w:type="character" w:customStyle="1" w:styleId="1Charfa">
    <w:name w:val="表格文本1 Char"/>
    <w:rPr>
      <w:rFonts w:ascii="Arial" w:hAnsi="Arial"/>
      <w:color w:val="FF0000"/>
      <w:spacing w:val="-5"/>
      <w:szCs w:val="18"/>
      <w:lang w:bidi="en-US"/>
    </w:rPr>
  </w:style>
  <w:style w:type="character" w:customStyle="1" w:styleId="08Char">
    <w:name w:val="样式 正文文本 + 首行缩进:  0.8 厘米 Char"/>
    <w:rPr>
      <w:rFonts w:ascii="仿宋_GB2312" w:eastAsia="仿宋_GB2312" w:hAnsi="宋体"/>
      <w:spacing w:val="-8"/>
      <w:sz w:val="28"/>
      <w:szCs w:val="28"/>
    </w:rPr>
  </w:style>
  <w:style w:type="character" w:customStyle="1" w:styleId="cucd-2Char">
    <w:name w:val="cucd-2 Char"/>
    <w:link w:val="cucd-2"/>
    <w:rPr>
      <w:rFonts w:eastAsia="黑体"/>
      <w:b/>
      <w:sz w:val="30"/>
      <w:szCs w:val="24"/>
    </w:rPr>
  </w:style>
  <w:style w:type="paragraph" w:customStyle="1" w:styleId="cucd-2">
    <w:name w:val="cucd-2"/>
    <w:next w:val="cucd-3"/>
    <w:link w:val="cucd-2Char"/>
    <w:pPr>
      <w:tabs>
        <w:tab w:val="left" w:pos="567"/>
      </w:tabs>
      <w:spacing w:line="360" w:lineRule="auto"/>
      <w:ind w:left="567" w:hanging="567"/>
      <w:jc w:val="both"/>
      <w:outlineLvl w:val="1"/>
    </w:pPr>
    <w:rPr>
      <w:rFonts w:eastAsia="黑体"/>
      <w:b/>
      <w:sz w:val="30"/>
      <w:szCs w:val="24"/>
    </w:rPr>
  </w:style>
  <w:style w:type="paragraph" w:customStyle="1" w:styleId="cucd-3">
    <w:name w:val="cucd-3"/>
    <w:next w:val="a2"/>
    <w:pPr>
      <w:tabs>
        <w:tab w:val="left" w:pos="709"/>
      </w:tabs>
      <w:spacing w:line="360" w:lineRule="auto"/>
      <w:jc w:val="both"/>
      <w:outlineLvl w:val="2"/>
    </w:pPr>
    <w:rPr>
      <w:rFonts w:ascii="Calibri" w:eastAsia="宋体" w:hAnsi="Calibri" w:cs="Times New Roman"/>
      <w:bCs/>
      <w:kern w:val="2"/>
      <w:sz w:val="24"/>
      <w:szCs w:val="24"/>
    </w:rPr>
  </w:style>
  <w:style w:type="character" w:customStyle="1" w:styleId="3Char41">
    <w:name w:val="正文文本缩进 3 Char4"/>
    <w:uiPriority w:val="99"/>
    <w:semiHidden/>
    <w:rPr>
      <w:sz w:val="16"/>
      <w:szCs w:val="16"/>
    </w:rPr>
  </w:style>
  <w:style w:type="character" w:customStyle="1" w:styleId="z-Char40">
    <w:name w:val="z-窗体底端 Char4"/>
    <w:uiPriority w:val="99"/>
    <w:semiHidden/>
    <w:rPr>
      <w:rFonts w:ascii="Arial" w:hAnsi="Arial" w:cs="Arial"/>
      <w:vanish/>
      <w:kern w:val="2"/>
      <w:sz w:val="16"/>
      <w:szCs w:val="16"/>
    </w:rPr>
  </w:style>
  <w:style w:type="character" w:customStyle="1" w:styleId="1fffffffb">
    <w:name w:val="页脚 字符1"/>
    <w:uiPriority w:val="99"/>
    <w:qFormat/>
    <w:rPr>
      <w:kern w:val="2"/>
      <w:sz w:val="18"/>
      <w:szCs w:val="18"/>
    </w:rPr>
  </w:style>
  <w:style w:type="character" w:customStyle="1" w:styleId="Char2">
    <w:name w:val="题注 Char"/>
    <w:link w:val="af0"/>
    <w:rPr>
      <w:rFonts w:ascii="Arial" w:eastAsia="黑体" w:hAnsi="Arial" w:cs="Times New Roman"/>
      <w:kern w:val="2"/>
      <w:sz w:val="24"/>
    </w:rPr>
  </w:style>
  <w:style w:type="character" w:customStyle="1" w:styleId="z-Char20">
    <w:name w:val="z-窗体顶端 Char2"/>
    <w:uiPriority w:val="99"/>
    <w:semiHidden/>
    <w:rPr>
      <w:rFonts w:ascii="Arial" w:hAnsi="Arial" w:cs="Arial"/>
      <w:vanish/>
      <w:kern w:val="2"/>
      <w:sz w:val="16"/>
      <w:szCs w:val="16"/>
    </w:rPr>
  </w:style>
  <w:style w:type="character" w:customStyle="1" w:styleId="1fffffffc">
    <w:name w:val="明显参考1"/>
    <w:qFormat/>
    <w:rPr>
      <w:b/>
      <w:color w:val="auto"/>
      <w:kern w:val="2"/>
      <w:sz w:val="30"/>
      <w:szCs w:val="30"/>
    </w:rPr>
  </w:style>
  <w:style w:type="character" w:customStyle="1" w:styleId="Char4f6">
    <w:name w:val="结束语 Char4"/>
    <w:rPr>
      <w:kern w:val="2"/>
      <w:sz w:val="24"/>
      <w:szCs w:val="24"/>
    </w:rPr>
  </w:style>
  <w:style w:type="character" w:customStyle="1" w:styleId="HTMLChar20">
    <w:name w:val="HTML 地址 Char2"/>
    <w:uiPriority w:val="99"/>
    <w:semiHidden/>
    <w:rPr>
      <w:i/>
      <w:iCs/>
      <w:kern w:val="2"/>
      <w:sz w:val="21"/>
      <w:szCs w:val="22"/>
    </w:rPr>
  </w:style>
  <w:style w:type="character" w:customStyle="1" w:styleId="CharChar3100">
    <w:name w:val="Char Char310"/>
    <w:rPr>
      <w:rFonts w:ascii="Arial" w:eastAsia="MS Mincho" w:hAnsi="Arial"/>
      <w:b/>
      <w:kern w:val="2"/>
      <w:sz w:val="28"/>
      <w:u w:val="single"/>
      <w:lang w:val="en-US" w:eastAsia="ja-JP" w:bidi="ar-SA"/>
    </w:rPr>
  </w:style>
  <w:style w:type="character" w:customStyle="1" w:styleId="Char4f7">
    <w:name w:val="纯文本 Char4"/>
    <w:uiPriority w:val="99"/>
    <w:semiHidden/>
    <w:rPr>
      <w:rFonts w:ascii="宋体" w:eastAsia="宋体" w:hAnsi="Courier New" w:cs="Courier New"/>
      <w:szCs w:val="21"/>
    </w:rPr>
  </w:style>
  <w:style w:type="character" w:customStyle="1" w:styleId="00-Char">
    <w:name w:val="00-正文 Char"/>
    <w:rPr>
      <w:kern w:val="2"/>
      <w:sz w:val="24"/>
      <w:szCs w:val="24"/>
    </w:rPr>
  </w:style>
  <w:style w:type="character" w:customStyle="1" w:styleId="1fffffffd">
    <w:name w:val="注释文本字符1"/>
    <w:uiPriority w:val="99"/>
    <w:semiHidden/>
    <w:rPr>
      <w:rFonts w:cs="Times New Roman"/>
      <w:kern w:val="2"/>
      <w:sz w:val="24"/>
      <w:szCs w:val="24"/>
    </w:rPr>
  </w:style>
  <w:style w:type="paragraph" w:customStyle="1" w:styleId="CharCharCharCharCharCharCharCharCharCharCharCharCharCharCharCharCharCharCharCharCharCharCharCharCharCharCharChar5">
    <w:name w:val="Char Char Char Char Char Char Char Char Char Char Char Char Char Char Char Char Char Char Char Char Char Char Char Char Char Char Char Char5"/>
    <w:basedOn w:val="a2"/>
    <w:pPr>
      <w:autoSpaceDE w:val="0"/>
      <w:autoSpaceDN w:val="0"/>
      <w:adjustRightInd w:val="0"/>
      <w:spacing w:after="160" w:line="240" w:lineRule="exact"/>
      <w:jc w:val="left"/>
    </w:pPr>
    <w:rPr>
      <w:rFonts w:ascii="Verdana" w:eastAsia="楷体_GB2312" w:hAnsi="Verdana" w:cs="Times New Roman"/>
      <w:spacing w:val="-6"/>
      <w:kern w:val="0"/>
      <w:sz w:val="20"/>
      <w:szCs w:val="20"/>
      <w:lang w:eastAsia="en-US"/>
    </w:rPr>
  </w:style>
  <w:style w:type="paragraph" w:customStyle="1" w:styleId="3ffff0">
    <w:name w:val="表格3"/>
    <w:basedOn w:val="a2"/>
    <w:pPr>
      <w:widowControl/>
      <w:spacing w:line="276" w:lineRule="auto"/>
      <w:ind w:firstLineChars="200" w:firstLine="200"/>
      <w:jc w:val="center"/>
    </w:pPr>
    <w:rPr>
      <w:rFonts w:ascii="Arial" w:eastAsia="楷体_GB2312" w:hAnsi="Calibri" w:cs="黑体"/>
      <w:spacing w:val="-6"/>
      <w:kern w:val="0"/>
      <w:sz w:val="28"/>
      <w:szCs w:val="21"/>
    </w:rPr>
  </w:style>
  <w:style w:type="paragraph" w:customStyle="1" w:styleId="Char2CharCharChar5">
    <w:name w:val="Char2 Char Char Char5"/>
    <w:basedOn w:val="a2"/>
    <w:semiHidden/>
    <w:pPr>
      <w:autoSpaceDE w:val="0"/>
      <w:autoSpaceDN w:val="0"/>
      <w:adjustRightInd w:val="0"/>
    </w:pPr>
    <w:rPr>
      <w:rFonts w:ascii="Arial" w:eastAsia="楷体_GB2312" w:hAnsi="Calibri" w:cs="Times New Roman"/>
      <w:spacing w:val="-6"/>
      <w:kern w:val="0"/>
      <w:szCs w:val="20"/>
    </w:rPr>
  </w:style>
  <w:style w:type="paragraph" w:customStyle="1" w:styleId="CharCharCharCharCharChar1CharCharCharChar1">
    <w:name w:val="Char Char Char Char Char Char1 Char Char Char Char1"/>
    <w:basedOn w:val="a2"/>
    <w:pPr>
      <w:spacing w:line="360" w:lineRule="auto"/>
      <w:ind w:firstLineChars="200" w:firstLine="200"/>
    </w:pPr>
    <w:rPr>
      <w:rFonts w:ascii="Arial" w:eastAsia="楷体_GB2312" w:hAnsi="Calibri" w:cs="Times New Roman"/>
      <w:spacing w:val="-6"/>
      <w:sz w:val="28"/>
      <w:szCs w:val="20"/>
    </w:rPr>
  </w:style>
  <w:style w:type="paragraph" w:customStyle="1" w:styleId="pic-info">
    <w:name w:val="pic-info"/>
    <w:basedOn w:val="a2"/>
    <w:pPr>
      <w:widowControl/>
      <w:spacing w:before="100" w:beforeAutospacing="1" w:after="100" w:afterAutospacing="1"/>
      <w:jc w:val="left"/>
    </w:pPr>
    <w:rPr>
      <w:rFonts w:ascii="宋体" w:eastAsia="楷体_GB2312" w:hAnsi="宋体" w:cs="宋体"/>
      <w:spacing w:val="-6"/>
      <w:kern w:val="0"/>
      <w:sz w:val="28"/>
      <w:szCs w:val="20"/>
    </w:rPr>
  </w:style>
  <w:style w:type="paragraph" w:customStyle="1" w:styleId="CharChar1CharCharCharCharCharCharCharCharCharCharCharCharChar5">
    <w:name w:val="Char Char1 Char Char Char Char Char Char Char Char Char Char Char Char Char5"/>
    <w:basedOn w:val="a2"/>
    <w:pPr>
      <w:autoSpaceDE w:val="0"/>
      <w:autoSpaceDN w:val="0"/>
      <w:adjustRightInd w:val="0"/>
      <w:spacing w:line="360" w:lineRule="auto"/>
      <w:ind w:firstLineChars="200" w:firstLine="200"/>
    </w:pPr>
    <w:rPr>
      <w:rFonts w:ascii="宋体" w:eastAsia="楷体_GB2312" w:hAnsi="宋体" w:cs="宋体"/>
      <w:spacing w:val="-6"/>
      <w:kern w:val="0"/>
      <w:szCs w:val="20"/>
    </w:rPr>
  </w:style>
  <w:style w:type="paragraph" w:customStyle="1" w:styleId="CharCharCharChar1CharCharCharCharCharCharCharCharCharCharCharChar5">
    <w:name w:val="Char Char Char Char1 Char Char Char Char Char Char Char Char Char Char Char Char5"/>
    <w:basedOn w:val="a2"/>
    <w:pPr>
      <w:tabs>
        <w:tab w:val="left" w:pos="0"/>
      </w:tabs>
      <w:autoSpaceDE w:val="0"/>
      <w:autoSpaceDN w:val="0"/>
      <w:adjustRightInd w:val="0"/>
      <w:jc w:val="left"/>
    </w:pPr>
    <w:rPr>
      <w:rFonts w:ascii="Arial" w:eastAsia="楷体_GB2312" w:hAnsi="Calibri" w:cs="Times New Roman"/>
      <w:spacing w:val="-6"/>
      <w:kern w:val="0"/>
      <w:szCs w:val="20"/>
    </w:rPr>
  </w:style>
  <w:style w:type="paragraph" w:customStyle="1" w:styleId="CharChar1Char5">
    <w:name w:val="Char Char1 Char5"/>
    <w:basedOn w:val="a2"/>
    <w:pPr>
      <w:autoSpaceDE w:val="0"/>
      <w:autoSpaceDN w:val="0"/>
      <w:adjustRightInd w:val="0"/>
    </w:pPr>
    <w:rPr>
      <w:rFonts w:ascii="Arial" w:eastAsia="楷体_GB2312" w:hAnsi="Calibri" w:cs="Times New Roman"/>
      <w:spacing w:val="-6"/>
      <w:kern w:val="0"/>
      <w:sz w:val="28"/>
      <w:szCs w:val="20"/>
    </w:rPr>
  </w:style>
  <w:style w:type="paragraph" w:customStyle="1" w:styleId="CM94">
    <w:name w:val="CM94"/>
    <w:basedOn w:val="Default"/>
    <w:next w:val="Default"/>
    <w:pPr>
      <w:jc w:val="both"/>
    </w:pPr>
    <w:rPr>
      <w:rFonts w:ascii="黑体" w:eastAsia="黑体" w:hAnsi="Calibri" w:cs="Times New Roman"/>
      <w:color w:val="auto"/>
    </w:rPr>
  </w:style>
  <w:style w:type="paragraph" w:customStyle="1" w:styleId="5fa">
    <w:name w:val="正文缩进5"/>
    <w:basedOn w:val="a2"/>
    <w:uiPriority w:val="99"/>
    <w:qFormat/>
    <w:pPr>
      <w:autoSpaceDE w:val="0"/>
      <w:autoSpaceDN w:val="0"/>
      <w:adjustRightInd w:val="0"/>
      <w:spacing w:line="560" w:lineRule="exact"/>
      <w:ind w:firstLineChars="200" w:firstLine="560"/>
      <w:textAlignment w:val="baseline"/>
    </w:pPr>
    <w:rPr>
      <w:rFonts w:ascii="宋体" w:eastAsia="楷体_GB2312" w:hAnsi="宋体" w:cs="Times New Roman" w:hint="eastAsia"/>
      <w:spacing w:val="-6"/>
      <w:kern w:val="0"/>
      <w:sz w:val="28"/>
      <w:szCs w:val="20"/>
    </w:rPr>
  </w:style>
  <w:style w:type="paragraph" w:customStyle="1" w:styleId="Char4CharCharCharCharCharCharCharCharCharCharCharCharCharCharCharCharChar1CharCharCharCharCharChar1CharCharCharCharCharCharCharCharCharCharCharCharCharCharCharCharCharCharChar5">
    <w:name w:val="Char4 Char Char Char Char Char Char Char Char Char Char Char Char Char Char Char Char Char1 Char Char Char Char Char Char1 Char Char Char Char Char Char Char Char Char Char Char Char Char Char Char Char Char Char Char5"/>
    <w:basedOn w:val="a2"/>
    <w:pPr>
      <w:autoSpaceDE w:val="0"/>
      <w:autoSpaceDN w:val="0"/>
      <w:adjustRightInd w:val="0"/>
      <w:spacing w:line="240" w:lineRule="exact"/>
      <w:ind w:firstLineChars="200" w:firstLine="200"/>
    </w:pPr>
    <w:rPr>
      <w:rFonts w:ascii="Arial" w:eastAsia="楷体_GB2312" w:hAnsi="Calibri" w:cs="Times New Roman"/>
      <w:spacing w:val="-6"/>
      <w:kern w:val="0"/>
      <w:sz w:val="28"/>
      <w:szCs w:val="28"/>
    </w:rPr>
  </w:style>
  <w:style w:type="paragraph" w:customStyle="1" w:styleId="CharCharCharCharCharCharCharCharCharCharCharChar1CharCharChar2">
    <w:name w:val="Char Char Char Char Char Char Char Char Char Char Char Char1 Char Char Char2"/>
    <w:basedOn w:val="a2"/>
    <w:pPr>
      <w:autoSpaceDE w:val="0"/>
      <w:autoSpaceDN w:val="0"/>
      <w:adjustRightInd w:val="0"/>
      <w:spacing w:after="160" w:line="240" w:lineRule="exact"/>
      <w:jc w:val="left"/>
    </w:pPr>
    <w:rPr>
      <w:rFonts w:ascii="Verdana" w:eastAsia="楷体_GB2312" w:hAnsi="Verdana" w:cs="Times New Roman"/>
      <w:spacing w:val="-6"/>
      <w:kern w:val="0"/>
      <w:sz w:val="20"/>
      <w:szCs w:val="20"/>
      <w:lang w:eastAsia="en-US"/>
    </w:rPr>
  </w:style>
  <w:style w:type="paragraph" w:customStyle="1" w:styleId="Char1CharCharCharCharCharChar1CharCharChar5">
    <w:name w:val="Char1 Char Char Char Char Char Char1 Char Char Char5"/>
    <w:basedOn w:val="a2"/>
    <w:next w:val="a2"/>
    <w:pPr>
      <w:autoSpaceDE w:val="0"/>
      <w:autoSpaceDN w:val="0"/>
      <w:adjustRightInd w:val="0"/>
      <w:spacing w:line="360" w:lineRule="auto"/>
      <w:ind w:firstLineChars="200" w:firstLine="200"/>
      <w:jc w:val="center"/>
    </w:pPr>
    <w:rPr>
      <w:rFonts w:ascii="Arial" w:eastAsia="黑体" w:hAnsi="Calibri" w:cs="Times New Roman"/>
      <w:spacing w:val="-6"/>
      <w:kern w:val="0"/>
      <w:sz w:val="28"/>
      <w:szCs w:val="20"/>
    </w:rPr>
  </w:style>
  <w:style w:type="paragraph" w:customStyle="1" w:styleId="Char4CharCharCharCharCharCharCharCharChar5">
    <w:name w:val="Char4 Char Char Char Char Char Char Char Char Char5"/>
    <w:basedOn w:val="a2"/>
    <w:pPr>
      <w:autoSpaceDE w:val="0"/>
      <w:autoSpaceDN w:val="0"/>
      <w:adjustRightInd w:val="0"/>
    </w:pPr>
    <w:rPr>
      <w:rFonts w:ascii="Arial" w:eastAsia="楷体_GB2312" w:hAnsi="Calibri" w:cs="Times New Roman"/>
      <w:spacing w:val="-6"/>
      <w:kern w:val="0"/>
      <w:szCs w:val="20"/>
    </w:rPr>
  </w:style>
  <w:style w:type="paragraph" w:customStyle="1" w:styleId="Char1CharCharCharCharCharCharCharCharCharCharCharCharCharCharChar6">
    <w:name w:val="Char1 Char Char Char Char Char Char Char Char Char Char Char Char Char Char Char6"/>
    <w:basedOn w:val="a2"/>
    <w:pPr>
      <w:autoSpaceDE w:val="0"/>
      <w:autoSpaceDN w:val="0"/>
      <w:adjustRightInd w:val="0"/>
      <w:spacing w:line="360" w:lineRule="auto"/>
    </w:pPr>
    <w:rPr>
      <w:rFonts w:ascii="Arial" w:eastAsia="楷体_GB2312" w:hAnsi="Calibri" w:cs="Times New Roman"/>
      <w:spacing w:val="-6"/>
      <w:kern w:val="0"/>
    </w:rPr>
  </w:style>
  <w:style w:type="paragraph" w:customStyle="1" w:styleId="360">
    <w:name w:val="正文文本 36"/>
    <w:basedOn w:val="a2"/>
    <w:uiPriority w:val="99"/>
    <w:qFormat/>
    <w:pPr>
      <w:autoSpaceDE w:val="0"/>
      <w:autoSpaceDN w:val="0"/>
      <w:adjustRightInd w:val="0"/>
      <w:spacing w:line="360" w:lineRule="auto"/>
      <w:jc w:val="center"/>
    </w:pPr>
    <w:rPr>
      <w:rFonts w:ascii="宋体" w:eastAsia="楷体_GB2312" w:hAnsi="Calibri" w:cs="Times New Roman"/>
      <w:spacing w:val="-6"/>
      <w:kern w:val="0"/>
      <w:sz w:val="20"/>
      <w:szCs w:val="20"/>
    </w:rPr>
  </w:style>
  <w:style w:type="paragraph" w:customStyle="1" w:styleId="CharCharCharCharCharCharCharChar1CharCharCharChar3">
    <w:name w:val="Char Char Char Char Char Char Char Char1 Char Char Char Char3"/>
    <w:basedOn w:val="a2"/>
    <w:pPr>
      <w:autoSpaceDE w:val="0"/>
      <w:autoSpaceDN w:val="0"/>
      <w:adjustRightInd w:val="0"/>
    </w:pPr>
    <w:rPr>
      <w:rFonts w:ascii="Arial" w:eastAsia="楷体_GB2312" w:hAnsi="Calibri" w:cs="Times New Roman"/>
      <w:spacing w:val="-6"/>
      <w:kern w:val="0"/>
      <w:sz w:val="28"/>
      <w:szCs w:val="20"/>
    </w:rPr>
  </w:style>
  <w:style w:type="paragraph" w:customStyle="1" w:styleId="CharCharCharCharCharCharCharCharCharChar5">
    <w:name w:val="Char Char Char Char Char Char Char Char Char Char5"/>
    <w:basedOn w:val="a2"/>
    <w:pPr>
      <w:autoSpaceDE w:val="0"/>
      <w:autoSpaceDN w:val="0"/>
      <w:adjustRightInd w:val="0"/>
    </w:pPr>
    <w:rPr>
      <w:rFonts w:ascii="Arial" w:eastAsia="楷体_GB2312" w:hAnsi="Calibri" w:cs="Times New Roman"/>
      <w:spacing w:val="-6"/>
      <w:kern w:val="0"/>
      <w:sz w:val="28"/>
      <w:szCs w:val="20"/>
    </w:rPr>
  </w:style>
  <w:style w:type="paragraph" w:customStyle="1" w:styleId="244">
    <w:name w:val="正文文本缩进 24"/>
    <w:basedOn w:val="a2"/>
    <w:uiPriority w:val="99"/>
    <w:qFormat/>
    <w:pPr>
      <w:autoSpaceDE w:val="0"/>
      <w:autoSpaceDN w:val="0"/>
      <w:adjustRightInd w:val="0"/>
      <w:spacing w:after="120" w:line="480" w:lineRule="auto"/>
      <w:ind w:left="420"/>
      <w:textAlignment w:val="baseline"/>
    </w:pPr>
    <w:rPr>
      <w:rFonts w:ascii="宋体" w:eastAsia="楷体_GB2312" w:hAnsi="宋体" w:cs="Times New Roman" w:hint="eastAsia"/>
      <w:spacing w:val="-6"/>
      <w:kern w:val="0"/>
      <w:szCs w:val="20"/>
    </w:rPr>
  </w:style>
  <w:style w:type="paragraph" w:customStyle="1" w:styleId="CharCharChar1CharCharCharCharCharCharCharCharCharCharCharCharCharCharCharCharCharCharCharCharCharCharCharCharCharCharChar5">
    <w:name w:val="Char Char Char1 Char Char Char Char Char Char Char Char Char Char Char Char Char Char Char Char Char Char Char Char Char Char Char Char Char Char Char5"/>
    <w:basedOn w:val="a2"/>
    <w:pPr>
      <w:autoSpaceDE w:val="0"/>
      <w:autoSpaceDN w:val="0"/>
      <w:adjustRightInd w:val="0"/>
      <w:spacing w:line="360" w:lineRule="auto"/>
      <w:jc w:val="left"/>
    </w:pPr>
    <w:rPr>
      <w:rFonts w:ascii="Arial" w:eastAsia="楷体_GB2312" w:hAnsi="Calibri" w:cs="Times New Roman"/>
      <w:spacing w:val="-6"/>
      <w:kern w:val="0"/>
      <w:szCs w:val="20"/>
    </w:rPr>
  </w:style>
  <w:style w:type="paragraph" w:customStyle="1" w:styleId="3ffff1">
    <w:name w:val="纯文本3"/>
    <w:basedOn w:val="a2"/>
    <w:uiPriority w:val="99"/>
    <w:qFormat/>
    <w:pPr>
      <w:autoSpaceDE w:val="0"/>
      <w:autoSpaceDN w:val="0"/>
      <w:adjustRightInd w:val="0"/>
      <w:snapToGrid w:val="0"/>
      <w:spacing w:line="360" w:lineRule="auto"/>
      <w:ind w:firstLineChars="218" w:firstLine="523"/>
      <w:jc w:val="left"/>
      <w:textAlignment w:val="baseline"/>
    </w:pPr>
    <w:rPr>
      <w:rFonts w:ascii="宋体" w:eastAsia="楷体_GB2312" w:hAnsi="宋体" w:cs="Times New Roman"/>
      <w:color w:val="000000"/>
      <w:spacing w:val="-6"/>
      <w:kern w:val="0"/>
      <w:szCs w:val="20"/>
    </w:rPr>
  </w:style>
  <w:style w:type="paragraph" w:customStyle="1" w:styleId="CharCharCharCharCharCharCharCharChar1CharCharCharCharCharChar14">
    <w:name w:val="Char Char Char Char Char Char Char Char Char1 Char Char Char Char Char Char14"/>
    <w:basedOn w:val="a2"/>
    <w:pPr>
      <w:autoSpaceDE w:val="0"/>
      <w:autoSpaceDN w:val="0"/>
      <w:adjustRightInd w:val="0"/>
    </w:pPr>
    <w:rPr>
      <w:rFonts w:ascii="Arial" w:eastAsia="楷体_GB2312" w:hAnsi="Calibri" w:cs="Times New Roman"/>
      <w:spacing w:val="-6"/>
      <w:kern w:val="0"/>
      <w:sz w:val="28"/>
      <w:szCs w:val="21"/>
    </w:rPr>
  </w:style>
  <w:style w:type="paragraph" w:customStyle="1" w:styleId="Char1CharCharCharCharCharCharCharCharCharCharCharChar5">
    <w:name w:val="Char1 Char Char Char Char Char Char Char Char Char Char Char Char5"/>
    <w:basedOn w:val="a2"/>
    <w:pPr>
      <w:autoSpaceDE w:val="0"/>
      <w:autoSpaceDN w:val="0"/>
      <w:adjustRightInd w:val="0"/>
    </w:pPr>
    <w:rPr>
      <w:rFonts w:ascii="Arial" w:eastAsia="楷体_GB2312" w:hAnsi="Calibri" w:cs="Times New Roman"/>
      <w:spacing w:val="-6"/>
      <w:kern w:val="0"/>
      <w:sz w:val="28"/>
      <w:szCs w:val="20"/>
    </w:rPr>
  </w:style>
  <w:style w:type="paragraph" w:customStyle="1" w:styleId="CharCharCharCharCharCharCharCharCharCharCharCharCharCharCharCharCharCharChar4">
    <w:name w:val="Char Char Char Char Char Char Char Char Char Char Char Char Char Char Char Char Char Char Char4"/>
    <w:basedOn w:val="a2"/>
    <w:pPr>
      <w:autoSpaceDE w:val="0"/>
      <w:autoSpaceDN w:val="0"/>
      <w:adjustRightInd w:val="0"/>
    </w:pPr>
    <w:rPr>
      <w:rFonts w:ascii="Arial" w:eastAsia="楷体_GB2312" w:hAnsi="Calibri" w:cs="Times New Roman"/>
      <w:spacing w:val="-6"/>
      <w:kern w:val="0"/>
      <w:szCs w:val="20"/>
    </w:rPr>
  </w:style>
  <w:style w:type="paragraph" w:customStyle="1" w:styleId="--2">
    <w:name w:val="钢--2"/>
    <w:basedOn w:val="a2"/>
    <w:next w:val="a2"/>
    <w:pPr>
      <w:spacing w:before="240" w:after="240" w:line="520" w:lineRule="exact"/>
      <w:ind w:leftChars="100" w:left="210"/>
      <w:outlineLvl w:val="1"/>
    </w:pPr>
    <w:rPr>
      <w:rFonts w:ascii="宋体" w:eastAsia="楷体_GB2312" w:hAnsi="宋体" w:cs="Times New Roman"/>
      <w:b/>
      <w:spacing w:val="-6"/>
      <w:sz w:val="28"/>
      <w:szCs w:val="20"/>
    </w:rPr>
  </w:style>
  <w:style w:type="paragraph" w:customStyle="1" w:styleId="CharCharChar4CharCharCharCharCharChar1CharCharCharCharCharChar1CharCharCharCharCharCharCharCharCharCharCharCharCharCharChar1CharCharCharChar">
    <w:name w:val="Char Char Char4 Char Char Char Char Char Char1 Char Char Char Char Char Char1 Char Char Char Char Char Char Char Char Char Char Char Char Char Char Char1 Char Char Char Char"/>
    <w:basedOn w:val="a2"/>
    <w:rPr>
      <w:rFonts w:ascii="Arial" w:eastAsia="黑体" w:hAnsi="Calibri" w:cs="Times New Roman"/>
      <w:spacing w:val="-6"/>
      <w:sz w:val="28"/>
      <w:szCs w:val="20"/>
    </w:rPr>
  </w:style>
  <w:style w:type="paragraph" w:customStyle="1" w:styleId="Char2CharCharCharCharCharChar5">
    <w:name w:val="Char2 Char Char Char Char Char Char5"/>
    <w:basedOn w:val="a2"/>
    <w:pPr>
      <w:autoSpaceDE w:val="0"/>
      <w:autoSpaceDN w:val="0"/>
      <w:adjustRightInd w:val="0"/>
    </w:pPr>
    <w:rPr>
      <w:rFonts w:ascii="Arial" w:eastAsia="楷体_GB2312" w:hAnsi="Calibri" w:cs="Times New Roman"/>
      <w:spacing w:val="-6"/>
      <w:kern w:val="0"/>
      <w:szCs w:val="20"/>
    </w:rPr>
  </w:style>
  <w:style w:type="paragraph" w:customStyle="1" w:styleId="CM96">
    <w:name w:val="CM96"/>
    <w:basedOn w:val="Default"/>
    <w:next w:val="Default"/>
    <w:pPr>
      <w:jc w:val="both"/>
    </w:pPr>
    <w:rPr>
      <w:rFonts w:ascii="黑体" w:eastAsia="黑体" w:hAnsi="Calibri" w:cs="Times New Roman"/>
      <w:color w:val="auto"/>
    </w:rPr>
  </w:style>
  <w:style w:type="paragraph" w:customStyle="1" w:styleId="4ff2">
    <w:name w:val="字元4"/>
    <w:basedOn w:val="a2"/>
    <w:pPr>
      <w:autoSpaceDE w:val="0"/>
      <w:autoSpaceDN w:val="0"/>
      <w:adjustRightInd w:val="0"/>
    </w:pPr>
    <w:rPr>
      <w:rFonts w:ascii="Arial" w:eastAsia="楷体_GB2312" w:hAnsi="Calibri" w:cs="Times New Roman"/>
      <w:spacing w:val="-6"/>
      <w:kern w:val="0"/>
      <w:szCs w:val="20"/>
    </w:rPr>
  </w:style>
  <w:style w:type="paragraph" w:customStyle="1" w:styleId="CharCharCharCharCharCharCharCharCharCharChar5">
    <w:name w:val="Char Char Char Char Char Char Char Char Char Char Char5"/>
    <w:basedOn w:val="a2"/>
    <w:pPr>
      <w:autoSpaceDE w:val="0"/>
      <w:autoSpaceDN w:val="0"/>
      <w:adjustRightInd w:val="0"/>
    </w:pPr>
    <w:rPr>
      <w:rFonts w:ascii="Arial" w:eastAsia="楷体_GB2312" w:hAnsi="Calibri" w:cs="Times New Roman"/>
      <w:spacing w:val="-6"/>
      <w:kern w:val="0"/>
      <w:szCs w:val="20"/>
    </w:rPr>
  </w:style>
  <w:style w:type="paragraph" w:customStyle="1" w:styleId="1710">
    <w:name w:val="样式 正文文本缩进 + 首行缩进:  1.71 字符"/>
    <w:basedOn w:val="af7"/>
    <w:pPr>
      <w:spacing w:after="0"/>
      <w:ind w:leftChars="0" w:left="0" w:firstLineChars="0" w:firstLine="0"/>
    </w:pPr>
    <w:rPr>
      <w:rFonts w:ascii="Tahoma" w:hAnsi="Tahoma" w:cs="Verdana"/>
      <w:sz w:val="28"/>
    </w:rPr>
  </w:style>
  <w:style w:type="paragraph" w:customStyle="1" w:styleId="CharChar12ZchnZchnCharChar4">
    <w:name w:val="Char Char12 Zchn Zchn Char Char4"/>
    <w:basedOn w:val="a2"/>
    <w:pPr>
      <w:autoSpaceDE w:val="0"/>
      <w:autoSpaceDN w:val="0"/>
      <w:adjustRightInd w:val="0"/>
    </w:pPr>
    <w:rPr>
      <w:rFonts w:ascii="Arial" w:eastAsia="楷体_GB2312" w:hAnsi="Calibri" w:cs="Times New Roman"/>
      <w:spacing w:val="-6"/>
      <w:kern w:val="0"/>
      <w:szCs w:val="20"/>
    </w:rPr>
  </w:style>
  <w:style w:type="paragraph" w:customStyle="1" w:styleId="CharCharCharChar1CharCharCharCharCharCharChar5">
    <w:name w:val="Char Char Char Char1 Char Char Char Char Char Char Char5"/>
    <w:basedOn w:val="a2"/>
    <w:pPr>
      <w:tabs>
        <w:tab w:val="left" w:pos="360"/>
      </w:tabs>
      <w:autoSpaceDE w:val="0"/>
      <w:autoSpaceDN w:val="0"/>
      <w:adjustRightInd w:val="0"/>
      <w:snapToGrid w:val="0"/>
      <w:spacing w:line="360" w:lineRule="auto"/>
    </w:pPr>
    <w:rPr>
      <w:rFonts w:ascii="Arial" w:eastAsia="仿宋_GB2312" w:hAnsi="Calibri" w:cs="宋体"/>
      <w:spacing w:val="-6"/>
      <w:kern w:val="0"/>
      <w:szCs w:val="20"/>
    </w:rPr>
  </w:style>
  <w:style w:type="paragraph" w:customStyle="1" w:styleId="CharCharCharCharCharChar1Char5">
    <w:name w:val="Char Char Char Char Char Char1 Char5"/>
    <w:basedOn w:val="a2"/>
    <w:pPr>
      <w:autoSpaceDE w:val="0"/>
      <w:autoSpaceDN w:val="0"/>
      <w:adjustRightInd w:val="0"/>
      <w:spacing w:line="360" w:lineRule="auto"/>
      <w:ind w:firstLineChars="200" w:firstLine="200"/>
    </w:pPr>
    <w:rPr>
      <w:rFonts w:ascii="宋体" w:eastAsia="楷体_GB2312" w:hAnsi="宋体" w:cs="宋体"/>
      <w:spacing w:val="-6"/>
      <w:kern w:val="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qFormat="1"/>
    <w:lsdException w:name="heading 6" w:uiPriority="99" w:qFormat="1"/>
    <w:lsdException w:name="heading 7" w:uiPriority="9" w:qFormat="1"/>
    <w:lsdException w:name="heading 8" w:qFormat="1"/>
    <w:lsdException w:name="heading 9" w:uiPriority="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unhideWhenUsed="1" w:qFormat="1"/>
    <w:lsdException w:name="footer" w:uiPriority="99" w:unhideWhenUsed="1" w:qFormat="1"/>
    <w:lsdException w:name="index heading" w:qFormat="1"/>
    <w:lsdException w:name="caption" w:qFormat="1"/>
    <w:lsdException w:name="table of figures" w:qFormat="1"/>
    <w:lsdException w:name="envelope address" w:qFormat="1"/>
    <w:lsdException w:name="envelope return" w:qFormat="1"/>
    <w:lsdException w:name="annotation reference" w:unhideWhenUsed="1"/>
    <w:lsdException w:name="page number" w:uiPriority="99"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unhideWhenUsed="1"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unhideWhenUsed="1"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unhideWhenUsed="1"/>
    <w:lsdException w:name="FollowedHyperlink" w:uiPriority="99"/>
    <w:lsdException w:name="Strong" w:uiPriority="22" w:qFormat="1"/>
    <w:lsdException w:name="Emphasis" w:uiPriority="20" w:qFormat="1"/>
    <w:lsdException w:name="Document Map" w:uiPriority="99"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iPriority="99" w:unhideWhenUsed="1"/>
    <w:lsdException w:name="Table Simple 3" w:semiHidden="1" w:uiPriority="99" w:unhideWhenUsed="1"/>
    <w:lsdException w:name="Table Classic 1" w:semiHidden="1"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nhideWhenUsed="1"/>
    <w:lsdException w:name="Table Grid 6" w:semiHidden="1" w:uiPriority="99" w:unhideWhenUsed="1"/>
    <w:lsdException w:name="Table Grid 7" w:semiHidden="1" w:unhideWhenUsed="1"/>
    <w:lsdException w:name="Table Grid 8" w:semiHidden="1" w:unhideWhenUsed="1"/>
    <w:lsdException w:name="Table List 1" w:semiHidden="1" w:uiPriority="99" w:unhideWhenUsed="1"/>
    <w:lsdException w:name="Table List 2" w:semiHidden="1" w:uiPriority="99" w:unhideWhenUsed="1"/>
    <w:lsdException w:name="Table List 3" w:semiHidden="1" w:unhideWhenUsed="1"/>
    <w:lsdException w:name="Table List 4" w:semiHidden="1" w:uiPriority="99" w:unhideWhenUsed="1"/>
    <w:lsdException w:name="Table List 5" w:semiHidden="1" w:uiPriority="99" w:unhideWhenUsed="1"/>
    <w:lsdException w:name="Table List 6" w:semiHidden="1"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iPriority="99" w:unhideWhenUsed="1" w:qFormat="1"/>
    <w:lsdException w:name="Table Grid" w:uiPriority="39" w:qFormat="1"/>
    <w:lsdException w:name="Table Theme"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pPr>
      <w:widowControl w:val="0"/>
      <w:jc w:val="both"/>
    </w:pPr>
    <w:rPr>
      <w:kern w:val="2"/>
      <w:sz w:val="24"/>
      <w:szCs w:val="22"/>
    </w:rPr>
  </w:style>
  <w:style w:type="paragraph" w:styleId="13">
    <w:name w:val="heading 1"/>
    <w:basedOn w:val="a2"/>
    <w:next w:val="a2"/>
    <w:link w:val="1Char3"/>
    <w:uiPriority w:val="9"/>
    <w:qFormat/>
    <w:pPr>
      <w:keepNext/>
      <w:keepLines/>
      <w:spacing w:before="340" w:after="330" w:line="578" w:lineRule="auto"/>
      <w:outlineLvl w:val="0"/>
    </w:pPr>
    <w:rPr>
      <w:b/>
      <w:bCs/>
      <w:kern w:val="44"/>
      <w:sz w:val="44"/>
      <w:szCs w:val="44"/>
    </w:rPr>
  </w:style>
  <w:style w:type="paragraph" w:styleId="20">
    <w:name w:val="heading 2"/>
    <w:basedOn w:val="a2"/>
    <w:next w:val="a2"/>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2">
    <w:name w:val="heading 3"/>
    <w:basedOn w:val="a2"/>
    <w:next w:val="a2"/>
    <w:link w:val="3Char1"/>
    <w:uiPriority w:val="9"/>
    <w:unhideWhenUsed/>
    <w:qFormat/>
    <w:pPr>
      <w:keepNext/>
      <w:keepLines/>
      <w:spacing w:before="260" w:after="260" w:line="416" w:lineRule="auto"/>
      <w:outlineLvl w:val="2"/>
    </w:pPr>
    <w:rPr>
      <w:b/>
      <w:bCs/>
      <w:sz w:val="32"/>
      <w:szCs w:val="32"/>
    </w:rPr>
  </w:style>
  <w:style w:type="paragraph" w:styleId="41">
    <w:name w:val="heading 4"/>
    <w:basedOn w:val="a2"/>
    <w:next w:val="a2"/>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0">
    <w:name w:val="heading 5"/>
    <w:basedOn w:val="a2"/>
    <w:next w:val="a2"/>
    <w:link w:val="5Char"/>
    <w:uiPriority w:val="9"/>
    <w:qFormat/>
    <w:pPr>
      <w:keepNext/>
      <w:keepLines/>
      <w:tabs>
        <w:tab w:val="left" w:pos="1008"/>
      </w:tabs>
      <w:snapToGrid w:val="0"/>
      <w:spacing w:before="280" w:after="290" w:line="376" w:lineRule="auto"/>
      <w:ind w:left="1008" w:hanging="1008"/>
      <w:outlineLvl w:val="4"/>
    </w:pPr>
    <w:rPr>
      <w:rFonts w:ascii="Times New Roman" w:eastAsia="宋体" w:hAnsi="Times New Roman" w:cs="Times New Roman"/>
      <w:b/>
      <w:sz w:val="28"/>
      <w:szCs w:val="20"/>
    </w:rPr>
  </w:style>
  <w:style w:type="paragraph" w:styleId="6">
    <w:name w:val="heading 6"/>
    <w:basedOn w:val="a2"/>
    <w:next w:val="a2"/>
    <w:link w:val="6Char1"/>
    <w:uiPriority w:val="99"/>
    <w:qFormat/>
    <w:pPr>
      <w:keepNext/>
      <w:keepLines/>
      <w:tabs>
        <w:tab w:val="left" w:pos="1152"/>
      </w:tabs>
      <w:snapToGrid w:val="0"/>
      <w:spacing w:before="240" w:after="64" w:line="320" w:lineRule="auto"/>
      <w:ind w:left="1152" w:hanging="1152"/>
      <w:outlineLvl w:val="5"/>
    </w:pPr>
    <w:rPr>
      <w:rFonts w:ascii="Arial" w:eastAsia="黑体" w:hAnsi="Arial" w:cs="Times New Roman"/>
      <w:b/>
      <w:szCs w:val="20"/>
    </w:rPr>
  </w:style>
  <w:style w:type="paragraph" w:styleId="7">
    <w:name w:val="heading 7"/>
    <w:basedOn w:val="a2"/>
    <w:next w:val="a2"/>
    <w:link w:val="7Char2"/>
    <w:uiPriority w:val="9"/>
    <w:qFormat/>
    <w:pPr>
      <w:keepNext/>
      <w:keepLines/>
      <w:tabs>
        <w:tab w:val="left" w:pos="1296"/>
      </w:tabs>
      <w:snapToGrid w:val="0"/>
      <w:spacing w:before="240" w:after="64" w:line="320" w:lineRule="auto"/>
      <w:ind w:left="1296" w:hanging="1296"/>
      <w:outlineLvl w:val="6"/>
    </w:pPr>
    <w:rPr>
      <w:rFonts w:ascii="Times New Roman" w:eastAsia="宋体" w:hAnsi="Times New Roman" w:cs="Times New Roman"/>
      <w:b/>
      <w:szCs w:val="20"/>
    </w:rPr>
  </w:style>
  <w:style w:type="paragraph" w:styleId="8">
    <w:name w:val="heading 8"/>
    <w:basedOn w:val="a2"/>
    <w:next w:val="a2"/>
    <w:link w:val="8Char3"/>
    <w:qFormat/>
    <w:pPr>
      <w:keepNext/>
      <w:keepLines/>
      <w:tabs>
        <w:tab w:val="left" w:pos="1440"/>
      </w:tabs>
      <w:snapToGrid w:val="0"/>
      <w:spacing w:before="240" w:after="64" w:line="320" w:lineRule="auto"/>
      <w:ind w:left="1440" w:hanging="1440"/>
      <w:outlineLvl w:val="7"/>
    </w:pPr>
    <w:rPr>
      <w:rFonts w:ascii="Arial" w:eastAsia="黑体" w:hAnsi="Arial" w:cs="Times New Roman"/>
      <w:szCs w:val="20"/>
    </w:rPr>
  </w:style>
  <w:style w:type="paragraph" w:styleId="9">
    <w:name w:val="heading 9"/>
    <w:basedOn w:val="a2"/>
    <w:next w:val="a2"/>
    <w:link w:val="9Char2"/>
    <w:uiPriority w:val="9"/>
    <w:qFormat/>
    <w:pPr>
      <w:keepNext/>
      <w:keepLines/>
      <w:tabs>
        <w:tab w:val="left" w:pos="1584"/>
      </w:tabs>
      <w:snapToGrid w:val="0"/>
      <w:spacing w:before="240" w:after="64" w:line="320" w:lineRule="auto"/>
      <w:ind w:left="1584" w:hanging="1584"/>
      <w:outlineLvl w:val="8"/>
    </w:pPr>
    <w:rPr>
      <w:rFonts w:ascii="Arial" w:eastAsia="黑体" w:hAnsi="Arial" w:cs="Times New Roman"/>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33">
    <w:name w:val="List 3"/>
    <w:basedOn w:val="a2"/>
    <w:qFormat/>
    <w:pPr>
      <w:ind w:leftChars="400" w:left="100" w:hangingChars="200" w:hanging="200"/>
    </w:pPr>
    <w:rPr>
      <w:rFonts w:ascii="Times New Roman" w:eastAsia="宋体" w:hAnsi="Times New Roman" w:cs="Times New Roman"/>
      <w:sz w:val="21"/>
      <w:szCs w:val="24"/>
    </w:rPr>
  </w:style>
  <w:style w:type="paragraph" w:styleId="a6">
    <w:name w:val="annotation subject"/>
    <w:basedOn w:val="a7"/>
    <w:next w:val="a7"/>
    <w:link w:val="Char5"/>
    <w:qFormat/>
    <w:rPr>
      <w:b/>
      <w:bCs/>
    </w:rPr>
  </w:style>
  <w:style w:type="paragraph" w:styleId="a7">
    <w:name w:val="annotation text"/>
    <w:basedOn w:val="a2"/>
    <w:link w:val="Char50"/>
    <w:qFormat/>
    <w:pPr>
      <w:spacing w:line="360" w:lineRule="auto"/>
      <w:ind w:firstLineChars="200" w:firstLine="200"/>
      <w:jc w:val="left"/>
    </w:pPr>
    <w:rPr>
      <w:rFonts w:ascii="Times New Roman" w:eastAsia="宋体" w:hAnsi="Times New Roman" w:cs="Times New Roman"/>
      <w:szCs w:val="24"/>
    </w:rPr>
  </w:style>
  <w:style w:type="paragraph" w:styleId="70">
    <w:name w:val="toc 7"/>
    <w:basedOn w:val="a2"/>
    <w:next w:val="a2"/>
    <w:uiPriority w:val="39"/>
    <w:qFormat/>
    <w:pPr>
      <w:spacing w:line="360" w:lineRule="auto"/>
      <w:ind w:left="1440" w:firstLineChars="200" w:firstLine="200"/>
      <w:jc w:val="left"/>
    </w:pPr>
    <w:rPr>
      <w:rFonts w:ascii="Times New Roman" w:eastAsia="宋体" w:hAnsi="Times New Roman" w:cs="Times New Roman"/>
      <w:sz w:val="18"/>
      <w:szCs w:val="18"/>
    </w:rPr>
  </w:style>
  <w:style w:type="paragraph" w:styleId="a8">
    <w:name w:val="Body Text First Indent"/>
    <w:basedOn w:val="a9"/>
    <w:link w:val="Char51"/>
    <w:qFormat/>
    <w:pPr>
      <w:spacing w:line="360" w:lineRule="auto"/>
      <w:ind w:firstLineChars="100" w:firstLine="420"/>
    </w:pPr>
    <w:rPr>
      <w:rFonts w:ascii="Times New Roman" w:eastAsia="宋体" w:hAnsi="Times New Roman" w:cs="Times New Roman"/>
      <w:szCs w:val="24"/>
    </w:rPr>
  </w:style>
  <w:style w:type="paragraph" w:styleId="a9">
    <w:name w:val="Body Text"/>
    <w:basedOn w:val="a2"/>
    <w:link w:val="Char52"/>
    <w:unhideWhenUsed/>
    <w:qFormat/>
    <w:pPr>
      <w:spacing w:after="120"/>
    </w:pPr>
  </w:style>
  <w:style w:type="paragraph" w:styleId="21">
    <w:name w:val="List Number 2"/>
    <w:basedOn w:val="a2"/>
    <w:qFormat/>
    <w:pPr>
      <w:tabs>
        <w:tab w:val="left" w:pos="780"/>
        <w:tab w:val="left" w:pos="840"/>
      </w:tabs>
      <w:autoSpaceDE w:val="0"/>
      <w:autoSpaceDN w:val="0"/>
      <w:adjustRightInd w:val="0"/>
      <w:ind w:left="780" w:hanging="420"/>
      <w:jc w:val="left"/>
    </w:pPr>
    <w:rPr>
      <w:rFonts w:ascii="Times New Roman" w:eastAsia="宋体" w:hAnsi="Times New Roman" w:cs="Times New Roman"/>
      <w:kern w:val="0"/>
      <w:szCs w:val="20"/>
    </w:rPr>
  </w:style>
  <w:style w:type="paragraph" w:styleId="aa">
    <w:name w:val="table of authorities"/>
    <w:basedOn w:val="a2"/>
    <w:next w:val="a2"/>
    <w:qFormat/>
    <w:pPr>
      <w:autoSpaceDE w:val="0"/>
      <w:autoSpaceDN w:val="0"/>
      <w:adjustRightInd w:val="0"/>
      <w:ind w:leftChars="200" w:left="420"/>
    </w:pPr>
    <w:rPr>
      <w:rFonts w:ascii="Times New Roman" w:eastAsia="宋体" w:hAnsi="Times New Roman" w:cs="Times New Roman"/>
      <w:kern w:val="0"/>
      <w:szCs w:val="20"/>
    </w:rPr>
  </w:style>
  <w:style w:type="paragraph" w:styleId="ab">
    <w:name w:val="macro"/>
    <w:link w:val="Char"/>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Lines="50" w:before="60" w:afterLines="50" w:after="50" w:line="360" w:lineRule="auto"/>
      <w:ind w:firstLineChars="40" w:firstLine="482"/>
    </w:pPr>
    <w:rPr>
      <w:rFonts w:ascii="Courier New" w:hAnsi="Courier New"/>
      <w:kern w:val="2"/>
      <w:sz w:val="24"/>
    </w:rPr>
  </w:style>
  <w:style w:type="paragraph" w:styleId="ac">
    <w:name w:val="Note Heading"/>
    <w:basedOn w:val="a2"/>
    <w:next w:val="a2"/>
    <w:link w:val="Char53"/>
    <w:qFormat/>
    <w:pPr>
      <w:jc w:val="center"/>
    </w:pPr>
    <w:rPr>
      <w:rFonts w:ascii="Times New Roman" w:eastAsia="宋体" w:hAnsi="Times New Roman" w:cs="Times New Roman"/>
      <w:sz w:val="21"/>
      <w:szCs w:val="20"/>
    </w:rPr>
  </w:style>
  <w:style w:type="paragraph" w:styleId="42">
    <w:name w:val="List Bullet 4"/>
    <w:basedOn w:val="a2"/>
    <w:qFormat/>
    <w:pPr>
      <w:tabs>
        <w:tab w:val="left" w:pos="1620"/>
      </w:tabs>
      <w:autoSpaceDE w:val="0"/>
      <w:autoSpaceDN w:val="0"/>
      <w:adjustRightInd w:val="0"/>
      <w:spacing w:before="60"/>
      <w:ind w:leftChars="600" w:left="1620" w:hangingChars="200" w:hanging="360"/>
      <w:jc w:val="left"/>
    </w:pPr>
    <w:rPr>
      <w:rFonts w:ascii="Arial" w:eastAsia="仿宋_GB2312" w:hAnsi="Arial" w:cs="Times New Roman"/>
      <w:kern w:val="0"/>
      <w:szCs w:val="20"/>
    </w:rPr>
  </w:style>
  <w:style w:type="paragraph" w:styleId="80">
    <w:name w:val="index 8"/>
    <w:basedOn w:val="a2"/>
    <w:next w:val="a2"/>
    <w:qFormat/>
    <w:pPr>
      <w:autoSpaceDE w:val="0"/>
      <w:autoSpaceDN w:val="0"/>
      <w:adjustRightInd w:val="0"/>
      <w:ind w:left="2940"/>
    </w:pPr>
    <w:rPr>
      <w:rFonts w:ascii="Times New Roman" w:eastAsia="宋体" w:hAnsi="Times New Roman" w:cs="Times New Roman"/>
      <w:kern w:val="0"/>
      <w:szCs w:val="20"/>
    </w:rPr>
  </w:style>
  <w:style w:type="paragraph" w:styleId="ad">
    <w:name w:val="E-mail Signature"/>
    <w:basedOn w:val="a2"/>
    <w:link w:val="Char0"/>
    <w:qFormat/>
    <w:pPr>
      <w:autoSpaceDE w:val="0"/>
      <w:autoSpaceDN w:val="0"/>
      <w:adjustRightInd w:val="0"/>
      <w:jc w:val="left"/>
    </w:pPr>
    <w:rPr>
      <w:sz w:val="21"/>
      <w:szCs w:val="20"/>
    </w:rPr>
  </w:style>
  <w:style w:type="paragraph" w:styleId="ae">
    <w:name w:val="List Number"/>
    <w:basedOn w:val="a2"/>
    <w:qFormat/>
    <w:pPr>
      <w:tabs>
        <w:tab w:val="left" w:pos="360"/>
      </w:tabs>
      <w:adjustRightInd w:val="0"/>
      <w:snapToGrid w:val="0"/>
      <w:spacing w:line="400" w:lineRule="exact"/>
    </w:pPr>
    <w:rPr>
      <w:rFonts w:ascii="Times New Roman" w:eastAsia="宋体" w:hAnsi="Times New Roman" w:cs="Times New Roman"/>
      <w:snapToGrid w:val="0"/>
      <w:kern w:val="0"/>
      <w:szCs w:val="20"/>
    </w:rPr>
  </w:style>
  <w:style w:type="paragraph" w:styleId="af">
    <w:name w:val="Normal Indent"/>
    <w:basedOn w:val="a2"/>
    <w:link w:val="Char1"/>
    <w:qFormat/>
    <w:pPr>
      <w:spacing w:line="360" w:lineRule="auto"/>
      <w:ind w:firstLineChars="200" w:firstLine="420"/>
    </w:pPr>
    <w:rPr>
      <w:rFonts w:ascii="Times New Roman" w:eastAsia="宋体" w:hAnsi="Times New Roman" w:cs="Times New Roman"/>
      <w:szCs w:val="24"/>
    </w:rPr>
  </w:style>
  <w:style w:type="paragraph" w:styleId="af0">
    <w:name w:val="caption"/>
    <w:basedOn w:val="a2"/>
    <w:next w:val="a2"/>
    <w:link w:val="Char2"/>
    <w:qFormat/>
    <w:pPr>
      <w:snapToGrid w:val="0"/>
      <w:spacing w:before="60" w:after="60" w:line="240" w:lineRule="exact"/>
      <w:ind w:firstLineChars="200" w:firstLine="200"/>
      <w:jc w:val="center"/>
    </w:pPr>
    <w:rPr>
      <w:rFonts w:ascii="Arial" w:eastAsia="黑体" w:hAnsi="Arial" w:cs="Times New Roman"/>
      <w:szCs w:val="20"/>
    </w:rPr>
  </w:style>
  <w:style w:type="paragraph" w:styleId="51">
    <w:name w:val="index 5"/>
    <w:basedOn w:val="a2"/>
    <w:next w:val="a2"/>
    <w:qFormat/>
    <w:pPr>
      <w:autoSpaceDE w:val="0"/>
      <w:autoSpaceDN w:val="0"/>
      <w:adjustRightInd w:val="0"/>
      <w:ind w:left="1680"/>
    </w:pPr>
    <w:rPr>
      <w:rFonts w:ascii="Times New Roman" w:eastAsia="宋体" w:hAnsi="Times New Roman" w:cs="Times New Roman"/>
      <w:kern w:val="0"/>
      <w:szCs w:val="20"/>
    </w:rPr>
  </w:style>
  <w:style w:type="paragraph" w:styleId="af1">
    <w:name w:val="List Bullet"/>
    <w:basedOn w:val="a2"/>
    <w:qFormat/>
    <w:pPr>
      <w:keepLines/>
      <w:widowControl/>
      <w:tabs>
        <w:tab w:val="left" w:pos="0"/>
      </w:tabs>
      <w:ind w:left="284" w:hanging="283"/>
    </w:pPr>
    <w:rPr>
      <w:rFonts w:ascii="Arial" w:eastAsia="宋体" w:hAnsi="Arial" w:cs="Times New Roman"/>
      <w:kern w:val="0"/>
      <w:sz w:val="20"/>
      <w:szCs w:val="20"/>
      <w:lang w:eastAsia="fr-FR"/>
    </w:rPr>
  </w:style>
  <w:style w:type="paragraph" w:styleId="af2">
    <w:name w:val="envelope address"/>
    <w:basedOn w:val="a2"/>
    <w:qFormat/>
    <w:pPr>
      <w:autoSpaceDE w:val="0"/>
      <w:autoSpaceDN w:val="0"/>
      <w:adjustRightInd w:val="0"/>
      <w:snapToGrid w:val="0"/>
      <w:ind w:leftChars="1400" w:left="100"/>
    </w:pPr>
    <w:rPr>
      <w:rFonts w:ascii="Arial" w:eastAsia="宋体" w:hAnsi="Arial" w:cs="Arial"/>
      <w:kern w:val="0"/>
      <w:szCs w:val="24"/>
    </w:rPr>
  </w:style>
  <w:style w:type="paragraph" w:styleId="af3">
    <w:name w:val="Document Map"/>
    <w:basedOn w:val="a2"/>
    <w:link w:val="Char54"/>
    <w:uiPriority w:val="99"/>
    <w:qFormat/>
    <w:pPr>
      <w:shd w:val="clear" w:color="auto" w:fill="000080"/>
      <w:spacing w:line="360" w:lineRule="auto"/>
      <w:ind w:firstLineChars="200" w:firstLine="200"/>
    </w:pPr>
    <w:rPr>
      <w:rFonts w:ascii="Times New Roman" w:eastAsia="宋体" w:hAnsi="Times New Roman" w:cs="Times New Roman"/>
      <w:szCs w:val="24"/>
    </w:rPr>
  </w:style>
  <w:style w:type="paragraph" w:styleId="af4">
    <w:name w:val="toa heading"/>
    <w:basedOn w:val="a2"/>
    <w:next w:val="a2"/>
    <w:qFormat/>
    <w:pPr>
      <w:autoSpaceDE w:val="0"/>
      <w:autoSpaceDN w:val="0"/>
      <w:adjustRightInd w:val="0"/>
      <w:spacing w:before="120"/>
    </w:pPr>
    <w:rPr>
      <w:rFonts w:ascii="Arial" w:eastAsia="宋体" w:hAnsi="Arial" w:cs="Arial"/>
      <w:kern w:val="0"/>
      <w:szCs w:val="24"/>
    </w:rPr>
  </w:style>
  <w:style w:type="paragraph" w:styleId="60">
    <w:name w:val="index 6"/>
    <w:basedOn w:val="a2"/>
    <w:next w:val="a2"/>
    <w:qFormat/>
    <w:pPr>
      <w:autoSpaceDE w:val="0"/>
      <w:autoSpaceDN w:val="0"/>
      <w:adjustRightInd w:val="0"/>
      <w:ind w:left="2100"/>
    </w:pPr>
    <w:rPr>
      <w:rFonts w:ascii="Times New Roman" w:eastAsia="宋体" w:hAnsi="Times New Roman" w:cs="Times New Roman"/>
      <w:kern w:val="0"/>
      <w:szCs w:val="20"/>
    </w:rPr>
  </w:style>
  <w:style w:type="paragraph" w:styleId="af5">
    <w:name w:val="Salutation"/>
    <w:basedOn w:val="a2"/>
    <w:next w:val="a2"/>
    <w:link w:val="Char3"/>
    <w:qFormat/>
    <w:pPr>
      <w:autoSpaceDE w:val="0"/>
      <w:autoSpaceDN w:val="0"/>
      <w:adjustRightInd w:val="0"/>
      <w:jc w:val="left"/>
    </w:pPr>
    <w:rPr>
      <w:rFonts w:eastAsia="楷体_GB2312"/>
      <w:sz w:val="32"/>
      <w:szCs w:val="20"/>
    </w:rPr>
  </w:style>
  <w:style w:type="paragraph" w:styleId="34">
    <w:name w:val="Body Text 3"/>
    <w:basedOn w:val="a2"/>
    <w:link w:val="3Char6"/>
    <w:qFormat/>
    <w:pPr>
      <w:spacing w:line="360" w:lineRule="auto"/>
      <w:ind w:firstLineChars="200" w:firstLine="200"/>
      <w:jc w:val="center"/>
    </w:pPr>
    <w:rPr>
      <w:rFonts w:ascii="Times New Roman" w:eastAsia="黑体" w:hAnsi="Times New Roman" w:cs="Times New Roman"/>
      <w:szCs w:val="20"/>
    </w:rPr>
  </w:style>
  <w:style w:type="paragraph" w:styleId="af6">
    <w:name w:val="Closing"/>
    <w:basedOn w:val="a2"/>
    <w:next w:val="a2"/>
    <w:link w:val="Char4"/>
    <w:qFormat/>
    <w:pPr>
      <w:autoSpaceDE w:val="0"/>
      <w:autoSpaceDN w:val="0"/>
      <w:adjustRightInd w:val="0"/>
      <w:ind w:left="4320"/>
      <w:jc w:val="left"/>
    </w:pPr>
    <w:rPr>
      <w:rFonts w:eastAsia="楷体_GB2312"/>
      <w:sz w:val="32"/>
      <w:szCs w:val="20"/>
    </w:rPr>
  </w:style>
  <w:style w:type="paragraph" w:styleId="35">
    <w:name w:val="List Bullet 3"/>
    <w:basedOn w:val="a2"/>
    <w:qFormat/>
    <w:pPr>
      <w:tabs>
        <w:tab w:val="left" w:pos="1200"/>
      </w:tabs>
      <w:autoSpaceDE w:val="0"/>
      <w:autoSpaceDN w:val="0"/>
      <w:adjustRightInd w:val="0"/>
      <w:spacing w:before="60"/>
      <w:ind w:left="1200" w:hanging="360"/>
      <w:jc w:val="left"/>
    </w:pPr>
    <w:rPr>
      <w:rFonts w:ascii="Arial" w:eastAsia="仿宋_GB2312" w:hAnsi="Arial" w:cs="Times New Roman"/>
      <w:kern w:val="0"/>
      <w:szCs w:val="20"/>
    </w:rPr>
  </w:style>
  <w:style w:type="paragraph" w:styleId="af7">
    <w:name w:val="Body Text Indent"/>
    <w:basedOn w:val="a2"/>
    <w:link w:val="Char30"/>
    <w:qFormat/>
    <w:pPr>
      <w:spacing w:after="120" w:line="360" w:lineRule="auto"/>
      <w:ind w:leftChars="200" w:left="420" w:firstLineChars="200" w:firstLine="200"/>
    </w:pPr>
    <w:rPr>
      <w:rFonts w:ascii="Times New Roman" w:eastAsia="宋体" w:hAnsi="Times New Roman" w:cs="Times New Roman"/>
      <w:szCs w:val="24"/>
    </w:rPr>
  </w:style>
  <w:style w:type="paragraph" w:styleId="36">
    <w:name w:val="List Number 3"/>
    <w:basedOn w:val="a2"/>
    <w:qFormat/>
    <w:pPr>
      <w:keepNext/>
      <w:suppressLineNumbers/>
      <w:tabs>
        <w:tab w:val="left" w:pos="1590"/>
      </w:tabs>
      <w:suppressAutoHyphens/>
      <w:spacing w:before="120" w:after="60" w:line="500" w:lineRule="atLeast"/>
      <w:ind w:firstLine="510"/>
    </w:pPr>
    <w:rPr>
      <w:rFonts w:ascii="黑体" w:eastAsia="黑体" w:hAnsi="Times New Roman" w:cs="Times New Roman"/>
      <w:szCs w:val="20"/>
    </w:rPr>
  </w:style>
  <w:style w:type="paragraph" w:styleId="22">
    <w:name w:val="List 2"/>
    <w:basedOn w:val="a2"/>
    <w:qFormat/>
    <w:pPr>
      <w:spacing w:line="360" w:lineRule="auto"/>
      <w:ind w:leftChars="200" w:left="100" w:hangingChars="200" w:hanging="200"/>
    </w:pPr>
    <w:rPr>
      <w:rFonts w:ascii="Times New Roman" w:eastAsia="宋体" w:hAnsi="Times New Roman" w:cs="Times New Roman"/>
      <w:szCs w:val="24"/>
    </w:rPr>
  </w:style>
  <w:style w:type="paragraph" w:styleId="af8">
    <w:name w:val="List Continue"/>
    <w:basedOn w:val="a2"/>
    <w:link w:val="Char6"/>
    <w:qFormat/>
    <w:pPr>
      <w:autoSpaceDE w:val="0"/>
      <w:autoSpaceDN w:val="0"/>
      <w:adjustRightInd w:val="0"/>
      <w:spacing w:before="60" w:after="120"/>
      <w:ind w:left="420" w:firstLine="482"/>
      <w:jc w:val="left"/>
    </w:pPr>
    <w:rPr>
      <w:rFonts w:ascii="Arial" w:eastAsia="仿宋_GB2312" w:hAnsi="Arial"/>
      <w:szCs w:val="20"/>
    </w:rPr>
  </w:style>
  <w:style w:type="paragraph" w:styleId="af9">
    <w:name w:val="Block Text"/>
    <w:basedOn w:val="a2"/>
    <w:qFormat/>
    <w:pPr>
      <w:spacing w:after="120" w:line="360" w:lineRule="auto"/>
      <w:ind w:leftChars="700" w:left="1440" w:rightChars="700" w:right="1440" w:firstLineChars="200" w:firstLine="200"/>
    </w:pPr>
    <w:rPr>
      <w:rFonts w:ascii="Times New Roman" w:eastAsia="宋体" w:hAnsi="Times New Roman" w:cs="Times New Roman"/>
      <w:szCs w:val="24"/>
    </w:rPr>
  </w:style>
  <w:style w:type="paragraph" w:styleId="23">
    <w:name w:val="List Bullet 2"/>
    <w:basedOn w:val="a2"/>
    <w:qFormat/>
    <w:pPr>
      <w:tabs>
        <w:tab w:val="left" w:pos="360"/>
      </w:tabs>
      <w:adjustRightInd w:val="0"/>
      <w:snapToGrid w:val="0"/>
      <w:spacing w:line="400" w:lineRule="exact"/>
    </w:pPr>
    <w:rPr>
      <w:rFonts w:ascii="Times New Roman" w:eastAsia="宋体" w:hAnsi="Times New Roman" w:cs="Times New Roman"/>
      <w:snapToGrid w:val="0"/>
      <w:kern w:val="0"/>
      <w:szCs w:val="20"/>
    </w:rPr>
  </w:style>
  <w:style w:type="paragraph" w:styleId="HTML">
    <w:name w:val="HTML Address"/>
    <w:basedOn w:val="a2"/>
    <w:link w:val="HTMLChar"/>
    <w:pPr>
      <w:autoSpaceDE w:val="0"/>
      <w:autoSpaceDN w:val="0"/>
      <w:adjustRightInd w:val="0"/>
      <w:spacing w:line="360" w:lineRule="auto"/>
    </w:pPr>
    <w:rPr>
      <w:sz w:val="18"/>
      <w:szCs w:val="18"/>
    </w:rPr>
  </w:style>
  <w:style w:type="paragraph" w:styleId="43">
    <w:name w:val="index 4"/>
    <w:basedOn w:val="a2"/>
    <w:next w:val="a2"/>
    <w:qFormat/>
    <w:pPr>
      <w:autoSpaceDE w:val="0"/>
      <w:autoSpaceDN w:val="0"/>
      <w:adjustRightInd w:val="0"/>
      <w:ind w:left="1260"/>
    </w:pPr>
    <w:rPr>
      <w:rFonts w:ascii="Times New Roman" w:eastAsia="宋体" w:hAnsi="Times New Roman" w:cs="Times New Roman"/>
      <w:kern w:val="0"/>
      <w:szCs w:val="20"/>
    </w:rPr>
  </w:style>
  <w:style w:type="paragraph" w:styleId="52">
    <w:name w:val="toc 5"/>
    <w:basedOn w:val="a2"/>
    <w:next w:val="a2"/>
    <w:uiPriority w:val="39"/>
    <w:qFormat/>
    <w:pPr>
      <w:spacing w:line="360" w:lineRule="auto"/>
      <w:ind w:left="960" w:firstLineChars="200" w:firstLine="200"/>
      <w:jc w:val="left"/>
    </w:pPr>
    <w:rPr>
      <w:rFonts w:ascii="Times New Roman" w:eastAsia="宋体" w:hAnsi="Times New Roman" w:cs="Times New Roman"/>
      <w:sz w:val="18"/>
      <w:szCs w:val="18"/>
    </w:rPr>
  </w:style>
  <w:style w:type="paragraph" w:styleId="37">
    <w:name w:val="toc 3"/>
    <w:basedOn w:val="a2"/>
    <w:next w:val="a2"/>
    <w:uiPriority w:val="39"/>
    <w:qFormat/>
    <w:pPr>
      <w:spacing w:line="360" w:lineRule="auto"/>
      <w:ind w:left="480" w:firstLineChars="200" w:firstLine="200"/>
      <w:jc w:val="left"/>
    </w:pPr>
    <w:rPr>
      <w:rFonts w:ascii="Times New Roman" w:eastAsia="宋体" w:hAnsi="Times New Roman" w:cs="Times New Roman"/>
      <w:i/>
      <w:iCs/>
      <w:sz w:val="20"/>
      <w:szCs w:val="20"/>
    </w:rPr>
  </w:style>
  <w:style w:type="paragraph" w:styleId="afa">
    <w:name w:val="Plain Text"/>
    <w:basedOn w:val="a2"/>
    <w:link w:val="Char20"/>
    <w:qFormat/>
    <w:rPr>
      <w:rFonts w:ascii="宋体" w:eastAsia="宋体" w:hAnsi="Courier New" w:cs="Times New Roman"/>
      <w:sz w:val="21"/>
      <w:szCs w:val="20"/>
    </w:rPr>
  </w:style>
  <w:style w:type="paragraph" w:styleId="53">
    <w:name w:val="List Bullet 5"/>
    <w:basedOn w:val="a2"/>
    <w:qFormat/>
    <w:pPr>
      <w:tabs>
        <w:tab w:val="left" w:pos="360"/>
      </w:tabs>
      <w:adjustRightInd w:val="0"/>
      <w:snapToGrid w:val="0"/>
      <w:spacing w:line="400" w:lineRule="exact"/>
    </w:pPr>
    <w:rPr>
      <w:rFonts w:ascii="Times New Roman" w:eastAsia="宋体" w:hAnsi="Times New Roman" w:cs="Times New Roman"/>
      <w:snapToGrid w:val="0"/>
      <w:kern w:val="0"/>
      <w:szCs w:val="20"/>
    </w:rPr>
  </w:style>
  <w:style w:type="paragraph" w:styleId="44">
    <w:name w:val="List Number 4"/>
    <w:basedOn w:val="a2"/>
    <w:qFormat/>
    <w:pPr>
      <w:tabs>
        <w:tab w:val="left" w:pos="1620"/>
      </w:tabs>
      <w:autoSpaceDE w:val="0"/>
      <w:autoSpaceDN w:val="0"/>
      <w:adjustRightInd w:val="0"/>
      <w:spacing w:before="60"/>
      <w:ind w:left="1620" w:hanging="360"/>
      <w:jc w:val="left"/>
    </w:pPr>
    <w:rPr>
      <w:rFonts w:ascii="Arial" w:eastAsia="仿宋_GB2312" w:hAnsi="Arial" w:cs="Times New Roman"/>
      <w:kern w:val="0"/>
      <w:szCs w:val="20"/>
    </w:rPr>
  </w:style>
  <w:style w:type="paragraph" w:styleId="81">
    <w:name w:val="toc 8"/>
    <w:basedOn w:val="a2"/>
    <w:next w:val="a2"/>
    <w:uiPriority w:val="39"/>
    <w:qFormat/>
    <w:pPr>
      <w:spacing w:line="360" w:lineRule="auto"/>
      <w:ind w:left="1680" w:firstLineChars="200" w:firstLine="200"/>
      <w:jc w:val="left"/>
    </w:pPr>
    <w:rPr>
      <w:rFonts w:ascii="Times New Roman" w:eastAsia="宋体" w:hAnsi="Times New Roman" w:cs="Times New Roman"/>
      <w:sz w:val="18"/>
      <w:szCs w:val="18"/>
    </w:rPr>
  </w:style>
  <w:style w:type="paragraph" w:styleId="38">
    <w:name w:val="index 3"/>
    <w:basedOn w:val="a2"/>
    <w:next w:val="a2"/>
    <w:qFormat/>
    <w:pPr>
      <w:autoSpaceDE w:val="0"/>
      <w:autoSpaceDN w:val="0"/>
      <w:adjustRightInd w:val="0"/>
      <w:ind w:left="840"/>
    </w:pPr>
    <w:rPr>
      <w:rFonts w:ascii="Times New Roman" w:eastAsia="宋体" w:hAnsi="Times New Roman" w:cs="Times New Roman"/>
      <w:kern w:val="0"/>
      <w:szCs w:val="20"/>
    </w:rPr>
  </w:style>
  <w:style w:type="paragraph" w:styleId="afb">
    <w:name w:val="Date"/>
    <w:basedOn w:val="a2"/>
    <w:next w:val="a2"/>
    <w:link w:val="Char55"/>
    <w:unhideWhenUsed/>
    <w:qFormat/>
    <w:pPr>
      <w:ind w:leftChars="2500" w:left="100"/>
    </w:pPr>
  </w:style>
  <w:style w:type="paragraph" w:styleId="24">
    <w:name w:val="Body Text Indent 2"/>
    <w:basedOn w:val="a2"/>
    <w:link w:val="2Char5"/>
    <w:qFormat/>
    <w:pPr>
      <w:spacing w:after="120" w:line="480" w:lineRule="auto"/>
      <w:ind w:leftChars="200" w:left="420" w:firstLineChars="200" w:firstLine="200"/>
    </w:pPr>
    <w:rPr>
      <w:rFonts w:ascii="Times New Roman" w:eastAsia="宋体" w:hAnsi="Times New Roman" w:cs="Times New Roman"/>
      <w:szCs w:val="24"/>
    </w:rPr>
  </w:style>
  <w:style w:type="paragraph" w:styleId="afc">
    <w:name w:val="endnote text"/>
    <w:basedOn w:val="a2"/>
    <w:link w:val="Char7"/>
    <w:qFormat/>
    <w:pPr>
      <w:autoSpaceDE w:val="0"/>
      <w:autoSpaceDN w:val="0"/>
      <w:adjustRightInd w:val="0"/>
      <w:snapToGrid w:val="0"/>
      <w:spacing w:line="360" w:lineRule="auto"/>
      <w:jc w:val="left"/>
    </w:pPr>
    <w:rPr>
      <w:szCs w:val="24"/>
    </w:rPr>
  </w:style>
  <w:style w:type="paragraph" w:styleId="54">
    <w:name w:val="List Continue 5"/>
    <w:basedOn w:val="a2"/>
    <w:qFormat/>
    <w:pPr>
      <w:autoSpaceDE w:val="0"/>
      <w:autoSpaceDN w:val="0"/>
      <w:adjustRightInd w:val="0"/>
      <w:spacing w:after="120" w:line="440" w:lineRule="exact"/>
      <w:ind w:leftChars="1000" w:left="2100"/>
    </w:pPr>
    <w:rPr>
      <w:rFonts w:ascii="Times New Roman" w:eastAsia="宋体" w:hAnsi="Times New Roman" w:cs="Times New Roman"/>
      <w:kern w:val="0"/>
      <w:szCs w:val="24"/>
    </w:rPr>
  </w:style>
  <w:style w:type="paragraph" w:styleId="afd">
    <w:name w:val="Balloon Text"/>
    <w:basedOn w:val="a2"/>
    <w:link w:val="Char56"/>
    <w:uiPriority w:val="99"/>
    <w:unhideWhenUsed/>
    <w:qFormat/>
    <w:rPr>
      <w:sz w:val="18"/>
      <w:szCs w:val="18"/>
    </w:rPr>
  </w:style>
  <w:style w:type="paragraph" w:styleId="afe">
    <w:name w:val="footer"/>
    <w:basedOn w:val="a2"/>
    <w:link w:val="Char57"/>
    <w:uiPriority w:val="99"/>
    <w:unhideWhenUsed/>
    <w:qFormat/>
    <w:pPr>
      <w:tabs>
        <w:tab w:val="center" w:pos="4153"/>
        <w:tab w:val="right" w:pos="8306"/>
      </w:tabs>
      <w:snapToGrid w:val="0"/>
      <w:jc w:val="left"/>
    </w:pPr>
    <w:rPr>
      <w:sz w:val="18"/>
      <w:szCs w:val="18"/>
    </w:rPr>
  </w:style>
  <w:style w:type="paragraph" w:styleId="aff">
    <w:name w:val="envelope return"/>
    <w:basedOn w:val="a2"/>
    <w:qFormat/>
    <w:pPr>
      <w:autoSpaceDE w:val="0"/>
      <w:autoSpaceDN w:val="0"/>
      <w:adjustRightInd w:val="0"/>
      <w:snapToGrid w:val="0"/>
      <w:jc w:val="left"/>
    </w:pPr>
    <w:rPr>
      <w:rFonts w:ascii="Arial" w:eastAsia="宋体" w:hAnsi="Arial" w:cs="Times New Roman"/>
      <w:kern w:val="0"/>
      <w:szCs w:val="20"/>
    </w:rPr>
  </w:style>
  <w:style w:type="paragraph" w:styleId="25">
    <w:name w:val="Body Text First Indent 2"/>
    <w:basedOn w:val="af7"/>
    <w:link w:val="2Char4"/>
    <w:qFormat/>
    <w:pPr>
      <w:ind w:firstLine="420"/>
    </w:pPr>
  </w:style>
  <w:style w:type="paragraph" w:styleId="aff0">
    <w:name w:val="header"/>
    <w:basedOn w:val="a2"/>
    <w:link w:val="Char58"/>
    <w:unhideWhenUsed/>
    <w:qFormat/>
    <w:pPr>
      <w:pBdr>
        <w:bottom w:val="single" w:sz="6" w:space="1" w:color="auto"/>
      </w:pBdr>
      <w:tabs>
        <w:tab w:val="center" w:pos="4153"/>
        <w:tab w:val="right" w:pos="8306"/>
      </w:tabs>
      <w:snapToGrid w:val="0"/>
      <w:jc w:val="center"/>
    </w:pPr>
    <w:rPr>
      <w:sz w:val="18"/>
      <w:szCs w:val="18"/>
    </w:rPr>
  </w:style>
  <w:style w:type="paragraph" w:styleId="aff1">
    <w:name w:val="Signature"/>
    <w:basedOn w:val="a2"/>
    <w:link w:val="Char8"/>
    <w:qFormat/>
    <w:pPr>
      <w:autoSpaceDE w:val="0"/>
      <w:autoSpaceDN w:val="0"/>
      <w:adjustRightInd w:val="0"/>
      <w:spacing w:before="60"/>
      <w:ind w:left="4320" w:firstLine="482"/>
      <w:jc w:val="left"/>
    </w:pPr>
    <w:rPr>
      <w:rFonts w:ascii="Arial" w:eastAsia="仿宋_GB2312" w:hAnsi="Arial"/>
      <w:szCs w:val="20"/>
    </w:rPr>
  </w:style>
  <w:style w:type="paragraph" w:styleId="14">
    <w:name w:val="toc 1"/>
    <w:basedOn w:val="a2"/>
    <w:next w:val="a2"/>
    <w:uiPriority w:val="39"/>
    <w:qFormat/>
    <w:pPr>
      <w:tabs>
        <w:tab w:val="right" w:leader="dot" w:pos="8296"/>
      </w:tabs>
      <w:spacing w:before="120" w:after="120" w:line="360" w:lineRule="auto"/>
      <w:ind w:firstLineChars="200" w:firstLine="400"/>
      <w:jc w:val="left"/>
    </w:pPr>
    <w:rPr>
      <w:rFonts w:ascii="Times New Roman" w:eastAsia="宋体" w:hAnsi="Times New Roman" w:cs="Times New Roman"/>
      <w:b/>
      <w:bCs/>
      <w:caps/>
      <w:sz w:val="20"/>
      <w:szCs w:val="20"/>
    </w:rPr>
  </w:style>
  <w:style w:type="paragraph" w:styleId="45">
    <w:name w:val="List Continue 4"/>
    <w:basedOn w:val="a2"/>
    <w:qFormat/>
    <w:pPr>
      <w:autoSpaceDE w:val="0"/>
      <w:autoSpaceDN w:val="0"/>
      <w:adjustRightInd w:val="0"/>
      <w:spacing w:after="120"/>
      <w:ind w:left="1680"/>
    </w:pPr>
    <w:rPr>
      <w:rFonts w:ascii="Times New Roman" w:eastAsia="宋体" w:hAnsi="Times New Roman" w:cs="Times New Roman"/>
      <w:kern w:val="0"/>
      <w:szCs w:val="20"/>
    </w:rPr>
  </w:style>
  <w:style w:type="paragraph" w:styleId="46">
    <w:name w:val="toc 4"/>
    <w:basedOn w:val="a2"/>
    <w:next w:val="a2"/>
    <w:uiPriority w:val="39"/>
    <w:qFormat/>
    <w:pPr>
      <w:spacing w:line="360" w:lineRule="auto"/>
      <w:ind w:left="720" w:firstLineChars="200" w:firstLine="200"/>
      <w:jc w:val="left"/>
    </w:pPr>
    <w:rPr>
      <w:rFonts w:ascii="Times New Roman" w:eastAsia="宋体" w:hAnsi="Times New Roman" w:cs="Times New Roman"/>
      <w:sz w:val="18"/>
      <w:szCs w:val="18"/>
    </w:rPr>
  </w:style>
  <w:style w:type="paragraph" w:styleId="aff2">
    <w:name w:val="index heading"/>
    <w:basedOn w:val="a2"/>
    <w:next w:val="15"/>
    <w:qFormat/>
    <w:rPr>
      <w:rFonts w:ascii="Times New Roman" w:eastAsia="宋体" w:hAnsi="Times New Roman" w:cs="Times New Roman"/>
      <w:sz w:val="21"/>
      <w:szCs w:val="20"/>
    </w:rPr>
  </w:style>
  <w:style w:type="paragraph" w:styleId="15">
    <w:name w:val="index 1"/>
    <w:basedOn w:val="a2"/>
    <w:next w:val="a2"/>
    <w:qFormat/>
    <w:rPr>
      <w:rFonts w:ascii="Times New Roman" w:eastAsia="宋体" w:hAnsi="Times New Roman" w:cs="Times New Roman"/>
      <w:sz w:val="21"/>
      <w:szCs w:val="24"/>
    </w:rPr>
  </w:style>
  <w:style w:type="paragraph" w:styleId="aff3">
    <w:name w:val="Subtitle"/>
    <w:basedOn w:val="a2"/>
    <w:link w:val="Char40"/>
    <w:qFormat/>
    <w:pPr>
      <w:adjustRightInd w:val="0"/>
      <w:snapToGrid w:val="0"/>
      <w:spacing w:before="60" w:after="60" w:line="300" w:lineRule="auto"/>
      <w:jc w:val="left"/>
      <w:outlineLvl w:val="3"/>
    </w:pPr>
    <w:rPr>
      <w:rFonts w:ascii="Cambria" w:eastAsia="宋体" w:hAnsi="Cambria" w:cs="Times New Roman"/>
      <w:bCs/>
      <w:kern w:val="28"/>
      <w:sz w:val="21"/>
      <w:szCs w:val="32"/>
    </w:rPr>
  </w:style>
  <w:style w:type="paragraph" w:styleId="5">
    <w:name w:val="List Number 5"/>
    <w:basedOn w:val="a2"/>
    <w:qFormat/>
    <w:pPr>
      <w:numPr>
        <w:numId w:val="1"/>
      </w:numPr>
      <w:autoSpaceDE w:val="0"/>
      <w:autoSpaceDN w:val="0"/>
      <w:adjustRightInd w:val="0"/>
      <w:ind w:left="0" w:firstLine="0"/>
      <w:jc w:val="left"/>
    </w:pPr>
    <w:rPr>
      <w:rFonts w:ascii="Times New Roman" w:eastAsia="宋体" w:hAnsi="宋体" w:cs="Times New Roman"/>
      <w:kern w:val="0"/>
      <w:szCs w:val="20"/>
    </w:rPr>
  </w:style>
  <w:style w:type="paragraph" w:styleId="aff4">
    <w:name w:val="List"/>
    <w:basedOn w:val="a2"/>
    <w:link w:val="Char9"/>
    <w:qFormat/>
    <w:pPr>
      <w:spacing w:line="360" w:lineRule="auto"/>
      <w:ind w:left="200" w:hangingChars="200" w:hanging="200"/>
    </w:pPr>
    <w:rPr>
      <w:rFonts w:ascii="Times New Roman" w:eastAsia="宋体" w:hAnsi="Times New Roman" w:cs="Times New Roman"/>
      <w:szCs w:val="24"/>
    </w:rPr>
  </w:style>
  <w:style w:type="paragraph" w:styleId="aff5">
    <w:name w:val="footnote text"/>
    <w:basedOn w:val="a2"/>
    <w:link w:val="Char59"/>
    <w:qFormat/>
    <w:pPr>
      <w:snapToGrid w:val="0"/>
      <w:spacing w:line="360" w:lineRule="auto"/>
      <w:jc w:val="left"/>
    </w:pPr>
    <w:rPr>
      <w:rFonts w:ascii="Calibri" w:eastAsia="仿宋_GB2312" w:hAnsi="Calibri" w:cs="Times New Roman"/>
      <w:sz w:val="18"/>
      <w:szCs w:val="18"/>
    </w:rPr>
  </w:style>
  <w:style w:type="paragraph" w:styleId="61">
    <w:name w:val="toc 6"/>
    <w:basedOn w:val="a2"/>
    <w:next w:val="a2"/>
    <w:uiPriority w:val="39"/>
    <w:qFormat/>
    <w:pPr>
      <w:spacing w:line="360" w:lineRule="auto"/>
      <w:ind w:left="1200" w:firstLineChars="200" w:firstLine="200"/>
      <w:jc w:val="left"/>
    </w:pPr>
    <w:rPr>
      <w:rFonts w:ascii="Times New Roman" w:eastAsia="宋体" w:hAnsi="Times New Roman" w:cs="Times New Roman"/>
      <w:sz w:val="18"/>
      <w:szCs w:val="18"/>
    </w:rPr>
  </w:style>
  <w:style w:type="paragraph" w:styleId="56">
    <w:name w:val="List 5"/>
    <w:basedOn w:val="a2"/>
    <w:qFormat/>
    <w:pPr>
      <w:tabs>
        <w:tab w:val="left" w:pos="780"/>
      </w:tabs>
      <w:autoSpaceDE w:val="0"/>
      <w:autoSpaceDN w:val="0"/>
      <w:adjustRightInd w:val="0"/>
      <w:spacing w:before="50" w:line="500" w:lineRule="exact"/>
      <w:ind w:left="780" w:hanging="360"/>
      <w:jc w:val="left"/>
    </w:pPr>
    <w:rPr>
      <w:rFonts w:ascii="Times New Roman" w:eastAsia="宋体" w:hAnsi="宋体" w:cs="Times New Roman"/>
      <w:spacing w:val="6"/>
      <w:kern w:val="0"/>
      <w:szCs w:val="20"/>
    </w:rPr>
  </w:style>
  <w:style w:type="paragraph" w:styleId="39">
    <w:name w:val="Body Text Indent 3"/>
    <w:basedOn w:val="a2"/>
    <w:link w:val="3Char5"/>
    <w:qFormat/>
    <w:pPr>
      <w:spacing w:line="360" w:lineRule="auto"/>
      <w:ind w:firstLine="560"/>
    </w:pPr>
    <w:rPr>
      <w:rFonts w:ascii="Calibri" w:eastAsia="宋体" w:hAnsi="Calibri" w:cs="宋体"/>
      <w:szCs w:val="21"/>
    </w:rPr>
  </w:style>
  <w:style w:type="paragraph" w:styleId="71">
    <w:name w:val="index 7"/>
    <w:basedOn w:val="a2"/>
    <w:next w:val="a2"/>
    <w:qFormat/>
    <w:pPr>
      <w:autoSpaceDE w:val="0"/>
      <w:autoSpaceDN w:val="0"/>
      <w:adjustRightInd w:val="0"/>
      <w:ind w:left="2520"/>
    </w:pPr>
    <w:rPr>
      <w:rFonts w:ascii="Times New Roman" w:eastAsia="宋体" w:hAnsi="Times New Roman" w:cs="Times New Roman"/>
      <w:kern w:val="0"/>
      <w:szCs w:val="20"/>
    </w:rPr>
  </w:style>
  <w:style w:type="paragraph" w:styleId="90">
    <w:name w:val="index 9"/>
    <w:basedOn w:val="a2"/>
    <w:next w:val="a2"/>
    <w:qFormat/>
    <w:pPr>
      <w:autoSpaceDE w:val="0"/>
      <w:autoSpaceDN w:val="0"/>
      <w:adjustRightInd w:val="0"/>
      <w:snapToGrid w:val="0"/>
      <w:spacing w:before="120" w:after="120" w:line="360" w:lineRule="auto"/>
      <w:ind w:leftChars="1600" w:left="1600" w:firstLineChars="200" w:firstLine="200"/>
    </w:pPr>
    <w:rPr>
      <w:rFonts w:ascii="Times New Roman" w:eastAsia="宋体" w:hAnsi="Times New Roman" w:cs="Times New Roman"/>
      <w:kern w:val="0"/>
      <w:szCs w:val="21"/>
    </w:rPr>
  </w:style>
  <w:style w:type="paragraph" w:styleId="aff6">
    <w:name w:val="table of figures"/>
    <w:basedOn w:val="a2"/>
    <w:next w:val="a2"/>
    <w:qFormat/>
    <w:pPr>
      <w:spacing w:line="360" w:lineRule="auto"/>
      <w:ind w:leftChars="200" w:left="840" w:hangingChars="200" w:hanging="420"/>
    </w:pPr>
    <w:rPr>
      <w:rFonts w:ascii="Times New Roman" w:eastAsia="宋体" w:hAnsi="Times New Roman" w:cs="Times New Roman"/>
      <w:szCs w:val="24"/>
    </w:rPr>
  </w:style>
  <w:style w:type="paragraph" w:styleId="26">
    <w:name w:val="toc 2"/>
    <w:basedOn w:val="a2"/>
    <w:next w:val="a2"/>
    <w:uiPriority w:val="39"/>
    <w:qFormat/>
    <w:pPr>
      <w:tabs>
        <w:tab w:val="left" w:pos="1200"/>
        <w:tab w:val="right" w:leader="dot" w:pos="8302"/>
      </w:tabs>
      <w:spacing w:line="400" w:lineRule="exact"/>
      <w:ind w:left="238" w:firstLineChars="200" w:firstLine="400"/>
      <w:jc w:val="left"/>
    </w:pPr>
    <w:rPr>
      <w:rFonts w:ascii="Times New Roman" w:eastAsia="宋体" w:hAnsi="Times New Roman" w:cs="Times New Roman"/>
      <w:smallCaps/>
      <w:sz w:val="20"/>
      <w:szCs w:val="20"/>
    </w:rPr>
  </w:style>
  <w:style w:type="paragraph" w:styleId="91">
    <w:name w:val="toc 9"/>
    <w:basedOn w:val="a2"/>
    <w:next w:val="a2"/>
    <w:uiPriority w:val="39"/>
    <w:qFormat/>
    <w:pPr>
      <w:spacing w:line="360" w:lineRule="auto"/>
      <w:ind w:left="1920" w:firstLineChars="200" w:firstLine="200"/>
      <w:jc w:val="left"/>
    </w:pPr>
    <w:rPr>
      <w:rFonts w:ascii="Times New Roman" w:eastAsia="宋体" w:hAnsi="Times New Roman" w:cs="Times New Roman"/>
      <w:sz w:val="18"/>
      <w:szCs w:val="18"/>
    </w:rPr>
  </w:style>
  <w:style w:type="paragraph" w:styleId="27">
    <w:name w:val="Body Text 2"/>
    <w:basedOn w:val="a2"/>
    <w:link w:val="2Char50"/>
    <w:qFormat/>
    <w:pPr>
      <w:spacing w:after="120" w:line="480" w:lineRule="auto"/>
      <w:ind w:firstLineChars="200" w:firstLine="200"/>
    </w:pPr>
    <w:rPr>
      <w:rFonts w:ascii="Times New Roman" w:eastAsia="宋体" w:hAnsi="Times New Roman" w:cs="Times New Roman"/>
      <w:szCs w:val="24"/>
    </w:rPr>
  </w:style>
  <w:style w:type="paragraph" w:styleId="47">
    <w:name w:val="List 4"/>
    <w:basedOn w:val="a2"/>
    <w:qFormat/>
    <w:pPr>
      <w:ind w:leftChars="600" w:left="100" w:hangingChars="200" w:hanging="200"/>
    </w:pPr>
    <w:rPr>
      <w:rFonts w:ascii="Times New Roman" w:eastAsia="宋体" w:hAnsi="Times New Roman" w:cs="Times New Roman"/>
      <w:sz w:val="21"/>
      <w:szCs w:val="24"/>
    </w:rPr>
  </w:style>
  <w:style w:type="paragraph" w:styleId="28">
    <w:name w:val="List Continue 2"/>
    <w:basedOn w:val="a2"/>
    <w:qFormat/>
    <w:pPr>
      <w:autoSpaceDE w:val="0"/>
      <w:autoSpaceDN w:val="0"/>
      <w:adjustRightInd w:val="0"/>
      <w:spacing w:before="60" w:after="120"/>
      <w:ind w:left="840" w:firstLine="482"/>
      <w:jc w:val="left"/>
    </w:pPr>
    <w:rPr>
      <w:rFonts w:ascii="Arial" w:eastAsia="仿宋_GB2312" w:hAnsi="Arial" w:cs="Times New Roman"/>
      <w:kern w:val="0"/>
      <w:szCs w:val="20"/>
    </w:rPr>
  </w:style>
  <w:style w:type="paragraph" w:styleId="aff7">
    <w:name w:val="Message Header"/>
    <w:basedOn w:val="a2"/>
    <w:link w:val="Chara"/>
    <w:qFormat/>
    <w:pPr>
      <w:pBdr>
        <w:top w:val="single" w:sz="6" w:space="1" w:color="auto"/>
        <w:left w:val="single" w:sz="6" w:space="1" w:color="auto"/>
        <w:bottom w:val="single" w:sz="6" w:space="1" w:color="auto"/>
        <w:right w:val="single" w:sz="6" w:space="1" w:color="auto"/>
      </w:pBdr>
      <w:shd w:val="pct20" w:color="auto" w:fill="auto"/>
      <w:autoSpaceDE w:val="0"/>
      <w:autoSpaceDN w:val="0"/>
      <w:adjustRightInd w:val="0"/>
      <w:ind w:leftChars="500" w:left="1080" w:hangingChars="500" w:hanging="1080"/>
    </w:pPr>
    <w:rPr>
      <w:rFonts w:ascii="Arial" w:hAnsi="Arial"/>
      <w:szCs w:val="24"/>
    </w:rPr>
  </w:style>
  <w:style w:type="paragraph" w:styleId="HTML0">
    <w:name w:val="HTML Preformatted"/>
    <w:basedOn w:val="a2"/>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left"/>
    </w:pPr>
    <w:rPr>
      <w:rFonts w:ascii="宋体" w:eastAsia="宋体" w:hAnsi="宋体" w:cs="宋体"/>
      <w:kern w:val="0"/>
      <w:szCs w:val="24"/>
    </w:rPr>
  </w:style>
  <w:style w:type="paragraph" w:styleId="aff8">
    <w:name w:val="Normal (Web)"/>
    <w:basedOn w:val="a2"/>
    <w:uiPriority w:val="99"/>
    <w:unhideWhenUsed/>
    <w:qFormat/>
    <w:rPr>
      <w:rFonts w:ascii="Times New Roman" w:hAnsi="Times New Roman" w:cs="Times New Roman"/>
      <w:szCs w:val="24"/>
    </w:rPr>
  </w:style>
  <w:style w:type="paragraph" w:styleId="3a">
    <w:name w:val="List Continue 3"/>
    <w:basedOn w:val="a2"/>
    <w:qFormat/>
    <w:pPr>
      <w:autoSpaceDE w:val="0"/>
      <w:autoSpaceDN w:val="0"/>
      <w:adjustRightInd w:val="0"/>
      <w:spacing w:after="120"/>
      <w:ind w:leftChars="600" w:left="1260"/>
    </w:pPr>
    <w:rPr>
      <w:rFonts w:ascii="Times New Roman" w:eastAsia="宋体" w:hAnsi="Times New Roman" w:cs="Times New Roman"/>
      <w:kern w:val="0"/>
      <w:szCs w:val="24"/>
    </w:rPr>
  </w:style>
  <w:style w:type="paragraph" w:styleId="29">
    <w:name w:val="index 2"/>
    <w:basedOn w:val="a2"/>
    <w:next w:val="a2"/>
    <w:qFormat/>
    <w:pPr>
      <w:autoSpaceDE w:val="0"/>
      <w:autoSpaceDN w:val="0"/>
      <w:adjustRightInd w:val="0"/>
      <w:snapToGrid w:val="0"/>
      <w:ind w:leftChars="200" w:left="200"/>
      <w:jc w:val="left"/>
    </w:pPr>
    <w:rPr>
      <w:rFonts w:ascii="宋体" w:eastAsia="宋体" w:hAnsi="宋体" w:cs="Times New Roman"/>
      <w:kern w:val="0"/>
      <w:szCs w:val="20"/>
    </w:rPr>
  </w:style>
  <w:style w:type="paragraph" w:styleId="aff9">
    <w:name w:val="Title"/>
    <w:basedOn w:val="a2"/>
    <w:link w:val="Char5a"/>
    <w:qFormat/>
    <w:pPr>
      <w:spacing w:before="240" w:after="60"/>
      <w:jc w:val="center"/>
      <w:outlineLvl w:val="0"/>
    </w:pPr>
    <w:rPr>
      <w:rFonts w:ascii="Arial" w:eastAsia="宋体" w:hAnsi="Arial" w:cs="Arial"/>
      <w:b/>
      <w:bCs/>
      <w:sz w:val="32"/>
      <w:szCs w:val="32"/>
    </w:rPr>
  </w:style>
  <w:style w:type="character" w:styleId="affa">
    <w:name w:val="Strong"/>
    <w:uiPriority w:val="22"/>
    <w:qFormat/>
    <w:rPr>
      <w:b/>
      <w:bCs/>
    </w:rPr>
  </w:style>
  <w:style w:type="character" w:styleId="affb">
    <w:name w:val="endnote reference"/>
    <w:rPr>
      <w:vertAlign w:val="superscript"/>
    </w:rPr>
  </w:style>
  <w:style w:type="character" w:styleId="affc">
    <w:name w:val="page number"/>
    <w:basedOn w:val="a3"/>
    <w:uiPriority w:val="99"/>
    <w:qFormat/>
  </w:style>
  <w:style w:type="character" w:styleId="affd">
    <w:name w:val="FollowedHyperlink"/>
    <w:uiPriority w:val="99"/>
    <w:rPr>
      <w:color w:val="800080"/>
      <w:u w:val="single"/>
    </w:rPr>
  </w:style>
  <w:style w:type="character" w:styleId="affe">
    <w:name w:val="Emphasis"/>
    <w:uiPriority w:val="20"/>
    <w:qFormat/>
    <w:rPr>
      <w:color w:val="CC0033"/>
    </w:rPr>
  </w:style>
  <w:style w:type="character" w:styleId="afff">
    <w:name w:val="line number"/>
    <w:basedOn w:val="a3"/>
  </w:style>
  <w:style w:type="character" w:styleId="HTML1">
    <w:name w:val="HTML Definition"/>
    <w:rPr>
      <w:i/>
      <w:iCs/>
    </w:rPr>
  </w:style>
  <w:style w:type="character" w:styleId="HTML2">
    <w:name w:val="HTML Typewriter"/>
    <w:rPr>
      <w:rFonts w:ascii="黑体" w:eastAsia="黑体" w:hAnsi="Courier New" w:cs="Courier New"/>
      <w:sz w:val="20"/>
      <w:szCs w:val="20"/>
    </w:rPr>
  </w:style>
  <w:style w:type="character" w:styleId="HTML3">
    <w:name w:val="HTML Acronym"/>
    <w:basedOn w:val="a3"/>
  </w:style>
  <w:style w:type="character" w:styleId="HTML4">
    <w:name w:val="HTML Variable"/>
    <w:rPr>
      <w:i/>
      <w:iCs/>
    </w:rPr>
  </w:style>
  <w:style w:type="character" w:styleId="afff0">
    <w:name w:val="Hyperlink"/>
    <w:basedOn w:val="a3"/>
    <w:uiPriority w:val="99"/>
    <w:unhideWhenUsed/>
    <w:rPr>
      <w:color w:val="DB5353" w:themeColor="hyperlink"/>
      <w:u w:val="single"/>
    </w:rPr>
  </w:style>
  <w:style w:type="character" w:styleId="HTML5">
    <w:name w:val="HTML Code"/>
    <w:rPr>
      <w:rFonts w:ascii="黑体" w:eastAsia="黑体" w:hAnsi="Courier New" w:cs="Courier New"/>
      <w:sz w:val="24"/>
      <w:szCs w:val="24"/>
    </w:rPr>
  </w:style>
  <w:style w:type="character" w:styleId="afff1">
    <w:name w:val="annotation reference"/>
    <w:basedOn w:val="a3"/>
    <w:unhideWhenUsed/>
    <w:rPr>
      <w:sz w:val="21"/>
      <w:szCs w:val="21"/>
    </w:rPr>
  </w:style>
  <w:style w:type="character" w:styleId="HTML6">
    <w:name w:val="HTML Cite"/>
    <w:rPr>
      <w:i/>
      <w:iCs/>
    </w:rPr>
  </w:style>
  <w:style w:type="character" w:styleId="afff2">
    <w:name w:val="footnote reference"/>
    <w:rPr>
      <w:vertAlign w:val="superscript"/>
    </w:rPr>
  </w:style>
  <w:style w:type="character" w:styleId="HTML7">
    <w:name w:val="HTML Keyboard"/>
    <w:rPr>
      <w:rFonts w:ascii="Courier New" w:hAnsi="Courier New" w:cs="Courier New"/>
      <w:sz w:val="20"/>
      <w:szCs w:val="20"/>
    </w:rPr>
  </w:style>
  <w:style w:type="character" w:styleId="HTML8">
    <w:name w:val="HTML Sample"/>
    <w:rPr>
      <w:rFonts w:ascii="Courier New" w:hAnsi="Courier New" w:cs="Courier New"/>
    </w:rPr>
  </w:style>
  <w:style w:type="table" w:styleId="afff3">
    <w:name w:val="Table Grid"/>
    <w:basedOn w:val="a4"/>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3">
    <w:name w:val="标题 1 Char3"/>
    <w:basedOn w:val="a3"/>
    <w:link w:val="13"/>
    <w:qFormat/>
    <w:rPr>
      <w:b/>
      <w:bCs/>
      <w:kern w:val="44"/>
      <w:sz w:val="44"/>
      <w:szCs w:val="44"/>
    </w:rPr>
  </w:style>
  <w:style w:type="character" w:customStyle="1" w:styleId="2Char">
    <w:name w:val="标题 2 Char"/>
    <w:basedOn w:val="a3"/>
    <w:link w:val="20"/>
    <w:qFormat/>
    <w:rPr>
      <w:rFonts w:asciiTheme="majorHAnsi" w:eastAsiaTheme="majorEastAsia" w:hAnsiTheme="majorHAnsi" w:cstheme="majorBidi"/>
      <w:b/>
      <w:bCs/>
      <w:sz w:val="32"/>
      <w:szCs w:val="32"/>
    </w:rPr>
  </w:style>
  <w:style w:type="character" w:customStyle="1" w:styleId="3Char1">
    <w:name w:val="标题 3 Char1"/>
    <w:basedOn w:val="a3"/>
    <w:link w:val="32"/>
    <w:qFormat/>
    <w:rPr>
      <w:b/>
      <w:bCs/>
      <w:sz w:val="32"/>
      <w:szCs w:val="32"/>
    </w:rPr>
  </w:style>
  <w:style w:type="character" w:customStyle="1" w:styleId="4Char">
    <w:name w:val="标题 4 Char"/>
    <w:basedOn w:val="a3"/>
    <w:link w:val="41"/>
    <w:qFormat/>
    <w:rPr>
      <w:rFonts w:asciiTheme="majorHAnsi" w:eastAsiaTheme="majorEastAsia" w:hAnsiTheme="majorHAnsi" w:cstheme="majorBidi"/>
      <w:b/>
      <w:bCs/>
      <w:sz w:val="28"/>
      <w:szCs w:val="28"/>
    </w:rPr>
  </w:style>
  <w:style w:type="character" w:customStyle="1" w:styleId="5Char">
    <w:name w:val="标题 5 Char"/>
    <w:basedOn w:val="a3"/>
    <w:link w:val="50"/>
    <w:rPr>
      <w:rFonts w:ascii="Times New Roman" w:eastAsia="宋体" w:hAnsi="Times New Roman" w:cs="Times New Roman"/>
      <w:b/>
      <w:kern w:val="2"/>
      <w:sz w:val="28"/>
    </w:rPr>
  </w:style>
  <w:style w:type="character" w:customStyle="1" w:styleId="6Char1">
    <w:name w:val="标题 6 Char1"/>
    <w:basedOn w:val="a3"/>
    <w:link w:val="6"/>
    <w:uiPriority w:val="9"/>
    <w:rPr>
      <w:rFonts w:ascii="Arial" w:eastAsia="黑体" w:hAnsi="Arial" w:cs="Times New Roman"/>
      <w:b/>
      <w:kern w:val="2"/>
      <w:sz w:val="24"/>
    </w:rPr>
  </w:style>
  <w:style w:type="character" w:customStyle="1" w:styleId="7Char2">
    <w:name w:val="标题 7 Char2"/>
    <w:basedOn w:val="a3"/>
    <w:link w:val="7"/>
    <w:uiPriority w:val="9"/>
    <w:rPr>
      <w:rFonts w:ascii="Times New Roman" w:eastAsia="宋体" w:hAnsi="Times New Roman" w:cs="Times New Roman"/>
      <w:b/>
      <w:kern w:val="2"/>
      <w:sz w:val="24"/>
    </w:rPr>
  </w:style>
  <w:style w:type="character" w:customStyle="1" w:styleId="8Char3">
    <w:name w:val="标题 8 Char3"/>
    <w:basedOn w:val="a3"/>
    <w:link w:val="8"/>
    <w:uiPriority w:val="9"/>
    <w:rPr>
      <w:rFonts w:ascii="Arial" w:eastAsia="黑体" w:hAnsi="Arial" w:cs="Times New Roman"/>
      <w:kern w:val="2"/>
      <w:sz w:val="24"/>
    </w:rPr>
  </w:style>
  <w:style w:type="character" w:customStyle="1" w:styleId="9Char2">
    <w:name w:val="标题 9 Char2"/>
    <w:basedOn w:val="a3"/>
    <w:link w:val="9"/>
    <w:uiPriority w:val="9"/>
    <w:rPr>
      <w:rFonts w:ascii="Arial" w:eastAsia="黑体" w:hAnsi="Arial" w:cs="Times New Roman"/>
      <w:kern w:val="2"/>
      <w:sz w:val="24"/>
    </w:rPr>
  </w:style>
  <w:style w:type="character" w:customStyle="1" w:styleId="Char55">
    <w:name w:val="日期 Char5"/>
    <w:basedOn w:val="a3"/>
    <w:link w:val="afb"/>
    <w:qFormat/>
  </w:style>
  <w:style w:type="character" w:customStyle="1" w:styleId="Char56">
    <w:name w:val="批注框文本 Char5"/>
    <w:basedOn w:val="a3"/>
    <w:link w:val="afd"/>
    <w:uiPriority w:val="99"/>
    <w:semiHidden/>
    <w:rPr>
      <w:sz w:val="18"/>
      <w:szCs w:val="18"/>
    </w:rPr>
  </w:style>
  <w:style w:type="character" w:customStyle="1" w:styleId="Char57">
    <w:name w:val="页脚 Char5"/>
    <w:basedOn w:val="a3"/>
    <w:link w:val="afe"/>
    <w:uiPriority w:val="99"/>
    <w:qFormat/>
    <w:rPr>
      <w:sz w:val="18"/>
      <w:szCs w:val="18"/>
    </w:rPr>
  </w:style>
  <w:style w:type="character" w:customStyle="1" w:styleId="Char58">
    <w:name w:val="页眉 Char5"/>
    <w:basedOn w:val="a3"/>
    <w:link w:val="aff0"/>
    <w:uiPriority w:val="99"/>
    <w:qFormat/>
    <w:rPr>
      <w:sz w:val="18"/>
      <w:szCs w:val="18"/>
    </w:rPr>
  </w:style>
  <w:style w:type="paragraph" w:customStyle="1" w:styleId="CharCharChar1Char">
    <w:name w:val="Char Char Char1 Char"/>
    <w:basedOn w:val="a2"/>
    <w:next w:val="a2"/>
    <w:qFormat/>
    <w:rPr>
      <w:rFonts w:ascii="Times New Roman" w:eastAsia="宋体" w:hAnsi="Times New Roman" w:cs="Times New Roman"/>
      <w:szCs w:val="24"/>
    </w:rPr>
  </w:style>
  <w:style w:type="paragraph" w:customStyle="1" w:styleId="Style3">
    <w:name w:val="_Style 3"/>
    <w:uiPriority w:val="1"/>
    <w:qFormat/>
    <w:pPr>
      <w:widowControl w:val="0"/>
      <w:jc w:val="center"/>
    </w:pPr>
    <w:rPr>
      <w:rFonts w:ascii="Times New Roman" w:eastAsia="宋体" w:hAnsi="Times New Roman" w:cs="Times New Roman"/>
      <w:kern w:val="2"/>
      <w:sz w:val="21"/>
      <w:szCs w:val="24"/>
    </w:rPr>
  </w:style>
  <w:style w:type="character" w:customStyle="1" w:styleId="3Char5">
    <w:name w:val="正文文本缩进 3 Char5"/>
    <w:basedOn w:val="a3"/>
    <w:link w:val="39"/>
    <w:rPr>
      <w:rFonts w:ascii="Calibri" w:eastAsia="宋体" w:hAnsi="Calibri" w:cs="宋体"/>
      <w:kern w:val="2"/>
      <w:sz w:val="24"/>
      <w:szCs w:val="21"/>
    </w:rPr>
  </w:style>
  <w:style w:type="character" w:customStyle="1" w:styleId="Char52">
    <w:name w:val="正文文本 Char5"/>
    <w:basedOn w:val="a3"/>
    <w:link w:val="a9"/>
    <w:rPr>
      <w:kern w:val="2"/>
      <w:sz w:val="24"/>
      <w:szCs w:val="22"/>
    </w:rPr>
  </w:style>
  <w:style w:type="paragraph" w:customStyle="1" w:styleId="CharCharCharCharCharCharCharCharChar1CharCharChar">
    <w:name w:val="Char Char Char Char Char Char Char Char Char1 Char Char Char"/>
    <w:basedOn w:val="a2"/>
    <w:uiPriority w:val="99"/>
    <w:qFormat/>
    <w:pPr>
      <w:widowControl/>
      <w:spacing w:after="160" w:line="240" w:lineRule="exact"/>
      <w:jc w:val="left"/>
    </w:pPr>
    <w:rPr>
      <w:rFonts w:ascii="Verdana" w:eastAsia="仿宋_GB2312" w:hAnsi="Verdana" w:cs="Times New Roman"/>
      <w:kern w:val="0"/>
      <w:szCs w:val="20"/>
      <w:lang w:eastAsia="en-US"/>
    </w:rPr>
  </w:style>
  <w:style w:type="character" w:customStyle="1" w:styleId="Char54">
    <w:name w:val="文档结构图 Char5"/>
    <w:basedOn w:val="a3"/>
    <w:link w:val="af3"/>
    <w:uiPriority w:val="99"/>
    <w:rPr>
      <w:rFonts w:ascii="Times New Roman" w:eastAsia="宋体" w:hAnsi="Times New Roman" w:cs="Times New Roman"/>
      <w:kern w:val="2"/>
      <w:sz w:val="24"/>
      <w:szCs w:val="24"/>
      <w:shd w:val="clear" w:color="auto" w:fill="000080"/>
    </w:rPr>
  </w:style>
  <w:style w:type="character" w:customStyle="1" w:styleId="Char50">
    <w:name w:val="批注文字 Char5"/>
    <w:basedOn w:val="a3"/>
    <w:link w:val="a7"/>
    <w:uiPriority w:val="99"/>
    <w:semiHidden/>
    <w:rPr>
      <w:rFonts w:ascii="Times New Roman" w:eastAsia="宋体" w:hAnsi="Times New Roman" w:cs="Times New Roman"/>
      <w:kern w:val="2"/>
      <w:sz w:val="24"/>
      <w:szCs w:val="24"/>
    </w:rPr>
  </w:style>
  <w:style w:type="character" w:customStyle="1" w:styleId="Char5">
    <w:name w:val="批注主题 Char5"/>
    <w:basedOn w:val="Char50"/>
    <w:link w:val="a6"/>
    <w:uiPriority w:val="99"/>
    <w:semiHidden/>
    <w:rPr>
      <w:rFonts w:ascii="Times New Roman" w:eastAsia="宋体" w:hAnsi="Times New Roman" w:cs="Times New Roman"/>
      <w:b/>
      <w:bCs/>
      <w:kern w:val="2"/>
      <w:sz w:val="24"/>
      <w:szCs w:val="24"/>
    </w:rPr>
  </w:style>
  <w:style w:type="paragraph" w:customStyle="1" w:styleId="57">
    <w:name w:val="无悬挂正文5号"/>
    <w:basedOn w:val="a2"/>
    <w:pPr>
      <w:jc w:val="center"/>
    </w:pPr>
    <w:rPr>
      <w:rFonts w:ascii="Times New Roman" w:eastAsia="宋体" w:hAnsi="Times New Roman" w:cs="Times New Roman"/>
      <w:sz w:val="21"/>
      <w:szCs w:val="24"/>
    </w:rPr>
  </w:style>
  <w:style w:type="paragraph" w:customStyle="1" w:styleId="48">
    <w:name w:val="样式4"/>
    <w:basedOn w:val="a2"/>
    <w:link w:val="4CharChar"/>
    <w:qFormat/>
    <w:pPr>
      <w:ind w:firstLineChars="200" w:firstLine="560"/>
    </w:pPr>
    <w:rPr>
      <w:rFonts w:ascii="宋体" w:eastAsia="宋体" w:hAnsi="宋体" w:cs="Times New Roman"/>
      <w:sz w:val="28"/>
      <w:szCs w:val="20"/>
    </w:rPr>
  </w:style>
  <w:style w:type="character" w:customStyle="1" w:styleId="4CharChar">
    <w:name w:val="样式4 Char Char"/>
    <w:link w:val="48"/>
    <w:rPr>
      <w:rFonts w:ascii="宋体" w:eastAsia="宋体" w:hAnsi="宋体" w:cs="Times New Roman"/>
      <w:kern w:val="2"/>
      <w:sz w:val="28"/>
    </w:rPr>
  </w:style>
  <w:style w:type="character" w:customStyle="1" w:styleId="Char1">
    <w:name w:val="正文缩进 Char"/>
    <w:link w:val="af"/>
    <w:rPr>
      <w:rFonts w:ascii="Times New Roman" w:eastAsia="宋体" w:hAnsi="Times New Roman" w:cs="Times New Roman"/>
      <w:kern w:val="2"/>
      <w:sz w:val="24"/>
      <w:szCs w:val="24"/>
    </w:rPr>
  </w:style>
  <w:style w:type="paragraph" w:customStyle="1" w:styleId="Charb">
    <w:name w:val="标准正文 Char"/>
    <w:basedOn w:val="a2"/>
    <w:link w:val="CharChar"/>
    <w:pPr>
      <w:spacing w:line="360" w:lineRule="auto"/>
      <w:ind w:firstLineChars="200" w:firstLine="560"/>
    </w:pPr>
    <w:rPr>
      <w:rFonts w:ascii="Times New Roman" w:eastAsia="宋体" w:hAnsi="Times New Roman" w:cs="Times New Roman"/>
      <w:sz w:val="28"/>
      <w:szCs w:val="28"/>
    </w:rPr>
  </w:style>
  <w:style w:type="character" w:customStyle="1" w:styleId="CharChar">
    <w:name w:val="标准正文 Char Char"/>
    <w:link w:val="Charb"/>
    <w:rPr>
      <w:rFonts w:ascii="Times New Roman" w:eastAsia="宋体" w:hAnsi="Times New Roman" w:cs="Times New Roman"/>
      <w:kern w:val="2"/>
      <w:sz w:val="28"/>
      <w:szCs w:val="28"/>
    </w:rPr>
  </w:style>
  <w:style w:type="character" w:customStyle="1" w:styleId="Char51">
    <w:name w:val="正文首行缩进 Char5"/>
    <w:basedOn w:val="Char52"/>
    <w:link w:val="a8"/>
    <w:rPr>
      <w:rFonts w:ascii="Times New Roman" w:eastAsia="宋体" w:hAnsi="Times New Roman" w:cs="Times New Roman"/>
      <w:kern w:val="2"/>
      <w:sz w:val="24"/>
      <w:szCs w:val="24"/>
    </w:rPr>
  </w:style>
  <w:style w:type="character" w:customStyle="1" w:styleId="Char30">
    <w:name w:val="正文文本缩进 Char3"/>
    <w:basedOn w:val="a3"/>
    <w:link w:val="af7"/>
    <w:rPr>
      <w:rFonts w:ascii="Times New Roman" w:eastAsia="宋体" w:hAnsi="Times New Roman" w:cs="Times New Roman"/>
      <w:kern w:val="2"/>
      <w:sz w:val="24"/>
      <w:szCs w:val="24"/>
    </w:rPr>
  </w:style>
  <w:style w:type="character" w:customStyle="1" w:styleId="2Char50">
    <w:name w:val="正文文本 2 Char5"/>
    <w:basedOn w:val="a3"/>
    <w:link w:val="27"/>
    <w:rPr>
      <w:rFonts w:ascii="Times New Roman" w:eastAsia="宋体" w:hAnsi="Times New Roman" w:cs="Times New Roman"/>
      <w:kern w:val="2"/>
      <w:sz w:val="24"/>
      <w:szCs w:val="24"/>
    </w:rPr>
  </w:style>
  <w:style w:type="paragraph" w:customStyle="1" w:styleId="afff4">
    <w:name w:val="表格正文"/>
    <w:link w:val="CharChar0"/>
    <w:qFormat/>
    <w:pPr>
      <w:widowControl w:val="0"/>
      <w:adjustRightInd w:val="0"/>
      <w:spacing w:before="20" w:after="20"/>
      <w:ind w:left="57" w:right="57"/>
      <w:textAlignment w:val="baseline"/>
    </w:pPr>
    <w:rPr>
      <w:rFonts w:ascii="Times New Roman" w:eastAsia="仿宋_GB2312" w:hAnsi="Times New Roman" w:cs="Times New Roman"/>
      <w:sz w:val="24"/>
      <w:lang w:val="en-GB"/>
    </w:rPr>
  </w:style>
  <w:style w:type="character" w:customStyle="1" w:styleId="CharChar0">
    <w:name w:val="表格正文 Char Char"/>
    <w:link w:val="afff4"/>
    <w:rPr>
      <w:rFonts w:ascii="Times New Roman" w:eastAsia="仿宋_GB2312" w:hAnsi="Times New Roman" w:cs="Times New Roman"/>
      <w:sz w:val="24"/>
      <w:lang w:val="en-GB"/>
    </w:rPr>
  </w:style>
  <w:style w:type="paragraph" w:customStyle="1" w:styleId="-GCharChar">
    <w:name w:val="正文-G Char Char"/>
    <w:basedOn w:val="a2"/>
    <w:pPr>
      <w:spacing w:line="400" w:lineRule="exact"/>
      <w:ind w:firstLineChars="200" w:firstLine="480"/>
    </w:pPr>
    <w:rPr>
      <w:rFonts w:ascii="Times New Roman" w:eastAsia="仿宋_GB2312" w:hAnsi="Times New Roman" w:cs="Times New Roman"/>
      <w:kern w:val="0"/>
      <w:szCs w:val="20"/>
    </w:rPr>
  </w:style>
  <w:style w:type="character" w:customStyle="1" w:styleId="Char20">
    <w:name w:val="纯文本 Char2"/>
    <w:basedOn w:val="a3"/>
    <w:link w:val="afa"/>
    <w:rPr>
      <w:rFonts w:ascii="宋体" w:eastAsia="宋体" w:hAnsi="Courier New" w:cs="Times New Roman"/>
      <w:kern w:val="2"/>
      <w:sz w:val="21"/>
    </w:rPr>
  </w:style>
  <w:style w:type="paragraph" w:customStyle="1" w:styleId="2a">
    <w:name w:val="正文2"/>
    <w:basedOn w:val="a2"/>
    <w:qFormat/>
    <w:pPr>
      <w:spacing w:line="380" w:lineRule="exact"/>
      <w:jc w:val="center"/>
    </w:pPr>
    <w:rPr>
      <w:rFonts w:ascii="Times New Roman" w:eastAsia="宋体" w:hAnsi="Times New Roman" w:cs="Times New Roman"/>
      <w:szCs w:val="24"/>
    </w:rPr>
  </w:style>
  <w:style w:type="paragraph" w:customStyle="1" w:styleId="16">
    <w:name w:val="正文1"/>
    <w:basedOn w:val="a2"/>
    <w:qFormat/>
    <w:pPr>
      <w:spacing w:line="380" w:lineRule="exact"/>
    </w:pPr>
    <w:rPr>
      <w:rFonts w:ascii="Times New Roman" w:eastAsia="宋体" w:hAnsi="Times New Roman" w:cs="Times New Roman"/>
      <w:szCs w:val="24"/>
    </w:rPr>
  </w:style>
  <w:style w:type="paragraph" w:customStyle="1" w:styleId="afff5">
    <w:name w:val="表内文字"/>
    <w:basedOn w:val="a2"/>
    <w:next w:val="afa"/>
    <w:pPr>
      <w:tabs>
        <w:tab w:val="left" w:pos="1350"/>
      </w:tabs>
      <w:autoSpaceDE w:val="0"/>
      <w:autoSpaceDN w:val="0"/>
      <w:adjustRightInd w:val="0"/>
      <w:snapToGrid w:val="0"/>
      <w:spacing w:line="320" w:lineRule="exact"/>
      <w:jc w:val="center"/>
    </w:pPr>
    <w:rPr>
      <w:rFonts w:ascii="宋体" w:eastAsia="宋体" w:hAnsi="Courier New" w:cs="Times New Roman"/>
      <w:sz w:val="21"/>
      <w:szCs w:val="21"/>
    </w:rPr>
  </w:style>
  <w:style w:type="character" w:customStyle="1" w:styleId="2Char5">
    <w:name w:val="正文文本缩进 2 Char5"/>
    <w:basedOn w:val="a3"/>
    <w:link w:val="24"/>
    <w:rPr>
      <w:rFonts w:ascii="Times New Roman" w:eastAsia="宋体" w:hAnsi="Times New Roman" w:cs="Times New Roman"/>
      <w:kern w:val="2"/>
      <w:sz w:val="24"/>
      <w:szCs w:val="24"/>
    </w:rPr>
  </w:style>
  <w:style w:type="paragraph" w:customStyle="1" w:styleId="49">
    <w:name w:val="标题4"/>
    <w:basedOn w:val="a2"/>
    <w:qFormat/>
    <w:pPr>
      <w:spacing w:line="380" w:lineRule="exact"/>
      <w:ind w:firstLineChars="150" w:firstLine="150"/>
    </w:pPr>
    <w:rPr>
      <w:rFonts w:ascii="Times New Roman" w:eastAsia="宋体" w:hAnsi="Times New Roman" w:cs="Times New Roman"/>
      <w:sz w:val="28"/>
      <w:szCs w:val="24"/>
    </w:rPr>
  </w:style>
  <w:style w:type="paragraph" w:customStyle="1" w:styleId="17">
    <w:name w:val="正文文字 1"/>
    <w:basedOn w:val="27"/>
    <w:pPr>
      <w:spacing w:after="0" w:line="240" w:lineRule="auto"/>
      <w:ind w:rightChars="-20" w:right="-48" w:firstLineChars="0" w:firstLine="0"/>
      <w:jc w:val="center"/>
    </w:pPr>
    <w:rPr>
      <w:sz w:val="21"/>
      <w:szCs w:val="20"/>
    </w:rPr>
  </w:style>
  <w:style w:type="paragraph" w:customStyle="1" w:styleId="afff6">
    <w:name w:val="表中文字"/>
    <w:basedOn w:val="a2"/>
    <w:link w:val="Char10"/>
    <w:qFormat/>
    <w:pPr>
      <w:spacing w:line="300" w:lineRule="auto"/>
      <w:jc w:val="center"/>
    </w:pPr>
    <w:rPr>
      <w:rFonts w:ascii="Times New Roman" w:eastAsia="仿宋_GB2312" w:hAnsi="Times New Roman" w:cs="Times New Roman"/>
      <w:sz w:val="21"/>
      <w:szCs w:val="18"/>
    </w:rPr>
  </w:style>
  <w:style w:type="character" w:customStyle="1" w:styleId="Char10">
    <w:name w:val="表中文字 Char1"/>
    <w:link w:val="afff6"/>
    <w:rPr>
      <w:rFonts w:ascii="Times New Roman" w:eastAsia="仿宋_GB2312" w:hAnsi="Times New Roman" w:cs="Times New Roman"/>
      <w:kern w:val="2"/>
      <w:sz w:val="21"/>
      <w:szCs w:val="18"/>
    </w:rPr>
  </w:style>
  <w:style w:type="paragraph" w:customStyle="1" w:styleId="110">
    <w:name w:val="表11章"/>
    <w:basedOn w:val="a2"/>
    <w:pPr>
      <w:widowControl/>
      <w:tabs>
        <w:tab w:val="left" w:pos="357"/>
      </w:tabs>
      <w:autoSpaceDE w:val="0"/>
      <w:autoSpaceDN w:val="0"/>
      <w:adjustRightInd w:val="0"/>
      <w:spacing w:line="320" w:lineRule="atLeast"/>
      <w:jc w:val="center"/>
      <w:textAlignment w:val="center"/>
      <w:outlineLvl w:val="0"/>
    </w:pPr>
    <w:rPr>
      <w:rFonts w:ascii="宋体" w:eastAsia="宋体" w:hAnsi="Times New Roman" w:cs="Times New Roman"/>
      <w:kern w:val="0"/>
      <w:sz w:val="21"/>
      <w:szCs w:val="20"/>
    </w:rPr>
  </w:style>
  <w:style w:type="paragraph" w:customStyle="1" w:styleId="afff7">
    <w:name w:val="表名"/>
    <w:basedOn w:val="a9"/>
    <w:qFormat/>
    <w:pPr>
      <w:spacing w:afterLines="25" w:after="25" w:line="300" w:lineRule="auto"/>
      <w:ind w:firstLineChars="200" w:firstLine="200"/>
      <w:jc w:val="center"/>
    </w:pPr>
    <w:rPr>
      <w:rFonts w:ascii="仿宋_GB2312" w:eastAsia="仿宋_GB2312" w:hAnsi="宋体" w:cs="Times New Roman"/>
      <w:b/>
      <w:szCs w:val="24"/>
      <w:shd w:val="clear" w:color="auto" w:fill="FFFFFF"/>
    </w:rPr>
  </w:style>
  <w:style w:type="paragraph" w:customStyle="1" w:styleId="afff8">
    <w:name w:val="表格"/>
    <w:basedOn w:val="a2"/>
    <w:link w:val="CharChar1"/>
    <w:qFormat/>
    <w:pPr>
      <w:spacing w:beforeLines="10" w:before="10" w:afterLines="10" w:after="10" w:line="360" w:lineRule="auto"/>
      <w:jc w:val="center"/>
    </w:pPr>
    <w:rPr>
      <w:rFonts w:ascii="Times New Roman" w:eastAsia="宋体" w:hAnsi="Times New Roman" w:cs="Times New Roman"/>
      <w:szCs w:val="24"/>
    </w:rPr>
  </w:style>
  <w:style w:type="character" w:customStyle="1" w:styleId="CharChar1">
    <w:name w:val="表格 Char Char"/>
    <w:link w:val="afff8"/>
    <w:rPr>
      <w:rFonts w:ascii="Times New Roman" w:eastAsia="宋体" w:hAnsi="Times New Roman" w:cs="Times New Roman"/>
      <w:kern w:val="2"/>
      <w:sz w:val="24"/>
      <w:szCs w:val="24"/>
    </w:rPr>
  </w:style>
  <w:style w:type="paragraph" w:customStyle="1" w:styleId="4a">
    <w:name w:val="书籍标题4"/>
    <w:basedOn w:val="a2"/>
    <w:next w:val="25"/>
    <w:semiHidden/>
    <w:pPr>
      <w:spacing w:before="240" w:after="240" w:line="360" w:lineRule="auto"/>
      <w:outlineLvl w:val="3"/>
    </w:pPr>
    <w:rPr>
      <w:rFonts w:ascii="Times New Roman" w:eastAsia="宋体" w:hAnsi="Times New Roman" w:cs="Times New Roman"/>
      <w:b/>
      <w:color w:val="000000"/>
      <w:sz w:val="28"/>
      <w:szCs w:val="28"/>
    </w:rPr>
  </w:style>
  <w:style w:type="character" w:customStyle="1" w:styleId="2Char4">
    <w:name w:val="正文首行缩进 2 Char4"/>
    <w:basedOn w:val="Char30"/>
    <w:link w:val="25"/>
    <w:rPr>
      <w:rFonts w:ascii="Times New Roman" w:eastAsia="宋体" w:hAnsi="Times New Roman" w:cs="Times New Roman"/>
      <w:kern w:val="2"/>
      <w:sz w:val="24"/>
      <w:szCs w:val="24"/>
    </w:rPr>
  </w:style>
  <w:style w:type="paragraph" w:customStyle="1" w:styleId="xl24">
    <w:name w:val="xl24"/>
    <w:basedOn w:val="a2"/>
    <w:qFormat/>
    <w:pPr>
      <w:widowControl/>
      <w:pBdr>
        <w:bottom w:val="single" w:sz="4" w:space="0" w:color="auto"/>
        <w:right w:val="single" w:sz="4" w:space="0" w:color="auto"/>
      </w:pBdr>
      <w:spacing w:before="100" w:beforeAutospacing="1" w:after="100" w:afterAutospacing="1"/>
      <w:textAlignment w:val="top"/>
    </w:pPr>
    <w:rPr>
      <w:rFonts w:ascii="宋体" w:eastAsia="宋体" w:hAnsi="宋体" w:cs="Times New Roman"/>
      <w:kern w:val="0"/>
      <w:sz w:val="21"/>
      <w:szCs w:val="21"/>
    </w:rPr>
  </w:style>
  <w:style w:type="paragraph" w:customStyle="1" w:styleId="afff9">
    <w:name w:val="标准"/>
    <w:basedOn w:val="a2"/>
    <w:link w:val="CharChar2"/>
    <w:qFormat/>
    <w:pPr>
      <w:tabs>
        <w:tab w:val="left" w:pos="720"/>
      </w:tabs>
      <w:adjustRightInd w:val="0"/>
      <w:spacing w:line="312" w:lineRule="atLeast"/>
      <w:textAlignment w:val="baseline"/>
    </w:pPr>
    <w:rPr>
      <w:rFonts w:ascii="Times New Roman" w:eastAsia="宋体" w:hAnsi="Times New Roman" w:cs="Times New Roman"/>
      <w:kern w:val="0"/>
      <w:sz w:val="21"/>
      <w:szCs w:val="20"/>
    </w:rPr>
  </w:style>
  <w:style w:type="character" w:customStyle="1" w:styleId="CharChar2">
    <w:name w:val="标准 Char Char"/>
    <w:link w:val="afff9"/>
    <w:rPr>
      <w:rFonts w:ascii="Times New Roman" w:eastAsia="宋体" w:hAnsi="Times New Roman" w:cs="Times New Roman"/>
      <w:sz w:val="21"/>
    </w:rPr>
  </w:style>
  <w:style w:type="paragraph" w:customStyle="1" w:styleId="310">
    <w:name w:val="正文文本 31"/>
    <w:basedOn w:val="a2"/>
    <w:qFormat/>
    <w:pPr>
      <w:adjustRightInd w:val="0"/>
      <w:jc w:val="center"/>
      <w:textAlignment w:val="baseline"/>
    </w:pPr>
    <w:rPr>
      <w:rFonts w:ascii="Times New Roman" w:eastAsia="宋体" w:hAnsi="Times New Roman" w:cs="Times New Roman"/>
      <w:sz w:val="21"/>
      <w:szCs w:val="20"/>
    </w:rPr>
  </w:style>
  <w:style w:type="paragraph" w:customStyle="1" w:styleId="18">
    <w:name w:val="表格1"/>
    <w:basedOn w:val="a2"/>
    <w:link w:val="1Char"/>
    <w:qFormat/>
    <w:pPr>
      <w:adjustRightInd w:val="0"/>
      <w:spacing w:line="20" w:lineRule="atLeast"/>
      <w:jc w:val="center"/>
      <w:textAlignment w:val="center"/>
    </w:pPr>
    <w:rPr>
      <w:rFonts w:ascii="宋体" w:eastAsia="宋体" w:hAnsi="Times New Roman" w:cs="Times New Roman"/>
      <w:kern w:val="0"/>
      <w:sz w:val="21"/>
      <w:szCs w:val="21"/>
    </w:rPr>
  </w:style>
  <w:style w:type="character" w:customStyle="1" w:styleId="1Char">
    <w:name w:val="表格1 Char"/>
    <w:link w:val="18"/>
    <w:rPr>
      <w:rFonts w:ascii="宋体" w:eastAsia="宋体" w:hAnsi="Times New Roman" w:cs="Times New Roman"/>
      <w:sz w:val="21"/>
      <w:szCs w:val="21"/>
    </w:rPr>
  </w:style>
  <w:style w:type="paragraph" w:customStyle="1" w:styleId="-">
    <w:name w:val="表内-文字"/>
    <w:basedOn w:val="a2"/>
    <w:pPr>
      <w:spacing w:line="320" w:lineRule="exact"/>
      <w:jc w:val="center"/>
    </w:pPr>
    <w:rPr>
      <w:rFonts w:ascii="Times New Roman" w:eastAsia="楷体_GB2312" w:hAnsi="Times New Roman" w:cs="宋体"/>
      <w:bCs/>
      <w:color w:val="000000"/>
      <w:sz w:val="21"/>
      <w:szCs w:val="21"/>
    </w:rPr>
  </w:style>
  <w:style w:type="paragraph" w:customStyle="1" w:styleId="Charc">
    <w:name w:val="列表 Char列表"/>
    <w:basedOn w:val="aff4"/>
    <w:next w:val="22"/>
    <w:pPr>
      <w:spacing w:line="480" w:lineRule="exact"/>
      <w:ind w:left="0" w:firstLineChars="0" w:firstLine="0"/>
      <w:jc w:val="center"/>
    </w:pPr>
    <w:rPr>
      <w:rFonts w:eastAsia="黑体"/>
    </w:rPr>
  </w:style>
  <w:style w:type="paragraph" w:customStyle="1" w:styleId="CharCharCharCharCharCharCharCharChar1Char">
    <w:name w:val="Char Char Char Char Char Char Char Char Char1 Char"/>
    <w:basedOn w:val="a2"/>
    <w:qFormat/>
    <w:pPr>
      <w:widowControl/>
      <w:spacing w:after="160" w:line="240" w:lineRule="exact"/>
      <w:jc w:val="left"/>
    </w:pPr>
    <w:rPr>
      <w:rFonts w:ascii="Verdana" w:eastAsia="仿宋_GB2312" w:hAnsi="Verdana" w:cs="Times New Roman"/>
      <w:kern w:val="0"/>
      <w:szCs w:val="20"/>
      <w:lang w:eastAsia="en-US"/>
    </w:rPr>
  </w:style>
  <w:style w:type="paragraph" w:customStyle="1" w:styleId="19">
    <w:name w:val="1"/>
    <w:basedOn w:val="a2"/>
    <w:next w:val="a9"/>
    <w:qFormat/>
    <w:pPr>
      <w:spacing w:line="320" w:lineRule="exact"/>
    </w:pPr>
    <w:rPr>
      <w:rFonts w:ascii="Times New Roman" w:eastAsia="楷体_GB2312" w:hAnsi="Times New Roman" w:cs="Times New Roman"/>
      <w:sz w:val="21"/>
      <w:szCs w:val="20"/>
    </w:rPr>
  </w:style>
  <w:style w:type="paragraph" w:customStyle="1" w:styleId="Chard">
    <w:name w:val="图名 Char"/>
    <w:basedOn w:val="aff4"/>
    <w:pPr>
      <w:spacing w:line="480" w:lineRule="exact"/>
      <w:ind w:left="0" w:firstLineChars="0" w:firstLine="0"/>
      <w:jc w:val="center"/>
    </w:pPr>
    <w:rPr>
      <w:rFonts w:eastAsia="黑体"/>
    </w:rPr>
  </w:style>
  <w:style w:type="paragraph" w:customStyle="1" w:styleId="xl31">
    <w:name w:val="xl31"/>
    <w:basedOn w:val="a2"/>
    <w:qFormat/>
    <w:pPr>
      <w:widowControl/>
      <w:spacing w:before="100" w:beforeAutospacing="1" w:after="100" w:afterAutospacing="1"/>
      <w:jc w:val="center"/>
      <w:textAlignment w:val="center"/>
    </w:pPr>
    <w:rPr>
      <w:rFonts w:ascii="Times New Roman" w:eastAsia="宋体" w:hAnsi="Times New Roman" w:cs="Times New Roman"/>
      <w:kern w:val="0"/>
      <w:sz w:val="21"/>
      <w:szCs w:val="21"/>
    </w:rPr>
  </w:style>
  <w:style w:type="paragraph" w:customStyle="1" w:styleId="1CharCharCharChar">
    <w:name w:val="样式 正文1 Char Char + 字距调整七号 Char Char"/>
    <w:basedOn w:val="a2"/>
    <w:pPr>
      <w:suppressLineNumbers/>
      <w:suppressAutoHyphens/>
      <w:topLinePunct/>
      <w:adjustRightInd w:val="0"/>
      <w:snapToGrid w:val="0"/>
      <w:spacing w:line="360" w:lineRule="auto"/>
      <w:ind w:firstLineChars="200" w:firstLine="480"/>
    </w:pPr>
    <w:rPr>
      <w:rFonts w:ascii="Times New Roman" w:eastAsia="宋体" w:hAnsi="Times New Roman" w:cs="Times New Roman"/>
      <w:kern w:val="11"/>
      <w:szCs w:val="24"/>
    </w:rPr>
  </w:style>
  <w:style w:type="paragraph" w:customStyle="1" w:styleId="2b">
    <w:name w:val="样式 小五 首行缩进:  2 字符"/>
    <w:basedOn w:val="a2"/>
    <w:rPr>
      <w:rFonts w:ascii="Times New Roman" w:eastAsia="宋体" w:hAnsi="Times New Roman" w:cs="宋体"/>
      <w:sz w:val="18"/>
      <w:szCs w:val="20"/>
    </w:rPr>
  </w:style>
  <w:style w:type="paragraph" w:customStyle="1" w:styleId="afffa">
    <w:name w:val="图名"/>
    <w:basedOn w:val="aff6"/>
    <w:qFormat/>
    <w:pPr>
      <w:adjustRightInd w:val="0"/>
      <w:snapToGrid w:val="0"/>
      <w:ind w:leftChars="0" w:left="0" w:firstLineChars="0" w:firstLine="0"/>
      <w:jc w:val="center"/>
    </w:pPr>
    <w:rPr>
      <w:rFonts w:eastAsia="黑体"/>
      <w:szCs w:val="20"/>
    </w:rPr>
  </w:style>
  <w:style w:type="paragraph" w:customStyle="1" w:styleId="a30">
    <w:name w:val="a3"/>
    <w:basedOn w:val="a2"/>
    <w:qFormat/>
    <w:pPr>
      <w:widowControl/>
      <w:spacing w:before="100" w:beforeAutospacing="1" w:after="100" w:afterAutospacing="1"/>
      <w:jc w:val="left"/>
    </w:pPr>
    <w:rPr>
      <w:rFonts w:ascii="宋体" w:eastAsia="宋体" w:hAnsi="宋体" w:cs="宋体"/>
      <w:color w:val="000000"/>
      <w:kern w:val="0"/>
      <w:szCs w:val="24"/>
    </w:rPr>
  </w:style>
  <w:style w:type="paragraph" w:customStyle="1" w:styleId="afffb">
    <w:name w:val="表格内容"/>
    <w:basedOn w:val="a2"/>
    <w:next w:val="a2"/>
    <w:link w:val="CharChar3"/>
    <w:qFormat/>
    <w:pPr>
      <w:overflowPunct w:val="0"/>
      <w:adjustRightInd w:val="0"/>
      <w:spacing w:before="40" w:after="60" w:line="200" w:lineRule="atLeast"/>
      <w:textAlignment w:val="baseline"/>
    </w:pPr>
    <w:rPr>
      <w:rFonts w:ascii="Arial" w:eastAsia="仿宋_GB2312" w:hAnsi="Arial" w:cs="Times New Roman"/>
      <w:kern w:val="0"/>
      <w:szCs w:val="20"/>
    </w:rPr>
  </w:style>
  <w:style w:type="character" w:customStyle="1" w:styleId="CharChar3">
    <w:name w:val="表格内容 Char Char"/>
    <w:link w:val="afffb"/>
    <w:rPr>
      <w:rFonts w:ascii="Arial" w:eastAsia="仿宋_GB2312" w:hAnsi="Arial" w:cs="Times New Roman"/>
      <w:sz w:val="24"/>
    </w:rPr>
  </w:style>
  <w:style w:type="paragraph" w:customStyle="1" w:styleId="afffc">
    <w:name w:val="表格标题"/>
    <w:basedOn w:val="a2"/>
    <w:next w:val="afffb"/>
    <w:link w:val="Chare"/>
    <w:qFormat/>
    <w:pPr>
      <w:keepNext/>
      <w:widowControl/>
      <w:overflowPunct w:val="0"/>
      <w:adjustRightInd w:val="0"/>
      <w:snapToGrid w:val="0"/>
      <w:spacing w:before="360" w:after="120" w:line="480" w:lineRule="exact"/>
      <w:jc w:val="center"/>
      <w:textAlignment w:val="baseline"/>
    </w:pPr>
    <w:rPr>
      <w:rFonts w:ascii="Arial" w:eastAsia="黑体" w:hAnsi="Arial" w:cs="Times New Roman"/>
      <w:kern w:val="0"/>
      <w:szCs w:val="20"/>
    </w:rPr>
  </w:style>
  <w:style w:type="paragraph" w:customStyle="1" w:styleId="1a">
    <w:name w:val="项目符号1"/>
    <w:basedOn w:val="a2"/>
    <w:qFormat/>
    <w:pPr>
      <w:tabs>
        <w:tab w:val="left" w:pos="720"/>
      </w:tabs>
      <w:overflowPunct w:val="0"/>
      <w:snapToGrid w:val="0"/>
      <w:spacing w:line="480" w:lineRule="exact"/>
      <w:ind w:left="720" w:hanging="720"/>
    </w:pPr>
    <w:rPr>
      <w:rFonts w:ascii="Arial" w:eastAsia="仿宋_GB2312" w:hAnsi="Arial" w:cs="Times New Roman"/>
      <w:sz w:val="28"/>
      <w:szCs w:val="20"/>
    </w:rPr>
  </w:style>
  <w:style w:type="paragraph" w:customStyle="1" w:styleId="afffd">
    <w:name w:val="表、图名"/>
    <w:basedOn w:val="a2"/>
    <w:link w:val="CharChar4"/>
    <w:qFormat/>
    <w:pPr>
      <w:adjustRightInd w:val="0"/>
      <w:snapToGrid w:val="0"/>
      <w:ind w:leftChars="-3" w:left="-6" w:firstLineChars="300" w:firstLine="632"/>
    </w:pPr>
    <w:rPr>
      <w:rFonts w:ascii="Times New Roman" w:eastAsia="宋体" w:hAnsi="Times New Roman" w:cs="Times New Roman"/>
      <w:b/>
      <w:bCs/>
      <w:color w:val="000000"/>
      <w:sz w:val="21"/>
      <w:szCs w:val="21"/>
    </w:rPr>
  </w:style>
  <w:style w:type="character" w:customStyle="1" w:styleId="CharChar4">
    <w:name w:val="表、图名 Char Char"/>
    <w:link w:val="afffd"/>
    <w:rPr>
      <w:rFonts w:ascii="Times New Roman" w:eastAsia="宋体" w:hAnsi="Times New Roman" w:cs="Times New Roman"/>
      <w:b/>
      <w:bCs/>
      <w:color w:val="000000"/>
      <w:kern w:val="2"/>
      <w:sz w:val="21"/>
      <w:szCs w:val="21"/>
    </w:rPr>
  </w:style>
  <w:style w:type="paragraph" w:customStyle="1" w:styleId="xl27">
    <w:name w:val="xl27"/>
    <w:basedOn w:val="a2"/>
    <w:qFormat/>
    <w:pPr>
      <w:widowControl/>
      <w:spacing w:before="100" w:beforeAutospacing="1" w:after="100" w:afterAutospacing="1"/>
      <w:jc w:val="center"/>
    </w:pPr>
    <w:rPr>
      <w:rFonts w:ascii="宋体" w:eastAsia="宋体" w:hAnsi="宋体" w:cs="Times New Roman"/>
      <w:kern w:val="0"/>
      <w:szCs w:val="24"/>
    </w:rPr>
  </w:style>
  <w:style w:type="paragraph" w:customStyle="1" w:styleId="afffe">
    <w:name w:val="表头"/>
    <w:basedOn w:val="a2"/>
    <w:next w:val="a2"/>
    <w:link w:val="CharChar5"/>
    <w:qFormat/>
    <w:pPr>
      <w:spacing w:before="120" w:afterLines="20" w:after="48" w:line="400" w:lineRule="exact"/>
      <w:ind w:firstLineChars="250" w:firstLine="590"/>
    </w:pPr>
    <w:rPr>
      <w:rFonts w:ascii="黑体" w:eastAsia="黑体" w:hAnsi="Times New Roman" w:cs="Times New Roman"/>
      <w:spacing w:val="8"/>
      <w:kern w:val="21"/>
      <w:sz w:val="22"/>
      <w:szCs w:val="20"/>
    </w:rPr>
  </w:style>
  <w:style w:type="character" w:customStyle="1" w:styleId="CharChar5">
    <w:name w:val="表头 Char Char"/>
    <w:link w:val="afffe"/>
    <w:rPr>
      <w:rFonts w:ascii="黑体" w:eastAsia="黑体" w:hAnsi="Times New Roman" w:cs="Times New Roman"/>
      <w:spacing w:val="8"/>
      <w:kern w:val="21"/>
      <w:sz w:val="22"/>
    </w:rPr>
  </w:style>
  <w:style w:type="paragraph" w:customStyle="1" w:styleId="affff">
    <w:name w:val="正文(首行缩进)"/>
    <w:basedOn w:val="a2"/>
    <w:link w:val="Char11"/>
    <w:qFormat/>
    <w:pPr>
      <w:spacing w:line="360" w:lineRule="auto"/>
      <w:ind w:firstLineChars="225" w:firstLine="540"/>
    </w:pPr>
    <w:rPr>
      <w:rFonts w:ascii="Times New Roman" w:eastAsia="宋体" w:hAnsi="Times New Roman" w:cs="Times New Roman"/>
      <w:snapToGrid w:val="0"/>
      <w:color w:val="000000"/>
      <w:kern w:val="0"/>
      <w:szCs w:val="24"/>
    </w:rPr>
  </w:style>
  <w:style w:type="character" w:customStyle="1" w:styleId="Char11">
    <w:name w:val="正文(首行缩进) Char1"/>
    <w:link w:val="affff"/>
    <w:rPr>
      <w:rFonts w:ascii="Times New Roman" w:eastAsia="宋体" w:hAnsi="Times New Roman" w:cs="Times New Roman"/>
      <w:snapToGrid w:val="0"/>
      <w:color w:val="000000"/>
      <w:sz w:val="24"/>
      <w:szCs w:val="24"/>
    </w:rPr>
  </w:style>
  <w:style w:type="paragraph" w:customStyle="1" w:styleId="affff0">
    <w:name w:val="表文字"/>
    <w:basedOn w:val="a2"/>
    <w:qFormat/>
    <w:pPr>
      <w:overflowPunct w:val="0"/>
      <w:autoSpaceDE w:val="0"/>
      <w:autoSpaceDN w:val="0"/>
      <w:adjustRightInd w:val="0"/>
      <w:spacing w:line="240" w:lineRule="atLeast"/>
      <w:jc w:val="center"/>
      <w:textAlignment w:val="baseline"/>
    </w:pPr>
    <w:rPr>
      <w:rFonts w:ascii="Times New Roman" w:eastAsia="宋体" w:hAnsi="Times New Roman" w:cs="Times New Roman"/>
      <w:kern w:val="0"/>
      <w:szCs w:val="20"/>
    </w:rPr>
  </w:style>
  <w:style w:type="paragraph" w:customStyle="1" w:styleId="62">
    <w:name w:val="6"/>
    <w:basedOn w:val="a2"/>
    <w:next w:val="af"/>
    <w:qFormat/>
    <w:pPr>
      <w:spacing w:line="360" w:lineRule="auto"/>
      <w:ind w:firstLine="420"/>
    </w:pPr>
    <w:rPr>
      <w:rFonts w:ascii="Times New Roman" w:eastAsia="宋体" w:hAnsi="Times New Roman" w:cs="Times New Roman"/>
      <w:sz w:val="28"/>
      <w:szCs w:val="20"/>
    </w:rPr>
  </w:style>
  <w:style w:type="paragraph" w:customStyle="1" w:styleId="58">
    <w:name w:val="5"/>
    <w:basedOn w:val="a2"/>
    <w:next w:val="27"/>
    <w:qFormat/>
    <w:rPr>
      <w:rFonts w:ascii="Times New Roman" w:eastAsia="宋体" w:hAnsi="Times New Roman" w:cs="Times New Roman"/>
      <w:sz w:val="28"/>
      <w:szCs w:val="20"/>
    </w:rPr>
  </w:style>
  <w:style w:type="paragraph" w:customStyle="1" w:styleId="4b">
    <w:name w:val="4"/>
    <w:basedOn w:val="a2"/>
    <w:next w:val="24"/>
    <w:qFormat/>
    <w:pPr>
      <w:ind w:firstLineChars="200" w:firstLine="560"/>
    </w:pPr>
    <w:rPr>
      <w:rFonts w:ascii="Times New Roman" w:eastAsia="宋体" w:hAnsi="Times New Roman" w:cs="Times New Roman"/>
      <w:sz w:val="28"/>
      <w:szCs w:val="24"/>
    </w:rPr>
  </w:style>
  <w:style w:type="paragraph" w:customStyle="1" w:styleId="affff1">
    <w:name w:val="正文 + 宋体"/>
    <w:basedOn w:val="a2"/>
    <w:qFormat/>
    <w:pPr>
      <w:spacing w:line="360" w:lineRule="auto"/>
      <w:ind w:firstLine="420"/>
    </w:pPr>
    <w:rPr>
      <w:rFonts w:ascii="宋体" w:eastAsia="宋体" w:hAnsi="宋体" w:cs="Times New Roman"/>
      <w:szCs w:val="24"/>
    </w:rPr>
  </w:style>
  <w:style w:type="paragraph" w:customStyle="1" w:styleId="xl26">
    <w:name w:val="xl26"/>
    <w:basedOn w:val="a2"/>
    <w:qFormat/>
    <w:pPr>
      <w:widowControl/>
      <w:pBdr>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1"/>
      <w:szCs w:val="21"/>
    </w:rPr>
  </w:style>
  <w:style w:type="paragraph" w:customStyle="1" w:styleId="210">
    <w:name w:val="正文文本 21"/>
    <w:basedOn w:val="a2"/>
    <w:next w:val="af7"/>
    <w:qFormat/>
    <w:pPr>
      <w:spacing w:line="360" w:lineRule="auto"/>
      <w:ind w:firstLineChars="200" w:firstLine="480"/>
    </w:pPr>
    <w:rPr>
      <w:rFonts w:ascii="宋体" w:eastAsia="宋体" w:hAnsi="宋体" w:cs="Times New Roman"/>
      <w:color w:val="000000"/>
      <w:szCs w:val="24"/>
    </w:rPr>
  </w:style>
  <w:style w:type="paragraph" w:customStyle="1" w:styleId="06">
    <w:name w:val="标题06"/>
    <w:basedOn w:val="a2"/>
    <w:pPr>
      <w:adjustRightInd w:val="0"/>
      <w:spacing w:before="2040" w:line="400" w:lineRule="atLeast"/>
      <w:textAlignment w:val="baseline"/>
    </w:pPr>
    <w:rPr>
      <w:rFonts w:ascii="Times New Roman" w:eastAsia="黑体" w:hAnsi="Times New Roman" w:cs="Times New Roman"/>
      <w:spacing w:val="10"/>
      <w:kern w:val="0"/>
      <w:sz w:val="28"/>
      <w:szCs w:val="24"/>
    </w:rPr>
  </w:style>
  <w:style w:type="paragraph" w:customStyle="1" w:styleId="affff2">
    <w:name w:val="表头名称"/>
    <w:basedOn w:val="af"/>
    <w:qFormat/>
    <w:pPr>
      <w:autoSpaceDE w:val="0"/>
      <w:autoSpaceDN w:val="0"/>
      <w:adjustRightInd w:val="0"/>
      <w:ind w:firstLineChars="0" w:firstLine="0"/>
      <w:jc w:val="center"/>
    </w:pPr>
    <w:rPr>
      <w:rFonts w:ascii="黑体" w:eastAsia="黑体" w:hAnsi="宋体"/>
      <w:kern w:val="0"/>
      <w:szCs w:val="20"/>
    </w:rPr>
  </w:style>
  <w:style w:type="paragraph" w:customStyle="1" w:styleId="affff3">
    <w:name w:val="表格内容格式"/>
    <w:basedOn w:val="a2"/>
    <w:qFormat/>
    <w:pPr>
      <w:tabs>
        <w:tab w:val="left" w:pos="1755"/>
      </w:tabs>
      <w:adjustRightInd w:val="0"/>
      <w:textAlignment w:val="baseline"/>
    </w:pPr>
    <w:rPr>
      <w:rFonts w:ascii="宋体" w:eastAsia="宋体" w:hAnsi="宋体" w:cs="Times New Roman"/>
      <w:snapToGrid w:val="0"/>
      <w:kern w:val="0"/>
      <w:sz w:val="21"/>
      <w:szCs w:val="20"/>
    </w:rPr>
  </w:style>
  <w:style w:type="paragraph" w:customStyle="1" w:styleId="1b">
    <w:name w:val="文本块1"/>
    <w:basedOn w:val="a2"/>
    <w:qFormat/>
    <w:pPr>
      <w:tabs>
        <w:tab w:val="left" w:pos="360"/>
        <w:tab w:val="left" w:pos="2160"/>
      </w:tabs>
      <w:adjustRightInd w:val="0"/>
      <w:spacing w:line="27" w:lineRule="atLeast"/>
      <w:ind w:left="2160" w:right="119" w:hanging="2160"/>
      <w:textAlignment w:val="baseline"/>
    </w:pPr>
    <w:rPr>
      <w:rFonts w:ascii="宋体" w:eastAsia="宋体" w:hAnsi="Times New Roman" w:cs="Times New Roman"/>
      <w:spacing w:val="25"/>
      <w:kern w:val="0"/>
      <w:szCs w:val="20"/>
    </w:rPr>
  </w:style>
  <w:style w:type="paragraph" w:customStyle="1" w:styleId="212">
    <w:name w:val="样式 样式 首行缩进:  2 字符1 + 首行缩进:  2 字符"/>
    <w:basedOn w:val="a2"/>
    <w:pPr>
      <w:spacing w:line="480" w:lineRule="exact"/>
      <w:ind w:firstLineChars="200" w:firstLine="200"/>
    </w:pPr>
    <w:rPr>
      <w:rFonts w:ascii="Times New Roman" w:eastAsia="楷体_GB2312" w:hAnsi="Times New Roman" w:cs="宋体"/>
      <w:szCs w:val="20"/>
    </w:rPr>
  </w:style>
  <w:style w:type="paragraph" w:customStyle="1" w:styleId="CharChar3CharCharChar">
    <w:name w:val="Char Char3 Char Char Char"/>
    <w:basedOn w:val="a2"/>
    <w:pPr>
      <w:widowControl/>
      <w:spacing w:after="160" w:line="240" w:lineRule="exact"/>
      <w:jc w:val="left"/>
    </w:pPr>
    <w:rPr>
      <w:rFonts w:ascii="Verdana" w:eastAsia="仿宋_GB2312" w:hAnsi="Verdana" w:cs="Times New Roman"/>
      <w:kern w:val="0"/>
      <w:szCs w:val="20"/>
      <w:lang w:eastAsia="en-US"/>
    </w:rPr>
  </w:style>
  <w:style w:type="paragraph" w:customStyle="1" w:styleId="affff4">
    <w:name w:val="通用正文"/>
    <w:basedOn w:val="af"/>
    <w:pPr>
      <w:spacing w:line="440" w:lineRule="exact"/>
      <w:ind w:firstLineChars="0" w:firstLine="425"/>
    </w:pPr>
    <w:rPr>
      <w:rFonts w:ascii="宋体"/>
      <w:szCs w:val="20"/>
    </w:rPr>
  </w:style>
  <w:style w:type="paragraph" w:customStyle="1" w:styleId="220">
    <w:name w:val="样式 首行缩进:  2 字符2"/>
    <w:basedOn w:val="a2"/>
    <w:pPr>
      <w:spacing w:line="480" w:lineRule="exact"/>
      <w:ind w:firstLineChars="200" w:firstLine="200"/>
    </w:pPr>
    <w:rPr>
      <w:rFonts w:ascii="Times New Roman" w:eastAsia="楷体_GB2312" w:hAnsi="Times New Roman" w:cs="宋体"/>
      <w:szCs w:val="20"/>
    </w:rPr>
  </w:style>
  <w:style w:type="paragraph" w:customStyle="1" w:styleId="CharCharCharCharCharCharCharCharChar">
    <w:name w:val="Char Char Char Char Char Char Char Char Char"/>
    <w:basedOn w:val="a2"/>
    <w:qFormat/>
    <w:pPr>
      <w:widowControl/>
      <w:spacing w:after="160" w:line="240" w:lineRule="exact"/>
      <w:jc w:val="left"/>
    </w:pPr>
    <w:rPr>
      <w:rFonts w:ascii="Verdana" w:eastAsia="仿宋_GB2312" w:hAnsi="Verdana" w:cs="Times New Roman"/>
      <w:kern w:val="0"/>
      <w:szCs w:val="20"/>
      <w:lang w:eastAsia="en-US"/>
    </w:rPr>
  </w:style>
  <w:style w:type="paragraph" w:customStyle="1" w:styleId="affff5">
    <w:name w:val="表格内文字"/>
    <w:basedOn w:val="a2"/>
    <w:link w:val="CharChar6"/>
    <w:qFormat/>
    <w:pPr>
      <w:kinsoku w:val="0"/>
      <w:wordWrap w:val="0"/>
      <w:overflowPunct w:val="0"/>
      <w:jc w:val="center"/>
    </w:pPr>
    <w:rPr>
      <w:rFonts w:ascii="Times New Roman" w:eastAsia="宋体" w:hAnsi="Times New Roman" w:cs="Times New Roman"/>
      <w:snapToGrid w:val="0"/>
      <w:kern w:val="0"/>
      <w:sz w:val="21"/>
      <w:szCs w:val="20"/>
    </w:rPr>
  </w:style>
  <w:style w:type="character" w:customStyle="1" w:styleId="CharChar6">
    <w:name w:val="表格内文字 Char Char"/>
    <w:link w:val="affff5"/>
    <w:rPr>
      <w:rFonts w:ascii="Times New Roman" w:eastAsia="宋体" w:hAnsi="Times New Roman" w:cs="Times New Roman"/>
      <w:snapToGrid w:val="0"/>
      <w:sz w:val="21"/>
    </w:rPr>
  </w:style>
  <w:style w:type="paragraph" w:customStyle="1" w:styleId="1c">
    <w:name w:val="样式1"/>
    <w:basedOn w:val="a2"/>
    <w:link w:val="1Char0"/>
    <w:qFormat/>
    <w:pPr>
      <w:snapToGrid w:val="0"/>
      <w:jc w:val="center"/>
    </w:pPr>
    <w:rPr>
      <w:rFonts w:ascii="宋体" w:eastAsia="宋体" w:hAnsi="Times New Roman" w:cs="Times New Roman"/>
      <w:sz w:val="21"/>
      <w:szCs w:val="20"/>
    </w:rPr>
  </w:style>
  <w:style w:type="character" w:customStyle="1" w:styleId="1Char0">
    <w:name w:val="样式1 Char"/>
    <w:link w:val="1c"/>
    <w:rPr>
      <w:rFonts w:ascii="宋体" w:eastAsia="宋体" w:hAnsi="Times New Roman" w:cs="Times New Roman"/>
      <w:kern w:val="2"/>
      <w:sz w:val="21"/>
    </w:rPr>
  </w:style>
  <w:style w:type="paragraph" w:customStyle="1" w:styleId="CharCharCharCharCharChar7">
    <w:name w:val="Char Char Char Char Char Char7"/>
    <w:basedOn w:val="a2"/>
    <w:pPr>
      <w:widowControl/>
      <w:spacing w:after="160" w:line="240" w:lineRule="exact"/>
      <w:jc w:val="left"/>
    </w:pPr>
    <w:rPr>
      <w:rFonts w:ascii="Verdana" w:eastAsia="仿宋_GB2312" w:hAnsi="Verdana" w:cs="Times New Roman"/>
      <w:kern w:val="0"/>
      <w:szCs w:val="20"/>
      <w:lang w:eastAsia="en-US"/>
    </w:rPr>
  </w:style>
  <w:style w:type="paragraph" w:customStyle="1" w:styleId="CharCharCharCharCharCharCharCharCharCharCharChar">
    <w:name w:val="Char Char Char Char Char Char Char Char Char Char Char Char"/>
    <w:basedOn w:val="a2"/>
    <w:uiPriority w:val="99"/>
    <w:qFormat/>
    <w:pPr>
      <w:widowControl/>
      <w:spacing w:after="160" w:line="240" w:lineRule="exact"/>
      <w:jc w:val="left"/>
    </w:pPr>
    <w:rPr>
      <w:rFonts w:ascii="Verdana" w:eastAsia="仿宋_GB2312" w:hAnsi="Verdana" w:cs="Times New Roman"/>
      <w:kern w:val="0"/>
      <w:szCs w:val="20"/>
      <w:lang w:eastAsia="en-US"/>
    </w:rPr>
  </w:style>
  <w:style w:type="paragraph" w:customStyle="1" w:styleId="1CharCharCharChar0">
    <w:name w:val="样式1 Char Char Char Char"/>
    <w:basedOn w:val="a2"/>
    <w:link w:val="1CharCharCharCharChar"/>
    <w:pPr>
      <w:spacing w:before="50" w:after="50" w:line="360" w:lineRule="auto"/>
      <w:ind w:firstLineChars="200" w:firstLine="548"/>
    </w:pPr>
    <w:rPr>
      <w:rFonts w:ascii="宋体" w:eastAsia="宋体" w:hAnsi="宋体" w:cs="Times New Roman"/>
      <w:color w:val="000000"/>
      <w:kern w:val="44"/>
      <w:szCs w:val="24"/>
    </w:rPr>
  </w:style>
  <w:style w:type="character" w:customStyle="1" w:styleId="1CharCharCharCharChar">
    <w:name w:val="样式1 Char Char Char Char Char"/>
    <w:link w:val="1CharCharCharChar0"/>
    <w:rPr>
      <w:rFonts w:ascii="宋体" w:eastAsia="宋体" w:hAnsi="宋体" w:cs="Times New Roman"/>
      <w:color w:val="000000"/>
      <w:kern w:val="44"/>
      <w:sz w:val="24"/>
      <w:szCs w:val="24"/>
    </w:rPr>
  </w:style>
  <w:style w:type="paragraph" w:customStyle="1" w:styleId="1CharCharChar">
    <w:name w:val="样式1 Char Char Char"/>
    <w:basedOn w:val="a2"/>
    <w:pPr>
      <w:spacing w:before="50" w:after="50" w:line="360" w:lineRule="auto"/>
      <w:ind w:firstLineChars="200" w:firstLine="548"/>
    </w:pPr>
    <w:rPr>
      <w:rFonts w:ascii="宋体" w:eastAsia="宋体" w:hAnsi="宋体" w:cs="Times New Roman"/>
      <w:color w:val="000000"/>
      <w:kern w:val="44"/>
      <w:szCs w:val="24"/>
    </w:rPr>
  </w:style>
  <w:style w:type="character" w:customStyle="1" w:styleId="Char5a">
    <w:name w:val="标题 Char5"/>
    <w:basedOn w:val="a3"/>
    <w:link w:val="aff9"/>
    <w:rPr>
      <w:rFonts w:ascii="Arial" w:eastAsia="宋体" w:hAnsi="Arial" w:cs="Arial"/>
      <w:b/>
      <w:bCs/>
      <w:kern w:val="2"/>
      <w:sz w:val="32"/>
      <w:szCs w:val="32"/>
    </w:rPr>
  </w:style>
  <w:style w:type="paragraph" w:customStyle="1" w:styleId="CharCharCharCharCharCharChar">
    <w:name w:val="Char Char Char Char Char Char Char"/>
    <w:basedOn w:val="a2"/>
    <w:qFormat/>
    <w:pPr>
      <w:widowControl/>
      <w:spacing w:after="160" w:line="240" w:lineRule="exact"/>
      <w:jc w:val="left"/>
    </w:pPr>
    <w:rPr>
      <w:rFonts w:ascii="Verdana" w:eastAsia="仿宋_GB2312" w:hAnsi="Verdana" w:cs="Times New Roman"/>
      <w:kern w:val="0"/>
      <w:szCs w:val="20"/>
      <w:lang w:eastAsia="en-US"/>
    </w:rPr>
  </w:style>
  <w:style w:type="paragraph" w:customStyle="1" w:styleId="CharCharCharCharCharCharCharCharCharChar">
    <w:name w:val="Char Char Char Char Char Char Char Char Char Char"/>
    <w:basedOn w:val="a2"/>
    <w:qFormat/>
    <w:pPr>
      <w:widowControl/>
      <w:spacing w:after="160" w:line="240" w:lineRule="exact"/>
      <w:jc w:val="left"/>
    </w:pPr>
    <w:rPr>
      <w:rFonts w:ascii="Verdana" w:eastAsia="仿宋_GB2312" w:hAnsi="Verdana" w:cs="Times New Roman"/>
      <w:kern w:val="0"/>
      <w:szCs w:val="20"/>
      <w:lang w:eastAsia="en-US"/>
    </w:rPr>
  </w:style>
  <w:style w:type="paragraph" w:customStyle="1" w:styleId="y">
    <w:name w:val="?y??"/>
    <w:uiPriority w:val="99"/>
    <w:qFormat/>
    <w:pPr>
      <w:widowControl w:val="0"/>
      <w:numPr>
        <w:numId w:val="2"/>
      </w:numPr>
      <w:overflowPunct w:val="0"/>
      <w:autoSpaceDE w:val="0"/>
      <w:autoSpaceDN w:val="0"/>
      <w:adjustRightInd w:val="0"/>
      <w:spacing w:line="425" w:lineRule="atLeast"/>
      <w:ind w:left="0" w:firstLine="0"/>
      <w:jc w:val="both"/>
    </w:pPr>
    <w:rPr>
      <w:rFonts w:ascii="Times New Roman" w:eastAsia="宋体" w:hAnsi="Times New Roman" w:cs="Times New Roman"/>
      <w:color w:val="000000"/>
      <w:sz w:val="21"/>
    </w:rPr>
  </w:style>
  <w:style w:type="paragraph" w:customStyle="1" w:styleId="CharCharCharCharCharCharCharCharChar1CharCharCharChar">
    <w:name w:val="Char Char Char Char Char Char Char Char Char1 Char Char Char Char"/>
    <w:basedOn w:val="a2"/>
    <w:qFormat/>
    <w:rPr>
      <w:rFonts w:ascii="Times New Roman" w:eastAsia="宋体" w:hAnsi="Times New Roman" w:cs="Times New Roman"/>
      <w:sz w:val="21"/>
      <w:szCs w:val="21"/>
    </w:rPr>
  </w:style>
  <w:style w:type="paragraph" w:customStyle="1" w:styleId="3b">
    <w:name w:val="正文3"/>
    <w:qFormat/>
    <w:pPr>
      <w:widowControl w:val="0"/>
      <w:adjustRightInd w:val="0"/>
      <w:spacing w:line="315" w:lineRule="atLeast"/>
      <w:jc w:val="both"/>
      <w:textAlignment w:val="baseline"/>
    </w:pPr>
    <w:rPr>
      <w:rFonts w:ascii="宋体" w:eastAsia="宋体" w:hAnsi="Times New Roman" w:cs="Times New Roman"/>
      <w:sz w:val="24"/>
    </w:rPr>
  </w:style>
  <w:style w:type="paragraph" w:customStyle="1" w:styleId="Bullet1">
    <w:name w:val="Bullet1"/>
    <w:basedOn w:val="a2"/>
    <w:pPr>
      <w:widowControl/>
      <w:spacing w:after="60" w:line="300" w:lineRule="atLeast"/>
      <w:ind w:left="1134" w:hanging="283"/>
    </w:pPr>
    <w:rPr>
      <w:rFonts w:ascii="Times New Roman" w:eastAsia="宋体" w:hAnsi="Times New Roman" w:cs="Times New Roman"/>
      <w:kern w:val="0"/>
      <w:sz w:val="22"/>
      <w:szCs w:val="20"/>
      <w:lang w:eastAsia="en-US"/>
    </w:rPr>
  </w:style>
  <w:style w:type="paragraph" w:customStyle="1" w:styleId="2c">
    <w:name w:val="正文 首行缩进:  2 字符"/>
    <w:basedOn w:val="a2"/>
    <w:link w:val="2Char0"/>
    <w:pPr>
      <w:adjustRightInd w:val="0"/>
      <w:spacing w:line="336" w:lineRule="auto"/>
      <w:ind w:firstLineChars="200" w:firstLine="200"/>
    </w:pPr>
    <w:rPr>
      <w:rFonts w:ascii="Times New Roman" w:eastAsia="宋体" w:hAnsi="Times New Roman" w:cs="宋体"/>
      <w:szCs w:val="20"/>
    </w:rPr>
  </w:style>
  <w:style w:type="character" w:customStyle="1" w:styleId="2Char0">
    <w:name w:val="正文 首行缩进:  2 字符 Char"/>
    <w:link w:val="2c"/>
    <w:rPr>
      <w:rFonts w:ascii="Times New Roman" w:eastAsia="宋体" w:hAnsi="Times New Roman" w:cs="宋体"/>
      <w:kern w:val="2"/>
      <w:sz w:val="24"/>
    </w:rPr>
  </w:style>
  <w:style w:type="paragraph" w:customStyle="1" w:styleId="CharChar2CharCharCharChar">
    <w:name w:val="Char Char2 Char Char Char Char"/>
    <w:basedOn w:val="a2"/>
    <w:uiPriority w:val="99"/>
    <w:qFormat/>
    <w:rPr>
      <w:rFonts w:ascii="Times New Roman" w:eastAsia="宋体" w:hAnsi="Times New Roman" w:cs="Times New Roman"/>
      <w:sz w:val="21"/>
      <w:szCs w:val="24"/>
    </w:rPr>
  </w:style>
  <w:style w:type="paragraph" w:customStyle="1" w:styleId="3TimesNewRoman">
    <w:name w:val="样式 标题 3  Times New Roman"/>
    <w:basedOn w:val="a2"/>
    <w:link w:val="3TimesNewRomanChar"/>
    <w:pPr>
      <w:keepNext/>
      <w:keepLines/>
      <w:tabs>
        <w:tab w:val="left" w:pos="1260"/>
      </w:tabs>
      <w:spacing w:before="120" w:after="120" w:line="360" w:lineRule="auto"/>
      <w:ind w:left="1260" w:hanging="420"/>
      <w:outlineLvl w:val="2"/>
    </w:pPr>
    <w:rPr>
      <w:rFonts w:ascii="Times New Roman" w:eastAsia="黑体" w:hAnsi="Times New Roman" w:cs="宋体"/>
      <w:b/>
      <w:bCs/>
      <w:szCs w:val="20"/>
    </w:rPr>
  </w:style>
  <w:style w:type="character" w:customStyle="1" w:styleId="3TimesNewRomanChar">
    <w:name w:val="样式 标题 3  Times New Roman Char"/>
    <w:link w:val="3TimesNewRoman"/>
    <w:rPr>
      <w:rFonts w:ascii="Times New Roman" w:eastAsia="黑体" w:hAnsi="Times New Roman" w:cs="宋体"/>
      <w:b/>
      <w:bCs/>
      <w:kern w:val="2"/>
      <w:sz w:val="24"/>
    </w:rPr>
  </w:style>
  <w:style w:type="paragraph" w:customStyle="1" w:styleId="CharCharChar1Char6">
    <w:name w:val="Char Char Char1 Char6"/>
    <w:basedOn w:val="a2"/>
    <w:pPr>
      <w:adjustRightInd w:val="0"/>
      <w:spacing w:line="360" w:lineRule="atLeast"/>
      <w:textAlignment w:val="baseline"/>
    </w:pPr>
    <w:rPr>
      <w:rFonts w:ascii="Times New Roman" w:eastAsia="宋体" w:hAnsi="Times New Roman" w:cs="Times New Roman"/>
      <w:sz w:val="21"/>
      <w:szCs w:val="24"/>
    </w:rPr>
  </w:style>
  <w:style w:type="character" w:customStyle="1" w:styleId="Char40">
    <w:name w:val="副标题 Char4"/>
    <w:basedOn w:val="a3"/>
    <w:link w:val="aff3"/>
    <w:rPr>
      <w:rFonts w:ascii="Cambria" w:eastAsia="宋体" w:hAnsi="Cambria" w:cs="Times New Roman"/>
      <w:bCs/>
      <w:kern w:val="28"/>
      <w:sz w:val="21"/>
      <w:szCs w:val="32"/>
    </w:rPr>
  </w:style>
  <w:style w:type="paragraph" w:customStyle="1" w:styleId="ParaCharCharCharCharCharCharCharCharChar1CharCharCharCharCharCharChar">
    <w:name w:val="默认段落字体 Para Char Char Char Char Char Char Char Char Char1 Char Char Char Char Char Char Char"/>
    <w:basedOn w:val="af3"/>
    <w:pPr>
      <w:spacing w:line="240" w:lineRule="auto"/>
      <w:ind w:firstLineChars="0" w:firstLine="0"/>
    </w:pPr>
    <w:rPr>
      <w:rFonts w:ascii="Tahoma" w:hAnsi="Tahoma" w:cs="Tahoma"/>
    </w:rPr>
  </w:style>
  <w:style w:type="paragraph" w:customStyle="1" w:styleId="Char1CharChar">
    <w:name w:val="Char1 Char Char"/>
    <w:basedOn w:val="a2"/>
    <w:next w:val="a2"/>
    <w:uiPriority w:val="99"/>
    <w:qFormat/>
    <w:pPr>
      <w:spacing w:line="336" w:lineRule="auto"/>
      <w:ind w:firstLineChars="200" w:firstLine="200"/>
    </w:pPr>
    <w:rPr>
      <w:rFonts w:ascii="宋体" w:eastAsia="汉鼎简书宋" w:hAnsi="宋体" w:cs="宋体"/>
      <w:szCs w:val="24"/>
    </w:rPr>
  </w:style>
  <w:style w:type="paragraph" w:customStyle="1" w:styleId="Char12">
    <w:name w:val="Char1"/>
    <w:basedOn w:val="a2"/>
    <w:qFormat/>
    <w:pPr>
      <w:widowControl/>
      <w:jc w:val="left"/>
    </w:pPr>
    <w:rPr>
      <w:rFonts w:ascii="宋体" w:eastAsia="宋体" w:hAnsi="宋体" w:cs="宋体"/>
      <w:kern w:val="0"/>
      <w:szCs w:val="24"/>
    </w:rPr>
  </w:style>
  <w:style w:type="paragraph" w:customStyle="1" w:styleId="ourfont">
    <w:name w:val="ourfont"/>
    <w:basedOn w:val="a2"/>
    <w:pPr>
      <w:widowControl/>
      <w:spacing w:before="100" w:beforeAutospacing="1" w:after="100" w:afterAutospacing="1" w:line="280" w:lineRule="atLeast"/>
      <w:jc w:val="left"/>
    </w:pPr>
    <w:rPr>
      <w:rFonts w:ascii="宋体" w:eastAsia="宋体" w:hAnsi="宋体" w:cs="宋体"/>
      <w:color w:val="000000"/>
      <w:kern w:val="0"/>
      <w:sz w:val="18"/>
      <w:szCs w:val="18"/>
    </w:rPr>
  </w:style>
  <w:style w:type="paragraph" w:customStyle="1" w:styleId="211">
    <w:name w:val="正文文本缩进 21"/>
    <w:basedOn w:val="a2"/>
    <w:qFormat/>
    <w:pPr>
      <w:adjustRightInd w:val="0"/>
      <w:ind w:left="718" w:firstLine="720"/>
      <w:textAlignment w:val="baseline"/>
    </w:pPr>
    <w:rPr>
      <w:rFonts w:ascii="Times New Roman" w:eastAsia="宋体" w:hAnsi="Times New Roman" w:cs="Times New Roman"/>
      <w:sz w:val="32"/>
      <w:szCs w:val="20"/>
    </w:rPr>
  </w:style>
  <w:style w:type="paragraph" w:customStyle="1" w:styleId="Char2CharCharChar">
    <w:name w:val="Char2 Char Char Char"/>
    <w:basedOn w:val="a2"/>
    <w:uiPriority w:val="99"/>
    <w:qFormat/>
    <w:rPr>
      <w:rFonts w:ascii="Times New Roman" w:eastAsia="宋体" w:hAnsi="Times New Roman" w:cs="Times New Roman"/>
      <w:sz w:val="21"/>
      <w:szCs w:val="24"/>
    </w:rPr>
  </w:style>
  <w:style w:type="paragraph" w:customStyle="1" w:styleId="63">
    <w:name w:val="样式6"/>
    <w:basedOn w:val="a2"/>
    <w:link w:val="6Char"/>
    <w:qFormat/>
    <w:pPr>
      <w:spacing w:line="360" w:lineRule="auto"/>
      <w:ind w:firstLine="482"/>
    </w:pPr>
    <w:rPr>
      <w:rFonts w:ascii="Calibri" w:eastAsia="宋体" w:hAnsi="Calibri" w:cs="Times New Roman"/>
      <w:color w:val="000000"/>
      <w:lang w:val="zh-CN"/>
    </w:rPr>
  </w:style>
  <w:style w:type="character" w:customStyle="1" w:styleId="6Char">
    <w:name w:val="样式6 Char"/>
    <w:link w:val="63"/>
    <w:rPr>
      <w:rFonts w:ascii="Calibri" w:eastAsia="宋体" w:hAnsi="Calibri" w:cs="Times New Roman"/>
      <w:color w:val="000000"/>
      <w:kern w:val="2"/>
      <w:sz w:val="24"/>
      <w:szCs w:val="22"/>
      <w:lang w:val="zh-CN" w:eastAsia="zh-CN"/>
    </w:rPr>
  </w:style>
  <w:style w:type="paragraph" w:customStyle="1" w:styleId="111">
    <w:name w:val="样式 左侧:  1 字符 首行缩进:  1 字符"/>
    <w:basedOn w:val="a2"/>
    <w:pPr>
      <w:ind w:leftChars="200" w:left="200" w:firstLineChars="200" w:firstLine="200"/>
    </w:pPr>
    <w:rPr>
      <w:rFonts w:ascii="Times New Roman" w:eastAsia="宋体" w:hAnsi="Times New Roman" w:cs="宋体"/>
      <w:sz w:val="28"/>
      <w:szCs w:val="20"/>
    </w:rPr>
  </w:style>
  <w:style w:type="paragraph" w:customStyle="1" w:styleId="n">
    <w:name w:val="正文n"/>
    <w:basedOn w:val="a2"/>
    <w:pPr>
      <w:ind w:firstLineChars="200" w:firstLine="560"/>
    </w:pPr>
    <w:rPr>
      <w:rFonts w:ascii="宋体" w:eastAsia="宋体" w:hAnsi="宋体" w:cs="宋体"/>
      <w:sz w:val="28"/>
      <w:szCs w:val="20"/>
    </w:rPr>
  </w:style>
  <w:style w:type="paragraph" w:customStyle="1" w:styleId="affff6">
    <w:name w:val="宋体"/>
    <w:basedOn w:val="a2"/>
    <w:pPr>
      <w:adjustRightInd w:val="0"/>
      <w:snapToGrid w:val="0"/>
      <w:jc w:val="center"/>
    </w:pPr>
    <w:rPr>
      <w:rFonts w:ascii="宋体" w:eastAsia="宋体" w:hAnsi="宋体" w:cs="宋体"/>
      <w:bCs/>
      <w:color w:val="008000"/>
      <w:kern w:val="0"/>
      <w:sz w:val="21"/>
      <w:szCs w:val="21"/>
    </w:rPr>
  </w:style>
  <w:style w:type="character" w:customStyle="1" w:styleId="Char59">
    <w:name w:val="脚注文本 Char5"/>
    <w:basedOn w:val="a3"/>
    <w:link w:val="aff5"/>
    <w:rPr>
      <w:rFonts w:ascii="Calibri" w:eastAsia="仿宋_GB2312" w:hAnsi="Calibri" w:cs="Times New Roman"/>
      <w:kern w:val="2"/>
      <w:sz w:val="18"/>
      <w:szCs w:val="18"/>
    </w:rPr>
  </w:style>
  <w:style w:type="paragraph" w:customStyle="1" w:styleId="CharCharCharCharCharCharCharCharCharCharCharCharCharCharChar">
    <w:name w:val="Char Char Char Char Char Char Char Char Char Char Char Char Char Char Char"/>
    <w:basedOn w:val="a2"/>
    <w:qFormat/>
    <w:pPr>
      <w:widowControl/>
      <w:spacing w:after="160" w:line="240" w:lineRule="exact"/>
      <w:ind w:firstLineChars="200" w:firstLine="200"/>
      <w:jc w:val="left"/>
    </w:pPr>
    <w:rPr>
      <w:rFonts w:ascii="Tahoma" w:eastAsia="宋体" w:hAnsi="Tahoma" w:cs="Times New Roman"/>
      <w:color w:val="000000"/>
      <w:kern w:val="0"/>
      <w:sz w:val="20"/>
      <w:szCs w:val="20"/>
      <w:lang w:eastAsia="en-US"/>
    </w:rPr>
  </w:style>
  <w:style w:type="paragraph" w:customStyle="1" w:styleId="p0">
    <w:name w:val="p0"/>
    <w:basedOn w:val="a2"/>
    <w:qFormat/>
    <w:pPr>
      <w:widowControl/>
      <w:ind w:firstLine="420"/>
      <w:jc w:val="left"/>
    </w:pPr>
    <w:rPr>
      <w:rFonts w:ascii="Times New Roman" w:eastAsia="宋体" w:hAnsi="Times New Roman" w:cs="Times New Roman"/>
      <w:kern w:val="0"/>
      <w:sz w:val="20"/>
      <w:szCs w:val="20"/>
    </w:rPr>
  </w:style>
  <w:style w:type="paragraph" w:customStyle="1" w:styleId="Default">
    <w:name w:val="Default"/>
    <w:link w:val="DefaultChar"/>
    <w:qFormat/>
    <w:pPr>
      <w:widowControl w:val="0"/>
      <w:autoSpaceDE w:val="0"/>
      <w:autoSpaceDN w:val="0"/>
      <w:adjustRightInd w:val="0"/>
    </w:pPr>
    <w:rPr>
      <w:rFonts w:ascii="宋体" w:eastAsia="宋体" w:hAnsi="Times New Roman" w:cs="宋体"/>
      <w:color w:val="000000"/>
      <w:sz w:val="24"/>
      <w:szCs w:val="24"/>
    </w:rPr>
  </w:style>
  <w:style w:type="character" w:customStyle="1" w:styleId="DefaultChar">
    <w:name w:val="Default Char"/>
    <w:link w:val="Default"/>
    <w:rPr>
      <w:rFonts w:ascii="宋体" w:eastAsia="宋体" w:hAnsi="Times New Roman" w:cs="宋体"/>
      <w:color w:val="000000"/>
      <w:sz w:val="24"/>
      <w:szCs w:val="24"/>
    </w:rPr>
  </w:style>
  <w:style w:type="paragraph" w:customStyle="1" w:styleId="ZWCharChar">
    <w:name w:val="ZW Char Char"/>
    <w:basedOn w:val="a2"/>
    <w:pPr>
      <w:spacing w:beforeLines="20" w:before="20"/>
      <w:ind w:firstLineChars="200" w:firstLine="200"/>
    </w:pPr>
    <w:rPr>
      <w:rFonts w:ascii="Times New Roman" w:eastAsia="宋体" w:hAnsi="Times New Roman" w:cs="Times New Roman"/>
      <w:szCs w:val="24"/>
    </w:rPr>
  </w:style>
  <w:style w:type="paragraph" w:customStyle="1" w:styleId="1d">
    <w:name w:val="样1"/>
    <w:basedOn w:val="a2"/>
    <w:link w:val="1Char1"/>
    <w:pPr>
      <w:autoSpaceDE w:val="0"/>
      <w:autoSpaceDN w:val="0"/>
      <w:adjustRightInd w:val="0"/>
      <w:spacing w:line="360" w:lineRule="auto"/>
      <w:ind w:right="232"/>
      <w:jc w:val="center"/>
      <w:textAlignment w:val="bottom"/>
    </w:pPr>
    <w:rPr>
      <w:rFonts w:ascii="Times New Roman" w:eastAsia="宋体" w:hAnsi="Times New Roman" w:cs="Times New Roman"/>
      <w:kern w:val="0"/>
      <w:szCs w:val="20"/>
    </w:rPr>
  </w:style>
  <w:style w:type="character" w:customStyle="1" w:styleId="1Char1">
    <w:name w:val="样1 Char"/>
    <w:link w:val="1d"/>
    <w:locked/>
    <w:rPr>
      <w:rFonts w:ascii="Times New Roman" w:eastAsia="宋体" w:hAnsi="Times New Roman" w:cs="Times New Roman"/>
      <w:sz w:val="24"/>
    </w:rPr>
  </w:style>
  <w:style w:type="paragraph" w:customStyle="1" w:styleId="2d">
    <w:name w:val="样2"/>
    <w:basedOn w:val="a2"/>
    <w:next w:val="a2"/>
    <w:pPr>
      <w:adjustRightInd w:val="0"/>
      <w:jc w:val="center"/>
      <w:textAlignment w:val="baseline"/>
    </w:pPr>
    <w:rPr>
      <w:rFonts w:ascii="Times New Roman" w:eastAsia="宋体" w:hAnsi="Times New Roman" w:cs="Times New Roman"/>
      <w:kern w:val="0"/>
      <w:sz w:val="21"/>
      <w:szCs w:val="20"/>
    </w:rPr>
  </w:style>
  <w:style w:type="paragraph" w:customStyle="1" w:styleId="311">
    <w:name w:val="正文文本缩进 31"/>
    <w:basedOn w:val="a2"/>
    <w:qFormat/>
    <w:pPr>
      <w:adjustRightInd w:val="0"/>
      <w:spacing w:line="480" w:lineRule="exact"/>
      <w:ind w:firstLine="570"/>
      <w:textAlignment w:val="baseline"/>
    </w:pPr>
    <w:rPr>
      <w:rFonts w:ascii="Times New Roman" w:eastAsia="宋体" w:hAnsi="宋体" w:cs="Times New Roman"/>
      <w:szCs w:val="24"/>
    </w:rPr>
  </w:style>
  <w:style w:type="paragraph" w:customStyle="1" w:styleId="xl25">
    <w:name w:val="xl25"/>
    <w:basedOn w:val="a2"/>
    <w:qFormat/>
    <w:pPr>
      <w:widowControl/>
      <w:spacing w:before="100" w:beforeAutospacing="1" w:after="100" w:afterAutospacing="1"/>
      <w:jc w:val="center"/>
    </w:pPr>
    <w:rPr>
      <w:rFonts w:ascii="Times New Roman" w:eastAsia="宋体" w:hAnsi="Times New Roman" w:cs="Times New Roman"/>
      <w:kern w:val="0"/>
      <w:sz w:val="21"/>
      <w:szCs w:val="21"/>
    </w:rPr>
  </w:style>
  <w:style w:type="paragraph" w:customStyle="1" w:styleId="a00">
    <w:name w:val="a0"/>
    <w:basedOn w:val="a2"/>
    <w:uiPriority w:val="99"/>
    <w:qFormat/>
    <w:pPr>
      <w:widowControl/>
      <w:spacing w:before="100" w:beforeAutospacing="1" w:after="100" w:afterAutospacing="1"/>
      <w:jc w:val="left"/>
    </w:pPr>
    <w:rPr>
      <w:rFonts w:ascii="Arial Unicode MS" w:eastAsia="Arial Unicode MS" w:hAnsi="Arial Unicode MS" w:cs="Arial Unicode MS"/>
      <w:color w:val="000000"/>
      <w:kern w:val="0"/>
      <w:szCs w:val="24"/>
    </w:rPr>
  </w:style>
  <w:style w:type="paragraph" w:customStyle="1" w:styleId="lyy">
    <w:name w:val="lyy正文"/>
    <w:basedOn w:val="af"/>
    <w:pPr>
      <w:spacing w:line="440" w:lineRule="exact"/>
      <w:ind w:firstLineChars="0" w:firstLine="0"/>
    </w:pPr>
    <w:rPr>
      <w:rFonts w:ascii="宋体"/>
      <w:szCs w:val="20"/>
    </w:rPr>
  </w:style>
  <w:style w:type="paragraph" w:customStyle="1" w:styleId="affff7">
    <w:name w:val="环评表格样式"/>
    <w:basedOn w:val="a2"/>
    <w:pPr>
      <w:spacing w:line="680" w:lineRule="atLeast"/>
      <w:ind w:firstLine="573"/>
    </w:pPr>
    <w:rPr>
      <w:rFonts w:ascii="Times New Roman" w:eastAsia="宋体" w:hAnsi="Times New Roman" w:cs="Times New Roman"/>
      <w:sz w:val="28"/>
      <w:szCs w:val="20"/>
    </w:rPr>
  </w:style>
  <w:style w:type="paragraph" w:customStyle="1" w:styleId="2e">
    <w:name w:val="样式2"/>
    <w:basedOn w:val="a2"/>
    <w:link w:val="2Char1"/>
    <w:qFormat/>
    <w:pPr>
      <w:tabs>
        <w:tab w:val="left" w:pos="12155"/>
      </w:tabs>
      <w:ind w:rightChars="-100" w:right="-100"/>
    </w:pPr>
    <w:rPr>
      <w:rFonts w:ascii="Times New Roman" w:eastAsia="宋体" w:hAnsi="Times New Roman" w:cs="Times New Roman"/>
      <w:szCs w:val="24"/>
    </w:rPr>
  </w:style>
  <w:style w:type="character" w:customStyle="1" w:styleId="2Char1">
    <w:name w:val="样式2 Char"/>
    <w:link w:val="2e"/>
    <w:rPr>
      <w:rFonts w:ascii="Times New Roman" w:eastAsia="宋体" w:hAnsi="Times New Roman" w:cs="Times New Roman"/>
      <w:kern w:val="2"/>
      <w:sz w:val="24"/>
      <w:szCs w:val="24"/>
    </w:rPr>
  </w:style>
  <w:style w:type="paragraph" w:customStyle="1" w:styleId="affff8">
    <w:name w:val="三级..."/>
    <w:basedOn w:val="a2"/>
    <w:pPr>
      <w:tabs>
        <w:tab w:val="left" w:pos="425"/>
        <w:tab w:val="left" w:pos="1111"/>
      </w:tabs>
      <w:adjustRightInd w:val="0"/>
      <w:snapToGrid w:val="0"/>
      <w:ind w:left="425" w:hanging="425"/>
      <w:textAlignment w:val="baseline"/>
    </w:pPr>
    <w:rPr>
      <w:rFonts w:ascii="Times New Roman" w:eastAsia="宋体" w:hAnsi="Times New Roman" w:cs="Times New Roman"/>
      <w:kern w:val="0"/>
      <w:sz w:val="21"/>
      <w:szCs w:val="20"/>
    </w:rPr>
  </w:style>
  <w:style w:type="paragraph" w:customStyle="1" w:styleId="affff9">
    <w:name w:val="表格黑"/>
    <w:basedOn w:val="a2"/>
    <w:pPr>
      <w:adjustRightInd w:val="0"/>
      <w:snapToGrid w:val="0"/>
      <w:spacing w:line="580" w:lineRule="exact"/>
      <w:jc w:val="center"/>
    </w:pPr>
    <w:rPr>
      <w:rFonts w:ascii="Times New Roman" w:eastAsia="黑体" w:hAnsi="Times New Roman" w:cs="Times New Roman"/>
      <w:bCs/>
      <w:sz w:val="32"/>
      <w:szCs w:val="24"/>
    </w:rPr>
  </w:style>
  <w:style w:type="paragraph" w:customStyle="1" w:styleId="166">
    <w:name w:val="样式 标题 1 + 段前: 6 磅 段后: 6 磅"/>
    <w:basedOn w:val="13"/>
    <w:uiPriority w:val="99"/>
    <w:qFormat/>
    <w:pPr>
      <w:tabs>
        <w:tab w:val="left" w:pos="-340"/>
      </w:tabs>
      <w:spacing w:before="120" w:after="120" w:line="360" w:lineRule="auto"/>
      <w:ind w:left="85" w:hanging="85"/>
    </w:pPr>
    <w:rPr>
      <w:rFonts w:ascii="Times New Roman" w:eastAsia="黑体" w:hAnsi="Times New Roman" w:cs="Times New Roman"/>
      <w:sz w:val="30"/>
      <w:szCs w:val="20"/>
    </w:rPr>
  </w:style>
  <w:style w:type="paragraph" w:customStyle="1" w:styleId="affffa">
    <w:name w:val="图注"/>
    <w:basedOn w:val="af0"/>
    <w:qFormat/>
    <w:pPr>
      <w:keepLines/>
      <w:snapToGrid/>
      <w:spacing w:before="240" w:after="120" w:line="240" w:lineRule="atLeast"/>
      <w:ind w:firstLineChars="0" w:firstLine="0"/>
    </w:pPr>
    <w:rPr>
      <w:rFonts w:ascii="黑体"/>
      <w:b/>
    </w:rPr>
  </w:style>
  <w:style w:type="paragraph" w:customStyle="1" w:styleId="xl28">
    <w:name w:val="xl28"/>
    <w:basedOn w:val="a2"/>
    <w:qFormat/>
    <w:pPr>
      <w:widowControl/>
      <w:pBdr>
        <w:bottom w:val="single" w:sz="4" w:space="0" w:color="003300"/>
      </w:pBdr>
      <w:spacing w:before="100" w:beforeAutospacing="1" w:after="100" w:afterAutospacing="1"/>
      <w:jc w:val="center"/>
    </w:pPr>
    <w:rPr>
      <w:rFonts w:ascii="Times New Roman" w:eastAsia="宋体" w:hAnsi="Times New Roman" w:cs="Times New Roman"/>
      <w:color w:val="000000"/>
      <w:kern w:val="0"/>
      <w:sz w:val="20"/>
      <w:szCs w:val="20"/>
    </w:rPr>
  </w:style>
  <w:style w:type="paragraph" w:customStyle="1" w:styleId="affffb">
    <w:name w:val="王小妹正文"/>
    <w:basedOn w:val="a2"/>
    <w:link w:val="Charf"/>
    <w:pPr>
      <w:spacing w:line="360" w:lineRule="auto"/>
      <w:ind w:firstLineChars="200" w:firstLine="480"/>
    </w:pPr>
    <w:rPr>
      <w:rFonts w:ascii="Times New Roman" w:eastAsia="宋体" w:hAnsi="Times New Roman" w:cs="宋体"/>
      <w:szCs w:val="20"/>
    </w:rPr>
  </w:style>
  <w:style w:type="character" w:customStyle="1" w:styleId="Charf">
    <w:name w:val="王小妹正文 Char"/>
    <w:link w:val="affffb"/>
    <w:rPr>
      <w:rFonts w:ascii="Times New Roman" w:eastAsia="宋体" w:hAnsi="Times New Roman" w:cs="宋体"/>
      <w:kern w:val="2"/>
      <w:sz w:val="24"/>
    </w:rPr>
  </w:style>
  <w:style w:type="paragraph" w:customStyle="1" w:styleId="affffc">
    <w:name w:val="正文样式"/>
    <w:basedOn w:val="a2"/>
    <w:qFormat/>
    <w:pPr>
      <w:spacing w:line="360" w:lineRule="auto"/>
      <w:ind w:firstLineChars="200" w:firstLine="420"/>
    </w:pPr>
    <w:rPr>
      <w:rFonts w:ascii="Times New Roman" w:eastAsia="宋体" w:hAnsi="Times New Roman" w:cs="宋体"/>
      <w:szCs w:val="20"/>
    </w:rPr>
  </w:style>
  <w:style w:type="paragraph" w:customStyle="1" w:styleId="CharCharChar1CharCharCharChar">
    <w:name w:val="Char Char Char1 Char Char Char Char"/>
    <w:basedOn w:val="a2"/>
    <w:uiPriority w:val="99"/>
    <w:qFormat/>
    <w:rPr>
      <w:rFonts w:ascii="Times New Roman" w:eastAsia="宋体" w:hAnsi="Times New Roman" w:cs="Times New Roman"/>
      <w:sz w:val="20"/>
      <w:szCs w:val="30"/>
    </w:rPr>
  </w:style>
  <w:style w:type="character" w:customStyle="1" w:styleId="1Char2">
    <w:name w:val="1正文段落 Char"/>
    <w:link w:val="1e"/>
    <w:rPr>
      <w:snapToGrid w:val="0"/>
      <w:sz w:val="24"/>
      <w:szCs w:val="24"/>
    </w:rPr>
  </w:style>
  <w:style w:type="paragraph" w:customStyle="1" w:styleId="1e">
    <w:name w:val="1正文段落"/>
    <w:basedOn w:val="a2"/>
    <w:link w:val="1Char2"/>
    <w:qFormat/>
    <w:pPr>
      <w:spacing w:line="360" w:lineRule="auto"/>
      <w:ind w:firstLineChars="200" w:firstLine="480"/>
      <w:jc w:val="left"/>
    </w:pPr>
    <w:rPr>
      <w:snapToGrid w:val="0"/>
      <w:kern w:val="0"/>
      <w:szCs w:val="24"/>
    </w:rPr>
  </w:style>
  <w:style w:type="paragraph" w:customStyle="1" w:styleId="1f">
    <w:name w:val="修订1"/>
    <w:hidden/>
    <w:uiPriority w:val="99"/>
    <w:qFormat/>
    <w:rPr>
      <w:rFonts w:ascii="Times New Roman" w:eastAsia="宋体" w:hAnsi="Times New Roman" w:cs="Times New Roman"/>
      <w:kern w:val="2"/>
      <w:sz w:val="24"/>
      <w:szCs w:val="24"/>
    </w:rPr>
  </w:style>
  <w:style w:type="paragraph" w:customStyle="1" w:styleId="10">
    <w:name w:val="样式 标题 1 + 黑体"/>
    <w:basedOn w:val="13"/>
    <w:qFormat/>
    <w:pPr>
      <w:numPr>
        <w:numId w:val="3"/>
      </w:numPr>
      <w:spacing w:before="360" w:after="360" w:line="576" w:lineRule="auto"/>
    </w:pPr>
    <w:rPr>
      <w:rFonts w:ascii="黑体" w:eastAsia="黑体" w:hAnsi="黑体" w:cs="Times New Roman"/>
      <w:b w:val="0"/>
      <w:bCs w:val="0"/>
      <w:sz w:val="48"/>
      <w:szCs w:val="48"/>
    </w:rPr>
  </w:style>
  <w:style w:type="character" w:customStyle="1" w:styleId="3Char6">
    <w:name w:val="正文文本 3 Char6"/>
    <w:basedOn w:val="a3"/>
    <w:link w:val="34"/>
    <w:rPr>
      <w:rFonts w:ascii="Times New Roman" w:eastAsia="黑体" w:hAnsi="Times New Roman" w:cs="Times New Roman"/>
      <w:kern w:val="2"/>
      <w:sz w:val="24"/>
    </w:rPr>
  </w:style>
  <w:style w:type="paragraph" w:customStyle="1" w:styleId="affffd">
    <w:name w:val="文体框"/>
    <w:basedOn w:val="a2"/>
    <w:qFormat/>
    <w:pPr>
      <w:spacing w:beforeLines="10" w:before="10" w:afterLines="10" w:after="10"/>
      <w:jc w:val="center"/>
    </w:pPr>
    <w:rPr>
      <w:rFonts w:ascii="Times New Roman" w:eastAsia="宋体" w:hAnsi="Times New Roman" w:cs="Times New Roman"/>
      <w:szCs w:val="24"/>
    </w:rPr>
  </w:style>
  <w:style w:type="paragraph" w:customStyle="1" w:styleId="1f0">
    <w:name w:val="表头1"/>
    <w:basedOn w:val="a2"/>
    <w:link w:val="1CharChar"/>
    <w:qFormat/>
    <w:pPr>
      <w:spacing w:line="520" w:lineRule="atLeast"/>
      <w:jc w:val="center"/>
    </w:pPr>
    <w:rPr>
      <w:rFonts w:ascii="Times New Roman" w:eastAsia="宋体" w:hAnsi="Times New Roman" w:cs="Times New Roman"/>
      <w:b/>
      <w:bCs/>
      <w:color w:val="000000"/>
      <w:szCs w:val="24"/>
    </w:rPr>
  </w:style>
  <w:style w:type="character" w:customStyle="1" w:styleId="1CharChar">
    <w:name w:val="表头1 Char Char"/>
    <w:link w:val="1f0"/>
    <w:rPr>
      <w:rFonts w:ascii="Times New Roman" w:eastAsia="宋体" w:hAnsi="Times New Roman" w:cs="Times New Roman"/>
      <w:b/>
      <w:bCs/>
      <w:color w:val="000000"/>
      <w:kern w:val="2"/>
      <w:sz w:val="24"/>
      <w:szCs w:val="24"/>
    </w:rPr>
  </w:style>
  <w:style w:type="paragraph" w:customStyle="1" w:styleId="2f">
    <w:name w:val="样式 表格文字 + 居中 首行缩进:  2 字符"/>
    <w:basedOn w:val="a2"/>
    <w:pPr>
      <w:tabs>
        <w:tab w:val="left" w:pos="1960"/>
      </w:tabs>
      <w:spacing w:line="400" w:lineRule="exact"/>
      <w:jc w:val="center"/>
    </w:pPr>
    <w:rPr>
      <w:rFonts w:ascii="Times New Roman" w:eastAsia="仿宋_GB2312" w:hAnsi="Times New Roman" w:cs="Times New Roman"/>
      <w:kern w:val="24"/>
      <w:szCs w:val="20"/>
    </w:rPr>
  </w:style>
  <w:style w:type="paragraph" w:customStyle="1" w:styleId="xl48">
    <w:name w:val="xl48"/>
    <w:basedOn w:val="a2"/>
    <w:qFormat/>
    <w:pPr>
      <w:widowControl/>
      <w:spacing w:before="100" w:beforeAutospacing="1" w:after="100" w:afterAutospacing="1"/>
      <w:jc w:val="center"/>
    </w:pPr>
    <w:rPr>
      <w:rFonts w:ascii="宋体" w:eastAsia="宋体" w:hAnsi="宋体" w:cs="Times New Roman"/>
      <w:kern w:val="0"/>
      <w:sz w:val="28"/>
      <w:szCs w:val="28"/>
    </w:rPr>
  </w:style>
  <w:style w:type="paragraph" w:customStyle="1" w:styleId="3c">
    <w:name w:val="样式3"/>
    <w:basedOn w:val="a2"/>
    <w:link w:val="3CharChar"/>
    <w:qFormat/>
    <w:pPr>
      <w:adjustRightInd w:val="0"/>
      <w:spacing w:line="440" w:lineRule="atLeast"/>
      <w:jc w:val="center"/>
      <w:textAlignment w:val="baseline"/>
    </w:pPr>
    <w:rPr>
      <w:rFonts w:ascii="Arial Rounded MT Bold" w:eastAsia="楷体_GB2312" w:hAnsi="Arial Rounded MT Bold" w:cs="Times New Roman"/>
      <w:kern w:val="0"/>
      <w:szCs w:val="20"/>
    </w:rPr>
  </w:style>
  <w:style w:type="character" w:customStyle="1" w:styleId="3CharChar">
    <w:name w:val="样式3 Char Char"/>
    <w:link w:val="3c"/>
    <w:rPr>
      <w:rFonts w:ascii="Arial Rounded MT Bold" w:eastAsia="楷体_GB2312" w:hAnsi="Arial Rounded MT Bold" w:cs="Times New Roman"/>
      <w:sz w:val="24"/>
    </w:rPr>
  </w:style>
  <w:style w:type="paragraph" w:customStyle="1" w:styleId="affffe">
    <w:name w:val="自动更正"/>
    <w:pPr>
      <w:widowControl w:val="0"/>
      <w:jc w:val="both"/>
    </w:pPr>
    <w:rPr>
      <w:rFonts w:ascii="Times New Roman" w:eastAsia="宋体" w:hAnsi="Times New Roman" w:cs="Times New Roman"/>
      <w:kern w:val="2"/>
      <w:sz w:val="21"/>
    </w:rPr>
  </w:style>
  <w:style w:type="paragraph" w:customStyle="1" w:styleId="afffff">
    <w:name w:val="引言"/>
    <w:basedOn w:val="a2"/>
    <w:next w:val="a2"/>
    <w:uiPriority w:val="99"/>
    <w:qFormat/>
    <w:pPr>
      <w:spacing w:line="320" w:lineRule="exact"/>
      <w:jc w:val="center"/>
    </w:pPr>
    <w:rPr>
      <w:rFonts w:ascii="Times New Roman" w:eastAsia="宋体" w:hAnsi="Times New Roman" w:cs="Times New Roman"/>
      <w:color w:val="000000"/>
      <w:sz w:val="21"/>
      <w:szCs w:val="24"/>
    </w:rPr>
  </w:style>
  <w:style w:type="paragraph" w:customStyle="1" w:styleId="59">
    <w:name w:val="表格（5号）"/>
    <w:basedOn w:val="a2"/>
    <w:qFormat/>
    <w:pPr>
      <w:spacing w:line="360" w:lineRule="exact"/>
      <w:ind w:left="-113" w:right="-113"/>
      <w:jc w:val="center"/>
    </w:pPr>
    <w:rPr>
      <w:rFonts w:ascii="宋体" w:eastAsia="宋体" w:hAnsi="宋体" w:cs="Courier New"/>
      <w:color w:val="000000"/>
      <w:sz w:val="18"/>
      <w:szCs w:val="20"/>
    </w:rPr>
  </w:style>
  <w:style w:type="paragraph" w:customStyle="1" w:styleId="afffff0">
    <w:name w:val="表 头"/>
    <w:basedOn w:val="a2"/>
    <w:link w:val="Charf0"/>
    <w:qFormat/>
    <w:pPr>
      <w:adjustRightInd w:val="0"/>
      <w:spacing w:before="120" w:after="120" w:line="360" w:lineRule="auto"/>
      <w:ind w:leftChars="171" w:left="410"/>
      <w:jc w:val="center"/>
    </w:pPr>
    <w:rPr>
      <w:rFonts w:ascii="Times New Roman" w:eastAsia="宋体" w:hAnsi="宋体" w:cs="Times New Roman"/>
      <w:b/>
      <w:color w:val="000000"/>
      <w:kern w:val="0"/>
      <w:szCs w:val="24"/>
    </w:rPr>
  </w:style>
  <w:style w:type="character" w:customStyle="1" w:styleId="Charf0">
    <w:name w:val="表 头 Char"/>
    <w:link w:val="afffff0"/>
    <w:locked/>
    <w:rPr>
      <w:rFonts w:ascii="Times New Roman" w:eastAsia="宋体" w:hAnsi="宋体" w:cs="Times New Roman"/>
      <w:b/>
      <w:color w:val="000000"/>
      <w:sz w:val="24"/>
      <w:szCs w:val="24"/>
    </w:rPr>
  </w:style>
  <w:style w:type="paragraph" w:customStyle="1" w:styleId="1f1">
    <w:name w:val="证书1"/>
    <w:basedOn w:val="a2"/>
    <w:qFormat/>
    <w:pPr>
      <w:spacing w:line="500" w:lineRule="exact"/>
      <w:jc w:val="center"/>
    </w:pPr>
    <w:rPr>
      <w:rFonts w:ascii="隶书" w:eastAsia="隶书" w:hAnsi="Times New Roman" w:cs="Times New Roman"/>
      <w:b/>
      <w:sz w:val="36"/>
      <w:szCs w:val="36"/>
    </w:rPr>
  </w:style>
  <w:style w:type="paragraph" w:customStyle="1" w:styleId="afffff1">
    <w:name w:val="文本框"/>
    <w:basedOn w:val="1c"/>
    <w:link w:val="CharChar7"/>
    <w:qFormat/>
    <w:pPr>
      <w:snapToGrid/>
      <w:spacing w:line="380" w:lineRule="exact"/>
    </w:pPr>
    <w:rPr>
      <w:rFonts w:ascii="Times New Roman"/>
      <w:color w:val="000000"/>
      <w:sz w:val="24"/>
      <w:szCs w:val="24"/>
    </w:rPr>
  </w:style>
  <w:style w:type="character" w:customStyle="1" w:styleId="CharChar7">
    <w:name w:val="文本框 Char Char"/>
    <w:link w:val="afffff1"/>
    <w:rPr>
      <w:rFonts w:ascii="Times New Roman" w:eastAsia="宋体" w:hAnsi="Times New Roman" w:cs="Times New Roman"/>
      <w:color w:val="000000"/>
      <w:kern w:val="2"/>
      <w:sz w:val="24"/>
      <w:szCs w:val="24"/>
    </w:rPr>
  </w:style>
  <w:style w:type="paragraph" w:customStyle="1" w:styleId="1f2">
    <w:name w:val="表格(第1行)"/>
    <w:basedOn w:val="afff8"/>
    <w:next w:val="afff8"/>
    <w:pPr>
      <w:spacing w:beforeLines="0" w:before="0" w:afterLines="0" w:after="0" w:line="240" w:lineRule="auto"/>
      <w:jc w:val="both"/>
    </w:pPr>
    <w:rPr>
      <w:rFonts w:ascii="Arial" w:hAnsi="Arial"/>
      <w:b/>
      <w:sz w:val="21"/>
      <w:szCs w:val="21"/>
    </w:rPr>
  </w:style>
  <w:style w:type="paragraph" w:customStyle="1" w:styleId="1f3">
    <w:name w:val="样式 样式1 + 宋体 两端对齐"/>
    <w:basedOn w:val="1c"/>
    <w:qFormat/>
    <w:pPr>
      <w:snapToGrid/>
      <w:spacing w:line="500" w:lineRule="exact"/>
      <w:ind w:firstLineChars="200" w:firstLine="200"/>
      <w:jc w:val="both"/>
    </w:pPr>
    <w:rPr>
      <w:rFonts w:hAnsi="宋体" w:cs="宋体"/>
      <w:sz w:val="24"/>
      <w:szCs w:val="28"/>
    </w:rPr>
  </w:style>
  <w:style w:type="paragraph" w:customStyle="1" w:styleId="xl36">
    <w:name w:val="xl36"/>
    <w:basedOn w:val="a2"/>
    <w:qFormat/>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Cs w:val="24"/>
    </w:rPr>
  </w:style>
  <w:style w:type="paragraph" w:customStyle="1" w:styleId="afffff2">
    <w:name w:val="段落"/>
    <w:basedOn w:val="a2"/>
    <w:qFormat/>
    <w:pPr>
      <w:tabs>
        <w:tab w:val="left" w:pos="1021"/>
      </w:tabs>
      <w:adjustRightInd w:val="0"/>
      <w:spacing w:line="336" w:lineRule="auto"/>
      <w:ind w:firstLineChars="225" w:firstLine="540"/>
    </w:pPr>
    <w:rPr>
      <w:rFonts w:ascii="Times New Roman" w:eastAsia="宋体" w:hAnsi="Times New Roman" w:cs="Times New Roman"/>
      <w:kern w:val="24"/>
      <w:szCs w:val="24"/>
    </w:rPr>
  </w:style>
  <w:style w:type="paragraph" w:customStyle="1" w:styleId="01">
    <w:name w:val="正文01"/>
    <w:basedOn w:val="a2"/>
    <w:qFormat/>
    <w:pPr>
      <w:widowControl/>
      <w:adjustRightInd w:val="0"/>
      <w:snapToGrid w:val="0"/>
      <w:spacing w:line="360" w:lineRule="auto"/>
      <w:ind w:firstLineChars="200" w:firstLine="200"/>
    </w:pPr>
    <w:rPr>
      <w:rFonts w:ascii="Times New Roman" w:eastAsia="宋体" w:hAnsi="Times New Roman" w:cs="Times New Roman"/>
      <w:sz w:val="28"/>
      <w:szCs w:val="28"/>
    </w:rPr>
  </w:style>
  <w:style w:type="paragraph" w:customStyle="1" w:styleId="y0">
    <w:name w:val="?y????¡Á?????"/>
    <w:basedOn w:val="y"/>
    <w:pPr>
      <w:numPr>
        <w:numId w:val="0"/>
      </w:numPr>
      <w:spacing w:line="351" w:lineRule="atLeast"/>
      <w:ind w:firstLine="595"/>
    </w:pPr>
    <w:rPr>
      <w:sz w:val="31"/>
    </w:rPr>
  </w:style>
  <w:style w:type="paragraph" w:customStyle="1" w:styleId="y2">
    <w:name w:val="?y????¡Á????? 2"/>
    <w:basedOn w:val="y"/>
    <w:qFormat/>
    <w:pPr>
      <w:numPr>
        <w:numId w:val="0"/>
      </w:numPr>
      <w:spacing w:line="822" w:lineRule="atLeast"/>
      <w:ind w:firstLine="708"/>
    </w:pPr>
    <w:rPr>
      <w:rFonts w:ascii="宋体"/>
      <w:sz w:val="31"/>
    </w:rPr>
  </w:style>
  <w:style w:type="paragraph" w:customStyle="1" w:styleId="afffff3">
    <w:name w:val="表文"/>
    <w:basedOn w:val="a2"/>
    <w:link w:val="CharChar8"/>
    <w:qFormat/>
    <w:pPr>
      <w:framePr w:hSpace="180" w:wrap="around" w:vAnchor="text" w:hAnchor="margin" w:x="55" w:y="754"/>
      <w:tabs>
        <w:tab w:val="left" w:pos="1021"/>
      </w:tabs>
      <w:spacing w:line="320" w:lineRule="exact"/>
    </w:pPr>
    <w:rPr>
      <w:rFonts w:ascii="Times New Roman" w:eastAsia="宋体" w:hAnsi="Times New Roman" w:cs="Times New Roman"/>
      <w:kern w:val="0"/>
      <w:szCs w:val="24"/>
    </w:rPr>
  </w:style>
  <w:style w:type="character" w:customStyle="1" w:styleId="CharChar8">
    <w:name w:val="表文 Char Char"/>
    <w:link w:val="afffff3"/>
    <w:rPr>
      <w:rFonts w:ascii="Times New Roman" w:eastAsia="宋体" w:hAnsi="Times New Roman" w:cs="Times New Roman"/>
      <w:sz w:val="24"/>
      <w:szCs w:val="24"/>
    </w:rPr>
  </w:style>
  <w:style w:type="paragraph" w:customStyle="1" w:styleId="Char13">
    <w:name w:val="表头 Char1"/>
    <w:basedOn w:val="a2"/>
    <w:qFormat/>
    <w:pPr>
      <w:tabs>
        <w:tab w:val="left" w:pos="1021"/>
      </w:tabs>
      <w:spacing w:before="60"/>
      <w:ind w:firstLineChars="1100" w:firstLine="2640"/>
      <w:jc w:val="left"/>
    </w:pPr>
    <w:rPr>
      <w:rFonts w:ascii="黑体" w:eastAsia="黑体" w:hAnsi="宋体" w:cs="Times New Roman"/>
      <w:kern w:val="24"/>
      <w:szCs w:val="24"/>
    </w:rPr>
  </w:style>
  <w:style w:type="paragraph" w:customStyle="1" w:styleId="afffff4">
    <w:name w:val="表尾"/>
    <w:basedOn w:val="a2"/>
    <w:pPr>
      <w:tabs>
        <w:tab w:val="left" w:pos="1021"/>
      </w:tabs>
      <w:spacing w:line="160" w:lineRule="exact"/>
    </w:pPr>
    <w:rPr>
      <w:rFonts w:ascii="Times New Roman" w:eastAsia="宋体" w:hAnsi="Times New Roman" w:cs="Times New Roman"/>
      <w:sz w:val="10"/>
      <w:szCs w:val="20"/>
    </w:rPr>
  </w:style>
  <w:style w:type="paragraph" w:customStyle="1" w:styleId="xl29">
    <w:name w:val="xl29"/>
    <w:basedOn w:val="a2"/>
    <w:qFormat/>
    <w:pPr>
      <w:widowControl/>
      <w:spacing w:before="100" w:beforeAutospacing="1" w:after="100" w:afterAutospacing="1"/>
      <w:jc w:val="center"/>
    </w:pPr>
    <w:rPr>
      <w:rFonts w:ascii="宋体" w:eastAsia="宋体" w:hAnsi="宋体" w:cs="Times New Roman"/>
      <w:kern w:val="0"/>
      <w:szCs w:val="24"/>
    </w:rPr>
  </w:style>
  <w:style w:type="paragraph" w:customStyle="1" w:styleId="afffff5">
    <w:name w:val="表格（第一行）"/>
    <w:basedOn w:val="afff8"/>
    <w:next w:val="afff8"/>
    <w:uiPriority w:val="99"/>
    <w:qFormat/>
    <w:pPr>
      <w:spacing w:beforeLines="0" w:before="0" w:afterLines="0" w:after="0" w:line="360" w:lineRule="exact"/>
    </w:pPr>
    <w:rPr>
      <w:rFonts w:ascii="Arial" w:hAnsi="Arial"/>
      <w:b/>
      <w:color w:val="000000"/>
      <w:sz w:val="21"/>
      <w:szCs w:val="18"/>
    </w:rPr>
  </w:style>
  <w:style w:type="paragraph" w:customStyle="1" w:styleId="1f4">
    <w:name w:val="纯文本1"/>
    <w:basedOn w:val="a2"/>
    <w:qFormat/>
    <w:pPr>
      <w:autoSpaceDE w:val="0"/>
      <w:autoSpaceDN w:val="0"/>
      <w:adjustRightInd w:val="0"/>
      <w:snapToGrid w:val="0"/>
      <w:spacing w:line="400" w:lineRule="exact"/>
      <w:textAlignment w:val="baseline"/>
    </w:pPr>
    <w:rPr>
      <w:rFonts w:ascii="宋体" w:eastAsia="宋体" w:hAnsi="Times New Roman" w:cs="Times New Roman"/>
      <w:snapToGrid w:val="0"/>
      <w:kern w:val="0"/>
      <w:szCs w:val="20"/>
    </w:rPr>
  </w:style>
  <w:style w:type="paragraph" w:customStyle="1" w:styleId="afffff6">
    <w:name w:val="流程图"/>
    <w:basedOn w:val="a2"/>
    <w:qFormat/>
    <w:pPr>
      <w:tabs>
        <w:tab w:val="left" w:pos="0"/>
      </w:tabs>
      <w:autoSpaceDE w:val="0"/>
      <w:autoSpaceDN w:val="0"/>
      <w:adjustRightInd w:val="0"/>
      <w:spacing w:line="240" w:lineRule="atLeast"/>
      <w:jc w:val="center"/>
      <w:textAlignment w:val="bottom"/>
    </w:pPr>
    <w:rPr>
      <w:rFonts w:ascii="宋体" w:eastAsia="宋体" w:hAnsi="Times New Roman" w:cs="Times New Roman"/>
      <w:sz w:val="21"/>
      <w:szCs w:val="20"/>
    </w:rPr>
  </w:style>
  <w:style w:type="paragraph" w:customStyle="1" w:styleId="ofz490">
    <w:name w:val="ofz490"/>
    <w:basedOn w:val="a2"/>
    <w:pPr>
      <w:widowControl/>
      <w:spacing w:before="100" w:beforeAutospacing="1" w:after="100" w:afterAutospacing="1"/>
      <w:jc w:val="left"/>
    </w:pPr>
    <w:rPr>
      <w:rFonts w:ascii="宋体" w:eastAsia="宋体" w:hAnsi="宋体" w:cs="宋体"/>
      <w:kern w:val="0"/>
      <w:szCs w:val="24"/>
    </w:rPr>
  </w:style>
  <w:style w:type="character" w:customStyle="1" w:styleId="Char53">
    <w:name w:val="注释标题 Char5"/>
    <w:basedOn w:val="a3"/>
    <w:link w:val="ac"/>
    <w:rPr>
      <w:rFonts w:ascii="Times New Roman" w:eastAsia="宋体" w:hAnsi="Times New Roman" w:cs="Times New Roman"/>
      <w:kern w:val="2"/>
      <w:sz w:val="21"/>
    </w:rPr>
  </w:style>
  <w:style w:type="paragraph" w:customStyle="1" w:styleId="40505">
    <w:name w:val="样式 标题 4 + 段前: 0.5 行 段后: 0.5 行"/>
    <w:basedOn w:val="41"/>
    <w:pPr>
      <w:keepLines w:val="0"/>
      <w:spacing w:beforeLines="50" w:before="156" w:afterLines="50" w:after="156" w:line="240" w:lineRule="auto"/>
    </w:pPr>
    <w:rPr>
      <w:rFonts w:ascii="黑体" w:eastAsia="黑体" w:hAnsi="Courier New" w:cs="Times New Roman"/>
      <w:b w:val="0"/>
      <w:bCs w:val="0"/>
      <w:kern w:val="44"/>
      <w:sz w:val="24"/>
      <w:szCs w:val="20"/>
    </w:rPr>
  </w:style>
  <w:style w:type="paragraph" w:customStyle="1" w:styleId="afffff7">
    <w:name w:val="图框"/>
    <w:basedOn w:val="20"/>
    <w:qFormat/>
    <w:pPr>
      <w:autoSpaceDE w:val="0"/>
      <w:autoSpaceDN w:val="0"/>
      <w:adjustRightInd w:val="0"/>
      <w:spacing w:before="20" w:after="20" w:line="240" w:lineRule="auto"/>
      <w:jc w:val="center"/>
    </w:pPr>
    <w:rPr>
      <w:rFonts w:ascii="Arial" w:eastAsia="宋体" w:hAnsi="Arial" w:cs="Times New Roman"/>
      <w:b w:val="0"/>
      <w:bCs w:val="0"/>
      <w:color w:val="000000"/>
      <w:kern w:val="0"/>
      <w:sz w:val="24"/>
      <w:szCs w:val="20"/>
    </w:rPr>
  </w:style>
  <w:style w:type="paragraph" w:customStyle="1" w:styleId="CharChar1CharCharCharChar">
    <w:name w:val="Char Char1 Char Char Char Char"/>
    <w:basedOn w:val="a2"/>
    <w:qFormat/>
    <w:rPr>
      <w:rFonts w:ascii="Times New Roman" w:eastAsia="宋体" w:hAnsi="Times New Roman" w:cs="Times New Roman"/>
      <w:sz w:val="21"/>
      <w:szCs w:val="24"/>
    </w:rPr>
  </w:style>
  <w:style w:type="paragraph" w:customStyle="1" w:styleId="120">
    <w:name w:val="样式 目录 1 + 首行缩进:  2 字符"/>
    <w:basedOn w:val="14"/>
    <w:qFormat/>
    <w:pPr>
      <w:spacing w:line="480" w:lineRule="exact"/>
      <w:ind w:firstLineChars="0" w:firstLine="0"/>
    </w:pPr>
    <w:rPr>
      <w:rFonts w:eastAsia="楷体_GB2312" w:cs="宋体"/>
    </w:rPr>
  </w:style>
  <w:style w:type="paragraph" w:customStyle="1" w:styleId="CharCharChar1CharCharCharCharChar">
    <w:name w:val="Char Char Char1 Char Char Char Char Char"/>
    <w:basedOn w:val="a2"/>
    <w:qFormat/>
    <w:pPr>
      <w:widowControl/>
      <w:jc w:val="left"/>
    </w:pPr>
    <w:rPr>
      <w:rFonts w:ascii="宋体" w:eastAsia="宋体" w:hAnsi="宋体" w:cs="宋体"/>
      <w:kern w:val="0"/>
      <w:szCs w:val="24"/>
    </w:rPr>
  </w:style>
  <w:style w:type="paragraph" w:customStyle="1" w:styleId="405">
    <w:name w:val="样式 标题 4 + 段前: 0.5 行"/>
    <w:basedOn w:val="41"/>
    <w:pPr>
      <w:keepNext w:val="0"/>
      <w:keepLines w:val="0"/>
      <w:tabs>
        <w:tab w:val="left" w:pos="864"/>
      </w:tabs>
      <w:adjustRightInd w:val="0"/>
      <w:snapToGrid w:val="0"/>
      <w:spacing w:beforeLines="50" w:before="120" w:after="0" w:line="360" w:lineRule="auto"/>
      <w:ind w:left="864" w:hanging="864"/>
    </w:pPr>
    <w:rPr>
      <w:rFonts w:ascii="Times New Roman" w:eastAsia="黑体" w:hAnsi="Times New Roman" w:cs="宋体"/>
      <w:b w:val="0"/>
      <w:bCs w:val="0"/>
      <w:sz w:val="24"/>
      <w:szCs w:val="20"/>
    </w:rPr>
  </w:style>
  <w:style w:type="paragraph" w:customStyle="1" w:styleId="1CharChar2Char">
    <w:name w:val="正文1 Char Char2 Char"/>
    <w:basedOn w:val="a2"/>
    <w:pPr>
      <w:adjustRightInd w:val="0"/>
      <w:snapToGrid w:val="0"/>
      <w:spacing w:line="516" w:lineRule="exact"/>
      <w:ind w:firstLineChars="200" w:firstLine="200"/>
    </w:pPr>
    <w:rPr>
      <w:rFonts w:ascii="Times New Roman" w:eastAsia="仿宋_GB2312" w:hAnsi="Times New Roman" w:cs="Times New Roman"/>
      <w:sz w:val="26"/>
      <w:szCs w:val="26"/>
    </w:rPr>
  </w:style>
  <w:style w:type="paragraph" w:customStyle="1" w:styleId="afffff8">
    <w:name w:val="图表标题"/>
    <w:basedOn w:val="a2"/>
    <w:link w:val="Charf1"/>
    <w:uiPriority w:val="99"/>
    <w:qFormat/>
    <w:pPr>
      <w:spacing w:line="360" w:lineRule="auto"/>
      <w:jc w:val="center"/>
    </w:pPr>
    <w:rPr>
      <w:rFonts w:ascii="Times New Roman" w:eastAsia="宋体" w:hAnsi="Times New Roman" w:cs="Times New Roman"/>
      <w:szCs w:val="24"/>
    </w:rPr>
  </w:style>
  <w:style w:type="character" w:customStyle="1" w:styleId="Charf1">
    <w:name w:val="图表标题 Char"/>
    <w:link w:val="afffff8"/>
    <w:rPr>
      <w:rFonts w:ascii="Times New Roman" w:eastAsia="宋体" w:hAnsi="Times New Roman" w:cs="Times New Roman"/>
      <w:kern w:val="2"/>
      <w:sz w:val="24"/>
      <w:szCs w:val="24"/>
    </w:rPr>
  </w:style>
  <w:style w:type="paragraph" w:customStyle="1" w:styleId="1Char4">
    <w:name w:val="正文1 Char"/>
    <w:basedOn w:val="a2"/>
    <w:pPr>
      <w:adjustRightInd w:val="0"/>
      <w:snapToGrid w:val="0"/>
      <w:spacing w:line="240" w:lineRule="atLeast"/>
      <w:ind w:leftChars="-50" w:left="-105" w:rightChars="-50" w:right="-105" w:firstLineChars="200" w:firstLine="200"/>
      <w:jc w:val="center"/>
    </w:pPr>
    <w:rPr>
      <w:rFonts w:ascii="Times New Roman" w:eastAsia="仿宋_GB2312" w:hAnsi="Times New Roman" w:cs="Times New Roman"/>
      <w:sz w:val="15"/>
      <w:szCs w:val="15"/>
    </w:rPr>
  </w:style>
  <w:style w:type="paragraph" w:customStyle="1" w:styleId="1CharChar1Char">
    <w:name w:val="正文1 Char Char1 Char"/>
    <w:basedOn w:val="a2"/>
    <w:pPr>
      <w:adjustRightInd w:val="0"/>
      <w:snapToGrid w:val="0"/>
      <w:spacing w:line="516" w:lineRule="exact"/>
      <w:ind w:firstLineChars="200" w:firstLine="200"/>
    </w:pPr>
    <w:rPr>
      <w:rFonts w:ascii="Times New Roman" w:eastAsia="楷体_GB2312" w:hAnsi="Times New Roman" w:cs="Times New Roman"/>
      <w:sz w:val="26"/>
      <w:szCs w:val="26"/>
    </w:rPr>
  </w:style>
  <w:style w:type="paragraph" w:customStyle="1" w:styleId="10063">
    <w:name w:val="样式 表内文字 + 10 磅 首行缩进:  0.63 厘米"/>
    <w:basedOn w:val="afff5"/>
    <w:pPr>
      <w:tabs>
        <w:tab w:val="clear" w:pos="1350"/>
      </w:tabs>
      <w:autoSpaceDE/>
      <w:autoSpaceDN/>
      <w:ind w:firstLine="360"/>
    </w:pPr>
    <w:rPr>
      <w:rFonts w:ascii="Times New Roman" w:eastAsia="楷体_GB2312" w:hAnsi="Times New Roman"/>
      <w:kern w:val="0"/>
      <w:sz w:val="20"/>
      <w:szCs w:val="20"/>
    </w:rPr>
  </w:style>
  <w:style w:type="paragraph" w:customStyle="1" w:styleId="121">
    <w:name w:val="样式 目录 1 + 首行缩进:  2 字符1"/>
    <w:basedOn w:val="14"/>
    <w:qFormat/>
    <w:pPr>
      <w:spacing w:line="480" w:lineRule="exact"/>
      <w:ind w:firstLineChars="0" w:firstLine="0"/>
    </w:pPr>
    <w:rPr>
      <w:rFonts w:eastAsia="楷体_GB2312" w:cs="宋体"/>
    </w:rPr>
  </w:style>
  <w:style w:type="paragraph" w:customStyle="1" w:styleId="CharCharCharChar">
    <w:name w:val="列表名称 Char Char Char Char"/>
    <w:basedOn w:val="a2"/>
    <w:pPr>
      <w:tabs>
        <w:tab w:val="left" w:pos="3777"/>
        <w:tab w:val="left" w:pos="5106"/>
        <w:tab w:val="left" w:pos="6313"/>
        <w:tab w:val="left" w:pos="7998"/>
        <w:tab w:val="left" w:pos="9238"/>
      </w:tabs>
      <w:spacing w:line="480" w:lineRule="exact"/>
      <w:jc w:val="center"/>
    </w:pPr>
    <w:rPr>
      <w:rFonts w:ascii="Times New Roman" w:eastAsia="黑体" w:hAnsi="Times New Roman" w:cs="Times New Roman"/>
      <w:bCs/>
      <w:szCs w:val="24"/>
    </w:rPr>
  </w:style>
  <w:style w:type="paragraph" w:customStyle="1" w:styleId="Charf2">
    <w:name w:val="列表名称 Char"/>
    <w:basedOn w:val="a2"/>
    <w:qFormat/>
    <w:pPr>
      <w:tabs>
        <w:tab w:val="left" w:pos="3777"/>
        <w:tab w:val="left" w:pos="5106"/>
        <w:tab w:val="left" w:pos="6313"/>
        <w:tab w:val="left" w:pos="7998"/>
        <w:tab w:val="left" w:pos="9238"/>
      </w:tabs>
      <w:spacing w:line="480" w:lineRule="exact"/>
      <w:jc w:val="center"/>
    </w:pPr>
    <w:rPr>
      <w:rFonts w:ascii="Times New Roman" w:eastAsia="黑体" w:hAnsi="Times New Roman" w:cs="Times New Roman"/>
      <w:bCs/>
      <w:szCs w:val="24"/>
    </w:rPr>
  </w:style>
  <w:style w:type="paragraph" w:customStyle="1" w:styleId="afffff9">
    <w:name w:val="表格（小）"/>
    <w:basedOn w:val="a2"/>
    <w:pPr>
      <w:adjustRightInd w:val="0"/>
      <w:snapToGrid w:val="0"/>
    </w:pPr>
    <w:rPr>
      <w:rFonts w:ascii="Times New Roman" w:eastAsia="宋体" w:hAnsi="Times New Roman" w:cs="Times New Roman"/>
      <w:snapToGrid w:val="0"/>
      <w:kern w:val="0"/>
      <w:sz w:val="21"/>
      <w:szCs w:val="20"/>
    </w:rPr>
  </w:style>
  <w:style w:type="paragraph" w:customStyle="1" w:styleId="CharCharCharCharCharChar1CharCharCharChaChar">
    <w:name w:val="样式 列表列表 Char列表 Char Char Char Char Char1列表 Char Char Char Cha... Char"/>
    <w:basedOn w:val="aff4"/>
    <w:pPr>
      <w:spacing w:line="500" w:lineRule="exact"/>
      <w:ind w:left="0" w:firstLineChars="200" w:firstLine="200"/>
      <w:jc w:val="center"/>
    </w:pPr>
    <w:rPr>
      <w:rFonts w:eastAsia="黑体"/>
    </w:rPr>
  </w:style>
  <w:style w:type="paragraph" w:customStyle="1" w:styleId="afffffa">
    <w:name w:val="表字五号"/>
    <w:basedOn w:val="a2"/>
    <w:pPr>
      <w:autoSpaceDE w:val="0"/>
      <w:autoSpaceDN w:val="0"/>
      <w:adjustRightInd w:val="0"/>
      <w:snapToGrid w:val="0"/>
      <w:spacing w:beforeLines="10" w:before="10" w:afterLines="10" w:after="10"/>
      <w:jc w:val="center"/>
      <w:textAlignment w:val="bottom"/>
    </w:pPr>
    <w:rPr>
      <w:rFonts w:ascii="Times New Roman" w:eastAsia="宋体" w:hAnsi="Times New Roman" w:cs="Times New Roman"/>
      <w:kern w:val="0"/>
      <w:sz w:val="21"/>
      <w:szCs w:val="20"/>
    </w:rPr>
  </w:style>
  <w:style w:type="paragraph" w:customStyle="1" w:styleId="1f5">
    <w:name w:val="表名1"/>
    <w:basedOn w:val="a2"/>
    <w:pPr>
      <w:adjustRightInd w:val="0"/>
      <w:snapToGrid w:val="0"/>
      <w:spacing w:beforeLines="30" w:before="72" w:line="300" w:lineRule="auto"/>
      <w:jc w:val="center"/>
    </w:pPr>
    <w:rPr>
      <w:rFonts w:ascii="Times New Roman" w:eastAsia="黑体" w:hAnsi="Times New Roman" w:cs="Times New Roman"/>
      <w:bCs/>
      <w:szCs w:val="24"/>
    </w:rPr>
  </w:style>
  <w:style w:type="paragraph" w:customStyle="1" w:styleId="1CharCharChar1Char">
    <w:name w:val="样式 正文1 Char Char + 字距调整七号 Char1 Char"/>
    <w:basedOn w:val="a2"/>
    <w:pPr>
      <w:suppressLineNumbers/>
      <w:suppressAutoHyphens/>
      <w:topLinePunct/>
      <w:adjustRightInd w:val="0"/>
      <w:snapToGrid w:val="0"/>
      <w:spacing w:line="360" w:lineRule="auto"/>
      <w:ind w:firstLineChars="200" w:firstLine="480"/>
    </w:pPr>
    <w:rPr>
      <w:rFonts w:ascii="Times New Roman" w:eastAsia="宋体" w:hAnsi="Times New Roman" w:cs="Times New Roman"/>
      <w:kern w:val="11"/>
      <w:szCs w:val="24"/>
    </w:rPr>
  </w:style>
  <w:style w:type="paragraph" w:customStyle="1" w:styleId="1CharCharCharCharChar0">
    <w:name w:val="正文1 Char Char Char Char Char"/>
    <w:basedOn w:val="a2"/>
    <w:pPr>
      <w:suppressLineNumbers/>
      <w:suppressAutoHyphens/>
      <w:topLinePunct/>
      <w:adjustRightInd w:val="0"/>
      <w:snapToGrid w:val="0"/>
      <w:spacing w:line="360" w:lineRule="auto"/>
      <w:ind w:firstLineChars="200" w:firstLine="480"/>
    </w:pPr>
    <w:rPr>
      <w:rFonts w:ascii="Times New Roman" w:eastAsia="宋体" w:hAnsi="Times New Roman" w:cs="Times New Roman"/>
      <w:szCs w:val="24"/>
    </w:rPr>
  </w:style>
  <w:style w:type="paragraph" w:customStyle="1" w:styleId="1CharCharCharChar1Char">
    <w:name w:val="正文1 Char Char Char Char1 Char"/>
    <w:basedOn w:val="a2"/>
    <w:pPr>
      <w:suppressLineNumbers/>
      <w:suppressAutoHyphens/>
      <w:topLinePunct/>
      <w:adjustRightInd w:val="0"/>
      <w:snapToGrid w:val="0"/>
      <w:spacing w:line="360" w:lineRule="auto"/>
      <w:ind w:firstLineChars="200" w:firstLine="480"/>
    </w:pPr>
    <w:rPr>
      <w:rFonts w:ascii="Times New Roman" w:eastAsia="宋体" w:hAnsi="Times New Roman" w:cs="Times New Roman"/>
      <w:szCs w:val="24"/>
    </w:rPr>
  </w:style>
  <w:style w:type="paragraph" w:customStyle="1" w:styleId="afffffb">
    <w:name w:val="表名称"/>
    <w:basedOn w:val="a2"/>
    <w:pPr>
      <w:suppressLineNumbers/>
      <w:suppressAutoHyphens/>
      <w:topLinePunct/>
      <w:adjustRightInd w:val="0"/>
      <w:snapToGrid w:val="0"/>
      <w:spacing w:beforeLines="50" w:before="120" w:afterLines="30" w:after="72"/>
      <w:ind w:firstLineChars="200" w:firstLine="480"/>
    </w:pPr>
    <w:rPr>
      <w:rFonts w:ascii="黑体" w:eastAsia="黑体" w:hAnsi="Times New Roman" w:cs="Times New Roman"/>
      <w:szCs w:val="24"/>
    </w:rPr>
  </w:style>
  <w:style w:type="paragraph" w:customStyle="1" w:styleId="afffffc">
    <w:name w:val="插表名称"/>
    <w:basedOn w:val="afffffb"/>
    <w:qFormat/>
    <w:rPr>
      <w:rFonts w:ascii="Times New Roman"/>
    </w:rPr>
  </w:style>
  <w:style w:type="paragraph" w:customStyle="1" w:styleId="afffffd">
    <w:name w:val="插表文字五号"/>
    <w:basedOn w:val="afffffa"/>
    <w:qFormat/>
  </w:style>
  <w:style w:type="paragraph" w:customStyle="1" w:styleId="afffffe">
    <w:name w:val="备注"/>
    <w:basedOn w:val="a2"/>
    <w:qFormat/>
    <w:pPr>
      <w:ind w:firstLineChars="200" w:firstLine="420"/>
    </w:pPr>
    <w:rPr>
      <w:rFonts w:ascii="Times New Roman" w:eastAsia="宋体" w:hAnsi="Times New Roman" w:cs="Times New Roman"/>
      <w:sz w:val="18"/>
      <w:szCs w:val="20"/>
    </w:rPr>
  </w:style>
  <w:style w:type="paragraph" w:customStyle="1" w:styleId="affffff">
    <w:name w:val="表字五号缩进"/>
    <w:basedOn w:val="afffffa"/>
    <w:pPr>
      <w:spacing w:before="31" w:after="31"/>
      <w:ind w:firstLineChars="200" w:firstLine="420"/>
      <w:jc w:val="both"/>
    </w:pPr>
    <w:rPr>
      <w:color w:val="000000"/>
    </w:rPr>
  </w:style>
  <w:style w:type="paragraph" w:customStyle="1" w:styleId="affffff0">
    <w:name w:val="表后正文"/>
    <w:basedOn w:val="a2"/>
    <w:pPr>
      <w:suppressLineNumbers/>
      <w:suppressAutoHyphens/>
      <w:topLinePunct/>
      <w:adjustRightInd w:val="0"/>
      <w:snapToGrid w:val="0"/>
      <w:spacing w:beforeLines="70" w:before="168" w:line="360" w:lineRule="auto"/>
      <w:ind w:firstLineChars="200" w:firstLine="560"/>
    </w:pPr>
    <w:rPr>
      <w:rFonts w:ascii="Times New Roman" w:eastAsia="宋体" w:hAnsi="Times New Roman" w:cs="Times New Roman"/>
      <w:szCs w:val="24"/>
    </w:rPr>
  </w:style>
  <w:style w:type="paragraph" w:customStyle="1" w:styleId="ST201">
    <w:name w:val="ST20_1"/>
    <w:basedOn w:val="a2"/>
    <w:qFormat/>
    <w:pPr>
      <w:autoSpaceDE w:val="0"/>
      <w:autoSpaceDN w:val="0"/>
      <w:adjustRightInd w:val="0"/>
      <w:spacing w:line="360" w:lineRule="atLeast"/>
      <w:ind w:firstLine="510"/>
      <w:textAlignment w:val="baseline"/>
    </w:pPr>
    <w:rPr>
      <w:rFonts w:ascii="宋体" w:eastAsia="楷体_GB2312" w:hAnsi="Tms Rmn" w:cs="Times New Roman"/>
      <w:spacing w:val="40"/>
      <w:kern w:val="0"/>
      <w:szCs w:val="20"/>
    </w:rPr>
  </w:style>
  <w:style w:type="paragraph" w:customStyle="1" w:styleId="1f6">
    <w:name w:val="表字1"/>
    <w:basedOn w:val="a9"/>
    <w:qFormat/>
    <w:pPr>
      <w:jc w:val="center"/>
    </w:pPr>
    <w:rPr>
      <w:rFonts w:ascii="Times New Roman" w:eastAsia="宋体" w:hAnsi="Times New Roman" w:cs="Times New Roman"/>
      <w:sz w:val="21"/>
      <w:szCs w:val="21"/>
    </w:rPr>
  </w:style>
  <w:style w:type="paragraph" w:customStyle="1" w:styleId="affffff1">
    <w:name w:val="表字小五"/>
    <w:basedOn w:val="afffffa"/>
    <w:pPr>
      <w:spacing w:before="24" w:after="24"/>
    </w:pPr>
    <w:rPr>
      <w:sz w:val="18"/>
      <w:szCs w:val="18"/>
    </w:rPr>
  </w:style>
  <w:style w:type="paragraph" w:customStyle="1" w:styleId="affffff2">
    <w:name w:val="附件"/>
    <w:basedOn w:val="a2"/>
    <w:pPr>
      <w:suppressLineNumbers/>
      <w:suppressAutoHyphens/>
      <w:topLinePunct/>
      <w:adjustRightInd w:val="0"/>
      <w:snapToGrid w:val="0"/>
      <w:spacing w:line="360" w:lineRule="auto"/>
      <w:ind w:firstLineChars="200" w:firstLine="560"/>
    </w:pPr>
    <w:rPr>
      <w:rFonts w:ascii="Times New Roman" w:eastAsia="黑体" w:hAnsi="Times New Roman" w:cs="Times New Roman"/>
      <w:szCs w:val="24"/>
    </w:rPr>
  </w:style>
  <w:style w:type="paragraph" w:customStyle="1" w:styleId="20503">
    <w:name w:val="样式 表名称 + 首行缩进:  2 字符 段前: 0.5 行 段后: 0.3 行"/>
    <w:basedOn w:val="afffffb"/>
    <w:pPr>
      <w:suppressLineNumbers w:val="0"/>
      <w:suppressAutoHyphens w:val="0"/>
      <w:spacing w:beforeLines="30" w:before="30" w:after="30"/>
      <w:ind w:firstLine="200"/>
    </w:pPr>
    <w:rPr>
      <w:szCs w:val="20"/>
    </w:rPr>
  </w:style>
  <w:style w:type="paragraph" w:customStyle="1" w:styleId="05">
    <w:name w:val="样式 表名 + 段前: 0.5 行"/>
    <w:basedOn w:val="a2"/>
    <w:pPr>
      <w:spacing w:before="156" w:afterLines="30" w:after="30" w:line="360" w:lineRule="exact"/>
      <w:jc w:val="center"/>
    </w:pPr>
    <w:rPr>
      <w:rFonts w:ascii="Times New Roman" w:eastAsia="黑体" w:hAnsi="Times New Roman" w:cs="宋体"/>
      <w:szCs w:val="20"/>
    </w:rPr>
  </w:style>
  <w:style w:type="paragraph" w:customStyle="1" w:styleId="103">
    <w:name w:val="样式 标题 1 + 段后: 0.3 行"/>
    <w:basedOn w:val="13"/>
    <w:pPr>
      <w:keepNext w:val="0"/>
      <w:keepLines w:val="0"/>
      <w:tabs>
        <w:tab w:val="left" w:pos="840"/>
      </w:tabs>
      <w:adjustRightInd w:val="0"/>
      <w:snapToGrid w:val="0"/>
      <w:spacing w:beforeLines="50" w:before="120" w:afterLines="30" w:after="72" w:line="300" w:lineRule="auto"/>
      <w:ind w:left="840" w:hanging="360"/>
    </w:pPr>
    <w:rPr>
      <w:rFonts w:ascii="黑体" w:eastAsia="黑体" w:hAnsi="Times New Roman" w:cs="Times New Roman"/>
      <w:b w:val="0"/>
      <w:bCs w:val="0"/>
      <w:sz w:val="30"/>
      <w:szCs w:val="30"/>
    </w:rPr>
  </w:style>
  <w:style w:type="paragraph" w:customStyle="1" w:styleId="22CharChar03">
    <w:name w:val="样式 标题 2标题 2 Char Char + 段前: 0.3 行"/>
    <w:basedOn w:val="20"/>
    <w:pPr>
      <w:keepNext w:val="0"/>
      <w:keepLines w:val="0"/>
      <w:tabs>
        <w:tab w:val="left" w:pos="1320"/>
      </w:tabs>
      <w:adjustRightInd w:val="0"/>
      <w:snapToGrid w:val="0"/>
      <w:spacing w:beforeLines="50" w:before="120" w:after="0" w:line="360" w:lineRule="auto"/>
      <w:ind w:left="1320" w:hanging="420"/>
    </w:pPr>
    <w:rPr>
      <w:rFonts w:ascii="黑体" w:eastAsia="黑体" w:hAnsi="Arial" w:cs="宋体"/>
      <w:b w:val="0"/>
      <w:bCs w:val="0"/>
      <w:sz w:val="28"/>
      <w:szCs w:val="28"/>
    </w:rPr>
  </w:style>
  <w:style w:type="paragraph" w:customStyle="1" w:styleId="1Char20">
    <w:name w:val="样式 正文1 Char + 宋体 小四 首行缩进:  2 字符"/>
    <w:basedOn w:val="a2"/>
    <w:pPr>
      <w:suppressLineNumbers/>
      <w:suppressAutoHyphens/>
      <w:topLinePunct/>
      <w:adjustRightInd w:val="0"/>
      <w:snapToGrid w:val="0"/>
      <w:spacing w:line="360" w:lineRule="auto"/>
      <w:ind w:firstLineChars="200" w:firstLine="480"/>
    </w:pPr>
    <w:rPr>
      <w:rFonts w:ascii="Times New Roman" w:eastAsia="宋体" w:hAnsi="Times New Roman" w:cs="宋体"/>
      <w:kern w:val="0"/>
      <w:szCs w:val="24"/>
    </w:rPr>
  </w:style>
  <w:style w:type="paragraph" w:customStyle="1" w:styleId="1030">
    <w:name w:val="样式 表名1 + 段前: 0.3 行"/>
    <w:basedOn w:val="1f5"/>
    <w:pPr>
      <w:spacing w:beforeLines="40" w:before="40"/>
    </w:pPr>
    <w:rPr>
      <w:rFonts w:cs="宋体"/>
      <w:bCs w:val="0"/>
      <w:szCs w:val="20"/>
    </w:rPr>
  </w:style>
  <w:style w:type="paragraph" w:customStyle="1" w:styleId="1f7">
    <w:name w:val="插图1"/>
    <w:basedOn w:val="a2"/>
    <w:pPr>
      <w:suppressLineNumbers/>
      <w:suppressAutoHyphens/>
      <w:topLinePunct/>
      <w:adjustRightInd w:val="0"/>
      <w:snapToGrid w:val="0"/>
      <w:spacing w:beforeLines="20" w:before="62" w:line="360" w:lineRule="auto"/>
      <w:jc w:val="center"/>
    </w:pPr>
    <w:rPr>
      <w:rFonts w:ascii="Times New Roman" w:eastAsia="宋体" w:hAnsi="Times New Roman" w:cs="Times New Roman"/>
      <w:b/>
      <w:sz w:val="21"/>
      <w:szCs w:val="21"/>
    </w:rPr>
  </w:style>
  <w:style w:type="paragraph" w:customStyle="1" w:styleId="3Sottoparagrafo05">
    <w:name w:val="样式 标题 3Sottoparagrafo + 段前: 0.5 行"/>
    <w:basedOn w:val="32"/>
    <w:pPr>
      <w:keepNext w:val="0"/>
      <w:keepLines w:val="0"/>
      <w:tabs>
        <w:tab w:val="left" w:pos="1260"/>
      </w:tabs>
      <w:adjustRightInd w:val="0"/>
      <w:snapToGrid w:val="0"/>
      <w:spacing w:before="0" w:after="0" w:line="360" w:lineRule="auto"/>
      <w:ind w:left="1260" w:hanging="420"/>
    </w:pPr>
    <w:rPr>
      <w:rFonts w:ascii="Times New Roman" w:eastAsia="黑体" w:hAnsi="Times New Roman" w:cs="宋体"/>
      <w:b w:val="0"/>
      <w:bCs w:val="0"/>
      <w:sz w:val="28"/>
      <w:szCs w:val="20"/>
    </w:rPr>
  </w:style>
  <w:style w:type="paragraph" w:customStyle="1" w:styleId="22CharChar0305">
    <w:name w:val="样式 样式 标题 2标题 2 Char Char + 段前: 0.3 行 + 段前: 0.5 行"/>
    <w:basedOn w:val="22CharChar03"/>
    <w:qFormat/>
    <w:pPr>
      <w:spacing w:before="156"/>
    </w:pPr>
  </w:style>
  <w:style w:type="paragraph" w:customStyle="1" w:styleId="0101">
    <w:name w:val="样式 表字五号 + 段前: 0.1 行 段后: 0.1 行"/>
    <w:basedOn w:val="afffffa"/>
    <w:qFormat/>
    <w:pPr>
      <w:spacing w:before="31" w:after="31"/>
    </w:pPr>
    <w:rPr>
      <w:rFonts w:cs="宋体"/>
      <w:szCs w:val="21"/>
    </w:rPr>
  </w:style>
  <w:style w:type="paragraph" w:customStyle="1" w:styleId="font5">
    <w:name w:val="font5"/>
    <w:basedOn w:val="a2"/>
    <w:qFormat/>
    <w:pPr>
      <w:widowControl/>
      <w:spacing w:before="100" w:beforeAutospacing="1" w:after="100" w:afterAutospacing="1"/>
      <w:jc w:val="left"/>
    </w:pPr>
    <w:rPr>
      <w:rFonts w:ascii="宋体" w:eastAsia="宋体" w:hAnsi="宋体" w:cs="Times New Roman" w:hint="eastAsia"/>
      <w:kern w:val="0"/>
      <w:sz w:val="18"/>
      <w:szCs w:val="18"/>
    </w:rPr>
  </w:style>
  <w:style w:type="paragraph" w:customStyle="1" w:styleId="1CharChar0">
    <w:name w:val="正文1 Char Char"/>
    <w:basedOn w:val="a2"/>
    <w:pPr>
      <w:framePr w:hSpace="180" w:wrap="around" w:vAnchor="text" w:hAnchor="margin" w:xAlign="center" w:y="85"/>
      <w:suppressLineNumbers/>
      <w:suppressAutoHyphens/>
      <w:topLinePunct/>
      <w:adjustRightInd w:val="0"/>
      <w:snapToGrid w:val="0"/>
      <w:spacing w:beforeLines="50" w:before="156" w:line="240" w:lineRule="atLeast"/>
      <w:jc w:val="center"/>
    </w:pPr>
    <w:rPr>
      <w:rFonts w:ascii="Times New Roman" w:eastAsia="楷体_GB2312" w:hAnsi="Times New Roman" w:cs="Times New Roman"/>
      <w:color w:val="000000"/>
      <w:szCs w:val="24"/>
    </w:rPr>
  </w:style>
  <w:style w:type="paragraph" w:customStyle="1" w:styleId="221">
    <w:name w:val="样式 样式 首行缩进:  2 字符 + 首行缩进:  2 字符"/>
    <w:basedOn w:val="2f0"/>
    <w:uiPriority w:val="99"/>
    <w:qFormat/>
    <w:pPr>
      <w:spacing w:line="480" w:lineRule="exact"/>
    </w:pPr>
  </w:style>
  <w:style w:type="paragraph" w:customStyle="1" w:styleId="2f0">
    <w:name w:val="样式 首行缩进:  2 字符"/>
    <w:basedOn w:val="a2"/>
    <w:link w:val="2CharChar"/>
    <w:qFormat/>
    <w:pPr>
      <w:spacing w:line="400" w:lineRule="exact"/>
      <w:ind w:firstLineChars="200" w:firstLine="200"/>
    </w:pPr>
    <w:rPr>
      <w:rFonts w:ascii="Times New Roman" w:eastAsia="宋体" w:hAnsi="Times New Roman" w:cs="宋体"/>
      <w:szCs w:val="20"/>
    </w:rPr>
  </w:style>
  <w:style w:type="character" w:customStyle="1" w:styleId="2CharChar">
    <w:name w:val="样式 首行缩进:  2 字符 Char Char"/>
    <w:link w:val="2f0"/>
    <w:rPr>
      <w:rFonts w:ascii="Times New Roman" w:eastAsia="宋体" w:hAnsi="Times New Roman" w:cs="宋体"/>
      <w:kern w:val="2"/>
      <w:sz w:val="24"/>
    </w:rPr>
  </w:style>
  <w:style w:type="paragraph" w:customStyle="1" w:styleId="2f1">
    <w:name w:val="样式 小五 居中 首行缩进:  2 字符"/>
    <w:basedOn w:val="a2"/>
    <w:qFormat/>
    <w:pPr>
      <w:jc w:val="center"/>
    </w:pPr>
    <w:rPr>
      <w:rFonts w:ascii="Times New Roman" w:eastAsia="宋体" w:hAnsi="Times New Roman" w:cs="宋体"/>
      <w:sz w:val="18"/>
      <w:szCs w:val="20"/>
    </w:rPr>
  </w:style>
  <w:style w:type="paragraph" w:customStyle="1" w:styleId="0852">
    <w:name w:val="样式 左侧:  0.85 厘米 首行缩进:  2 字符"/>
    <w:basedOn w:val="a2"/>
    <w:pPr>
      <w:spacing w:line="480" w:lineRule="exact"/>
      <w:ind w:firstLineChars="200" w:firstLine="200"/>
    </w:pPr>
    <w:rPr>
      <w:rFonts w:ascii="Times New Roman" w:eastAsia="宋体" w:hAnsi="Times New Roman" w:cs="宋体"/>
      <w:szCs w:val="20"/>
    </w:rPr>
  </w:style>
  <w:style w:type="paragraph" w:customStyle="1" w:styleId="100">
    <w:name w:val="样式 标题 1 + 加粗 首行缩进:  0 厘米"/>
    <w:basedOn w:val="13"/>
    <w:pPr>
      <w:widowControl/>
      <w:adjustRightInd w:val="0"/>
      <w:snapToGrid w:val="0"/>
      <w:spacing w:before="360" w:after="360" w:line="480" w:lineRule="atLeast"/>
    </w:pPr>
    <w:rPr>
      <w:rFonts w:ascii="Times New Roman" w:eastAsia="宋体" w:hAnsi="Times New Roman" w:cs="宋体"/>
      <w:sz w:val="36"/>
      <w:szCs w:val="36"/>
    </w:rPr>
  </w:style>
  <w:style w:type="paragraph" w:customStyle="1" w:styleId="font6">
    <w:name w:val="font6"/>
    <w:basedOn w:val="a2"/>
    <w:qFormat/>
    <w:pPr>
      <w:widowControl/>
      <w:spacing w:before="100" w:beforeAutospacing="1" w:after="100" w:afterAutospacing="1"/>
      <w:jc w:val="left"/>
    </w:pPr>
    <w:rPr>
      <w:rFonts w:ascii="宋体" w:eastAsia="宋体" w:hAnsi="宋体" w:cs="Times New Roman" w:hint="eastAsia"/>
      <w:color w:val="800080"/>
      <w:kern w:val="0"/>
      <w:sz w:val="18"/>
      <w:szCs w:val="18"/>
      <w:u w:val="single"/>
    </w:rPr>
  </w:style>
  <w:style w:type="paragraph" w:customStyle="1" w:styleId="font7">
    <w:name w:val="font7"/>
    <w:basedOn w:val="a2"/>
    <w:qFormat/>
    <w:pPr>
      <w:widowControl/>
      <w:spacing w:before="100" w:beforeAutospacing="1" w:after="100" w:afterAutospacing="1"/>
      <w:jc w:val="left"/>
    </w:pPr>
    <w:rPr>
      <w:rFonts w:ascii="宋体" w:eastAsia="宋体" w:hAnsi="宋体" w:cs="Times New Roman" w:hint="eastAsia"/>
      <w:kern w:val="0"/>
      <w:sz w:val="22"/>
    </w:rPr>
  </w:style>
  <w:style w:type="paragraph" w:customStyle="1" w:styleId="font8">
    <w:name w:val="font8"/>
    <w:basedOn w:val="a2"/>
    <w:qFormat/>
    <w:pPr>
      <w:widowControl/>
      <w:spacing w:before="100" w:beforeAutospacing="1" w:after="100" w:afterAutospacing="1"/>
      <w:jc w:val="left"/>
    </w:pPr>
    <w:rPr>
      <w:rFonts w:ascii="Times New Roman" w:eastAsia="宋体" w:hAnsi="Times New Roman" w:cs="Times New Roman"/>
      <w:kern w:val="0"/>
      <w:sz w:val="22"/>
    </w:rPr>
  </w:style>
  <w:style w:type="paragraph" w:customStyle="1" w:styleId="font9">
    <w:name w:val="font9"/>
    <w:basedOn w:val="a2"/>
    <w:qFormat/>
    <w:pPr>
      <w:widowControl/>
      <w:spacing w:before="100" w:beforeAutospacing="1" w:after="100" w:afterAutospacing="1"/>
      <w:jc w:val="left"/>
    </w:pPr>
    <w:rPr>
      <w:rFonts w:ascii="Times New Roman" w:eastAsia="宋体" w:hAnsi="Times New Roman" w:cs="Times New Roman"/>
      <w:b/>
      <w:bCs/>
      <w:kern w:val="0"/>
      <w:szCs w:val="24"/>
    </w:rPr>
  </w:style>
  <w:style w:type="paragraph" w:customStyle="1" w:styleId="font10">
    <w:name w:val="font10"/>
    <w:basedOn w:val="a2"/>
    <w:qFormat/>
    <w:pPr>
      <w:widowControl/>
      <w:spacing w:before="100" w:beforeAutospacing="1" w:after="100" w:afterAutospacing="1"/>
      <w:jc w:val="left"/>
    </w:pPr>
    <w:rPr>
      <w:rFonts w:ascii="宋体" w:eastAsia="宋体" w:hAnsi="宋体" w:cs="Times New Roman" w:hint="eastAsia"/>
      <w:b/>
      <w:bCs/>
      <w:kern w:val="0"/>
      <w:szCs w:val="24"/>
    </w:rPr>
  </w:style>
  <w:style w:type="paragraph" w:customStyle="1" w:styleId="xl30">
    <w:name w:val="xl30"/>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kern w:val="0"/>
      <w:sz w:val="22"/>
    </w:rPr>
  </w:style>
  <w:style w:type="paragraph" w:customStyle="1" w:styleId="xl32">
    <w:name w:val="xl32"/>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kern w:val="0"/>
      <w:sz w:val="22"/>
    </w:rPr>
  </w:style>
  <w:style w:type="paragraph" w:customStyle="1" w:styleId="xl33">
    <w:name w:val="xl33"/>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Times New Roman"/>
      <w:kern w:val="0"/>
      <w:sz w:val="22"/>
    </w:rPr>
  </w:style>
  <w:style w:type="paragraph" w:customStyle="1" w:styleId="xl34">
    <w:name w:val="xl34"/>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2"/>
    </w:rPr>
  </w:style>
  <w:style w:type="paragraph" w:customStyle="1" w:styleId="xl35">
    <w:name w:val="xl35"/>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2"/>
    </w:rPr>
  </w:style>
  <w:style w:type="paragraph" w:customStyle="1" w:styleId="xl37">
    <w:name w:val="xl37"/>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2"/>
    </w:rPr>
  </w:style>
  <w:style w:type="paragraph" w:customStyle="1" w:styleId="xl38">
    <w:name w:val="xl38"/>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kern w:val="0"/>
      <w:sz w:val="20"/>
      <w:szCs w:val="20"/>
    </w:rPr>
  </w:style>
  <w:style w:type="paragraph" w:customStyle="1" w:styleId="xl39">
    <w:name w:val="xl39"/>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40">
    <w:name w:val="xl40"/>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宋体" w:hAnsi="Times New Roman" w:cs="Times New Roman"/>
      <w:kern w:val="0"/>
      <w:sz w:val="22"/>
    </w:rPr>
  </w:style>
  <w:style w:type="paragraph" w:customStyle="1" w:styleId="xl41">
    <w:name w:val="xl41"/>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宋体" w:hAnsi="Times New Roman" w:cs="Times New Roman"/>
      <w:kern w:val="0"/>
      <w:sz w:val="22"/>
    </w:rPr>
  </w:style>
  <w:style w:type="paragraph" w:customStyle="1" w:styleId="xl42">
    <w:name w:val="xl42"/>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2"/>
    </w:rPr>
  </w:style>
  <w:style w:type="paragraph" w:customStyle="1" w:styleId="xl43">
    <w:name w:val="xl43"/>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2"/>
    </w:rPr>
  </w:style>
  <w:style w:type="paragraph" w:customStyle="1" w:styleId="xl44">
    <w:name w:val="xl44"/>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2"/>
    </w:rPr>
  </w:style>
  <w:style w:type="paragraph" w:customStyle="1" w:styleId="xl45">
    <w:name w:val="xl45"/>
    <w:basedOn w:val="a2"/>
    <w:qFormat/>
    <w:pPr>
      <w:widowControl/>
      <w:spacing w:before="100" w:beforeAutospacing="1" w:after="100" w:afterAutospacing="1"/>
      <w:jc w:val="center"/>
    </w:pPr>
    <w:rPr>
      <w:rFonts w:ascii="Times New Roman" w:eastAsia="宋体" w:hAnsi="Times New Roman" w:cs="Times New Roman"/>
      <w:kern w:val="0"/>
      <w:sz w:val="22"/>
    </w:rPr>
  </w:style>
  <w:style w:type="paragraph" w:customStyle="1" w:styleId="xl46">
    <w:name w:val="xl46"/>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2"/>
    </w:rPr>
  </w:style>
  <w:style w:type="paragraph" w:customStyle="1" w:styleId="xl47">
    <w:name w:val="xl47"/>
    <w:basedOn w:val="a2"/>
    <w:qFormat/>
    <w:pPr>
      <w:widowControl/>
      <w:pBdr>
        <w:bottom w:val="single" w:sz="4" w:space="0" w:color="auto"/>
      </w:pBdr>
      <w:spacing w:before="100" w:beforeAutospacing="1" w:after="100" w:afterAutospacing="1"/>
      <w:jc w:val="center"/>
      <w:textAlignment w:val="center"/>
    </w:pPr>
    <w:rPr>
      <w:rFonts w:ascii="Times New Roman" w:eastAsia="宋体" w:hAnsi="Times New Roman" w:cs="Times New Roman"/>
      <w:b/>
      <w:bCs/>
      <w:kern w:val="0"/>
      <w:szCs w:val="24"/>
    </w:rPr>
  </w:style>
  <w:style w:type="paragraph" w:customStyle="1" w:styleId="affffff3">
    <w:name w:val="正文大"/>
    <w:basedOn w:val="a2"/>
    <w:pPr>
      <w:spacing w:line="480" w:lineRule="auto"/>
      <w:ind w:firstLine="539"/>
    </w:pPr>
    <w:rPr>
      <w:rFonts w:ascii="Times New Roman" w:eastAsia="宋体" w:hAnsi="Times New Roman" w:cs="Times New Roman"/>
      <w:b/>
      <w:szCs w:val="24"/>
    </w:rPr>
  </w:style>
  <w:style w:type="paragraph" w:customStyle="1" w:styleId="font11">
    <w:name w:val="font11"/>
    <w:basedOn w:val="a2"/>
    <w:qFormat/>
    <w:pPr>
      <w:widowControl/>
      <w:spacing w:before="100" w:beforeAutospacing="1" w:after="100" w:afterAutospacing="1"/>
      <w:jc w:val="left"/>
    </w:pPr>
    <w:rPr>
      <w:rFonts w:ascii="Arial" w:eastAsia="宋体" w:hAnsi="Arial" w:cs="Arial"/>
      <w:b/>
      <w:bCs/>
      <w:kern w:val="0"/>
      <w:szCs w:val="24"/>
    </w:rPr>
  </w:style>
  <w:style w:type="paragraph" w:customStyle="1" w:styleId="xl49">
    <w:name w:val="xl49"/>
    <w:basedOn w:val="a2"/>
    <w:qFormat/>
    <w:pPr>
      <w:widowControl/>
      <w:pBdr>
        <w:top w:val="single" w:sz="4" w:space="0" w:color="auto"/>
        <w:left w:val="single" w:sz="4" w:space="0" w:color="auto"/>
      </w:pBdr>
      <w:spacing w:before="100" w:beforeAutospacing="1" w:after="100" w:afterAutospacing="1"/>
      <w:jc w:val="left"/>
      <w:textAlignment w:val="center"/>
    </w:pPr>
    <w:rPr>
      <w:rFonts w:ascii="宋体" w:eastAsia="宋体" w:hAnsi="宋体" w:cs="Times New Roman"/>
      <w:i/>
      <w:iCs/>
      <w:kern w:val="0"/>
      <w:szCs w:val="24"/>
    </w:rPr>
  </w:style>
  <w:style w:type="paragraph" w:customStyle="1" w:styleId="xl50">
    <w:name w:val="xl50"/>
    <w:basedOn w:val="a2"/>
    <w:qFormat/>
    <w:pPr>
      <w:widowControl/>
      <w:pBdr>
        <w:top w:val="single" w:sz="4" w:space="0" w:color="auto"/>
      </w:pBdr>
      <w:spacing w:before="100" w:beforeAutospacing="1" w:after="100" w:afterAutospacing="1"/>
      <w:jc w:val="left"/>
      <w:textAlignment w:val="center"/>
    </w:pPr>
    <w:rPr>
      <w:rFonts w:ascii="宋体" w:eastAsia="宋体" w:hAnsi="宋体" w:cs="Times New Roman"/>
      <w:i/>
      <w:iCs/>
      <w:kern w:val="0"/>
      <w:szCs w:val="24"/>
    </w:rPr>
  </w:style>
  <w:style w:type="paragraph" w:customStyle="1" w:styleId="xl51">
    <w:name w:val="xl51"/>
    <w:basedOn w:val="a2"/>
    <w:qFormat/>
    <w:pPr>
      <w:widowControl/>
      <w:pBdr>
        <w:left w:val="single" w:sz="4" w:space="0" w:color="auto"/>
      </w:pBdr>
      <w:spacing w:before="100" w:beforeAutospacing="1" w:after="100" w:afterAutospacing="1"/>
      <w:jc w:val="left"/>
      <w:textAlignment w:val="center"/>
    </w:pPr>
    <w:rPr>
      <w:rFonts w:ascii="宋体" w:eastAsia="宋体" w:hAnsi="宋体" w:cs="Times New Roman"/>
      <w:i/>
      <w:iCs/>
      <w:kern w:val="0"/>
      <w:szCs w:val="24"/>
    </w:rPr>
  </w:style>
  <w:style w:type="paragraph" w:customStyle="1" w:styleId="xl52">
    <w:name w:val="xl52"/>
    <w:basedOn w:val="a2"/>
    <w:qFormat/>
    <w:pPr>
      <w:widowControl/>
      <w:spacing w:before="100" w:beforeAutospacing="1" w:after="100" w:afterAutospacing="1"/>
      <w:jc w:val="left"/>
      <w:textAlignment w:val="center"/>
    </w:pPr>
    <w:rPr>
      <w:rFonts w:ascii="宋体" w:eastAsia="宋体" w:hAnsi="宋体" w:cs="Times New Roman"/>
      <w:i/>
      <w:iCs/>
      <w:kern w:val="0"/>
      <w:szCs w:val="24"/>
    </w:rPr>
  </w:style>
  <w:style w:type="paragraph" w:customStyle="1" w:styleId="xl53">
    <w:name w:val="xl53"/>
    <w:basedOn w:val="a2"/>
    <w:qFormat/>
    <w:pPr>
      <w:widowControl/>
      <w:pBdr>
        <w:left w:val="single" w:sz="4" w:space="0" w:color="auto"/>
        <w:bottom w:val="single" w:sz="4" w:space="0" w:color="auto"/>
      </w:pBdr>
      <w:spacing w:before="100" w:beforeAutospacing="1" w:after="100" w:afterAutospacing="1"/>
      <w:jc w:val="left"/>
      <w:textAlignment w:val="center"/>
    </w:pPr>
    <w:rPr>
      <w:rFonts w:ascii="宋体" w:eastAsia="宋体" w:hAnsi="宋体" w:cs="Times New Roman"/>
      <w:i/>
      <w:iCs/>
      <w:kern w:val="0"/>
      <w:szCs w:val="24"/>
    </w:rPr>
  </w:style>
  <w:style w:type="paragraph" w:customStyle="1" w:styleId="1031">
    <w:name w:val="样式 表名1 + 段前: 0.3 行1"/>
    <w:basedOn w:val="1f5"/>
    <w:rPr>
      <w:rFonts w:cs="宋体"/>
      <w:bCs w:val="0"/>
    </w:rPr>
  </w:style>
  <w:style w:type="paragraph" w:customStyle="1" w:styleId="1CharChar1">
    <w:name w:val="样式 正文1 Char Char + 字距调整七号"/>
    <w:basedOn w:val="a2"/>
    <w:pPr>
      <w:suppressLineNumbers/>
      <w:suppressAutoHyphens/>
      <w:topLinePunct/>
      <w:adjustRightInd w:val="0"/>
      <w:snapToGrid w:val="0"/>
      <w:spacing w:line="360" w:lineRule="auto"/>
      <w:ind w:firstLineChars="200" w:firstLine="480"/>
    </w:pPr>
    <w:rPr>
      <w:rFonts w:ascii="Times New Roman" w:eastAsia="宋体" w:hAnsi="Times New Roman" w:cs="Times New Roman"/>
      <w:kern w:val="11"/>
      <w:szCs w:val="24"/>
    </w:rPr>
  </w:style>
  <w:style w:type="paragraph" w:customStyle="1" w:styleId="1CharCharChar0">
    <w:name w:val="正文1 Char Char Char"/>
    <w:basedOn w:val="a2"/>
    <w:uiPriority w:val="99"/>
    <w:qFormat/>
    <w:pPr>
      <w:suppressLineNumbers/>
      <w:suppressAutoHyphens/>
      <w:topLinePunct/>
      <w:adjustRightInd w:val="0"/>
      <w:snapToGrid w:val="0"/>
      <w:spacing w:line="360" w:lineRule="auto"/>
      <w:ind w:firstLineChars="200" w:firstLine="480"/>
    </w:pPr>
    <w:rPr>
      <w:rFonts w:ascii="Times New Roman" w:eastAsia="宋体" w:hAnsi="Times New Roman" w:cs="Times New Roman"/>
      <w:szCs w:val="24"/>
    </w:rPr>
  </w:style>
  <w:style w:type="paragraph" w:customStyle="1" w:styleId="CharChar9">
    <w:name w:val="列表名称 Char Char"/>
    <w:basedOn w:val="a2"/>
    <w:pPr>
      <w:tabs>
        <w:tab w:val="left" w:pos="3777"/>
        <w:tab w:val="left" w:pos="5106"/>
        <w:tab w:val="left" w:pos="6313"/>
        <w:tab w:val="left" w:pos="7998"/>
        <w:tab w:val="left" w:pos="9238"/>
      </w:tabs>
      <w:spacing w:line="480" w:lineRule="exact"/>
      <w:jc w:val="center"/>
    </w:pPr>
    <w:rPr>
      <w:rFonts w:ascii="Times New Roman" w:eastAsia="黑体" w:hAnsi="Times New Roman" w:cs="Times New Roman"/>
      <w:bCs/>
      <w:szCs w:val="24"/>
    </w:rPr>
  </w:style>
  <w:style w:type="paragraph" w:customStyle="1" w:styleId="CharCharCharCharCharChar1CharCharCharCha">
    <w:name w:val="样式 列表列表 Char列表 Char Char Char Char Char1列表 Char Char Char Cha..."/>
    <w:basedOn w:val="aff4"/>
    <w:pPr>
      <w:spacing w:line="500" w:lineRule="exact"/>
      <w:ind w:left="0" w:firstLineChars="200" w:firstLine="200"/>
      <w:jc w:val="center"/>
    </w:pPr>
    <w:rPr>
      <w:rFonts w:eastAsia="黑体"/>
    </w:rPr>
  </w:style>
  <w:style w:type="paragraph" w:customStyle="1" w:styleId="1CharCharChar1">
    <w:name w:val="样式 正文1 Char Char + 字距调整七号 Char"/>
    <w:basedOn w:val="a2"/>
    <w:pPr>
      <w:suppressLineNumbers/>
      <w:suppressAutoHyphens/>
      <w:topLinePunct/>
      <w:adjustRightInd w:val="0"/>
      <w:snapToGrid w:val="0"/>
      <w:spacing w:line="360" w:lineRule="auto"/>
      <w:ind w:firstLineChars="200" w:firstLine="480"/>
    </w:pPr>
    <w:rPr>
      <w:rFonts w:ascii="Times New Roman" w:eastAsia="宋体" w:hAnsi="Times New Roman" w:cs="Times New Roman"/>
      <w:kern w:val="11"/>
      <w:szCs w:val="24"/>
    </w:rPr>
  </w:style>
  <w:style w:type="paragraph" w:customStyle="1" w:styleId="1CharCharCharChar1">
    <w:name w:val="正文1 Char Char Char Char"/>
    <w:basedOn w:val="a2"/>
    <w:pPr>
      <w:suppressLineNumbers/>
      <w:suppressAutoHyphens/>
      <w:topLinePunct/>
      <w:adjustRightInd w:val="0"/>
      <w:snapToGrid w:val="0"/>
      <w:spacing w:line="360" w:lineRule="auto"/>
      <w:ind w:firstLineChars="200" w:firstLine="480"/>
    </w:pPr>
    <w:rPr>
      <w:rFonts w:ascii="Times New Roman" w:eastAsia="宋体" w:hAnsi="Times New Roman" w:cs="Times New Roman"/>
      <w:szCs w:val="24"/>
    </w:rPr>
  </w:style>
  <w:style w:type="paragraph" w:customStyle="1" w:styleId="1CharCharChar10">
    <w:name w:val="样式 正文1 Char Char + 字距调整七号 Char1"/>
    <w:basedOn w:val="a2"/>
    <w:pPr>
      <w:suppressLineNumbers/>
      <w:suppressAutoHyphens/>
      <w:topLinePunct/>
      <w:adjustRightInd w:val="0"/>
      <w:snapToGrid w:val="0"/>
      <w:spacing w:line="360" w:lineRule="auto"/>
      <w:ind w:firstLineChars="200" w:firstLine="480"/>
    </w:pPr>
    <w:rPr>
      <w:rFonts w:ascii="Times New Roman" w:eastAsia="宋体" w:hAnsi="Times New Roman" w:cs="Times New Roman"/>
      <w:kern w:val="11"/>
      <w:szCs w:val="24"/>
    </w:rPr>
  </w:style>
  <w:style w:type="paragraph" w:customStyle="1" w:styleId="1CharCharCharChar10">
    <w:name w:val="正文1 Char Char Char Char1"/>
    <w:basedOn w:val="a2"/>
    <w:pPr>
      <w:suppressLineNumbers/>
      <w:suppressAutoHyphens/>
      <w:topLinePunct/>
      <w:adjustRightInd w:val="0"/>
      <w:snapToGrid w:val="0"/>
      <w:spacing w:line="360" w:lineRule="auto"/>
      <w:ind w:firstLineChars="200" w:firstLine="480"/>
    </w:pPr>
    <w:rPr>
      <w:rFonts w:ascii="Times New Roman" w:eastAsia="宋体" w:hAnsi="Times New Roman" w:cs="Times New Roman"/>
      <w:szCs w:val="24"/>
    </w:rPr>
  </w:style>
  <w:style w:type="paragraph" w:customStyle="1" w:styleId="1f8">
    <w:name w:val="表头样式1"/>
    <w:basedOn w:val="a2"/>
    <w:pPr>
      <w:spacing w:after="80" w:line="480" w:lineRule="atLeast"/>
      <w:jc w:val="center"/>
    </w:pPr>
    <w:rPr>
      <w:rFonts w:ascii="Times New Roman" w:eastAsia="黑体" w:hAnsi="Times New Roman" w:cs="Times New Roman"/>
      <w:b/>
      <w:szCs w:val="20"/>
    </w:rPr>
  </w:style>
  <w:style w:type="paragraph" w:customStyle="1" w:styleId="affffff4">
    <w:name w:val="表内格式"/>
    <w:basedOn w:val="a2"/>
    <w:pPr>
      <w:spacing w:line="280" w:lineRule="exact"/>
      <w:jc w:val="center"/>
    </w:pPr>
    <w:rPr>
      <w:rFonts w:ascii="宋体" w:eastAsia="宋体" w:hAnsi="Times New Roman" w:cs="Times New Roman"/>
      <w:sz w:val="18"/>
      <w:szCs w:val="20"/>
    </w:rPr>
  </w:style>
  <w:style w:type="paragraph" w:customStyle="1" w:styleId="1222">
    <w:name w:val="样式 样式 正文1 + 首行缩进:  2 字符2 + 首行缩进:  2 字符"/>
    <w:basedOn w:val="a2"/>
    <w:pPr>
      <w:suppressLineNumbers/>
      <w:suppressAutoHyphens/>
      <w:adjustRightInd w:val="0"/>
      <w:snapToGrid w:val="0"/>
      <w:spacing w:beforeLines="10" w:before="24" w:afterLines="10" w:after="24" w:line="360" w:lineRule="auto"/>
      <w:ind w:firstLineChars="200" w:firstLine="480"/>
    </w:pPr>
    <w:rPr>
      <w:rFonts w:ascii="Times New Roman" w:eastAsia="宋体" w:hAnsi="Times New Roman" w:cs="Times New Roman"/>
      <w:color w:val="000000"/>
      <w:szCs w:val="24"/>
    </w:rPr>
  </w:style>
  <w:style w:type="paragraph" w:customStyle="1" w:styleId="Pucefleche">
    <w:name w:val="Puce fleche"/>
    <w:basedOn w:val="a9"/>
    <w:pPr>
      <w:widowControl/>
      <w:tabs>
        <w:tab w:val="left" w:pos="1280"/>
      </w:tabs>
      <w:spacing w:before="60" w:after="0"/>
      <w:ind w:left="1280" w:hanging="720"/>
    </w:pPr>
    <w:rPr>
      <w:rFonts w:ascii="Arial" w:eastAsia="宋体" w:hAnsi="Arial" w:cs="Times New Roman"/>
      <w:kern w:val="0"/>
      <w:sz w:val="20"/>
      <w:szCs w:val="20"/>
      <w:lang w:val="en-GB" w:eastAsia="fr-FR"/>
    </w:rPr>
  </w:style>
  <w:style w:type="paragraph" w:customStyle="1" w:styleId="Lettre-8pts">
    <w:name w:val="Lettre-8pts"/>
    <w:basedOn w:val="a2"/>
    <w:qFormat/>
    <w:pPr>
      <w:keepLines/>
      <w:widowControl/>
      <w:tabs>
        <w:tab w:val="left" w:pos="644"/>
      </w:tabs>
      <w:spacing w:before="160"/>
      <w:ind w:left="567" w:hanging="283"/>
    </w:pPr>
    <w:rPr>
      <w:rFonts w:ascii="Arial" w:eastAsia="宋体" w:hAnsi="Arial" w:cs="Times New Roman"/>
      <w:kern w:val="0"/>
      <w:sz w:val="20"/>
      <w:szCs w:val="20"/>
      <w:lang w:eastAsia="fr-FR"/>
    </w:rPr>
  </w:style>
  <w:style w:type="paragraph" w:customStyle="1" w:styleId="Numro-8pts">
    <w:name w:val="Numéro-8pts"/>
    <w:basedOn w:val="a2"/>
    <w:pPr>
      <w:keepLines/>
      <w:widowControl/>
      <w:tabs>
        <w:tab w:val="left" w:pos="170"/>
      </w:tabs>
      <w:spacing w:before="160"/>
      <w:ind w:left="1418" w:hanging="284"/>
    </w:pPr>
    <w:rPr>
      <w:rFonts w:ascii="Arial" w:eastAsia="宋体" w:hAnsi="Arial" w:cs="Times New Roman"/>
      <w:spacing w:val="-2"/>
      <w:kern w:val="0"/>
      <w:sz w:val="20"/>
      <w:szCs w:val="20"/>
      <w:lang w:eastAsia="fr-FR"/>
    </w:rPr>
  </w:style>
  <w:style w:type="paragraph" w:customStyle="1" w:styleId="Puce1-8pts">
    <w:name w:val="Puce1-8 pts"/>
    <w:basedOn w:val="puce1-3pts"/>
    <w:pPr>
      <w:keepLines/>
      <w:tabs>
        <w:tab w:val="left" w:pos="0"/>
        <w:tab w:val="left" w:pos="1559"/>
      </w:tabs>
      <w:spacing w:before="160"/>
    </w:pPr>
  </w:style>
  <w:style w:type="paragraph" w:customStyle="1" w:styleId="puce1-3pts">
    <w:name w:val="puce1-3pts"/>
    <w:basedOn w:val="a2"/>
    <w:qFormat/>
    <w:pPr>
      <w:widowControl/>
      <w:tabs>
        <w:tab w:val="left" w:pos="420"/>
        <w:tab w:val="left" w:pos="1560"/>
      </w:tabs>
      <w:spacing w:before="60"/>
      <w:ind w:left="1559" w:hanging="425"/>
    </w:pPr>
    <w:rPr>
      <w:rFonts w:ascii="Arial" w:eastAsia="MS Mincho" w:hAnsi="Arial" w:cs="Times New Roman"/>
      <w:kern w:val="0"/>
      <w:sz w:val="20"/>
      <w:szCs w:val="20"/>
      <w:lang w:eastAsia="fr-FR"/>
    </w:rPr>
  </w:style>
  <w:style w:type="paragraph" w:customStyle="1" w:styleId="Puce2-3pts">
    <w:name w:val="Puce2-3pts"/>
    <w:basedOn w:val="a2"/>
    <w:pPr>
      <w:keepLines/>
      <w:widowControl/>
      <w:tabs>
        <w:tab w:val="left" w:pos="1280"/>
        <w:tab w:val="left" w:pos="1843"/>
      </w:tabs>
      <w:spacing w:before="60"/>
      <w:ind w:left="1843" w:hanging="720"/>
    </w:pPr>
    <w:rPr>
      <w:rFonts w:ascii="Arial" w:eastAsia="MS Mincho" w:hAnsi="Arial" w:cs="Times New Roman"/>
      <w:kern w:val="0"/>
      <w:sz w:val="20"/>
      <w:szCs w:val="20"/>
      <w:lang w:eastAsia="fr-FR"/>
    </w:rPr>
  </w:style>
  <w:style w:type="paragraph" w:customStyle="1" w:styleId="Puce2-8pts">
    <w:name w:val="Puce2-8pts"/>
    <w:basedOn w:val="a2"/>
    <w:pPr>
      <w:keepLines/>
      <w:widowControl/>
      <w:tabs>
        <w:tab w:val="left" w:pos="-283"/>
        <w:tab w:val="left" w:pos="720"/>
      </w:tabs>
      <w:spacing w:before="160"/>
      <w:ind w:left="1701" w:hanging="720"/>
    </w:pPr>
    <w:rPr>
      <w:rFonts w:ascii="Arial" w:eastAsia="宋体" w:hAnsi="Arial" w:cs="Times New Roman"/>
      <w:kern w:val="0"/>
      <w:sz w:val="20"/>
      <w:szCs w:val="20"/>
      <w:lang w:eastAsia="fr-FR"/>
    </w:rPr>
  </w:style>
  <w:style w:type="paragraph" w:customStyle="1" w:styleId="1061228">
    <w:name w:val="样式 标题 1 + 首行缩进:  0 厘米 段前: 6 磅 段后: 12 磅 行距: 最小值 28 磅"/>
    <w:basedOn w:val="13"/>
    <w:pPr>
      <w:pageBreakBefore/>
      <w:widowControl/>
      <w:adjustRightInd w:val="0"/>
      <w:snapToGrid w:val="0"/>
      <w:spacing w:beforeLines="100" w:before="312" w:afterLines="100" w:after="312" w:line="480" w:lineRule="exact"/>
    </w:pPr>
    <w:rPr>
      <w:rFonts w:ascii="黑体" w:eastAsia="黑体" w:hAnsi="Times New Roman" w:cs="宋体"/>
      <w:color w:val="000000"/>
      <w:sz w:val="32"/>
      <w:szCs w:val="32"/>
      <w:u w:color="000000"/>
    </w:rPr>
  </w:style>
  <w:style w:type="paragraph" w:customStyle="1" w:styleId="106628">
    <w:name w:val="样式 标题 1 + 首行缩进:  0 厘米 段前: 6 磅 段后: 6 磅 行距: 固定值 28 磅"/>
    <w:basedOn w:val="13"/>
    <w:pPr>
      <w:pageBreakBefore/>
      <w:widowControl/>
      <w:adjustRightInd w:val="0"/>
      <w:snapToGrid w:val="0"/>
      <w:spacing w:beforeLines="100" w:before="312" w:afterLines="100" w:after="120" w:line="480" w:lineRule="exact"/>
    </w:pPr>
    <w:rPr>
      <w:rFonts w:ascii="黑体" w:eastAsia="黑体" w:hAnsi="Times New Roman" w:cs="宋体"/>
      <w:color w:val="000000"/>
      <w:sz w:val="32"/>
      <w:szCs w:val="32"/>
      <w:u w:color="000000"/>
    </w:rPr>
  </w:style>
  <w:style w:type="paragraph" w:customStyle="1" w:styleId="-0">
    <w:name w:val="样式 表内-文字 +"/>
    <w:basedOn w:val="-"/>
    <w:rPr>
      <w:bCs w:val="0"/>
      <w:kern w:val="0"/>
    </w:rPr>
  </w:style>
  <w:style w:type="paragraph" w:customStyle="1" w:styleId="213">
    <w:name w:val="样式 首行缩进:  2 字符1"/>
    <w:basedOn w:val="a2"/>
    <w:link w:val="21CharChar"/>
    <w:qFormat/>
    <w:pPr>
      <w:spacing w:line="500" w:lineRule="exact"/>
      <w:ind w:firstLineChars="200" w:firstLine="200"/>
    </w:pPr>
    <w:rPr>
      <w:rFonts w:ascii="Times New Roman" w:eastAsia="楷体_GB2312" w:hAnsi="Times New Roman" w:cs="宋体"/>
      <w:szCs w:val="24"/>
    </w:rPr>
  </w:style>
  <w:style w:type="character" w:customStyle="1" w:styleId="21CharChar">
    <w:name w:val="样式 首行缩进:  2 字符1 Char Char"/>
    <w:link w:val="213"/>
    <w:rPr>
      <w:rFonts w:ascii="Times New Roman" w:eastAsia="楷体_GB2312" w:hAnsi="Times New Roman" w:cs="宋体"/>
      <w:kern w:val="2"/>
      <w:sz w:val="24"/>
      <w:szCs w:val="24"/>
    </w:rPr>
  </w:style>
  <w:style w:type="paragraph" w:customStyle="1" w:styleId="101">
    <w:name w:val="10"/>
    <w:basedOn w:val="a2"/>
    <w:next w:val="af7"/>
    <w:qFormat/>
    <w:pPr>
      <w:adjustRightInd w:val="0"/>
      <w:snapToGrid w:val="0"/>
      <w:spacing w:line="360" w:lineRule="auto"/>
      <w:ind w:firstLineChars="200" w:firstLine="560"/>
    </w:pPr>
    <w:rPr>
      <w:rFonts w:ascii="仿宋_GB2312" w:eastAsia="仿宋_GB2312" w:hAnsi="Times New Roman" w:cs="Times New Roman"/>
      <w:sz w:val="28"/>
      <w:szCs w:val="28"/>
    </w:rPr>
  </w:style>
  <w:style w:type="paragraph" w:customStyle="1" w:styleId="affffff5">
    <w:name w:val="图头"/>
    <w:basedOn w:val="a2"/>
    <w:qFormat/>
    <w:pPr>
      <w:spacing w:line="400" w:lineRule="exact"/>
      <w:jc w:val="center"/>
    </w:pPr>
    <w:rPr>
      <w:rFonts w:ascii="黑体" w:eastAsia="黑体" w:hAnsi="Times New Roman" w:cs="Times New Roman"/>
      <w:szCs w:val="24"/>
    </w:rPr>
  </w:style>
  <w:style w:type="paragraph" w:customStyle="1" w:styleId="074">
    <w:name w:val="样式 表格 + 首行缩进:  0.74 厘米"/>
    <w:basedOn w:val="a2"/>
    <w:pPr>
      <w:jc w:val="center"/>
    </w:pPr>
    <w:rPr>
      <w:rFonts w:ascii="Times New Roman" w:eastAsia="宋体" w:hAnsi="Times New Roman" w:cs="宋体"/>
      <w:sz w:val="21"/>
      <w:szCs w:val="20"/>
    </w:rPr>
  </w:style>
  <w:style w:type="paragraph" w:customStyle="1" w:styleId="MTDisplayEquation">
    <w:name w:val="MTDisplayEquation"/>
    <w:basedOn w:val="a2"/>
    <w:next w:val="a2"/>
    <w:qFormat/>
    <w:pPr>
      <w:tabs>
        <w:tab w:val="center" w:pos="4160"/>
        <w:tab w:val="right" w:pos="8300"/>
      </w:tabs>
      <w:spacing w:line="360" w:lineRule="auto"/>
      <w:ind w:firstLineChars="200" w:firstLine="480"/>
    </w:pPr>
    <w:rPr>
      <w:rFonts w:ascii="Times New Roman" w:eastAsia="宋体" w:hAnsi="Times New Roman" w:cs="Times New Roman"/>
      <w:szCs w:val="24"/>
    </w:rPr>
  </w:style>
  <w:style w:type="paragraph" w:customStyle="1" w:styleId="affffff6">
    <w:name w:val="标题一"/>
    <w:basedOn w:val="a2"/>
    <w:qFormat/>
    <w:pPr>
      <w:snapToGrid w:val="0"/>
      <w:spacing w:line="440" w:lineRule="atLeast"/>
      <w:jc w:val="center"/>
    </w:pPr>
    <w:rPr>
      <w:rFonts w:ascii="宋体" w:eastAsia="黑体" w:hAnsi="宋体" w:cs="Times New Roman"/>
      <w:spacing w:val="10"/>
      <w:kern w:val="0"/>
      <w:szCs w:val="20"/>
    </w:rPr>
  </w:style>
  <w:style w:type="paragraph" w:customStyle="1" w:styleId="1f9">
    <w:name w:val="段落1"/>
    <w:basedOn w:val="a2"/>
    <w:pPr>
      <w:adjustRightInd w:val="0"/>
      <w:snapToGrid w:val="0"/>
      <w:spacing w:line="500" w:lineRule="exact"/>
      <w:ind w:firstLineChars="200" w:firstLine="200"/>
    </w:pPr>
    <w:rPr>
      <w:rFonts w:ascii="宋体" w:eastAsia="宋体" w:hAnsi="Times New Roman" w:cs="Times New Roman"/>
      <w:snapToGrid w:val="0"/>
      <w:spacing w:val="30"/>
      <w:kern w:val="0"/>
      <w:sz w:val="28"/>
      <w:szCs w:val="20"/>
    </w:rPr>
  </w:style>
  <w:style w:type="paragraph" w:customStyle="1" w:styleId="affffff7">
    <w:name w:val="表体"/>
    <w:basedOn w:val="afffe"/>
    <w:qFormat/>
    <w:pPr>
      <w:overflowPunct w:val="0"/>
      <w:adjustRightInd w:val="0"/>
      <w:spacing w:before="0" w:afterLines="0" w:after="0" w:line="300" w:lineRule="atLeast"/>
      <w:ind w:firstLineChars="0" w:firstLine="0"/>
      <w:jc w:val="center"/>
      <w:textAlignment w:val="baseline"/>
    </w:pPr>
    <w:rPr>
      <w:rFonts w:ascii="Times New Roman" w:eastAsia="宋体"/>
      <w:color w:val="000000"/>
      <w:spacing w:val="0"/>
      <w:kern w:val="24"/>
      <w:sz w:val="18"/>
    </w:rPr>
  </w:style>
  <w:style w:type="paragraph" w:customStyle="1" w:styleId="CharChar1Char">
    <w:name w:val="Char Char1 Char"/>
    <w:basedOn w:val="a2"/>
    <w:qFormat/>
    <w:pPr>
      <w:widowControl/>
      <w:spacing w:after="160" w:line="240" w:lineRule="exact"/>
      <w:jc w:val="left"/>
    </w:pPr>
    <w:rPr>
      <w:rFonts w:ascii="Verdana" w:eastAsia="仿宋_GB2312" w:hAnsi="Verdana" w:cs="Times New Roman"/>
      <w:kern w:val="0"/>
      <w:szCs w:val="20"/>
      <w:lang w:eastAsia="en-US"/>
    </w:rPr>
  </w:style>
  <w:style w:type="paragraph" w:styleId="affffff8">
    <w:name w:val="No Spacing"/>
    <w:basedOn w:val="a2"/>
    <w:link w:val="Char14"/>
    <w:qFormat/>
    <w:pPr>
      <w:widowControl/>
      <w:jc w:val="center"/>
    </w:pPr>
    <w:rPr>
      <w:rFonts w:eastAsia="宋体" w:cs="Times New Roman"/>
      <w:kern w:val="0"/>
      <w:sz w:val="18"/>
    </w:rPr>
  </w:style>
  <w:style w:type="character" w:customStyle="1" w:styleId="Char14">
    <w:name w:val="无间隔 Char1"/>
    <w:basedOn w:val="a3"/>
    <w:link w:val="affffff8"/>
    <w:uiPriority w:val="1"/>
    <w:qFormat/>
    <w:rPr>
      <w:rFonts w:eastAsia="宋体" w:cs="Times New Roman"/>
      <w:sz w:val="18"/>
      <w:szCs w:val="22"/>
    </w:rPr>
  </w:style>
  <w:style w:type="paragraph" w:customStyle="1" w:styleId="TableParagraph">
    <w:name w:val="Table Paragraph"/>
    <w:basedOn w:val="a2"/>
    <w:uiPriority w:val="1"/>
    <w:qFormat/>
    <w:pPr>
      <w:autoSpaceDE w:val="0"/>
      <w:autoSpaceDN w:val="0"/>
      <w:adjustRightInd w:val="0"/>
      <w:jc w:val="left"/>
    </w:pPr>
    <w:rPr>
      <w:rFonts w:ascii="Times New Roman" w:eastAsia="宋体" w:hAnsi="Times New Roman" w:cs="Times New Roman"/>
      <w:kern w:val="0"/>
      <w:szCs w:val="24"/>
    </w:rPr>
  </w:style>
  <w:style w:type="character" w:customStyle="1" w:styleId="Char15">
    <w:name w:val="题注 Char1"/>
    <w:rPr>
      <w:rFonts w:ascii="黑体" w:eastAsia="黑体" w:cs="Times New Roman"/>
      <w:kern w:val="2"/>
      <w:sz w:val="21"/>
      <w:szCs w:val="21"/>
      <w:lang w:val="en-US" w:eastAsia="zh-CN"/>
    </w:rPr>
  </w:style>
  <w:style w:type="character" w:customStyle="1" w:styleId="emailstyle354">
    <w:name w:val="emailstyle354"/>
    <w:rPr>
      <w:rFonts w:ascii="Arial" w:eastAsia="宋体" w:hAnsi="Arial" w:cs="Arial" w:hint="default"/>
      <w:color w:val="000080"/>
      <w:sz w:val="18"/>
      <w:szCs w:val="20"/>
    </w:rPr>
  </w:style>
  <w:style w:type="character" w:customStyle="1" w:styleId="1Char5">
    <w:name w:val="标题1 Char"/>
    <w:rPr>
      <w:rFonts w:eastAsia="宋体" w:cs="Times New Roman"/>
      <w:b/>
      <w:bCs/>
      <w:kern w:val="44"/>
      <w:sz w:val="44"/>
      <w:szCs w:val="44"/>
      <w:lang w:val="en-US" w:eastAsia="zh-CN"/>
    </w:rPr>
  </w:style>
  <w:style w:type="character" w:customStyle="1" w:styleId="1fa">
    <w:name w:val="页码1"/>
  </w:style>
  <w:style w:type="character" w:customStyle="1" w:styleId="CommentTextChar">
    <w:name w:val="Comment Text Char"/>
    <w:locked/>
    <w:rPr>
      <w:rFonts w:eastAsia="宋体"/>
      <w:kern w:val="2"/>
      <w:sz w:val="21"/>
      <w:szCs w:val="24"/>
      <w:lang w:val="en-US" w:eastAsia="zh-CN" w:bidi="ar-SA"/>
    </w:rPr>
  </w:style>
  <w:style w:type="character" w:customStyle="1" w:styleId="7Char">
    <w:name w:val="标题 7 Char"/>
    <w:uiPriority w:val="9"/>
    <w:rPr>
      <w:b/>
      <w:kern w:val="2"/>
      <w:sz w:val="24"/>
    </w:rPr>
  </w:style>
  <w:style w:type="character" w:customStyle="1" w:styleId="f9">
    <w:name w:val="f9"/>
  </w:style>
  <w:style w:type="character" w:customStyle="1" w:styleId="aaaa1">
    <w:name w:val="aaaa1"/>
    <w:rPr>
      <w:rFonts w:ascii="Ђˎ̥" w:hAnsi="Ђˎ̥" w:hint="default"/>
      <w:color w:val="1E5494"/>
      <w:sz w:val="18"/>
      <w:szCs w:val="18"/>
    </w:rPr>
  </w:style>
  <w:style w:type="character" w:customStyle="1" w:styleId="Char16">
    <w:name w:val="尾注文本 Char1"/>
    <w:locked/>
    <w:rPr>
      <w:kern w:val="2"/>
      <w:sz w:val="24"/>
    </w:rPr>
  </w:style>
  <w:style w:type="character" w:customStyle="1" w:styleId="textCharCharChar">
    <w:name w:val="text Char Char Char"/>
    <w:link w:val="textChar"/>
    <w:rPr>
      <w:kern w:val="2"/>
      <w:sz w:val="24"/>
    </w:rPr>
  </w:style>
  <w:style w:type="paragraph" w:customStyle="1" w:styleId="textChar">
    <w:name w:val="text Char"/>
    <w:basedOn w:val="a2"/>
    <w:link w:val="textCharCharChar"/>
    <w:qFormat/>
    <w:pPr>
      <w:autoSpaceDE w:val="0"/>
      <w:autoSpaceDN w:val="0"/>
      <w:adjustRightInd w:val="0"/>
      <w:spacing w:line="520" w:lineRule="exact"/>
      <w:ind w:firstLineChars="200" w:firstLine="200"/>
      <w:jc w:val="left"/>
    </w:pPr>
    <w:rPr>
      <w:szCs w:val="20"/>
    </w:rPr>
  </w:style>
  <w:style w:type="character" w:customStyle="1" w:styleId="3CharChar0">
    <w:name w:val="样式 标题 3 + 黑体 四号 Char Char"/>
    <w:link w:val="3d"/>
    <w:rPr>
      <w:rFonts w:ascii="黑体" w:eastAsia="黑体"/>
      <w:bCs/>
      <w:kern w:val="2"/>
      <w:sz w:val="32"/>
      <w:szCs w:val="30"/>
    </w:rPr>
  </w:style>
  <w:style w:type="paragraph" w:customStyle="1" w:styleId="3d">
    <w:name w:val="样式 标题 3 + 黑体 四号"/>
    <w:basedOn w:val="32"/>
    <w:link w:val="3CharChar0"/>
    <w:qFormat/>
    <w:pPr>
      <w:tabs>
        <w:tab w:val="left" w:pos="5040"/>
      </w:tabs>
      <w:autoSpaceDE w:val="0"/>
      <w:autoSpaceDN w:val="0"/>
      <w:adjustRightInd w:val="0"/>
      <w:spacing w:before="40" w:after="40" w:line="360" w:lineRule="auto"/>
      <w:ind w:leftChars="50" w:left="105" w:rightChars="50" w:right="105"/>
    </w:pPr>
    <w:rPr>
      <w:rFonts w:ascii="黑体" w:eastAsia="黑体"/>
      <w:b w:val="0"/>
      <w:szCs w:val="30"/>
    </w:rPr>
  </w:style>
  <w:style w:type="character" w:customStyle="1" w:styleId="11CharChar">
    <w:name w:val="1.标题 1 Char Char"/>
    <w:rPr>
      <w:rFonts w:eastAsia="黑体"/>
      <w:b/>
      <w:kern w:val="44"/>
      <w:sz w:val="28"/>
      <w:szCs w:val="24"/>
      <w:lang w:val="en-US" w:eastAsia="zh-CN" w:bidi="ar-SA"/>
    </w:rPr>
  </w:style>
  <w:style w:type="character" w:customStyle="1" w:styleId="txt1">
    <w:name w:val="txt1"/>
    <w:basedOn w:val="a3"/>
  </w:style>
  <w:style w:type="character" w:customStyle="1" w:styleId="2Char2">
    <w:name w:val="正文文本缩进 2 Char"/>
    <w:rPr>
      <w:kern w:val="2"/>
      <w:sz w:val="21"/>
      <w:szCs w:val="24"/>
    </w:rPr>
  </w:style>
  <w:style w:type="character" w:customStyle="1" w:styleId="CharChar210">
    <w:name w:val="Char Char210"/>
    <w:rPr>
      <w:rFonts w:eastAsia="宋体"/>
      <w:kern w:val="2"/>
      <w:sz w:val="21"/>
      <w:szCs w:val="24"/>
      <w:lang w:val="en-US" w:eastAsia="zh-CN" w:bidi="ar-SA"/>
    </w:rPr>
  </w:style>
  <w:style w:type="character" w:customStyle="1" w:styleId="CharCharCharCharChar3">
    <w:name w:val="Char Char Char Char Char3"/>
    <w:rPr>
      <w:rFonts w:eastAsia="宋体"/>
      <w:kern w:val="2"/>
      <w:sz w:val="24"/>
      <w:szCs w:val="24"/>
      <w:lang w:val="en-US" w:eastAsia="zh-CN" w:bidi="ar-SA"/>
    </w:rPr>
  </w:style>
  <w:style w:type="character" w:customStyle="1" w:styleId="Charf3">
    <w:name w:val="普通(网站) Char"/>
    <w:rPr>
      <w:rFonts w:ascii="Times New Roman" w:hAnsi="Times New Roman"/>
      <w:kern w:val="2"/>
      <w:sz w:val="18"/>
      <w:szCs w:val="18"/>
    </w:rPr>
  </w:style>
  <w:style w:type="character" w:customStyle="1" w:styleId="btCharChar">
    <w:name w:val="bt Char Char"/>
    <w:rPr>
      <w:rFonts w:eastAsia="宋体"/>
      <w:kern w:val="2"/>
      <w:sz w:val="24"/>
      <w:lang w:val="en-US" w:eastAsia="zh-CN" w:bidi="ar-SA"/>
    </w:rPr>
  </w:style>
  <w:style w:type="character" w:customStyle="1" w:styleId="FooterChar">
    <w:name w:val="Footer Char"/>
    <w:locked/>
    <w:rPr>
      <w:rFonts w:eastAsia="宋体"/>
      <w:sz w:val="18"/>
      <w:szCs w:val="18"/>
      <w:lang w:bidi="ar-SA"/>
    </w:rPr>
  </w:style>
  <w:style w:type="character" w:customStyle="1" w:styleId="Char17">
    <w:name w:val="文档结构图 Char1"/>
    <w:uiPriority w:val="99"/>
    <w:locked/>
    <w:rPr>
      <w:rFonts w:eastAsia="宋体"/>
      <w:color w:val="auto"/>
      <w:kern w:val="2"/>
      <w:sz w:val="24"/>
      <w:shd w:val="clear" w:color="auto" w:fill="000080"/>
    </w:rPr>
  </w:style>
  <w:style w:type="character" w:customStyle="1" w:styleId="CharChara">
    <w:name w:val="正文 + 首行缩进 Char Char"/>
    <w:link w:val="affffff9"/>
    <w:locked/>
    <w:rPr>
      <w:rFonts w:ascii="Arial" w:hAnsi="Arial"/>
      <w:color w:val="000000"/>
      <w:kern w:val="2"/>
      <w:sz w:val="28"/>
      <w:szCs w:val="28"/>
      <w:lang w:val="zh-CN"/>
    </w:rPr>
  </w:style>
  <w:style w:type="paragraph" w:customStyle="1" w:styleId="affffff9">
    <w:name w:val="正文 + 首行缩进"/>
    <w:basedOn w:val="a2"/>
    <w:link w:val="CharChara"/>
    <w:qFormat/>
    <w:pPr>
      <w:autoSpaceDE w:val="0"/>
      <w:autoSpaceDN w:val="0"/>
      <w:adjustRightInd w:val="0"/>
      <w:spacing w:line="360" w:lineRule="auto"/>
      <w:ind w:firstLine="560"/>
    </w:pPr>
    <w:rPr>
      <w:rFonts w:ascii="Arial" w:hAnsi="Arial"/>
      <w:color w:val="000000"/>
      <w:sz w:val="28"/>
      <w:szCs w:val="28"/>
      <w:lang w:val="zh-CN"/>
    </w:rPr>
  </w:style>
  <w:style w:type="character" w:customStyle="1" w:styleId="CharChar116">
    <w:name w:val="Char Char116"/>
    <w:rPr>
      <w:rFonts w:ascii="仿宋_GB2312" w:eastAsia="仿宋_GB2312"/>
      <w:b/>
      <w:kern w:val="44"/>
      <w:sz w:val="44"/>
      <w:lang w:val="en-US" w:eastAsia="zh-CN"/>
    </w:rPr>
  </w:style>
  <w:style w:type="character" w:customStyle="1" w:styleId="3Char">
    <w:name w:val="标题样式3 Char"/>
    <w:rPr>
      <w:rFonts w:ascii="黑体" w:eastAsia="黑体" w:cs="黑体"/>
      <w:bCs/>
      <w:color w:val="000000"/>
      <w:kern w:val="2"/>
      <w:sz w:val="24"/>
      <w:szCs w:val="24"/>
      <w:lang w:val="zh-CN" w:eastAsia="zh-CN" w:bidi="ar-SA"/>
    </w:rPr>
  </w:style>
  <w:style w:type="character" w:customStyle="1" w:styleId="CharCharCharCharCharChar">
    <w:name w:val="表中文字 Char Char Char Char Char Char"/>
    <w:rPr>
      <w:rFonts w:eastAsia="宋体"/>
      <w:kern w:val="2"/>
      <w:sz w:val="21"/>
      <w:lang w:val="en-US" w:eastAsia="zh-CN" w:bidi="ar-SA"/>
    </w:rPr>
  </w:style>
  <w:style w:type="character" w:customStyle="1" w:styleId="2CharChar0">
    <w:name w:val="样式 正文文本 + 首行缩进:  2 字符 Char Char"/>
    <w:link w:val="2f2"/>
    <w:rPr>
      <w:rFonts w:eastAsia="仿宋_GB2312" w:cs="宋体"/>
      <w:kern w:val="2"/>
      <w:sz w:val="24"/>
    </w:rPr>
  </w:style>
  <w:style w:type="paragraph" w:customStyle="1" w:styleId="2f2">
    <w:name w:val="样式 正文文本 + 首行缩进:  2 字符"/>
    <w:basedOn w:val="a9"/>
    <w:link w:val="2CharChar0"/>
    <w:qFormat/>
    <w:pPr>
      <w:autoSpaceDE w:val="0"/>
      <w:autoSpaceDN w:val="0"/>
      <w:adjustRightInd w:val="0"/>
      <w:spacing w:after="60" w:line="264" w:lineRule="auto"/>
      <w:ind w:firstLineChars="200" w:firstLine="480"/>
      <w:textAlignment w:val="baseline"/>
    </w:pPr>
    <w:rPr>
      <w:rFonts w:eastAsia="仿宋_GB2312" w:cs="宋体"/>
      <w:szCs w:val="20"/>
    </w:rPr>
  </w:style>
  <w:style w:type="character" w:customStyle="1" w:styleId="Charf4">
    <w:name w:val="注释标题 Char"/>
    <w:rPr>
      <w:kern w:val="2"/>
      <w:sz w:val="18"/>
    </w:rPr>
  </w:style>
  <w:style w:type="character" w:customStyle="1" w:styleId="1CharChar2">
    <w:name w:val="表题1 Char Char"/>
    <w:link w:val="1fb"/>
    <w:rPr>
      <w:rFonts w:ascii="黑体" w:eastAsia="黑体" w:hAnsi="宋体"/>
      <w:color w:val="000000"/>
      <w:kern w:val="2"/>
      <w:sz w:val="24"/>
      <w:szCs w:val="24"/>
    </w:rPr>
  </w:style>
  <w:style w:type="paragraph" w:customStyle="1" w:styleId="1fb">
    <w:name w:val="表题1"/>
    <w:basedOn w:val="64"/>
    <w:link w:val="1CharChar2"/>
    <w:qFormat/>
    <w:pPr>
      <w:jc w:val="center"/>
    </w:pPr>
    <w:rPr>
      <w:rFonts w:ascii="黑体" w:eastAsia="黑体" w:hAnsi="宋体"/>
    </w:rPr>
  </w:style>
  <w:style w:type="paragraph" w:customStyle="1" w:styleId="64">
    <w:name w:val="项目6"/>
    <w:basedOn w:val="a2"/>
    <w:link w:val="6CharChar"/>
    <w:qFormat/>
    <w:pPr>
      <w:autoSpaceDE w:val="0"/>
      <w:autoSpaceDN w:val="0"/>
      <w:adjustRightInd w:val="0"/>
      <w:spacing w:line="360" w:lineRule="auto"/>
      <w:ind w:firstLineChars="200" w:firstLine="480"/>
    </w:pPr>
    <w:rPr>
      <w:color w:val="000000"/>
      <w:szCs w:val="24"/>
    </w:rPr>
  </w:style>
  <w:style w:type="character" w:customStyle="1" w:styleId="6CharChar">
    <w:name w:val="项目6 Char Char"/>
    <w:link w:val="64"/>
    <w:rPr>
      <w:color w:val="000000"/>
      <w:kern w:val="2"/>
      <w:sz w:val="24"/>
      <w:szCs w:val="24"/>
    </w:rPr>
  </w:style>
  <w:style w:type="character" w:customStyle="1" w:styleId="TableTitleChar3">
    <w:name w:val="Table Title Char3"/>
    <w:rPr>
      <w:rFonts w:eastAsia="宋体"/>
      <w:kern w:val="2"/>
      <w:sz w:val="24"/>
      <w:szCs w:val="24"/>
      <w:lang w:val="en-US" w:eastAsia="en-US" w:bidi="ar-SA"/>
    </w:rPr>
  </w:style>
  <w:style w:type="character" w:customStyle="1" w:styleId="style111">
    <w:name w:val="style111"/>
    <w:rPr>
      <w:sz w:val="18"/>
      <w:szCs w:val="18"/>
    </w:rPr>
  </w:style>
  <w:style w:type="character" w:customStyle="1" w:styleId="2CharChar1">
    <w:name w:val="样式 正文缩进 + 首行缩进:  2 字符 Char Char"/>
    <w:link w:val="2f3"/>
    <w:rPr>
      <w:kern w:val="2"/>
      <w:sz w:val="28"/>
    </w:rPr>
  </w:style>
  <w:style w:type="paragraph" w:customStyle="1" w:styleId="2f3">
    <w:name w:val="样式 正文缩进 + 首行缩进:  2 字符"/>
    <w:basedOn w:val="af"/>
    <w:link w:val="2CharChar1"/>
    <w:qFormat/>
    <w:pPr>
      <w:autoSpaceDE w:val="0"/>
      <w:autoSpaceDN w:val="0"/>
      <w:adjustRightInd w:val="0"/>
      <w:snapToGrid w:val="0"/>
      <w:spacing w:line="520" w:lineRule="atLeast"/>
      <w:ind w:firstLine="200"/>
      <w:jc w:val="left"/>
    </w:pPr>
    <w:rPr>
      <w:rFonts w:asciiTheme="minorHAnsi" w:eastAsiaTheme="minorEastAsia" w:hAnsiTheme="minorHAnsi" w:cstheme="minorBidi"/>
      <w:sz w:val="28"/>
      <w:szCs w:val="20"/>
    </w:rPr>
  </w:style>
  <w:style w:type="character" w:customStyle="1" w:styleId="A3CharChar">
    <w:name w:val="A3 Char Char"/>
    <w:link w:val="A31"/>
    <w:rPr>
      <w:bCs/>
      <w:sz w:val="28"/>
      <w:szCs w:val="28"/>
    </w:rPr>
  </w:style>
  <w:style w:type="paragraph" w:customStyle="1" w:styleId="A31">
    <w:name w:val="A3"/>
    <w:basedOn w:val="32"/>
    <w:link w:val="A3CharChar"/>
    <w:qFormat/>
    <w:pPr>
      <w:tabs>
        <w:tab w:val="left" w:pos="652"/>
      </w:tabs>
      <w:autoSpaceDE w:val="0"/>
      <w:autoSpaceDN w:val="0"/>
      <w:adjustRightInd w:val="0"/>
    </w:pPr>
    <w:rPr>
      <w:b w:val="0"/>
      <w:kern w:val="0"/>
      <w:sz w:val="28"/>
      <w:szCs w:val="28"/>
    </w:rPr>
  </w:style>
  <w:style w:type="character" w:customStyle="1" w:styleId="98Char">
    <w:name w:val="样式98 Char"/>
    <w:rPr>
      <w:rFonts w:ascii="Times New Roman" w:eastAsia="仿宋_GB2312" w:hAnsi="Times New Roman" w:cs="Times New Roman"/>
      <w:bCs/>
      <w:color w:val="000000"/>
      <w:kern w:val="0"/>
      <w:szCs w:val="21"/>
    </w:rPr>
  </w:style>
  <w:style w:type="character" w:customStyle="1" w:styleId="3CharChar1">
    <w:name w:val="样式 标题 3 + 加粗 Char Char"/>
    <w:rPr>
      <w:rFonts w:eastAsia="宋体"/>
      <w:b/>
      <w:bCs/>
      <w:snapToGrid w:val="0"/>
      <w:spacing w:val="20"/>
      <w:sz w:val="24"/>
      <w:szCs w:val="24"/>
      <w:lang w:val="en-US" w:eastAsia="zh-CN" w:bidi="ar-SA"/>
    </w:rPr>
  </w:style>
  <w:style w:type="character" w:customStyle="1" w:styleId="hottext1">
    <w:name w:val="hottext1"/>
    <w:rPr>
      <w:rFonts w:ascii="宋体" w:eastAsia="宋体" w:hAnsi="宋体"/>
      <w:strike/>
      <w:sz w:val="22"/>
      <w:u w:val="none"/>
    </w:rPr>
  </w:style>
  <w:style w:type="character" w:customStyle="1" w:styleId="214">
    <w:name w:val="页码21"/>
  </w:style>
  <w:style w:type="character" w:customStyle="1" w:styleId="1fc">
    <w:name w:val="标题字符1"/>
    <w:qFormat/>
    <w:rPr>
      <w:rFonts w:ascii="Calibri" w:hAnsi="Calibri" w:cs="Times New Roman"/>
      <w:b/>
      <w:bCs/>
      <w:kern w:val="2"/>
      <w:sz w:val="32"/>
      <w:szCs w:val="32"/>
    </w:rPr>
  </w:style>
  <w:style w:type="character" w:customStyle="1" w:styleId="Charf5">
    <w:name w:val="正文(首行缩进) Char"/>
    <w:qFormat/>
    <w:rPr>
      <w:rFonts w:ascii="宋体" w:hAnsi="宋体"/>
      <w:color w:val="000000"/>
      <w:kern w:val="2"/>
      <w:sz w:val="21"/>
    </w:rPr>
  </w:style>
  <w:style w:type="character" w:customStyle="1" w:styleId="98CharChar">
    <w:name w:val="样式98 Char Char"/>
    <w:link w:val="98"/>
    <w:qFormat/>
    <w:rPr>
      <w:rFonts w:eastAsia="仿宋_GB2312"/>
      <w:bCs/>
      <w:color w:val="000000"/>
      <w:szCs w:val="21"/>
    </w:rPr>
  </w:style>
  <w:style w:type="paragraph" w:customStyle="1" w:styleId="98">
    <w:name w:val="样式98"/>
    <w:basedOn w:val="910"/>
    <w:link w:val="98CharChar"/>
    <w:qFormat/>
    <w:pPr>
      <w:spacing w:before="0" w:line="300" w:lineRule="exact"/>
    </w:pPr>
    <w:rPr>
      <w:rFonts w:eastAsia="仿宋_GB2312"/>
    </w:rPr>
  </w:style>
  <w:style w:type="paragraph" w:customStyle="1" w:styleId="910">
    <w:name w:val="样式91"/>
    <w:basedOn w:val="a2"/>
    <w:link w:val="91CharChar"/>
    <w:qFormat/>
    <w:pPr>
      <w:autoSpaceDE w:val="0"/>
      <w:autoSpaceDN w:val="0"/>
      <w:adjustRightInd w:val="0"/>
      <w:spacing w:before="60" w:line="500" w:lineRule="exact"/>
      <w:jc w:val="center"/>
      <w:textAlignment w:val="baseline"/>
    </w:pPr>
    <w:rPr>
      <w:rFonts w:eastAsia="黑体"/>
      <w:bCs/>
      <w:color w:val="000000"/>
      <w:kern w:val="0"/>
      <w:sz w:val="20"/>
      <w:szCs w:val="21"/>
    </w:rPr>
  </w:style>
  <w:style w:type="character" w:customStyle="1" w:styleId="91CharChar">
    <w:name w:val="样式91 Char Char"/>
    <w:link w:val="910"/>
    <w:rPr>
      <w:rFonts w:eastAsia="黑体"/>
      <w:bCs/>
      <w:color w:val="000000"/>
      <w:szCs w:val="21"/>
    </w:rPr>
  </w:style>
  <w:style w:type="character" w:customStyle="1" w:styleId="CharChar90">
    <w:name w:val="Char Char9"/>
    <w:qFormat/>
    <w:rPr>
      <w:rFonts w:ascii="宋体" w:eastAsia="宋体" w:hAnsi="Courier New"/>
      <w:sz w:val="21"/>
      <w:lang w:val="en-US" w:eastAsia="zh-CN" w:bidi="ar-SA"/>
    </w:rPr>
  </w:style>
  <w:style w:type="character" w:customStyle="1" w:styleId="CharChar24">
    <w:name w:val="Char Char24"/>
    <w:rPr>
      <w:rFonts w:ascii="Arial" w:eastAsia="黑体" w:hAnsi="Arial"/>
      <w:b/>
      <w:bCs/>
      <w:kern w:val="2"/>
      <w:sz w:val="28"/>
      <w:szCs w:val="28"/>
      <w:lang w:val="en-US" w:eastAsia="zh-CN" w:bidi="ar-SA"/>
    </w:rPr>
  </w:style>
  <w:style w:type="character" w:customStyle="1" w:styleId="CharCharb">
    <w:name w:val="图文框 Char Char"/>
    <w:rPr>
      <w:rFonts w:ascii="仿宋_GB2312" w:eastAsia="仿宋_GB2312"/>
      <w:kern w:val="28"/>
      <w:sz w:val="21"/>
      <w:lang w:val="en-US" w:eastAsia="zh-CN" w:bidi="ar-SA"/>
    </w:rPr>
  </w:style>
  <w:style w:type="character" w:customStyle="1" w:styleId="style1">
    <w:name w:val="style1"/>
  </w:style>
  <w:style w:type="character" w:customStyle="1" w:styleId="AChar">
    <w:name w:val="正文A Char"/>
    <w:link w:val="Affffffa"/>
    <w:rPr>
      <w:snapToGrid w:val="0"/>
      <w:sz w:val="24"/>
    </w:rPr>
  </w:style>
  <w:style w:type="paragraph" w:customStyle="1" w:styleId="Affffffa">
    <w:name w:val="正文A"/>
    <w:link w:val="AChar"/>
    <w:qFormat/>
    <w:pPr>
      <w:tabs>
        <w:tab w:val="left" w:pos="0"/>
      </w:tabs>
      <w:adjustRightInd w:val="0"/>
      <w:spacing w:line="360" w:lineRule="auto"/>
      <w:ind w:firstLine="482"/>
      <w:jc w:val="both"/>
    </w:pPr>
    <w:rPr>
      <w:snapToGrid w:val="0"/>
      <w:sz w:val="24"/>
    </w:rPr>
  </w:style>
  <w:style w:type="character" w:customStyle="1" w:styleId="CharCharc">
    <w:name w:val="表题 Char Char"/>
    <w:rPr>
      <w:rFonts w:eastAsia="宋体"/>
      <w:b/>
      <w:snapToGrid w:val="0"/>
      <w:sz w:val="21"/>
      <w:lang w:val="en-US" w:eastAsia="zh-CN" w:bidi="ar-SA"/>
    </w:rPr>
  </w:style>
  <w:style w:type="character" w:customStyle="1" w:styleId="11p">
    <w:name w:val="11p"/>
    <w:basedOn w:val="a3"/>
  </w:style>
  <w:style w:type="character" w:customStyle="1" w:styleId="m321">
    <w:name w:val="m_321"/>
  </w:style>
  <w:style w:type="character" w:customStyle="1" w:styleId="217Char">
    <w:name w:val="样式 样式 样式 首行缩进:  2 字符 + 居中 + 行距: 固定值 17 磅 Char"/>
    <w:link w:val="217"/>
    <w:rPr>
      <w:rFonts w:cs="宋体"/>
      <w:color w:val="000000"/>
      <w:kern w:val="2"/>
      <w:sz w:val="21"/>
    </w:rPr>
  </w:style>
  <w:style w:type="paragraph" w:customStyle="1" w:styleId="217">
    <w:name w:val="样式 样式 样式 首行缩进:  2 字符 + 居中 + 行距: 固定值 17 磅"/>
    <w:basedOn w:val="a2"/>
    <w:link w:val="217Char"/>
    <w:pPr>
      <w:autoSpaceDE w:val="0"/>
      <w:autoSpaceDN w:val="0"/>
      <w:adjustRightInd w:val="0"/>
      <w:snapToGrid w:val="0"/>
      <w:spacing w:line="340" w:lineRule="exact"/>
      <w:jc w:val="center"/>
    </w:pPr>
    <w:rPr>
      <w:rFonts w:cs="宋体"/>
      <w:color w:val="000000"/>
      <w:sz w:val="21"/>
      <w:szCs w:val="20"/>
    </w:rPr>
  </w:style>
  <w:style w:type="character" w:customStyle="1" w:styleId="CharChar16">
    <w:name w:val="Char Char16"/>
    <w:rPr>
      <w:rFonts w:ascii="宋体" w:eastAsia="宋体" w:hAnsi="Courier New"/>
      <w:sz w:val="21"/>
      <w:lang w:val="en-US" w:eastAsia="zh-CN" w:bidi="ar-SA"/>
    </w:rPr>
  </w:style>
  <w:style w:type="character" w:customStyle="1" w:styleId="382Char">
    <w:name w:val="样式 样式 样式38 + 黑色 + 首行缩进:  2 字符 Char"/>
    <w:rPr>
      <w:rFonts w:ascii="宋体" w:eastAsia="仿宋_GB2312" w:hAnsi="宋体" w:cs="宋体"/>
      <w:color w:val="000000"/>
      <w:kern w:val="2"/>
      <w:sz w:val="28"/>
      <w:lang w:val="en-US" w:eastAsia="zh-CN" w:bidi="ar-SA"/>
    </w:rPr>
  </w:style>
  <w:style w:type="character" w:customStyle="1" w:styleId="grays">
    <w:name w:val="gray s"/>
    <w:basedOn w:val="a3"/>
  </w:style>
  <w:style w:type="character" w:customStyle="1" w:styleId="CharCharCharChar13">
    <w:name w:val="Char Char Char Char13"/>
    <w:qFormat/>
    <w:rPr>
      <w:rFonts w:eastAsia="宋体"/>
      <w:kern w:val="2"/>
      <w:sz w:val="24"/>
      <w:szCs w:val="24"/>
      <w:lang w:val="en-US" w:eastAsia="zh-CN" w:bidi="ar-SA"/>
    </w:rPr>
  </w:style>
  <w:style w:type="character" w:customStyle="1" w:styleId="Char31">
    <w:name w:val="副标题 Char3"/>
    <w:uiPriority w:val="11"/>
    <w:rPr>
      <w:rFonts w:ascii="Cambria" w:eastAsia="宋体" w:hAnsi="Cambria" w:cs="Times New Roman"/>
      <w:b/>
      <w:bCs/>
      <w:kern w:val="28"/>
      <w:sz w:val="32"/>
      <w:szCs w:val="32"/>
    </w:rPr>
  </w:style>
  <w:style w:type="character" w:customStyle="1" w:styleId="CharChar25">
    <w:name w:val="Char Char25"/>
    <w:rPr>
      <w:rFonts w:eastAsia="宋体"/>
      <w:b/>
      <w:bCs/>
      <w:iCs/>
      <w:kern w:val="2"/>
      <w:sz w:val="28"/>
      <w:szCs w:val="24"/>
      <w:lang w:bidi="ar-SA"/>
    </w:rPr>
  </w:style>
  <w:style w:type="character" w:customStyle="1" w:styleId="CharChar123">
    <w:name w:val="Char Char123"/>
  </w:style>
  <w:style w:type="character" w:customStyle="1" w:styleId="text11">
    <w:name w:val="text11"/>
    <w:qFormat/>
    <w:rPr>
      <w:rFonts w:ascii="宋" w:eastAsia="宋" w:hint="eastAsia"/>
      <w:color w:val="000000"/>
      <w:sz w:val="18"/>
      <w:u w:val="none"/>
    </w:rPr>
  </w:style>
  <w:style w:type="character" w:customStyle="1" w:styleId="CharChard">
    <w:name w:val="表名 Char Char"/>
    <w:link w:val="Charf6"/>
    <w:qFormat/>
    <w:rPr>
      <w:rFonts w:ascii="Arial" w:hAnsi="Arial"/>
      <w:b/>
      <w:sz w:val="24"/>
      <w:szCs w:val="18"/>
    </w:rPr>
  </w:style>
  <w:style w:type="paragraph" w:customStyle="1" w:styleId="Charf6">
    <w:name w:val="表名 Char"/>
    <w:basedOn w:val="a2"/>
    <w:link w:val="CharChard"/>
    <w:qFormat/>
    <w:pPr>
      <w:keepNext/>
      <w:autoSpaceDE w:val="0"/>
      <w:autoSpaceDN w:val="0"/>
      <w:adjustRightInd w:val="0"/>
      <w:spacing w:line="360" w:lineRule="auto"/>
      <w:ind w:firstLineChars="200" w:firstLine="200"/>
      <w:jc w:val="center"/>
      <w:outlineLvl w:val="3"/>
    </w:pPr>
    <w:rPr>
      <w:rFonts w:ascii="Arial" w:hAnsi="Arial"/>
      <w:b/>
      <w:kern w:val="0"/>
      <w:szCs w:val="18"/>
    </w:rPr>
  </w:style>
  <w:style w:type="character" w:customStyle="1" w:styleId="Char18">
    <w:name w:val="表蕊 Char1"/>
    <w:link w:val="affffffb"/>
    <w:rPr>
      <w:rFonts w:eastAsia="楷体_GB2312"/>
      <w:spacing w:val="-10"/>
      <w:sz w:val="21"/>
    </w:rPr>
  </w:style>
  <w:style w:type="paragraph" w:customStyle="1" w:styleId="affffffb">
    <w:name w:val="表蕊"/>
    <w:basedOn w:val="a2"/>
    <w:link w:val="Char18"/>
    <w:qFormat/>
    <w:pPr>
      <w:autoSpaceDE w:val="0"/>
      <w:autoSpaceDN w:val="0"/>
      <w:adjustRightInd w:val="0"/>
      <w:spacing w:line="320" w:lineRule="atLeast"/>
      <w:jc w:val="left"/>
      <w:textAlignment w:val="baseline"/>
    </w:pPr>
    <w:rPr>
      <w:rFonts w:eastAsia="楷体_GB2312"/>
      <w:spacing w:val="-10"/>
      <w:kern w:val="0"/>
      <w:sz w:val="21"/>
      <w:szCs w:val="20"/>
    </w:rPr>
  </w:style>
  <w:style w:type="character" w:customStyle="1" w:styleId="Charf7">
    <w:name w:val="纯文本 Char"/>
    <w:rPr>
      <w:rFonts w:ascii="宋体" w:eastAsia="宋体" w:hAnsi="Courier New"/>
      <w:kern w:val="24"/>
      <w:sz w:val="24"/>
      <w:szCs w:val="21"/>
      <w:lang w:val="en-US" w:eastAsia="zh-CN" w:bidi="ar-SA"/>
    </w:rPr>
  </w:style>
  <w:style w:type="character" w:customStyle="1" w:styleId="CharChar70">
    <w:name w:val="Char Char7"/>
    <w:rPr>
      <w:rFonts w:ascii="Arial" w:eastAsia="黑体" w:hAnsi="Arial"/>
      <w:sz w:val="44"/>
      <w:lang w:val="en-US" w:eastAsia="zh-CN" w:bidi="ar-SA"/>
    </w:rPr>
  </w:style>
  <w:style w:type="character" w:customStyle="1" w:styleId="unnamed31">
    <w:name w:val="unnamed31"/>
    <w:rPr>
      <w:sz w:val="20"/>
      <w:szCs w:val="20"/>
    </w:rPr>
  </w:style>
  <w:style w:type="character" w:customStyle="1" w:styleId="Charf8">
    <w:name w:val="样式 自动设置 Char"/>
    <w:qFormat/>
    <w:rPr>
      <w:rFonts w:ascii="Times New Roman" w:eastAsia="宋体" w:hAnsi="Times New Roman" w:cs="宋体"/>
      <w:sz w:val="24"/>
      <w:szCs w:val="24"/>
    </w:rPr>
  </w:style>
  <w:style w:type="character" w:customStyle="1" w:styleId="f41">
    <w:name w:val="f41"/>
    <w:qFormat/>
    <w:rPr>
      <w:color w:val="333333"/>
      <w:sz w:val="21"/>
      <w:szCs w:val="21"/>
    </w:rPr>
  </w:style>
  <w:style w:type="character" w:customStyle="1" w:styleId="Char">
    <w:name w:val="宏文本 Char"/>
    <w:link w:val="ab"/>
    <w:qFormat/>
    <w:rPr>
      <w:rFonts w:ascii="Courier New" w:hAnsi="Courier New"/>
      <w:kern w:val="2"/>
      <w:sz w:val="24"/>
    </w:rPr>
  </w:style>
  <w:style w:type="character" w:customStyle="1" w:styleId="Char3">
    <w:name w:val="称呼 Char"/>
    <w:link w:val="af5"/>
    <w:rPr>
      <w:rFonts w:eastAsia="楷体_GB2312"/>
      <w:kern w:val="2"/>
      <w:sz w:val="32"/>
    </w:rPr>
  </w:style>
  <w:style w:type="character" w:customStyle="1" w:styleId="CharChare">
    <w:name w:val="文字 Char Char"/>
    <w:link w:val="affffffc"/>
    <w:rPr>
      <w:rFonts w:eastAsia="宋体"/>
      <w:kern w:val="2"/>
      <w:sz w:val="24"/>
      <w:szCs w:val="24"/>
    </w:rPr>
  </w:style>
  <w:style w:type="paragraph" w:customStyle="1" w:styleId="affffffc">
    <w:name w:val="文字"/>
    <w:basedOn w:val="a2"/>
    <w:link w:val="CharChare"/>
    <w:qFormat/>
    <w:pPr>
      <w:autoSpaceDE w:val="0"/>
      <w:autoSpaceDN w:val="0"/>
      <w:adjustRightInd w:val="0"/>
      <w:spacing w:line="360" w:lineRule="auto"/>
      <w:ind w:firstLineChars="200" w:firstLine="200"/>
      <w:jc w:val="left"/>
    </w:pPr>
    <w:rPr>
      <w:rFonts w:eastAsia="宋体"/>
      <w:szCs w:val="24"/>
    </w:rPr>
  </w:style>
  <w:style w:type="character" w:customStyle="1" w:styleId="CharCharf">
    <w:name w:val="插图标题 Char Char"/>
    <w:link w:val="affffffd"/>
    <w:rPr>
      <w:rFonts w:eastAsia="黑体"/>
      <w:color w:val="0000FF"/>
      <w:spacing w:val="8"/>
      <w:sz w:val="24"/>
    </w:rPr>
  </w:style>
  <w:style w:type="paragraph" w:customStyle="1" w:styleId="affffffd">
    <w:name w:val="插图标题"/>
    <w:basedOn w:val="a2"/>
    <w:link w:val="CharCharf"/>
    <w:qFormat/>
    <w:pPr>
      <w:autoSpaceDE w:val="0"/>
      <w:autoSpaceDN w:val="0"/>
      <w:adjustRightInd w:val="0"/>
      <w:spacing w:before="120" w:line="400" w:lineRule="exact"/>
      <w:jc w:val="center"/>
      <w:textAlignment w:val="baseline"/>
    </w:pPr>
    <w:rPr>
      <w:rFonts w:eastAsia="黑体"/>
      <w:color w:val="0000FF"/>
      <w:spacing w:val="8"/>
      <w:kern w:val="0"/>
      <w:szCs w:val="20"/>
    </w:rPr>
  </w:style>
  <w:style w:type="character" w:customStyle="1" w:styleId="Charf9">
    <w:name w:val="【正文】 Char"/>
    <w:link w:val="affffffe"/>
    <w:rPr>
      <w:spacing w:val="16"/>
      <w:sz w:val="24"/>
    </w:rPr>
  </w:style>
  <w:style w:type="paragraph" w:customStyle="1" w:styleId="affffffe">
    <w:name w:val="【正文】"/>
    <w:basedOn w:val="a2"/>
    <w:link w:val="Charf9"/>
    <w:qFormat/>
    <w:pPr>
      <w:autoSpaceDE w:val="0"/>
      <w:autoSpaceDN w:val="0"/>
      <w:adjustRightInd w:val="0"/>
      <w:spacing w:line="440" w:lineRule="exact"/>
      <w:ind w:firstLineChars="200" w:firstLine="544"/>
    </w:pPr>
    <w:rPr>
      <w:spacing w:val="16"/>
      <w:kern w:val="0"/>
      <w:szCs w:val="20"/>
    </w:rPr>
  </w:style>
  <w:style w:type="character" w:customStyle="1" w:styleId="p14b1">
    <w:name w:val="p14b1"/>
    <w:rPr>
      <w:rFonts w:ascii="宋体" w:eastAsia="宋体" w:hAnsi="宋体" w:hint="eastAsia"/>
      <w:color w:val="000000"/>
      <w:sz w:val="28"/>
      <w:szCs w:val="28"/>
    </w:rPr>
  </w:style>
  <w:style w:type="character" w:customStyle="1" w:styleId="title1">
    <w:name w:val="title1"/>
    <w:basedOn w:val="a3"/>
  </w:style>
  <w:style w:type="character" w:customStyle="1" w:styleId="p141">
    <w:name w:val="p141"/>
    <w:rPr>
      <w:sz w:val="21"/>
      <w:szCs w:val="21"/>
      <w:u w:val="none"/>
    </w:rPr>
  </w:style>
  <w:style w:type="character" w:customStyle="1" w:styleId="CharChar223">
    <w:name w:val="Char Char223"/>
    <w:rPr>
      <w:rFonts w:ascii="Calibri" w:eastAsia="宋体" w:hAnsi="Calibri"/>
      <w:kern w:val="2"/>
      <w:sz w:val="24"/>
      <w:lang w:val="en-US" w:eastAsia="zh-CN" w:bidi="ar-SA"/>
    </w:rPr>
  </w:style>
  <w:style w:type="character" w:customStyle="1" w:styleId="Char19">
    <w:name w:val="标题 Char1"/>
    <w:locked/>
    <w:rPr>
      <w:rFonts w:ascii="Arial" w:hAnsi="Arial"/>
      <w:b/>
      <w:kern w:val="2"/>
      <w:sz w:val="32"/>
    </w:rPr>
  </w:style>
  <w:style w:type="character" w:customStyle="1" w:styleId="Charfa">
    <w:name w:val="正文样式 仿宋 四号 Char"/>
    <w:basedOn w:val="GB231209813Char"/>
    <w:link w:val="afffffff"/>
    <w:rPr>
      <w:rFonts w:ascii="仿宋_GB2312" w:eastAsia="仿宋_GB2312" w:hAnsi="宋体"/>
      <w:color w:val="000000"/>
      <w:sz w:val="28"/>
    </w:rPr>
  </w:style>
  <w:style w:type="character" w:customStyle="1" w:styleId="GB231209813Char">
    <w:name w:val="样式 仿宋_GB2312 四号 黑色 首行缩进:  0.98 厘米 行距: 多倍行距 1.3 字行 Char"/>
    <w:link w:val="GB231209813"/>
    <w:rPr>
      <w:rFonts w:ascii="仿宋_GB2312" w:eastAsia="仿宋_GB2312" w:hAnsi="宋体"/>
      <w:color w:val="000000"/>
      <w:sz w:val="28"/>
    </w:rPr>
  </w:style>
  <w:style w:type="paragraph" w:customStyle="1" w:styleId="GB231209813">
    <w:name w:val="样式 仿宋_GB2312 四号 黑色 首行缩进:  0.98 厘米 行距: 多倍行距 1.3 字行"/>
    <w:basedOn w:val="a2"/>
    <w:link w:val="GB231209813Char"/>
    <w:qFormat/>
    <w:pPr>
      <w:autoSpaceDE w:val="0"/>
      <w:autoSpaceDN w:val="0"/>
      <w:adjustRightInd w:val="0"/>
      <w:spacing w:line="520" w:lineRule="exact"/>
      <w:ind w:firstLine="556"/>
      <w:jc w:val="center"/>
    </w:pPr>
    <w:rPr>
      <w:rFonts w:ascii="仿宋_GB2312" w:eastAsia="仿宋_GB2312" w:hAnsi="宋体"/>
      <w:color w:val="000000"/>
      <w:kern w:val="0"/>
      <w:sz w:val="28"/>
      <w:szCs w:val="20"/>
    </w:rPr>
  </w:style>
  <w:style w:type="paragraph" w:customStyle="1" w:styleId="afffffff">
    <w:name w:val="正文样式 仿宋 四号"/>
    <w:basedOn w:val="GB231209813"/>
    <w:link w:val="Charfa"/>
    <w:qFormat/>
    <w:pPr>
      <w:snapToGrid w:val="0"/>
      <w:ind w:firstLineChars="200" w:firstLine="200"/>
      <w:jc w:val="both"/>
    </w:pPr>
  </w:style>
  <w:style w:type="character" w:customStyle="1" w:styleId="51Char">
    <w:name w:val="（5）1 Char"/>
    <w:rPr>
      <w:rFonts w:ascii="宋体" w:eastAsia="宋体" w:hAnsi="Arial"/>
      <w:kern w:val="2"/>
      <w:sz w:val="24"/>
      <w:lang w:val="en-US" w:eastAsia="zh-CN" w:bidi="ar-SA"/>
    </w:rPr>
  </w:style>
  <w:style w:type="character" w:customStyle="1" w:styleId="2f4">
    <w:name w:val="要点2"/>
    <w:rPr>
      <w:b/>
    </w:rPr>
  </w:style>
  <w:style w:type="character" w:customStyle="1" w:styleId="CharChar10">
    <w:name w:val="Char Char10"/>
    <w:rPr>
      <w:rFonts w:ascii="宋体" w:eastAsia="宋体" w:hAnsi="宋体" w:cs="Times New Roman"/>
      <w:snapToGrid w:val="0"/>
      <w:color w:val="000000"/>
      <w:kern w:val="0"/>
      <w:sz w:val="24"/>
      <w:szCs w:val="24"/>
    </w:rPr>
  </w:style>
  <w:style w:type="character" w:customStyle="1" w:styleId="bodyfont1">
    <w:name w:val="bodyfont1"/>
    <w:rPr>
      <w:sz w:val="17"/>
      <w:szCs w:val="17"/>
    </w:rPr>
  </w:style>
  <w:style w:type="character" w:customStyle="1" w:styleId="2CharChar2">
    <w:name w:val="公式 首行缩进:  2 字符 Char Char"/>
    <w:link w:val="2f5"/>
    <w:qFormat/>
    <w:rPr>
      <w:rFonts w:eastAsia="宋体" w:cs="宋体"/>
      <w:kern w:val="2"/>
      <w:sz w:val="24"/>
      <w:szCs w:val="24"/>
    </w:rPr>
  </w:style>
  <w:style w:type="paragraph" w:customStyle="1" w:styleId="2f5">
    <w:name w:val="公式 首行缩进:  2 字符"/>
    <w:basedOn w:val="a2"/>
    <w:link w:val="2CharChar2"/>
    <w:qFormat/>
    <w:pPr>
      <w:autoSpaceDE w:val="0"/>
      <w:autoSpaceDN w:val="0"/>
      <w:adjustRightInd w:val="0"/>
      <w:ind w:firstLineChars="200" w:firstLine="200"/>
      <w:jc w:val="left"/>
      <w:textAlignment w:val="center"/>
    </w:pPr>
    <w:rPr>
      <w:rFonts w:eastAsia="宋体" w:cs="宋体"/>
      <w:szCs w:val="24"/>
    </w:rPr>
  </w:style>
  <w:style w:type="character" w:customStyle="1" w:styleId="112">
    <w:name w:val="页码11"/>
  </w:style>
  <w:style w:type="character" w:customStyle="1" w:styleId="zjgblk1">
    <w:name w:val="zjgblk1"/>
    <w:rPr>
      <w:rFonts w:hint="default"/>
      <w:color w:val="000000"/>
      <w:sz w:val="18"/>
      <w:u w:val="none"/>
    </w:rPr>
  </w:style>
  <w:style w:type="character" w:customStyle="1" w:styleId="f14b1">
    <w:name w:val="f14b1"/>
    <w:rPr>
      <w:b/>
      <w:bCs/>
      <w:sz w:val="23"/>
      <w:szCs w:val="23"/>
    </w:rPr>
  </w:style>
  <w:style w:type="character" w:customStyle="1" w:styleId="gold1">
    <w:name w:val="gold1"/>
    <w:rPr>
      <w:rFonts w:ascii="??" w:eastAsia="??" w:hAnsi="??" w:hint="eastAsia"/>
      <w:color w:val="576B2C"/>
      <w:sz w:val="20"/>
      <w:szCs w:val="20"/>
      <w:u w:val="none"/>
    </w:rPr>
  </w:style>
  <w:style w:type="character" w:customStyle="1" w:styleId="CharCharf0">
    <w:name w:val="正文* Char Char"/>
    <w:link w:val="afffffff0"/>
    <w:rPr>
      <w:rFonts w:hAnsi="宋体"/>
      <w:kern w:val="2"/>
      <w:sz w:val="24"/>
      <w:szCs w:val="24"/>
    </w:rPr>
  </w:style>
  <w:style w:type="paragraph" w:customStyle="1" w:styleId="afffffff0">
    <w:name w:val="正文*"/>
    <w:basedOn w:val="a2"/>
    <w:link w:val="CharCharf0"/>
    <w:qFormat/>
    <w:pPr>
      <w:autoSpaceDE w:val="0"/>
      <w:autoSpaceDN w:val="0"/>
      <w:adjustRightInd w:val="0"/>
      <w:snapToGrid w:val="0"/>
      <w:spacing w:beforeLines="30" w:before="93" w:after="120" w:line="420" w:lineRule="exact"/>
      <w:ind w:firstLineChars="200" w:firstLine="200"/>
    </w:pPr>
    <w:rPr>
      <w:rFonts w:hAnsi="宋体"/>
      <w:szCs w:val="24"/>
    </w:rPr>
  </w:style>
  <w:style w:type="character" w:customStyle="1" w:styleId="Char21">
    <w:name w:val="环评正文文字缩进（江东模板） Char2"/>
    <w:rPr>
      <w:rFonts w:ascii="华文仿宋" w:eastAsia="华文仿宋" w:hAnsi="华文仿宋"/>
      <w:color w:val="000000"/>
      <w:kern w:val="2"/>
      <w:sz w:val="24"/>
      <w:szCs w:val="24"/>
      <w:lang w:val="en-US" w:eastAsia="zh-CN" w:bidi="ar-SA"/>
    </w:rPr>
  </w:style>
  <w:style w:type="character" w:customStyle="1" w:styleId="EmailStyle4391">
    <w:name w:val="EmailStyle4391"/>
    <w:rPr>
      <w:rFonts w:ascii="Arial" w:eastAsia="宋体" w:hAnsi="Arial" w:cs="Arial"/>
      <w:color w:val="000080"/>
      <w:sz w:val="18"/>
      <w:szCs w:val="20"/>
    </w:rPr>
  </w:style>
  <w:style w:type="character" w:customStyle="1" w:styleId="style731">
    <w:name w:val="style731"/>
    <w:rPr>
      <w:sz w:val="22"/>
      <w:szCs w:val="22"/>
    </w:rPr>
  </w:style>
  <w:style w:type="character" w:customStyle="1" w:styleId="black1">
    <w:name w:val="black1"/>
    <w:rPr>
      <w:color w:val="000000"/>
      <w:sz w:val="18"/>
      <w:szCs w:val="18"/>
      <w:u w:val="none"/>
    </w:rPr>
  </w:style>
  <w:style w:type="character" w:customStyle="1" w:styleId="CharChar60">
    <w:name w:val="Char Char6"/>
    <w:locked/>
    <w:rPr>
      <w:rFonts w:ascii="宋体" w:eastAsia="宋体" w:hAnsi="宋体"/>
      <w:snapToGrid w:val="0"/>
      <w:sz w:val="18"/>
      <w:szCs w:val="18"/>
      <w:lang w:val="en-US" w:eastAsia="zh-CN" w:bidi="ar-SA"/>
    </w:rPr>
  </w:style>
  <w:style w:type="character" w:customStyle="1" w:styleId="CharChar17">
    <w:name w:val="Char Char17"/>
    <w:rPr>
      <w:sz w:val="18"/>
      <w:szCs w:val="18"/>
    </w:rPr>
  </w:style>
  <w:style w:type="character" w:customStyle="1" w:styleId="3Char0">
    <w:name w:val="项目3 Char"/>
    <w:link w:val="3e"/>
    <w:rPr>
      <w:rFonts w:ascii="宋体" w:hAnsi="宋体"/>
      <w:b/>
      <w:bCs/>
      <w:sz w:val="28"/>
      <w:szCs w:val="28"/>
    </w:rPr>
  </w:style>
  <w:style w:type="paragraph" w:customStyle="1" w:styleId="3e">
    <w:name w:val="项目3"/>
    <w:basedOn w:val="2f6"/>
    <w:link w:val="3Char0"/>
    <w:qFormat/>
    <w:pPr>
      <w:keepNext/>
      <w:keepLines/>
      <w:tabs>
        <w:tab w:val="left" w:pos="720"/>
      </w:tabs>
      <w:spacing w:line="360" w:lineRule="auto"/>
      <w:outlineLvl w:val="1"/>
    </w:pPr>
    <w:rPr>
      <w:rFonts w:ascii="宋体" w:eastAsiaTheme="minorEastAsia" w:hAnsi="宋体" w:cstheme="minorBidi"/>
      <w:b/>
      <w:bCs/>
    </w:rPr>
  </w:style>
  <w:style w:type="paragraph" w:customStyle="1" w:styleId="2f6">
    <w:name w:val="项目2"/>
    <w:basedOn w:val="a2"/>
    <w:uiPriority w:val="99"/>
    <w:qFormat/>
    <w:pPr>
      <w:tabs>
        <w:tab w:val="left" w:pos="360"/>
      </w:tabs>
      <w:autoSpaceDE w:val="0"/>
      <w:autoSpaceDN w:val="0"/>
      <w:adjustRightInd w:val="0"/>
      <w:snapToGrid w:val="0"/>
      <w:spacing w:line="240" w:lineRule="atLeast"/>
      <w:ind w:left="340" w:hanging="340"/>
    </w:pPr>
    <w:rPr>
      <w:rFonts w:ascii="Times New Roman" w:eastAsia="宋体" w:hAnsi="Times New Roman" w:cs="Times New Roman"/>
      <w:kern w:val="0"/>
      <w:sz w:val="28"/>
      <w:szCs w:val="28"/>
    </w:rPr>
  </w:style>
  <w:style w:type="character" w:customStyle="1" w:styleId="31113CharChar3CharCharCharCharCharChar">
    <w:name w:val="我的 标题 3条标题1.1.1标题 3 Char Char小标题头小节标题标题 3 Char Char Char标... Char Char Char"/>
    <w:rPr>
      <w:rFonts w:eastAsia="黑体"/>
      <w:snapToGrid w:val="0"/>
      <w:kern w:val="2"/>
      <w:sz w:val="28"/>
      <w:lang w:val="en-US" w:eastAsia="zh-CN"/>
    </w:rPr>
  </w:style>
  <w:style w:type="character" w:customStyle="1" w:styleId="CharCharCharCharCharCharCharCharCharCharCharCharCharCharCharChar2">
    <w:name w:val="Char Char Char Char Char Char Char Char Char Char Char Char Char Char Char Char2"/>
    <w:rPr>
      <w:rFonts w:ascii="宋体" w:eastAsia="宋体" w:hAnsi="宋体" w:hint="eastAsia"/>
      <w:snapToGrid w:val="0"/>
      <w:sz w:val="18"/>
      <w:szCs w:val="24"/>
      <w:lang w:val="en-US" w:eastAsia="zh-CN" w:bidi="ar-SA"/>
    </w:rPr>
  </w:style>
  <w:style w:type="character" w:customStyle="1" w:styleId="CharCharCharChar0">
    <w:name w:val="四 Char Char Char Char"/>
    <w:rPr>
      <w:rFonts w:ascii="Arial" w:eastAsia="黑体" w:hAnsi="Arial"/>
      <w:b/>
      <w:bCs/>
      <w:kern w:val="2"/>
      <w:sz w:val="28"/>
      <w:szCs w:val="28"/>
      <w:lang w:val="en-US" w:eastAsia="zh-CN" w:bidi="ar-SA"/>
    </w:rPr>
  </w:style>
  <w:style w:type="character" w:customStyle="1" w:styleId="style161">
    <w:name w:val="style161"/>
    <w:rPr>
      <w:color w:val="FF9900"/>
      <w:sz w:val="21"/>
      <w:szCs w:val="21"/>
    </w:rPr>
  </w:style>
  <w:style w:type="character" w:customStyle="1" w:styleId="CharChar233">
    <w:name w:val="Char Char233"/>
    <w:rPr>
      <w:rFonts w:eastAsia="宋体"/>
      <w:b/>
      <w:bCs/>
      <w:kern w:val="2"/>
      <w:sz w:val="28"/>
      <w:szCs w:val="28"/>
      <w:lang w:val="en-US" w:eastAsia="zh-CN" w:bidi="ar-SA"/>
    </w:rPr>
  </w:style>
  <w:style w:type="character" w:customStyle="1" w:styleId="Char90">
    <w:name w:val="Char9"/>
    <w:rPr>
      <w:rFonts w:eastAsia="仿宋_GB2312"/>
      <w:b/>
      <w:kern w:val="44"/>
      <w:sz w:val="32"/>
      <w:szCs w:val="44"/>
      <w:lang w:val="en-US" w:eastAsia="zh-CN" w:bidi="ar-SA"/>
    </w:rPr>
  </w:style>
  <w:style w:type="character" w:customStyle="1" w:styleId="-02-021CharChar">
    <w:name w:val="样式 表 + 左侧:  -0.2 字符 右侧:  -0.2 字符1 Char Char"/>
    <w:link w:val="-02-021"/>
    <w:rPr>
      <w:rFonts w:ascii="Arial" w:eastAsia="仿宋_GB2312" w:hAnsi="Arial" w:cs="宋体"/>
      <w:kern w:val="2"/>
      <w:sz w:val="21"/>
      <w:szCs w:val="21"/>
    </w:rPr>
  </w:style>
  <w:style w:type="paragraph" w:customStyle="1" w:styleId="-02-021">
    <w:name w:val="样式 表 + 左侧:  -0.2 字符 右侧:  -0.2 字符1"/>
    <w:basedOn w:val="9"/>
    <w:link w:val="-02-021CharChar"/>
    <w:qFormat/>
    <w:pPr>
      <w:keepNext w:val="0"/>
      <w:keepLines w:val="0"/>
      <w:tabs>
        <w:tab w:val="clear" w:pos="1584"/>
      </w:tabs>
      <w:autoSpaceDE w:val="0"/>
      <w:autoSpaceDN w:val="0"/>
      <w:adjustRightInd w:val="0"/>
      <w:snapToGrid/>
      <w:spacing w:before="0" w:after="0" w:line="240" w:lineRule="auto"/>
      <w:ind w:leftChars="-20" w:left="-20" w:rightChars="-20" w:right="-20" w:firstLine="19"/>
      <w:jc w:val="center"/>
      <w:textAlignment w:val="baseline"/>
      <w:outlineLvl w:val="9"/>
    </w:pPr>
    <w:rPr>
      <w:rFonts w:eastAsia="仿宋_GB2312" w:cs="宋体"/>
      <w:sz w:val="21"/>
      <w:szCs w:val="21"/>
    </w:rPr>
  </w:style>
  <w:style w:type="character" w:customStyle="1" w:styleId="Charfb">
    <w:name w:val="表格文字 Char"/>
    <w:rPr>
      <w:rFonts w:ascii="Times New Roman" w:eastAsia="宋体" w:hAnsi="Times New Roman" w:cs="Times New Roman"/>
      <w:sz w:val="24"/>
      <w:szCs w:val="20"/>
    </w:rPr>
  </w:style>
  <w:style w:type="character" w:customStyle="1" w:styleId="GB231210125Char">
    <w:name w:val="样式 普通(网站) + 仿宋_GB2312 四号 两端对齐 首行缩进:  1.01 厘米 行距: 固定值 25 磅 Char"/>
    <w:rPr>
      <w:rFonts w:ascii="仿宋_GB2312" w:eastAsia="仿宋_GB2312" w:hAnsi="宋体"/>
      <w:sz w:val="28"/>
      <w:szCs w:val="24"/>
    </w:rPr>
  </w:style>
  <w:style w:type="character" w:customStyle="1" w:styleId="headline-content2">
    <w:name w:val="headline-content2"/>
  </w:style>
  <w:style w:type="character" w:customStyle="1" w:styleId="contentsize131">
    <w:name w:val="content_size_131"/>
    <w:rPr>
      <w:sz w:val="20"/>
    </w:rPr>
  </w:style>
  <w:style w:type="character" w:customStyle="1" w:styleId="01Char">
    <w:name w:val="目录01 Char"/>
    <w:link w:val="010"/>
    <w:rPr>
      <w:rFonts w:ascii="宋体"/>
      <w:b/>
      <w:bCs/>
      <w:kern w:val="2"/>
      <w:sz w:val="24"/>
    </w:rPr>
  </w:style>
  <w:style w:type="paragraph" w:customStyle="1" w:styleId="010">
    <w:name w:val="目录01"/>
    <w:basedOn w:val="a2"/>
    <w:link w:val="01Char"/>
    <w:qFormat/>
    <w:pPr>
      <w:autoSpaceDE w:val="0"/>
      <w:autoSpaceDN w:val="0"/>
      <w:adjustRightInd w:val="0"/>
      <w:spacing w:line="460" w:lineRule="exact"/>
    </w:pPr>
    <w:rPr>
      <w:rFonts w:ascii="宋体"/>
      <w:b/>
      <w:bCs/>
      <w:szCs w:val="20"/>
    </w:rPr>
  </w:style>
  <w:style w:type="character" w:customStyle="1" w:styleId="APMingLiUCharChar">
    <w:name w:val="样式 正文A + (中文) PMingLiU Char Char"/>
    <w:rPr>
      <w:rFonts w:ascii="宋体" w:eastAsia="宋体" w:hAnsi="宋体" w:cs="宋体" w:hint="eastAsia"/>
      <w:kern w:val="2"/>
      <w:sz w:val="24"/>
      <w:szCs w:val="24"/>
      <w:lang w:val="en-US" w:eastAsia="zh-CN" w:bidi="ar-SA"/>
    </w:rPr>
  </w:style>
  <w:style w:type="character" w:customStyle="1" w:styleId="CharChar203">
    <w:name w:val="Char Char203"/>
    <w:rPr>
      <w:rFonts w:ascii="Arial" w:eastAsia="黑体" w:hAnsi="Arial"/>
      <w:kern w:val="2"/>
      <w:sz w:val="24"/>
      <w:lang w:val="en-US" w:eastAsia="zh-CN" w:bidi="ar-SA"/>
    </w:rPr>
  </w:style>
  <w:style w:type="character" w:customStyle="1" w:styleId="htd01">
    <w:name w:val="htd01"/>
  </w:style>
  <w:style w:type="character" w:customStyle="1" w:styleId="style21">
    <w:name w:val="style21"/>
    <w:rPr>
      <w:sz w:val="18"/>
      <w:szCs w:val="18"/>
    </w:rPr>
  </w:style>
  <w:style w:type="character" w:customStyle="1" w:styleId="CharCharf1">
    <w:name w:val="图标准 Char Char"/>
    <w:link w:val="afffffff1"/>
    <w:rPr>
      <w:rFonts w:ascii="仿宋_GB2312" w:eastAsia="黑体"/>
      <w:b/>
      <w:spacing w:val="4"/>
      <w:sz w:val="24"/>
      <w:szCs w:val="28"/>
    </w:rPr>
  </w:style>
  <w:style w:type="paragraph" w:customStyle="1" w:styleId="afffffff1">
    <w:name w:val="图标准"/>
    <w:basedOn w:val="a2"/>
    <w:link w:val="CharCharf1"/>
    <w:qFormat/>
    <w:pPr>
      <w:tabs>
        <w:tab w:val="left" w:pos="0"/>
      </w:tabs>
      <w:autoSpaceDE w:val="0"/>
      <w:autoSpaceDN w:val="0"/>
      <w:adjustRightInd w:val="0"/>
      <w:snapToGrid w:val="0"/>
      <w:spacing w:beforeLines="100" w:before="312" w:line="360" w:lineRule="auto"/>
      <w:ind w:firstLine="562"/>
      <w:jc w:val="center"/>
    </w:pPr>
    <w:rPr>
      <w:rFonts w:ascii="仿宋_GB2312" w:eastAsia="黑体"/>
      <w:b/>
      <w:spacing w:val="4"/>
      <w:kern w:val="0"/>
      <w:szCs w:val="28"/>
    </w:rPr>
  </w:style>
  <w:style w:type="character" w:customStyle="1" w:styleId="Charfc">
    <w:name w:val="表格 Char"/>
    <w:rPr>
      <w:rFonts w:ascii="宋体" w:eastAsia="宋体" w:hAnsi="宋体"/>
      <w:kern w:val="44"/>
      <w:sz w:val="21"/>
      <w:szCs w:val="24"/>
      <w:lang w:val="en-US" w:eastAsia="zh-CN" w:bidi="ar-SA"/>
    </w:rPr>
  </w:style>
  <w:style w:type="character" w:customStyle="1" w:styleId="cChar">
    <w:name w:val="网格型c Char"/>
    <w:rPr>
      <w:rFonts w:eastAsia="宋体"/>
      <w:kern w:val="2"/>
      <w:sz w:val="21"/>
      <w:szCs w:val="21"/>
      <w:lang w:val="en-US" w:eastAsia="zh-CN" w:bidi="ar-SA"/>
    </w:rPr>
  </w:style>
  <w:style w:type="character" w:customStyle="1" w:styleId="CharChar52">
    <w:name w:val="Char Char52"/>
    <w:locked/>
    <w:rPr>
      <w:rFonts w:ascii="宋体" w:eastAsia="宋体" w:hAnsi="宋体"/>
      <w:kern w:val="2"/>
      <w:sz w:val="21"/>
      <w:szCs w:val="24"/>
      <w:lang w:val="en-US" w:eastAsia="zh-CN" w:bidi="ar-SA"/>
    </w:rPr>
  </w:style>
  <w:style w:type="character" w:customStyle="1" w:styleId="Charfd">
    <w:name w:val="表格内文字 Char"/>
    <w:rPr>
      <w:rFonts w:ascii="仿宋_GB2312" w:eastAsia="仿宋_GB2312" w:hAnsi="宋体"/>
      <w:kern w:val="2"/>
      <w:sz w:val="21"/>
      <w:szCs w:val="24"/>
      <w:lang w:val="en-US" w:eastAsia="zh-CN" w:bidi="ar-SA"/>
    </w:rPr>
  </w:style>
  <w:style w:type="character" w:customStyle="1" w:styleId="3f">
    <w:name w:val="超链接3"/>
    <w:rPr>
      <w:color w:val="0000FF"/>
      <w:u w:val="single"/>
    </w:rPr>
  </w:style>
  <w:style w:type="character" w:customStyle="1" w:styleId="CharChar40">
    <w:name w:val="Char Char4"/>
    <w:rPr>
      <w:rFonts w:eastAsia="宋体"/>
      <w:b/>
      <w:bCs/>
      <w:kern w:val="2"/>
      <w:sz w:val="32"/>
      <w:szCs w:val="32"/>
      <w:lang w:val="en-US" w:eastAsia="zh-CN" w:bidi="ar-SA"/>
    </w:rPr>
  </w:style>
  <w:style w:type="character" w:customStyle="1" w:styleId="Char7">
    <w:name w:val="尾注文本 Char"/>
    <w:link w:val="afc"/>
    <w:rPr>
      <w:kern w:val="2"/>
      <w:sz w:val="24"/>
      <w:szCs w:val="24"/>
    </w:rPr>
  </w:style>
  <w:style w:type="character" w:customStyle="1" w:styleId="101Char">
    <w:name w:val="样式 首行缩进:  1.01 厘米 Char"/>
    <w:link w:val="1010"/>
    <w:rPr>
      <w:rFonts w:ascii="黑体" w:eastAsia="黑体" w:hAnsi="宋体"/>
      <w:color w:val="000000"/>
      <w:kern w:val="2"/>
      <w:sz w:val="21"/>
      <w:szCs w:val="21"/>
    </w:rPr>
  </w:style>
  <w:style w:type="paragraph" w:customStyle="1" w:styleId="1010">
    <w:name w:val="样式 首行缩进:  1.01 厘米"/>
    <w:basedOn w:val="a2"/>
    <w:link w:val="101Char"/>
    <w:qFormat/>
    <w:pPr>
      <w:autoSpaceDE w:val="0"/>
      <w:autoSpaceDN w:val="0"/>
      <w:adjustRightInd w:val="0"/>
      <w:spacing w:line="360" w:lineRule="auto"/>
      <w:ind w:firstLineChars="353" w:firstLine="741"/>
    </w:pPr>
    <w:rPr>
      <w:rFonts w:ascii="黑体" w:eastAsia="黑体" w:hAnsi="宋体"/>
      <w:color w:val="000000"/>
      <w:sz w:val="21"/>
      <w:szCs w:val="21"/>
    </w:rPr>
  </w:style>
  <w:style w:type="character" w:customStyle="1" w:styleId="Charfe">
    <w:name w:val="批注引用 Char"/>
    <w:rPr>
      <w:rFonts w:cs="Times New Roman"/>
      <w:color w:val="000000"/>
      <w:sz w:val="21"/>
      <w:u w:color="000000"/>
      <w:lang w:val="en-US" w:eastAsia="zh-CN"/>
    </w:rPr>
  </w:style>
  <w:style w:type="character" w:customStyle="1" w:styleId="Charff">
    <w:name w:val="报告书表格 Char"/>
    <w:link w:val="afffffff2"/>
    <w:rPr>
      <w:rFonts w:eastAsia="仿宋_GB2312"/>
      <w:sz w:val="24"/>
    </w:rPr>
  </w:style>
  <w:style w:type="paragraph" w:customStyle="1" w:styleId="afffffff2">
    <w:name w:val="报告书表格"/>
    <w:basedOn w:val="a2"/>
    <w:link w:val="Charff"/>
    <w:qFormat/>
    <w:pPr>
      <w:autoSpaceDE w:val="0"/>
      <w:autoSpaceDN w:val="0"/>
      <w:adjustRightInd w:val="0"/>
      <w:spacing w:line="400" w:lineRule="exact"/>
      <w:jc w:val="center"/>
      <w:textAlignment w:val="baseline"/>
    </w:pPr>
    <w:rPr>
      <w:rFonts w:eastAsia="仿宋_GB2312"/>
      <w:kern w:val="0"/>
      <w:szCs w:val="20"/>
    </w:rPr>
  </w:style>
  <w:style w:type="character" w:customStyle="1" w:styleId="CharCharf2">
    <w:name w:val="我的正文 Char Char"/>
    <w:rPr>
      <w:rFonts w:eastAsia="宋体"/>
      <w:kern w:val="2"/>
      <w:sz w:val="28"/>
      <w:szCs w:val="24"/>
      <w:lang w:val="en-US" w:eastAsia="zh-CN" w:bidi="ar-SA"/>
    </w:rPr>
  </w:style>
  <w:style w:type="character" w:customStyle="1" w:styleId="3Char2">
    <w:name w:val="标题3 Char"/>
    <w:rPr>
      <w:rFonts w:ascii="黑体" w:eastAsia="仿宋_GB2312"/>
      <w:b/>
      <w:bCs/>
      <w:kern w:val="2"/>
      <w:sz w:val="28"/>
      <w:szCs w:val="32"/>
      <w:lang w:val="en-US" w:eastAsia="zh-CN" w:bidi="ar-SA"/>
    </w:rPr>
  </w:style>
  <w:style w:type="character" w:customStyle="1" w:styleId="HTMLCharChar">
    <w:name w:val="HTML 预设格式 Char Char"/>
    <w:link w:val="HTML10"/>
    <w:rPr>
      <w:rFonts w:ascii="Courier New" w:hAnsi="Courier New"/>
    </w:rPr>
  </w:style>
  <w:style w:type="paragraph" w:customStyle="1" w:styleId="HTML10">
    <w:name w:val="HTML 预设格式1"/>
    <w:basedOn w:val="a2"/>
    <w:link w:val="HTMLCharChar"/>
    <w:qFormat/>
    <w:pPr>
      <w:autoSpaceDE w:val="0"/>
      <w:autoSpaceDN w:val="0"/>
      <w:adjustRightInd w:val="0"/>
    </w:pPr>
    <w:rPr>
      <w:rFonts w:ascii="Courier New" w:hAnsi="Courier New"/>
      <w:kern w:val="0"/>
      <w:sz w:val="20"/>
      <w:szCs w:val="20"/>
    </w:rPr>
  </w:style>
  <w:style w:type="character" w:customStyle="1" w:styleId="CharCharCharChar1">
    <w:name w:val="正文样式 Char Char Char Char"/>
    <w:rPr>
      <w:rFonts w:ascii="宋体" w:eastAsia="宋体" w:hAnsi="宋体"/>
      <w:color w:val="000000"/>
      <w:kern w:val="2"/>
      <w:sz w:val="24"/>
      <w:szCs w:val="24"/>
      <w:lang w:val="en-US" w:eastAsia="zh-CN" w:bidi="ar-SA"/>
    </w:rPr>
  </w:style>
  <w:style w:type="character" w:customStyle="1" w:styleId="m471">
    <w:name w:val="m_471"/>
  </w:style>
  <w:style w:type="character" w:customStyle="1" w:styleId="2H2Underrubrik1prop2Heading2HiddenHeading2CCBChar">
    <w:name w:val="样式 标题 2H2（一）Underrubrik1prop2Heading 2 HiddenHeading 2 CCB... Char"/>
    <w:link w:val="2H2Underrubrik1prop2Heading2HiddenHeading2CCB"/>
    <w:rPr>
      <w:b/>
      <w:bCs/>
      <w:sz w:val="30"/>
    </w:rPr>
  </w:style>
  <w:style w:type="paragraph" w:customStyle="1" w:styleId="2H2Underrubrik1prop2Heading2HiddenHeading2CCB">
    <w:name w:val="样式 标题 2H2（一）Underrubrik1prop2Heading 2 HiddenHeading 2 CCB..."/>
    <w:basedOn w:val="20"/>
    <w:link w:val="2H2Underrubrik1prop2Heading2HiddenHeading2CCBChar"/>
    <w:qFormat/>
    <w:pPr>
      <w:autoSpaceDE w:val="0"/>
      <w:autoSpaceDN w:val="0"/>
      <w:adjustRightInd w:val="0"/>
      <w:spacing w:before="200" w:after="200" w:line="498" w:lineRule="exact"/>
    </w:pPr>
    <w:rPr>
      <w:rFonts w:asciiTheme="minorHAnsi" w:eastAsiaTheme="minorEastAsia" w:hAnsiTheme="minorHAnsi" w:cstheme="minorBidi"/>
      <w:kern w:val="0"/>
      <w:sz w:val="30"/>
      <w:szCs w:val="20"/>
    </w:rPr>
  </w:style>
  <w:style w:type="character" w:customStyle="1" w:styleId="CharCharf3">
    <w:name w:val="表头文字 Char Char"/>
    <w:link w:val="afffffff3"/>
    <w:rPr>
      <w:rFonts w:ascii="宋体" w:hAnsi="宋体" w:cs="Arial Unicode MS"/>
      <w:bCs/>
      <w:color w:val="000000"/>
      <w:sz w:val="24"/>
      <w:szCs w:val="24"/>
    </w:rPr>
  </w:style>
  <w:style w:type="paragraph" w:customStyle="1" w:styleId="afffffff3">
    <w:name w:val="表头文字"/>
    <w:basedOn w:val="a2"/>
    <w:link w:val="CharCharf3"/>
    <w:qFormat/>
    <w:pPr>
      <w:autoSpaceDE w:val="0"/>
      <w:autoSpaceDN w:val="0"/>
      <w:adjustRightInd w:val="0"/>
      <w:spacing w:line="240" w:lineRule="atLeast"/>
      <w:jc w:val="center"/>
      <w:textAlignment w:val="baseline"/>
    </w:pPr>
    <w:rPr>
      <w:rFonts w:ascii="宋体" w:hAnsi="宋体" w:cs="Arial Unicode MS"/>
      <w:bCs/>
      <w:color w:val="000000"/>
      <w:kern w:val="0"/>
      <w:szCs w:val="24"/>
    </w:rPr>
  </w:style>
  <w:style w:type="character" w:customStyle="1" w:styleId="font4">
    <w:name w:val="font4"/>
    <w:qFormat/>
  </w:style>
  <w:style w:type="character" w:customStyle="1" w:styleId="1h1H1PIM1111SectionHeadHeader11stlevell11Char">
    <w:name w:val="样式 标题 1h1H1PIM 1标书11.标题 1Section HeadHeader11st levell1...1 Char"/>
    <w:qFormat/>
    <w:rPr>
      <w:rFonts w:ascii="楷体_GB2312" w:eastAsia="黑体"/>
      <w:b/>
      <w:bCs/>
      <w:kern w:val="44"/>
      <w:sz w:val="30"/>
      <w:szCs w:val="44"/>
      <w:lang w:val="en-US" w:eastAsia="zh-CN" w:bidi="ar-SA"/>
    </w:rPr>
  </w:style>
  <w:style w:type="character" w:customStyle="1" w:styleId="2CharChar3">
    <w:name w:val="正文 + 首行缩进2 厘米 Char Char"/>
    <w:link w:val="2f7"/>
    <w:qFormat/>
    <w:rPr>
      <w:rFonts w:eastAsia="仿宋_GB2312" w:hAnsi="仿宋_GB2312"/>
      <w:kern w:val="2"/>
      <w:sz w:val="28"/>
    </w:rPr>
  </w:style>
  <w:style w:type="paragraph" w:customStyle="1" w:styleId="2f7">
    <w:name w:val="正文 + 首行缩进2 厘米"/>
    <w:basedOn w:val="a2"/>
    <w:link w:val="2CharChar3"/>
    <w:qFormat/>
    <w:pPr>
      <w:autoSpaceDE w:val="0"/>
      <w:autoSpaceDN w:val="0"/>
      <w:adjustRightInd w:val="0"/>
      <w:spacing w:line="360" w:lineRule="auto"/>
      <w:ind w:firstLine="360"/>
      <w:jc w:val="center"/>
    </w:pPr>
    <w:rPr>
      <w:rFonts w:eastAsia="仿宋_GB2312" w:hAnsi="仿宋_GB2312"/>
      <w:sz w:val="28"/>
      <w:szCs w:val="20"/>
    </w:rPr>
  </w:style>
  <w:style w:type="character" w:customStyle="1" w:styleId="chen11CharChar">
    <w:name w:val="chen正文字体11 Char Char"/>
    <w:link w:val="chen11"/>
    <w:qFormat/>
    <w:rPr>
      <w:rFonts w:eastAsia="宋体" w:cs="宋体"/>
      <w:color w:val="000000"/>
      <w:kern w:val="2"/>
      <w:sz w:val="24"/>
    </w:rPr>
  </w:style>
  <w:style w:type="paragraph" w:customStyle="1" w:styleId="chen11">
    <w:name w:val="chen正文字体11"/>
    <w:basedOn w:val="a2"/>
    <w:link w:val="chen11CharChar"/>
    <w:qFormat/>
    <w:pPr>
      <w:autoSpaceDE w:val="0"/>
      <w:autoSpaceDN w:val="0"/>
      <w:adjustRightInd w:val="0"/>
      <w:spacing w:line="360" w:lineRule="auto"/>
      <w:ind w:firstLineChars="200" w:firstLine="480"/>
      <w:jc w:val="left"/>
    </w:pPr>
    <w:rPr>
      <w:rFonts w:eastAsia="宋体" w:cs="宋体"/>
      <w:color w:val="000000"/>
      <w:szCs w:val="20"/>
    </w:rPr>
  </w:style>
  <w:style w:type="character" w:customStyle="1" w:styleId="CharChar71">
    <w:name w:val="Char Char71"/>
    <w:rPr>
      <w:rFonts w:ascii="Arial" w:eastAsia="黑体" w:hAnsi="Arial"/>
      <w:sz w:val="44"/>
      <w:lang w:val="en-US" w:eastAsia="zh-CN" w:bidi="ar-SA"/>
    </w:rPr>
  </w:style>
  <w:style w:type="character" w:customStyle="1" w:styleId="CharChar43">
    <w:name w:val="Char Char43"/>
    <w:rPr>
      <w:rFonts w:eastAsia="微软简老宋"/>
      <w:bCs/>
      <w:spacing w:val="8"/>
      <w:sz w:val="28"/>
      <w:szCs w:val="32"/>
      <w:lang w:val="en-US" w:eastAsia="zh-CN" w:bidi="ar-SA"/>
    </w:rPr>
  </w:style>
  <w:style w:type="character" w:customStyle="1" w:styleId="artcontent">
    <w:name w:val="artcontent"/>
  </w:style>
  <w:style w:type="character" w:customStyle="1" w:styleId="normal1">
    <w:name w:val="normal1"/>
    <w:rPr>
      <w:rFonts w:ascii="Verdana" w:hAnsi="Verdana" w:hint="default"/>
      <w:spacing w:val="15"/>
      <w:sz w:val="18"/>
      <w:szCs w:val="18"/>
    </w:rPr>
  </w:style>
  <w:style w:type="character" w:customStyle="1" w:styleId="font91">
    <w:name w:val="font91"/>
    <w:rPr>
      <w:rFonts w:ascii="Times New Roman" w:hAnsi="Times New Roman" w:cs="Times New Roman" w:hint="default"/>
      <w:color w:val="000000"/>
      <w:sz w:val="18"/>
      <w:szCs w:val="18"/>
      <w:u w:val="none"/>
    </w:rPr>
  </w:style>
  <w:style w:type="character" w:customStyle="1" w:styleId="CharChar32">
    <w:name w:val="Char Char32"/>
    <w:locked/>
    <w:rPr>
      <w:rFonts w:ascii="宋体" w:eastAsia="宋体" w:hAnsi="宋体"/>
      <w:kern w:val="2"/>
      <w:sz w:val="24"/>
      <w:lang w:val="en-US" w:eastAsia="zh-CN" w:bidi="ar-SA"/>
    </w:rPr>
  </w:style>
  <w:style w:type="character" w:customStyle="1" w:styleId="1b1XWH1H11H12CharCharChar">
    <w:name w:val="样式 标题 1式样b标题 1XWH1H11H12 + 黑色 字距调整五号 Char Char Char"/>
    <w:link w:val="1b1XWH1H11H12Char"/>
    <w:rPr>
      <w:rFonts w:eastAsia="黑体"/>
      <w:b/>
      <w:bCs/>
      <w:color w:val="000000"/>
      <w:kern w:val="21"/>
      <w:sz w:val="44"/>
      <w:szCs w:val="44"/>
    </w:rPr>
  </w:style>
  <w:style w:type="paragraph" w:customStyle="1" w:styleId="1b1XWH1H11H12Char">
    <w:name w:val="样式 标题 1式样b标题 1XWH1H11H12 + 黑色 字距调整五号 Char"/>
    <w:basedOn w:val="13"/>
    <w:link w:val="1b1XWH1H11H12CharCharChar"/>
    <w:qFormat/>
    <w:pPr>
      <w:keepNext w:val="0"/>
      <w:keepLines w:val="0"/>
      <w:autoSpaceDE w:val="0"/>
      <w:autoSpaceDN w:val="0"/>
      <w:adjustRightInd w:val="0"/>
      <w:spacing w:before="240" w:afterLines="100" w:after="312" w:line="560" w:lineRule="exact"/>
      <w:jc w:val="center"/>
    </w:pPr>
    <w:rPr>
      <w:rFonts w:eastAsia="黑体"/>
      <w:color w:val="000000"/>
      <w:kern w:val="21"/>
    </w:rPr>
  </w:style>
  <w:style w:type="character" w:customStyle="1" w:styleId="CharChar111">
    <w:name w:val="Char Char111"/>
    <w:rPr>
      <w:rFonts w:eastAsia="宋体"/>
      <w:kern w:val="2"/>
      <w:sz w:val="21"/>
      <w:szCs w:val="24"/>
      <w:lang w:val="en-US" w:eastAsia="zh-CN" w:bidi="ar-SA"/>
    </w:rPr>
  </w:style>
  <w:style w:type="character" w:customStyle="1" w:styleId="font81">
    <w:name w:val="font81"/>
    <w:rPr>
      <w:rFonts w:ascii="宋体" w:eastAsia="宋体" w:hAnsi="宋体" w:hint="eastAsia"/>
      <w:color w:val="000000"/>
      <w:sz w:val="18"/>
      <w:szCs w:val="18"/>
      <w:u w:val="none"/>
    </w:rPr>
  </w:style>
  <w:style w:type="character" w:customStyle="1" w:styleId="ww">
    <w:name w:val="ww"/>
    <w:basedOn w:val="a3"/>
  </w:style>
  <w:style w:type="character" w:customStyle="1" w:styleId="HTMLChar1">
    <w:name w:val="HTML 预设格式 Char1"/>
    <w:locked/>
    <w:rPr>
      <w:rFonts w:ascii="宋体" w:eastAsia="宋体"/>
      <w:sz w:val="24"/>
    </w:rPr>
  </w:style>
  <w:style w:type="character" w:customStyle="1" w:styleId="15CharChar">
    <w:name w:val="标准文本 居中 行距1.5倍 Char Char"/>
    <w:link w:val="150"/>
    <w:rPr>
      <w:rFonts w:eastAsia="宋体" w:cs="宋体"/>
      <w:kern w:val="2"/>
      <w:sz w:val="24"/>
      <w:szCs w:val="24"/>
    </w:rPr>
  </w:style>
  <w:style w:type="paragraph" w:customStyle="1" w:styleId="150">
    <w:name w:val="标准文本 居中 行距1.5倍"/>
    <w:basedOn w:val="a2"/>
    <w:link w:val="15CharChar"/>
    <w:qFormat/>
    <w:pPr>
      <w:autoSpaceDE w:val="0"/>
      <w:autoSpaceDN w:val="0"/>
      <w:adjustRightInd w:val="0"/>
      <w:spacing w:line="360" w:lineRule="auto"/>
      <w:jc w:val="center"/>
      <w:textAlignment w:val="center"/>
    </w:pPr>
    <w:rPr>
      <w:rFonts w:eastAsia="宋体" w:cs="宋体"/>
      <w:szCs w:val="24"/>
    </w:rPr>
  </w:style>
  <w:style w:type="character" w:customStyle="1" w:styleId="1fd">
    <w:name w:val="访问过的超链接1"/>
    <w:rPr>
      <w:rFonts w:hint="default"/>
      <w:color w:val="800080"/>
      <w:u w:val="single"/>
    </w:rPr>
  </w:style>
  <w:style w:type="character" w:customStyle="1" w:styleId="ACharChar">
    <w:name w:val="A Char Char"/>
    <w:link w:val="Afffffff4"/>
    <w:rPr>
      <w:b/>
      <w:bCs/>
      <w:kern w:val="44"/>
      <w:sz w:val="24"/>
      <w:szCs w:val="24"/>
    </w:rPr>
  </w:style>
  <w:style w:type="paragraph" w:customStyle="1" w:styleId="Afffffff4">
    <w:name w:val="A"/>
    <w:basedOn w:val="13"/>
    <w:next w:val="B"/>
    <w:link w:val="ACharChar"/>
    <w:qFormat/>
    <w:pPr>
      <w:autoSpaceDE w:val="0"/>
      <w:autoSpaceDN w:val="0"/>
      <w:adjustRightInd w:val="0"/>
      <w:spacing w:beforeLines="50" w:before="50" w:after="0" w:line="360" w:lineRule="auto"/>
      <w:jc w:val="left"/>
    </w:pPr>
    <w:rPr>
      <w:sz w:val="24"/>
      <w:szCs w:val="24"/>
    </w:rPr>
  </w:style>
  <w:style w:type="paragraph" w:customStyle="1" w:styleId="B">
    <w:name w:val="B"/>
    <w:basedOn w:val="aff4"/>
    <w:link w:val="BCharChar"/>
    <w:qFormat/>
    <w:pPr>
      <w:autoSpaceDE w:val="0"/>
      <w:autoSpaceDN w:val="0"/>
      <w:adjustRightInd w:val="0"/>
      <w:spacing w:beforeLines="20" w:before="62" w:afterLines="20" w:after="62" w:line="240" w:lineRule="auto"/>
      <w:ind w:left="0" w:firstLineChars="0" w:firstLine="0"/>
      <w:jc w:val="center"/>
    </w:pPr>
    <w:rPr>
      <w:rFonts w:asciiTheme="minorHAnsi" w:eastAsiaTheme="minorEastAsia" w:hAnsiTheme="minorHAnsi" w:cstheme="minorBidi"/>
      <w:b/>
      <w:sz w:val="21"/>
      <w:szCs w:val="20"/>
    </w:rPr>
  </w:style>
  <w:style w:type="character" w:customStyle="1" w:styleId="BCharChar">
    <w:name w:val="B Char Char"/>
    <w:link w:val="B"/>
    <w:rPr>
      <w:b/>
      <w:kern w:val="2"/>
      <w:sz w:val="21"/>
    </w:rPr>
  </w:style>
  <w:style w:type="character" w:customStyle="1" w:styleId="info">
    <w:name w:val="info"/>
    <w:basedOn w:val="a3"/>
  </w:style>
  <w:style w:type="character" w:customStyle="1" w:styleId="m101">
    <w:name w:val="m_101"/>
  </w:style>
  <w:style w:type="character" w:customStyle="1" w:styleId="listcontents1">
    <w:name w:val="listcontents1"/>
    <w:rPr>
      <w:color w:val="000000"/>
      <w:spacing w:val="480"/>
      <w:sz w:val="14"/>
      <w:szCs w:val="14"/>
    </w:rPr>
  </w:style>
  <w:style w:type="character" w:customStyle="1" w:styleId="a141">
    <w:name w:val="a141"/>
    <w:qFormat/>
    <w:rPr>
      <w:rFonts w:hint="default"/>
      <w:color w:val="000000"/>
      <w:spacing w:val="0"/>
      <w:sz w:val="23"/>
      <w:szCs w:val="23"/>
      <w:bdr w:val="dashed" w:sz="24" w:space="0" w:color="auto"/>
    </w:rPr>
  </w:style>
  <w:style w:type="character" w:customStyle="1" w:styleId="3Char3">
    <w:name w:val="样式3 Char"/>
    <w:qFormat/>
    <w:rPr>
      <w:rFonts w:ascii="Arial" w:eastAsia="黑体" w:hAnsi="Arial" w:cs="Times New Roman"/>
      <w:color w:val="000000"/>
      <w:sz w:val="30"/>
      <w:szCs w:val="20"/>
    </w:rPr>
  </w:style>
  <w:style w:type="character" w:customStyle="1" w:styleId="CharCharf4">
    <w:name w:val="文档结构图 Char Char"/>
    <w:link w:val="1fe"/>
    <w:rPr>
      <w:rFonts w:ascii="宋体"/>
      <w:sz w:val="18"/>
      <w:szCs w:val="18"/>
    </w:rPr>
  </w:style>
  <w:style w:type="paragraph" w:customStyle="1" w:styleId="1fe">
    <w:name w:val="文档结构图1"/>
    <w:basedOn w:val="a2"/>
    <w:link w:val="CharCharf4"/>
    <w:qFormat/>
    <w:pPr>
      <w:autoSpaceDE w:val="0"/>
      <w:autoSpaceDN w:val="0"/>
      <w:adjustRightInd w:val="0"/>
      <w:spacing w:line="360" w:lineRule="auto"/>
    </w:pPr>
    <w:rPr>
      <w:rFonts w:ascii="宋体"/>
      <w:kern w:val="0"/>
      <w:sz w:val="18"/>
      <w:szCs w:val="18"/>
    </w:rPr>
  </w:style>
  <w:style w:type="character" w:customStyle="1" w:styleId="Char1a">
    <w:name w:val="环评正文 Char1"/>
    <w:rPr>
      <w:rFonts w:eastAsia="宋体"/>
      <w:bCs/>
      <w:kern w:val="2"/>
      <w:sz w:val="24"/>
      <w:szCs w:val="24"/>
      <w:lang w:val="en-US" w:eastAsia="zh-CN" w:bidi="ar-SA"/>
    </w:rPr>
  </w:style>
  <w:style w:type="character" w:customStyle="1" w:styleId="CharCharCharCharCharChar0">
    <w:name w:val="环评正文 Char Char Char Char Char Char"/>
    <w:link w:val="afffffff5"/>
    <w:rPr>
      <w:rFonts w:ascii="仿宋_GB2312" w:eastAsia="仿宋_GB2312"/>
      <w:kern w:val="2"/>
      <w:sz w:val="28"/>
    </w:rPr>
  </w:style>
  <w:style w:type="paragraph" w:customStyle="1" w:styleId="afffffff5">
    <w:name w:val="环评正文"/>
    <w:basedOn w:val="afb"/>
    <w:link w:val="CharCharCharCharCharChar0"/>
    <w:qFormat/>
    <w:pPr>
      <w:autoSpaceDE w:val="0"/>
      <w:autoSpaceDN w:val="0"/>
      <w:adjustRightInd w:val="0"/>
      <w:spacing w:line="500" w:lineRule="exact"/>
      <w:ind w:leftChars="0" w:left="0" w:firstLineChars="200" w:firstLine="560"/>
    </w:pPr>
    <w:rPr>
      <w:rFonts w:ascii="仿宋_GB2312" w:eastAsia="仿宋_GB2312"/>
      <w:sz w:val="28"/>
      <w:szCs w:val="20"/>
    </w:rPr>
  </w:style>
  <w:style w:type="character" w:customStyle="1" w:styleId="Charff0">
    <w:name w:val="文本 Char"/>
    <w:rPr>
      <w:rFonts w:eastAsia="宋体"/>
      <w:kern w:val="2"/>
      <w:sz w:val="24"/>
      <w:szCs w:val="24"/>
      <w:lang w:val="en-US" w:eastAsia="zh-CN" w:bidi="ar-SA"/>
    </w:rPr>
  </w:style>
  <w:style w:type="character" w:customStyle="1" w:styleId="font14px1">
    <w:name w:val="font14px1"/>
    <w:rPr>
      <w:rFonts w:ascii="ˎ̥" w:hAnsi="ˎ̥" w:hint="default"/>
      <w:color w:val="0A0A0A"/>
      <w:sz w:val="21"/>
      <w:szCs w:val="21"/>
    </w:rPr>
  </w:style>
  <w:style w:type="character" w:customStyle="1" w:styleId="4CharChar0">
    <w:name w:val="样式 小4居中 + Char Char"/>
    <w:link w:val="4c"/>
    <w:rPr>
      <w:sz w:val="24"/>
      <w:szCs w:val="24"/>
    </w:rPr>
  </w:style>
  <w:style w:type="paragraph" w:customStyle="1" w:styleId="4c">
    <w:name w:val="样式 小4居中 +"/>
    <w:basedOn w:val="a2"/>
    <w:link w:val="4CharChar0"/>
    <w:qFormat/>
    <w:pPr>
      <w:autoSpaceDE w:val="0"/>
      <w:autoSpaceDN w:val="0"/>
      <w:adjustRightInd w:val="0"/>
      <w:snapToGrid w:val="0"/>
      <w:spacing w:beforeLines="15" w:before="46" w:afterLines="15" w:after="46" w:line="320" w:lineRule="atLeast"/>
      <w:jc w:val="center"/>
    </w:pPr>
    <w:rPr>
      <w:kern w:val="0"/>
      <w:szCs w:val="24"/>
    </w:rPr>
  </w:style>
  <w:style w:type="character" w:customStyle="1" w:styleId="p9">
    <w:name w:val="p9"/>
    <w:rPr>
      <w:rFonts w:cs="Times New Roman"/>
    </w:rPr>
  </w:style>
  <w:style w:type="character" w:customStyle="1" w:styleId="keyword">
    <w:name w:val="keyword"/>
    <w:basedOn w:val="a3"/>
  </w:style>
  <w:style w:type="character" w:customStyle="1" w:styleId="PlainTextChar1Char1">
    <w:name w:val="Plain Text Char1 Char1"/>
    <w:rPr>
      <w:rFonts w:ascii="宋体" w:eastAsia="宋体" w:hAnsi="Courier New"/>
      <w:kern w:val="2"/>
      <w:sz w:val="21"/>
      <w:lang w:val="en-US" w:eastAsia="zh-CN" w:bidi="ar-SA"/>
    </w:rPr>
  </w:style>
  <w:style w:type="character" w:customStyle="1" w:styleId="8ArialUnicodeMS">
    <w:name w:val="表格标题 (8) + Arial Unicode MS"/>
    <w:rPr>
      <w:rFonts w:ascii="Arial Unicode MS" w:eastAsia="Arial Unicode MS" w:cs="Arial Unicode MS"/>
      <w:sz w:val="27"/>
      <w:szCs w:val="27"/>
      <w:u w:val="none"/>
      <w:lang w:val="en-US" w:eastAsia="en-US"/>
    </w:rPr>
  </w:style>
  <w:style w:type="character" w:customStyle="1" w:styleId="CharChar164">
    <w:name w:val="Char Char164"/>
    <w:rPr>
      <w:snapToGrid/>
      <w:spacing w:val="10"/>
      <w:sz w:val="24"/>
    </w:rPr>
  </w:style>
  <w:style w:type="character" w:customStyle="1" w:styleId="T4CharChar">
    <w:name w:val="T4 Char Char"/>
    <w:link w:val="T4"/>
    <w:rPr>
      <w:b/>
      <w:bCs/>
      <w:kern w:val="2"/>
      <w:sz w:val="24"/>
      <w:szCs w:val="28"/>
    </w:rPr>
  </w:style>
  <w:style w:type="paragraph" w:customStyle="1" w:styleId="T4">
    <w:name w:val="T4"/>
    <w:basedOn w:val="41"/>
    <w:link w:val="T4CharChar"/>
    <w:qFormat/>
    <w:pPr>
      <w:tabs>
        <w:tab w:val="left" w:pos="2115"/>
      </w:tabs>
      <w:autoSpaceDE w:val="0"/>
      <w:autoSpaceDN w:val="0"/>
      <w:adjustRightInd w:val="0"/>
      <w:spacing w:beforeLines="50" w:before="156" w:after="0" w:line="360" w:lineRule="auto"/>
      <w:jc w:val="left"/>
    </w:pPr>
    <w:rPr>
      <w:rFonts w:asciiTheme="minorHAnsi" w:eastAsiaTheme="minorEastAsia" w:hAnsiTheme="minorHAnsi" w:cstheme="minorBidi"/>
      <w:sz w:val="24"/>
    </w:rPr>
  </w:style>
  <w:style w:type="character" w:customStyle="1" w:styleId="ttag">
    <w:name w:val="t_tag"/>
    <w:rPr>
      <w:rFonts w:cs="Times New Roman"/>
    </w:rPr>
  </w:style>
  <w:style w:type="character" w:customStyle="1" w:styleId="CharCharf5">
    <w:name w:val="章 Char Char"/>
    <w:rPr>
      <w:rFonts w:ascii="黑体" w:eastAsia="黑体"/>
      <w:b/>
      <w:bCs/>
      <w:kern w:val="44"/>
      <w:sz w:val="32"/>
      <w:szCs w:val="44"/>
      <w:lang w:val="en-US" w:eastAsia="zh-CN" w:bidi="ar-SA"/>
    </w:rPr>
  </w:style>
  <w:style w:type="character" w:customStyle="1" w:styleId="ourfont3">
    <w:name w:val="ourfont3"/>
  </w:style>
  <w:style w:type="character" w:customStyle="1" w:styleId="hhcwt1CharChar">
    <w:name w:val="hhcwt标题1 Char Char"/>
    <w:link w:val="hhcwt1"/>
    <w:rPr>
      <w:rFonts w:eastAsia="黑体" w:cs="宋体"/>
      <w:kern w:val="44"/>
      <w:sz w:val="36"/>
      <w:lang w:val="zh-CN"/>
    </w:rPr>
  </w:style>
  <w:style w:type="paragraph" w:customStyle="1" w:styleId="hhcwt1">
    <w:name w:val="hhcwt标题1"/>
    <w:basedOn w:val="a2"/>
    <w:link w:val="hhcwt1CharChar"/>
    <w:qFormat/>
    <w:pPr>
      <w:keepNext/>
      <w:keepLines/>
      <w:autoSpaceDE w:val="0"/>
      <w:autoSpaceDN w:val="0"/>
      <w:adjustRightInd w:val="0"/>
      <w:spacing w:before="120" w:after="120" w:line="336" w:lineRule="auto"/>
      <w:jc w:val="left"/>
      <w:outlineLvl w:val="0"/>
    </w:pPr>
    <w:rPr>
      <w:rFonts w:eastAsia="黑体" w:cs="宋体"/>
      <w:kern w:val="44"/>
      <w:sz w:val="36"/>
      <w:szCs w:val="20"/>
      <w:lang w:val="zh-CN"/>
    </w:rPr>
  </w:style>
  <w:style w:type="character" w:customStyle="1" w:styleId="a14">
    <w:name w:val="a14"/>
  </w:style>
  <w:style w:type="character" w:customStyle="1" w:styleId="CharChar26">
    <w:name w:val="Char Char26"/>
    <w:rPr>
      <w:rFonts w:eastAsia="宋体"/>
      <w:b/>
      <w:kern w:val="44"/>
      <w:sz w:val="30"/>
      <w:szCs w:val="28"/>
      <w:lang w:bidi="ar-SA"/>
    </w:rPr>
  </w:style>
  <w:style w:type="character" w:customStyle="1" w:styleId="afffffff6">
    <w:name w:val="样式 小四"/>
    <w:rPr>
      <w:rFonts w:eastAsia="宋体"/>
      <w:kern w:val="0"/>
      <w:sz w:val="28"/>
    </w:rPr>
  </w:style>
  <w:style w:type="character" w:customStyle="1" w:styleId="z-Char1">
    <w:name w:val="z-窗体底端 Char1"/>
    <w:locked/>
    <w:rPr>
      <w:rFonts w:ascii="Arial" w:eastAsia="仿宋_GB2312" w:hAnsi="Arial"/>
      <w:vanish/>
      <w:kern w:val="2"/>
      <w:sz w:val="16"/>
    </w:rPr>
  </w:style>
  <w:style w:type="character" w:customStyle="1" w:styleId="HTMLChar2">
    <w:name w:val="HTML 预设格式 Char2"/>
    <w:rPr>
      <w:rFonts w:ascii="Courier New" w:hAnsi="Courier New" w:cs="Courier New"/>
      <w:kern w:val="2"/>
    </w:rPr>
  </w:style>
  <w:style w:type="character" w:customStyle="1" w:styleId="3CharChar2">
    <w:name w:val="环标3 Char Char"/>
    <w:link w:val="3f0"/>
    <w:rPr>
      <w:rFonts w:ascii="宋体" w:hAnsi="宋体"/>
      <w:sz w:val="24"/>
      <w:lang w:val="en-US" w:eastAsia="zh-CN"/>
    </w:rPr>
  </w:style>
  <w:style w:type="paragraph" w:customStyle="1" w:styleId="3f0">
    <w:name w:val="环标3"/>
    <w:basedOn w:val="32"/>
    <w:link w:val="3CharChar2"/>
    <w:qFormat/>
    <w:pPr>
      <w:keepNext w:val="0"/>
      <w:keepLines w:val="0"/>
      <w:autoSpaceDE w:val="0"/>
      <w:autoSpaceDN w:val="0"/>
      <w:adjustRightInd w:val="0"/>
      <w:spacing w:before="0" w:after="0" w:line="312" w:lineRule="atLeast"/>
      <w:jc w:val="left"/>
      <w:textAlignment w:val="baseline"/>
    </w:pPr>
    <w:rPr>
      <w:rFonts w:ascii="宋体" w:hAnsi="宋体"/>
      <w:b w:val="0"/>
      <w:bCs w:val="0"/>
      <w:kern w:val="0"/>
      <w:sz w:val="24"/>
      <w:szCs w:val="20"/>
    </w:rPr>
  </w:style>
  <w:style w:type="character" w:customStyle="1" w:styleId="CharCharf6">
    <w:name w:val="样式 正文文字 + Char Char"/>
    <w:rPr>
      <w:rFonts w:eastAsia="宋体"/>
      <w:kern w:val="2"/>
      <w:sz w:val="24"/>
      <w:szCs w:val="24"/>
      <w:lang w:val="en-US" w:eastAsia="zh-CN" w:bidi="ar-SA"/>
    </w:rPr>
  </w:style>
  <w:style w:type="character" w:customStyle="1" w:styleId="style231">
    <w:name w:val="style231"/>
    <w:rPr>
      <w:color w:val="666666"/>
      <w:sz w:val="20"/>
      <w:szCs w:val="20"/>
    </w:rPr>
  </w:style>
  <w:style w:type="character" w:customStyle="1" w:styleId="CharChar34">
    <w:name w:val="Char Char34"/>
    <w:rPr>
      <w:rFonts w:eastAsia="宋体"/>
      <w:sz w:val="24"/>
      <w:lang w:val="en-US" w:eastAsia="zh-CN" w:bidi="ar-SA"/>
    </w:rPr>
  </w:style>
  <w:style w:type="character" w:customStyle="1" w:styleId="Charff1">
    <w:name w:val="图表文字 Char"/>
    <w:link w:val="afffffff7"/>
    <w:rPr>
      <w:rFonts w:ascii="仿宋_GB2312" w:eastAsia="仿宋_GB2312"/>
      <w:kern w:val="2"/>
      <w:sz w:val="21"/>
    </w:rPr>
  </w:style>
  <w:style w:type="paragraph" w:customStyle="1" w:styleId="afffffff7">
    <w:name w:val="图表文字"/>
    <w:basedOn w:val="a2"/>
    <w:link w:val="Charff1"/>
    <w:qFormat/>
    <w:pPr>
      <w:autoSpaceDE w:val="0"/>
      <w:autoSpaceDN w:val="0"/>
      <w:adjustRightInd w:val="0"/>
      <w:spacing w:line="300" w:lineRule="exact"/>
      <w:jc w:val="center"/>
    </w:pPr>
    <w:rPr>
      <w:rFonts w:ascii="仿宋_GB2312" w:eastAsia="仿宋_GB2312"/>
      <w:sz w:val="21"/>
      <w:szCs w:val="20"/>
    </w:rPr>
  </w:style>
  <w:style w:type="character" w:customStyle="1" w:styleId="textediteditable-title">
    <w:name w:val="text_edit editable-title"/>
  </w:style>
  <w:style w:type="character" w:customStyle="1" w:styleId="paragragh1">
    <w:name w:val="paragragh1"/>
    <w:rPr>
      <w:color w:val="004040"/>
      <w:sz w:val="21"/>
    </w:rPr>
  </w:style>
  <w:style w:type="character" w:customStyle="1" w:styleId="Charff2">
    <w:name w:val="正文标准格式 Char"/>
    <w:rPr>
      <w:rFonts w:eastAsia="仿宋_GB2312"/>
      <w:color w:val="000000"/>
      <w:kern w:val="2"/>
      <w:sz w:val="28"/>
      <w:szCs w:val="28"/>
      <w:lang w:val="en-US" w:eastAsia="zh-CN"/>
    </w:rPr>
  </w:style>
  <w:style w:type="character" w:customStyle="1" w:styleId="CharCharf7">
    <w:name w:val="正文(缩进) Char Char"/>
    <w:link w:val="afffffff8"/>
    <w:locked/>
    <w:rPr>
      <w:kern w:val="2"/>
      <w:sz w:val="24"/>
      <w:szCs w:val="24"/>
    </w:rPr>
  </w:style>
  <w:style w:type="paragraph" w:customStyle="1" w:styleId="afffffff8">
    <w:name w:val="正文(缩进)"/>
    <w:basedOn w:val="a2"/>
    <w:link w:val="CharCharf7"/>
    <w:qFormat/>
    <w:pPr>
      <w:autoSpaceDE w:val="0"/>
      <w:autoSpaceDN w:val="0"/>
      <w:adjustRightInd w:val="0"/>
      <w:spacing w:line="360" w:lineRule="auto"/>
      <w:ind w:firstLineChars="200" w:firstLine="200"/>
    </w:pPr>
    <w:rPr>
      <w:szCs w:val="24"/>
    </w:rPr>
  </w:style>
  <w:style w:type="character" w:customStyle="1" w:styleId="7Char1">
    <w:name w:val="标题 7 Char1"/>
    <w:rPr>
      <w:rFonts w:ascii="宋体" w:hAnsi="宋体" w:cs="宋体"/>
      <w:b/>
      <w:bCs/>
      <w:sz w:val="24"/>
      <w:szCs w:val="24"/>
    </w:rPr>
  </w:style>
  <w:style w:type="character" w:customStyle="1" w:styleId="hb3CharChar">
    <w:name w:val="hb3 Char Char"/>
    <w:rPr>
      <w:rFonts w:ascii="宋体" w:eastAsia="宋体" w:hAnsi="宋体"/>
      <w:b/>
      <w:bCs/>
      <w:sz w:val="24"/>
      <w:szCs w:val="32"/>
      <w:lang w:val="en-US" w:eastAsia="zh-CN" w:bidi="ar-SA"/>
    </w:rPr>
  </w:style>
  <w:style w:type="character" w:customStyle="1" w:styleId="f9wen">
    <w:name w:val="f9wen"/>
    <w:basedOn w:val="a3"/>
  </w:style>
  <w:style w:type="character" w:customStyle="1" w:styleId="2Char3">
    <w:name w:val="标题样式2 Char"/>
    <w:rPr>
      <w:rFonts w:ascii="黑体" w:eastAsia="黑体" w:hAnsi="Arial"/>
      <w:b/>
      <w:bCs/>
      <w:kern w:val="2"/>
      <w:sz w:val="28"/>
      <w:szCs w:val="28"/>
      <w:lang w:val="en-US" w:eastAsia="zh-CN" w:bidi="ar-SA"/>
    </w:rPr>
  </w:style>
  <w:style w:type="character" w:customStyle="1" w:styleId="Ordos125Char">
    <w:name w:val="样式 Ordos正文 + 华文细黑 行距: 多倍行距 1.25 字行 Char"/>
    <w:rPr>
      <w:rFonts w:ascii="华文细黑" w:eastAsia="华文细黑" w:hAnsi="华文细黑"/>
      <w:kern w:val="2"/>
      <w:sz w:val="21"/>
    </w:rPr>
  </w:style>
  <w:style w:type="character" w:customStyle="1" w:styleId="CharCharCharCharCharCharChar2">
    <w:name w:val="Char Char Char Char Char Char Char2"/>
    <w:link w:val="CharCharCharCharCharChar2"/>
    <w:rPr>
      <w:kern w:val="2"/>
      <w:sz w:val="21"/>
    </w:rPr>
  </w:style>
  <w:style w:type="paragraph" w:customStyle="1" w:styleId="CharCharCharCharCharChar2">
    <w:name w:val="Char Char Char Char Char Char2"/>
    <w:basedOn w:val="a2"/>
    <w:link w:val="CharCharCharCharCharCharChar2"/>
    <w:qFormat/>
    <w:pPr>
      <w:autoSpaceDE w:val="0"/>
      <w:autoSpaceDN w:val="0"/>
      <w:adjustRightInd w:val="0"/>
      <w:jc w:val="left"/>
    </w:pPr>
    <w:rPr>
      <w:sz w:val="21"/>
      <w:szCs w:val="20"/>
    </w:rPr>
  </w:style>
  <w:style w:type="character" w:customStyle="1" w:styleId="CharCharCharCharCharCharCharChar">
    <w:name w:val="环评正文 Char Char Char Char Char Char Char Char"/>
    <w:rPr>
      <w:rFonts w:eastAsia="宋体"/>
      <w:snapToGrid w:val="0"/>
      <w:color w:val="000000"/>
      <w:kern w:val="21"/>
      <w:sz w:val="24"/>
      <w:szCs w:val="24"/>
      <w:lang w:val="en-US" w:eastAsia="zh-CN" w:bidi="ar-SA"/>
    </w:rPr>
  </w:style>
  <w:style w:type="character" w:customStyle="1" w:styleId="Char1b">
    <w:name w:val="正文文本 Char1"/>
  </w:style>
  <w:style w:type="character" w:customStyle="1" w:styleId="Charff3">
    <w:name w:val="宋体正文小四蓝色 Char"/>
    <w:link w:val="afffffff9"/>
    <w:qFormat/>
    <w:rPr>
      <w:rFonts w:hAnsi="宋体"/>
      <w:color w:val="0000FF"/>
      <w:kern w:val="2"/>
      <w:sz w:val="24"/>
      <w:szCs w:val="24"/>
    </w:rPr>
  </w:style>
  <w:style w:type="paragraph" w:customStyle="1" w:styleId="afffffff9">
    <w:name w:val="宋体正文小四蓝色"/>
    <w:link w:val="Charff3"/>
    <w:qFormat/>
    <w:pPr>
      <w:spacing w:line="500" w:lineRule="exact"/>
      <w:ind w:firstLineChars="200" w:firstLine="480"/>
    </w:pPr>
    <w:rPr>
      <w:rFonts w:hAnsi="宋体"/>
      <w:color w:val="0000FF"/>
      <w:kern w:val="2"/>
      <w:sz w:val="24"/>
      <w:szCs w:val="24"/>
    </w:rPr>
  </w:style>
  <w:style w:type="character" w:customStyle="1" w:styleId="Charff4">
    <w:name w:val="表格标题新 Char"/>
    <w:link w:val="afffffffa"/>
    <w:rPr>
      <w:rFonts w:ascii="仿宋_GB2312" w:eastAsia="黑体"/>
      <w:b/>
      <w:spacing w:val="4"/>
      <w:sz w:val="24"/>
      <w:szCs w:val="24"/>
    </w:rPr>
  </w:style>
  <w:style w:type="paragraph" w:customStyle="1" w:styleId="afffffffa">
    <w:name w:val="表格标题新"/>
    <w:basedOn w:val="affff5"/>
    <w:link w:val="Charff4"/>
    <w:qFormat/>
    <w:pPr>
      <w:tabs>
        <w:tab w:val="left" w:pos="0"/>
      </w:tabs>
      <w:kinsoku/>
      <w:wordWrap/>
      <w:overflowPunct/>
      <w:autoSpaceDE w:val="0"/>
      <w:autoSpaceDN w:val="0"/>
      <w:adjustRightInd w:val="0"/>
      <w:snapToGrid w:val="0"/>
      <w:spacing w:beforeLines="50" w:before="100"/>
      <w:ind w:firstLine="562"/>
    </w:pPr>
    <w:rPr>
      <w:rFonts w:ascii="仿宋_GB2312" w:eastAsia="黑体" w:hAnsiTheme="minorHAnsi" w:cstheme="minorBidi"/>
      <w:b/>
      <w:snapToGrid/>
      <w:spacing w:val="4"/>
      <w:sz w:val="24"/>
      <w:szCs w:val="24"/>
    </w:rPr>
  </w:style>
  <w:style w:type="character" w:customStyle="1" w:styleId="afffffffb">
    <w:name w:val="样式 (中文) 宋体 五号"/>
    <w:rPr>
      <w:rFonts w:eastAsia="仿宋_GB2312" w:cs="Times New Roman"/>
      <w:sz w:val="28"/>
    </w:rPr>
  </w:style>
  <w:style w:type="character" w:customStyle="1" w:styleId="ftitle1">
    <w:name w:val="ftitle1"/>
    <w:rPr>
      <w:b/>
      <w:bCs/>
      <w:color w:val="000000"/>
      <w:sz w:val="35"/>
      <w:szCs w:val="35"/>
    </w:rPr>
  </w:style>
  <w:style w:type="character" w:customStyle="1" w:styleId="CharChar172">
    <w:name w:val="Char Char172"/>
    <w:rPr>
      <w:sz w:val="18"/>
      <w:szCs w:val="18"/>
    </w:rPr>
  </w:style>
  <w:style w:type="character" w:customStyle="1" w:styleId="p9l1">
    <w:name w:val="p9l1"/>
    <w:rPr>
      <w:sz w:val="18"/>
      <w:szCs w:val="18"/>
      <w:u w:val="none"/>
    </w:rPr>
  </w:style>
  <w:style w:type="character" w:customStyle="1" w:styleId="CharCharf8">
    <w:name w:val="正文(首行缩进)宋旭峰 Char Char"/>
    <w:link w:val="afffffffc"/>
    <w:rPr>
      <w:rFonts w:ascii="楷体_GB2312" w:eastAsia="楷体_GB2312" w:hAnsi="宋体" w:cs="Arial"/>
      <w:b/>
      <w:sz w:val="24"/>
      <w:szCs w:val="24"/>
    </w:rPr>
  </w:style>
  <w:style w:type="paragraph" w:customStyle="1" w:styleId="afffffffc">
    <w:name w:val="正文(首行缩进)宋旭峰"/>
    <w:basedOn w:val="af"/>
    <w:link w:val="CharCharf8"/>
    <w:qFormat/>
    <w:pPr>
      <w:autoSpaceDE w:val="0"/>
      <w:autoSpaceDN w:val="0"/>
      <w:adjustRightInd w:val="0"/>
      <w:spacing w:line="500" w:lineRule="exact"/>
      <w:ind w:firstLine="482"/>
      <w:jc w:val="center"/>
    </w:pPr>
    <w:rPr>
      <w:rFonts w:ascii="楷体_GB2312" w:eastAsia="楷体_GB2312" w:hAnsi="宋体" w:cs="Arial"/>
      <w:b/>
      <w:kern w:val="0"/>
    </w:rPr>
  </w:style>
  <w:style w:type="character" w:customStyle="1" w:styleId="CharCharf9">
    <w:name w:val="图 Char Char"/>
    <w:rPr>
      <w:rFonts w:ascii="宋体" w:eastAsia="宋体"/>
      <w:kern w:val="2"/>
      <w:sz w:val="24"/>
      <w:szCs w:val="24"/>
      <w:lang w:val="en-US" w:eastAsia="zh-CN" w:bidi="ar-SA"/>
    </w:rPr>
  </w:style>
  <w:style w:type="character" w:customStyle="1" w:styleId="fontsz">
    <w:name w:val="fontsz"/>
  </w:style>
  <w:style w:type="character" w:customStyle="1" w:styleId="CharChar18">
    <w:name w:val="Char Char18"/>
    <w:rPr>
      <w:rFonts w:ascii="Arial" w:eastAsia="黑体" w:hAnsi="Arial"/>
      <w:sz w:val="24"/>
      <w:lang w:val="en-US" w:eastAsia="zh-CN" w:bidi="ar-SA"/>
    </w:rPr>
  </w:style>
  <w:style w:type="character" w:customStyle="1" w:styleId="GB2312">
    <w:name w:val="样式 (中文) 仿宋_GB2312 四号"/>
    <w:rPr>
      <w:rFonts w:ascii="仿宋_GB2312" w:eastAsia="仿宋_GB2312" w:hAnsi="仿宋_GB2312"/>
      <w:sz w:val="28"/>
    </w:rPr>
  </w:style>
  <w:style w:type="character" w:customStyle="1" w:styleId="CharCharCharCharCharChar1">
    <w:name w:val="正文样式 Char Char Char Char Char Char"/>
    <w:rPr>
      <w:rFonts w:ascii="宋体" w:eastAsia="宋体" w:hAnsi="宋体"/>
      <w:color w:val="000000"/>
      <w:kern w:val="2"/>
      <w:sz w:val="24"/>
      <w:szCs w:val="24"/>
      <w:lang w:val="en-US" w:eastAsia="zh-CN" w:bidi="ar-SA"/>
    </w:rPr>
  </w:style>
  <w:style w:type="character" w:customStyle="1" w:styleId="2Char6">
    <w:name w:val="表格2 Char"/>
    <w:link w:val="2f8"/>
    <w:rPr>
      <w:kern w:val="2"/>
      <w:sz w:val="21"/>
    </w:rPr>
  </w:style>
  <w:style w:type="paragraph" w:customStyle="1" w:styleId="2f8">
    <w:name w:val="表格2"/>
    <w:basedOn w:val="afff8"/>
    <w:link w:val="2Char6"/>
    <w:qFormat/>
    <w:pPr>
      <w:autoSpaceDE w:val="0"/>
      <w:autoSpaceDN w:val="0"/>
      <w:adjustRightInd w:val="0"/>
      <w:spacing w:beforeLines="0" w:before="0" w:afterLines="0" w:after="0" w:line="240" w:lineRule="auto"/>
      <w:jc w:val="both"/>
      <w:outlineLvl w:val="0"/>
    </w:pPr>
    <w:rPr>
      <w:rFonts w:asciiTheme="minorHAnsi" w:eastAsiaTheme="minorEastAsia" w:hAnsiTheme="minorHAnsi" w:cstheme="minorBidi"/>
      <w:sz w:val="21"/>
      <w:szCs w:val="20"/>
    </w:rPr>
  </w:style>
  <w:style w:type="character" w:customStyle="1" w:styleId="style71">
    <w:name w:val="style71"/>
    <w:rPr>
      <w:sz w:val="21"/>
      <w:szCs w:val="21"/>
    </w:rPr>
  </w:style>
  <w:style w:type="character" w:customStyle="1" w:styleId="CharCharCharCharChar">
    <w:name w:val="燕山正文 Char Char Char Char Char"/>
    <w:locked/>
    <w:rPr>
      <w:rFonts w:ascii="宋体" w:hAnsi="Times New Roman"/>
      <w:snapToGrid w:val="0"/>
      <w:sz w:val="24"/>
      <w:szCs w:val="24"/>
    </w:rPr>
  </w:style>
  <w:style w:type="character" w:customStyle="1" w:styleId="CharCharfa">
    <w:name w:val="宁联正文 Char Char"/>
    <w:link w:val="afffffffd"/>
    <w:rPr>
      <w:rFonts w:eastAsia="仿宋_GB2312"/>
      <w:kern w:val="2"/>
      <w:sz w:val="28"/>
      <w:szCs w:val="28"/>
    </w:rPr>
  </w:style>
  <w:style w:type="paragraph" w:customStyle="1" w:styleId="afffffffd">
    <w:name w:val="宁联正文"/>
    <w:basedOn w:val="a2"/>
    <w:link w:val="CharCharfa"/>
    <w:qFormat/>
    <w:pPr>
      <w:autoSpaceDE w:val="0"/>
      <w:autoSpaceDN w:val="0"/>
      <w:adjustRightInd w:val="0"/>
      <w:snapToGrid w:val="0"/>
      <w:spacing w:line="360" w:lineRule="auto"/>
      <w:ind w:firstLineChars="200" w:firstLine="200"/>
      <w:jc w:val="left"/>
    </w:pPr>
    <w:rPr>
      <w:rFonts w:eastAsia="仿宋_GB2312"/>
      <w:sz w:val="28"/>
      <w:szCs w:val="28"/>
    </w:rPr>
  </w:style>
  <w:style w:type="character" w:customStyle="1" w:styleId="2Char10">
    <w:name w:val="正文文本缩进 2 Char1"/>
    <w:locked/>
    <w:rPr>
      <w:kern w:val="2"/>
      <w:sz w:val="24"/>
    </w:rPr>
  </w:style>
  <w:style w:type="character" w:customStyle="1" w:styleId="GB23120">
    <w:name w:val="样式 楷体_GB2312 四号"/>
    <w:rPr>
      <w:rFonts w:ascii="Times New Roman" w:eastAsia="楷体_GB2312" w:hAnsi="Times New Roman"/>
      <w:sz w:val="28"/>
      <w:szCs w:val="28"/>
    </w:rPr>
  </w:style>
  <w:style w:type="character" w:customStyle="1" w:styleId="113">
    <w:name w:val="超链接11"/>
    <w:rPr>
      <w:color w:val="0000FF"/>
      <w:u w:val="single"/>
    </w:rPr>
  </w:style>
  <w:style w:type="character" w:customStyle="1" w:styleId="m361">
    <w:name w:val="m_361"/>
  </w:style>
  <w:style w:type="character" w:customStyle="1" w:styleId="HTMLChar">
    <w:name w:val="HTML 地址 Char"/>
    <w:link w:val="HTML"/>
    <w:rPr>
      <w:kern w:val="2"/>
      <w:sz w:val="18"/>
      <w:szCs w:val="18"/>
    </w:rPr>
  </w:style>
  <w:style w:type="character" w:customStyle="1" w:styleId="Char1c">
    <w:name w:val="副标题 Char1"/>
    <w:rPr>
      <w:rFonts w:ascii="Cambria" w:hAnsi="Cambria" w:cs="Times New Roman"/>
      <w:b/>
      <w:bCs/>
      <w:kern w:val="28"/>
      <w:sz w:val="32"/>
      <w:szCs w:val="32"/>
    </w:rPr>
  </w:style>
  <w:style w:type="character" w:customStyle="1" w:styleId="pv110title1">
    <w:name w:val="pv110title1"/>
  </w:style>
  <w:style w:type="character" w:customStyle="1" w:styleId="72">
    <w:name w:val="表格标题7"/>
    <w:rPr>
      <w:rFonts w:ascii="宋体" w:eastAsia="宋体" w:cs="宋体"/>
      <w:sz w:val="21"/>
      <w:szCs w:val="21"/>
      <w:u w:val="none"/>
    </w:rPr>
  </w:style>
  <w:style w:type="character" w:customStyle="1" w:styleId="CharCharChar">
    <w:name w:val="正文小四 Char Char Char"/>
    <w:rPr>
      <w:rFonts w:eastAsia="宋体"/>
      <w:kern w:val="2"/>
      <w:sz w:val="24"/>
      <w:lang w:val="en-US" w:eastAsia="zh-CN" w:bidi="ar-SA"/>
    </w:rPr>
  </w:style>
  <w:style w:type="character" w:customStyle="1" w:styleId="3CharChar11">
    <w:name w:val="标题 3 Char Char11"/>
    <w:rPr>
      <w:rFonts w:ascii="宋体" w:eastAsia="宋体" w:hAnsi="宋体" w:hint="eastAsia"/>
      <w:b/>
      <w:bCs/>
      <w:kern w:val="2"/>
      <w:sz w:val="32"/>
      <w:szCs w:val="32"/>
      <w:lang w:val="en-US" w:eastAsia="zh-CN" w:bidi="ar-SA"/>
    </w:rPr>
  </w:style>
  <w:style w:type="character" w:customStyle="1" w:styleId="4Char0">
    <w:name w:val="4标题(治) Char"/>
    <w:link w:val="4d"/>
    <w:rPr>
      <w:rFonts w:eastAsia="黑体"/>
      <w:sz w:val="28"/>
    </w:rPr>
  </w:style>
  <w:style w:type="paragraph" w:customStyle="1" w:styleId="4d">
    <w:name w:val="4标题(治)"/>
    <w:basedOn w:val="a2"/>
    <w:next w:val="a2"/>
    <w:link w:val="4Char0"/>
    <w:qFormat/>
    <w:pPr>
      <w:autoSpaceDE w:val="0"/>
      <w:autoSpaceDN w:val="0"/>
      <w:adjustRightInd w:val="0"/>
      <w:snapToGrid w:val="0"/>
      <w:spacing w:line="360" w:lineRule="auto"/>
      <w:textAlignment w:val="baseline"/>
      <w:outlineLvl w:val="3"/>
    </w:pPr>
    <w:rPr>
      <w:rFonts w:eastAsia="黑体"/>
      <w:kern w:val="0"/>
      <w:sz w:val="28"/>
      <w:szCs w:val="20"/>
    </w:rPr>
  </w:style>
  <w:style w:type="character" w:customStyle="1" w:styleId="6Char10">
    <w:name w:val="6表(图)头(治) Char1"/>
    <w:link w:val="65"/>
    <w:rPr>
      <w:rFonts w:ascii="仿宋_GB2312" w:eastAsia="仿宋_GB2312" w:hAnsi="宋体"/>
      <w:b/>
      <w:kern w:val="2"/>
      <w:sz w:val="24"/>
      <w:szCs w:val="24"/>
    </w:rPr>
  </w:style>
  <w:style w:type="paragraph" w:customStyle="1" w:styleId="65">
    <w:name w:val="6表(图)头(治)"/>
    <w:next w:val="a2"/>
    <w:link w:val="6Char10"/>
    <w:qFormat/>
    <w:pPr>
      <w:widowControl w:val="0"/>
      <w:spacing w:beforeLines="50" w:before="50" w:afterLines="50" w:after="50" w:line="360" w:lineRule="auto"/>
      <w:ind w:firstLineChars="40" w:firstLine="40"/>
      <w:jc w:val="center"/>
    </w:pPr>
    <w:rPr>
      <w:rFonts w:ascii="仿宋_GB2312" w:eastAsia="仿宋_GB2312" w:hAnsi="宋体"/>
      <w:b/>
      <w:kern w:val="2"/>
      <w:sz w:val="24"/>
      <w:szCs w:val="24"/>
    </w:rPr>
  </w:style>
  <w:style w:type="character" w:customStyle="1" w:styleId="CharChar102">
    <w:name w:val="Char Char102"/>
    <w:rPr>
      <w:rFonts w:eastAsia="宋体"/>
      <w:kern w:val="2"/>
      <w:sz w:val="18"/>
      <w:szCs w:val="18"/>
      <w:lang w:val="en-US" w:eastAsia="zh-CN" w:bidi="ar-SA"/>
    </w:rPr>
  </w:style>
  <w:style w:type="character" w:customStyle="1" w:styleId="CharCharCharChar2">
    <w:name w:val="正文首行缩进 Char Char Char Char"/>
    <w:rPr>
      <w:rFonts w:eastAsia="宋体"/>
      <w:snapToGrid w:val="0"/>
      <w:sz w:val="24"/>
      <w:szCs w:val="24"/>
      <w:lang w:val="en-US" w:eastAsia="zh-CN" w:bidi="ar-SA"/>
    </w:rPr>
  </w:style>
  <w:style w:type="character" w:customStyle="1" w:styleId="yyy1">
    <w:name w:val="yyy1"/>
    <w:rPr>
      <w:rFonts w:hint="default"/>
      <w:color w:val="FFFFFF"/>
      <w:sz w:val="21"/>
      <w:szCs w:val="21"/>
    </w:rPr>
  </w:style>
  <w:style w:type="character" w:customStyle="1" w:styleId="jjgk1">
    <w:name w:val="jjgk1"/>
    <w:rPr>
      <w:color w:val="009900"/>
      <w:sz w:val="9"/>
    </w:rPr>
  </w:style>
  <w:style w:type="character" w:customStyle="1" w:styleId="p51">
    <w:name w:val="p51"/>
    <w:rPr>
      <w:sz w:val="21"/>
      <w:szCs w:val="21"/>
    </w:rPr>
  </w:style>
  <w:style w:type="character" w:customStyle="1" w:styleId="style61">
    <w:name w:val="style61"/>
    <w:rPr>
      <w:sz w:val="21"/>
      <w:szCs w:val="21"/>
    </w:rPr>
  </w:style>
  <w:style w:type="character" w:customStyle="1" w:styleId="unnamed21">
    <w:name w:val="unnamed21"/>
    <w:rPr>
      <w:color w:val="000000"/>
      <w:sz w:val="18"/>
      <w:szCs w:val="18"/>
    </w:rPr>
  </w:style>
  <w:style w:type="character" w:customStyle="1" w:styleId="font141">
    <w:name w:val="font_141"/>
    <w:rPr>
      <w:rFonts w:ascii="ˎ̥" w:hAnsi="ˎ̥" w:hint="default"/>
      <w:sz w:val="21"/>
      <w:szCs w:val="21"/>
    </w:rPr>
  </w:style>
  <w:style w:type="character" w:customStyle="1" w:styleId="15Char">
    <w:name w:val="标准文本 居中 行距1.5倍 Char"/>
    <w:rPr>
      <w:rFonts w:eastAsia="宋体" w:cs="宋体"/>
      <w:kern w:val="2"/>
      <w:sz w:val="24"/>
      <w:szCs w:val="24"/>
      <w:lang w:val="en-US" w:eastAsia="zh-CN" w:bidi="ar-SA"/>
    </w:rPr>
  </w:style>
  <w:style w:type="character" w:customStyle="1" w:styleId="textnew1">
    <w:name w:val="text_new1"/>
    <w:rPr>
      <w:color w:val="000000"/>
      <w:spacing w:val="15"/>
      <w:sz w:val="21"/>
      <w:szCs w:val="21"/>
      <w:u w:val="none"/>
    </w:rPr>
  </w:style>
  <w:style w:type="character" w:customStyle="1" w:styleId="hhcwtCharChar">
    <w:name w:val="hhcwt表格内文字 Char Char"/>
    <w:link w:val="hhcwt"/>
    <w:rPr>
      <w:rFonts w:eastAsia="仿宋_GB2312" w:cs="宋体"/>
      <w:kern w:val="2"/>
      <w:sz w:val="21"/>
      <w:szCs w:val="21"/>
    </w:rPr>
  </w:style>
  <w:style w:type="paragraph" w:customStyle="1" w:styleId="hhcwt">
    <w:name w:val="hhcwt表格内文字"/>
    <w:basedOn w:val="a2"/>
    <w:link w:val="hhcwtCharChar"/>
    <w:qFormat/>
    <w:pPr>
      <w:autoSpaceDE w:val="0"/>
      <w:autoSpaceDN w:val="0"/>
      <w:adjustRightInd w:val="0"/>
      <w:jc w:val="center"/>
    </w:pPr>
    <w:rPr>
      <w:rFonts w:eastAsia="仿宋_GB2312" w:cs="宋体"/>
      <w:sz w:val="21"/>
      <w:szCs w:val="21"/>
    </w:rPr>
  </w:style>
  <w:style w:type="character" w:customStyle="1" w:styleId="CharCharCharCharChar0">
    <w:name w:val="表头文字 Char Char Char Char Char"/>
    <w:link w:val="CharCharChar0"/>
    <w:rPr>
      <w:rFonts w:eastAsia="华文中宋"/>
      <w:b/>
      <w:sz w:val="24"/>
      <w:szCs w:val="24"/>
    </w:rPr>
  </w:style>
  <w:style w:type="paragraph" w:customStyle="1" w:styleId="CharCharChar0">
    <w:name w:val="表头文字 Char Char Char"/>
    <w:basedOn w:val="a2"/>
    <w:link w:val="CharCharCharCharChar0"/>
    <w:qFormat/>
    <w:pPr>
      <w:autoSpaceDE w:val="0"/>
      <w:autoSpaceDN w:val="0"/>
      <w:adjustRightInd w:val="0"/>
      <w:spacing w:line="360" w:lineRule="auto"/>
      <w:jc w:val="center"/>
    </w:pPr>
    <w:rPr>
      <w:rFonts w:eastAsia="华文中宋"/>
      <w:b/>
      <w:kern w:val="0"/>
      <w:szCs w:val="24"/>
    </w:rPr>
  </w:style>
  <w:style w:type="character" w:customStyle="1" w:styleId="title141">
    <w:name w:val="title141"/>
    <w:rPr>
      <w:spacing w:val="408"/>
      <w:sz w:val="18"/>
      <w:szCs w:val="18"/>
      <w:u w:val="none"/>
    </w:rPr>
  </w:style>
  <w:style w:type="character" w:customStyle="1" w:styleId="Charff5">
    <w:name w:val="正文文本缩进 Char"/>
    <w:rPr>
      <w:kern w:val="2"/>
      <w:sz w:val="21"/>
      <w:szCs w:val="24"/>
    </w:rPr>
  </w:style>
  <w:style w:type="character" w:customStyle="1" w:styleId="Charff6">
    <w:name w:val="初设正文 Char"/>
    <w:link w:val="afffffffe"/>
    <w:rPr>
      <w:rFonts w:ascii="Arial" w:hAnsi="Arial"/>
      <w:sz w:val="24"/>
    </w:rPr>
  </w:style>
  <w:style w:type="paragraph" w:customStyle="1" w:styleId="afffffffe">
    <w:name w:val="初设正文"/>
    <w:basedOn w:val="a2"/>
    <w:link w:val="Charff6"/>
    <w:qFormat/>
    <w:pPr>
      <w:autoSpaceDE w:val="0"/>
      <w:autoSpaceDN w:val="0"/>
      <w:adjustRightInd w:val="0"/>
      <w:spacing w:after="120" w:line="440" w:lineRule="exact"/>
      <w:ind w:left="425" w:firstLine="425"/>
    </w:pPr>
    <w:rPr>
      <w:rFonts w:ascii="Arial" w:hAnsi="Arial"/>
      <w:kern w:val="0"/>
      <w:szCs w:val="20"/>
    </w:rPr>
  </w:style>
  <w:style w:type="character" w:customStyle="1" w:styleId="CharCharfb">
    <w:name w:val="样式正文 Char Char"/>
    <w:link w:val="affffffff"/>
    <w:rPr>
      <w:rFonts w:eastAsia="宋体" w:cs="宋体"/>
      <w:kern w:val="2"/>
      <w:sz w:val="24"/>
      <w:szCs w:val="24"/>
    </w:rPr>
  </w:style>
  <w:style w:type="paragraph" w:customStyle="1" w:styleId="affffffff">
    <w:name w:val="样式正文"/>
    <w:basedOn w:val="a2"/>
    <w:link w:val="CharCharfb"/>
    <w:qFormat/>
    <w:pPr>
      <w:autoSpaceDE w:val="0"/>
      <w:autoSpaceDN w:val="0"/>
      <w:adjustRightInd w:val="0"/>
      <w:spacing w:line="400" w:lineRule="exact"/>
      <w:ind w:firstLineChars="200" w:firstLine="200"/>
      <w:jc w:val="left"/>
    </w:pPr>
    <w:rPr>
      <w:rFonts w:eastAsia="宋体" w:cs="宋体"/>
      <w:szCs w:val="24"/>
    </w:rPr>
  </w:style>
  <w:style w:type="character" w:customStyle="1" w:styleId="htmlmodep">
    <w:name w:val="htmlmode_p"/>
    <w:basedOn w:val="a3"/>
  </w:style>
  <w:style w:type="character" w:customStyle="1" w:styleId="WW8Num607z0">
    <w:name w:val="WW8Num607z0"/>
    <w:rPr>
      <w:rFonts w:ascii="Wingdings" w:hAnsi="Wingdings"/>
    </w:rPr>
  </w:style>
  <w:style w:type="character" w:customStyle="1" w:styleId="CharjophyChar">
    <w:name w:val="正文（首行缩进） Charjophy Char"/>
    <w:rPr>
      <w:rFonts w:ascii="Times New Roman" w:eastAsia="宋体" w:hAnsi="Times New Roman" w:cs="Times New Roman"/>
      <w:snapToGrid w:val="0"/>
      <w:sz w:val="24"/>
      <w:szCs w:val="24"/>
    </w:rPr>
  </w:style>
  <w:style w:type="character" w:customStyle="1" w:styleId="htmldw10292">
    <w:name w:val="htmldw10292"/>
    <w:basedOn w:val="a3"/>
  </w:style>
  <w:style w:type="character" w:customStyle="1" w:styleId="Charff7">
    <w:name w:val="表、图名 Char"/>
    <w:rPr>
      <w:rFonts w:ascii="黑体" w:eastAsia="黑体"/>
      <w:sz w:val="24"/>
      <w:lang w:val="en-US" w:eastAsia="zh-CN" w:bidi="ar-SA"/>
    </w:rPr>
  </w:style>
  <w:style w:type="character" w:customStyle="1" w:styleId="CharCharfc">
    <w:name w:val="表蕊居中 Char Char"/>
    <w:link w:val="affffffff0"/>
    <w:rPr>
      <w:spacing w:val="8"/>
      <w:sz w:val="21"/>
      <w:szCs w:val="28"/>
    </w:rPr>
  </w:style>
  <w:style w:type="paragraph" w:customStyle="1" w:styleId="affffffff0">
    <w:name w:val="表蕊居中"/>
    <w:link w:val="CharCharfc"/>
    <w:qFormat/>
    <w:pPr>
      <w:spacing w:beforeLines="50" w:before="50" w:afterLines="50" w:after="50" w:line="320" w:lineRule="exact"/>
      <w:ind w:firstLineChars="40" w:firstLine="40"/>
      <w:jc w:val="center"/>
    </w:pPr>
    <w:rPr>
      <w:spacing w:val="8"/>
      <w:sz w:val="21"/>
      <w:szCs w:val="28"/>
    </w:rPr>
  </w:style>
  <w:style w:type="character" w:customStyle="1" w:styleId="Charff8">
    <w:name w:val="带括号的正文 Char"/>
    <w:rPr>
      <w:rFonts w:ascii="Times New Roman" w:eastAsia="宋体" w:hAnsi="Times New Roman" w:cs="Times New Roman"/>
      <w:sz w:val="24"/>
      <w:szCs w:val="28"/>
    </w:rPr>
  </w:style>
  <w:style w:type="character" w:customStyle="1" w:styleId="m341">
    <w:name w:val="m_341"/>
    <w:qFormat/>
  </w:style>
  <w:style w:type="character" w:customStyle="1" w:styleId="1Char6">
    <w:name w:val="标题样式1 Char"/>
    <w:qFormat/>
    <w:rPr>
      <w:rFonts w:ascii="黑体" w:eastAsia="黑体"/>
      <w:b/>
      <w:bCs/>
      <w:kern w:val="44"/>
      <w:sz w:val="28"/>
      <w:szCs w:val="28"/>
      <w:lang w:val="en-US" w:eastAsia="zh-CN" w:bidi="ar-SA"/>
    </w:rPr>
  </w:style>
  <w:style w:type="character" w:customStyle="1" w:styleId="textsy">
    <w:name w:val="textsy"/>
    <w:qFormat/>
  </w:style>
  <w:style w:type="character" w:customStyle="1" w:styleId="1012Char">
    <w:name w:val="样式 样式 首行缩进:  1.01 厘米 + 首行缩进:  2 字符 Char"/>
    <w:link w:val="1012"/>
    <w:qFormat/>
    <w:rPr>
      <w:rFonts w:ascii="黑体" w:eastAsia="黑体" w:hAnsi="宋体"/>
      <w:color w:val="000000"/>
      <w:kern w:val="2"/>
      <w:sz w:val="21"/>
    </w:rPr>
  </w:style>
  <w:style w:type="paragraph" w:customStyle="1" w:styleId="1012">
    <w:name w:val="样式 样式 首行缩进:  1.01 厘米 + 首行缩进:  2 字符"/>
    <w:basedOn w:val="1010"/>
    <w:link w:val="1012Char"/>
    <w:qFormat/>
    <w:pPr>
      <w:ind w:firstLine="200"/>
    </w:pPr>
    <w:rPr>
      <w:szCs w:val="20"/>
    </w:rPr>
  </w:style>
  <w:style w:type="character" w:customStyle="1" w:styleId="postbody">
    <w:name w:val="postbody"/>
    <w:basedOn w:val="a3"/>
    <w:qFormat/>
  </w:style>
  <w:style w:type="character" w:customStyle="1" w:styleId="Charff9">
    <w:name w:val="沁漠图标题 Char"/>
    <w:link w:val="affffffff1"/>
    <w:qFormat/>
    <w:rPr>
      <w:rFonts w:hAnsi="宋体"/>
      <w:b/>
      <w:bCs/>
      <w:kern w:val="2"/>
      <w:sz w:val="24"/>
      <w:szCs w:val="24"/>
    </w:rPr>
  </w:style>
  <w:style w:type="paragraph" w:customStyle="1" w:styleId="affffffff1">
    <w:name w:val="沁漠图标题"/>
    <w:basedOn w:val="affffffff2"/>
    <w:link w:val="Charff9"/>
    <w:qFormat/>
    <w:pPr>
      <w:spacing w:beforeLines="0" w:before="0" w:afterLines="50" w:after="120"/>
    </w:pPr>
  </w:style>
  <w:style w:type="paragraph" w:customStyle="1" w:styleId="affffffff2">
    <w:name w:val="沁漠表头"/>
    <w:basedOn w:val="a2"/>
    <w:link w:val="Charffa"/>
    <w:qFormat/>
    <w:pPr>
      <w:autoSpaceDE w:val="0"/>
      <w:autoSpaceDN w:val="0"/>
      <w:adjustRightInd w:val="0"/>
      <w:snapToGrid w:val="0"/>
      <w:spacing w:beforeLines="50" w:before="120" w:line="240" w:lineRule="atLeast"/>
      <w:jc w:val="center"/>
    </w:pPr>
    <w:rPr>
      <w:rFonts w:hAnsi="宋体"/>
      <w:b/>
      <w:bCs/>
      <w:szCs w:val="24"/>
    </w:rPr>
  </w:style>
  <w:style w:type="character" w:customStyle="1" w:styleId="Charffa">
    <w:name w:val="沁漠表头 Char"/>
    <w:link w:val="affffffff2"/>
    <w:qFormat/>
    <w:rPr>
      <w:rFonts w:hAnsi="宋体"/>
      <w:b/>
      <w:bCs/>
      <w:kern w:val="2"/>
      <w:sz w:val="24"/>
      <w:szCs w:val="24"/>
    </w:rPr>
  </w:style>
  <w:style w:type="character" w:customStyle="1" w:styleId="chenChar">
    <w:name w:val="chen 正文字体 Char"/>
    <w:qFormat/>
  </w:style>
  <w:style w:type="character" w:customStyle="1" w:styleId="3CharCharCharCharCharChar">
    <w:name w:val="样式 标题 3 + 黑色 Char Char Char Char Char Char"/>
    <w:link w:val="3CharCharCharCharChar"/>
    <w:qFormat/>
    <w:rPr>
      <w:rFonts w:ascii="宋体" w:hAnsi="宋体"/>
      <w:sz w:val="28"/>
      <w:szCs w:val="28"/>
    </w:rPr>
  </w:style>
  <w:style w:type="paragraph" w:customStyle="1" w:styleId="3CharCharCharCharChar">
    <w:name w:val="样式 标题 3 + 黑色 Char Char Char Char Char"/>
    <w:basedOn w:val="32"/>
    <w:link w:val="3CharCharCharCharCharChar"/>
    <w:qFormat/>
    <w:pPr>
      <w:keepNext w:val="0"/>
      <w:keepLines w:val="0"/>
      <w:tabs>
        <w:tab w:val="left" w:pos="993"/>
        <w:tab w:val="left" w:pos="1260"/>
      </w:tabs>
      <w:autoSpaceDE w:val="0"/>
      <w:autoSpaceDN w:val="0"/>
      <w:adjustRightInd w:val="0"/>
      <w:snapToGrid w:val="0"/>
      <w:spacing w:before="0" w:after="0" w:line="500" w:lineRule="exact"/>
      <w:ind w:left="567" w:hanging="420"/>
      <w:outlineLvl w:val="9"/>
    </w:pPr>
    <w:rPr>
      <w:rFonts w:ascii="宋体" w:hAnsi="宋体"/>
      <w:b w:val="0"/>
      <w:bCs w:val="0"/>
      <w:kern w:val="0"/>
      <w:sz w:val="28"/>
      <w:szCs w:val="28"/>
    </w:rPr>
  </w:style>
  <w:style w:type="character" w:customStyle="1" w:styleId="2Char7">
    <w:name w:val="标题2级 Char"/>
    <w:rPr>
      <w:rFonts w:ascii="Times New Roman" w:eastAsia="宋体" w:hAnsi="Times New Roman"/>
      <w:b/>
      <w:sz w:val="28"/>
    </w:rPr>
  </w:style>
  <w:style w:type="character" w:customStyle="1" w:styleId="mytableheaderChar">
    <w:name w:val="my table header Char"/>
    <w:rPr>
      <w:rFonts w:ascii="黑体" w:eastAsia="黑体" w:hAnsi="黑体"/>
      <w:b/>
      <w:bCs/>
      <w:sz w:val="24"/>
      <w:lang w:val="en-US" w:eastAsia="zh-CN" w:bidi="ar-SA"/>
    </w:rPr>
  </w:style>
  <w:style w:type="character" w:customStyle="1" w:styleId="f11-160-nonestyle2">
    <w:name w:val="f11-160-none style2"/>
    <w:basedOn w:val="a3"/>
  </w:style>
  <w:style w:type="character" w:customStyle="1" w:styleId="CharChar23">
    <w:name w:val="Char Char23"/>
    <w:rPr>
      <w:rFonts w:eastAsia="宋体"/>
      <w:b/>
      <w:bCs/>
      <w:kern w:val="2"/>
      <w:sz w:val="28"/>
      <w:szCs w:val="28"/>
      <w:lang w:val="en-US" w:eastAsia="zh-CN" w:bidi="ar-SA"/>
    </w:rPr>
  </w:style>
  <w:style w:type="character" w:customStyle="1" w:styleId="Charffb">
    <w:name w:val="样式 居中 Char"/>
    <w:rPr>
      <w:rFonts w:ascii="Times New Roman" w:hAnsi="Times New Roman"/>
      <w:kern w:val="10"/>
      <w:sz w:val="24"/>
      <w:szCs w:val="24"/>
    </w:rPr>
  </w:style>
  <w:style w:type="character" w:customStyle="1" w:styleId="hs1">
    <w:name w:val="hs1"/>
    <w:rPr>
      <w:rFonts w:eastAsia="宋体"/>
      <w:color w:val="000000"/>
      <w:kern w:val="2"/>
      <w:sz w:val="18"/>
      <w:szCs w:val="18"/>
      <w:u w:val="none"/>
      <w:lang w:val="en-US" w:eastAsia="zh-CN" w:bidi="ar-SA"/>
    </w:rPr>
  </w:style>
  <w:style w:type="character" w:customStyle="1" w:styleId="hhcwtChar">
    <w:name w:val="hhcwt表格内文字 Char"/>
    <w:rPr>
      <w:rFonts w:eastAsia="仿宋_GB2312" w:cs="宋体"/>
      <w:kern w:val="2"/>
      <w:sz w:val="21"/>
      <w:szCs w:val="21"/>
      <w:lang w:val="en-US" w:eastAsia="zh-CN" w:bidi="ar-SA"/>
    </w:rPr>
  </w:style>
  <w:style w:type="character" w:customStyle="1" w:styleId="Charffc">
    <w:name w:val="丁辛醇表格 Char"/>
    <w:link w:val="affffffff3"/>
    <w:rPr>
      <w:rFonts w:ascii="宋体" w:hAnsi="宋体"/>
      <w:color w:val="000000"/>
      <w:kern w:val="2"/>
      <w:sz w:val="21"/>
      <w:szCs w:val="21"/>
    </w:rPr>
  </w:style>
  <w:style w:type="paragraph" w:customStyle="1" w:styleId="affffffff3">
    <w:name w:val="丁辛醇表格"/>
    <w:basedOn w:val="a2"/>
    <w:link w:val="Charffc"/>
    <w:qFormat/>
    <w:pPr>
      <w:autoSpaceDE w:val="0"/>
      <w:autoSpaceDN w:val="0"/>
      <w:adjustRightInd w:val="0"/>
      <w:snapToGrid w:val="0"/>
      <w:jc w:val="center"/>
    </w:pPr>
    <w:rPr>
      <w:rFonts w:ascii="宋体" w:hAnsi="宋体"/>
      <w:color w:val="000000"/>
      <w:sz w:val="21"/>
      <w:szCs w:val="21"/>
    </w:rPr>
  </w:style>
  <w:style w:type="character" w:customStyle="1" w:styleId="8Char2">
    <w:name w:val="标题 8 Char2"/>
    <w:rPr>
      <w:rFonts w:ascii="Cambria" w:eastAsia="宋体" w:hAnsi="Cambria" w:cs="Times New Roman"/>
      <w:kern w:val="2"/>
      <w:sz w:val="24"/>
      <w:szCs w:val="24"/>
    </w:rPr>
  </w:style>
  <w:style w:type="character" w:customStyle="1" w:styleId="header11">
    <w:name w:val="header11"/>
    <w:rPr>
      <w:rFonts w:ascii="Verdana" w:hAnsi="Verdana"/>
      <w:b/>
      <w:bCs/>
      <w:color w:val="000000"/>
      <w:sz w:val="24"/>
      <w:szCs w:val="24"/>
    </w:rPr>
  </w:style>
  <w:style w:type="character" w:customStyle="1" w:styleId="red1">
    <w:name w:val="red1"/>
    <w:rPr>
      <w:color w:val="FF0000"/>
    </w:rPr>
  </w:style>
  <w:style w:type="character" w:customStyle="1" w:styleId="large1">
    <w:name w:val="large1"/>
    <w:rPr>
      <w:rFonts w:ascii="宋体" w:eastAsia="宋体" w:hAnsi="宋体" w:hint="eastAsia"/>
      <w:spacing w:val="336"/>
      <w:sz w:val="22"/>
      <w:szCs w:val="22"/>
    </w:rPr>
  </w:style>
  <w:style w:type="character" w:customStyle="1" w:styleId="CharCharCharChar10">
    <w:name w:val="正文首行缩进 Char Char Char Char1"/>
    <w:rPr>
      <w:rFonts w:eastAsia="宋体"/>
      <w:snapToGrid w:val="0"/>
      <w:kern w:val="2"/>
      <w:sz w:val="24"/>
      <w:szCs w:val="24"/>
      <w:lang w:val="en-US" w:eastAsia="zh-CN" w:bidi="ar-SA"/>
    </w:rPr>
  </w:style>
  <w:style w:type="character" w:customStyle="1" w:styleId="B-CharChar">
    <w:name w:val="B-四号正文 Char Char"/>
    <w:link w:val="B-"/>
    <w:rPr>
      <w:sz w:val="28"/>
      <w:szCs w:val="28"/>
    </w:rPr>
  </w:style>
  <w:style w:type="paragraph" w:customStyle="1" w:styleId="B-">
    <w:name w:val="B-四号正文"/>
    <w:basedOn w:val="a2"/>
    <w:link w:val="B-CharChar"/>
    <w:qFormat/>
    <w:pPr>
      <w:autoSpaceDE w:val="0"/>
      <w:autoSpaceDN w:val="0"/>
      <w:adjustRightInd w:val="0"/>
      <w:spacing w:line="360" w:lineRule="auto"/>
      <w:ind w:firstLineChars="200" w:firstLine="560"/>
    </w:pPr>
    <w:rPr>
      <w:kern w:val="0"/>
      <w:sz w:val="28"/>
      <w:szCs w:val="28"/>
    </w:rPr>
  </w:style>
  <w:style w:type="character" w:customStyle="1" w:styleId="CharCharfd">
    <w:name w:val="条名 Char Char"/>
    <w:link w:val="a"/>
    <w:qFormat/>
    <w:rPr>
      <w:rFonts w:ascii="Arial" w:hAnsi="Arial"/>
      <w:bCs/>
      <w:color w:val="000000"/>
      <w:sz w:val="28"/>
      <w:szCs w:val="32"/>
      <w:lang w:val="zh-CN" w:eastAsia="zh-CN"/>
    </w:rPr>
  </w:style>
  <w:style w:type="paragraph" w:customStyle="1" w:styleId="a">
    <w:name w:val="条名"/>
    <w:basedOn w:val="affffffff4"/>
    <w:link w:val="CharCharfd"/>
    <w:qFormat/>
    <w:pPr>
      <w:keepNext/>
      <w:keepLines/>
      <w:numPr>
        <w:numId w:val="4"/>
      </w:numPr>
      <w:jc w:val="left"/>
      <w:textAlignment w:val="baseline"/>
      <w:outlineLvl w:val="3"/>
    </w:pPr>
    <w:rPr>
      <w:rFonts w:ascii="Arial" w:eastAsiaTheme="minorEastAsia" w:hAnsi="Arial" w:cstheme="minorBidi"/>
      <w:bCs/>
      <w:color w:val="000000"/>
      <w:sz w:val="28"/>
      <w:szCs w:val="32"/>
      <w:lang w:val="zh-CN"/>
    </w:rPr>
  </w:style>
  <w:style w:type="paragraph" w:customStyle="1" w:styleId="affffffff4">
    <w:name w:val="条"/>
    <w:basedOn w:val="a2"/>
    <w:uiPriority w:val="99"/>
    <w:qFormat/>
    <w:pPr>
      <w:autoSpaceDE w:val="0"/>
      <w:autoSpaceDN w:val="0"/>
      <w:adjustRightInd w:val="0"/>
      <w:spacing w:line="360" w:lineRule="auto"/>
    </w:pPr>
    <w:rPr>
      <w:rFonts w:ascii="Times New Roman" w:eastAsia="宋体" w:hAnsi="Times New Roman" w:cs="Times New Roman"/>
      <w:kern w:val="0"/>
      <w:szCs w:val="20"/>
    </w:rPr>
  </w:style>
  <w:style w:type="character" w:customStyle="1" w:styleId="hilite12">
    <w:name w:val="hilite12"/>
    <w:rPr>
      <w:color w:val="000000"/>
      <w:shd w:val="clear" w:color="auto" w:fill="FFFF66"/>
    </w:rPr>
  </w:style>
  <w:style w:type="character" w:customStyle="1" w:styleId="CharCharfe">
    <w:name w:val="样式 表头 + 黑色 Char Char"/>
    <w:link w:val="affffffff5"/>
    <w:rPr>
      <w:b/>
      <w:bCs/>
      <w:color w:val="000000"/>
      <w:spacing w:val="-4"/>
      <w:sz w:val="24"/>
      <w:szCs w:val="24"/>
    </w:rPr>
  </w:style>
  <w:style w:type="paragraph" w:customStyle="1" w:styleId="affffffff5">
    <w:name w:val="样式 表头 + 黑色"/>
    <w:basedOn w:val="afffe"/>
    <w:link w:val="CharCharfe"/>
    <w:qFormat/>
    <w:pPr>
      <w:autoSpaceDE w:val="0"/>
      <w:autoSpaceDN w:val="0"/>
      <w:adjustRightInd w:val="0"/>
      <w:snapToGrid w:val="0"/>
      <w:spacing w:before="0" w:afterLines="0" w:after="0" w:line="360" w:lineRule="auto"/>
      <w:ind w:firstLineChars="0" w:firstLine="0"/>
      <w:jc w:val="center"/>
    </w:pPr>
    <w:rPr>
      <w:rFonts w:asciiTheme="minorHAnsi" w:eastAsiaTheme="minorEastAsia" w:hAnsiTheme="minorHAnsi" w:cstheme="minorBidi"/>
      <w:b/>
      <w:bCs/>
      <w:color w:val="000000"/>
      <w:spacing w:val="-4"/>
      <w:kern w:val="0"/>
      <w:sz w:val="24"/>
      <w:szCs w:val="24"/>
    </w:rPr>
  </w:style>
  <w:style w:type="character" w:customStyle="1" w:styleId="f9-160-none1">
    <w:name w:val="f9-160-none1"/>
    <w:qFormat/>
    <w:rPr>
      <w:sz w:val="18"/>
      <w:szCs w:val="18"/>
      <w:u w:val="none"/>
    </w:rPr>
  </w:style>
  <w:style w:type="character" w:customStyle="1" w:styleId="2Char11">
    <w:name w:val="正文文本 2 Char1"/>
    <w:qFormat/>
    <w:locked/>
    <w:rPr>
      <w:rFonts w:eastAsia="仿宋_GB2312"/>
      <w:kern w:val="2"/>
      <w:sz w:val="24"/>
    </w:rPr>
  </w:style>
  <w:style w:type="character" w:customStyle="1" w:styleId="m01">
    <w:name w:val="m_01"/>
    <w:qFormat/>
  </w:style>
  <w:style w:type="character" w:customStyle="1" w:styleId="9Char1">
    <w:name w:val="标题 9 Char1"/>
    <w:uiPriority w:val="9"/>
    <w:qFormat/>
    <w:rPr>
      <w:rFonts w:ascii="Cambria" w:eastAsia="宋体" w:hAnsi="Cambria" w:cs="Times New Roman"/>
      <w:sz w:val="21"/>
      <w:szCs w:val="21"/>
    </w:rPr>
  </w:style>
  <w:style w:type="character" w:customStyle="1" w:styleId="2f9">
    <w:name w:val="已访问的超链接2"/>
    <w:rPr>
      <w:color w:val="800080"/>
      <w:u w:val="single"/>
    </w:rPr>
  </w:style>
  <w:style w:type="character" w:customStyle="1" w:styleId="130">
    <w:name w:val="标题13"/>
  </w:style>
  <w:style w:type="character" w:customStyle="1" w:styleId="2Char8">
    <w:name w:val="样式 正文文本 + 首行缩进:  2 字符 Char"/>
    <w:rPr>
      <w:rFonts w:ascii="宋体" w:hAnsi="Times New Roman" w:cs="宋体"/>
      <w:kern w:val="2"/>
      <w:sz w:val="28"/>
    </w:rPr>
  </w:style>
  <w:style w:type="character" w:customStyle="1" w:styleId="CharChar272">
    <w:name w:val="Char Char272"/>
    <w:rPr>
      <w:rFonts w:eastAsia="黑体"/>
      <w:b/>
      <w:bCs/>
      <w:kern w:val="44"/>
      <w:sz w:val="36"/>
      <w:szCs w:val="44"/>
      <w:lang w:bidi="ar-SA"/>
    </w:rPr>
  </w:style>
  <w:style w:type="character" w:customStyle="1" w:styleId="CharCharCharCharCharChar3">
    <w:name w:val="暂定图表名 Char Char Char Char Char Char"/>
    <w:rPr>
      <w:rFonts w:eastAsia="楷体_GB2312"/>
      <w:b/>
      <w:color w:val="008000"/>
      <w:kern w:val="2"/>
      <w:sz w:val="28"/>
      <w:szCs w:val="28"/>
      <w:lang w:val="en-US" w:eastAsia="zh-CN" w:bidi="ar-SA"/>
    </w:rPr>
  </w:style>
  <w:style w:type="character" w:customStyle="1" w:styleId="ourfont31">
    <w:name w:val="ourfont31"/>
    <w:rPr>
      <w:spacing w:val="20"/>
      <w:sz w:val="21"/>
      <w:szCs w:val="21"/>
    </w:rPr>
  </w:style>
  <w:style w:type="character" w:customStyle="1" w:styleId="1Char21">
    <w:name w:val="标题 1 Char2"/>
    <w:rPr>
      <w:rFonts w:eastAsia="宋体"/>
      <w:b/>
      <w:bCs/>
      <w:kern w:val="44"/>
      <w:sz w:val="44"/>
      <w:szCs w:val="44"/>
      <w:lang w:val="en-US" w:eastAsia="zh-CN" w:bidi="ar-SA"/>
    </w:rPr>
  </w:style>
  <w:style w:type="character" w:customStyle="1" w:styleId="zw1">
    <w:name w:val="zw1"/>
    <w:rPr>
      <w:rFonts w:ascii="宋体" w:eastAsia="宋体" w:hAnsi="宋体"/>
      <w:sz w:val="22"/>
    </w:rPr>
  </w:style>
  <w:style w:type="character" w:customStyle="1" w:styleId="1CharChar3">
    <w:name w:val="样式1 Char Char"/>
    <w:rPr>
      <w:rFonts w:ascii="黑体" w:eastAsia="黑体"/>
      <w:bCs/>
      <w:sz w:val="30"/>
      <w:szCs w:val="28"/>
      <w:lang w:val="en-US" w:eastAsia="zh-CN" w:bidi="ar-SA"/>
    </w:rPr>
  </w:style>
  <w:style w:type="character" w:customStyle="1" w:styleId="1Char7">
    <w:name w:val="表头1 Char"/>
    <w:rPr>
      <w:rFonts w:eastAsia="宋体"/>
      <w:color w:val="000000"/>
      <w:sz w:val="24"/>
      <w:lang w:val="en-US" w:eastAsia="zh-CN" w:bidi="ar-SA"/>
    </w:rPr>
  </w:style>
  <w:style w:type="character" w:customStyle="1" w:styleId="Char22">
    <w:name w:val="日期 Char2"/>
    <w:rPr>
      <w:rFonts w:ascii="Times New Roman" w:eastAsia="宋体" w:hAnsi="Times New Roman" w:cs="Times New Roman"/>
      <w:szCs w:val="24"/>
    </w:rPr>
  </w:style>
  <w:style w:type="character" w:customStyle="1" w:styleId="a11">
    <w:name w:val="a11"/>
    <w:rPr>
      <w:color w:val="000000"/>
      <w:sz w:val="18"/>
      <w:szCs w:val="18"/>
    </w:rPr>
  </w:style>
  <w:style w:type="character" w:customStyle="1" w:styleId="CharCharff">
    <w:name w:val="正文文本 Char Char"/>
    <w:rPr>
      <w:rFonts w:eastAsia="宋体"/>
      <w:kern w:val="2"/>
      <w:sz w:val="24"/>
      <w:lang w:val="en-US" w:eastAsia="zh-CN"/>
    </w:rPr>
  </w:style>
  <w:style w:type="character" w:customStyle="1" w:styleId="CharCharff0">
    <w:name w:val="表题格式 Char Char"/>
    <w:link w:val="affffffff6"/>
    <w:rPr>
      <w:rFonts w:eastAsia="仿宋_GB2312"/>
      <w:sz w:val="24"/>
    </w:rPr>
  </w:style>
  <w:style w:type="paragraph" w:customStyle="1" w:styleId="affffffff6">
    <w:name w:val="表题格式"/>
    <w:basedOn w:val="a2"/>
    <w:link w:val="CharCharff0"/>
    <w:qFormat/>
    <w:pPr>
      <w:autoSpaceDE w:val="0"/>
      <w:autoSpaceDN w:val="0"/>
      <w:adjustRightInd w:val="0"/>
      <w:spacing w:line="400" w:lineRule="exact"/>
      <w:jc w:val="left"/>
    </w:pPr>
    <w:rPr>
      <w:rFonts w:eastAsia="仿宋_GB2312"/>
      <w:kern w:val="0"/>
      <w:szCs w:val="20"/>
    </w:rPr>
  </w:style>
  <w:style w:type="character" w:customStyle="1" w:styleId="2Char9">
    <w:name w:val="正文  首行缩进: 2 字符 Char"/>
    <w:link w:val="2fa"/>
    <w:rPr>
      <w:rFonts w:ascii="Arial" w:hAnsi="Arial" w:cs="Arial"/>
      <w:sz w:val="24"/>
      <w:szCs w:val="24"/>
    </w:rPr>
  </w:style>
  <w:style w:type="paragraph" w:customStyle="1" w:styleId="2fa">
    <w:name w:val="正文  首行缩进: 2 字符"/>
    <w:basedOn w:val="a2"/>
    <w:link w:val="2Char9"/>
    <w:qFormat/>
    <w:pPr>
      <w:autoSpaceDE w:val="0"/>
      <w:autoSpaceDN w:val="0"/>
      <w:adjustRightInd w:val="0"/>
      <w:snapToGrid w:val="0"/>
      <w:spacing w:line="360" w:lineRule="auto"/>
      <w:ind w:firstLineChars="200" w:firstLine="480"/>
    </w:pPr>
    <w:rPr>
      <w:rFonts w:ascii="Arial" w:hAnsi="Arial" w:cs="Arial"/>
      <w:kern w:val="0"/>
      <w:szCs w:val="24"/>
    </w:rPr>
  </w:style>
  <w:style w:type="character" w:customStyle="1" w:styleId="Char1d">
    <w:name w:val="正文首行缩进 Char1"/>
    <w:locked/>
    <w:rPr>
      <w:kern w:val="2"/>
      <w:sz w:val="24"/>
    </w:rPr>
  </w:style>
  <w:style w:type="character" w:customStyle="1" w:styleId="hj1">
    <w:name w:val="hj1"/>
    <w:rPr>
      <w:spacing w:val="375"/>
    </w:rPr>
  </w:style>
  <w:style w:type="character" w:customStyle="1" w:styleId="CharCharff1">
    <w:name w:val="款名 Char Char"/>
    <w:link w:val="affffffff7"/>
    <w:rPr>
      <w:rFonts w:hAnsi="宋体"/>
      <w:b/>
      <w:kern w:val="2"/>
      <w:sz w:val="24"/>
      <w:szCs w:val="24"/>
    </w:rPr>
  </w:style>
  <w:style w:type="paragraph" w:customStyle="1" w:styleId="affffffff7">
    <w:name w:val="款名"/>
    <w:basedOn w:val="a2"/>
    <w:link w:val="CharCharff1"/>
    <w:qFormat/>
    <w:pPr>
      <w:autoSpaceDE w:val="0"/>
      <w:autoSpaceDN w:val="0"/>
      <w:adjustRightInd w:val="0"/>
      <w:spacing w:beforeLines="50" w:before="156" w:afterLines="50" w:after="156" w:line="360" w:lineRule="auto"/>
      <w:jc w:val="left"/>
      <w:textAlignment w:val="baseline"/>
    </w:pPr>
    <w:rPr>
      <w:rFonts w:hAnsi="宋体"/>
      <w:b/>
      <w:szCs w:val="24"/>
    </w:rPr>
  </w:style>
  <w:style w:type="character" w:customStyle="1" w:styleId="Char1e">
    <w:name w:val="纯文本 Char1"/>
    <w:locked/>
    <w:rPr>
      <w:rFonts w:ascii="宋体" w:hAnsi="Courier New"/>
      <w:kern w:val="24"/>
      <w:sz w:val="21"/>
    </w:rPr>
  </w:style>
  <w:style w:type="character" w:customStyle="1" w:styleId="CharChar11">
    <w:name w:val="Char Char11"/>
    <w:rPr>
      <w:rFonts w:ascii="仿宋_GB2312" w:eastAsia="仿宋_GB2312" w:hAnsi="Times New Roman" w:cs="Times New Roman"/>
      <w:sz w:val="28"/>
      <w:szCs w:val="52"/>
    </w:rPr>
  </w:style>
  <w:style w:type="character" w:customStyle="1" w:styleId="lv14b1">
    <w:name w:val="lv14b1"/>
    <w:rPr>
      <w:b/>
      <w:bCs/>
      <w:color w:val="009900"/>
      <w:sz w:val="21"/>
      <w:szCs w:val="21"/>
      <w:u w:val="none"/>
    </w:rPr>
  </w:style>
  <w:style w:type="character" w:customStyle="1" w:styleId="CharCharCharCharChar1">
    <w:name w:val="正文文字 Char Char Char Char Char1"/>
    <w:rPr>
      <w:rFonts w:eastAsia="宋体"/>
      <w:kern w:val="2"/>
      <w:sz w:val="28"/>
      <w:lang w:val="en-US" w:eastAsia="zh-CN" w:bidi="ar-SA"/>
    </w:rPr>
  </w:style>
  <w:style w:type="character" w:customStyle="1" w:styleId="name">
    <w:name w:val="name"/>
  </w:style>
  <w:style w:type="character" w:customStyle="1" w:styleId="CharCharff2">
    <w:name w:val="样式 自动设置 Char Char"/>
    <w:link w:val="affffffff8"/>
    <w:rPr>
      <w:rFonts w:cs="宋体"/>
      <w:sz w:val="24"/>
      <w:szCs w:val="24"/>
    </w:rPr>
  </w:style>
  <w:style w:type="paragraph" w:customStyle="1" w:styleId="affffffff8">
    <w:name w:val="样式 自动设置"/>
    <w:basedOn w:val="a2"/>
    <w:link w:val="CharCharff2"/>
    <w:qFormat/>
    <w:pPr>
      <w:autoSpaceDE w:val="0"/>
      <w:autoSpaceDN w:val="0"/>
      <w:adjustRightInd w:val="0"/>
      <w:snapToGrid w:val="0"/>
      <w:spacing w:beforeLines="50" w:line="288" w:lineRule="auto"/>
      <w:ind w:firstLineChars="200" w:firstLine="200"/>
    </w:pPr>
    <w:rPr>
      <w:rFonts w:cs="宋体"/>
      <w:kern w:val="0"/>
      <w:szCs w:val="24"/>
    </w:rPr>
  </w:style>
  <w:style w:type="character" w:customStyle="1" w:styleId="CharChar163">
    <w:name w:val="Char Char163"/>
    <w:rPr>
      <w:rFonts w:ascii="宋体" w:eastAsia="宋体" w:hAnsi="Courier New"/>
      <w:sz w:val="21"/>
      <w:lang w:val="en-US" w:eastAsia="zh-CN" w:bidi="ar-SA"/>
    </w:rPr>
  </w:style>
  <w:style w:type="character" w:customStyle="1" w:styleId="33CharCharh3H3level3PIM3Level3HeadHeadin1Char">
    <w:name w:val="样式 标题 3标题 3 Char Char头h3H3level_3PIM 3Level 3 HeadHeadin...1 Char"/>
    <w:link w:val="33CharCharh3H3level3PIM3Level3HeadHeadin1"/>
    <w:rPr>
      <w:rFonts w:ascii="仿宋_GB2312" w:eastAsia="仿宋_GB2312" w:hAnsi="宋体"/>
      <w:b/>
      <w:bCs/>
      <w:color w:val="000000"/>
      <w:sz w:val="28"/>
      <w:szCs w:val="32"/>
    </w:rPr>
  </w:style>
  <w:style w:type="paragraph" w:customStyle="1" w:styleId="33CharCharh3H3level3PIM3Level3HeadHeadin1">
    <w:name w:val="样式 标题 3标题 3 Char Char头h3H3level_3PIM 3Level 3 HeadHeadin...1"/>
    <w:basedOn w:val="32"/>
    <w:link w:val="33CharCharh3H3level3PIM3Level3HeadHeadin1Char"/>
    <w:qFormat/>
    <w:pPr>
      <w:autoSpaceDE w:val="0"/>
      <w:autoSpaceDN w:val="0"/>
      <w:adjustRightInd w:val="0"/>
      <w:spacing w:before="0" w:after="0" w:line="500" w:lineRule="exact"/>
    </w:pPr>
    <w:rPr>
      <w:rFonts w:ascii="仿宋_GB2312" w:eastAsia="仿宋_GB2312" w:hAnsi="宋体"/>
      <w:color w:val="000000"/>
      <w:kern w:val="0"/>
      <w:sz w:val="28"/>
    </w:rPr>
  </w:style>
  <w:style w:type="character" w:customStyle="1" w:styleId="Hyperlink1">
    <w:name w:val="Hyperlink1"/>
    <w:rPr>
      <w:rFonts w:hint="default"/>
      <w:color w:val="0000FF"/>
      <w:u w:val="single"/>
    </w:rPr>
  </w:style>
  <w:style w:type="character" w:customStyle="1" w:styleId="CharChar20">
    <w:name w:val="Char Char2"/>
    <w:rPr>
      <w:rFonts w:eastAsia="宋体"/>
      <w:kern w:val="24"/>
      <w:sz w:val="24"/>
      <w:szCs w:val="18"/>
      <w:lang w:val="en-US" w:eastAsia="zh-CN" w:bidi="ar-SA"/>
    </w:rPr>
  </w:style>
  <w:style w:type="character" w:customStyle="1" w:styleId="5Char0">
    <w:name w:val="标5 Char"/>
    <w:link w:val="5a"/>
    <w:rPr>
      <w:rFonts w:eastAsia="黑体"/>
      <w:b/>
      <w:bCs/>
      <w:kern w:val="2"/>
      <w:sz w:val="28"/>
      <w:szCs w:val="24"/>
    </w:rPr>
  </w:style>
  <w:style w:type="paragraph" w:customStyle="1" w:styleId="5a">
    <w:name w:val="标5"/>
    <w:basedOn w:val="41"/>
    <w:link w:val="5Char0"/>
    <w:qFormat/>
    <w:pPr>
      <w:tabs>
        <w:tab w:val="left" w:pos="360"/>
      </w:tabs>
      <w:autoSpaceDE w:val="0"/>
      <w:autoSpaceDN w:val="0"/>
      <w:adjustRightInd w:val="0"/>
      <w:snapToGrid w:val="0"/>
      <w:spacing w:before="240" w:after="120" w:line="360" w:lineRule="auto"/>
      <w:ind w:left="360" w:hangingChars="200" w:hanging="360"/>
      <w:outlineLvl w:val="9"/>
    </w:pPr>
    <w:rPr>
      <w:rFonts w:asciiTheme="minorHAnsi" w:eastAsia="黑体" w:hAnsiTheme="minorHAnsi" w:cstheme="minorBidi"/>
      <w:szCs w:val="24"/>
    </w:rPr>
  </w:style>
  <w:style w:type="character" w:customStyle="1" w:styleId="tcnt3">
    <w:name w:val="tcnt3"/>
    <w:basedOn w:val="a3"/>
  </w:style>
  <w:style w:type="character" w:customStyle="1" w:styleId="CharCharff3">
    <w:name w:val="表头小四 Char Char"/>
    <w:link w:val="affffffff9"/>
    <w:rPr>
      <w:rFonts w:ascii="宋体" w:hAnsi="宋体"/>
      <w:kern w:val="2"/>
      <w:sz w:val="24"/>
      <w:szCs w:val="24"/>
    </w:rPr>
  </w:style>
  <w:style w:type="paragraph" w:customStyle="1" w:styleId="affffffff9">
    <w:name w:val="表头小四"/>
    <w:basedOn w:val="a2"/>
    <w:link w:val="CharCharff3"/>
    <w:qFormat/>
    <w:pPr>
      <w:tabs>
        <w:tab w:val="left" w:pos="8360"/>
      </w:tabs>
      <w:autoSpaceDE w:val="0"/>
      <w:autoSpaceDN w:val="0"/>
      <w:adjustRightInd w:val="0"/>
      <w:snapToGrid w:val="0"/>
      <w:spacing w:before="120" w:after="72" w:line="360" w:lineRule="auto"/>
      <w:jc w:val="center"/>
    </w:pPr>
    <w:rPr>
      <w:rFonts w:ascii="宋体" w:hAnsi="宋体"/>
      <w:szCs w:val="24"/>
    </w:rPr>
  </w:style>
  <w:style w:type="character" w:customStyle="1" w:styleId="caption1Char">
    <w:name w:val="caption1 Char"/>
    <w:link w:val="caption1"/>
    <w:rPr>
      <w:rFonts w:ascii="宋体"/>
      <w:sz w:val="24"/>
      <w:lang w:val="en-US" w:eastAsia="zh-CN"/>
    </w:rPr>
  </w:style>
  <w:style w:type="paragraph" w:customStyle="1" w:styleId="caption1">
    <w:name w:val="caption1"/>
    <w:basedOn w:val="a2"/>
    <w:next w:val="a2"/>
    <w:link w:val="caption1Char"/>
    <w:qFormat/>
    <w:pPr>
      <w:autoSpaceDE w:val="0"/>
      <w:autoSpaceDN w:val="0"/>
      <w:adjustRightInd w:val="0"/>
      <w:spacing w:line="360" w:lineRule="atLeast"/>
      <w:jc w:val="center"/>
      <w:textAlignment w:val="baseline"/>
    </w:pPr>
    <w:rPr>
      <w:rFonts w:ascii="宋体"/>
      <w:kern w:val="0"/>
      <w:szCs w:val="20"/>
    </w:rPr>
  </w:style>
  <w:style w:type="character" w:customStyle="1" w:styleId="AChar0">
    <w:name w:val="自动A Char"/>
    <w:link w:val="Affffffffa"/>
    <w:rPr>
      <w:color w:val="000000"/>
      <w:sz w:val="24"/>
    </w:rPr>
  </w:style>
  <w:style w:type="paragraph" w:customStyle="1" w:styleId="Affffffffa">
    <w:name w:val="自动A"/>
    <w:basedOn w:val="a2"/>
    <w:link w:val="AChar0"/>
    <w:qFormat/>
    <w:pPr>
      <w:autoSpaceDE w:val="0"/>
      <w:autoSpaceDN w:val="0"/>
      <w:adjustRightInd w:val="0"/>
      <w:spacing w:before="120" w:after="120" w:line="360" w:lineRule="auto"/>
      <w:ind w:firstLineChars="200" w:firstLine="480"/>
    </w:pPr>
    <w:rPr>
      <w:color w:val="000000"/>
      <w:kern w:val="0"/>
      <w:szCs w:val="20"/>
    </w:rPr>
  </w:style>
  <w:style w:type="character" w:customStyle="1" w:styleId="3CharChar3">
    <w:name w:val="正文文本 3 Char Char"/>
    <w:link w:val="312"/>
    <w:rPr>
      <w:rFonts w:ascii="宋体"/>
      <w:kern w:val="2"/>
      <w:sz w:val="30"/>
    </w:rPr>
  </w:style>
  <w:style w:type="paragraph" w:customStyle="1" w:styleId="312">
    <w:name w:val="正文文本 312"/>
    <w:basedOn w:val="a2"/>
    <w:link w:val="3CharChar3"/>
    <w:qFormat/>
    <w:pPr>
      <w:autoSpaceDE w:val="0"/>
      <w:autoSpaceDN w:val="0"/>
      <w:adjustRightInd w:val="0"/>
      <w:spacing w:line="360" w:lineRule="auto"/>
      <w:textAlignment w:val="baseline"/>
    </w:pPr>
    <w:rPr>
      <w:rFonts w:ascii="宋体"/>
      <w:sz w:val="30"/>
      <w:szCs w:val="20"/>
    </w:rPr>
  </w:style>
  <w:style w:type="character" w:customStyle="1" w:styleId="style41">
    <w:name w:val="style41"/>
    <w:rPr>
      <w:b/>
      <w:bCs/>
      <w:sz w:val="21"/>
      <w:szCs w:val="21"/>
    </w:rPr>
  </w:style>
  <w:style w:type="character" w:customStyle="1" w:styleId="215Char">
    <w:name w:val="标准文本 首行缩进:2 字符 行距1.5倍 Char"/>
    <w:rPr>
      <w:rFonts w:eastAsia="宋体" w:cs="宋体"/>
      <w:kern w:val="2"/>
      <w:sz w:val="24"/>
      <w:szCs w:val="24"/>
      <w:lang w:val="en-US" w:eastAsia="zh-CN" w:bidi="ar-SA"/>
    </w:rPr>
  </w:style>
  <w:style w:type="character" w:customStyle="1" w:styleId="CharChar252">
    <w:name w:val="Char Char252"/>
    <w:rPr>
      <w:rFonts w:eastAsia="宋体"/>
      <w:b/>
      <w:bCs/>
      <w:iCs/>
      <w:kern w:val="2"/>
      <w:sz w:val="28"/>
      <w:szCs w:val="24"/>
      <w:lang w:bidi="ar-SA"/>
    </w:rPr>
  </w:style>
  <w:style w:type="character" w:customStyle="1" w:styleId="Charffd">
    <w:name w:val="环保表头 Char"/>
    <w:rPr>
      <w:rFonts w:ascii="黑体" w:eastAsia="黑体" w:hAnsi="Times New Roman"/>
      <w:sz w:val="24"/>
      <w:szCs w:val="24"/>
      <w:lang w:bidi="ar-SA"/>
    </w:rPr>
  </w:style>
  <w:style w:type="character" w:customStyle="1" w:styleId="chen11Char">
    <w:name w:val="chen正文字体11 Char"/>
    <w:rPr>
      <w:rFonts w:eastAsia="宋体" w:cs="宋体"/>
      <w:color w:val="000000"/>
      <w:kern w:val="2"/>
      <w:sz w:val="24"/>
      <w:lang w:val="en-US" w:eastAsia="zh-CN" w:bidi="ar-SA"/>
    </w:rPr>
  </w:style>
  <w:style w:type="character" w:customStyle="1" w:styleId="1Char10">
    <w:name w:val="正文（1） Char1"/>
    <w:rPr>
      <w:rFonts w:eastAsia="宋体"/>
      <w:kern w:val="2"/>
      <w:sz w:val="28"/>
      <w:lang w:val="en-US" w:eastAsia="zh-CN"/>
    </w:rPr>
  </w:style>
  <w:style w:type="character" w:customStyle="1" w:styleId="122">
    <w:name w:val="标题12"/>
  </w:style>
  <w:style w:type="character" w:customStyle="1" w:styleId="Char140">
    <w:name w:val="Char14"/>
    <w:rPr>
      <w:rFonts w:ascii="仿宋_GB2312" w:eastAsia="仿宋_GB2312" w:hint="eastAsia"/>
      <w:b/>
      <w:kern w:val="44"/>
      <w:sz w:val="32"/>
      <w:szCs w:val="44"/>
      <w:lang w:val="en-US" w:eastAsia="zh-CN" w:bidi="ar-SA"/>
    </w:rPr>
  </w:style>
  <w:style w:type="character" w:customStyle="1" w:styleId="CharChar112">
    <w:name w:val="Char Char112"/>
    <w:rPr>
      <w:rFonts w:eastAsia="黑体" w:cs="Arial"/>
      <w:b/>
      <w:bCs/>
      <w:snapToGrid w:val="0"/>
      <w:sz w:val="24"/>
      <w:szCs w:val="32"/>
      <w:lang w:val="en-US" w:eastAsia="zh-CN" w:bidi="ar-SA"/>
    </w:rPr>
  </w:style>
  <w:style w:type="character" w:customStyle="1" w:styleId="41Char">
    <w:name w:val="样式 标题 4 + 图案: 清除 (白色)1 Char"/>
    <w:rPr>
      <w:rFonts w:ascii="Arial Narrow" w:eastAsia="仿宋_GB2312" w:hAnsi="Arial Narrow"/>
      <w:sz w:val="24"/>
      <w:shd w:val="clear" w:color="auto" w:fill="FFFFFF"/>
      <w:lang w:val="en-US" w:eastAsia="zh-CN" w:bidi="ar-SA"/>
    </w:rPr>
  </w:style>
  <w:style w:type="character" w:customStyle="1" w:styleId="Char23">
    <w:name w:val="文档结构图 Char2"/>
    <w:rPr>
      <w:rFonts w:ascii="宋体" w:eastAsia="宋体" w:hAnsi="Times New Roman" w:cs="Times New Roman"/>
      <w:sz w:val="18"/>
      <w:szCs w:val="18"/>
    </w:rPr>
  </w:style>
  <w:style w:type="character" w:customStyle="1" w:styleId="4H4H41026Char">
    <w:name w:val="样式 标题 4四H4H41 + 段前: 0 磅 行距: 固定值 26 磅 Char"/>
    <w:locked/>
    <w:rPr>
      <w:rFonts w:ascii="Arial" w:hAnsi="Arial"/>
      <w:b/>
      <w:bCs/>
      <w:snapToGrid w:val="0"/>
      <w:sz w:val="24"/>
      <w:szCs w:val="28"/>
    </w:rPr>
  </w:style>
  <w:style w:type="character" w:customStyle="1" w:styleId="A10">
    <w:name w:val="A10"/>
    <w:rPr>
      <w:rFonts w:cs="H Ya 6gj"/>
      <w:color w:val="000000"/>
      <w:sz w:val="11"/>
      <w:szCs w:val="11"/>
    </w:rPr>
  </w:style>
  <w:style w:type="character" w:customStyle="1" w:styleId="CharCharChar1CharCharChar">
    <w:name w:val="正文（首行缩进两字） Char Char Char1 Char Char Char"/>
    <w:rPr>
      <w:rFonts w:eastAsia="宋体"/>
      <w:kern w:val="2"/>
      <w:sz w:val="21"/>
      <w:szCs w:val="24"/>
      <w:lang w:val="en-US" w:eastAsia="zh-CN" w:bidi="ar-SA"/>
    </w:rPr>
  </w:style>
  <w:style w:type="character" w:customStyle="1" w:styleId="CharChar27">
    <w:name w:val="Char Char27"/>
    <w:rPr>
      <w:rFonts w:eastAsia="黑体"/>
      <w:b/>
      <w:bCs/>
      <w:kern w:val="44"/>
      <w:sz w:val="36"/>
      <w:szCs w:val="44"/>
      <w:lang w:bidi="ar-SA"/>
    </w:rPr>
  </w:style>
  <w:style w:type="character" w:customStyle="1" w:styleId="Charffe">
    <w:name w:val="样式 报告书表格 + 五号 Char"/>
    <w:rPr>
      <w:rFonts w:ascii="Times New Roman" w:eastAsia="宋体" w:hAnsi="Times New Roman" w:cs="Times New Roman"/>
      <w:kern w:val="0"/>
      <w:szCs w:val="21"/>
    </w:rPr>
  </w:style>
  <w:style w:type="character" w:customStyle="1" w:styleId="ChapterHeadCharChar">
    <w:name w:val="Chapter Head Char Char"/>
    <w:rPr>
      <w:rFonts w:ascii="Arial" w:eastAsia="宋体" w:hAnsi="Arial" w:cs="Arial"/>
      <w:color w:val="5F5F5F"/>
      <w:kern w:val="32"/>
      <w:sz w:val="36"/>
      <w:szCs w:val="48"/>
      <w:lang w:val="de-DE" w:eastAsia="de-DE" w:bidi="ar-SA"/>
    </w:rPr>
  </w:style>
  <w:style w:type="character" w:customStyle="1" w:styleId="topbt1">
    <w:name w:val="top_bt1"/>
    <w:rPr>
      <w:b/>
      <w:bCs/>
      <w:color w:val="000000"/>
      <w:sz w:val="21"/>
      <w:szCs w:val="21"/>
    </w:rPr>
  </w:style>
  <w:style w:type="character" w:customStyle="1" w:styleId="Charfff">
    <w:name w:val="图题 Char"/>
    <w:rPr>
      <w:rFonts w:eastAsia="新宋体"/>
      <w:sz w:val="21"/>
      <w:szCs w:val="21"/>
      <w:lang w:val="en-US" w:eastAsia="zh-CN" w:bidi="ar-SA"/>
    </w:rPr>
  </w:style>
  <w:style w:type="character" w:customStyle="1" w:styleId="CharCharChar1">
    <w:name w:val="表格文本 五号 居中 单倍行距 Char Char Char"/>
    <w:rPr>
      <w:rFonts w:eastAsia="宋体" w:cs="宋体"/>
      <w:kern w:val="2"/>
      <w:sz w:val="21"/>
      <w:szCs w:val="21"/>
      <w:lang w:val="en-US" w:eastAsia="zh-CN" w:bidi="ar-SA"/>
    </w:rPr>
  </w:style>
  <w:style w:type="character" w:customStyle="1" w:styleId="affffffffb">
    <w:name w:val="表（正文）"/>
    <w:rPr>
      <w:rFonts w:eastAsia="宋体"/>
      <w:sz w:val="24"/>
      <w:szCs w:val="24"/>
    </w:rPr>
  </w:style>
  <w:style w:type="character" w:customStyle="1" w:styleId="2Char20">
    <w:name w:val="正文文本 2 Char2"/>
    <w:rPr>
      <w:rFonts w:ascii="Times New Roman" w:eastAsia="宋体" w:hAnsi="Times New Roman" w:cs="Times New Roman"/>
      <w:szCs w:val="24"/>
    </w:rPr>
  </w:style>
  <w:style w:type="character" w:customStyle="1" w:styleId="CharChar200">
    <w:name w:val="Char Char20"/>
    <w:rPr>
      <w:rFonts w:ascii="Arial" w:eastAsia="黑体" w:hAnsi="Arial"/>
      <w:kern w:val="2"/>
      <w:sz w:val="24"/>
      <w:lang w:val="en-US" w:eastAsia="zh-CN" w:bidi="ar-SA"/>
    </w:rPr>
  </w:style>
  <w:style w:type="character" w:customStyle="1" w:styleId="text25">
    <w:name w:val="text25"/>
    <w:basedOn w:val="a3"/>
  </w:style>
  <w:style w:type="character" w:customStyle="1" w:styleId="x11">
    <w:name w:val="x11"/>
    <w:rPr>
      <w:rFonts w:hint="default"/>
      <w:color w:val="000000"/>
      <w:sz w:val="18"/>
      <w:u w:val="none"/>
    </w:rPr>
  </w:style>
  <w:style w:type="character" w:customStyle="1" w:styleId="CharCharff4">
    <w:name w:val="正文标准样式 Char Char"/>
    <w:link w:val="affffffffc"/>
    <w:rPr>
      <w:sz w:val="24"/>
    </w:rPr>
  </w:style>
  <w:style w:type="paragraph" w:customStyle="1" w:styleId="affffffffc">
    <w:name w:val="正文标准样式"/>
    <w:basedOn w:val="a2"/>
    <w:link w:val="CharCharff4"/>
    <w:qFormat/>
    <w:pPr>
      <w:autoSpaceDE w:val="0"/>
      <w:autoSpaceDN w:val="0"/>
      <w:adjustRightInd w:val="0"/>
      <w:spacing w:line="300" w:lineRule="auto"/>
      <w:ind w:firstLine="482"/>
      <w:textAlignment w:val="baseline"/>
    </w:pPr>
    <w:rPr>
      <w:kern w:val="0"/>
      <w:szCs w:val="20"/>
    </w:rPr>
  </w:style>
  <w:style w:type="character" w:customStyle="1" w:styleId="Charfff0">
    <w:name w:val="我的正文 Char"/>
    <w:uiPriority w:val="99"/>
    <w:rPr>
      <w:rFonts w:eastAsia="宋体"/>
      <w:kern w:val="2"/>
      <w:sz w:val="28"/>
      <w:szCs w:val="24"/>
      <w:lang w:val="en-US" w:eastAsia="zh-CN" w:bidi="ar-SA"/>
    </w:rPr>
  </w:style>
  <w:style w:type="character" w:customStyle="1" w:styleId="CharCharCharCharCharCharCharChar0">
    <w:name w:val="正文样式 Char Char Char Char Char Char Char Char"/>
    <w:link w:val="CharCharChar2"/>
    <w:rPr>
      <w:rFonts w:ascii="宋体" w:eastAsia="宋体" w:hAnsi="宋体"/>
      <w:color w:val="000000"/>
      <w:kern w:val="2"/>
      <w:sz w:val="24"/>
      <w:szCs w:val="24"/>
    </w:rPr>
  </w:style>
  <w:style w:type="paragraph" w:customStyle="1" w:styleId="CharCharChar2">
    <w:name w:val="正文样式 Char Char Char"/>
    <w:basedOn w:val="a2"/>
    <w:link w:val="CharCharCharCharCharCharCharChar0"/>
    <w:qFormat/>
    <w:pPr>
      <w:autoSpaceDE w:val="0"/>
      <w:autoSpaceDN w:val="0"/>
      <w:adjustRightInd w:val="0"/>
      <w:spacing w:line="360" w:lineRule="auto"/>
      <w:ind w:firstLineChars="200" w:firstLine="480"/>
      <w:jc w:val="left"/>
    </w:pPr>
    <w:rPr>
      <w:rFonts w:ascii="宋体" w:eastAsia="宋体" w:hAnsi="宋体"/>
      <w:color w:val="000000"/>
      <w:szCs w:val="24"/>
    </w:rPr>
  </w:style>
  <w:style w:type="character" w:customStyle="1" w:styleId="5Char2">
    <w:name w:val="5文章(治) Char2"/>
    <w:rPr>
      <w:rFonts w:eastAsia="宋体"/>
      <w:kern w:val="2"/>
      <w:sz w:val="24"/>
      <w:lang w:val="en-US" w:eastAsia="zh-CN" w:bidi="ar-SA"/>
    </w:rPr>
  </w:style>
  <w:style w:type="character" w:customStyle="1" w:styleId="Charfff1">
    <w:name w:val="正文非缩进 Char"/>
    <w:rPr>
      <w:rFonts w:eastAsia="宋体"/>
      <w:kern w:val="2"/>
      <w:sz w:val="21"/>
      <w:szCs w:val="24"/>
      <w:lang w:val="en-US" w:eastAsia="zh-CN" w:bidi="ar-SA"/>
    </w:rPr>
  </w:style>
  <w:style w:type="character" w:customStyle="1" w:styleId="Charfff2">
    <w:name w:val="燕山正文 Char"/>
    <w:rPr>
      <w:rFonts w:ascii="宋体" w:hAnsi="宋体"/>
      <w:color w:val="000000"/>
      <w:sz w:val="24"/>
      <w:szCs w:val="28"/>
    </w:rPr>
  </w:style>
  <w:style w:type="character" w:customStyle="1" w:styleId="82">
    <w:name w:val="表格标题 (8)_"/>
    <w:link w:val="810"/>
    <w:rPr>
      <w:rFonts w:ascii="Batang" w:eastAsia="Batang"/>
      <w:sz w:val="26"/>
      <w:szCs w:val="26"/>
      <w:shd w:val="clear" w:color="auto" w:fill="FFFFFF"/>
      <w:lang w:eastAsia="en-US"/>
    </w:rPr>
  </w:style>
  <w:style w:type="paragraph" w:customStyle="1" w:styleId="810">
    <w:name w:val="表格标题 (8)1"/>
    <w:basedOn w:val="a2"/>
    <w:link w:val="82"/>
    <w:qFormat/>
    <w:pPr>
      <w:shd w:val="clear" w:color="auto" w:fill="FFFFFF"/>
      <w:autoSpaceDE w:val="0"/>
      <w:autoSpaceDN w:val="0"/>
      <w:adjustRightInd w:val="0"/>
      <w:spacing w:line="240" w:lineRule="atLeast"/>
      <w:jc w:val="left"/>
    </w:pPr>
    <w:rPr>
      <w:rFonts w:ascii="Batang" w:eastAsia="Batang"/>
      <w:kern w:val="0"/>
      <w:sz w:val="26"/>
      <w:szCs w:val="26"/>
      <w:lang w:eastAsia="en-US"/>
    </w:rPr>
  </w:style>
  <w:style w:type="character" w:customStyle="1" w:styleId="aaCharChar">
    <w:name w:val="正文aa Char Char"/>
    <w:rPr>
      <w:rFonts w:eastAsia="宋体"/>
      <w:kern w:val="2"/>
      <w:sz w:val="24"/>
      <w:szCs w:val="24"/>
      <w:lang w:val="en-US" w:eastAsia="zh-CN" w:bidi="ar-SA"/>
    </w:rPr>
  </w:style>
  <w:style w:type="character" w:customStyle="1" w:styleId="Char1f">
    <w:name w:val="批注框文本 Char1"/>
    <w:locked/>
    <w:rPr>
      <w:kern w:val="2"/>
      <w:sz w:val="18"/>
    </w:rPr>
  </w:style>
  <w:style w:type="character" w:customStyle="1" w:styleId="Charfff3">
    <w:name w:val="插图标题 Char"/>
    <w:qFormat/>
    <w:rPr>
      <w:rFonts w:ascii="Times New Roman" w:eastAsia="黑体" w:hAnsi="Times New Roman" w:cs="Times New Roman"/>
      <w:b/>
      <w:snapToGrid w:val="0"/>
      <w:kern w:val="0"/>
      <w:sz w:val="24"/>
      <w:szCs w:val="24"/>
    </w:rPr>
  </w:style>
  <w:style w:type="character" w:customStyle="1" w:styleId="Charfff4">
    <w:name w:val="批注框文本 Char"/>
    <w:rPr>
      <w:kern w:val="2"/>
      <w:sz w:val="18"/>
      <w:szCs w:val="18"/>
    </w:rPr>
  </w:style>
  <w:style w:type="character" w:customStyle="1" w:styleId="CharChar204">
    <w:name w:val="Char Char204"/>
    <w:rPr>
      <w:rFonts w:ascii="Arial" w:eastAsia="黑体" w:hAnsi="Arial"/>
      <w:kern w:val="2"/>
      <w:sz w:val="24"/>
      <w:lang w:val="en-US" w:eastAsia="zh-CN" w:bidi="ar-SA"/>
    </w:rPr>
  </w:style>
  <w:style w:type="character" w:customStyle="1" w:styleId="CharChar14">
    <w:name w:val="Char Char14"/>
    <w:rPr>
      <w:rFonts w:eastAsia="宋体"/>
      <w:kern w:val="2"/>
      <w:sz w:val="21"/>
      <w:szCs w:val="24"/>
      <w:lang w:val="en-US" w:eastAsia="zh-CN" w:bidi="ar-SA"/>
    </w:rPr>
  </w:style>
  <w:style w:type="character" w:customStyle="1" w:styleId="aCharChar0">
    <w:name w:val="a页脚 Char Char"/>
    <w:rPr>
      <w:rFonts w:eastAsia="宋体"/>
      <w:kern w:val="2"/>
      <w:sz w:val="18"/>
      <w:szCs w:val="18"/>
      <w:lang w:val="en-US" w:eastAsia="zh-CN" w:bidi="ar-SA"/>
    </w:rPr>
  </w:style>
  <w:style w:type="character" w:customStyle="1" w:styleId="CharCharff5">
    <w:name w:val="样式 居中 Char Char"/>
    <w:link w:val="affffffffd"/>
    <w:rPr>
      <w:rFonts w:cs="宋体"/>
      <w:kern w:val="10"/>
      <w:sz w:val="24"/>
      <w:szCs w:val="24"/>
    </w:rPr>
  </w:style>
  <w:style w:type="paragraph" w:customStyle="1" w:styleId="affffffffd">
    <w:name w:val="样式 居中"/>
    <w:basedOn w:val="a2"/>
    <w:link w:val="CharCharff5"/>
    <w:qFormat/>
    <w:pPr>
      <w:autoSpaceDE w:val="0"/>
      <w:autoSpaceDN w:val="0"/>
      <w:adjustRightInd w:val="0"/>
      <w:ind w:leftChars="38" w:left="179" w:hanging="88"/>
      <w:jc w:val="center"/>
    </w:pPr>
    <w:rPr>
      <w:rFonts w:cs="宋体"/>
      <w:kern w:val="10"/>
      <w:szCs w:val="24"/>
    </w:rPr>
  </w:style>
  <w:style w:type="character" w:customStyle="1" w:styleId="CharChar114">
    <w:name w:val="Char Char114"/>
    <w:rPr>
      <w:rFonts w:ascii="仿宋_GB2312" w:eastAsia="仿宋_GB2312"/>
      <w:b/>
      <w:bCs/>
      <w:kern w:val="44"/>
      <w:sz w:val="32"/>
      <w:szCs w:val="44"/>
      <w:lang w:val="en-US" w:eastAsia="zh-CN" w:bidi="ar-SA"/>
    </w:rPr>
  </w:style>
  <w:style w:type="character" w:customStyle="1" w:styleId="px14">
    <w:name w:val="px14"/>
    <w:rPr>
      <w:rFonts w:eastAsia="宋体"/>
      <w:kern w:val="2"/>
      <w:sz w:val="28"/>
      <w:szCs w:val="28"/>
      <w:lang w:val="en-US" w:eastAsia="zh-CN" w:bidi="ar-SA"/>
    </w:rPr>
  </w:style>
  <w:style w:type="character" w:customStyle="1" w:styleId="2fb">
    <w:name w:val="页码2"/>
    <w:basedOn w:val="a3"/>
  </w:style>
  <w:style w:type="character" w:customStyle="1" w:styleId="CharChar61">
    <w:name w:val="Char Char61"/>
    <w:rPr>
      <w:rFonts w:ascii="楷体_GB2312" w:eastAsia="楷体_GB2312"/>
      <w:b/>
      <w:bCs/>
      <w:kern w:val="44"/>
      <w:sz w:val="32"/>
      <w:szCs w:val="44"/>
      <w:lang w:val="en-US" w:eastAsia="zh-CN" w:bidi="ar-SA"/>
    </w:rPr>
  </w:style>
  <w:style w:type="character" w:customStyle="1" w:styleId="2C0">
    <w:name w:val="标题 2 C"/>
    <w:rPr>
      <w:rFonts w:ascii="宋体" w:eastAsia="宋体" w:hAnsi="Arial"/>
      <w:b/>
      <w:bCs/>
      <w:kern w:val="2"/>
      <w:sz w:val="32"/>
      <w:szCs w:val="32"/>
      <w:lang w:val="en-US" w:eastAsia="zh-CN"/>
    </w:rPr>
  </w:style>
  <w:style w:type="character" w:customStyle="1" w:styleId="CharChar113">
    <w:name w:val="Char Char113"/>
    <w:rPr>
      <w:rFonts w:ascii="仿宋_GB2312" w:eastAsia="仿宋_GB2312" w:hAnsi="Times New Roman" w:cs="Times New Roman"/>
      <w:sz w:val="28"/>
      <w:szCs w:val="52"/>
    </w:rPr>
  </w:style>
  <w:style w:type="character" w:customStyle="1" w:styleId="Charfff5">
    <w:name w:val="三 Char"/>
    <w:rPr>
      <w:rFonts w:ascii="Times New Roman" w:eastAsia="宋体" w:hAnsi="Times New Roman" w:cs="Times New Roman"/>
      <w:b/>
      <w:bCs/>
      <w:iCs/>
      <w:kern w:val="2"/>
      <w:sz w:val="28"/>
      <w:szCs w:val="24"/>
      <w:lang w:val="en-US" w:eastAsia="zh-CN" w:bidi="ar-SA"/>
    </w:rPr>
  </w:style>
  <w:style w:type="character" w:customStyle="1" w:styleId="1Char8">
    <w:name w:val="1  标题 Char"/>
    <w:link w:val="1ff"/>
    <w:locked/>
    <w:rPr>
      <w:rFonts w:ascii="宋体"/>
      <w:b/>
      <w:bCs/>
      <w:kern w:val="2"/>
      <w:sz w:val="24"/>
    </w:rPr>
  </w:style>
  <w:style w:type="paragraph" w:customStyle="1" w:styleId="1ff">
    <w:name w:val="1  标题"/>
    <w:basedOn w:val="a2"/>
    <w:link w:val="1Char8"/>
    <w:qFormat/>
    <w:pPr>
      <w:autoSpaceDE w:val="0"/>
      <w:autoSpaceDN w:val="0"/>
      <w:adjustRightInd w:val="0"/>
      <w:spacing w:before="156" w:after="156" w:line="460" w:lineRule="exact"/>
    </w:pPr>
    <w:rPr>
      <w:rFonts w:ascii="宋体"/>
      <w:b/>
      <w:bCs/>
      <w:szCs w:val="20"/>
    </w:rPr>
  </w:style>
  <w:style w:type="character" w:customStyle="1" w:styleId="CharChar30">
    <w:name w:val="Char Char30"/>
    <w:locked/>
    <w:rPr>
      <w:rFonts w:ascii="宋体" w:eastAsia="宋体" w:hAnsi="宋体"/>
      <w:kern w:val="2"/>
      <w:sz w:val="21"/>
      <w:szCs w:val="24"/>
      <w:lang w:val="en-US" w:eastAsia="zh-CN" w:bidi="ar-SA"/>
    </w:rPr>
  </w:style>
  <w:style w:type="character" w:customStyle="1" w:styleId="CharCharCharCharCharCharCharCharChar0">
    <w:name w:val="正文样式 Char Char Char Char Char Char Char Char Char"/>
    <w:link w:val="Charfff6"/>
    <w:rPr>
      <w:rFonts w:ascii="宋体" w:eastAsia="宋体" w:hAnsi="宋体"/>
      <w:color w:val="000000"/>
      <w:kern w:val="2"/>
      <w:sz w:val="24"/>
      <w:szCs w:val="24"/>
    </w:rPr>
  </w:style>
  <w:style w:type="paragraph" w:customStyle="1" w:styleId="Charfff6">
    <w:name w:val="正文样式 Char"/>
    <w:basedOn w:val="a2"/>
    <w:link w:val="CharCharCharCharCharCharCharCharChar0"/>
    <w:qFormat/>
    <w:pPr>
      <w:autoSpaceDE w:val="0"/>
      <w:autoSpaceDN w:val="0"/>
      <w:adjustRightInd w:val="0"/>
      <w:spacing w:line="360" w:lineRule="auto"/>
      <w:ind w:firstLineChars="200" w:firstLine="480"/>
      <w:jc w:val="left"/>
    </w:pPr>
    <w:rPr>
      <w:rFonts w:ascii="宋体" w:eastAsia="宋体" w:hAnsi="宋体"/>
      <w:color w:val="000000"/>
      <w:szCs w:val="24"/>
    </w:rPr>
  </w:style>
  <w:style w:type="character" w:customStyle="1" w:styleId="Charfff7">
    <w:name w:val="样式 报告书表格 + Char"/>
    <w:rPr>
      <w:rFonts w:ascii="Times New Roman" w:eastAsia="宋体" w:hAnsi="Times New Roman" w:cs="Times New Roman"/>
      <w:kern w:val="0"/>
      <w:szCs w:val="21"/>
    </w:rPr>
  </w:style>
  <w:style w:type="character" w:customStyle="1" w:styleId="6Char0">
    <w:name w:val="项目6 Char"/>
    <w:rPr>
      <w:rFonts w:eastAsia="宋体"/>
      <w:color w:val="000000"/>
      <w:kern w:val="2"/>
      <w:sz w:val="24"/>
      <w:szCs w:val="24"/>
      <w:lang w:val="en-US" w:eastAsia="zh-CN" w:bidi="ar-SA"/>
    </w:rPr>
  </w:style>
  <w:style w:type="character" w:customStyle="1" w:styleId="telephone">
    <w:name w:val="telephone"/>
    <w:basedOn w:val="a3"/>
  </w:style>
  <w:style w:type="character" w:customStyle="1" w:styleId="3Char20">
    <w:name w:val="正文文本 3 Char2"/>
    <w:rPr>
      <w:rFonts w:ascii="Times New Roman" w:eastAsia="宋体" w:hAnsi="Times New Roman" w:cs="Times New Roman"/>
      <w:sz w:val="16"/>
      <w:szCs w:val="16"/>
    </w:rPr>
  </w:style>
  <w:style w:type="character" w:customStyle="1" w:styleId="21521CharChar">
    <w:name w:val="样式 标准文本 首行缩进:2 字符 行距1.5倍 + 首行缩进:  2 字符1 Char Char"/>
    <w:link w:val="21521"/>
    <w:rPr>
      <w:rFonts w:eastAsia="宋体" w:cs="宋体"/>
      <w:kern w:val="2"/>
      <w:sz w:val="24"/>
      <w:szCs w:val="24"/>
    </w:rPr>
  </w:style>
  <w:style w:type="paragraph" w:customStyle="1" w:styleId="21521">
    <w:name w:val="样式 标准文本 首行缩进:2 字符 行距1.5倍 + 首行缩进:  2 字符1"/>
    <w:basedOn w:val="215"/>
    <w:link w:val="21521CharChar"/>
    <w:qFormat/>
    <w:pPr>
      <w:spacing w:line="240" w:lineRule="auto"/>
    </w:pPr>
  </w:style>
  <w:style w:type="paragraph" w:customStyle="1" w:styleId="215">
    <w:name w:val="标准文本 首行缩进:2 字符 行距1.5倍"/>
    <w:basedOn w:val="a2"/>
    <w:link w:val="215CharChar"/>
    <w:qFormat/>
    <w:pPr>
      <w:autoSpaceDE w:val="0"/>
      <w:autoSpaceDN w:val="0"/>
      <w:adjustRightInd w:val="0"/>
      <w:snapToGrid w:val="0"/>
      <w:spacing w:line="360" w:lineRule="auto"/>
      <w:ind w:firstLineChars="200" w:firstLine="200"/>
      <w:jc w:val="left"/>
      <w:textAlignment w:val="center"/>
    </w:pPr>
    <w:rPr>
      <w:rFonts w:eastAsia="宋体" w:cs="宋体"/>
      <w:szCs w:val="24"/>
    </w:rPr>
  </w:style>
  <w:style w:type="character" w:customStyle="1" w:styleId="215CharChar">
    <w:name w:val="标准文本 首行缩进:2 字符 行距1.5倍 Char Char"/>
    <w:link w:val="215"/>
    <w:rPr>
      <w:rFonts w:eastAsia="宋体" w:cs="宋体"/>
      <w:kern w:val="2"/>
      <w:sz w:val="24"/>
      <w:szCs w:val="24"/>
    </w:rPr>
  </w:style>
  <w:style w:type="character" w:customStyle="1" w:styleId="apple-style-span">
    <w:name w:val="apple-style-span"/>
  </w:style>
  <w:style w:type="character" w:customStyle="1" w:styleId="hhcwtCharChar0">
    <w:name w:val="hhcwt正文 Char Char"/>
    <w:link w:val="hhcwt0"/>
    <w:qFormat/>
    <w:rPr>
      <w:rFonts w:eastAsia="宋体" w:cs="宋体"/>
      <w:kern w:val="2"/>
      <w:sz w:val="24"/>
    </w:rPr>
  </w:style>
  <w:style w:type="paragraph" w:customStyle="1" w:styleId="hhcwt0">
    <w:name w:val="hhcwt正文"/>
    <w:basedOn w:val="a2"/>
    <w:link w:val="hhcwtCharChar0"/>
    <w:qFormat/>
    <w:pPr>
      <w:autoSpaceDE w:val="0"/>
      <w:autoSpaceDN w:val="0"/>
      <w:adjustRightInd w:val="0"/>
      <w:spacing w:line="360" w:lineRule="auto"/>
      <w:ind w:firstLineChars="200" w:firstLine="480"/>
      <w:jc w:val="left"/>
    </w:pPr>
    <w:rPr>
      <w:rFonts w:eastAsia="宋体" w:cs="宋体"/>
      <w:szCs w:val="20"/>
    </w:rPr>
  </w:style>
  <w:style w:type="character" w:customStyle="1" w:styleId="fblack1">
    <w:name w:val="fblack1"/>
    <w:rPr>
      <w:color w:val="000000"/>
    </w:rPr>
  </w:style>
  <w:style w:type="character" w:customStyle="1" w:styleId="1b1XWH1H11H12CharChar">
    <w:name w:val="样式 标题 1式样b标题 1XWH1H11H12 + 黑色 字距调整五号 Char Char"/>
    <w:locked/>
    <w:rPr>
      <w:rFonts w:ascii="Arial" w:eastAsia="黑体" w:hAnsi="Arial"/>
      <w:b/>
      <w:bCs/>
      <w:snapToGrid w:val="0"/>
      <w:color w:val="000000"/>
      <w:kern w:val="21"/>
      <w:sz w:val="44"/>
      <w:szCs w:val="44"/>
    </w:rPr>
  </w:style>
  <w:style w:type="character" w:customStyle="1" w:styleId="2Chara">
    <w:name w:val="样式 正文 + 首行缩进:  2 字符 + 宋体 四号 Char"/>
    <w:rPr>
      <w:rFonts w:ascii="宋体" w:eastAsia="宋体" w:hAnsi="宋体" w:cs="宋体"/>
      <w:kern w:val="2"/>
      <w:sz w:val="28"/>
      <w:lang w:val="en-US" w:eastAsia="zh-CN" w:bidi="ar-SA"/>
    </w:rPr>
  </w:style>
  <w:style w:type="character" w:customStyle="1" w:styleId="3CharCharCharCharCharChar1">
    <w:name w:val="标题 3 Char Char Char Char Char Char1"/>
    <w:rPr>
      <w:rFonts w:eastAsia="宋体"/>
      <w:b/>
      <w:bCs/>
      <w:sz w:val="32"/>
      <w:szCs w:val="32"/>
      <w:lang w:val="en-US" w:eastAsia="zh-CN" w:bidi="ar-SA"/>
    </w:rPr>
  </w:style>
  <w:style w:type="character" w:customStyle="1" w:styleId="2Charb">
    <w:name w:val="公式 首行缩进:  2 字符 Char"/>
    <w:rPr>
      <w:rFonts w:eastAsia="宋体" w:cs="宋体"/>
      <w:kern w:val="2"/>
      <w:sz w:val="24"/>
      <w:szCs w:val="24"/>
      <w:lang w:val="en-US" w:eastAsia="zh-CN" w:bidi="ar-SA"/>
    </w:rPr>
  </w:style>
  <w:style w:type="character" w:customStyle="1" w:styleId="chenCharChar">
    <w:name w:val="谏壁正文chen Char Char"/>
    <w:link w:val="chen"/>
    <w:rPr>
      <w:rFonts w:eastAsia="宋体"/>
      <w:kern w:val="2"/>
      <w:sz w:val="24"/>
      <w:szCs w:val="24"/>
    </w:rPr>
  </w:style>
  <w:style w:type="paragraph" w:customStyle="1" w:styleId="chen">
    <w:name w:val="谏壁正文chen"/>
    <w:basedOn w:val="a2"/>
    <w:link w:val="chenCharChar"/>
    <w:qFormat/>
    <w:pPr>
      <w:autoSpaceDE w:val="0"/>
      <w:autoSpaceDN w:val="0"/>
      <w:adjustRightInd w:val="0"/>
      <w:spacing w:line="360" w:lineRule="auto"/>
      <w:ind w:firstLineChars="200" w:firstLine="200"/>
      <w:jc w:val="left"/>
    </w:pPr>
    <w:rPr>
      <w:rFonts w:eastAsia="宋体"/>
      <w:szCs w:val="24"/>
    </w:rPr>
  </w:style>
  <w:style w:type="character" w:customStyle="1" w:styleId="emailstyle402">
    <w:name w:val="emailstyle402"/>
    <w:rPr>
      <w:rFonts w:ascii="Arial" w:eastAsia="宋体" w:hAnsi="Arial" w:cs="Arial" w:hint="default"/>
      <w:color w:val="000080"/>
      <w:sz w:val="18"/>
      <w:szCs w:val="20"/>
    </w:rPr>
  </w:style>
  <w:style w:type="character" w:customStyle="1" w:styleId="-02-021CharChar0">
    <w:name w:val="样式 样式 表 + 左侧:  -0.2 字符 右侧:  -0.2 字符1 + 宋体 Char Char"/>
    <w:basedOn w:val="-02-021CharChar"/>
    <w:link w:val="-02-0210"/>
    <w:rPr>
      <w:rFonts w:ascii="Arial" w:eastAsia="仿宋_GB2312" w:hAnsi="Arial" w:cs="宋体"/>
      <w:kern w:val="2"/>
      <w:sz w:val="21"/>
      <w:szCs w:val="21"/>
    </w:rPr>
  </w:style>
  <w:style w:type="paragraph" w:customStyle="1" w:styleId="-02-0210">
    <w:name w:val="样式 样式 表 + 左侧:  -0.2 字符 右侧:  -0.2 字符1 + 宋体"/>
    <w:basedOn w:val="-02-021"/>
    <w:link w:val="-02-021CharChar0"/>
    <w:qFormat/>
  </w:style>
  <w:style w:type="character" w:customStyle="1" w:styleId="duanluo2">
    <w:name w:val="duanluo2"/>
    <w:rPr>
      <w:rFonts w:ascii="??" w:hAnsi="??"/>
      <w:color w:val="000000"/>
      <w:sz w:val="21"/>
    </w:rPr>
  </w:style>
  <w:style w:type="character" w:customStyle="1" w:styleId="A70">
    <w:name w:val="A7"/>
    <w:rPr>
      <w:rFonts w:cs="H Ya 6gj"/>
      <w:color w:val="000000"/>
      <w:sz w:val="20"/>
      <w:szCs w:val="20"/>
    </w:rPr>
  </w:style>
  <w:style w:type="character" w:customStyle="1" w:styleId="11p1">
    <w:name w:val="11p1"/>
    <w:rPr>
      <w:sz w:val="30"/>
      <w:szCs w:val="30"/>
    </w:rPr>
  </w:style>
  <w:style w:type="character" w:customStyle="1" w:styleId="CharCharff6">
    <w:name w:val="批注主题 Char Char"/>
    <w:link w:val="2fc"/>
    <w:rPr>
      <w:rFonts w:ascii="Courier New" w:hAnsi="Courier New"/>
      <w:b/>
    </w:rPr>
  </w:style>
  <w:style w:type="paragraph" w:customStyle="1" w:styleId="2fc">
    <w:name w:val="批注主题2"/>
    <w:basedOn w:val="a7"/>
    <w:next w:val="a7"/>
    <w:link w:val="CharCharff6"/>
    <w:qFormat/>
    <w:pPr>
      <w:autoSpaceDE w:val="0"/>
      <w:autoSpaceDN w:val="0"/>
      <w:adjustRightInd w:val="0"/>
      <w:spacing w:line="240" w:lineRule="auto"/>
      <w:ind w:firstLineChars="0" w:firstLine="0"/>
    </w:pPr>
    <w:rPr>
      <w:rFonts w:ascii="Courier New" w:eastAsiaTheme="minorEastAsia" w:hAnsi="Courier New" w:cstheme="minorBidi"/>
      <w:b/>
      <w:kern w:val="0"/>
      <w:sz w:val="20"/>
      <w:szCs w:val="20"/>
    </w:rPr>
  </w:style>
  <w:style w:type="character" w:customStyle="1" w:styleId="CharCharChar3">
    <w:name w:val="燕山正文 Char Char Char"/>
    <w:rPr>
      <w:rFonts w:ascii="Times New Roman" w:hAnsi="Times New Roman"/>
      <w:snapToGrid w:val="0"/>
      <w:color w:val="000000"/>
      <w:sz w:val="24"/>
      <w:szCs w:val="24"/>
    </w:rPr>
  </w:style>
  <w:style w:type="character" w:customStyle="1" w:styleId="CharChar63">
    <w:name w:val="Char Char63"/>
    <w:rPr>
      <w:rFonts w:ascii="楷体_GB2312" w:eastAsia="楷体_GB2312"/>
      <w:b/>
      <w:bCs/>
      <w:kern w:val="44"/>
      <w:sz w:val="32"/>
      <w:szCs w:val="44"/>
      <w:lang w:val="en-US" w:eastAsia="zh-CN" w:bidi="ar-SA"/>
    </w:rPr>
  </w:style>
  <w:style w:type="character" w:customStyle="1" w:styleId="style181">
    <w:name w:val="style181"/>
    <w:rPr>
      <w:color w:val="666666"/>
      <w:sz w:val="18"/>
      <w:szCs w:val="18"/>
    </w:rPr>
  </w:style>
  <w:style w:type="character" w:customStyle="1" w:styleId="unnamed111">
    <w:name w:val="unnamed111"/>
    <w:rPr>
      <w:sz w:val="18"/>
      <w:szCs w:val="18"/>
    </w:rPr>
  </w:style>
  <w:style w:type="character" w:customStyle="1" w:styleId="6CharChar0">
    <w:name w:val="样式6 Char Char"/>
    <w:rPr>
      <w:kern w:val="2"/>
      <w:sz w:val="24"/>
      <w:szCs w:val="24"/>
    </w:rPr>
  </w:style>
  <w:style w:type="character" w:customStyle="1" w:styleId="Charfff8">
    <w:name w:val="正文文本 Char"/>
    <w:uiPriority w:val="99"/>
    <w:rPr>
      <w:kern w:val="2"/>
      <w:sz w:val="21"/>
    </w:rPr>
  </w:style>
  <w:style w:type="character" w:customStyle="1" w:styleId="Char1f0">
    <w:name w:val="文本 Char1"/>
    <w:rPr>
      <w:rFonts w:eastAsia="宋体"/>
      <w:kern w:val="2"/>
      <w:sz w:val="24"/>
      <w:szCs w:val="24"/>
      <w:lang w:val="en-US" w:eastAsia="zh-CN" w:bidi="ar-SA"/>
    </w:rPr>
  </w:style>
  <w:style w:type="character" w:customStyle="1" w:styleId="CharChar174">
    <w:name w:val="Char Char174"/>
    <w:rPr>
      <w:snapToGrid/>
      <w:spacing w:val="10"/>
      <w:sz w:val="24"/>
    </w:rPr>
  </w:style>
  <w:style w:type="character" w:customStyle="1" w:styleId="Charfff9">
    <w:name w:val="小四表文 Char"/>
    <w:link w:val="affffffffe"/>
    <w:rPr>
      <w:rFonts w:ascii="宋体" w:hAnsi="宋体"/>
      <w:snapToGrid w:val="0"/>
      <w:sz w:val="24"/>
      <w:szCs w:val="24"/>
    </w:rPr>
  </w:style>
  <w:style w:type="paragraph" w:customStyle="1" w:styleId="affffffffe">
    <w:name w:val="小四表文"/>
    <w:link w:val="Charfff9"/>
    <w:qFormat/>
    <w:pPr>
      <w:adjustRightInd w:val="0"/>
      <w:snapToGrid w:val="0"/>
      <w:jc w:val="center"/>
    </w:pPr>
    <w:rPr>
      <w:rFonts w:ascii="宋体" w:hAnsi="宋体"/>
      <w:snapToGrid w:val="0"/>
      <w:sz w:val="24"/>
      <w:szCs w:val="24"/>
    </w:rPr>
  </w:style>
  <w:style w:type="character" w:customStyle="1" w:styleId="CharCharff7">
    <w:name w:val="正文格式 Char Char"/>
    <w:rPr>
      <w:rFonts w:ascii="宋体" w:eastAsia="宋体" w:cs="宋体"/>
      <w:kern w:val="2"/>
      <w:sz w:val="24"/>
      <w:szCs w:val="24"/>
      <w:lang w:val="en-US" w:eastAsia="zh-CN" w:bidi="ar-SA"/>
    </w:rPr>
  </w:style>
  <w:style w:type="character" w:customStyle="1" w:styleId="font16">
    <w:name w:val="font16"/>
    <w:basedOn w:val="a3"/>
    <w:qFormat/>
  </w:style>
  <w:style w:type="character" w:customStyle="1" w:styleId="CharChar245">
    <w:name w:val="Char Char245"/>
    <w:qFormat/>
    <w:rPr>
      <w:rFonts w:ascii="Arial" w:eastAsia="黑体" w:hAnsi="Arial"/>
      <w:b/>
      <w:bCs/>
      <w:kern w:val="2"/>
      <w:sz w:val="28"/>
      <w:szCs w:val="28"/>
      <w:lang w:val="en-US" w:eastAsia="zh-CN" w:bidi="ar-SA"/>
    </w:rPr>
  </w:style>
  <w:style w:type="character" w:customStyle="1" w:styleId="afffffffff">
    <w:name w:val="正文文本缩进字符"/>
    <w:qFormat/>
    <w:rPr>
      <w:kern w:val="2"/>
      <w:sz w:val="24"/>
    </w:rPr>
  </w:style>
  <w:style w:type="character" w:customStyle="1" w:styleId="9Char">
    <w:name w:val="标题 9 Char"/>
    <w:uiPriority w:val="9"/>
    <w:qFormat/>
    <w:rPr>
      <w:rFonts w:ascii="Arial" w:eastAsia="黑体" w:hAnsi="Arial"/>
      <w:kern w:val="2"/>
      <w:sz w:val="21"/>
    </w:rPr>
  </w:style>
  <w:style w:type="character" w:customStyle="1" w:styleId="Char24">
    <w:name w:val="批注主题 Char2"/>
    <w:qFormat/>
    <w:rPr>
      <w:rFonts w:ascii="Times New Roman" w:eastAsia="宋体" w:hAnsi="Times New Roman" w:cs="Times New Roman"/>
      <w:b/>
      <w:bCs/>
      <w:szCs w:val="24"/>
    </w:rPr>
  </w:style>
  <w:style w:type="character" w:customStyle="1" w:styleId="changChar">
    <w:name w:val="chang正文 Char"/>
    <w:qFormat/>
    <w:rPr>
      <w:rFonts w:eastAsia="宋体" w:cs="宋体"/>
      <w:kern w:val="2"/>
      <w:sz w:val="24"/>
      <w:szCs w:val="24"/>
      <w:lang w:val="en-US" w:eastAsia="zh-CN" w:bidi="ar-SA"/>
    </w:rPr>
  </w:style>
  <w:style w:type="character" w:customStyle="1" w:styleId="Charfffa">
    <w:name w:val="文字段 Char"/>
    <w:link w:val="afffffffff0"/>
    <w:rPr>
      <w:rFonts w:ascii="宋体"/>
      <w:kern w:val="2"/>
      <w:sz w:val="24"/>
      <w:szCs w:val="24"/>
      <w:lang w:val="zh-CN"/>
    </w:rPr>
  </w:style>
  <w:style w:type="paragraph" w:customStyle="1" w:styleId="afffffffff0">
    <w:name w:val="文字段"/>
    <w:basedOn w:val="a2"/>
    <w:link w:val="Charfffa"/>
    <w:qFormat/>
    <w:pPr>
      <w:autoSpaceDE w:val="0"/>
      <w:autoSpaceDN w:val="0"/>
      <w:adjustRightInd w:val="0"/>
      <w:spacing w:line="460" w:lineRule="exact"/>
      <w:ind w:firstLineChars="200" w:firstLine="480"/>
    </w:pPr>
    <w:rPr>
      <w:rFonts w:ascii="宋体"/>
      <w:szCs w:val="24"/>
      <w:lang w:val="zh-CN"/>
    </w:rPr>
  </w:style>
  <w:style w:type="character" w:customStyle="1" w:styleId="3CharChar4">
    <w:name w:val="黄桥标题3 Char Char"/>
    <w:link w:val="3f1"/>
    <w:rPr>
      <w:rFonts w:eastAsia="宋体" w:cs="宋体"/>
      <w:b/>
      <w:sz w:val="24"/>
      <w:szCs w:val="24"/>
    </w:rPr>
  </w:style>
  <w:style w:type="paragraph" w:customStyle="1" w:styleId="3f1">
    <w:name w:val="黄桥标题3"/>
    <w:basedOn w:val="a2"/>
    <w:next w:val="a2"/>
    <w:link w:val="3CharChar4"/>
    <w:qFormat/>
    <w:pPr>
      <w:keepNext/>
      <w:keepLines/>
      <w:widowControl/>
      <w:autoSpaceDE w:val="0"/>
      <w:autoSpaceDN w:val="0"/>
      <w:adjustRightInd w:val="0"/>
      <w:spacing w:line="360" w:lineRule="auto"/>
      <w:jc w:val="left"/>
      <w:outlineLvl w:val="2"/>
    </w:pPr>
    <w:rPr>
      <w:rFonts w:eastAsia="宋体" w:cs="宋体"/>
      <w:b/>
      <w:kern w:val="0"/>
      <w:szCs w:val="24"/>
    </w:rPr>
  </w:style>
  <w:style w:type="character" w:customStyle="1" w:styleId="3CharCharCharCharCharCharCharCharCharCharCharCharCharCharCharCharCharCharCharCharCharCharCharCharCharCharCharCharCharCharCharCharCharCharCharCharCharCharCharChar">
    <w:name w:val="标题 3 Char Char Char Char Char Char Char Char Char Char Char Char Char Char Char Char Char Char Char Char Char Char Char Char Char Char Char Char Char Char Char Char Char Char Char Char Char Char Char Char"/>
    <w:rPr>
      <w:rFonts w:eastAsia="楷体_GB2312"/>
      <w:kern w:val="2"/>
      <w:sz w:val="28"/>
      <w:lang w:val="en-US" w:eastAsia="zh-CN" w:bidi="ar-SA"/>
    </w:rPr>
  </w:style>
  <w:style w:type="character" w:customStyle="1" w:styleId="142TimesNewRoman1Char">
    <w:name w:val="样式 样式 样式 宋体 小四 行距: 多倍行距 1.4 字行2 + 黑色 + Times New Roman1 Char"/>
    <w:rPr>
      <w:rFonts w:eastAsia="宋体" w:cs="宋体"/>
      <w:color w:val="000000"/>
      <w:kern w:val="2"/>
      <w:sz w:val="24"/>
      <w:lang w:val="en-US" w:eastAsia="zh-CN" w:bidi="ar-SA"/>
    </w:rPr>
  </w:style>
  <w:style w:type="character" w:customStyle="1" w:styleId="defaultfont">
    <w:name w:val="defaultfont"/>
  </w:style>
  <w:style w:type="character" w:customStyle="1" w:styleId="Charfffb">
    <w:name w:val="表格正文 Char"/>
    <w:rPr>
      <w:rFonts w:eastAsia="宋体"/>
      <w:sz w:val="24"/>
      <w:lang w:val="en-US" w:eastAsia="zh-CN" w:bidi="ar-SA"/>
    </w:rPr>
  </w:style>
  <w:style w:type="character" w:customStyle="1" w:styleId="Charfffc">
    <w:name w:val="条款 Char"/>
    <w:rPr>
      <w:rFonts w:ascii="Times New Roman" w:hAnsi="宋体"/>
      <w:sz w:val="24"/>
      <w:szCs w:val="24"/>
    </w:rPr>
  </w:style>
  <w:style w:type="character" w:customStyle="1" w:styleId="TimesNewRomanChar">
    <w:name w:val="样式 三级标题 + Times New Roman 自动设置 Char"/>
    <w:rPr>
      <w:rFonts w:ascii="Times New Roman" w:eastAsia="仿宋_GB2312" w:hAnsi="Times New Roman"/>
      <w:b/>
      <w:bCs/>
      <w:spacing w:val="1"/>
      <w:sz w:val="28"/>
    </w:rPr>
  </w:style>
  <w:style w:type="character" w:customStyle="1" w:styleId="CharGB2312CharChar">
    <w:name w:val="样式 样式 正文文本缩进特点标题正文文本缩进 Char + 黑色 + (西文) 楷体_GB2312 Char Char"/>
    <w:link w:val="CharGB2312"/>
    <w:rPr>
      <w:rFonts w:ascii="楷体_GB2312" w:hAnsi="楷体_GB2312"/>
      <w:b/>
      <w:color w:val="000000"/>
      <w:szCs w:val="21"/>
    </w:rPr>
  </w:style>
  <w:style w:type="paragraph" w:customStyle="1" w:styleId="CharGB2312">
    <w:name w:val="样式 样式 正文文本缩进特点标题正文文本缩进 Char + 黑色 + (西文) 楷体_GB2312"/>
    <w:basedOn w:val="a2"/>
    <w:link w:val="CharGB2312CharChar"/>
    <w:qFormat/>
    <w:pPr>
      <w:autoSpaceDE w:val="0"/>
      <w:autoSpaceDN w:val="0"/>
      <w:adjustRightInd w:val="0"/>
      <w:spacing w:line="360" w:lineRule="exact"/>
      <w:jc w:val="center"/>
    </w:pPr>
    <w:rPr>
      <w:rFonts w:ascii="楷体_GB2312" w:hAnsi="楷体_GB2312"/>
      <w:b/>
      <w:color w:val="000000"/>
      <w:kern w:val="0"/>
      <w:sz w:val="20"/>
      <w:szCs w:val="21"/>
    </w:rPr>
  </w:style>
  <w:style w:type="character" w:customStyle="1" w:styleId="CharChar251">
    <w:name w:val="Char Char251"/>
    <w:rPr>
      <w:rFonts w:eastAsia="宋体"/>
      <w:b/>
      <w:bCs/>
      <w:iCs/>
      <w:kern w:val="2"/>
      <w:sz w:val="28"/>
      <w:szCs w:val="24"/>
      <w:lang w:bidi="ar-SA"/>
    </w:rPr>
  </w:style>
  <w:style w:type="character" w:customStyle="1" w:styleId="1Char11">
    <w:name w:val="标题 1 Char1"/>
    <w:rPr>
      <w:rFonts w:ascii="黑体" w:eastAsia="黑体" w:hAnsi="黑体"/>
      <w:bCs/>
      <w:kern w:val="44"/>
      <w:sz w:val="36"/>
      <w:szCs w:val="36"/>
    </w:rPr>
  </w:style>
  <w:style w:type="character" w:customStyle="1" w:styleId="CharChar80">
    <w:name w:val="Char Char8"/>
    <w:rPr>
      <w:rFonts w:ascii="Times New Roman" w:eastAsia="仿宋_GB2312" w:hAnsi="Times New Roman" w:cs="Arial"/>
      <w:b/>
      <w:sz w:val="24"/>
      <w:szCs w:val="21"/>
      <w:lang w:val="en-US" w:eastAsia="zh-CN" w:bidi="ar-SA"/>
    </w:rPr>
  </w:style>
  <w:style w:type="character" w:customStyle="1" w:styleId="CharChar22">
    <w:name w:val="Char Char22"/>
    <w:rPr>
      <w:rFonts w:ascii="Calibri" w:eastAsia="宋体" w:hAnsi="Calibri"/>
      <w:kern w:val="2"/>
      <w:sz w:val="24"/>
      <w:lang w:val="en-US" w:eastAsia="zh-CN" w:bidi="ar-SA"/>
    </w:rPr>
  </w:style>
  <w:style w:type="character" w:customStyle="1" w:styleId="1Char9">
    <w:name w:val="可研标题1 Char"/>
    <w:link w:val="1ff0"/>
    <w:rPr>
      <w:rFonts w:ascii="黑体" w:eastAsia="黑体"/>
      <w:bCs/>
      <w:kern w:val="44"/>
      <w:sz w:val="32"/>
      <w:szCs w:val="30"/>
    </w:rPr>
  </w:style>
  <w:style w:type="paragraph" w:customStyle="1" w:styleId="1ff0">
    <w:name w:val="可研标题1"/>
    <w:basedOn w:val="13"/>
    <w:link w:val="1Char9"/>
    <w:qFormat/>
    <w:pPr>
      <w:autoSpaceDE w:val="0"/>
      <w:autoSpaceDN w:val="0"/>
      <w:adjustRightInd w:val="0"/>
      <w:spacing w:line="240" w:lineRule="auto"/>
      <w:jc w:val="left"/>
    </w:pPr>
    <w:rPr>
      <w:rFonts w:ascii="黑体" w:eastAsia="黑体"/>
      <w:b w:val="0"/>
      <w:sz w:val="32"/>
      <w:szCs w:val="30"/>
    </w:rPr>
  </w:style>
  <w:style w:type="character" w:customStyle="1" w:styleId="1CharChar1Char0">
    <w:name w:val="正文样式1 Char Char1 Char"/>
    <w:rPr>
      <w:snapToGrid w:val="0"/>
      <w:position w:val="-12"/>
      <w:sz w:val="24"/>
      <w:szCs w:val="24"/>
    </w:rPr>
  </w:style>
  <w:style w:type="character" w:customStyle="1" w:styleId="GB23121">
    <w:name w:val="样式 (中文) 楷体_GB2312 四号"/>
    <w:rPr>
      <w:rFonts w:ascii="Times New Roman" w:eastAsia="楷体_GB2312" w:hAnsi="Times New Roman"/>
      <w:sz w:val="28"/>
      <w:szCs w:val="28"/>
    </w:rPr>
  </w:style>
  <w:style w:type="character" w:customStyle="1" w:styleId="zhengChar">
    <w:name w:val="zheng Char"/>
    <w:link w:val="zheng"/>
    <w:rPr>
      <w:kern w:val="2"/>
      <w:sz w:val="24"/>
      <w:szCs w:val="24"/>
    </w:rPr>
  </w:style>
  <w:style w:type="paragraph" w:customStyle="1" w:styleId="zheng">
    <w:name w:val="zheng"/>
    <w:basedOn w:val="a2"/>
    <w:link w:val="zhengChar"/>
    <w:qFormat/>
    <w:pPr>
      <w:autoSpaceDE w:val="0"/>
      <w:autoSpaceDN w:val="0"/>
      <w:adjustRightInd w:val="0"/>
      <w:spacing w:line="440" w:lineRule="exact"/>
      <w:ind w:firstLineChars="200" w:firstLine="480"/>
    </w:pPr>
    <w:rPr>
      <w:szCs w:val="24"/>
    </w:rPr>
  </w:style>
  <w:style w:type="character" w:customStyle="1" w:styleId="8Char">
    <w:name w:val="标题 8 Char"/>
    <w:uiPriority w:val="9"/>
    <w:qFormat/>
    <w:rPr>
      <w:rFonts w:ascii="Arial" w:eastAsia="黑体" w:hAnsi="Arial"/>
      <w:kern w:val="2"/>
      <w:sz w:val="24"/>
    </w:rPr>
  </w:style>
  <w:style w:type="character" w:customStyle="1" w:styleId="word21">
    <w:name w:val="word21"/>
    <w:qFormat/>
    <w:rPr>
      <w:b/>
      <w:bCs/>
      <w:color w:val="0040A6"/>
      <w:spacing w:val="315"/>
      <w:sz w:val="20"/>
      <w:szCs w:val="20"/>
    </w:rPr>
  </w:style>
  <w:style w:type="character" w:customStyle="1" w:styleId="bz-content1">
    <w:name w:val="bz-content1"/>
    <w:qFormat/>
    <w:rPr>
      <w:sz w:val="20"/>
      <w:szCs w:val="20"/>
      <w:u w:val="none"/>
    </w:rPr>
  </w:style>
  <w:style w:type="character" w:customStyle="1" w:styleId="A3CharChar0">
    <w:name w:val="样式 A标题3 + 自动设置 Char Char"/>
    <w:link w:val="A32"/>
    <w:qFormat/>
    <w:rPr>
      <w:rFonts w:eastAsia="黑体" w:cs="宋体"/>
      <w:b/>
      <w:bCs/>
      <w:spacing w:val="20"/>
      <w:sz w:val="28"/>
    </w:rPr>
  </w:style>
  <w:style w:type="paragraph" w:customStyle="1" w:styleId="A32">
    <w:name w:val="样式 A标题3 + 自动设置"/>
    <w:basedOn w:val="a2"/>
    <w:link w:val="A3CharChar0"/>
    <w:qFormat/>
    <w:pPr>
      <w:autoSpaceDE w:val="0"/>
      <w:autoSpaceDN w:val="0"/>
      <w:adjustRightInd w:val="0"/>
      <w:spacing w:beforeLines="100" w:before="312" w:afterLines="100" w:after="312" w:line="360" w:lineRule="auto"/>
      <w:jc w:val="left"/>
      <w:outlineLvl w:val="2"/>
    </w:pPr>
    <w:rPr>
      <w:rFonts w:eastAsia="黑体" w:cs="宋体"/>
      <w:b/>
      <w:bCs/>
      <w:spacing w:val="20"/>
      <w:kern w:val="0"/>
      <w:sz w:val="28"/>
      <w:szCs w:val="20"/>
    </w:rPr>
  </w:style>
  <w:style w:type="character" w:customStyle="1" w:styleId="CharCharff8">
    <w:name w:val="二级项 Char Char"/>
    <w:rPr>
      <w:rFonts w:ascii="Cambria" w:eastAsia="宋体" w:hAnsi="Cambria" w:cs="Times New Roman"/>
      <w:b/>
      <w:bCs/>
      <w:sz w:val="24"/>
      <w:szCs w:val="24"/>
    </w:rPr>
  </w:style>
  <w:style w:type="character" w:customStyle="1" w:styleId="CharCharff9">
    <w:name w:val="样式 正文文字 + (中文) 宋体 Char Char"/>
    <w:link w:val="afffffffff1"/>
    <w:rPr>
      <w:kern w:val="2"/>
      <w:sz w:val="28"/>
      <w:szCs w:val="28"/>
    </w:rPr>
  </w:style>
  <w:style w:type="paragraph" w:customStyle="1" w:styleId="afffffffff1">
    <w:name w:val="样式 正文文字 + (中文) 宋体"/>
    <w:basedOn w:val="a9"/>
    <w:link w:val="CharCharff9"/>
    <w:qFormat/>
    <w:pPr>
      <w:autoSpaceDE w:val="0"/>
      <w:autoSpaceDN w:val="0"/>
      <w:adjustRightInd w:val="0"/>
      <w:snapToGrid w:val="0"/>
      <w:spacing w:after="0" w:line="360" w:lineRule="auto"/>
      <w:ind w:firstLineChars="200" w:firstLine="200"/>
      <w:jc w:val="left"/>
    </w:pPr>
    <w:rPr>
      <w:sz w:val="28"/>
      <w:szCs w:val="28"/>
    </w:rPr>
  </w:style>
  <w:style w:type="character" w:customStyle="1" w:styleId="Char1f1">
    <w:name w:val="称呼 Char1"/>
    <w:locked/>
    <w:rPr>
      <w:rFonts w:eastAsia="楷体_GB2312"/>
      <w:kern w:val="2"/>
      <w:sz w:val="32"/>
    </w:rPr>
  </w:style>
  <w:style w:type="character" w:customStyle="1" w:styleId="span3">
    <w:name w:val="span3"/>
    <w:basedOn w:val="a3"/>
  </w:style>
  <w:style w:type="character" w:customStyle="1" w:styleId="30303CharChar">
    <w:name w:val="公标题3 + 段前: 0.3 行 段后: 0.3 行 Char Char"/>
    <w:link w:val="30303"/>
    <w:rPr>
      <w:rFonts w:ascii="Arial" w:eastAsia="方正小标宋_GBK" w:hAnsi="Arial"/>
      <w:kern w:val="2"/>
      <w:sz w:val="28"/>
    </w:rPr>
  </w:style>
  <w:style w:type="paragraph" w:customStyle="1" w:styleId="30303">
    <w:name w:val="公标题3 + 段前: 0.3 行 段后: 0.3 行"/>
    <w:basedOn w:val="a2"/>
    <w:link w:val="30303CharChar"/>
    <w:qFormat/>
    <w:pPr>
      <w:autoSpaceDE w:val="0"/>
      <w:autoSpaceDN w:val="0"/>
      <w:adjustRightInd w:val="0"/>
      <w:snapToGrid w:val="0"/>
      <w:spacing w:line="560" w:lineRule="exact"/>
      <w:jc w:val="left"/>
      <w:outlineLvl w:val="2"/>
    </w:pPr>
    <w:rPr>
      <w:rFonts w:ascii="Arial" w:eastAsia="方正小标宋_GBK" w:hAnsi="Arial"/>
      <w:sz w:val="28"/>
      <w:szCs w:val="20"/>
    </w:rPr>
  </w:style>
  <w:style w:type="character" w:customStyle="1" w:styleId="Char1f2">
    <w:name w:val="电子邮件签名 Char1"/>
    <w:locked/>
    <w:rPr>
      <w:kern w:val="2"/>
      <w:sz w:val="21"/>
    </w:rPr>
  </w:style>
  <w:style w:type="character" w:customStyle="1" w:styleId="tt1">
    <w:name w:val="tt1"/>
    <w:rPr>
      <w:b/>
      <w:bCs/>
      <w:color w:val="FF0000"/>
    </w:rPr>
  </w:style>
  <w:style w:type="character" w:customStyle="1" w:styleId="linehei1">
    <w:name w:val="linehei1"/>
    <w:rPr>
      <w:color w:val="00519C"/>
      <w:sz w:val="18"/>
      <w:szCs w:val="18"/>
      <w:u w:val="none"/>
    </w:rPr>
  </w:style>
  <w:style w:type="character" w:customStyle="1" w:styleId="CharChar253">
    <w:name w:val="Char Char253"/>
    <w:rPr>
      <w:rFonts w:eastAsia="宋体"/>
      <w:b/>
      <w:bCs/>
      <w:snapToGrid w:val="0"/>
      <w:sz w:val="28"/>
      <w:szCs w:val="32"/>
      <w:lang w:val="en-US" w:eastAsia="zh-CN" w:bidi="ar-SA"/>
    </w:rPr>
  </w:style>
  <w:style w:type="character" w:customStyle="1" w:styleId="BodyText21CharChar">
    <w:name w:val="Body Text 21 Char Char"/>
    <w:link w:val="BodyText21"/>
    <w:rPr>
      <w:rFonts w:eastAsia="仿宋体"/>
      <w:kern w:val="2"/>
      <w:sz w:val="24"/>
    </w:rPr>
  </w:style>
  <w:style w:type="paragraph" w:customStyle="1" w:styleId="BodyText21">
    <w:name w:val="Body Text 21"/>
    <w:basedOn w:val="a2"/>
    <w:link w:val="BodyText21CharChar"/>
    <w:qFormat/>
    <w:pPr>
      <w:autoSpaceDE w:val="0"/>
      <w:autoSpaceDN w:val="0"/>
      <w:adjustRightInd w:val="0"/>
      <w:jc w:val="left"/>
    </w:pPr>
    <w:rPr>
      <w:rFonts w:eastAsia="仿宋体"/>
      <w:szCs w:val="20"/>
    </w:rPr>
  </w:style>
  <w:style w:type="character" w:customStyle="1" w:styleId="Batang110">
    <w:name w:val="正文文本 + Batang110"/>
    <w:rPr>
      <w:rFonts w:ascii="Batang" w:eastAsia="Batang" w:cs="Batang"/>
      <w:spacing w:val="20"/>
      <w:sz w:val="26"/>
      <w:szCs w:val="26"/>
      <w:u w:val="none"/>
      <w:lang w:val="en-US" w:eastAsia="en-US"/>
    </w:rPr>
  </w:style>
  <w:style w:type="character" w:customStyle="1" w:styleId="CharChar232">
    <w:name w:val="Char Char232"/>
    <w:rPr>
      <w:rFonts w:eastAsia="宋体"/>
      <w:b/>
      <w:bCs/>
      <w:kern w:val="2"/>
      <w:sz w:val="28"/>
      <w:szCs w:val="28"/>
      <w:lang w:val="en-US" w:eastAsia="zh-CN" w:bidi="ar-SA"/>
    </w:rPr>
  </w:style>
  <w:style w:type="character" w:customStyle="1" w:styleId="size181">
    <w:name w:val="size181"/>
    <w:rPr>
      <w:sz w:val="27"/>
      <w:szCs w:val="27"/>
    </w:rPr>
  </w:style>
  <w:style w:type="character" w:customStyle="1" w:styleId="CharCharffa">
    <w:name w:val="表 Char Char"/>
    <w:rPr>
      <w:rFonts w:eastAsia="宋体"/>
      <w:spacing w:val="2"/>
      <w:kern w:val="2"/>
      <w:sz w:val="24"/>
      <w:lang w:val="en-US" w:eastAsia="zh-CN" w:bidi="ar-SA"/>
    </w:rPr>
  </w:style>
  <w:style w:type="character" w:customStyle="1" w:styleId="2Charc">
    <w:name w:val="样式 首行缩进:  2 字符 Char"/>
    <w:rPr>
      <w:rFonts w:ascii="Times New Roman" w:eastAsia="宋体" w:hAnsi="Times New Roman" w:cs="宋体"/>
      <w:kern w:val="0"/>
      <w:sz w:val="24"/>
      <w:szCs w:val="20"/>
    </w:rPr>
  </w:style>
  <w:style w:type="character" w:customStyle="1" w:styleId="CharCharffb">
    <w:name w:val="图表 Char Char"/>
    <w:link w:val="afffffffff2"/>
    <w:rPr>
      <w:b/>
      <w:kern w:val="2"/>
      <w:sz w:val="28"/>
      <w:szCs w:val="28"/>
    </w:rPr>
  </w:style>
  <w:style w:type="paragraph" w:customStyle="1" w:styleId="afffffffff2">
    <w:name w:val="图表"/>
    <w:basedOn w:val="af0"/>
    <w:link w:val="CharCharffb"/>
    <w:qFormat/>
    <w:pPr>
      <w:keepNext/>
      <w:autoSpaceDE w:val="0"/>
      <w:autoSpaceDN w:val="0"/>
      <w:adjustRightInd w:val="0"/>
      <w:snapToGrid/>
      <w:spacing w:before="0" w:after="0" w:line="240" w:lineRule="auto"/>
      <w:ind w:firstLineChars="0" w:firstLine="0"/>
    </w:pPr>
    <w:rPr>
      <w:rFonts w:asciiTheme="minorHAnsi" w:eastAsiaTheme="minorEastAsia" w:hAnsiTheme="minorHAnsi" w:cstheme="minorBidi"/>
      <w:b/>
      <w:sz w:val="28"/>
      <w:szCs w:val="28"/>
    </w:rPr>
  </w:style>
  <w:style w:type="character" w:customStyle="1" w:styleId="infodetail1">
    <w:name w:val="infodetail1"/>
    <w:rPr>
      <w:rFonts w:hint="default"/>
      <w:sz w:val="22"/>
      <w:szCs w:val="22"/>
    </w:rPr>
  </w:style>
  <w:style w:type="character" w:customStyle="1" w:styleId="Batang71">
    <w:name w:val="正文文本 + Batang71"/>
    <w:rPr>
      <w:rFonts w:ascii="Batang" w:eastAsia="Batang" w:cs="Batang"/>
      <w:sz w:val="18"/>
      <w:szCs w:val="18"/>
      <w:u w:val="none"/>
      <w:lang w:val="en-US" w:eastAsia="en-US"/>
    </w:rPr>
  </w:style>
  <w:style w:type="character" w:customStyle="1" w:styleId="CharCharChar4">
    <w:name w:val="环评正文 Char Char Char"/>
    <w:rPr>
      <w:rFonts w:eastAsia="宋体"/>
      <w:snapToGrid w:val="0"/>
      <w:color w:val="000000"/>
      <w:kern w:val="21"/>
      <w:sz w:val="24"/>
      <w:szCs w:val="24"/>
      <w:lang w:val="en-US" w:eastAsia="zh-CN" w:bidi="ar-SA"/>
    </w:rPr>
  </w:style>
  <w:style w:type="character" w:customStyle="1" w:styleId="CharChar191">
    <w:name w:val="Char Char191"/>
    <w:rPr>
      <w:rFonts w:ascii="Arial" w:eastAsia="黑体" w:hAnsi="Arial"/>
      <w:sz w:val="24"/>
      <w:lang w:val="en-US" w:eastAsia="zh-CN" w:bidi="ar-SA"/>
    </w:rPr>
  </w:style>
  <w:style w:type="character" w:customStyle="1" w:styleId="afffffffff3">
    <w:name w:val="表格标题_"/>
    <w:link w:val="1ff1"/>
    <w:rPr>
      <w:rFonts w:ascii="黑体" w:eastAsia="黑体"/>
      <w:kern w:val="2"/>
      <w:sz w:val="24"/>
      <w:szCs w:val="24"/>
    </w:rPr>
  </w:style>
  <w:style w:type="paragraph" w:customStyle="1" w:styleId="1ff1">
    <w:name w:val="表格标题1"/>
    <w:basedOn w:val="aff4"/>
    <w:link w:val="afffffffff3"/>
    <w:qFormat/>
    <w:pPr>
      <w:autoSpaceDE w:val="0"/>
      <w:autoSpaceDN w:val="0"/>
      <w:adjustRightInd w:val="0"/>
      <w:spacing w:beforeLines="50" w:before="50" w:line="400" w:lineRule="exact"/>
      <w:ind w:left="0" w:firstLineChars="0" w:firstLine="0"/>
      <w:jc w:val="center"/>
    </w:pPr>
    <w:rPr>
      <w:rFonts w:ascii="黑体" w:eastAsia="黑体" w:hAnsiTheme="minorHAnsi" w:cstheme="minorBidi"/>
    </w:rPr>
  </w:style>
  <w:style w:type="character" w:customStyle="1" w:styleId="Char25">
    <w:name w:val="表中文字 Char2"/>
    <w:rPr>
      <w:rFonts w:eastAsia="宋体"/>
      <w:snapToGrid w:val="0"/>
      <w:sz w:val="21"/>
      <w:szCs w:val="21"/>
      <w:lang w:val="en-US" w:eastAsia="zh-TW" w:bidi="ar-SA"/>
    </w:rPr>
  </w:style>
  <w:style w:type="character" w:customStyle="1" w:styleId="CharChar181">
    <w:name w:val="Char Char181"/>
    <w:rPr>
      <w:rFonts w:ascii="Arial" w:eastAsia="黑体" w:hAnsi="Arial"/>
      <w:sz w:val="24"/>
      <w:lang w:val="en-US" w:eastAsia="zh-CN" w:bidi="ar-SA"/>
    </w:rPr>
  </w:style>
  <w:style w:type="character" w:customStyle="1" w:styleId="2CharChar4">
    <w:name w:val="黄桥标题2 Char Char"/>
    <w:link w:val="2fd"/>
    <w:rPr>
      <w:rFonts w:eastAsia="宋体" w:cs="宋体"/>
      <w:b/>
      <w:sz w:val="28"/>
      <w:szCs w:val="28"/>
    </w:rPr>
  </w:style>
  <w:style w:type="paragraph" w:customStyle="1" w:styleId="2fd">
    <w:name w:val="黄桥标题2"/>
    <w:basedOn w:val="a2"/>
    <w:next w:val="a2"/>
    <w:link w:val="2CharChar4"/>
    <w:qFormat/>
    <w:pPr>
      <w:keepNext/>
      <w:keepLines/>
      <w:widowControl/>
      <w:autoSpaceDE w:val="0"/>
      <w:autoSpaceDN w:val="0"/>
      <w:adjustRightInd w:val="0"/>
      <w:spacing w:line="360" w:lineRule="auto"/>
      <w:jc w:val="left"/>
      <w:outlineLvl w:val="1"/>
    </w:pPr>
    <w:rPr>
      <w:rFonts w:eastAsia="宋体" w:cs="宋体"/>
      <w:b/>
      <w:kern w:val="0"/>
      <w:sz w:val="28"/>
      <w:szCs w:val="28"/>
    </w:rPr>
  </w:style>
  <w:style w:type="character" w:customStyle="1" w:styleId="Charfffd">
    <w:name w:val="报告书正文 Char"/>
    <w:rPr>
      <w:rFonts w:eastAsia="宋体"/>
      <w:sz w:val="24"/>
      <w:szCs w:val="24"/>
      <w:lang w:val="en-US" w:eastAsia="zh-CN" w:bidi="ar-SA"/>
    </w:rPr>
  </w:style>
  <w:style w:type="character" w:customStyle="1" w:styleId="142TimesNewRoman1CharChar">
    <w:name w:val="样式 样式 样式 宋体 小四 行距: 多倍行距 1.4 字行2 + 黑色 + Times New Roman1 Char Char"/>
    <w:link w:val="142TimesNewRoman1"/>
    <w:rPr>
      <w:rFonts w:eastAsia="宋体" w:cs="宋体"/>
      <w:color w:val="000000"/>
      <w:kern w:val="2"/>
      <w:sz w:val="24"/>
    </w:rPr>
  </w:style>
  <w:style w:type="paragraph" w:customStyle="1" w:styleId="142TimesNewRoman1">
    <w:name w:val="样式 样式 样式 宋体 小四 行距: 多倍行距 1.4 字行2 + 黑色 + Times New Roman1"/>
    <w:basedOn w:val="a2"/>
    <w:link w:val="142TimesNewRoman1CharChar"/>
    <w:qFormat/>
    <w:pPr>
      <w:autoSpaceDE w:val="0"/>
      <w:autoSpaceDN w:val="0"/>
      <w:adjustRightInd w:val="0"/>
      <w:spacing w:line="360" w:lineRule="auto"/>
      <w:ind w:firstLineChars="200" w:firstLine="200"/>
      <w:jc w:val="left"/>
    </w:pPr>
    <w:rPr>
      <w:rFonts w:eastAsia="宋体" w:cs="宋体"/>
      <w:color w:val="000000"/>
      <w:szCs w:val="20"/>
    </w:rPr>
  </w:style>
  <w:style w:type="character" w:customStyle="1" w:styleId="CharCharffc">
    <w:name w:val="注释标题 Char Char"/>
    <w:link w:val="1ff2"/>
  </w:style>
  <w:style w:type="paragraph" w:customStyle="1" w:styleId="1ff2">
    <w:name w:val="注释标题1"/>
    <w:basedOn w:val="a2"/>
    <w:next w:val="a2"/>
    <w:link w:val="CharCharffc"/>
    <w:qFormat/>
    <w:pPr>
      <w:autoSpaceDE w:val="0"/>
      <w:autoSpaceDN w:val="0"/>
      <w:adjustRightInd w:val="0"/>
      <w:jc w:val="center"/>
    </w:pPr>
    <w:rPr>
      <w:kern w:val="0"/>
      <w:sz w:val="20"/>
      <w:szCs w:val="20"/>
    </w:rPr>
  </w:style>
  <w:style w:type="character" w:customStyle="1" w:styleId="Charfffe">
    <w:name w:val="报告书正文段落 Char"/>
    <w:link w:val="afffffffff4"/>
    <w:rPr>
      <w:rFonts w:cs="宋体"/>
      <w:sz w:val="24"/>
      <w:szCs w:val="24"/>
      <w:lang w:val="zh-CN"/>
    </w:rPr>
  </w:style>
  <w:style w:type="paragraph" w:customStyle="1" w:styleId="afffffffff4">
    <w:name w:val="报告书正文段落"/>
    <w:basedOn w:val="a2"/>
    <w:link w:val="Charfffe"/>
    <w:qFormat/>
    <w:pPr>
      <w:autoSpaceDE w:val="0"/>
      <w:autoSpaceDN w:val="0"/>
      <w:adjustRightInd w:val="0"/>
      <w:spacing w:line="520" w:lineRule="exact"/>
      <w:ind w:firstLineChars="200" w:firstLine="480"/>
      <w:jc w:val="left"/>
    </w:pPr>
    <w:rPr>
      <w:rFonts w:cs="宋体"/>
      <w:kern w:val="0"/>
      <w:szCs w:val="24"/>
      <w:lang w:val="zh-CN"/>
    </w:rPr>
  </w:style>
  <w:style w:type="character" w:customStyle="1" w:styleId="black111">
    <w:name w:val="black111"/>
    <w:rPr>
      <w:sz w:val="22"/>
      <w:szCs w:val="22"/>
    </w:rPr>
  </w:style>
  <w:style w:type="character" w:customStyle="1" w:styleId="tpccontent">
    <w:name w:val="tpc_content"/>
    <w:basedOn w:val="a3"/>
  </w:style>
  <w:style w:type="character" w:customStyle="1" w:styleId="Charffff">
    <w:name w:val="正本文字 Char"/>
    <w:link w:val="afffffffff5"/>
    <w:rPr>
      <w:kern w:val="18"/>
      <w:sz w:val="24"/>
    </w:rPr>
  </w:style>
  <w:style w:type="paragraph" w:customStyle="1" w:styleId="afffffffff5">
    <w:name w:val="正本文字"/>
    <w:basedOn w:val="a2"/>
    <w:link w:val="Charffff"/>
    <w:qFormat/>
    <w:pPr>
      <w:autoSpaceDE w:val="0"/>
      <w:autoSpaceDN w:val="0"/>
      <w:adjustRightInd w:val="0"/>
      <w:snapToGrid w:val="0"/>
      <w:spacing w:line="360" w:lineRule="auto"/>
      <w:ind w:firstLineChars="200" w:firstLine="480"/>
      <w:jc w:val="left"/>
    </w:pPr>
    <w:rPr>
      <w:kern w:val="18"/>
      <w:szCs w:val="20"/>
    </w:rPr>
  </w:style>
  <w:style w:type="character" w:customStyle="1" w:styleId="Char26">
    <w:name w:val="正文首行缩进 Char2"/>
    <w:basedOn w:val="Char27"/>
    <w:rPr>
      <w:rFonts w:ascii="Times New Roman" w:eastAsia="宋体" w:hAnsi="Times New Roman" w:cs="Times New Roman"/>
      <w:szCs w:val="24"/>
    </w:rPr>
  </w:style>
  <w:style w:type="character" w:customStyle="1" w:styleId="Char27">
    <w:name w:val="正文文本 Char2"/>
    <w:rPr>
      <w:rFonts w:ascii="Times New Roman" w:eastAsia="宋体" w:hAnsi="Times New Roman" w:cs="Times New Roman"/>
      <w:szCs w:val="24"/>
    </w:rPr>
  </w:style>
  <w:style w:type="character" w:customStyle="1" w:styleId="SimSun67">
    <w:name w:val="正文文本 + SimSun67"/>
    <w:rPr>
      <w:rFonts w:ascii="宋体" w:eastAsia="宋体" w:cs="宋体"/>
      <w:sz w:val="21"/>
      <w:szCs w:val="21"/>
      <w:u w:val="none"/>
    </w:rPr>
  </w:style>
  <w:style w:type="character" w:customStyle="1" w:styleId="Charffff0">
    <w:name w:val="表题 Char"/>
    <w:rPr>
      <w:rFonts w:eastAsia="黑体"/>
      <w:kern w:val="2"/>
      <w:sz w:val="28"/>
      <w:szCs w:val="24"/>
      <w:lang w:val="en-US" w:eastAsia="zh-CN" w:bidi="ar-SA"/>
    </w:rPr>
  </w:style>
  <w:style w:type="character" w:customStyle="1" w:styleId="hhcwtChar0">
    <w:name w:val="hhcwt正文 Char"/>
    <w:rPr>
      <w:rFonts w:eastAsia="宋体" w:cs="宋体"/>
      <w:kern w:val="2"/>
      <w:sz w:val="24"/>
      <w:lang w:val="en-US" w:eastAsia="zh-CN" w:bidi="ar-SA"/>
    </w:rPr>
  </w:style>
  <w:style w:type="character" w:customStyle="1" w:styleId="2Chard">
    <w:name w:val="题2 Char"/>
    <w:link w:val="2fe"/>
    <w:rPr>
      <w:rFonts w:eastAsia="仿宋_GB2312"/>
      <w:bCs/>
      <w:kern w:val="2"/>
      <w:sz w:val="30"/>
      <w:szCs w:val="30"/>
    </w:rPr>
  </w:style>
  <w:style w:type="paragraph" w:customStyle="1" w:styleId="2fe">
    <w:name w:val="题2"/>
    <w:basedOn w:val="20"/>
    <w:link w:val="2Chard"/>
    <w:qFormat/>
    <w:pPr>
      <w:tabs>
        <w:tab w:val="left" w:pos="1275"/>
      </w:tabs>
      <w:autoSpaceDE w:val="0"/>
      <w:autoSpaceDN w:val="0"/>
      <w:adjustRightInd w:val="0"/>
      <w:snapToGrid w:val="0"/>
      <w:spacing w:beforeLines="50" w:before="156" w:afterLines="50" w:after="156" w:line="360" w:lineRule="auto"/>
      <w:jc w:val="left"/>
    </w:pPr>
    <w:rPr>
      <w:rFonts w:asciiTheme="minorHAnsi" w:eastAsia="仿宋_GB2312" w:hAnsiTheme="minorHAnsi" w:cstheme="minorBidi"/>
      <w:b w:val="0"/>
      <w:sz w:val="30"/>
      <w:szCs w:val="30"/>
    </w:rPr>
  </w:style>
  <w:style w:type="character" w:customStyle="1" w:styleId="Charffff1">
    <w:name w:val="表注 Char"/>
    <w:rPr>
      <w:rFonts w:ascii="Times New Roman" w:eastAsia="楷体_GB2312" w:hAnsi="Times New Roman"/>
      <w:kern w:val="2"/>
      <w:sz w:val="21"/>
      <w:szCs w:val="22"/>
      <w:lang w:bidi="ar-SA"/>
    </w:rPr>
  </w:style>
  <w:style w:type="character" w:customStyle="1" w:styleId="Charffff2">
    <w:name w:val="正文标准样式 Char"/>
    <w:rPr>
      <w:rFonts w:ascii="Times New Roman" w:hAnsi="Times New Roman"/>
      <w:sz w:val="24"/>
    </w:rPr>
  </w:style>
  <w:style w:type="character" w:customStyle="1" w:styleId="131pt">
    <w:name w:val="正文文本 (13) + 间距 1 pt"/>
    <w:rPr>
      <w:rFonts w:ascii="Batang" w:eastAsia="Batang" w:cs="Batang"/>
      <w:spacing w:val="20"/>
      <w:sz w:val="26"/>
      <w:szCs w:val="26"/>
      <w:u w:val="none"/>
      <w:lang w:val="en-US" w:eastAsia="en-US"/>
    </w:rPr>
  </w:style>
  <w:style w:type="character" w:customStyle="1" w:styleId="11Char">
    <w:name w:val="1.1　标题/文字 Char"/>
    <w:link w:val="114"/>
    <w:rPr>
      <w:rFonts w:ascii="宋体"/>
      <w:kern w:val="2"/>
      <w:sz w:val="24"/>
      <w:szCs w:val="24"/>
      <w:lang w:val="zh-CN"/>
    </w:rPr>
  </w:style>
  <w:style w:type="paragraph" w:customStyle="1" w:styleId="114">
    <w:name w:val="1.1　标题/文字"/>
    <w:basedOn w:val="a2"/>
    <w:link w:val="11Char"/>
    <w:qFormat/>
    <w:pPr>
      <w:autoSpaceDE w:val="0"/>
      <w:autoSpaceDN w:val="0"/>
      <w:adjustRightInd w:val="0"/>
      <w:spacing w:line="440" w:lineRule="exact"/>
    </w:pPr>
    <w:rPr>
      <w:rFonts w:ascii="宋体"/>
      <w:szCs w:val="24"/>
      <w:lang w:val="zh-CN"/>
    </w:rPr>
  </w:style>
  <w:style w:type="character" w:customStyle="1" w:styleId="CharCharChar5">
    <w:name w:val="表中文字 Char Char Char"/>
    <w:rPr>
      <w:rFonts w:eastAsia="宋体"/>
      <w:sz w:val="21"/>
      <w:lang w:val="en-US" w:eastAsia="zh-CN" w:bidi="ar-SA"/>
    </w:rPr>
  </w:style>
  <w:style w:type="character" w:customStyle="1" w:styleId="Charffff3">
    <w:name w:val="样式 表格 + 黑色 Char"/>
    <w:rPr>
      <w:rFonts w:ascii="宋体" w:eastAsia="宋体" w:hAnsi="宋体"/>
      <w:snapToGrid w:val="0"/>
      <w:color w:val="000000"/>
      <w:spacing w:val="-4"/>
      <w:kern w:val="44"/>
      <w:sz w:val="21"/>
      <w:szCs w:val="21"/>
      <w:lang w:val="en-US" w:eastAsia="zh-CN" w:bidi="ar-SA"/>
    </w:rPr>
  </w:style>
  <w:style w:type="character" w:customStyle="1" w:styleId="Char1f3">
    <w:name w:val="新正文 Char1"/>
    <w:rPr>
      <w:rFonts w:ascii="仿宋_GB2312" w:eastAsia="仿宋_GB2312"/>
      <w:bCs/>
      <w:sz w:val="28"/>
      <w:lang w:val="en-US" w:eastAsia="zh-CN" w:bidi="ar-SA"/>
    </w:rPr>
  </w:style>
  <w:style w:type="character" w:customStyle="1" w:styleId="shangbiao2">
    <w:name w:val="shangbiao2"/>
    <w:rPr>
      <w:rFonts w:ascii="Verdana" w:hAnsi="Verdana"/>
      <w:sz w:val="19"/>
      <w:vertAlign w:val="superscript"/>
    </w:rPr>
  </w:style>
  <w:style w:type="character" w:customStyle="1" w:styleId="3Char4">
    <w:name w:val="正文文本 3 Char"/>
    <w:rPr>
      <w:kern w:val="2"/>
      <w:sz w:val="16"/>
      <w:szCs w:val="16"/>
    </w:rPr>
  </w:style>
  <w:style w:type="character" w:customStyle="1" w:styleId="EmailStyle4271">
    <w:name w:val="EmailStyle4271"/>
    <w:rPr>
      <w:rFonts w:ascii="Arial" w:eastAsia="宋体" w:hAnsi="Arial" w:cs="Arial"/>
      <w:color w:val="000080"/>
      <w:sz w:val="18"/>
      <w:szCs w:val="20"/>
    </w:rPr>
  </w:style>
  <w:style w:type="character" w:customStyle="1" w:styleId="Charffff4">
    <w:name w:val="脚注文本 Char"/>
    <w:rPr>
      <w:kern w:val="2"/>
      <w:sz w:val="18"/>
      <w:szCs w:val="18"/>
    </w:rPr>
  </w:style>
  <w:style w:type="character" w:customStyle="1" w:styleId="Charffff5">
    <w:name w:val="图目录 Char"/>
    <w:rPr>
      <w:rFonts w:ascii="宋体" w:eastAsia="宋体"/>
      <w:kern w:val="2"/>
      <w:sz w:val="21"/>
      <w:szCs w:val="24"/>
      <w:lang w:val="en-US" w:eastAsia="zh-CN" w:bidi="ar-SA"/>
    </w:rPr>
  </w:style>
  <w:style w:type="character" w:customStyle="1" w:styleId="3CharChar5">
    <w:name w:val="正文文本缩进 3 Char Char"/>
    <w:link w:val="313"/>
    <w:rPr>
      <w:rFonts w:ascii="楷体_GB2312" w:eastAsia="楷体_GB2312"/>
      <w:kern w:val="2"/>
      <w:sz w:val="28"/>
    </w:rPr>
  </w:style>
  <w:style w:type="paragraph" w:customStyle="1" w:styleId="313">
    <w:name w:val="正文文本缩进 313"/>
    <w:basedOn w:val="a2"/>
    <w:link w:val="3CharChar5"/>
    <w:qFormat/>
    <w:pPr>
      <w:autoSpaceDE w:val="0"/>
      <w:autoSpaceDN w:val="0"/>
      <w:adjustRightInd w:val="0"/>
      <w:spacing w:after="120" w:line="360" w:lineRule="auto"/>
      <w:ind w:firstLine="567"/>
      <w:textAlignment w:val="baseline"/>
    </w:pPr>
    <w:rPr>
      <w:rFonts w:ascii="楷体_GB2312" w:eastAsia="楷体_GB2312"/>
      <w:sz w:val="28"/>
      <w:szCs w:val="20"/>
    </w:rPr>
  </w:style>
  <w:style w:type="character" w:customStyle="1" w:styleId="2ff">
    <w:name w:val="超链接2"/>
    <w:rPr>
      <w:color w:val="0000FF"/>
      <w:u w:val="single"/>
    </w:rPr>
  </w:style>
  <w:style w:type="character" w:customStyle="1" w:styleId="2CharChar5">
    <w:name w:val="2级标题 Char Char"/>
    <w:link w:val="2ff0"/>
    <w:rPr>
      <w:rFonts w:ascii="黑体" w:hAnsi="宋体"/>
      <w:kern w:val="2"/>
      <w:sz w:val="28"/>
      <w:szCs w:val="28"/>
    </w:rPr>
  </w:style>
  <w:style w:type="paragraph" w:customStyle="1" w:styleId="2ff0">
    <w:name w:val="2级标题"/>
    <w:basedOn w:val="20"/>
    <w:link w:val="2CharChar5"/>
    <w:qFormat/>
    <w:pPr>
      <w:keepNext w:val="0"/>
      <w:keepLines w:val="0"/>
      <w:tabs>
        <w:tab w:val="left" w:pos="3564"/>
      </w:tabs>
      <w:autoSpaceDE w:val="0"/>
      <w:autoSpaceDN w:val="0"/>
      <w:adjustRightInd w:val="0"/>
      <w:spacing w:before="0" w:after="0" w:line="360" w:lineRule="auto"/>
    </w:pPr>
    <w:rPr>
      <w:rFonts w:ascii="黑体" w:eastAsiaTheme="minorEastAsia" w:hAnsi="宋体" w:cstheme="minorBidi"/>
      <w:b w:val="0"/>
      <w:bCs w:val="0"/>
      <w:sz w:val="28"/>
      <w:szCs w:val="28"/>
    </w:rPr>
  </w:style>
  <w:style w:type="character" w:customStyle="1" w:styleId="Char2CharChar">
    <w:name w:val="Char2 Char Char"/>
    <w:link w:val="Char210"/>
    <w:rPr>
      <w:kern w:val="2"/>
      <w:sz w:val="24"/>
      <w:szCs w:val="24"/>
    </w:rPr>
  </w:style>
  <w:style w:type="paragraph" w:customStyle="1" w:styleId="Char210">
    <w:name w:val="Char21"/>
    <w:basedOn w:val="a2"/>
    <w:link w:val="Char2CharChar"/>
    <w:qFormat/>
    <w:pPr>
      <w:autoSpaceDE w:val="0"/>
      <w:autoSpaceDN w:val="0"/>
      <w:adjustRightInd w:val="0"/>
      <w:jc w:val="left"/>
    </w:pPr>
    <w:rPr>
      <w:szCs w:val="24"/>
    </w:rPr>
  </w:style>
  <w:style w:type="character" w:customStyle="1" w:styleId="2CharChar6">
    <w:name w:val="题2 Char Char"/>
    <w:rPr>
      <w:bCs/>
      <w:kern w:val="2"/>
      <w:sz w:val="30"/>
      <w:szCs w:val="28"/>
    </w:rPr>
  </w:style>
  <w:style w:type="character" w:customStyle="1" w:styleId="101TimesNewRomanCharChar">
    <w:name w:val="样式 样式 首行缩进:  1.01 厘米 + Times New Roman Char Char"/>
    <w:rPr>
      <w:rFonts w:eastAsia="宋体"/>
      <w:color w:val="000000"/>
      <w:kern w:val="2"/>
      <w:sz w:val="24"/>
      <w:szCs w:val="24"/>
      <w:lang w:val="en-US" w:eastAsia="zh-CN" w:bidi="ar-SA"/>
    </w:rPr>
  </w:style>
  <w:style w:type="character" w:customStyle="1" w:styleId="2pt5">
    <w:name w:val="正文文本 + 间距 2 pt5"/>
    <w:rPr>
      <w:rFonts w:ascii="Arial Unicode MS" w:eastAsia="Arial Unicode MS" w:cs="Arial Unicode MS"/>
      <w:spacing w:val="40"/>
      <w:sz w:val="27"/>
      <w:szCs w:val="27"/>
      <w:u w:val="none"/>
    </w:rPr>
  </w:style>
  <w:style w:type="character" w:customStyle="1" w:styleId="Char28">
    <w:name w:val="签名 Char2"/>
    <w:rPr>
      <w:rFonts w:ascii="Times New Roman" w:eastAsia="宋体" w:hAnsi="Times New Roman" w:cs="Times New Roman"/>
      <w:szCs w:val="24"/>
    </w:rPr>
  </w:style>
  <w:style w:type="character" w:customStyle="1" w:styleId="Char29">
    <w:name w:val="页眉 Char2"/>
    <w:rPr>
      <w:rFonts w:ascii="Times New Roman" w:eastAsia="宋体" w:hAnsi="Times New Roman" w:cs="Times New Roman"/>
      <w:sz w:val="18"/>
      <w:szCs w:val="18"/>
    </w:rPr>
  </w:style>
  <w:style w:type="character" w:customStyle="1" w:styleId="ttitle1">
    <w:name w:val="ttitle1"/>
    <w:qFormat/>
    <w:rPr>
      <w:spacing w:val="120"/>
      <w:sz w:val="21"/>
      <w:szCs w:val="21"/>
    </w:rPr>
  </w:style>
  <w:style w:type="character" w:customStyle="1" w:styleId="CharCharffd">
    <w:name w:val="编号下正文 Char Char"/>
    <w:rPr>
      <w:rFonts w:eastAsia="宋体"/>
      <w:bCs/>
      <w:kern w:val="2"/>
      <w:sz w:val="24"/>
      <w:szCs w:val="24"/>
      <w:lang w:val="en-US" w:eastAsia="zh-CN" w:bidi="ar-SA"/>
    </w:rPr>
  </w:style>
  <w:style w:type="character" w:customStyle="1" w:styleId="6CharChar1">
    <w:name w:val="标6 Char Char"/>
    <w:link w:val="66"/>
    <w:rPr>
      <w:bCs/>
      <w:sz w:val="24"/>
      <w:szCs w:val="24"/>
    </w:rPr>
  </w:style>
  <w:style w:type="paragraph" w:customStyle="1" w:styleId="66">
    <w:name w:val="标6"/>
    <w:basedOn w:val="a2"/>
    <w:link w:val="6CharChar1"/>
    <w:qFormat/>
    <w:pPr>
      <w:keepNext/>
      <w:keepLines/>
      <w:tabs>
        <w:tab w:val="left" w:pos="420"/>
      </w:tabs>
      <w:autoSpaceDE w:val="0"/>
      <w:autoSpaceDN w:val="0"/>
      <w:adjustRightInd w:val="0"/>
      <w:snapToGrid w:val="0"/>
      <w:spacing w:before="240" w:after="120" w:line="360" w:lineRule="auto"/>
      <w:ind w:left="420" w:hanging="420"/>
    </w:pPr>
    <w:rPr>
      <w:bCs/>
      <w:kern w:val="0"/>
      <w:szCs w:val="24"/>
    </w:rPr>
  </w:style>
  <w:style w:type="character" w:customStyle="1" w:styleId="TableTitleChar5">
    <w:name w:val="Table Title Char5"/>
    <w:rPr>
      <w:rFonts w:eastAsia="宋体"/>
      <w:kern w:val="2"/>
      <w:sz w:val="24"/>
      <w:szCs w:val="24"/>
      <w:lang w:val="en-US" w:eastAsia="zh-CN" w:bidi="ar-SA"/>
    </w:rPr>
  </w:style>
  <w:style w:type="character" w:customStyle="1" w:styleId="un14b1">
    <w:name w:val="un14b1"/>
    <w:rPr>
      <w:color w:val="000000"/>
      <w:sz w:val="21"/>
      <w:szCs w:val="21"/>
      <w:u w:val="none"/>
    </w:rPr>
  </w:style>
  <w:style w:type="character" w:customStyle="1" w:styleId="2Chare">
    <w:name w:val="样式 报告正文 + 首行缩进:  2 字符 Char"/>
    <w:link w:val="2ff1"/>
    <w:rPr>
      <w:rFonts w:cs="宋体"/>
      <w:kern w:val="2"/>
      <w:sz w:val="24"/>
    </w:rPr>
  </w:style>
  <w:style w:type="paragraph" w:customStyle="1" w:styleId="2ff1">
    <w:name w:val="样式 报告正文 + 首行缩进:  2 字符"/>
    <w:basedOn w:val="a2"/>
    <w:link w:val="2Chare"/>
    <w:qFormat/>
    <w:pPr>
      <w:autoSpaceDE w:val="0"/>
      <w:autoSpaceDN w:val="0"/>
      <w:adjustRightInd w:val="0"/>
      <w:spacing w:line="360" w:lineRule="auto"/>
      <w:ind w:firstLineChars="200" w:firstLine="200"/>
    </w:pPr>
    <w:rPr>
      <w:rFonts w:cs="宋体"/>
      <w:szCs w:val="20"/>
    </w:rPr>
  </w:style>
  <w:style w:type="character" w:customStyle="1" w:styleId="CharCharCharCharCharCharChar0">
    <w:name w:val="燕山正文 Char Char Char Char Char Char Char"/>
    <w:link w:val="CharCharCharChar3"/>
    <w:rPr>
      <w:rFonts w:ascii="宋体"/>
      <w:kern w:val="2"/>
      <w:sz w:val="24"/>
      <w:szCs w:val="24"/>
    </w:rPr>
  </w:style>
  <w:style w:type="paragraph" w:customStyle="1" w:styleId="CharCharCharChar3">
    <w:name w:val="燕山正文 Char Char Char Char"/>
    <w:basedOn w:val="a2"/>
    <w:link w:val="CharCharCharCharCharCharChar0"/>
    <w:qFormat/>
    <w:pPr>
      <w:autoSpaceDE w:val="0"/>
      <w:autoSpaceDN w:val="0"/>
      <w:adjustRightInd w:val="0"/>
      <w:snapToGrid w:val="0"/>
      <w:spacing w:line="440" w:lineRule="exact"/>
      <w:ind w:firstLine="454"/>
    </w:pPr>
    <w:rPr>
      <w:rFonts w:ascii="宋体"/>
      <w:szCs w:val="24"/>
    </w:rPr>
  </w:style>
  <w:style w:type="character" w:customStyle="1" w:styleId="CharChar261">
    <w:name w:val="Char Char261"/>
    <w:rPr>
      <w:rFonts w:eastAsia="宋体"/>
      <w:b/>
      <w:kern w:val="44"/>
      <w:sz w:val="30"/>
      <w:szCs w:val="28"/>
      <w:lang w:bidi="ar-SA"/>
    </w:rPr>
  </w:style>
  <w:style w:type="character" w:customStyle="1" w:styleId="Charffff6">
    <w:name w:val="环保表内字（小五） Char"/>
    <w:rPr>
      <w:rFonts w:ascii="Times New Roman" w:hAnsi="Times New Roman"/>
      <w:snapToGrid w:val="0"/>
      <w:color w:val="000000"/>
      <w:sz w:val="18"/>
      <w:szCs w:val="18"/>
    </w:rPr>
  </w:style>
  <w:style w:type="character" w:customStyle="1" w:styleId="CharChar29">
    <w:name w:val="Char Char29"/>
    <w:locked/>
    <w:rPr>
      <w:rFonts w:ascii="宋体" w:eastAsia="宋体" w:hAnsi="宋体"/>
      <w:b/>
      <w:bCs/>
      <w:kern w:val="2"/>
      <w:sz w:val="21"/>
      <w:szCs w:val="24"/>
      <w:lang w:val="en-US" w:eastAsia="zh-CN" w:bidi="ar-SA"/>
    </w:rPr>
  </w:style>
  <w:style w:type="character" w:customStyle="1" w:styleId="style6">
    <w:name w:val="style6"/>
    <w:basedOn w:val="a3"/>
  </w:style>
  <w:style w:type="character" w:customStyle="1" w:styleId="CharCharffe">
    <w:name w:val="图表名称 Char Char"/>
    <w:rPr>
      <w:rFonts w:ascii="宋体" w:eastAsia="宋体" w:hAnsi="宋体"/>
      <w:b/>
      <w:bCs/>
      <w:snapToGrid w:val="0"/>
      <w:sz w:val="24"/>
      <w:szCs w:val="24"/>
      <w:lang w:val="en-US" w:eastAsia="zh-CN" w:bidi="ar-SA"/>
    </w:rPr>
  </w:style>
  <w:style w:type="character" w:customStyle="1" w:styleId="Char0">
    <w:name w:val="电子邮件签名 Char"/>
    <w:link w:val="ad"/>
    <w:rPr>
      <w:kern w:val="2"/>
      <w:sz w:val="21"/>
    </w:rPr>
  </w:style>
  <w:style w:type="character" w:customStyle="1" w:styleId="yqlink">
    <w:name w:val="yqlink"/>
    <w:basedOn w:val="a3"/>
  </w:style>
  <w:style w:type="character" w:customStyle="1" w:styleId="CharCharfff">
    <w:name w:val="节标题 Char Char"/>
    <w:rPr>
      <w:rFonts w:eastAsia="宋体"/>
      <w:b/>
      <w:bCs/>
      <w:color w:val="000000"/>
      <w:kern w:val="2"/>
      <w:sz w:val="28"/>
      <w:szCs w:val="24"/>
      <w:lang w:val="en-US" w:eastAsia="zh-CN" w:bidi="ar-SA"/>
    </w:rPr>
  </w:style>
  <w:style w:type="character" w:customStyle="1" w:styleId="241CharChar">
    <w:name w:val="正文（241） Char Char"/>
    <w:rPr>
      <w:rFonts w:eastAsia="宋体"/>
      <w:snapToGrid w:val="0"/>
      <w:color w:val="000000"/>
      <w:sz w:val="24"/>
      <w:szCs w:val="24"/>
    </w:rPr>
  </w:style>
  <w:style w:type="character" w:customStyle="1" w:styleId="ljx1CharChar">
    <w:name w:val="ljx正文1 Char Char"/>
    <w:link w:val="ljx1"/>
    <w:rPr>
      <w:sz w:val="28"/>
    </w:rPr>
  </w:style>
  <w:style w:type="paragraph" w:customStyle="1" w:styleId="ljx1">
    <w:name w:val="ljx正文1"/>
    <w:basedOn w:val="a2"/>
    <w:link w:val="ljx1CharChar"/>
    <w:qFormat/>
    <w:pPr>
      <w:autoSpaceDE w:val="0"/>
      <w:autoSpaceDN w:val="0"/>
      <w:adjustRightInd w:val="0"/>
      <w:textAlignment w:val="baseline"/>
    </w:pPr>
    <w:rPr>
      <w:kern w:val="0"/>
      <w:sz w:val="28"/>
      <w:szCs w:val="20"/>
    </w:rPr>
  </w:style>
  <w:style w:type="character" w:customStyle="1" w:styleId="Batang72">
    <w:name w:val="正文文本 + Batang72"/>
    <w:rPr>
      <w:rFonts w:ascii="Batang" w:eastAsia="Batang" w:cs="Batang"/>
      <w:sz w:val="19"/>
      <w:szCs w:val="19"/>
      <w:u w:val="none"/>
    </w:rPr>
  </w:style>
  <w:style w:type="character" w:customStyle="1" w:styleId="20Char">
    <w:name w:val="样式20 Char"/>
    <w:link w:val="200"/>
    <w:rPr>
      <w:rFonts w:ascii="ˎ̥" w:hAnsi="ˎ̥"/>
      <w:bCs/>
      <w:color w:val="000000"/>
      <w:sz w:val="24"/>
    </w:rPr>
  </w:style>
  <w:style w:type="paragraph" w:customStyle="1" w:styleId="200">
    <w:name w:val="样式20"/>
    <w:basedOn w:val="a2"/>
    <w:link w:val="20Char"/>
    <w:qFormat/>
    <w:pPr>
      <w:autoSpaceDE w:val="0"/>
      <w:autoSpaceDN w:val="0"/>
      <w:adjustRightInd w:val="0"/>
      <w:snapToGrid w:val="0"/>
      <w:spacing w:beforeLines="50" w:before="210" w:afterLines="50" w:after="210" w:line="360" w:lineRule="auto"/>
      <w:ind w:firstLineChars="200" w:firstLine="480"/>
    </w:pPr>
    <w:rPr>
      <w:rFonts w:ascii="ˎ̥" w:hAnsi="ˎ̥"/>
      <w:bCs/>
      <w:color w:val="000000"/>
      <w:kern w:val="0"/>
      <w:szCs w:val="20"/>
    </w:rPr>
  </w:style>
  <w:style w:type="character" w:customStyle="1" w:styleId="4-25CharChar">
    <w:name w:val="4-25正 Char Char"/>
    <w:link w:val="4-25"/>
    <w:rPr>
      <w:rFonts w:cs="宋体"/>
      <w:sz w:val="24"/>
    </w:rPr>
  </w:style>
  <w:style w:type="paragraph" w:customStyle="1" w:styleId="4-25">
    <w:name w:val="4-25正"/>
    <w:basedOn w:val="a2"/>
    <w:link w:val="4-25CharChar"/>
    <w:qFormat/>
    <w:pPr>
      <w:autoSpaceDE w:val="0"/>
      <w:autoSpaceDN w:val="0"/>
      <w:adjustRightInd w:val="0"/>
      <w:spacing w:before="40" w:after="40" w:line="360" w:lineRule="auto"/>
      <w:ind w:firstLineChars="200" w:firstLine="480"/>
    </w:pPr>
    <w:rPr>
      <w:rFonts w:cs="宋体"/>
      <w:kern w:val="0"/>
      <w:szCs w:val="20"/>
    </w:rPr>
  </w:style>
  <w:style w:type="character" w:customStyle="1" w:styleId="3CharCharCharChar">
    <w:name w:val="标题 3 Char Char Char Char"/>
    <w:rPr>
      <w:rFonts w:ascii="黑体" w:eastAsia="黑体"/>
      <w:b/>
      <w:bCs/>
      <w:sz w:val="28"/>
      <w:szCs w:val="32"/>
    </w:rPr>
  </w:style>
  <w:style w:type="character" w:customStyle="1" w:styleId="22CharChar">
    <w:name w:val="样式 公正文 + 首行缩进:  2 字符2 Char Char"/>
    <w:link w:val="222"/>
    <w:rPr>
      <w:rFonts w:ascii="宋体" w:eastAsia="仿宋_GB2312" w:hAnsi="宋体"/>
      <w:kern w:val="2"/>
      <w:sz w:val="28"/>
    </w:rPr>
  </w:style>
  <w:style w:type="paragraph" w:customStyle="1" w:styleId="222">
    <w:name w:val="样式 公正文 + 首行缩进:  2 字符2"/>
    <w:basedOn w:val="afffffffff6"/>
    <w:link w:val="22CharChar"/>
    <w:qFormat/>
    <w:pPr>
      <w:spacing w:line="353" w:lineRule="auto"/>
      <w:ind w:firstLine="560"/>
    </w:pPr>
    <w:rPr>
      <w:rFonts w:ascii="宋体"/>
    </w:rPr>
  </w:style>
  <w:style w:type="paragraph" w:customStyle="1" w:styleId="afffffffff6">
    <w:name w:val="公正文"/>
    <w:basedOn w:val="af"/>
    <w:link w:val="CharCharfff0"/>
    <w:qFormat/>
    <w:pPr>
      <w:autoSpaceDE w:val="0"/>
      <w:autoSpaceDN w:val="0"/>
      <w:adjustRightInd w:val="0"/>
      <w:snapToGrid w:val="0"/>
      <w:spacing w:line="560" w:lineRule="exact"/>
      <w:ind w:firstLine="200"/>
      <w:jc w:val="left"/>
    </w:pPr>
    <w:rPr>
      <w:rFonts w:ascii="仿宋_GB2312" w:eastAsia="仿宋_GB2312" w:hAnsi="宋体" w:cstheme="minorBidi"/>
      <w:sz w:val="28"/>
      <w:szCs w:val="20"/>
    </w:rPr>
  </w:style>
  <w:style w:type="character" w:customStyle="1" w:styleId="CharCharfff0">
    <w:name w:val="公正文 Char Char"/>
    <w:link w:val="afffffffff6"/>
    <w:rPr>
      <w:rFonts w:ascii="仿宋_GB2312" w:eastAsia="仿宋_GB2312" w:hAnsi="宋体"/>
      <w:kern w:val="2"/>
      <w:sz w:val="28"/>
    </w:rPr>
  </w:style>
  <w:style w:type="character" w:customStyle="1" w:styleId="NormalCharChar">
    <w:name w:val="Normal Char Char"/>
    <w:link w:val="NormalChar"/>
    <w:rPr>
      <w:rFonts w:ascii="宋体"/>
      <w:kern w:val="2"/>
      <w:sz w:val="34"/>
      <w:szCs w:val="24"/>
    </w:rPr>
  </w:style>
  <w:style w:type="paragraph" w:customStyle="1" w:styleId="NormalChar">
    <w:name w:val="Normal Char"/>
    <w:link w:val="NormalCharChar"/>
    <w:qFormat/>
    <w:pPr>
      <w:widowControl w:val="0"/>
      <w:adjustRightInd w:val="0"/>
      <w:spacing w:line="360" w:lineRule="atLeast"/>
      <w:jc w:val="center"/>
      <w:textAlignment w:val="baseline"/>
    </w:pPr>
    <w:rPr>
      <w:rFonts w:ascii="宋体"/>
      <w:kern w:val="2"/>
      <w:sz w:val="34"/>
      <w:szCs w:val="24"/>
    </w:rPr>
  </w:style>
  <w:style w:type="character" w:customStyle="1" w:styleId="1CharChar4">
    <w:name w:val="正文(1) Char Char"/>
    <w:link w:val="1ff3"/>
    <w:rPr>
      <w:rFonts w:ascii="Arial" w:eastAsia="仿宋_GB2312" w:hAnsi="Arial"/>
      <w:sz w:val="24"/>
      <w:szCs w:val="21"/>
    </w:rPr>
  </w:style>
  <w:style w:type="paragraph" w:customStyle="1" w:styleId="1ff3">
    <w:name w:val="正文(1)"/>
    <w:basedOn w:val="a2"/>
    <w:link w:val="1CharChar4"/>
    <w:qFormat/>
    <w:pPr>
      <w:autoSpaceDE w:val="0"/>
      <w:autoSpaceDN w:val="0"/>
      <w:adjustRightInd w:val="0"/>
      <w:snapToGrid w:val="0"/>
      <w:spacing w:beforeLines="50" w:before="156" w:line="312" w:lineRule="auto"/>
      <w:ind w:firstLineChars="200" w:firstLine="200"/>
      <w:jc w:val="left"/>
    </w:pPr>
    <w:rPr>
      <w:rFonts w:ascii="Arial" w:eastAsia="仿宋_GB2312" w:hAnsi="Arial"/>
      <w:kern w:val="0"/>
      <w:szCs w:val="21"/>
    </w:rPr>
  </w:style>
  <w:style w:type="character" w:customStyle="1" w:styleId="101CharChar">
    <w:name w:val="样式 首行缩进:  1.01 厘米 Char Char"/>
    <w:rPr>
      <w:rFonts w:ascii="宋体" w:eastAsia="宋体" w:hAnsi="宋体"/>
      <w:b/>
      <w:color w:val="000000"/>
      <w:kern w:val="2"/>
      <w:sz w:val="21"/>
      <w:szCs w:val="21"/>
      <w:lang w:val="en-US" w:eastAsia="zh-CN" w:bidi="ar-SA"/>
    </w:rPr>
  </w:style>
  <w:style w:type="character" w:customStyle="1" w:styleId="Batang21">
    <w:name w:val="正文文本 + Batang21"/>
    <w:rPr>
      <w:rFonts w:ascii="Batang" w:eastAsia="Batang" w:cs="Batang"/>
      <w:sz w:val="26"/>
      <w:szCs w:val="26"/>
      <w:u w:val="none"/>
      <w:lang w:val="en-US" w:eastAsia="en-US"/>
    </w:rPr>
  </w:style>
  <w:style w:type="character" w:customStyle="1" w:styleId="Georgia1">
    <w:name w:val="正文文本 + Georgia1"/>
    <w:rPr>
      <w:rFonts w:ascii="Georgia" w:eastAsia="Arial Unicode MS" w:hAnsi="Georgia" w:cs="Georgia"/>
      <w:spacing w:val="20"/>
      <w:sz w:val="20"/>
      <w:szCs w:val="20"/>
      <w:u w:val="none"/>
    </w:rPr>
  </w:style>
  <w:style w:type="character" w:customStyle="1" w:styleId="l151">
    <w:name w:val="l151"/>
    <w:basedOn w:val="a3"/>
  </w:style>
  <w:style w:type="character" w:customStyle="1" w:styleId="hg1">
    <w:name w:val="hg1"/>
  </w:style>
  <w:style w:type="character" w:customStyle="1" w:styleId="14fz1">
    <w:name w:val="14fz1"/>
    <w:rPr>
      <w:rFonts w:hint="default"/>
      <w:color w:val="000000"/>
      <w:sz w:val="32"/>
      <w:szCs w:val="32"/>
    </w:rPr>
  </w:style>
  <w:style w:type="character" w:customStyle="1" w:styleId="Charffff7">
    <w:name w:val="正文 缩进 Char"/>
    <w:link w:val="afffffffff7"/>
    <w:rPr>
      <w:kern w:val="2"/>
      <w:sz w:val="24"/>
    </w:rPr>
  </w:style>
  <w:style w:type="paragraph" w:customStyle="1" w:styleId="afffffffff7">
    <w:name w:val="正文 缩进"/>
    <w:basedOn w:val="a2"/>
    <w:link w:val="Charffff7"/>
    <w:qFormat/>
    <w:pPr>
      <w:autoSpaceDE w:val="0"/>
      <w:autoSpaceDN w:val="0"/>
      <w:adjustRightInd w:val="0"/>
      <w:snapToGrid w:val="0"/>
      <w:spacing w:line="360" w:lineRule="auto"/>
      <w:ind w:firstLineChars="200" w:firstLine="480"/>
    </w:pPr>
    <w:rPr>
      <w:szCs w:val="20"/>
    </w:rPr>
  </w:style>
  <w:style w:type="character" w:customStyle="1" w:styleId="tuCharChar">
    <w:name w:val="tu Char Char"/>
    <w:link w:val="tu"/>
    <w:rPr>
      <w:b/>
      <w:kern w:val="2"/>
      <w:sz w:val="28"/>
      <w:szCs w:val="24"/>
    </w:rPr>
  </w:style>
  <w:style w:type="paragraph" w:customStyle="1" w:styleId="tu">
    <w:name w:val="tu"/>
    <w:basedOn w:val="aff6"/>
    <w:link w:val="tuCharChar"/>
    <w:qFormat/>
    <w:pPr>
      <w:autoSpaceDE w:val="0"/>
      <w:autoSpaceDN w:val="0"/>
      <w:adjustRightInd w:val="0"/>
      <w:ind w:leftChars="0" w:left="0" w:firstLineChars="0" w:firstLine="0"/>
      <w:jc w:val="center"/>
    </w:pPr>
    <w:rPr>
      <w:rFonts w:asciiTheme="minorHAnsi" w:eastAsiaTheme="minorEastAsia" w:hAnsiTheme="minorHAnsi" w:cstheme="minorBidi"/>
      <w:b/>
      <w:sz w:val="28"/>
    </w:rPr>
  </w:style>
  <w:style w:type="character" w:customStyle="1" w:styleId="2Charf">
    <w:name w:val="正文文本 2 Char"/>
    <w:rPr>
      <w:rFonts w:eastAsia="仿宋_GB2312"/>
      <w:kern w:val="2"/>
      <w:sz w:val="21"/>
      <w:szCs w:val="24"/>
    </w:rPr>
  </w:style>
  <w:style w:type="character" w:customStyle="1" w:styleId="CCharChar">
    <w:name w:val="C Char Char"/>
    <w:basedOn w:val="BCharChar"/>
    <w:rPr>
      <w:b/>
      <w:kern w:val="2"/>
      <w:sz w:val="21"/>
    </w:rPr>
  </w:style>
  <w:style w:type="character" w:customStyle="1" w:styleId="kbz2">
    <w:name w:val="kbz2"/>
    <w:rPr>
      <w:color w:val="333333"/>
    </w:rPr>
  </w:style>
  <w:style w:type="character" w:customStyle="1" w:styleId="op-map-singlepoint-info-right1">
    <w:name w:val="op-map-singlepoint-info-right1"/>
  </w:style>
  <w:style w:type="character" w:customStyle="1" w:styleId="2CharChar7">
    <w:name w:val="正文文本 2 Char Char"/>
    <w:rPr>
      <w:rFonts w:ascii="宋体" w:eastAsia="宋体" w:hAnsi="Tms Rmn"/>
      <w:sz w:val="28"/>
      <w:lang w:val="en-US" w:eastAsia="zh-CN" w:bidi="ar-SA"/>
    </w:rPr>
  </w:style>
  <w:style w:type="character" w:customStyle="1" w:styleId="3Char7">
    <w:name w:val="陈标题3 Char"/>
    <w:link w:val="31"/>
    <w:uiPriority w:val="99"/>
    <w:rPr>
      <w:rFonts w:ascii="宋体" w:hAnsi="宋体"/>
      <w:b/>
      <w:color w:val="000000"/>
      <w:sz w:val="28"/>
      <w:szCs w:val="28"/>
      <w:lang w:val="zh-CN" w:eastAsia="zh-CN"/>
    </w:rPr>
  </w:style>
  <w:style w:type="paragraph" w:customStyle="1" w:styleId="31">
    <w:name w:val="陈标题3"/>
    <w:basedOn w:val="a2"/>
    <w:next w:val="a2"/>
    <w:link w:val="3Char7"/>
    <w:uiPriority w:val="99"/>
    <w:qFormat/>
    <w:pPr>
      <w:keepNext/>
      <w:keepLines/>
      <w:numPr>
        <w:ilvl w:val="2"/>
        <w:numId w:val="5"/>
      </w:numPr>
      <w:autoSpaceDE w:val="0"/>
      <w:autoSpaceDN w:val="0"/>
      <w:adjustRightInd w:val="0"/>
      <w:spacing w:line="360" w:lineRule="auto"/>
      <w:ind w:left="0"/>
      <w:outlineLvl w:val="2"/>
    </w:pPr>
    <w:rPr>
      <w:rFonts w:ascii="宋体" w:hAnsi="宋体"/>
      <w:b/>
      <w:color w:val="000000"/>
      <w:kern w:val="0"/>
      <w:sz w:val="28"/>
      <w:szCs w:val="28"/>
      <w:lang w:val="zh-CN"/>
    </w:rPr>
  </w:style>
  <w:style w:type="character" w:customStyle="1" w:styleId="H5Char2">
    <w:name w:val="H5 Char2"/>
    <w:rPr>
      <w:rFonts w:eastAsia="宋体"/>
      <w:b/>
      <w:bCs/>
      <w:sz w:val="28"/>
      <w:szCs w:val="28"/>
      <w:lang w:val="en-US" w:eastAsia="zh-CN" w:bidi="ar-SA"/>
    </w:rPr>
  </w:style>
  <w:style w:type="character" w:customStyle="1" w:styleId="CharChar263">
    <w:name w:val="Char Char263"/>
    <w:rPr>
      <w:rFonts w:eastAsia="宋体"/>
      <w:b/>
      <w:kern w:val="44"/>
      <w:sz w:val="30"/>
      <w:szCs w:val="28"/>
      <w:lang w:bidi="ar-SA"/>
    </w:rPr>
  </w:style>
  <w:style w:type="character" w:customStyle="1" w:styleId="Char170">
    <w:name w:val="Char17"/>
    <w:rPr>
      <w:rFonts w:ascii="仿宋_GB2312" w:eastAsia="仿宋_GB2312" w:hint="eastAsia"/>
      <w:b/>
      <w:kern w:val="44"/>
      <w:sz w:val="32"/>
      <w:szCs w:val="44"/>
      <w:lang w:val="en-US" w:eastAsia="zh-CN" w:bidi="ar-SA"/>
    </w:rPr>
  </w:style>
  <w:style w:type="character" w:customStyle="1" w:styleId="CharjophyCharChar">
    <w:name w:val="正文（首行缩进） Charjophy Char Char"/>
    <w:link w:val="Charjophy"/>
    <w:rPr>
      <w:sz w:val="24"/>
      <w:szCs w:val="24"/>
    </w:rPr>
  </w:style>
  <w:style w:type="paragraph" w:customStyle="1" w:styleId="Charjophy">
    <w:name w:val="正文（首行缩进） Charjophy"/>
    <w:basedOn w:val="a2"/>
    <w:link w:val="CharjophyCharChar"/>
    <w:qFormat/>
    <w:pPr>
      <w:overflowPunct w:val="0"/>
      <w:topLinePunct/>
      <w:autoSpaceDE w:val="0"/>
      <w:autoSpaceDN w:val="0"/>
      <w:adjustRightInd w:val="0"/>
      <w:snapToGrid w:val="0"/>
      <w:spacing w:line="360" w:lineRule="auto"/>
      <w:ind w:firstLineChars="200" w:firstLine="480"/>
      <w:textAlignment w:val="baseline"/>
    </w:pPr>
    <w:rPr>
      <w:kern w:val="0"/>
      <w:szCs w:val="24"/>
    </w:rPr>
  </w:style>
  <w:style w:type="character" w:customStyle="1" w:styleId="Charffff8">
    <w:name w:val="正文首行缩进 Char"/>
    <w:link w:val="180"/>
    <w:rPr>
      <w:rFonts w:eastAsia="宋体"/>
      <w:kern w:val="2"/>
      <w:sz w:val="21"/>
      <w:szCs w:val="24"/>
    </w:rPr>
  </w:style>
  <w:style w:type="paragraph" w:customStyle="1" w:styleId="180">
    <w:name w:val="18"/>
    <w:basedOn w:val="a2"/>
    <w:next w:val="a2"/>
    <w:link w:val="Charffff8"/>
    <w:qFormat/>
    <w:pPr>
      <w:autoSpaceDE w:val="0"/>
      <w:autoSpaceDN w:val="0"/>
      <w:adjustRightInd w:val="0"/>
      <w:ind w:firstLineChars="200" w:firstLine="420"/>
      <w:jc w:val="left"/>
    </w:pPr>
    <w:rPr>
      <w:rFonts w:eastAsia="宋体"/>
      <w:sz w:val="21"/>
      <w:szCs w:val="24"/>
    </w:rPr>
  </w:style>
  <w:style w:type="character" w:customStyle="1" w:styleId="BodyText21Char">
    <w:name w:val="Body Text 21 Char"/>
    <w:rPr>
      <w:rFonts w:eastAsia="仿宋体"/>
      <w:kern w:val="2"/>
      <w:sz w:val="24"/>
      <w:lang w:val="en-US" w:eastAsia="zh-CN" w:bidi="ar-SA"/>
    </w:rPr>
  </w:style>
  <w:style w:type="character" w:customStyle="1" w:styleId="aaCharCharCharChar">
    <w:name w:val="正文aa Char Char Char Char"/>
    <w:link w:val="aaCharCharChar"/>
    <w:rPr>
      <w:kern w:val="2"/>
      <w:sz w:val="24"/>
      <w:szCs w:val="24"/>
    </w:rPr>
  </w:style>
  <w:style w:type="paragraph" w:customStyle="1" w:styleId="aaCharCharChar">
    <w:name w:val="正文aa Char Char Char"/>
    <w:basedOn w:val="a2"/>
    <w:link w:val="aaCharCharCharChar"/>
    <w:qFormat/>
    <w:pPr>
      <w:autoSpaceDE w:val="0"/>
      <w:autoSpaceDN w:val="0"/>
      <w:adjustRightInd w:val="0"/>
      <w:spacing w:line="360" w:lineRule="auto"/>
      <w:ind w:firstLineChars="200" w:firstLine="200"/>
    </w:pPr>
    <w:rPr>
      <w:szCs w:val="24"/>
    </w:rPr>
  </w:style>
  <w:style w:type="character" w:customStyle="1" w:styleId="1Chara">
    <w:name w:val="题1 Char"/>
    <w:rPr>
      <w:rFonts w:ascii="宋体" w:eastAsia="宋体" w:hAnsi="宋体"/>
      <w:b/>
      <w:kern w:val="44"/>
      <w:sz w:val="32"/>
      <w:szCs w:val="32"/>
      <w:lang w:val="en-US" w:eastAsia="zh-CN" w:bidi="ar-SA"/>
    </w:rPr>
  </w:style>
  <w:style w:type="character" w:customStyle="1" w:styleId="CharChar42">
    <w:name w:val="Char Char42"/>
    <w:rPr>
      <w:rFonts w:eastAsia="宋体"/>
      <w:b/>
      <w:bCs/>
      <w:kern w:val="2"/>
      <w:sz w:val="32"/>
      <w:szCs w:val="32"/>
      <w:lang w:val="en-US" w:eastAsia="zh-CN" w:bidi="ar-SA"/>
    </w:rPr>
  </w:style>
  <w:style w:type="character" w:customStyle="1" w:styleId="4H4H41026CharChar">
    <w:name w:val="样式 标题 4四H4H41 + 段前: 0 磅 行距: 固定值 26 磅 Char Char"/>
    <w:link w:val="4H4H41026"/>
    <w:rPr>
      <w:rFonts w:ascii="Arial" w:hAnsi="Arial" w:cs="宋体"/>
      <w:b/>
      <w:bCs/>
      <w:sz w:val="24"/>
      <w:szCs w:val="28"/>
    </w:rPr>
  </w:style>
  <w:style w:type="paragraph" w:customStyle="1" w:styleId="4H4H41026">
    <w:name w:val="样式 标题 4四H4H41 + 段前: 0 磅 行距: 固定值 26 磅"/>
    <w:basedOn w:val="41"/>
    <w:link w:val="4H4H41026CharChar"/>
    <w:qFormat/>
    <w:pPr>
      <w:keepNext w:val="0"/>
      <w:keepLines w:val="0"/>
      <w:autoSpaceDE w:val="0"/>
      <w:autoSpaceDN w:val="0"/>
      <w:adjustRightInd w:val="0"/>
      <w:spacing w:beforeLines="50" w:before="156" w:afterLines="50" w:after="156" w:line="560" w:lineRule="exact"/>
      <w:ind w:firstLineChars="200" w:firstLine="200"/>
      <w:jc w:val="left"/>
    </w:pPr>
    <w:rPr>
      <w:rFonts w:ascii="Arial" w:eastAsiaTheme="minorEastAsia" w:hAnsi="Arial" w:cs="宋体"/>
      <w:kern w:val="0"/>
      <w:sz w:val="24"/>
    </w:rPr>
  </w:style>
  <w:style w:type="character" w:customStyle="1" w:styleId="CharChar84">
    <w:name w:val="Char Char84"/>
    <w:rPr>
      <w:rFonts w:eastAsia="仿宋_GB2312"/>
      <w:kern w:val="2"/>
      <w:sz w:val="18"/>
      <w:szCs w:val="18"/>
      <w:lang w:val="en-US" w:eastAsia="zh-CN" w:bidi="ar-SA"/>
    </w:rPr>
  </w:style>
  <w:style w:type="character" w:customStyle="1" w:styleId="111Char">
    <w:name w:val="☆1.1.1 Char"/>
    <w:link w:val="1110"/>
    <w:rPr>
      <w:b/>
      <w:bCs/>
      <w:sz w:val="28"/>
      <w:szCs w:val="28"/>
    </w:rPr>
  </w:style>
  <w:style w:type="paragraph" w:customStyle="1" w:styleId="1110">
    <w:name w:val="☆1.1.1"/>
    <w:basedOn w:val="32"/>
    <w:link w:val="111Char"/>
    <w:qFormat/>
    <w:pPr>
      <w:autoSpaceDE w:val="0"/>
      <w:autoSpaceDN w:val="0"/>
      <w:adjustRightInd w:val="0"/>
      <w:spacing w:before="0" w:after="0" w:line="360" w:lineRule="auto"/>
    </w:pPr>
    <w:rPr>
      <w:kern w:val="0"/>
      <w:sz w:val="28"/>
      <w:szCs w:val="28"/>
    </w:rPr>
  </w:style>
  <w:style w:type="character" w:customStyle="1" w:styleId="CharChar211">
    <w:name w:val="Char Char211"/>
    <w:rPr>
      <w:rFonts w:ascii="Calibri" w:eastAsia="宋体" w:hAnsi="Calibri"/>
      <w:b/>
      <w:kern w:val="2"/>
      <w:sz w:val="24"/>
      <w:lang w:val="en-US" w:eastAsia="zh-CN" w:bidi="ar-SA"/>
    </w:rPr>
  </w:style>
  <w:style w:type="character" w:customStyle="1" w:styleId="3CharChar6">
    <w:name w:val="公标题3 Char Char"/>
    <w:link w:val="3f2"/>
    <w:rPr>
      <w:rFonts w:ascii="Swis721 BT" w:eastAsia="黑体" w:hAnsi="Swis721 BT"/>
      <w:kern w:val="2"/>
      <w:sz w:val="24"/>
    </w:rPr>
  </w:style>
  <w:style w:type="paragraph" w:customStyle="1" w:styleId="3f2">
    <w:name w:val="公标题3"/>
    <w:basedOn w:val="a2"/>
    <w:link w:val="3CharChar6"/>
    <w:qFormat/>
    <w:pPr>
      <w:autoSpaceDE w:val="0"/>
      <w:autoSpaceDN w:val="0"/>
      <w:adjustRightInd w:val="0"/>
      <w:snapToGrid w:val="0"/>
      <w:spacing w:beforeLines="30" w:before="93" w:afterLines="30" w:after="93" w:line="353" w:lineRule="auto"/>
      <w:jc w:val="left"/>
      <w:outlineLvl w:val="2"/>
    </w:pPr>
    <w:rPr>
      <w:rFonts w:ascii="Swis721 BT" w:eastAsia="黑体" w:hAnsi="Swis721 BT"/>
      <w:szCs w:val="20"/>
    </w:rPr>
  </w:style>
  <w:style w:type="character" w:customStyle="1" w:styleId="12CharChar">
    <w:name w:val="样式12 Char Char"/>
    <w:link w:val="123"/>
    <w:rPr>
      <w:bCs/>
      <w:kern w:val="2"/>
      <w:sz w:val="30"/>
      <w:szCs w:val="30"/>
    </w:rPr>
  </w:style>
  <w:style w:type="paragraph" w:customStyle="1" w:styleId="123">
    <w:name w:val="样式12"/>
    <w:basedOn w:val="102"/>
    <w:link w:val="12CharChar"/>
    <w:qFormat/>
    <w:pPr>
      <w:spacing w:before="50" w:after="50"/>
    </w:pPr>
    <w:rPr>
      <w:rFonts w:asciiTheme="minorHAnsi" w:eastAsiaTheme="minorEastAsia" w:hAnsiTheme="minorHAnsi" w:cstheme="minorBidi"/>
    </w:rPr>
  </w:style>
  <w:style w:type="paragraph" w:customStyle="1" w:styleId="102">
    <w:name w:val="样式10"/>
    <w:basedOn w:val="32"/>
    <w:qFormat/>
    <w:pPr>
      <w:autoSpaceDE w:val="0"/>
      <w:autoSpaceDN w:val="0"/>
      <w:adjustRightInd w:val="0"/>
      <w:snapToGrid w:val="0"/>
      <w:spacing w:before="0" w:after="0" w:line="360" w:lineRule="auto"/>
    </w:pPr>
    <w:rPr>
      <w:rFonts w:ascii="Times New Roman" w:eastAsia="宋体" w:hAnsi="Times New Roman" w:cs="Times New Roman"/>
      <w:b w:val="0"/>
      <w:sz w:val="30"/>
      <w:szCs w:val="30"/>
    </w:rPr>
  </w:style>
  <w:style w:type="character" w:customStyle="1" w:styleId="TimesNewRomanCharChar">
    <w:name w:val="样式 三级标题 + Times New Roman 自动设置 Char Char"/>
    <w:link w:val="TimesNewRoman"/>
    <w:rPr>
      <w:rFonts w:eastAsia="仿宋_GB2312"/>
      <w:b/>
      <w:bCs/>
      <w:spacing w:val="1"/>
      <w:kern w:val="2"/>
      <w:sz w:val="28"/>
    </w:rPr>
  </w:style>
  <w:style w:type="paragraph" w:customStyle="1" w:styleId="TimesNewRoman">
    <w:name w:val="样式 三级标题 + Times New Roman 自动设置"/>
    <w:basedOn w:val="a2"/>
    <w:link w:val="TimesNewRomanCharChar"/>
    <w:qFormat/>
    <w:pPr>
      <w:tabs>
        <w:tab w:val="left" w:pos="720"/>
        <w:tab w:val="left" w:pos="1969"/>
      </w:tabs>
      <w:autoSpaceDE w:val="0"/>
      <w:autoSpaceDN w:val="0"/>
      <w:adjustRightInd w:val="0"/>
      <w:spacing w:beforeLines="4" w:before="12" w:line="360" w:lineRule="auto"/>
      <w:ind w:left="1969" w:hanging="709"/>
      <w:jc w:val="left"/>
      <w:outlineLvl w:val="2"/>
    </w:pPr>
    <w:rPr>
      <w:rFonts w:eastAsia="仿宋_GB2312"/>
      <w:b/>
      <w:bCs/>
      <w:spacing w:val="1"/>
      <w:sz w:val="28"/>
      <w:szCs w:val="20"/>
    </w:rPr>
  </w:style>
  <w:style w:type="character" w:customStyle="1" w:styleId="T4Char">
    <w:name w:val="T4 Char"/>
    <w:rPr>
      <w:rFonts w:ascii="Times New Roman" w:hAnsi="Times New Roman"/>
      <w:b/>
      <w:bCs/>
      <w:sz w:val="24"/>
      <w:szCs w:val="28"/>
    </w:rPr>
  </w:style>
  <w:style w:type="character" w:customStyle="1" w:styleId="4-25Char">
    <w:name w:val="4-25正 Char"/>
    <w:rPr>
      <w:rFonts w:ascii="Times New Roman" w:hAnsi="Times New Roman"/>
      <w:sz w:val="24"/>
    </w:rPr>
  </w:style>
  <w:style w:type="character" w:customStyle="1" w:styleId="Charffff9">
    <w:name w:val="表头小四 Char"/>
    <w:rPr>
      <w:rFonts w:ascii="宋体" w:hAnsi="宋体"/>
      <w:sz w:val="24"/>
      <w:szCs w:val="24"/>
    </w:rPr>
  </w:style>
  <w:style w:type="character" w:customStyle="1" w:styleId="2ff2">
    <w:name w:val="访问过的超链接2"/>
    <w:qFormat/>
    <w:rPr>
      <w:rFonts w:hint="default"/>
      <w:color w:val="800080"/>
      <w:u w:val="single"/>
    </w:rPr>
  </w:style>
  <w:style w:type="character" w:customStyle="1" w:styleId="CharChar192">
    <w:name w:val="Char Char192"/>
    <w:qFormat/>
    <w:rPr>
      <w:rFonts w:ascii="Arial" w:eastAsia="黑体" w:hAnsi="Arial"/>
      <w:sz w:val="24"/>
      <w:lang w:val="en-US" w:eastAsia="zh-CN" w:bidi="ar-SA"/>
    </w:rPr>
  </w:style>
  <w:style w:type="character" w:customStyle="1" w:styleId="Char1f4">
    <w:name w:val="签名 Char1"/>
    <w:qFormat/>
    <w:locked/>
    <w:rPr>
      <w:rFonts w:ascii="Arial" w:eastAsia="仿宋_GB2312" w:hAnsi="Arial"/>
      <w:kern w:val="2"/>
      <w:sz w:val="24"/>
    </w:rPr>
  </w:style>
  <w:style w:type="character" w:customStyle="1" w:styleId="142CharChar">
    <w:name w:val="样式 样式 宋体 小四 行距: 多倍行距 1.4 字行2 + 黑色 Char Char"/>
    <w:link w:val="142"/>
    <w:qFormat/>
    <w:rPr>
      <w:rFonts w:ascii="宋体" w:eastAsia="宋体" w:hAnsi="宋体" w:cs="宋体"/>
      <w:color w:val="000000"/>
      <w:kern w:val="2"/>
      <w:sz w:val="24"/>
    </w:rPr>
  </w:style>
  <w:style w:type="paragraph" w:customStyle="1" w:styleId="142">
    <w:name w:val="样式 样式 宋体 小四 行距: 多倍行距 1.4 字行2 + 黑色"/>
    <w:basedOn w:val="a2"/>
    <w:link w:val="142CharChar"/>
    <w:qFormat/>
    <w:pPr>
      <w:autoSpaceDE w:val="0"/>
      <w:autoSpaceDN w:val="0"/>
      <w:adjustRightInd w:val="0"/>
      <w:spacing w:line="336" w:lineRule="auto"/>
      <w:ind w:firstLineChars="200" w:firstLine="480"/>
      <w:jc w:val="left"/>
    </w:pPr>
    <w:rPr>
      <w:rFonts w:ascii="宋体" w:eastAsia="宋体" w:hAnsi="宋体" w:cs="宋体"/>
      <w:color w:val="000000"/>
      <w:szCs w:val="20"/>
    </w:rPr>
  </w:style>
  <w:style w:type="character" w:customStyle="1" w:styleId="GB2312093Char">
    <w:name w:val="样式 正文文字 + 楷体_GB2312 四号 首行缩进:  0.93 厘米 Char"/>
    <w:qFormat/>
    <w:rPr>
      <w:rFonts w:eastAsia="楷体_GB2312"/>
      <w:spacing w:val="-4"/>
      <w:kern w:val="2"/>
      <w:sz w:val="28"/>
      <w:szCs w:val="28"/>
      <w:lang w:val="en-US" w:eastAsia="zh-CN" w:bidi="ar-SA"/>
    </w:rPr>
  </w:style>
  <w:style w:type="character" w:customStyle="1" w:styleId="11CharCharChar">
    <w:name w:val="标题 1.1 Char Char Char"/>
    <w:qFormat/>
    <w:rPr>
      <w:rFonts w:ascii="黑体" w:eastAsia="黑体" w:hAnsi="宋体"/>
      <w:b/>
      <w:bCs/>
      <w:kern w:val="2"/>
      <w:sz w:val="32"/>
      <w:szCs w:val="32"/>
      <w:lang w:val="en-US" w:eastAsia="zh-CN" w:bidi="ar-SA"/>
    </w:rPr>
  </w:style>
  <w:style w:type="character" w:customStyle="1" w:styleId="CharChar12">
    <w:name w:val="Char Char1"/>
    <w:qFormat/>
    <w:rPr>
      <w:rFonts w:eastAsia="宋体"/>
      <w:kern w:val="2"/>
      <w:sz w:val="21"/>
      <w:szCs w:val="21"/>
      <w:lang w:val="en-US" w:eastAsia="zh-CN" w:bidi="ar-SA"/>
    </w:rPr>
  </w:style>
  <w:style w:type="character" w:customStyle="1" w:styleId="2CharChar8">
    <w:name w:val="正文 + 首行缩进:  2 字符 Char Char"/>
    <w:qFormat/>
    <w:rPr>
      <w:rFonts w:eastAsia="宋体" w:cs="宋体"/>
      <w:kern w:val="2"/>
      <w:sz w:val="24"/>
      <w:lang w:val="en-US" w:eastAsia="zh-CN" w:bidi="ar-SA"/>
    </w:rPr>
  </w:style>
  <w:style w:type="character" w:customStyle="1" w:styleId="chenCharChar0">
    <w:name w:val="chen 正文字体 Char Char"/>
    <w:link w:val="chen0"/>
    <w:qFormat/>
    <w:rPr>
      <w:rFonts w:ascii="宋体" w:eastAsia="宋体" w:hAnsi="宋体" w:cs="宋体"/>
      <w:color w:val="000000"/>
      <w:kern w:val="2"/>
      <w:sz w:val="24"/>
    </w:rPr>
  </w:style>
  <w:style w:type="paragraph" w:customStyle="1" w:styleId="chen0">
    <w:name w:val="chen 正文字体"/>
    <w:basedOn w:val="a2"/>
    <w:link w:val="chenCharChar0"/>
    <w:qFormat/>
    <w:pPr>
      <w:autoSpaceDE w:val="0"/>
      <w:autoSpaceDN w:val="0"/>
      <w:adjustRightInd w:val="0"/>
      <w:spacing w:line="360" w:lineRule="auto"/>
      <w:ind w:firstLineChars="200" w:firstLine="200"/>
      <w:jc w:val="left"/>
    </w:pPr>
    <w:rPr>
      <w:rFonts w:ascii="宋体" w:eastAsia="宋体" w:hAnsi="宋体" w:cs="宋体"/>
      <w:color w:val="000000"/>
      <w:szCs w:val="20"/>
    </w:rPr>
  </w:style>
  <w:style w:type="character" w:customStyle="1" w:styleId="BCharChar1">
    <w:name w:val="B Char Char1"/>
    <w:rPr>
      <w:rFonts w:eastAsia="宋体"/>
      <w:b/>
      <w:bCs/>
      <w:kern w:val="44"/>
      <w:sz w:val="24"/>
      <w:szCs w:val="24"/>
      <w:lang w:val="en-US" w:eastAsia="zh-CN" w:bidi="ar-SA"/>
    </w:rPr>
  </w:style>
  <w:style w:type="character" w:customStyle="1" w:styleId="Char32">
    <w:name w:val="正文缩进 Char3"/>
    <w:rPr>
      <w:rFonts w:eastAsia="宋体"/>
      <w:kern w:val="2"/>
      <w:sz w:val="21"/>
      <w:szCs w:val="24"/>
      <w:lang w:val="en-US" w:eastAsia="zh-CN" w:bidi="ar-SA"/>
    </w:rPr>
  </w:style>
  <w:style w:type="character" w:customStyle="1" w:styleId="bold1">
    <w:name w:val="bold1"/>
    <w:rPr>
      <w:rFonts w:ascii="Tahoma" w:hAnsi="Tahoma" w:cs="Tahoma" w:hint="default"/>
      <w:b/>
      <w:bCs/>
      <w:sz w:val="18"/>
      <w:szCs w:val="18"/>
      <w:bdr w:val="single" w:sz="6" w:space="0" w:color="BBE9FF"/>
      <w:shd w:val="clear" w:color="auto" w:fill="FFFFFF"/>
    </w:rPr>
  </w:style>
  <w:style w:type="character" w:customStyle="1" w:styleId="ljx1Char">
    <w:name w:val="ljx正文1 Char"/>
    <w:rPr>
      <w:rFonts w:ascii="Times New Roman" w:eastAsia="宋体" w:hAnsi="Times New Roman" w:cs="Times New Roman"/>
      <w:sz w:val="28"/>
      <w:szCs w:val="20"/>
    </w:rPr>
  </w:style>
  <w:style w:type="character" w:customStyle="1" w:styleId="3f3">
    <w:name w:val="页码3"/>
    <w:qFormat/>
  </w:style>
  <w:style w:type="character" w:customStyle="1" w:styleId="Charffffa">
    <w:name w:val="要点 Char"/>
    <w:rPr>
      <w:rFonts w:ascii="Times New Roman" w:eastAsia="宋体"/>
      <w:b/>
      <w:color w:val="000000"/>
      <w:spacing w:val="0"/>
      <w:w w:val="100"/>
      <w:sz w:val="21"/>
      <w:u w:val="none" w:color="000000"/>
      <w:vertAlign w:val="baseline"/>
      <w:lang w:val="en-US" w:eastAsia="zh-CN"/>
    </w:rPr>
  </w:style>
  <w:style w:type="character" w:customStyle="1" w:styleId="1ff4">
    <w:name w:val="已访问的超链接1"/>
    <w:rPr>
      <w:color w:val="800080"/>
      <w:u w:val="single"/>
    </w:rPr>
  </w:style>
  <w:style w:type="character" w:customStyle="1" w:styleId="CharChar15">
    <w:name w:val="Char Char15"/>
    <w:rPr>
      <w:rFonts w:ascii="Times New Roman" w:eastAsia="宋体" w:hAnsi="Times New Roman" w:cs="Times New Roman"/>
      <w:b/>
      <w:bCs/>
      <w:sz w:val="32"/>
      <w:szCs w:val="32"/>
    </w:rPr>
  </w:style>
  <w:style w:type="character" w:customStyle="1" w:styleId="3Char8">
    <w:name w:val="正文文本缩进 3 Char"/>
    <w:rPr>
      <w:kern w:val="2"/>
      <w:sz w:val="28"/>
    </w:rPr>
  </w:style>
  <w:style w:type="character" w:customStyle="1" w:styleId="3Char9">
    <w:name w:val="黄桥标题3 Char"/>
    <w:rPr>
      <w:rFonts w:eastAsia="宋体" w:cs="宋体"/>
      <w:b/>
      <w:sz w:val="24"/>
      <w:szCs w:val="24"/>
      <w:lang w:val="en-US" w:eastAsia="zh-CN" w:bidi="ar-SA"/>
    </w:rPr>
  </w:style>
  <w:style w:type="character" w:customStyle="1" w:styleId="Charffffb">
    <w:name w:val="大纲正文 Char"/>
    <w:link w:val="afffffffff8"/>
    <w:rPr>
      <w:rFonts w:cs="宋体"/>
      <w:kern w:val="2"/>
      <w:sz w:val="24"/>
    </w:rPr>
  </w:style>
  <w:style w:type="paragraph" w:customStyle="1" w:styleId="afffffffff8">
    <w:name w:val="大纲正文"/>
    <w:basedOn w:val="a2"/>
    <w:link w:val="Charffffb"/>
    <w:qFormat/>
    <w:pPr>
      <w:autoSpaceDE w:val="0"/>
      <w:autoSpaceDN w:val="0"/>
      <w:adjustRightInd w:val="0"/>
      <w:snapToGrid w:val="0"/>
      <w:spacing w:afterLines="50" w:after="156" w:line="300" w:lineRule="auto"/>
      <w:ind w:firstLineChars="200" w:firstLine="480"/>
    </w:pPr>
    <w:rPr>
      <w:rFonts w:cs="宋体"/>
      <w:szCs w:val="20"/>
    </w:rPr>
  </w:style>
  <w:style w:type="character" w:customStyle="1" w:styleId="3Char21">
    <w:name w:val="正文文本缩进 3 Char2"/>
    <w:rPr>
      <w:rFonts w:ascii="Times New Roman" w:eastAsia="宋体" w:hAnsi="Times New Roman" w:cs="Times New Roman"/>
      <w:sz w:val="16"/>
      <w:szCs w:val="16"/>
    </w:rPr>
  </w:style>
  <w:style w:type="character" w:customStyle="1" w:styleId="Char1f5">
    <w:name w:val="四号 正文 Char1"/>
    <w:link w:val="afffffffff9"/>
    <w:rPr>
      <w:spacing w:val="6"/>
      <w:kern w:val="2"/>
      <w:sz w:val="28"/>
    </w:rPr>
  </w:style>
  <w:style w:type="paragraph" w:customStyle="1" w:styleId="afffffffff9">
    <w:name w:val="四号 正文"/>
    <w:basedOn w:val="a2"/>
    <w:link w:val="Char1f5"/>
    <w:qFormat/>
    <w:pPr>
      <w:autoSpaceDE w:val="0"/>
      <w:autoSpaceDN w:val="0"/>
      <w:adjustRightInd w:val="0"/>
      <w:ind w:firstLineChars="200" w:firstLine="573"/>
    </w:pPr>
    <w:rPr>
      <w:spacing w:val="6"/>
      <w:sz w:val="28"/>
      <w:szCs w:val="20"/>
    </w:rPr>
  </w:style>
  <w:style w:type="character" w:customStyle="1" w:styleId="CharCharfff1">
    <w:name w:val="环保表头 Char Char"/>
    <w:link w:val="afffffffffa"/>
    <w:rPr>
      <w:rFonts w:ascii="黑体" w:eastAsia="黑体"/>
      <w:sz w:val="24"/>
      <w:szCs w:val="24"/>
    </w:rPr>
  </w:style>
  <w:style w:type="paragraph" w:customStyle="1" w:styleId="afffffffffa">
    <w:name w:val="环保表头"/>
    <w:link w:val="CharCharfff1"/>
    <w:qFormat/>
    <w:pPr>
      <w:snapToGrid w:val="0"/>
      <w:spacing w:before="60"/>
      <w:jc w:val="center"/>
    </w:pPr>
    <w:rPr>
      <w:rFonts w:ascii="黑体" w:eastAsia="黑体"/>
      <w:sz w:val="24"/>
      <w:szCs w:val="24"/>
    </w:rPr>
  </w:style>
  <w:style w:type="character" w:customStyle="1" w:styleId="2CharChar9">
    <w:name w:val="正文（行首缩进2字） Char Char"/>
    <w:link w:val="2ff3"/>
    <w:rPr>
      <w:kern w:val="2"/>
      <w:sz w:val="24"/>
      <w:szCs w:val="24"/>
    </w:rPr>
  </w:style>
  <w:style w:type="paragraph" w:customStyle="1" w:styleId="2ff3">
    <w:name w:val="正文（行首缩进2字）"/>
    <w:basedOn w:val="a2"/>
    <w:link w:val="2CharChar9"/>
    <w:qFormat/>
    <w:pPr>
      <w:autoSpaceDE w:val="0"/>
      <w:autoSpaceDN w:val="0"/>
      <w:adjustRightInd w:val="0"/>
      <w:spacing w:line="500" w:lineRule="exact"/>
      <w:ind w:firstLineChars="200" w:firstLine="200"/>
    </w:pPr>
    <w:rPr>
      <w:szCs w:val="24"/>
    </w:rPr>
  </w:style>
  <w:style w:type="character" w:customStyle="1" w:styleId="TableTitleChar6">
    <w:name w:val="Table Title Char6"/>
    <w:qFormat/>
    <w:rPr>
      <w:rFonts w:eastAsia="宋体"/>
      <w:kern w:val="2"/>
      <w:sz w:val="24"/>
      <w:szCs w:val="24"/>
      <w:lang w:val="en-US" w:eastAsia="zh-CN" w:bidi="ar-SA"/>
    </w:rPr>
  </w:style>
  <w:style w:type="character" w:customStyle="1" w:styleId="12161">
    <w:name w:val="12161"/>
    <w:qFormat/>
    <w:rPr>
      <w:sz w:val="18"/>
      <w:szCs w:val="18"/>
    </w:rPr>
  </w:style>
  <w:style w:type="character" w:customStyle="1" w:styleId="Char1f6">
    <w:name w:val="页脚 Char1"/>
    <w:qFormat/>
    <w:locked/>
    <w:rPr>
      <w:kern w:val="2"/>
      <w:sz w:val="18"/>
    </w:rPr>
  </w:style>
  <w:style w:type="character" w:customStyle="1" w:styleId="z-Char10">
    <w:name w:val="z-窗体顶端 Char1"/>
    <w:qFormat/>
    <w:locked/>
    <w:rPr>
      <w:rFonts w:ascii="Arial" w:hAnsi="Arial"/>
      <w:vanish/>
      <w:kern w:val="2"/>
      <w:sz w:val="16"/>
    </w:rPr>
  </w:style>
  <w:style w:type="character" w:customStyle="1" w:styleId="Charffffc">
    <w:name w:val="表格图名 Char"/>
    <w:link w:val="afffffffffb"/>
    <w:qFormat/>
    <w:rPr>
      <w:rFonts w:cs="宋体"/>
      <w:kern w:val="2"/>
      <w:sz w:val="21"/>
    </w:rPr>
  </w:style>
  <w:style w:type="paragraph" w:customStyle="1" w:styleId="afffffffffb">
    <w:name w:val="表格图名"/>
    <w:basedOn w:val="a2"/>
    <w:link w:val="Charffffc"/>
    <w:qFormat/>
    <w:pPr>
      <w:autoSpaceDE w:val="0"/>
      <w:autoSpaceDN w:val="0"/>
      <w:adjustRightInd w:val="0"/>
      <w:snapToGrid w:val="0"/>
      <w:jc w:val="center"/>
    </w:pPr>
    <w:rPr>
      <w:rFonts w:cs="宋体"/>
      <w:sz w:val="21"/>
      <w:szCs w:val="20"/>
    </w:rPr>
  </w:style>
  <w:style w:type="character" w:customStyle="1" w:styleId="3Chara">
    <w:name w:val="样式 标题 3 + 加粗 Char"/>
    <w:qFormat/>
    <w:rPr>
      <w:rFonts w:eastAsia="宋体"/>
      <w:b/>
      <w:bCs/>
      <w:snapToGrid w:val="0"/>
      <w:spacing w:val="20"/>
      <w:sz w:val="24"/>
      <w:szCs w:val="24"/>
      <w:lang w:val="en-US" w:eastAsia="zh-CN" w:bidi="ar-SA"/>
    </w:rPr>
  </w:style>
  <w:style w:type="character" w:customStyle="1" w:styleId="126CharChar">
    <w:name w:val="样式 (中文) 宋体 首行缩进:  1 厘米 行距: 固定值 26 磅 Char Char"/>
    <w:link w:val="126"/>
    <w:qFormat/>
    <w:rPr>
      <w:rFonts w:eastAsia="宋体" w:cs="宋体"/>
      <w:spacing w:val="8"/>
      <w:sz w:val="28"/>
    </w:rPr>
  </w:style>
  <w:style w:type="paragraph" w:customStyle="1" w:styleId="126">
    <w:name w:val="样式 (中文) 宋体 首行缩进:  1 厘米 行距: 固定值 26 磅"/>
    <w:basedOn w:val="a2"/>
    <w:link w:val="126CharChar"/>
    <w:qFormat/>
    <w:pPr>
      <w:autoSpaceDE w:val="0"/>
      <w:autoSpaceDN w:val="0"/>
      <w:adjustRightInd w:val="0"/>
      <w:spacing w:line="480" w:lineRule="exact"/>
      <w:ind w:firstLine="567"/>
      <w:jc w:val="left"/>
      <w:textAlignment w:val="baseline"/>
    </w:pPr>
    <w:rPr>
      <w:rFonts w:eastAsia="宋体" w:cs="宋体"/>
      <w:spacing w:val="8"/>
      <w:kern w:val="0"/>
      <w:sz w:val="28"/>
      <w:szCs w:val="20"/>
    </w:rPr>
  </w:style>
  <w:style w:type="character" w:customStyle="1" w:styleId="EmailStyle249">
    <w:name w:val="EmailStyle249"/>
    <w:qFormat/>
    <w:rPr>
      <w:rFonts w:ascii="Arial" w:eastAsia="宋体" w:hAnsi="Arial" w:cs="Arial"/>
      <w:color w:val="000080"/>
      <w:sz w:val="18"/>
      <w:szCs w:val="20"/>
    </w:rPr>
  </w:style>
  <w:style w:type="character" w:customStyle="1" w:styleId="item21">
    <w:name w:val="item21"/>
    <w:qFormat/>
    <w:rPr>
      <w:color w:val="000000"/>
      <w:sz w:val="18"/>
      <w:szCs w:val="18"/>
    </w:rPr>
  </w:style>
  <w:style w:type="character" w:customStyle="1" w:styleId="1Charb">
    <w:name w:val="样式 标题 1 + 黑体 小三 非加粗 Char"/>
    <w:link w:val="11"/>
    <w:uiPriority w:val="99"/>
    <w:qFormat/>
    <w:rPr>
      <w:rFonts w:ascii="黑体" w:eastAsia="黑体" w:hAnsi="黑体"/>
      <w:kern w:val="44"/>
      <w:sz w:val="30"/>
      <w:szCs w:val="44"/>
      <w:lang w:val="zh-CN" w:eastAsia="zh-CN"/>
    </w:rPr>
  </w:style>
  <w:style w:type="paragraph" w:customStyle="1" w:styleId="11">
    <w:name w:val="样式 标题 1 + 黑体 小三 非加粗"/>
    <w:basedOn w:val="13"/>
    <w:link w:val="1Charb"/>
    <w:uiPriority w:val="99"/>
    <w:qFormat/>
    <w:pPr>
      <w:numPr>
        <w:numId w:val="6"/>
      </w:numPr>
      <w:autoSpaceDE w:val="0"/>
      <w:autoSpaceDN w:val="0"/>
      <w:adjustRightInd w:val="0"/>
    </w:pPr>
    <w:rPr>
      <w:rFonts w:ascii="黑体" w:eastAsia="黑体" w:hAnsi="黑体"/>
      <w:b w:val="0"/>
      <w:bCs w:val="0"/>
      <w:sz w:val="30"/>
      <w:lang w:val="zh-CN"/>
    </w:rPr>
  </w:style>
  <w:style w:type="character" w:customStyle="1" w:styleId="223">
    <w:name w:val="原文22"/>
    <w:qFormat/>
    <w:rPr>
      <w:rFonts w:ascii="Times New Roman" w:hAnsi="Times New Roman"/>
      <w:color w:val="0000FF"/>
      <w:kern w:val="22"/>
      <w:sz w:val="22"/>
    </w:rPr>
  </w:style>
  <w:style w:type="character" w:customStyle="1" w:styleId="BChar">
    <w:name w:val="正文B Char"/>
    <w:locked/>
    <w:rPr>
      <w:rFonts w:ascii="楷体_GB2312" w:eastAsia="楷体_GB2312"/>
      <w:spacing w:val="8"/>
      <w:sz w:val="28"/>
    </w:rPr>
  </w:style>
  <w:style w:type="character" w:customStyle="1" w:styleId="Batang">
    <w:name w:val="表格标题 + Batang"/>
    <w:rPr>
      <w:rFonts w:ascii="Batang" w:eastAsia="Batang" w:cs="Batang"/>
      <w:sz w:val="19"/>
      <w:szCs w:val="19"/>
      <w:u w:val="none"/>
      <w:lang w:val="en-US" w:eastAsia="en-US"/>
    </w:rPr>
  </w:style>
  <w:style w:type="character" w:customStyle="1" w:styleId="scc">
    <w:name w:val="s c c"/>
  </w:style>
  <w:style w:type="character" w:customStyle="1" w:styleId="style31">
    <w:name w:val="style31"/>
    <w:rPr>
      <w:color w:val="000000"/>
    </w:rPr>
  </w:style>
  <w:style w:type="character" w:customStyle="1" w:styleId="Charffffd">
    <w:name w:val="批注文字 Char"/>
    <w:rPr>
      <w:kern w:val="2"/>
      <w:sz w:val="21"/>
      <w:szCs w:val="24"/>
    </w:rPr>
  </w:style>
  <w:style w:type="character" w:customStyle="1" w:styleId="style51">
    <w:name w:val="style51"/>
    <w:rPr>
      <w:b/>
      <w:bCs/>
      <w:sz w:val="27"/>
      <w:szCs w:val="27"/>
    </w:rPr>
  </w:style>
  <w:style w:type="character" w:customStyle="1" w:styleId="CharCharfff2">
    <w:name w:val="宋体 四号 Char Char"/>
    <w:link w:val="afffffffffc"/>
    <w:rPr>
      <w:rFonts w:cs="宋体"/>
      <w:sz w:val="28"/>
      <w:szCs w:val="28"/>
    </w:rPr>
  </w:style>
  <w:style w:type="paragraph" w:customStyle="1" w:styleId="afffffffffc">
    <w:name w:val="宋体 四号"/>
    <w:basedOn w:val="a2"/>
    <w:link w:val="CharCharfff2"/>
    <w:qFormat/>
    <w:pPr>
      <w:autoSpaceDE w:val="0"/>
      <w:autoSpaceDN w:val="0"/>
      <w:adjustRightInd w:val="0"/>
      <w:spacing w:beforeLines="50" w:before="156" w:afterLines="50" w:after="156" w:line="300" w:lineRule="auto"/>
      <w:ind w:firstLineChars="200" w:firstLine="200"/>
      <w:jc w:val="left"/>
    </w:pPr>
    <w:rPr>
      <w:rFonts w:cs="宋体"/>
      <w:kern w:val="0"/>
      <w:sz w:val="28"/>
      <w:szCs w:val="28"/>
    </w:rPr>
  </w:style>
  <w:style w:type="character" w:customStyle="1" w:styleId="1Charc">
    <w:name w:val="表题1 Char"/>
    <w:rPr>
      <w:rFonts w:ascii="黑体" w:eastAsia="黑体" w:hAnsi="宋体"/>
      <w:color w:val="000000"/>
      <w:kern w:val="2"/>
      <w:sz w:val="24"/>
      <w:szCs w:val="24"/>
      <w:lang w:val="en-US" w:eastAsia="zh-CN" w:bidi="ar-SA"/>
    </w:rPr>
  </w:style>
  <w:style w:type="character" w:customStyle="1" w:styleId="m461">
    <w:name w:val="m_461"/>
  </w:style>
  <w:style w:type="character" w:customStyle="1" w:styleId="aaaChar">
    <w:name w:val="aaa Char"/>
    <w:link w:val="aaa"/>
    <w:rPr>
      <w:rFonts w:hAnsi="宋体"/>
      <w:kern w:val="2"/>
      <w:sz w:val="24"/>
      <w:szCs w:val="24"/>
    </w:rPr>
  </w:style>
  <w:style w:type="paragraph" w:customStyle="1" w:styleId="aaa">
    <w:name w:val="aaa"/>
    <w:basedOn w:val="a2"/>
    <w:link w:val="aaaChar"/>
    <w:qFormat/>
    <w:pPr>
      <w:autoSpaceDE w:val="0"/>
      <w:autoSpaceDN w:val="0"/>
      <w:adjustRightInd w:val="0"/>
      <w:spacing w:line="360" w:lineRule="auto"/>
      <w:ind w:firstLineChars="200" w:firstLine="200"/>
      <w:jc w:val="left"/>
    </w:pPr>
    <w:rPr>
      <w:rFonts w:hAnsi="宋体"/>
      <w:szCs w:val="24"/>
    </w:rPr>
  </w:style>
  <w:style w:type="character" w:customStyle="1" w:styleId="Charffffe">
    <w:name w:val="我的表格 Char"/>
    <w:link w:val="afffffffffd"/>
    <w:uiPriority w:val="99"/>
    <w:locked/>
    <w:rPr>
      <w:sz w:val="21"/>
      <w:szCs w:val="21"/>
    </w:rPr>
  </w:style>
  <w:style w:type="paragraph" w:customStyle="1" w:styleId="afffffffffd">
    <w:name w:val="我的表格"/>
    <w:basedOn w:val="a2"/>
    <w:link w:val="Charffffe"/>
    <w:uiPriority w:val="99"/>
    <w:pPr>
      <w:autoSpaceDE w:val="0"/>
      <w:autoSpaceDN w:val="0"/>
      <w:adjustRightInd w:val="0"/>
      <w:jc w:val="center"/>
    </w:pPr>
    <w:rPr>
      <w:kern w:val="0"/>
      <w:sz w:val="21"/>
      <w:szCs w:val="21"/>
    </w:rPr>
  </w:style>
  <w:style w:type="character" w:customStyle="1" w:styleId="Charfffff">
    <w:name w:val="表 标题 Char"/>
    <w:link w:val="afffffffffe"/>
    <w:rPr>
      <w:b/>
      <w:kern w:val="2"/>
      <w:sz w:val="24"/>
    </w:rPr>
  </w:style>
  <w:style w:type="paragraph" w:customStyle="1" w:styleId="afffffffffe">
    <w:name w:val="表 标题"/>
    <w:basedOn w:val="aff6"/>
    <w:next w:val="a2"/>
    <w:link w:val="Charfffff"/>
    <w:qFormat/>
    <w:pPr>
      <w:autoSpaceDE w:val="0"/>
      <w:autoSpaceDN w:val="0"/>
      <w:adjustRightInd w:val="0"/>
      <w:spacing w:beforeLines="50" w:before="50" w:line="240" w:lineRule="auto"/>
      <w:ind w:leftChars="0" w:left="0" w:firstLineChars="0" w:firstLine="0"/>
      <w:jc w:val="center"/>
    </w:pPr>
    <w:rPr>
      <w:rFonts w:asciiTheme="minorHAnsi" w:eastAsiaTheme="minorEastAsia" w:hAnsiTheme="minorHAnsi" w:cstheme="minorBidi"/>
      <w:b/>
      <w:szCs w:val="20"/>
    </w:rPr>
  </w:style>
  <w:style w:type="character" w:customStyle="1" w:styleId="Char45">
    <w:name w:val="Char45"/>
    <w:rPr>
      <w:rFonts w:ascii="仿宋_GB2312" w:eastAsia="仿宋_GB2312" w:hint="eastAsia"/>
      <w:kern w:val="2"/>
      <w:sz w:val="28"/>
      <w:lang w:val="en-US" w:eastAsia="zh-CN"/>
    </w:rPr>
  </w:style>
  <w:style w:type="character" w:customStyle="1" w:styleId="074GB2312CharChar">
    <w:name w:val="样式 样式 首行缩进:  0.74 厘米 + 仿宋_GB2312 Char Char"/>
    <w:basedOn w:val="074CharChar"/>
    <w:link w:val="074GB2312"/>
    <w:rPr>
      <w:rFonts w:eastAsia="仿宋_GB2312" w:cs="宋体"/>
      <w:kern w:val="2"/>
      <w:sz w:val="24"/>
      <w:szCs w:val="24"/>
    </w:rPr>
  </w:style>
  <w:style w:type="character" w:customStyle="1" w:styleId="074CharChar">
    <w:name w:val="样式 首行缩进:  0.74 厘米 Char Char"/>
    <w:link w:val="0740"/>
    <w:rPr>
      <w:rFonts w:eastAsia="仿宋_GB2312" w:cs="宋体"/>
      <w:kern w:val="2"/>
      <w:sz w:val="24"/>
      <w:szCs w:val="24"/>
    </w:rPr>
  </w:style>
  <w:style w:type="paragraph" w:customStyle="1" w:styleId="0740">
    <w:name w:val="样式 首行缩进:  0.74 厘米"/>
    <w:basedOn w:val="a2"/>
    <w:link w:val="074CharChar"/>
    <w:qFormat/>
    <w:pPr>
      <w:autoSpaceDE w:val="0"/>
      <w:autoSpaceDN w:val="0"/>
      <w:adjustRightInd w:val="0"/>
      <w:spacing w:before="60"/>
      <w:ind w:firstLine="420"/>
      <w:textAlignment w:val="baseline"/>
    </w:pPr>
    <w:rPr>
      <w:rFonts w:eastAsia="仿宋_GB2312" w:cs="宋体"/>
      <w:szCs w:val="24"/>
    </w:rPr>
  </w:style>
  <w:style w:type="paragraph" w:customStyle="1" w:styleId="074GB2312">
    <w:name w:val="样式 样式 首行缩进:  0.74 厘米 + 仿宋_GB2312"/>
    <w:basedOn w:val="0740"/>
    <w:link w:val="074GB2312CharChar"/>
    <w:qFormat/>
    <w:pPr>
      <w:spacing w:before="0"/>
      <w:ind w:firstLine="0"/>
      <w:jc w:val="center"/>
    </w:pPr>
  </w:style>
  <w:style w:type="character" w:customStyle="1" w:styleId="CharChar119">
    <w:name w:val="Char Char119"/>
    <w:rPr>
      <w:rFonts w:ascii="仿宋_GB2312" w:eastAsia="仿宋_GB2312"/>
      <w:b/>
      <w:bCs/>
      <w:kern w:val="44"/>
      <w:sz w:val="32"/>
      <w:szCs w:val="44"/>
      <w:lang w:val="en-US" w:eastAsia="zh-CN" w:bidi="ar-SA"/>
    </w:rPr>
  </w:style>
  <w:style w:type="character" w:customStyle="1" w:styleId="affffffffff">
    <w:name w:val="样式 四"/>
    <w:qFormat/>
    <w:rPr>
      <w:rFonts w:eastAsia="宋体"/>
      <w:kern w:val="2"/>
      <w:sz w:val="28"/>
      <w:szCs w:val="28"/>
      <w:lang w:val="en-US" w:eastAsia="zh-CN" w:bidi="ar-SA"/>
    </w:rPr>
  </w:style>
  <w:style w:type="character" w:customStyle="1" w:styleId="small14">
    <w:name w:val="small14"/>
    <w:qFormat/>
  </w:style>
  <w:style w:type="character" w:customStyle="1" w:styleId="Charfffff0">
    <w:name w:val="表标题 Char"/>
    <w:link w:val="affffffffff0"/>
    <w:qFormat/>
    <w:locked/>
    <w:rPr>
      <w:rFonts w:ascii="宋体"/>
      <w:b/>
      <w:sz w:val="21"/>
    </w:rPr>
  </w:style>
  <w:style w:type="paragraph" w:customStyle="1" w:styleId="affffffffff0">
    <w:name w:val="表标题"/>
    <w:next w:val="a2"/>
    <w:link w:val="Charfffff0"/>
    <w:qFormat/>
    <w:pPr>
      <w:widowControl w:val="0"/>
      <w:adjustRightInd w:val="0"/>
      <w:spacing w:line="480" w:lineRule="atLeast"/>
      <w:jc w:val="center"/>
      <w:textAlignment w:val="baseline"/>
    </w:pPr>
    <w:rPr>
      <w:rFonts w:ascii="宋体"/>
      <w:b/>
      <w:sz w:val="21"/>
    </w:rPr>
  </w:style>
  <w:style w:type="character" w:customStyle="1" w:styleId="21CharChar0">
    <w:name w:val="样式 公正文 + 首行缩进:  2 字符1 Char Char"/>
    <w:link w:val="216"/>
    <w:qFormat/>
    <w:rPr>
      <w:rFonts w:ascii="宋体" w:eastAsia="仿宋_GB2312" w:hAnsi="宋体"/>
      <w:kern w:val="2"/>
      <w:sz w:val="28"/>
    </w:rPr>
  </w:style>
  <w:style w:type="paragraph" w:customStyle="1" w:styleId="216">
    <w:name w:val="样式 公正文 + 首行缩进:  2 字符1"/>
    <w:basedOn w:val="a2"/>
    <w:link w:val="21CharChar0"/>
    <w:qFormat/>
    <w:pPr>
      <w:autoSpaceDE w:val="0"/>
      <w:autoSpaceDN w:val="0"/>
      <w:adjustRightInd w:val="0"/>
      <w:snapToGrid w:val="0"/>
      <w:spacing w:line="353" w:lineRule="auto"/>
      <w:ind w:firstLineChars="200" w:firstLine="200"/>
      <w:jc w:val="left"/>
    </w:pPr>
    <w:rPr>
      <w:rFonts w:ascii="宋体" w:eastAsia="仿宋_GB2312" w:hAnsi="宋体"/>
      <w:sz w:val="28"/>
      <w:szCs w:val="20"/>
    </w:rPr>
  </w:style>
  <w:style w:type="character" w:customStyle="1" w:styleId="question-title">
    <w:name w:val="question-title"/>
    <w:basedOn w:val="a3"/>
  </w:style>
  <w:style w:type="character" w:customStyle="1" w:styleId="Char2a">
    <w:name w:val="正文文字 Char2"/>
    <w:rPr>
      <w:rFonts w:eastAsia="仿宋_GB2312"/>
      <w:kern w:val="2"/>
      <w:sz w:val="24"/>
      <w:szCs w:val="24"/>
      <w:lang w:val="en-US" w:eastAsia="zh-CN" w:bidi="ar-SA"/>
    </w:rPr>
  </w:style>
  <w:style w:type="character" w:styleId="affffffffff1">
    <w:name w:val="Placeholder Text"/>
    <w:rPr>
      <w:color w:val="808080"/>
    </w:rPr>
  </w:style>
  <w:style w:type="character" w:customStyle="1" w:styleId="company-content">
    <w:name w:val="company-content"/>
  </w:style>
  <w:style w:type="character" w:customStyle="1" w:styleId="CharCharfff3">
    <w:name w:val="环保表内字（小五） Char Char"/>
    <w:link w:val="affffffffff2"/>
    <w:rPr>
      <w:color w:val="000000"/>
      <w:sz w:val="18"/>
      <w:szCs w:val="18"/>
    </w:rPr>
  </w:style>
  <w:style w:type="paragraph" w:customStyle="1" w:styleId="affffffffff2">
    <w:name w:val="环保表内字（小五）"/>
    <w:basedOn w:val="a2"/>
    <w:link w:val="CharCharfff3"/>
    <w:qFormat/>
    <w:pPr>
      <w:autoSpaceDE w:val="0"/>
      <w:autoSpaceDN w:val="0"/>
      <w:adjustRightInd w:val="0"/>
      <w:snapToGrid w:val="0"/>
      <w:spacing w:line="0" w:lineRule="atLeast"/>
    </w:pPr>
    <w:rPr>
      <w:color w:val="000000"/>
      <w:kern w:val="0"/>
      <w:sz w:val="18"/>
      <w:szCs w:val="18"/>
    </w:rPr>
  </w:style>
  <w:style w:type="character" w:customStyle="1" w:styleId="101TimesNewRomanChar">
    <w:name w:val="样式 样式 首行缩进:  1.01 厘米 + Times New Roman Char"/>
    <w:link w:val="101TimesNewRoman"/>
    <w:rPr>
      <w:color w:val="000000"/>
      <w:kern w:val="2"/>
      <w:sz w:val="24"/>
      <w:szCs w:val="24"/>
    </w:rPr>
  </w:style>
  <w:style w:type="paragraph" w:customStyle="1" w:styleId="101TimesNewRoman">
    <w:name w:val="样式 样式 首行缩进:  1.01 厘米 + Times New Roman"/>
    <w:basedOn w:val="1010"/>
    <w:link w:val="101TimesNewRomanChar"/>
    <w:qFormat/>
    <w:pPr>
      <w:spacing w:line="240" w:lineRule="auto"/>
      <w:ind w:firstLineChars="0" w:firstLine="0"/>
    </w:pPr>
    <w:rPr>
      <w:rFonts w:asciiTheme="minorHAnsi" w:eastAsiaTheme="minorEastAsia" w:hAnsiTheme="minorHAnsi"/>
      <w:sz w:val="24"/>
      <w:szCs w:val="24"/>
    </w:rPr>
  </w:style>
  <w:style w:type="character" w:customStyle="1" w:styleId="grame">
    <w:name w:val="grame"/>
    <w:rPr>
      <w:rFonts w:eastAsia="宋体"/>
      <w:kern w:val="2"/>
      <w:sz w:val="28"/>
      <w:szCs w:val="28"/>
      <w:lang w:val="en-US" w:eastAsia="zh-CN" w:bidi="ar-SA"/>
    </w:rPr>
  </w:style>
  <w:style w:type="character" w:customStyle="1" w:styleId="pt14">
    <w:name w:val="pt14"/>
    <w:basedOn w:val="a3"/>
  </w:style>
  <w:style w:type="character" w:customStyle="1" w:styleId="CharChar214">
    <w:name w:val="Char Char214"/>
    <w:rPr>
      <w:rFonts w:eastAsia="微软简魏碑"/>
      <w:bCs/>
      <w:spacing w:val="8"/>
      <w:kern w:val="44"/>
      <w:sz w:val="44"/>
      <w:szCs w:val="44"/>
      <w:lang w:val="en-US" w:eastAsia="zh-CN" w:bidi="ar-SA"/>
    </w:rPr>
  </w:style>
  <w:style w:type="character" w:customStyle="1" w:styleId="2CharCharCharChar">
    <w:name w:val="样式2 Char Char Char Char"/>
    <w:link w:val="2CharChara"/>
    <w:rPr>
      <w:rFonts w:ascii="宋体" w:eastAsia="仿宋_GB2312" w:hAnsi="Arial"/>
      <w:kern w:val="2"/>
      <w:sz w:val="28"/>
    </w:rPr>
  </w:style>
  <w:style w:type="paragraph" w:customStyle="1" w:styleId="2CharChara">
    <w:name w:val="样式2 Char Char"/>
    <w:basedOn w:val="a2"/>
    <w:link w:val="2CharCharCharChar"/>
    <w:qFormat/>
    <w:pPr>
      <w:autoSpaceDE w:val="0"/>
      <w:autoSpaceDN w:val="0"/>
      <w:adjustRightInd w:val="0"/>
      <w:spacing w:beforeLines="50" w:before="156" w:line="360" w:lineRule="auto"/>
      <w:ind w:firstLineChars="200" w:firstLine="200"/>
    </w:pPr>
    <w:rPr>
      <w:rFonts w:ascii="宋体" w:eastAsia="仿宋_GB2312" w:hAnsi="Arial"/>
      <w:sz w:val="28"/>
      <w:szCs w:val="20"/>
    </w:rPr>
  </w:style>
  <w:style w:type="character" w:customStyle="1" w:styleId="CharChar142">
    <w:name w:val="Char Char142"/>
    <w:rPr>
      <w:rFonts w:eastAsia="宋体"/>
      <w:kern w:val="2"/>
      <w:sz w:val="21"/>
      <w:szCs w:val="24"/>
      <w:lang w:val="en-US" w:eastAsia="zh-CN" w:bidi="ar-SA"/>
    </w:rPr>
  </w:style>
  <w:style w:type="character" w:customStyle="1" w:styleId="2Charf0">
    <w:name w:val="样式 正文样式 仿宋 四号 + 首行缩进:  2 字符 Char"/>
    <w:basedOn w:val="Charfa"/>
    <w:link w:val="2ff4"/>
    <w:rPr>
      <w:rFonts w:ascii="仿宋_GB2312" w:eastAsia="仿宋_GB2312" w:hAnsi="宋体"/>
      <w:color w:val="000000"/>
      <w:sz w:val="28"/>
    </w:rPr>
  </w:style>
  <w:style w:type="paragraph" w:customStyle="1" w:styleId="2ff4">
    <w:name w:val="样式 正文样式 仿宋 四号 + 首行缩进:  2 字符"/>
    <w:basedOn w:val="afffffff"/>
    <w:link w:val="2Charf0"/>
    <w:qFormat/>
    <w:pPr>
      <w:ind w:firstLine="560"/>
    </w:pPr>
  </w:style>
  <w:style w:type="character" w:customStyle="1" w:styleId="CharCharfff4">
    <w:name w:val="表格五号 Char Char"/>
    <w:link w:val="affffffffff3"/>
    <w:rPr>
      <w:rFonts w:ascii="宋体" w:hAnsi="宋体"/>
      <w:kern w:val="2"/>
      <w:sz w:val="21"/>
      <w:szCs w:val="21"/>
    </w:rPr>
  </w:style>
  <w:style w:type="paragraph" w:customStyle="1" w:styleId="affffffffff3">
    <w:name w:val="表格五号"/>
    <w:basedOn w:val="a2"/>
    <w:link w:val="CharCharfff4"/>
    <w:qFormat/>
    <w:pPr>
      <w:autoSpaceDE w:val="0"/>
      <w:autoSpaceDN w:val="0"/>
      <w:adjustRightInd w:val="0"/>
      <w:snapToGrid w:val="0"/>
      <w:jc w:val="center"/>
    </w:pPr>
    <w:rPr>
      <w:rFonts w:ascii="宋体" w:hAnsi="宋体"/>
      <w:sz w:val="21"/>
      <w:szCs w:val="21"/>
    </w:rPr>
  </w:style>
  <w:style w:type="character" w:customStyle="1" w:styleId="CharChar91">
    <w:name w:val="Char Char91"/>
    <w:rPr>
      <w:rFonts w:ascii="宋体" w:eastAsia="宋体" w:hAnsi="Courier New"/>
      <w:sz w:val="21"/>
      <w:lang w:val="en-US" w:eastAsia="zh-CN" w:bidi="ar-SA"/>
    </w:rPr>
  </w:style>
  <w:style w:type="character" w:customStyle="1" w:styleId="Footer-EvenChar1">
    <w:name w:val="Footer-Even Char1"/>
    <w:rPr>
      <w:rFonts w:eastAsia="宋体"/>
      <w:kern w:val="2"/>
      <w:sz w:val="18"/>
      <w:lang w:val="en-US" w:eastAsia="zh-CN"/>
    </w:rPr>
  </w:style>
  <w:style w:type="character" w:customStyle="1" w:styleId="menu21">
    <w:name w:val="menu21"/>
    <w:qFormat/>
    <w:rPr>
      <w:rFonts w:ascii="Arial" w:hAnsi="Arial"/>
      <w:sz w:val="24"/>
    </w:rPr>
  </w:style>
  <w:style w:type="character" w:customStyle="1" w:styleId="CharCharfff5">
    <w:name w:val="标题三 Char Char"/>
    <w:link w:val="affffffffff4"/>
    <w:rPr>
      <w:rFonts w:ascii="Arial" w:eastAsia="黑体" w:hAnsi="Arial"/>
      <w:b/>
      <w:sz w:val="28"/>
    </w:rPr>
  </w:style>
  <w:style w:type="paragraph" w:customStyle="1" w:styleId="affffffffff4">
    <w:name w:val="标题三"/>
    <w:basedOn w:val="32"/>
    <w:link w:val="CharCharfff5"/>
    <w:qFormat/>
    <w:pPr>
      <w:autoSpaceDE w:val="0"/>
      <w:autoSpaceDN w:val="0"/>
      <w:adjustRightInd w:val="0"/>
      <w:spacing w:before="120" w:after="0" w:line="360" w:lineRule="auto"/>
      <w:contextualSpacing/>
    </w:pPr>
    <w:rPr>
      <w:rFonts w:ascii="Arial" w:eastAsia="黑体" w:hAnsi="Arial"/>
      <w:bCs w:val="0"/>
      <w:kern w:val="0"/>
      <w:sz w:val="28"/>
      <w:szCs w:val="20"/>
    </w:rPr>
  </w:style>
  <w:style w:type="character" w:customStyle="1" w:styleId="Charfffff1">
    <w:name w:val="标准 Char"/>
    <w:rPr>
      <w:rFonts w:ascii="宋体" w:eastAsia="宋体"/>
      <w:sz w:val="28"/>
      <w:lang w:val="en-US" w:eastAsia="zh-CN" w:bidi="ar-SA"/>
    </w:rPr>
  </w:style>
  <w:style w:type="character" w:customStyle="1" w:styleId="4Char1">
    <w:name w:val="标题（4） Char1"/>
    <w:rPr>
      <w:rFonts w:eastAsia="黑体"/>
      <w:bCs/>
      <w:sz w:val="28"/>
      <w:szCs w:val="28"/>
      <w:lang w:val="en-US" w:eastAsia="zh-CN" w:bidi="ar-SA"/>
    </w:rPr>
  </w:style>
  <w:style w:type="character" w:customStyle="1" w:styleId="Charfffff2">
    <w:name w:val="表格题注 Char"/>
    <w:rPr>
      <w:rFonts w:ascii="宋体" w:eastAsia="宋体" w:hAnsi="宋体" w:cs="宋体"/>
      <w:snapToGrid w:val="0"/>
      <w:kern w:val="24"/>
      <w:sz w:val="24"/>
      <w:szCs w:val="24"/>
      <w:lang w:val="en-US" w:eastAsia="zh-CN" w:bidi="ar-SA"/>
    </w:rPr>
  </w:style>
  <w:style w:type="character" w:customStyle="1" w:styleId="HTMLChar0">
    <w:name w:val="HTML 预设格式 Char"/>
    <w:link w:val="HTML0"/>
    <w:rPr>
      <w:rFonts w:ascii="宋体" w:eastAsia="宋体" w:hAnsi="宋体" w:cs="宋体"/>
      <w:sz w:val="24"/>
      <w:szCs w:val="24"/>
    </w:rPr>
  </w:style>
  <w:style w:type="character" w:customStyle="1" w:styleId="CharCharCharChar4">
    <w:name w:val="表格文本 五号 居中 单倍行距 Char Char Char Char"/>
    <w:link w:val="CharCharfff6"/>
    <w:rPr>
      <w:rFonts w:eastAsia="宋体" w:cs="宋体"/>
      <w:kern w:val="2"/>
      <w:sz w:val="21"/>
      <w:szCs w:val="21"/>
    </w:rPr>
  </w:style>
  <w:style w:type="paragraph" w:customStyle="1" w:styleId="CharCharfff6">
    <w:name w:val="表格文本 五号 居中 单倍行距 Char Char"/>
    <w:basedOn w:val="a2"/>
    <w:link w:val="CharCharCharChar4"/>
    <w:qFormat/>
    <w:pPr>
      <w:keepNext/>
      <w:autoSpaceDE w:val="0"/>
      <w:autoSpaceDN w:val="0"/>
      <w:adjustRightInd w:val="0"/>
      <w:snapToGrid w:val="0"/>
      <w:jc w:val="center"/>
      <w:textAlignment w:val="baseline"/>
    </w:pPr>
    <w:rPr>
      <w:rFonts w:eastAsia="宋体" w:cs="宋体"/>
      <w:sz w:val="21"/>
      <w:szCs w:val="21"/>
    </w:rPr>
  </w:style>
  <w:style w:type="character" w:customStyle="1" w:styleId="bb1">
    <w:name w:val="bb1"/>
    <w:rPr>
      <w:color w:val="000000"/>
      <w:sz w:val="18"/>
      <w:szCs w:val="18"/>
    </w:rPr>
  </w:style>
  <w:style w:type="character" w:customStyle="1" w:styleId="javascript1">
    <w:name w:val="javascript1"/>
    <w:rPr>
      <w:rFonts w:ascii="Tahoma" w:hAnsi="Tahoma" w:hint="default"/>
      <w:sz w:val="14"/>
    </w:rPr>
  </w:style>
  <w:style w:type="character" w:customStyle="1" w:styleId="biaowenChar">
    <w:name w:val="biaowen Char"/>
    <w:link w:val="biaowen"/>
    <w:rPr>
      <w:kern w:val="2"/>
      <w:sz w:val="24"/>
      <w:szCs w:val="24"/>
    </w:rPr>
  </w:style>
  <w:style w:type="paragraph" w:customStyle="1" w:styleId="biaowen">
    <w:name w:val="biaowen"/>
    <w:basedOn w:val="a2"/>
    <w:link w:val="biaowenChar"/>
    <w:qFormat/>
    <w:pPr>
      <w:autoSpaceDE w:val="0"/>
      <w:autoSpaceDN w:val="0"/>
      <w:adjustRightInd w:val="0"/>
    </w:pPr>
    <w:rPr>
      <w:szCs w:val="24"/>
    </w:rPr>
  </w:style>
  <w:style w:type="character" w:customStyle="1" w:styleId="Charfffff3">
    <w:name w:val="默认段落字体 Char"/>
    <w:rPr>
      <w:color w:val="000000"/>
      <w:sz w:val="21"/>
      <w:u w:color="000000"/>
      <w:lang w:val="en-US" w:eastAsia="zh-CN"/>
    </w:rPr>
  </w:style>
  <w:style w:type="character" w:customStyle="1" w:styleId="emailstyle246">
    <w:name w:val="emailstyle246"/>
    <w:rPr>
      <w:rFonts w:ascii="Arial" w:eastAsia="宋体" w:hAnsi="Arial" w:cs="Arial" w:hint="default"/>
      <w:color w:val="000080"/>
      <w:sz w:val="18"/>
      <w:szCs w:val="20"/>
    </w:rPr>
  </w:style>
  <w:style w:type="character" w:customStyle="1" w:styleId="CharCharCharChar11">
    <w:name w:val="Char Char Char Char1"/>
    <w:rPr>
      <w:rFonts w:eastAsia="宋体"/>
      <w:kern w:val="2"/>
      <w:sz w:val="24"/>
      <w:szCs w:val="24"/>
      <w:lang w:val="en-US" w:eastAsia="zh-CN" w:bidi="ar-SA"/>
    </w:rPr>
  </w:style>
  <w:style w:type="character" w:customStyle="1" w:styleId="Charfffff4">
    <w:name w:val="海港表头 Char"/>
    <w:rPr>
      <w:rFonts w:eastAsia="仿宋_GB2312" w:cs="宋体"/>
      <w:kern w:val="21"/>
      <w:sz w:val="21"/>
      <w:szCs w:val="24"/>
      <w:lang w:val="en-US" w:eastAsia="zh-CN" w:bidi="ar-SA"/>
    </w:rPr>
  </w:style>
  <w:style w:type="character" w:customStyle="1" w:styleId="CharChar105">
    <w:name w:val="Char Char105"/>
    <w:rPr>
      <w:rFonts w:eastAsia="仿宋_GB2312"/>
      <w:kern w:val="2"/>
      <w:sz w:val="24"/>
      <w:szCs w:val="24"/>
      <w:lang w:val="en-US" w:eastAsia="zh-CN" w:bidi="ar-SA"/>
    </w:rPr>
  </w:style>
  <w:style w:type="character" w:customStyle="1" w:styleId="CharChar121">
    <w:name w:val="Char Char121"/>
  </w:style>
  <w:style w:type="character" w:customStyle="1" w:styleId="hang1">
    <w:name w:val="hang1"/>
    <w:rPr>
      <w:rFonts w:ascii="宋体" w:eastAsia="宋体" w:hAnsi="宋体" w:hint="eastAsia"/>
      <w:color w:val="000000"/>
      <w:sz w:val="19"/>
      <w:szCs w:val="19"/>
      <w:u w:val="none"/>
    </w:rPr>
  </w:style>
  <w:style w:type="character" w:customStyle="1" w:styleId="m441">
    <w:name w:val="m_441"/>
  </w:style>
  <w:style w:type="character" w:customStyle="1" w:styleId="4CharChar1">
    <w:name w:val="黄桥标题4 Char Char"/>
    <w:link w:val="4e"/>
    <w:rPr>
      <w:rFonts w:eastAsia="宋体" w:cs="宋体"/>
      <w:b/>
      <w:sz w:val="24"/>
      <w:szCs w:val="24"/>
    </w:rPr>
  </w:style>
  <w:style w:type="paragraph" w:customStyle="1" w:styleId="4e">
    <w:name w:val="黄桥标题4"/>
    <w:basedOn w:val="a2"/>
    <w:link w:val="4CharChar1"/>
    <w:qFormat/>
    <w:pPr>
      <w:keepNext/>
      <w:keepLines/>
      <w:widowControl/>
      <w:autoSpaceDE w:val="0"/>
      <w:autoSpaceDN w:val="0"/>
      <w:adjustRightInd w:val="0"/>
      <w:spacing w:line="360" w:lineRule="auto"/>
      <w:jc w:val="left"/>
      <w:outlineLvl w:val="3"/>
    </w:pPr>
    <w:rPr>
      <w:rFonts w:eastAsia="宋体" w:cs="宋体"/>
      <w:b/>
      <w:kern w:val="0"/>
      <w:szCs w:val="24"/>
    </w:rPr>
  </w:style>
  <w:style w:type="character" w:customStyle="1" w:styleId="Char1f7">
    <w:name w:val="表内字 Char1"/>
    <w:link w:val="affffffffff5"/>
    <w:rPr>
      <w:rFonts w:ascii="宋体" w:hAnsi="宋体"/>
      <w:color w:val="000000"/>
      <w:sz w:val="21"/>
    </w:rPr>
  </w:style>
  <w:style w:type="paragraph" w:customStyle="1" w:styleId="affffffffff5">
    <w:name w:val="表内字"/>
    <w:link w:val="Char1f7"/>
    <w:qFormat/>
    <w:pPr>
      <w:widowControl w:val="0"/>
      <w:adjustRightInd w:val="0"/>
      <w:snapToGrid w:val="0"/>
      <w:jc w:val="center"/>
    </w:pPr>
    <w:rPr>
      <w:rFonts w:ascii="宋体" w:hAnsi="宋体"/>
      <w:color w:val="000000"/>
      <w:sz w:val="21"/>
    </w:rPr>
  </w:style>
  <w:style w:type="character" w:customStyle="1" w:styleId="Charfffff5">
    <w:name w:val="表蕊居中 Char"/>
    <w:rPr>
      <w:rFonts w:eastAsia="宋体"/>
      <w:spacing w:val="8"/>
      <w:sz w:val="21"/>
      <w:szCs w:val="28"/>
      <w:lang w:val="en-US" w:eastAsia="zh-CN" w:bidi="ar-SA"/>
    </w:rPr>
  </w:style>
  <w:style w:type="character" w:customStyle="1" w:styleId="title-blue1">
    <w:name w:val="title-blue1"/>
    <w:rPr>
      <w:rFonts w:ascii="幼圆" w:eastAsia="幼圆" w:hint="eastAsia"/>
      <w:b/>
      <w:bCs/>
      <w:color w:val="009FFF"/>
      <w:spacing w:val="75"/>
      <w:sz w:val="24"/>
      <w:szCs w:val="24"/>
    </w:rPr>
  </w:style>
  <w:style w:type="character" w:customStyle="1" w:styleId="CharChar151">
    <w:name w:val="Char Char151"/>
    <w:rPr>
      <w:rFonts w:ascii="Times New Roman" w:eastAsia="宋体" w:hAnsi="Times New Roman" w:cs="Times New Roman" w:hint="default"/>
      <w:b/>
      <w:bCs/>
      <w:sz w:val="32"/>
      <w:szCs w:val="32"/>
    </w:rPr>
  </w:style>
  <w:style w:type="character" w:customStyle="1" w:styleId="CharCharCharCharChar2">
    <w:name w:val="日期 Char Char Char Char Char"/>
    <w:rPr>
      <w:rFonts w:ascii="Times New Roman" w:hAnsi="Times New Roman"/>
      <w:sz w:val="24"/>
    </w:rPr>
  </w:style>
  <w:style w:type="character" w:customStyle="1" w:styleId="GB23122">
    <w:name w:val="样式 (中文) 仿宋_GB2312 小三"/>
    <w:rPr>
      <w:rFonts w:eastAsia="仿宋_GB2312"/>
      <w:sz w:val="28"/>
    </w:rPr>
  </w:style>
  <w:style w:type="character" w:customStyle="1" w:styleId="Charfffff6">
    <w:name w:val="报告正文 Char"/>
    <w:rPr>
      <w:rFonts w:eastAsia="宋体"/>
      <w:snapToGrid w:val="0"/>
      <w:kern w:val="24"/>
      <w:sz w:val="24"/>
      <w:szCs w:val="21"/>
      <w:lang w:val="en-US" w:eastAsia="zh-CN" w:bidi="ar-SA"/>
    </w:rPr>
  </w:style>
  <w:style w:type="character" w:customStyle="1" w:styleId="2CharCharb">
    <w:name w:val="标题样式2 Char Char"/>
    <w:link w:val="2ff5"/>
    <w:rPr>
      <w:rFonts w:ascii="黑体" w:eastAsia="黑体" w:hAnsi="Arial"/>
      <w:b/>
      <w:bCs/>
      <w:kern w:val="2"/>
      <w:sz w:val="28"/>
      <w:szCs w:val="28"/>
    </w:rPr>
  </w:style>
  <w:style w:type="paragraph" w:customStyle="1" w:styleId="2ff5">
    <w:name w:val="标题样式2"/>
    <w:basedOn w:val="20"/>
    <w:link w:val="2CharCharb"/>
    <w:qFormat/>
    <w:pPr>
      <w:autoSpaceDE w:val="0"/>
      <w:autoSpaceDN w:val="0"/>
      <w:adjustRightInd w:val="0"/>
      <w:spacing w:before="0" w:after="0" w:line="360" w:lineRule="auto"/>
      <w:jc w:val="left"/>
    </w:pPr>
    <w:rPr>
      <w:rFonts w:ascii="黑体" w:eastAsia="黑体" w:hAnsi="Arial" w:cstheme="minorBidi"/>
      <w:sz w:val="28"/>
      <w:szCs w:val="28"/>
    </w:rPr>
  </w:style>
  <w:style w:type="character" w:customStyle="1" w:styleId="CharCharfff7">
    <w:name w:val="报告正文 Char Char"/>
    <w:link w:val="affffffffff6"/>
    <w:rPr>
      <w:bCs/>
      <w:kern w:val="2"/>
      <w:sz w:val="24"/>
      <w:szCs w:val="24"/>
    </w:rPr>
  </w:style>
  <w:style w:type="paragraph" w:customStyle="1" w:styleId="affffffffff6">
    <w:name w:val="报告正文"/>
    <w:basedOn w:val="a2"/>
    <w:link w:val="CharCharfff7"/>
    <w:qFormat/>
    <w:pPr>
      <w:autoSpaceDE w:val="0"/>
      <w:autoSpaceDN w:val="0"/>
      <w:adjustRightInd w:val="0"/>
      <w:spacing w:line="360" w:lineRule="auto"/>
      <w:ind w:firstLineChars="200" w:firstLine="480"/>
      <w:jc w:val="left"/>
    </w:pPr>
    <w:rPr>
      <w:bCs/>
      <w:szCs w:val="24"/>
    </w:rPr>
  </w:style>
  <w:style w:type="character" w:customStyle="1" w:styleId="10115CharChar">
    <w:name w:val="样式 小四 首行缩进:  1.01 厘米 行距: 1.5 倍行距 Char Char"/>
    <w:rPr>
      <w:rFonts w:eastAsia="宋体" w:cs="宋体"/>
      <w:kern w:val="2"/>
      <w:sz w:val="24"/>
      <w:lang w:val="en-US" w:eastAsia="zh-CN" w:bidi="ar-SA"/>
    </w:rPr>
  </w:style>
  <w:style w:type="character" w:customStyle="1" w:styleId="articlecontent">
    <w:name w:val="articlecontent"/>
    <w:basedOn w:val="a3"/>
  </w:style>
  <w:style w:type="character" w:customStyle="1" w:styleId="dectext1">
    <w:name w:val="dectext1"/>
    <w:rPr>
      <w:rFonts w:ascii="宋体" w:eastAsia="宋体" w:hAnsi="宋体"/>
      <w:color w:val="auto"/>
      <w:sz w:val="21"/>
      <w:u w:val="none"/>
    </w:rPr>
  </w:style>
  <w:style w:type="character" w:customStyle="1" w:styleId="Charfffff7">
    <w:name w:val="表格五号 Char"/>
    <w:rPr>
      <w:rFonts w:ascii="宋体" w:hAnsi="宋体"/>
      <w:szCs w:val="21"/>
    </w:rPr>
  </w:style>
  <w:style w:type="character" w:customStyle="1" w:styleId="4CharChar2">
    <w:name w:val="小4正文 Char Char"/>
    <w:link w:val="4f"/>
    <w:rPr>
      <w:rFonts w:ascii="宋体" w:hAnsi="宋体"/>
      <w:color w:val="000000"/>
      <w:kern w:val="2"/>
      <w:sz w:val="24"/>
      <w:szCs w:val="24"/>
    </w:rPr>
  </w:style>
  <w:style w:type="paragraph" w:customStyle="1" w:styleId="4f">
    <w:name w:val="小4正文"/>
    <w:basedOn w:val="a2"/>
    <w:link w:val="4CharChar2"/>
    <w:qFormat/>
    <w:pPr>
      <w:autoSpaceDE w:val="0"/>
      <w:autoSpaceDN w:val="0"/>
      <w:adjustRightInd w:val="0"/>
      <w:spacing w:line="360" w:lineRule="auto"/>
      <w:ind w:firstLineChars="200" w:firstLine="480"/>
      <w:jc w:val="left"/>
    </w:pPr>
    <w:rPr>
      <w:rFonts w:ascii="宋体" w:hAnsi="宋体"/>
      <w:color w:val="000000"/>
      <w:szCs w:val="24"/>
    </w:rPr>
  </w:style>
  <w:style w:type="character" w:customStyle="1" w:styleId="CharChar141">
    <w:name w:val="Char Char141"/>
    <w:rPr>
      <w:rFonts w:ascii="宋体" w:eastAsia="宋体" w:hAnsi="宋体" w:hint="eastAsia"/>
      <w:kern w:val="2"/>
      <w:sz w:val="21"/>
      <w:szCs w:val="24"/>
      <w:lang w:val="en-US" w:eastAsia="zh-CN" w:bidi="ar-SA"/>
    </w:rPr>
  </w:style>
  <w:style w:type="character" w:customStyle="1" w:styleId="Charfffff8">
    <w:name w:val="表头文字 Char"/>
    <w:rPr>
      <w:rFonts w:ascii="宋体" w:eastAsia="宋体" w:hAnsi="宋体"/>
      <w:b/>
      <w:bCs/>
      <w:sz w:val="21"/>
      <w:szCs w:val="28"/>
      <w:lang w:val="en-US" w:eastAsia="zh-CN" w:bidi="ar-SA"/>
    </w:rPr>
  </w:style>
  <w:style w:type="character" w:customStyle="1" w:styleId="CharChar221">
    <w:name w:val="Char Char221"/>
    <w:rPr>
      <w:rFonts w:ascii="Calibri" w:eastAsia="宋体" w:hAnsi="Calibri" w:hint="default"/>
      <w:kern w:val="2"/>
      <w:sz w:val="24"/>
      <w:lang w:val="en-US" w:eastAsia="zh-CN" w:bidi="ar-SA"/>
    </w:rPr>
  </w:style>
  <w:style w:type="character" w:customStyle="1" w:styleId="Charfffff9">
    <w:name w:val="正文格式 Char"/>
    <w:link w:val="affffffffff7"/>
    <w:rPr>
      <w:rFonts w:ascii="宋体" w:cs="宋体"/>
      <w:kern w:val="2"/>
      <w:sz w:val="24"/>
      <w:szCs w:val="24"/>
    </w:rPr>
  </w:style>
  <w:style w:type="paragraph" w:customStyle="1" w:styleId="affffffffff7">
    <w:name w:val="正文格式"/>
    <w:basedOn w:val="a2"/>
    <w:link w:val="Charfffff9"/>
    <w:qFormat/>
    <w:pPr>
      <w:autoSpaceDE w:val="0"/>
      <w:autoSpaceDN w:val="0"/>
      <w:adjustRightInd w:val="0"/>
      <w:spacing w:line="360" w:lineRule="auto"/>
      <w:ind w:firstLine="482"/>
    </w:pPr>
    <w:rPr>
      <w:rFonts w:ascii="宋体" w:cs="宋体"/>
      <w:szCs w:val="24"/>
    </w:rPr>
  </w:style>
  <w:style w:type="character" w:customStyle="1" w:styleId="2CharCharCharCharChar2">
    <w:name w:val="标题 2 Char Char Char Char Char2"/>
    <w:rPr>
      <w:rFonts w:ascii="宋体" w:eastAsia="宋体" w:hAnsi="宋体"/>
      <w:b/>
      <w:bCs/>
      <w:kern w:val="2"/>
      <w:sz w:val="32"/>
      <w:szCs w:val="32"/>
      <w:lang w:val="en-US" w:eastAsia="zh-CN" w:bidi="ar-SA"/>
    </w:rPr>
  </w:style>
  <w:style w:type="character" w:customStyle="1" w:styleId="124">
    <w:name w:val="超链接12"/>
    <w:rPr>
      <w:color w:val="0000FF"/>
      <w:u w:val="single"/>
    </w:rPr>
  </w:style>
  <w:style w:type="character" w:customStyle="1" w:styleId="infodetail">
    <w:name w:val="infodetail"/>
    <w:basedOn w:val="a3"/>
  </w:style>
  <w:style w:type="character" w:customStyle="1" w:styleId="136CharChar">
    <w:name w:val="样式136 Char Char"/>
    <w:link w:val="136"/>
    <w:rPr>
      <w:rFonts w:ascii="宋体" w:hAnsi="宋体"/>
      <w:color w:val="FF0000"/>
      <w:sz w:val="24"/>
      <w:szCs w:val="24"/>
    </w:rPr>
  </w:style>
  <w:style w:type="paragraph" w:customStyle="1" w:styleId="136">
    <w:name w:val="样式136"/>
    <w:basedOn w:val="a2"/>
    <w:link w:val="136CharChar"/>
    <w:qFormat/>
    <w:pPr>
      <w:autoSpaceDE w:val="0"/>
      <w:autoSpaceDN w:val="0"/>
      <w:adjustRightInd w:val="0"/>
      <w:spacing w:beforeLines="50" w:afterLines="50" w:line="360" w:lineRule="auto"/>
      <w:ind w:firstLineChars="200" w:firstLine="480"/>
    </w:pPr>
    <w:rPr>
      <w:rFonts w:ascii="宋体" w:hAnsi="宋体"/>
      <w:color w:val="FF0000"/>
      <w:kern w:val="0"/>
      <w:szCs w:val="24"/>
    </w:rPr>
  </w:style>
  <w:style w:type="character" w:customStyle="1" w:styleId="CharCharfff8">
    <w:name w:val="样式表头 Char Char"/>
    <w:link w:val="affffffffff8"/>
    <w:rPr>
      <w:rFonts w:eastAsia="楷体_GB2312" w:cs="宋体"/>
      <w:b/>
      <w:sz w:val="24"/>
    </w:rPr>
  </w:style>
  <w:style w:type="paragraph" w:customStyle="1" w:styleId="affffffffff8">
    <w:name w:val="样式表头"/>
    <w:basedOn w:val="a2"/>
    <w:next w:val="a2"/>
    <w:link w:val="CharCharfff8"/>
    <w:qFormat/>
    <w:pPr>
      <w:autoSpaceDE w:val="0"/>
      <w:autoSpaceDN w:val="0"/>
      <w:adjustRightInd w:val="0"/>
      <w:spacing w:after="120" w:line="500" w:lineRule="exact"/>
      <w:jc w:val="center"/>
    </w:pPr>
    <w:rPr>
      <w:rFonts w:eastAsia="楷体_GB2312" w:cs="宋体"/>
      <w:b/>
      <w:kern w:val="0"/>
      <w:szCs w:val="20"/>
    </w:rPr>
  </w:style>
  <w:style w:type="character" w:customStyle="1" w:styleId="CharChar120">
    <w:name w:val="Char Char12"/>
    <w:basedOn w:val="a3"/>
  </w:style>
  <w:style w:type="character" w:customStyle="1" w:styleId="1CharChar5">
    <w:name w:val="标题样式1 Char Char"/>
    <w:link w:val="1ff5"/>
    <w:rPr>
      <w:rFonts w:ascii="黑体" w:eastAsia="黑体"/>
      <w:b/>
      <w:bCs/>
      <w:kern w:val="44"/>
      <w:sz w:val="28"/>
      <w:szCs w:val="28"/>
    </w:rPr>
  </w:style>
  <w:style w:type="paragraph" w:customStyle="1" w:styleId="1ff5">
    <w:name w:val="标题样式1"/>
    <w:basedOn w:val="13"/>
    <w:link w:val="1CharChar5"/>
    <w:qFormat/>
    <w:pPr>
      <w:autoSpaceDE w:val="0"/>
      <w:autoSpaceDN w:val="0"/>
      <w:adjustRightInd w:val="0"/>
      <w:spacing w:before="0" w:after="0" w:line="360" w:lineRule="auto"/>
      <w:jc w:val="left"/>
    </w:pPr>
    <w:rPr>
      <w:rFonts w:ascii="黑体" w:eastAsia="黑体"/>
      <w:sz w:val="28"/>
      <w:szCs w:val="28"/>
    </w:rPr>
  </w:style>
  <w:style w:type="character" w:customStyle="1" w:styleId="13ArialUnicodeMS7">
    <w:name w:val="正文文本 (13) + Arial Unicode MS7"/>
    <w:rPr>
      <w:rFonts w:ascii="Arial Unicode MS" w:eastAsia="Arial Unicode MS" w:cs="Arial Unicode MS"/>
      <w:sz w:val="27"/>
      <w:szCs w:val="27"/>
      <w:u w:val="none"/>
      <w:lang w:val="en-US" w:eastAsia="en-US"/>
    </w:rPr>
  </w:style>
  <w:style w:type="character" w:customStyle="1" w:styleId="Charfffffa">
    <w:name w:val="首行缩进两字 Char"/>
    <w:rPr>
      <w:rFonts w:eastAsia="宋体"/>
      <w:kern w:val="2"/>
      <w:sz w:val="24"/>
      <w:lang w:val="en-US" w:eastAsia="zh-CN" w:bidi="ar-SA"/>
    </w:rPr>
  </w:style>
  <w:style w:type="character" w:customStyle="1" w:styleId="Char1f8">
    <w:name w:val="表 Char1"/>
    <w:rPr>
      <w:rFonts w:eastAsia="宋体"/>
      <w:spacing w:val="2"/>
      <w:kern w:val="2"/>
      <w:sz w:val="24"/>
      <w:lang w:val="en-US" w:eastAsia="zh-CN" w:bidi="ar-SA"/>
    </w:rPr>
  </w:style>
  <w:style w:type="character" w:customStyle="1" w:styleId="CharCharfff9">
    <w:name w:val="表格文字 Char Char"/>
    <w:rPr>
      <w:rFonts w:ascii="仿宋_GB2312" w:eastAsia="仿宋_GB2312" w:hAnsi="Arial Black"/>
      <w:kern w:val="44"/>
      <w:sz w:val="24"/>
      <w:lang w:val="en-US" w:eastAsia="zh-CN" w:bidi="ar-SA"/>
    </w:rPr>
  </w:style>
  <w:style w:type="character" w:customStyle="1" w:styleId="CharCharChar6">
    <w:name w:val="表格文字 Char Char Char"/>
    <w:rPr>
      <w:rFonts w:ascii="Times New Roman" w:hAnsi="宋体"/>
      <w:bCs/>
      <w:snapToGrid w:val="0"/>
      <w:kern w:val="2"/>
      <w:sz w:val="21"/>
      <w:szCs w:val="21"/>
      <w:lang w:bidi="ar-SA"/>
    </w:rPr>
  </w:style>
  <w:style w:type="character" w:customStyle="1" w:styleId="Batang104">
    <w:name w:val="正文文本 + Batang104"/>
    <w:rPr>
      <w:rFonts w:ascii="Batang" w:eastAsia="Batang" w:cs="Batang"/>
      <w:sz w:val="19"/>
      <w:szCs w:val="19"/>
      <w:u w:val="none"/>
      <w:lang w:val="en-US" w:eastAsia="en-US"/>
    </w:rPr>
  </w:style>
  <w:style w:type="character" w:customStyle="1" w:styleId="Charfffffb">
    <w:name w:val="日期 Char"/>
    <w:rPr>
      <w:kern w:val="2"/>
      <w:sz w:val="21"/>
      <w:szCs w:val="24"/>
    </w:rPr>
  </w:style>
  <w:style w:type="character" w:customStyle="1" w:styleId="GB2312093CharChar">
    <w:name w:val="样式 正文文字 + 楷体_GB2312 四号 首行缩进:  0.93 厘米 Char Char"/>
    <w:rPr>
      <w:rFonts w:eastAsia="楷体_GB2312"/>
      <w:spacing w:val="-4"/>
      <w:kern w:val="2"/>
      <w:sz w:val="28"/>
      <w:szCs w:val="28"/>
      <w:lang w:val="en-US" w:eastAsia="zh-CN" w:bidi="ar-SA"/>
    </w:rPr>
  </w:style>
  <w:style w:type="character" w:customStyle="1" w:styleId="m351">
    <w:name w:val="m_351"/>
  </w:style>
  <w:style w:type="character" w:customStyle="1" w:styleId="CharChar131">
    <w:name w:val="Char Char131"/>
    <w:rPr>
      <w:rFonts w:eastAsia="宋体"/>
      <w:kern w:val="2"/>
      <w:sz w:val="18"/>
      <w:szCs w:val="18"/>
      <w:lang w:val="en-US" w:eastAsia="zh-CN" w:bidi="ar-SA"/>
    </w:rPr>
  </w:style>
  <w:style w:type="character" w:customStyle="1" w:styleId="CharChar21">
    <w:name w:val="Char Char21"/>
    <w:rPr>
      <w:rFonts w:ascii="Calibri" w:eastAsia="宋体" w:hAnsi="Calibri"/>
      <w:b/>
      <w:kern w:val="2"/>
      <w:sz w:val="24"/>
      <w:lang w:val="en-US" w:eastAsia="zh-CN" w:bidi="ar-SA"/>
    </w:rPr>
  </w:style>
  <w:style w:type="character" w:customStyle="1" w:styleId="CharCharfffa">
    <w:name w:val="表头（仿宋 小四） Char Char"/>
    <w:link w:val="affffffffff9"/>
    <w:rPr>
      <w:rFonts w:ascii="仿宋_GB2312" w:eastAsia="仿宋_GB2312" w:hAnsi="宋体" w:cs="宋体"/>
      <w:color w:val="000000"/>
      <w:kern w:val="2"/>
      <w:sz w:val="24"/>
    </w:rPr>
  </w:style>
  <w:style w:type="paragraph" w:customStyle="1" w:styleId="affffffffff9">
    <w:name w:val="表头（仿宋 小四）"/>
    <w:basedOn w:val="a2"/>
    <w:link w:val="CharCharfffa"/>
    <w:qFormat/>
    <w:pPr>
      <w:autoSpaceDE w:val="0"/>
      <w:autoSpaceDN w:val="0"/>
      <w:adjustRightInd w:val="0"/>
      <w:spacing w:line="520" w:lineRule="exact"/>
      <w:jc w:val="center"/>
    </w:pPr>
    <w:rPr>
      <w:rFonts w:ascii="仿宋_GB2312" w:eastAsia="仿宋_GB2312" w:hAnsi="宋体" w:cs="宋体"/>
      <w:color w:val="000000"/>
      <w:szCs w:val="20"/>
    </w:rPr>
  </w:style>
  <w:style w:type="character" w:customStyle="1" w:styleId="haogao1">
    <w:name w:val="haogao1"/>
  </w:style>
  <w:style w:type="character" w:customStyle="1" w:styleId="CharCharfffb">
    <w:name w:val="表头宋体黑色 Char Char"/>
    <w:link w:val="affffffffffa"/>
    <w:rPr>
      <w:kern w:val="2"/>
      <w:sz w:val="24"/>
      <w:szCs w:val="24"/>
    </w:rPr>
  </w:style>
  <w:style w:type="paragraph" w:customStyle="1" w:styleId="affffffffffa">
    <w:name w:val="表头宋体黑色"/>
    <w:basedOn w:val="a2"/>
    <w:link w:val="CharCharfffb"/>
    <w:qFormat/>
    <w:pPr>
      <w:autoSpaceDE w:val="0"/>
      <w:autoSpaceDN w:val="0"/>
      <w:adjustRightInd w:val="0"/>
      <w:spacing w:beforeLines="50" w:before="156"/>
      <w:jc w:val="center"/>
      <w:textAlignment w:val="baseline"/>
    </w:pPr>
    <w:rPr>
      <w:szCs w:val="24"/>
    </w:rPr>
  </w:style>
  <w:style w:type="character" w:customStyle="1" w:styleId="CharChar31">
    <w:name w:val="Char Char3"/>
    <w:rPr>
      <w:rFonts w:ascii="Arial" w:eastAsia="黑体" w:hAnsi="Arial"/>
      <w:b/>
      <w:bCs/>
      <w:kern w:val="2"/>
      <w:sz w:val="32"/>
      <w:szCs w:val="32"/>
      <w:lang w:val="en-US" w:eastAsia="zh-CN" w:bidi="ar-SA"/>
    </w:rPr>
  </w:style>
  <w:style w:type="character" w:customStyle="1" w:styleId="12322CharChar">
    <w:name w:val="样式 样式 样式 样式 样式 样式 样式 123 + 自动设置 首行缩进:  2 字符 + 首行缩进:  2 字符 + 黑色 首... Char Char"/>
    <w:rPr>
      <w:rFonts w:eastAsia="宋体" w:cs="宋体"/>
      <w:kern w:val="2"/>
      <w:sz w:val="28"/>
      <w:szCs w:val="28"/>
      <w:lang w:val="en-US" w:eastAsia="zh-CN" w:bidi="ar-SA"/>
    </w:rPr>
  </w:style>
  <w:style w:type="character" w:customStyle="1" w:styleId="Charfffffc">
    <w:name w:val="样式正文 Char"/>
    <w:rPr>
      <w:rFonts w:eastAsia="宋体" w:cs="宋体"/>
      <w:kern w:val="2"/>
      <w:sz w:val="24"/>
      <w:szCs w:val="24"/>
      <w:lang w:val="en-US" w:eastAsia="zh-CN" w:bidi="ar-SA"/>
    </w:rPr>
  </w:style>
  <w:style w:type="character" w:customStyle="1" w:styleId="3Char10">
    <w:name w:val="正文文本 3 Char1"/>
    <w:locked/>
    <w:rPr>
      <w:kern w:val="2"/>
      <w:sz w:val="16"/>
    </w:rPr>
  </w:style>
  <w:style w:type="character" w:customStyle="1" w:styleId="3Charb">
    <w:name w:val="标题 3 Char"/>
    <w:uiPriority w:val="9"/>
    <w:rPr>
      <w:rFonts w:ascii="黑体" w:eastAsia="黑体"/>
      <w:bCs/>
      <w:sz w:val="32"/>
      <w:szCs w:val="32"/>
    </w:rPr>
  </w:style>
  <w:style w:type="character" w:customStyle="1" w:styleId="CharCharfffc">
    <w:name w:val="三 Char Char"/>
    <w:link w:val="affffffffffb"/>
    <w:rPr>
      <w:b/>
      <w:bCs/>
      <w:iCs/>
      <w:kern w:val="2"/>
      <w:sz w:val="28"/>
      <w:szCs w:val="24"/>
    </w:rPr>
  </w:style>
  <w:style w:type="paragraph" w:customStyle="1" w:styleId="affffffffffb">
    <w:name w:val="三"/>
    <w:basedOn w:val="32"/>
    <w:link w:val="CharCharfffc"/>
    <w:qFormat/>
    <w:pPr>
      <w:keepLines w:val="0"/>
      <w:autoSpaceDE w:val="0"/>
      <w:autoSpaceDN w:val="0"/>
      <w:adjustRightInd w:val="0"/>
      <w:spacing w:before="0" w:after="0" w:line="360" w:lineRule="auto"/>
      <w:jc w:val="left"/>
    </w:pPr>
    <w:rPr>
      <w:iCs/>
      <w:sz w:val="28"/>
      <w:szCs w:val="24"/>
    </w:rPr>
  </w:style>
  <w:style w:type="character" w:customStyle="1" w:styleId="Charfffffd">
    <w:name w:val="图表名称 Char"/>
    <w:rPr>
      <w:rFonts w:ascii="宋体" w:eastAsia="宋体" w:hAnsi="宋体"/>
      <w:b/>
      <w:bCs/>
      <w:snapToGrid w:val="0"/>
      <w:sz w:val="24"/>
      <w:szCs w:val="24"/>
      <w:lang w:val="en-US" w:eastAsia="zh-CN" w:bidi="ar-SA"/>
    </w:rPr>
  </w:style>
  <w:style w:type="character" w:customStyle="1" w:styleId="08515CharChar">
    <w:name w:val="样式 宋体 小四 首行缩进:  0.85 厘米 行距: 1.5 倍行距 Char Char"/>
    <w:rPr>
      <w:rFonts w:ascii="宋体" w:hAnsi="Times New Roman"/>
      <w:sz w:val="24"/>
    </w:rPr>
  </w:style>
  <w:style w:type="character" w:customStyle="1" w:styleId="1CharCharChar2">
    <w:name w:val="段落1 Char Char Char"/>
    <w:link w:val="1Chard"/>
    <w:rPr>
      <w:rFonts w:eastAsia="宋体"/>
      <w:spacing w:val="2"/>
      <w:sz w:val="24"/>
      <w:szCs w:val="24"/>
    </w:rPr>
  </w:style>
  <w:style w:type="paragraph" w:customStyle="1" w:styleId="1Chard">
    <w:name w:val="段落1 Char"/>
    <w:basedOn w:val="af"/>
    <w:link w:val="1CharCharChar2"/>
    <w:qFormat/>
    <w:pPr>
      <w:widowControl/>
      <w:tabs>
        <w:tab w:val="right" w:pos="360"/>
        <w:tab w:val="left" w:pos="3060"/>
      </w:tabs>
      <w:autoSpaceDE w:val="0"/>
      <w:autoSpaceDN w:val="0"/>
      <w:adjustRightInd w:val="0"/>
      <w:snapToGrid w:val="0"/>
      <w:spacing w:line="440" w:lineRule="exact"/>
      <w:ind w:firstLine="488"/>
      <w:jc w:val="left"/>
      <w:textAlignment w:val="baseline"/>
    </w:pPr>
    <w:rPr>
      <w:rFonts w:asciiTheme="minorHAnsi" w:hAnsiTheme="minorHAnsi" w:cstheme="minorBidi"/>
      <w:spacing w:val="2"/>
      <w:kern w:val="0"/>
    </w:rPr>
  </w:style>
  <w:style w:type="character" w:customStyle="1" w:styleId="jtpsoft1">
    <w:name w:val="jtpsoft1"/>
  </w:style>
  <w:style w:type="character" w:customStyle="1" w:styleId="Charfffffe">
    <w:name w:val="表头 Char"/>
    <w:rPr>
      <w:rFonts w:eastAsia="黑体"/>
      <w:sz w:val="24"/>
      <w:szCs w:val="24"/>
      <w:lang w:val="en-US" w:eastAsia="zh-CN" w:bidi="ar-SA"/>
    </w:rPr>
  </w:style>
  <w:style w:type="character" w:customStyle="1" w:styleId="evcontent1">
    <w:name w:val="ev_content1"/>
    <w:rPr>
      <w:color w:val="495766"/>
      <w:sz w:val="21"/>
      <w:szCs w:val="21"/>
    </w:rPr>
  </w:style>
  <w:style w:type="character" w:customStyle="1" w:styleId="chenCharChar1">
    <w:name w:val="谏壁chen表格内文字 Char Char"/>
    <w:link w:val="chen1"/>
    <w:rPr>
      <w:rFonts w:eastAsia="宋体"/>
      <w:kern w:val="2"/>
      <w:sz w:val="21"/>
      <w:szCs w:val="21"/>
    </w:rPr>
  </w:style>
  <w:style w:type="paragraph" w:customStyle="1" w:styleId="chen1">
    <w:name w:val="谏壁chen表格内文字"/>
    <w:basedOn w:val="a2"/>
    <w:link w:val="chenCharChar1"/>
    <w:qFormat/>
    <w:pPr>
      <w:autoSpaceDE w:val="0"/>
      <w:autoSpaceDN w:val="0"/>
      <w:adjustRightInd w:val="0"/>
      <w:spacing w:line="0" w:lineRule="atLeast"/>
      <w:jc w:val="center"/>
    </w:pPr>
    <w:rPr>
      <w:rFonts w:eastAsia="宋体"/>
      <w:sz w:val="21"/>
      <w:szCs w:val="21"/>
    </w:rPr>
  </w:style>
  <w:style w:type="character" w:customStyle="1" w:styleId="aaCharCharChar1">
    <w:name w:val="正文aa Char Char Char1"/>
    <w:rPr>
      <w:rFonts w:eastAsia="宋体"/>
      <w:kern w:val="2"/>
      <w:sz w:val="24"/>
      <w:szCs w:val="24"/>
      <w:lang w:val="en-US" w:eastAsia="zh-CN" w:bidi="ar-SA"/>
    </w:rPr>
  </w:style>
  <w:style w:type="character" w:customStyle="1" w:styleId="p15">
    <w:name w:val="p15"/>
    <w:rPr>
      <w:rFonts w:ascii="宋体" w:eastAsia="宋体" w:hAnsi="宋体" w:cs="宋体"/>
      <w:kern w:val="2"/>
      <w:sz w:val="24"/>
      <w:szCs w:val="24"/>
      <w:lang w:val="en-US" w:eastAsia="zh-CN" w:bidi="ar-SA"/>
    </w:rPr>
  </w:style>
  <w:style w:type="character" w:customStyle="1" w:styleId="aaChar">
    <w:name w:val="正文aa Char"/>
    <w:link w:val="aa0"/>
    <w:rPr>
      <w:kern w:val="2"/>
      <w:sz w:val="24"/>
      <w:szCs w:val="24"/>
    </w:rPr>
  </w:style>
  <w:style w:type="paragraph" w:customStyle="1" w:styleId="aa0">
    <w:name w:val="正文aa"/>
    <w:basedOn w:val="a2"/>
    <w:link w:val="aaChar"/>
    <w:qFormat/>
    <w:pPr>
      <w:autoSpaceDE w:val="0"/>
      <w:autoSpaceDN w:val="0"/>
      <w:adjustRightInd w:val="0"/>
      <w:spacing w:line="360" w:lineRule="auto"/>
      <w:ind w:firstLineChars="200" w:firstLine="200"/>
    </w:pPr>
    <w:rPr>
      <w:szCs w:val="24"/>
    </w:rPr>
  </w:style>
  <w:style w:type="character" w:customStyle="1" w:styleId="CharCharfffd">
    <w:name w:val="文本 Char Char"/>
    <w:rPr>
      <w:rFonts w:eastAsia="宋体"/>
      <w:kern w:val="2"/>
      <w:sz w:val="24"/>
      <w:lang w:val="en-US" w:eastAsia="zh-CN"/>
    </w:rPr>
  </w:style>
  <w:style w:type="character" w:customStyle="1" w:styleId="2TimesNewRomanCharChar">
    <w:name w:val="正文首行缩进 2 + Times New Roman Char Char"/>
    <w:link w:val="2TimesNewRoman"/>
    <w:rPr>
      <w:rFonts w:hAnsi="宋体"/>
      <w:sz w:val="24"/>
      <w:szCs w:val="24"/>
    </w:rPr>
  </w:style>
  <w:style w:type="paragraph" w:customStyle="1" w:styleId="2TimesNewRoman">
    <w:name w:val="正文首行缩进 2 + Times New Roman"/>
    <w:basedOn w:val="a2"/>
    <w:link w:val="2TimesNewRomanCharChar"/>
    <w:qFormat/>
    <w:pPr>
      <w:tabs>
        <w:tab w:val="left" w:pos="0"/>
        <w:tab w:val="left" w:pos="870"/>
        <w:tab w:val="left" w:pos="3150"/>
      </w:tabs>
      <w:autoSpaceDE w:val="0"/>
      <w:autoSpaceDN w:val="0"/>
      <w:adjustRightInd w:val="0"/>
      <w:spacing w:line="360" w:lineRule="auto"/>
      <w:ind w:firstLineChars="200" w:firstLine="480"/>
    </w:pPr>
    <w:rPr>
      <w:rFonts w:hAnsi="宋体"/>
      <w:kern w:val="0"/>
      <w:szCs w:val="24"/>
    </w:rPr>
  </w:style>
  <w:style w:type="character" w:customStyle="1" w:styleId="Charffffff">
    <w:name w:val="样式 表头 + 黑色 Char"/>
    <w:rPr>
      <w:rFonts w:ascii="Times New Roman" w:hAnsi="Times New Roman"/>
      <w:b/>
      <w:bCs/>
      <w:snapToGrid w:val="0"/>
      <w:color w:val="000000"/>
      <w:spacing w:val="-4"/>
      <w:sz w:val="24"/>
      <w:szCs w:val="24"/>
    </w:rPr>
  </w:style>
  <w:style w:type="character" w:customStyle="1" w:styleId="bt21">
    <w:name w:val="bt21"/>
    <w:rPr>
      <w:rFonts w:ascii="黑体" w:eastAsia="黑体"/>
      <w:sz w:val="24"/>
    </w:rPr>
  </w:style>
  <w:style w:type="character" w:customStyle="1" w:styleId="CharCharCharCharCharCharCharChar1">
    <w:name w:val="正文（首行缩进两字） Char Char Char Char Char Char Char Char"/>
    <w:rPr>
      <w:rFonts w:ascii="宋体" w:eastAsia="宋体" w:hAnsi="Arial Black"/>
      <w:kern w:val="18"/>
      <w:sz w:val="28"/>
      <w:lang w:val="en-US" w:eastAsia="zh-CN" w:bidi="ar-SA"/>
    </w:rPr>
  </w:style>
  <w:style w:type="character" w:customStyle="1" w:styleId="style101">
    <w:name w:val="style101"/>
    <w:rPr>
      <w:sz w:val="16"/>
      <w:szCs w:val="16"/>
    </w:rPr>
  </w:style>
  <w:style w:type="character" w:customStyle="1" w:styleId="3Char11">
    <w:name w:val="正文文本缩进 3 Char1"/>
    <w:locked/>
    <w:rPr>
      <w:kern w:val="2"/>
      <w:sz w:val="28"/>
    </w:rPr>
  </w:style>
  <w:style w:type="character" w:customStyle="1" w:styleId="black0001">
    <w:name w:val="black0001"/>
    <w:rPr>
      <w:b/>
      <w:bCs/>
      <w:color w:val="000000"/>
      <w:sz w:val="24"/>
      <w:szCs w:val="24"/>
    </w:rPr>
  </w:style>
  <w:style w:type="character" w:customStyle="1" w:styleId="4Char10">
    <w:name w:val="标题 4 Char1"/>
    <w:rPr>
      <w:rFonts w:ascii="Arial" w:eastAsia="黑体" w:hAnsi="Arial"/>
      <w:b/>
      <w:bCs/>
      <w:kern w:val="2"/>
      <w:sz w:val="28"/>
      <w:szCs w:val="28"/>
      <w:lang w:val="en-US" w:eastAsia="zh-CN" w:bidi="ar-SA"/>
    </w:rPr>
  </w:style>
  <w:style w:type="character" w:customStyle="1" w:styleId="Char1f9">
    <w:name w:val="表格文字 Char1"/>
    <w:rPr>
      <w:rFonts w:ascii="仿宋_GB2312" w:eastAsia="仿宋_GB2312" w:hAnsi="Arial Black"/>
      <w:kern w:val="44"/>
      <w:sz w:val="24"/>
      <w:lang w:val="en-US" w:eastAsia="zh-CN" w:bidi="ar-SA"/>
    </w:rPr>
  </w:style>
  <w:style w:type="character" w:customStyle="1" w:styleId="eee">
    <w:name w:val="eee"/>
    <w:basedOn w:val="a3"/>
  </w:style>
  <w:style w:type="character" w:customStyle="1" w:styleId="Char41">
    <w:name w:val="Char4"/>
    <w:rPr>
      <w:rFonts w:ascii="仿宋_GB2312" w:eastAsia="仿宋_GB2312"/>
      <w:kern w:val="2"/>
      <w:sz w:val="28"/>
      <w:lang w:val="en-US" w:eastAsia="zh-CN"/>
    </w:rPr>
  </w:style>
  <w:style w:type="character" w:customStyle="1" w:styleId="text251">
    <w:name w:val="text251"/>
    <w:rPr>
      <w:sz w:val="20"/>
      <w:szCs w:val="20"/>
    </w:rPr>
  </w:style>
  <w:style w:type="character" w:customStyle="1" w:styleId="Charffffff0">
    <w:name w:val="图表 Char"/>
    <w:rPr>
      <w:rFonts w:ascii="Times New Roman" w:eastAsia="宋体" w:hAnsi="宋体" w:cs="Times New Roman"/>
      <w:sz w:val="26"/>
      <w:szCs w:val="28"/>
      <w:lang w:val="en-US" w:eastAsia="zh-CN"/>
    </w:rPr>
  </w:style>
  <w:style w:type="character" w:customStyle="1" w:styleId="Charffffff1">
    <w:name w:val="表格表格 Char"/>
    <w:rPr>
      <w:rFonts w:ascii="Times New Roman" w:eastAsia="宋体" w:hAnsi="Times New Roman" w:cs="宋体"/>
      <w:color w:val="000000"/>
      <w:kern w:val="0"/>
      <w:szCs w:val="21"/>
    </w:rPr>
  </w:style>
  <w:style w:type="character" w:customStyle="1" w:styleId="h31">
    <w:name w:val="h31"/>
    <w:rPr>
      <w:sz w:val="23"/>
      <w:szCs w:val="23"/>
    </w:rPr>
  </w:style>
  <w:style w:type="character" w:customStyle="1" w:styleId="TCharChar">
    <w:name w:val="T正文 Char Char"/>
    <w:link w:val="T"/>
    <w:rPr>
      <w:rFonts w:ascii="宋体" w:hAnsi="宋体"/>
      <w:sz w:val="24"/>
      <w:szCs w:val="24"/>
    </w:rPr>
  </w:style>
  <w:style w:type="paragraph" w:customStyle="1" w:styleId="T">
    <w:name w:val="T正文"/>
    <w:link w:val="TCharChar"/>
    <w:qFormat/>
    <w:pPr>
      <w:widowControl w:val="0"/>
      <w:snapToGrid w:val="0"/>
      <w:spacing w:beforeLines="50" w:before="156" w:afterLines="50" w:after="50" w:line="360" w:lineRule="auto"/>
      <w:ind w:firstLineChars="200" w:firstLine="480"/>
      <w:jc w:val="both"/>
    </w:pPr>
    <w:rPr>
      <w:rFonts w:ascii="宋体" w:hAnsi="宋体"/>
      <w:sz w:val="24"/>
      <w:szCs w:val="24"/>
    </w:rPr>
  </w:style>
  <w:style w:type="character" w:customStyle="1" w:styleId="B-Char">
    <w:name w:val="B-四号正文 Char"/>
    <w:rPr>
      <w:rFonts w:ascii="Times New Roman" w:eastAsia="宋体" w:hAnsi="Times New Roman" w:cs="Times New Roman"/>
      <w:sz w:val="28"/>
      <w:szCs w:val="28"/>
    </w:rPr>
  </w:style>
  <w:style w:type="character" w:customStyle="1" w:styleId="CharChar231">
    <w:name w:val="Char Char231"/>
    <w:rPr>
      <w:rFonts w:ascii="宋体" w:eastAsia="宋体" w:hAnsi="宋体" w:hint="eastAsia"/>
      <w:b/>
      <w:bCs/>
      <w:kern w:val="2"/>
      <w:sz w:val="28"/>
      <w:szCs w:val="28"/>
      <w:lang w:val="en-US" w:eastAsia="zh-CN" w:bidi="ar-SA"/>
    </w:rPr>
  </w:style>
  <w:style w:type="character" w:customStyle="1" w:styleId="aboutus1">
    <w:name w:val="aboutus1"/>
    <w:rPr>
      <w:rFonts w:ascii="ˎ̥" w:hAnsi="ˎ̥" w:hint="default"/>
      <w:color w:val="000000"/>
      <w:sz w:val="18"/>
      <w:szCs w:val="18"/>
      <w:u w:val="none"/>
    </w:rPr>
  </w:style>
  <w:style w:type="character" w:customStyle="1" w:styleId="nr1">
    <w:name w:val="nr1"/>
    <w:rPr>
      <w:rFonts w:ascii="宋体" w:eastAsia="宋体" w:hAnsi="宋体" w:hint="eastAsia"/>
      <w:color w:val="000000"/>
      <w:sz w:val="22"/>
    </w:rPr>
  </w:style>
  <w:style w:type="character" w:customStyle="1" w:styleId="CharChar242">
    <w:name w:val="Char Char242"/>
    <w:rPr>
      <w:rFonts w:eastAsia="宋体"/>
      <w:b/>
      <w:kern w:val="44"/>
      <w:sz w:val="32"/>
      <w:lang w:val="en-US" w:eastAsia="zh-CN" w:bidi="ar-SA"/>
    </w:rPr>
  </w:style>
  <w:style w:type="character" w:customStyle="1" w:styleId="1ff6">
    <w:name w:val="超链接1"/>
    <w:rPr>
      <w:color w:val="0000FF"/>
      <w:u w:val="single"/>
    </w:rPr>
  </w:style>
  <w:style w:type="character" w:customStyle="1" w:styleId="CharCharChar13">
    <w:name w:val="Char Char Char13"/>
  </w:style>
  <w:style w:type="character" w:customStyle="1" w:styleId="CharChar152">
    <w:name w:val="Char Char152"/>
    <w:rPr>
      <w:rFonts w:ascii="Times New Roman" w:eastAsia="宋体" w:hAnsi="Times New Roman" w:cs="Times New Roman"/>
      <w:b/>
      <w:bCs/>
      <w:sz w:val="32"/>
      <w:szCs w:val="32"/>
    </w:rPr>
  </w:style>
  <w:style w:type="character" w:customStyle="1" w:styleId="1CharChar6">
    <w:name w:val="段落1 Char Char"/>
    <w:rPr>
      <w:rFonts w:eastAsia="宋体"/>
      <w:spacing w:val="2"/>
      <w:sz w:val="24"/>
      <w:szCs w:val="24"/>
      <w:lang w:val="en-US" w:eastAsia="zh-CN" w:bidi="ar-SA"/>
    </w:rPr>
  </w:style>
  <w:style w:type="character" w:customStyle="1" w:styleId="ParaCharCharChar1CharCharCharCharCharCharCharCharCharCharChar">
    <w:name w:val="默认段落字体 Para Char Char Char1 Char Char Char Char Char Char Char Char Char Char Char"/>
    <w:rPr>
      <w:rFonts w:eastAsia="宋体"/>
      <w:kern w:val="2"/>
      <w:sz w:val="24"/>
      <w:szCs w:val="24"/>
      <w:lang w:val="en-US" w:eastAsia="zh-CN" w:bidi="ar-SA"/>
    </w:rPr>
  </w:style>
  <w:style w:type="character" w:customStyle="1" w:styleId="CharCharCharCharCharCharCharChar2">
    <w:name w:val="燕山正文 Char Char Char Char Char Char Char Char"/>
    <w:link w:val="CharCharfffe"/>
    <w:rPr>
      <w:color w:val="000000"/>
      <w:kern w:val="2"/>
      <w:sz w:val="24"/>
      <w:szCs w:val="24"/>
    </w:rPr>
  </w:style>
  <w:style w:type="paragraph" w:customStyle="1" w:styleId="CharCharfffe">
    <w:name w:val="燕山正文 Char Char"/>
    <w:basedOn w:val="a2"/>
    <w:link w:val="CharCharCharCharCharCharCharChar2"/>
    <w:qFormat/>
    <w:pPr>
      <w:tabs>
        <w:tab w:val="left" w:pos="4680"/>
      </w:tabs>
      <w:autoSpaceDE w:val="0"/>
      <w:autoSpaceDN w:val="0"/>
      <w:adjustRightInd w:val="0"/>
      <w:snapToGrid w:val="0"/>
      <w:spacing w:line="360" w:lineRule="auto"/>
      <w:ind w:firstLineChars="200" w:firstLine="480"/>
    </w:pPr>
    <w:rPr>
      <w:color w:val="000000"/>
      <w:szCs w:val="24"/>
    </w:rPr>
  </w:style>
  <w:style w:type="character" w:customStyle="1" w:styleId="1ff7">
    <w:name w:val="未命名1"/>
    <w:basedOn w:val="a3"/>
  </w:style>
  <w:style w:type="character" w:customStyle="1" w:styleId="indetail1">
    <w:name w:val="indetail1"/>
    <w:rPr>
      <w:sz w:val="18"/>
      <w:szCs w:val="18"/>
      <w:bdr w:val="single" w:sz="6" w:space="0" w:color="E2E2E2"/>
    </w:rPr>
  </w:style>
  <w:style w:type="character" w:customStyle="1" w:styleId="CharCharCharCharCharCharChar1">
    <w:name w:val="正文样式 Char Char Char Char Char Char Char"/>
    <w:link w:val="CharCharCharCharChar4"/>
    <w:rPr>
      <w:rFonts w:ascii="宋体" w:eastAsia="宋体" w:hAnsi="宋体"/>
      <w:color w:val="000000"/>
      <w:kern w:val="2"/>
      <w:sz w:val="24"/>
      <w:szCs w:val="24"/>
    </w:rPr>
  </w:style>
  <w:style w:type="paragraph" w:customStyle="1" w:styleId="CharCharCharCharChar4">
    <w:name w:val="正文样式 Char Char Char Char Char"/>
    <w:basedOn w:val="a2"/>
    <w:link w:val="CharCharCharCharCharCharChar1"/>
    <w:qFormat/>
    <w:pPr>
      <w:autoSpaceDE w:val="0"/>
      <w:autoSpaceDN w:val="0"/>
      <w:adjustRightInd w:val="0"/>
      <w:spacing w:line="360" w:lineRule="auto"/>
      <w:ind w:firstLineChars="200" w:firstLine="480"/>
      <w:jc w:val="left"/>
    </w:pPr>
    <w:rPr>
      <w:rFonts w:ascii="宋体" w:eastAsia="宋体" w:hAnsi="宋体"/>
      <w:color w:val="000000"/>
      <w:szCs w:val="24"/>
    </w:rPr>
  </w:style>
  <w:style w:type="character" w:customStyle="1" w:styleId="CharChar171">
    <w:name w:val="Char Char171"/>
    <w:rPr>
      <w:sz w:val="18"/>
      <w:szCs w:val="18"/>
    </w:rPr>
  </w:style>
  <w:style w:type="character" w:customStyle="1" w:styleId="CharChar74">
    <w:name w:val="Char Char74"/>
    <w:locked/>
    <w:rPr>
      <w:rFonts w:ascii="宋体" w:eastAsia="宋体" w:hAnsi="宋体"/>
      <w:sz w:val="24"/>
      <w:lang w:val="en-US" w:eastAsia="zh-CN" w:bidi="ar-SA"/>
    </w:rPr>
  </w:style>
  <w:style w:type="character" w:customStyle="1" w:styleId="2Charf1">
    <w:name w:val="样式 正文缩进 + 首行缩进:  2 字符 Char"/>
    <w:rPr>
      <w:rFonts w:ascii="宋体" w:hAnsi="宋体"/>
      <w:sz w:val="24"/>
      <w:szCs w:val="24"/>
    </w:rPr>
  </w:style>
  <w:style w:type="character" w:customStyle="1" w:styleId="Charffffff2">
    <w:name w:val="表头宋体黑色 Char"/>
    <w:rPr>
      <w:rFonts w:ascii="仿宋_GB2312" w:hAnsi="宋体"/>
      <w:color w:val="000000"/>
      <w:sz w:val="24"/>
    </w:rPr>
  </w:style>
  <w:style w:type="character" w:customStyle="1" w:styleId="menu1">
    <w:name w:val="menu1"/>
    <w:rPr>
      <w:sz w:val="21"/>
    </w:rPr>
  </w:style>
  <w:style w:type="character" w:customStyle="1" w:styleId="hhcwt3CharChar">
    <w:name w:val="hhcwt标题3 Char Char"/>
    <w:link w:val="hhcwt3"/>
    <w:rPr>
      <w:rFonts w:eastAsia="楷体_GB2312" w:cs="宋体"/>
      <w:bCs/>
      <w:kern w:val="2"/>
      <w:sz w:val="28"/>
    </w:rPr>
  </w:style>
  <w:style w:type="paragraph" w:customStyle="1" w:styleId="hhcwt3">
    <w:name w:val="hhcwt标题3"/>
    <w:basedOn w:val="a2"/>
    <w:link w:val="hhcwt3CharChar"/>
    <w:qFormat/>
    <w:pPr>
      <w:keepNext/>
      <w:keepLines/>
      <w:autoSpaceDE w:val="0"/>
      <w:autoSpaceDN w:val="0"/>
      <w:adjustRightInd w:val="0"/>
      <w:spacing w:line="336" w:lineRule="auto"/>
      <w:jc w:val="left"/>
      <w:outlineLvl w:val="2"/>
    </w:pPr>
    <w:rPr>
      <w:rFonts w:eastAsia="楷体_GB2312" w:cs="宋体"/>
      <w:bCs/>
      <w:sz w:val="28"/>
      <w:szCs w:val="20"/>
    </w:rPr>
  </w:style>
  <w:style w:type="character" w:customStyle="1" w:styleId="Char33">
    <w:name w:val="标题 Char3"/>
    <w:uiPriority w:val="10"/>
    <w:rPr>
      <w:rFonts w:ascii="Calibri Light" w:hAnsi="Calibri Light" w:cs="Times New Roman"/>
      <w:b/>
      <w:bCs/>
      <w:kern w:val="2"/>
      <w:sz w:val="32"/>
      <w:szCs w:val="32"/>
    </w:rPr>
  </w:style>
  <w:style w:type="character" w:customStyle="1" w:styleId="Charffffff3">
    <w:name w:val="表格中文字 Char"/>
    <w:link w:val="affffffffffc"/>
    <w:rPr>
      <w:kern w:val="18"/>
      <w:sz w:val="21"/>
      <w:szCs w:val="21"/>
    </w:rPr>
  </w:style>
  <w:style w:type="paragraph" w:customStyle="1" w:styleId="affffffffffc">
    <w:name w:val="表格中文字"/>
    <w:basedOn w:val="a2"/>
    <w:link w:val="Charffffff3"/>
    <w:qFormat/>
    <w:pPr>
      <w:autoSpaceDE w:val="0"/>
      <w:autoSpaceDN w:val="0"/>
      <w:adjustRightInd w:val="0"/>
      <w:snapToGrid w:val="0"/>
      <w:jc w:val="center"/>
    </w:pPr>
    <w:rPr>
      <w:kern w:val="18"/>
      <w:sz w:val="21"/>
      <w:szCs w:val="21"/>
    </w:rPr>
  </w:style>
  <w:style w:type="character" w:customStyle="1" w:styleId="Charffffff4">
    <w:name w:val="样式 小四 Char"/>
    <w:rPr>
      <w:rFonts w:ascii="Times New Roman" w:hAnsi="Times New Roman"/>
      <w:sz w:val="24"/>
    </w:rPr>
  </w:style>
  <w:style w:type="character" w:customStyle="1" w:styleId="Heading2Char">
    <w:name w:val="Heading 2 Char"/>
    <w:locked/>
    <w:rPr>
      <w:rFonts w:ascii="宋体" w:eastAsia="宋体" w:hAnsi="Arial"/>
      <w:b/>
      <w:color w:val="000000"/>
      <w:kern w:val="44"/>
      <w:sz w:val="28"/>
      <w:szCs w:val="24"/>
      <w:lang w:val="en-US" w:eastAsia="zh-CN" w:bidi="ar-SA"/>
    </w:rPr>
  </w:style>
  <w:style w:type="character" w:customStyle="1" w:styleId="nikey1">
    <w:name w:val="nikey1"/>
    <w:rPr>
      <w:rFonts w:ascii="Verdana" w:hAnsi="Verdana" w:hint="default"/>
      <w:color w:val="000000"/>
      <w:sz w:val="18"/>
    </w:rPr>
  </w:style>
  <w:style w:type="character" w:customStyle="1" w:styleId="WJChar">
    <w:name w:val="WJ正文 Char"/>
    <w:link w:val="WJ"/>
    <w:rPr>
      <w:rFonts w:ascii="宋体" w:hAnsi="宋体"/>
      <w:color w:val="000000"/>
      <w:kern w:val="2"/>
      <w:sz w:val="24"/>
      <w:szCs w:val="24"/>
    </w:rPr>
  </w:style>
  <w:style w:type="paragraph" w:customStyle="1" w:styleId="WJ">
    <w:name w:val="WJ正文"/>
    <w:basedOn w:val="a2"/>
    <w:next w:val="a2"/>
    <w:link w:val="WJChar"/>
    <w:qFormat/>
    <w:pPr>
      <w:tabs>
        <w:tab w:val="left" w:pos="600"/>
      </w:tabs>
      <w:autoSpaceDE w:val="0"/>
      <w:autoSpaceDN w:val="0"/>
      <w:adjustRightInd w:val="0"/>
      <w:spacing w:line="360" w:lineRule="auto"/>
      <w:ind w:firstLineChars="200" w:firstLine="200"/>
    </w:pPr>
    <w:rPr>
      <w:rFonts w:ascii="宋体" w:hAnsi="宋体"/>
      <w:color w:val="000000"/>
      <w:szCs w:val="24"/>
    </w:rPr>
  </w:style>
  <w:style w:type="character" w:customStyle="1" w:styleId="001Char">
    <w:name w:val="正文001 Char"/>
    <w:link w:val="001"/>
    <w:locked/>
    <w:rPr>
      <w:kern w:val="2"/>
      <w:sz w:val="24"/>
    </w:rPr>
  </w:style>
  <w:style w:type="paragraph" w:customStyle="1" w:styleId="001">
    <w:name w:val="正文001"/>
    <w:basedOn w:val="a2"/>
    <w:link w:val="001Char"/>
    <w:qFormat/>
    <w:pPr>
      <w:autoSpaceDE w:val="0"/>
      <w:autoSpaceDN w:val="0"/>
      <w:adjustRightInd w:val="0"/>
      <w:spacing w:before="60" w:line="420" w:lineRule="exact"/>
      <w:ind w:firstLine="482"/>
    </w:pPr>
    <w:rPr>
      <w:szCs w:val="20"/>
    </w:rPr>
  </w:style>
  <w:style w:type="character" w:customStyle="1" w:styleId="CharChar82">
    <w:name w:val="Char Char82"/>
    <w:rPr>
      <w:rFonts w:eastAsia="仿宋_GB2312"/>
      <w:kern w:val="2"/>
      <w:sz w:val="18"/>
      <w:szCs w:val="18"/>
      <w:lang w:val="en-US" w:eastAsia="zh-CN" w:bidi="ar-SA"/>
    </w:rPr>
  </w:style>
  <w:style w:type="character" w:customStyle="1" w:styleId="CharChar154">
    <w:name w:val="Char Char154"/>
    <w:rPr>
      <w:rFonts w:eastAsia="宋体"/>
      <w:kern w:val="2"/>
      <w:sz w:val="24"/>
      <w:lang w:val="en-US" w:eastAsia="zh-CN" w:bidi="ar-SA"/>
    </w:rPr>
  </w:style>
  <w:style w:type="character" w:customStyle="1" w:styleId="3CharChar7">
    <w:name w:val="表头（铸造）3 Char Char"/>
    <w:link w:val="3f4"/>
    <w:rPr>
      <w:rFonts w:eastAsia="方正宋黑简体"/>
      <w:b/>
      <w:kern w:val="2"/>
      <w:sz w:val="24"/>
      <w:szCs w:val="24"/>
    </w:rPr>
  </w:style>
  <w:style w:type="paragraph" w:customStyle="1" w:styleId="3f4">
    <w:name w:val="表头（铸造）3"/>
    <w:basedOn w:val="a2"/>
    <w:link w:val="3CharChar7"/>
    <w:qFormat/>
    <w:pPr>
      <w:autoSpaceDE w:val="0"/>
      <w:autoSpaceDN w:val="0"/>
      <w:adjustRightInd w:val="0"/>
      <w:spacing w:line="360" w:lineRule="auto"/>
      <w:jc w:val="center"/>
    </w:pPr>
    <w:rPr>
      <w:rFonts w:eastAsia="方正宋黑简体"/>
      <w:b/>
      <w:szCs w:val="24"/>
    </w:rPr>
  </w:style>
  <w:style w:type="character" w:customStyle="1" w:styleId="a41">
    <w:name w:val="a41"/>
    <w:rPr>
      <w:sz w:val="21"/>
    </w:rPr>
  </w:style>
  <w:style w:type="character" w:customStyle="1" w:styleId="CharCharCharCharCharCharCharCharC1Char">
    <w:name w:val="样式 正文缩进文本条款文本条款 Char Char Char Char Char Char Char Char文本条款 C...1 Char"/>
    <w:rPr>
      <w:rFonts w:eastAsia="宋体" w:cs="宋体"/>
      <w:kern w:val="2"/>
      <w:sz w:val="28"/>
      <w:lang w:val="en-US" w:eastAsia="zh-CN" w:bidi="ar-SA"/>
    </w:rPr>
  </w:style>
  <w:style w:type="character" w:customStyle="1" w:styleId="tuChar">
    <w:name w:val="tu Char"/>
    <w:rPr>
      <w:rFonts w:eastAsia="宋体"/>
      <w:b/>
      <w:kern w:val="2"/>
      <w:sz w:val="28"/>
      <w:szCs w:val="24"/>
      <w:lang w:val="en-US" w:eastAsia="zh-CN" w:bidi="ar-SA"/>
    </w:rPr>
  </w:style>
  <w:style w:type="character" w:customStyle="1" w:styleId="chenChar0">
    <w:name w:val="谏壁chen表格内文字 Char"/>
    <w:rPr>
      <w:rFonts w:eastAsia="宋体"/>
      <w:kern w:val="2"/>
      <w:sz w:val="21"/>
      <w:szCs w:val="21"/>
      <w:lang w:val="en-US" w:eastAsia="zh-CN" w:bidi="ar-SA"/>
    </w:rPr>
  </w:style>
  <w:style w:type="character" w:customStyle="1" w:styleId="ziti21">
    <w:name w:val="ziti21"/>
    <w:rPr>
      <w:rFonts w:ascii="ˎ̥" w:hAnsi="ˎ̥" w:hint="default"/>
      <w:color w:val="000000"/>
      <w:sz w:val="21"/>
      <w:szCs w:val="21"/>
      <w:u w:val="none"/>
    </w:rPr>
  </w:style>
  <w:style w:type="character" w:customStyle="1" w:styleId="3CharChar10">
    <w:name w:val="标题 3 Char Char1"/>
    <w:rPr>
      <w:rFonts w:eastAsia="宋体"/>
      <w:b/>
      <w:bCs/>
      <w:kern w:val="2"/>
      <w:sz w:val="32"/>
      <w:szCs w:val="32"/>
      <w:lang w:val="en-US" w:eastAsia="zh-CN" w:bidi="ar-SA"/>
    </w:rPr>
  </w:style>
  <w:style w:type="character" w:customStyle="1" w:styleId="Char1fa">
    <w:name w:val="脚注文本 Char1"/>
    <w:rPr>
      <w:rFonts w:ascii="Arial" w:eastAsia="楷体_GB2312" w:hAnsi="Arial"/>
      <w:bCs/>
      <w:snapToGrid/>
      <w:sz w:val="18"/>
      <w:szCs w:val="18"/>
    </w:rPr>
  </w:style>
  <w:style w:type="character" w:customStyle="1" w:styleId="1012CharChar">
    <w:name w:val="样式 样式 首行缩进:  1.01 厘米 + 首行缩进:  2 字符 Char Char"/>
    <w:basedOn w:val="101CharChar"/>
    <w:rPr>
      <w:rFonts w:ascii="宋体" w:eastAsia="宋体" w:hAnsi="宋体"/>
      <w:b/>
      <w:color w:val="000000"/>
      <w:kern w:val="2"/>
      <w:sz w:val="21"/>
      <w:szCs w:val="21"/>
      <w:lang w:val="en-US" w:eastAsia="zh-CN" w:bidi="ar-SA"/>
    </w:rPr>
  </w:style>
  <w:style w:type="character" w:customStyle="1" w:styleId="CharCharCharCharCharCharCharCharCharChar0">
    <w:name w:val="正文（首行缩进两字） Char Char Char Char Char Char Char Char Char Char"/>
    <w:rPr>
      <w:rFonts w:ascii="仿宋_GB2312" w:eastAsia="仿宋_GB2312"/>
      <w:kern w:val="2"/>
      <w:sz w:val="28"/>
      <w:lang w:val="en-US" w:eastAsia="zh-CN"/>
    </w:rPr>
  </w:style>
  <w:style w:type="character" w:customStyle="1" w:styleId="apple-converted-space">
    <w:name w:val="apple-converted-space"/>
  </w:style>
  <w:style w:type="character" w:customStyle="1" w:styleId="CharChar118">
    <w:name w:val="Char Char118"/>
    <w:rPr>
      <w:rFonts w:ascii="仿宋_GB2312" w:eastAsia="仿宋_GB2312"/>
      <w:b/>
      <w:kern w:val="44"/>
      <w:sz w:val="44"/>
      <w:lang w:val="en-US" w:eastAsia="zh-CN"/>
    </w:rPr>
  </w:style>
  <w:style w:type="character" w:customStyle="1" w:styleId="txt181">
    <w:name w:val="txt181"/>
    <w:rPr>
      <w:rFonts w:ascii="ˎ̥" w:hAnsi="ˎ̥" w:hint="default"/>
      <w:b/>
      <w:bCs/>
      <w:sz w:val="38"/>
      <w:szCs w:val="38"/>
      <w:u w:val="none"/>
    </w:rPr>
  </w:style>
  <w:style w:type="character" w:customStyle="1" w:styleId="test1">
    <w:name w:val="test1"/>
    <w:rPr>
      <w:color w:val="000000"/>
      <w:sz w:val="19"/>
      <w:szCs w:val="19"/>
      <w:u w:val="none"/>
    </w:rPr>
  </w:style>
  <w:style w:type="character" w:customStyle="1" w:styleId="252Char">
    <w:name w:val="样式 (西文) 宋体 四号 行距: 固定值 25 磅 首行缩进:  2 字符 Char"/>
    <w:rPr>
      <w:rFonts w:ascii="宋体" w:eastAsia="宋体" w:hAnsi="宋体" w:cs="宋体"/>
      <w:sz w:val="28"/>
      <w:szCs w:val="28"/>
      <w:lang w:val="en-US" w:eastAsia="zh-CN" w:bidi="ar-SA"/>
    </w:rPr>
  </w:style>
  <w:style w:type="character" w:customStyle="1" w:styleId="zhengwei1">
    <w:name w:val="zhengwei1"/>
    <w:rPr>
      <w:sz w:val="23"/>
      <w:szCs w:val="23"/>
    </w:rPr>
  </w:style>
  <w:style w:type="character" w:customStyle="1" w:styleId="136Char">
    <w:name w:val="样式136 Char"/>
    <w:rPr>
      <w:rFonts w:ascii="宋体" w:eastAsia="宋体" w:hAnsi="宋体" w:cs="Times New Roman"/>
      <w:snapToGrid w:val="0"/>
      <w:color w:val="FF0000"/>
      <w:kern w:val="0"/>
      <w:sz w:val="24"/>
      <w:szCs w:val="24"/>
    </w:rPr>
  </w:style>
  <w:style w:type="character" w:customStyle="1" w:styleId="1Chare">
    <w:name w:val="标题 1 Char"/>
    <w:uiPriority w:val="9"/>
    <w:rPr>
      <w:rFonts w:eastAsia="黑体"/>
      <w:bCs/>
      <w:kern w:val="44"/>
      <w:sz w:val="48"/>
      <w:szCs w:val="48"/>
    </w:rPr>
  </w:style>
  <w:style w:type="character" w:customStyle="1" w:styleId="CharCharffff">
    <w:name w:val="我的样式（正文） Char Char"/>
    <w:link w:val="affffffffffd"/>
    <w:rPr>
      <w:rFonts w:ascii="宋体"/>
      <w:kern w:val="2"/>
      <w:sz w:val="28"/>
    </w:rPr>
  </w:style>
  <w:style w:type="paragraph" w:customStyle="1" w:styleId="affffffffffd">
    <w:name w:val="我的样式（正文）"/>
    <w:basedOn w:val="a2"/>
    <w:link w:val="CharCharffff"/>
    <w:qFormat/>
    <w:pPr>
      <w:autoSpaceDE w:val="0"/>
      <w:autoSpaceDN w:val="0"/>
      <w:adjustRightInd w:val="0"/>
      <w:spacing w:line="440" w:lineRule="exact"/>
      <w:jc w:val="left"/>
    </w:pPr>
    <w:rPr>
      <w:rFonts w:ascii="宋体"/>
      <w:sz w:val="28"/>
      <w:szCs w:val="20"/>
    </w:rPr>
  </w:style>
  <w:style w:type="character" w:customStyle="1" w:styleId="23Char">
    <w:name w:val="样式 文字 + 首行缩进:  2 字符3 Char"/>
    <w:rPr>
      <w:rFonts w:eastAsia="仿宋_GB2312" w:cs="宋体"/>
      <w:kern w:val="2"/>
      <w:sz w:val="28"/>
      <w:szCs w:val="28"/>
    </w:rPr>
  </w:style>
  <w:style w:type="character" w:customStyle="1" w:styleId="flname">
    <w:name w:val="flname"/>
    <w:basedOn w:val="a3"/>
  </w:style>
  <w:style w:type="character" w:customStyle="1" w:styleId="TimesNewRoman0">
    <w:name w:val="样式 Times New Roman"/>
    <w:rPr>
      <w:rFonts w:ascii="Times New Roman" w:eastAsia="仿宋_GB2312" w:hAnsi="Times New Roman" w:cs="Times New Roman" w:hint="default"/>
      <w:sz w:val="28"/>
      <w:szCs w:val="28"/>
    </w:rPr>
  </w:style>
  <w:style w:type="character" w:customStyle="1" w:styleId="11dpi1">
    <w:name w:val="11dpi1"/>
    <w:rPr>
      <w:sz w:val="22"/>
      <w:szCs w:val="22"/>
    </w:rPr>
  </w:style>
  <w:style w:type="character" w:customStyle="1" w:styleId="Char1fb">
    <w:name w:val="结束语 Char1"/>
    <w:locked/>
    <w:rPr>
      <w:rFonts w:eastAsia="楷体_GB2312"/>
      <w:kern w:val="2"/>
      <w:sz w:val="32"/>
    </w:rPr>
  </w:style>
  <w:style w:type="character" w:customStyle="1" w:styleId="6Char2">
    <w:name w:val="标题 6 Char"/>
    <w:uiPriority w:val="9"/>
    <w:rPr>
      <w:rFonts w:ascii="Arial" w:eastAsia="黑体" w:hAnsi="Arial"/>
      <w:b/>
      <w:kern w:val="2"/>
      <w:sz w:val="24"/>
    </w:rPr>
  </w:style>
  <w:style w:type="character" w:customStyle="1" w:styleId="zhong1">
    <w:name w:val="zhong1"/>
    <w:rPr>
      <w:color w:val="000000"/>
      <w:sz w:val="18"/>
      <w:szCs w:val="18"/>
    </w:rPr>
  </w:style>
  <w:style w:type="character" w:customStyle="1" w:styleId="CharCharCharCharCharCharCharCharCharCharCharCharCharCharCharCharCharChar1">
    <w:name w:val="Char Char Char Char Char Char Char Char Char Char Char Char Char Char Char Char Char Char1"/>
    <w:rPr>
      <w:rFonts w:ascii="宋体" w:eastAsia="宋体" w:hAnsi="宋体" w:cs="宋体"/>
      <w:b/>
      <w:bCs/>
      <w:color w:val="000000"/>
      <w:sz w:val="28"/>
      <w:szCs w:val="28"/>
      <w:lang w:val="en-US" w:eastAsia="zh-CN" w:bidi="ar-SA"/>
    </w:rPr>
  </w:style>
  <w:style w:type="character" w:customStyle="1" w:styleId="Charffffff5">
    <w:name w:val="表 Char"/>
    <w:rPr>
      <w:rFonts w:ascii="宋体" w:eastAsia="黑体" w:hAnsi="宋体"/>
      <w:b/>
      <w:kern w:val="2"/>
      <w:sz w:val="24"/>
    </w:rPr>
  </w:style>
  <w:style w:type="character" w:customStyle="1" w:styleId="EmailStyle1371">
    <w:name w:val="EmailStyle1371"/>
    <w:rPr>
      <w:rFonts w:ascii="Arial" w:eastAsia="宋体" w:hAnsi="Arial" w:cs="Arial"/>
      <w:color w:val="000080"/>
      <w:sz w:val="18"/>
      <w:szCs w:val="20"/>
    </w:rPr>
  </w:style>
  <w:style w:type="character" w:customStyle="1" w:styleId="CharCharChar7">
    <w:name w:val="表格 Char Char Char"/>
    <w:rPr>
      <w:rFonts w:ascii="宋体" w:eastAsia="宋体" w:hAnsi="宋体"/>
      <w:sz w:val="21"/>
      <w:szCs w:val="21"/>
      <w:lang w:val="en-US" w:eastAsia="zh-CN" w:bidi="ar-SA"/>
    </w:rPr>
  </w:style>
  <w:style w:type="character" w:customStyle="1" w:styleId="CharChar13">
    <w:name w:val="无页眉 Char Char1"/>
    <w:rPr>
      <w:rFonts w:eastAsia="宋体"/>
      <w:kern w:val="2"/>
      <w:sz w:val="18"/>
      <w:szCs w:val="18"/>
      <w:lang w:val="en-US" w:eastAsia="zh-CN" w:bidi="ar-SA"/>
    </w:rPr>
  </w:style>
  <w:style w:type="character" w:customStyle="1" w:styleId="style9">
    <w:name w:val="style9"/>
    <w:basedOn w:val="a3"/>
  </w:style>
  <w:style w:type="character" w:customStyle="1" w:styleId="content">
    <w:name w:val="content"/>
  </w:style>
  <w:style w:type="character" w:customStyle="1" w:styleId="copyright1">
    <w:name w:val="copyright1"/>
    <w:rPr>
      <w:rFonts w:ascii="Arial" w:hAnsi="Arial" w:cs="Arial" w:hint="default"/>
    </w:rPr>
  </w:style>
  <w:style w:type="character" w:customStyle="1" w:styleId="2113Char">
    <w:name w:val="样式 标题 2 + 首行缩进:  1.13 厘米 Char"/>
    <w:link w:val="2113"/>
    <w:rPr>
      <w:rFonts w:ascii="仿宋_GB2312" w:eastAsia="仿宋_GB2312" w:hAnsi="仿宋_GB2312"/>
      <w:b/>
      <w:bCs/>
      <w:color w:val="000000"/>
      <w:sz w:val="28"/>
      <w:szCs w:val="24"/>
    </w:rPr>
  </w:style>
  <w:style w:type="paragraph" w:customStyle="1" w:styleId="2113">
    <w:name w:val="样式 标题 2 + 首行缩进:  1.13 厘米"/>
    <w:basedOn w:val="20"/>
    <w:link w:val="2113Char"/>
    <w:qFormat/>
    <w:pPr>
      <w:autoSpaceDE w:val="0"/>
      <w:autoSpaceDN w:val="0"/>
      <w:adjustRightInd w:val="0"/>
      <w:snapToGrid w:val="0"/>
      <w:spacing w:beforeLines="50" w:before="120" w:afterLines="50" w:after="120" w:line="240" w:lineRule="auto"/>
      <w:jc w:val="left"/>
    </w:pPr>
    <w:rPr>
      <w:rFonts w:ascii="仿宋_GB2312" w:eastAsia="仿宋_GB2312" w:hAnsi="仿宋_GB2312" w:cstheme="minorBidi"/>
      <w:color w:val="000000"/>
      <w:kern w:val="0"/>
      <w:sz w:val="28"/>
      <w:szCs w:val="24"/>
    </w:rPr>
  </w:style>
  <w:style w:type="character" w:customStyle="1" w:styleId="08515CharCharChar">
    <w:name w:val="样式 宋体 小四 首行缩进:  0.85 厘米 行距: 1.5 倍行距 Char Char Char"/>
    <w:link w:val="08515Char"/>
    <w:rPr>
      <w:rFonts w:ascii="宋体"/>
      <w:kern w:val="2"/>
      <w:sz w:val="24"/>
    </w:rPr>
  </w:style>
  <w:style w:type="paragraph" w:customStyle="1" w:styleId="08515Char">
    <w:name w:val="样式 宋体 小四 首行缩进:  0.85 厘米 行距: 1.5 倍行距 Char"/>
    <w:basedOn w:val="a2"/>
    <w:link w:val="08515CharCharChar"/>
    <w:qFormat/>
    <w:pPr>
      <w:autoSpaceDE w:val="0"/>
      <w:autoSpaceDN w:val="0"/>
      <w:adjustRightInd w:val="0"/>
      <w:snapToGrid w:val="0"/>
      <w:spacing w:beforeLines="50" w:before="156" w:afterLines="50" w:after="156" w:line="360" w:lineRule="auto"/>
      <w:ind w:firstLineChars="200" w:firstLine="482"/>
    </w:pPr>
    <w:rPr>
      <w:rFonts w:ascii="宋体"/>
      <w:szCs w:val="20"/>
    </w:rPr>
  </w:style>
  <w:style w:type="character" w:customStyle="1" w:styleId="Charffffff6">
    <w:name w:val="正文* Char"/>
    <w:rPr>
      <w:rFonts w:ascii="Times New Roman" w:hAnsi="宋体"/>
      <w:sz w:val="24"/>
      <w:szCs w:val="24"/>
    </w:rPr>
  </w:style>
  <w:style w:type="character" w:customStyle="1" w:styleId="Char2b">
    <w:name w:val="正文小四 Char2"/>
    <w:rPr>
      <w:rFonts w:ascii="宋体" w:eastAsia="宋体" w:hAnsi="宋体" w:cs="宋体"/>
      <w:kern w:val="2"/>
      <w:sz w:val="24"/>
      <w:szCs w:val="24"/>
      <w:lang w:val="en-US" w:eastAsia="zh-CN" w:bidi="ar-SA"/>
    </w:rPr>
  </w:style>
  <w:style w:type="character" w:customStyle="1" w:styleId="2Char12">
    <w:name w:val="标题 2 Char1"/>
    <w:rPr>
      <w:rFonts w:ascii="黑体" w:eastAsia="黑体" w:hAnsi="Arial"/>
      <w:bCs/>
      <w:kern w:val="2"/>
      <w:sz w:val="36"/>
      <w:szCs w:val="32"/>
    </w:rPr>
  </w:style>
  <w:style w:type="character" w:customStyle="1" w:styleId="CharChar41">
    <w:name w:val="Char Char41"/>
    <w:rPr>
      <w:rFonts w:ascii="Arial" w:eastAsia="黑体" w:hAnsi="Arial" w:cs="Arial"/>
      <w:b/>
      <w:bCs/>
      <w:kern w:val="2"/>
      <w:sz w:val="32"/>
      <w:szCs w:val="32"/>
      <w:lang w:val="en-US" w:eastAsia="zh-CN"/>
    </w:rPr>
  </w:style>
  <w:style w:type="character" w:customStyle="1" w:styleId="4Char2">
    <w:name w:val="黄桥标题4 Char"/>
  </w:style>
  <w:style w:type="character" w:customStyle="1" w:styleId="description">
    <w:name w:val="description"/>
  </w:style>
  <w:style w:type="character" w:customStyle="1" w:styleId="2Charf2">
    <w:name w:val="陈标题2 Char"/>
    <w:link w:val="2"/>
    <w:uiPriority w:val="99"/>
    <w:rPr>
      <w:rFonts w:ascii="宋体" w:hAnsi="宋体"/>
      <w:b/>
      <w:sz w:val="32"/>
      <w:szCs w:val="32"/>
      <w:lang w:val="zh-CN" w:eastAsia="zh-CN"/>
    </w:rPr>
  </w:style>
  <w:style w:type="paragraph" w:customStyle="1" w:styleId="2">
    <w:name w:val="陈标题2"/>
    <w:basedOn w:val="a2"/>
    <w:next w:val="a2"/>
    <w:link w:val="2Charf2"/>
    <w:uiPriority w:val="99"/>
    <w:qFormat/>
    <w:pPr>
      <w:keepNext/>
      <w:keepLines/>
      <w:numPr>
        <w:ilvl w:val="1"/>
        <w:numId w:val="5"/>
      </w:numPr>
      <w:autoSpaceDE w:val="0"/>
      <w:autoSpaceDN w:val="0"/>
      <w:adjustRightInd w:val="0"/>
      <w:spacing w:line="360" w:lineRule="auto"/>
      <w:ind w:left="0"/>
      <w:outlineLvl w:val="1"/>
    </w:pPr>
    <w:rPr>
      <w:rFonts w:ascii="宋体" w:hAnsi="宋体"/>
      <w:b/>
      <w:kern w:val="0"/>
      <w:sz w:val="32"/>
      <w:szCs w:val="32"/>
      <w:lang w:val="zh-CN"/>
    </w:rPr>
  </w:style>
  <w:style w:type="character" w:customStyle="1" w:styleId="17131171Char">
    <w:name w:val="样式 样式 首行缩进:  1.71 字符31 + 左 首行缩进:  1.71 字符 Char"/>
    <w:link w:val="17131171"/>
    <w:rPr>
      <w:kern w:val="2"/>
      <w:sz w:val="24"/>
    </w:rPr>
  </w:style>
  <w:style w:type="paragraph" w:customStyle="1" w:styleId="17131171">
    <w:name w:val="样式 样式 首行缩进:  1.71 字符31 + 左 首行缩进:  1.71 字符"/>
    <w:basedOn w:val="a2"/>
    <w:next w:val="a2"/>
    <w:link w:val="17131171Char"/>
    <w:qFormat/>
    <w:pPr>
      <w:autoSpaceDE w:val="0"/>
      <w:autoSpaceDN w:val="0"/>
      <w:adjustRightInd w:val="0"/>
      <w:spacing w:line="360" w:lineRule="auto"/>
      <w:ind w:firstLine="410"/>
      <w:jc w:val="left"/>
    </w:pPr>
    <w:rPr>
      <w:szCs w:val="20"/>
    </w:rPr>
  </w:style>
  <w:style w:type="character" w:customStyle="1" w:styleId="1Charf">
    <w:name w:val="正文（首行缩进两字）1 Char"/>
    <w:rPr>
      <w:rFonts w:ascii="仿宋_GB2312" w:eastAsia="长城仿宋体"/>
      <w:kern w:val="2"/>
      <w:sz w:val="28"/>
      <w:lang w:val="en-US" w:eastAsia="zh-CN" w:bidi="ar-SA"/>
    </w:rPr>
  </w:style>
  <w:style w:type="character" w:customStyle="1" w:styleId="c1">
    <w:name w:val="c1"/>
    <w:rPr>
      <w:rFonts w:ascii="ˎ̥" w:hAnsi="ˎ̥" w:hint="default"/>
      <w:color w:val="000000"/>
      <w:sz w:val="21"/>
      <w:szCs w:val="21"/>
      <w:u w:val="none"/>
    </w:rPr>
  </w:style>
  <w:style w:type="character" w:customStyle="1" w:styleId="1CharChar7">
    <w:name w:val="目标题 1) Char Char"/>
    <w:rPr>
      <w:rFonts w:ascii="Arial" w:eastAsia="黑体" w:hAnsi="Arial"/>
      <w:sz w:val="24"/>
    </w:rPr>
  </w:style>
  <w:style w:type="character" w:customStyle="1" w:styleId="142Char">
    <w:name w:val="样式 样式 宋体 小四 行距: 多倍行距 1.4 字行2 + 黑色 Char"/>
    <w:rPr>
      <w:rFonts w:ascii="宋体" w:eastAsia="宋体" w:hAnsi="宋体" w:cs="宋体"/>
      <w:color w:val="000000"/>
      <w:kern w:val="2"/>
      <w:sz w:val="24"/>
      <w:lang w:val="en-US" w:eastAsia="zh-CN" w:bidi="ar-SA"/>
    </w:rPr>
  </w:style>
  <w:style w:type="character" w:customStyle="1" w:styleId="38CharChar">
    <w:name w:val="样式38 Char Char"/>
    <w:link w:val="380"/>
    <w:rPr>
      <w:rFonts w:ascii="宋体" w:eastAsia="仿宋_GB2312" w:hAnsi="宋体"/>
      <w:kern w:val="2"/>
      <w:sz w:val="28"/>
    </w:rPr>
  </w:style>
  <w:style w:type="paragraph" w:customStyle="1" w:styleId="380">
    <w:name w:val="样式38"/>
    <w:basedOn w:val="a2"/>
    <w:link w:val="38CharChar"/>
    <w:qFormat/>
    <w:pPr>
      <w:autoSpaceDE w:val="0"/>
      <w:autoSpaceDN w:val="0"/>
      <w:adjustRightInd w:val="0"/>
      <w:snapToGrid w:val="0"/>
      <w:spacing w:line="353" w:lineRule="auto"/>
      <w:ind w:firstLineChars="200" w:firstLine="200"/>
      <w:jc w:val="left"/>
    </w:pPr>
    <w:rPr>
      <w:rFonts w:ascii="宋体" w:eastAsia="仿宋_GB2312" w:hAnsi="宋体"/>
      <w:sz w:val="28"/>
      <w:szCs w:val="20"/>
    </w:rPr>
  </w:style>
  <w:style w:type="character" w:customStyle="1" w:styleId="10115Char">
    <w:name w:val="样式 小四 首行缩进:  1.01 厘米 行距: 1.5 倍行距 Char"/>
    <w:rPr>
      <w:rFonts w:eastAsia="宋体" w:cs="宋体"/>
      <w:kern w:val="2"/>
      <w:sz w:val="24"/>
      <w:lang w:val="en-US" w:eastAsia="zh-CN" w:bidi="ar-SA"/>
    </w:rPr>
  </w:style>
  <w:style w:type="character" w:customStyle="1" w:styleId="CharChar39">
    <w:name w:val="Char Char39"/>
    <w:rPr>
      <w:rFonts w:ascii="Arial" w:eastAsia="MS Mincho" w:hAnsi="Arial"/>
      <w:b/>
      <w:kern w:val="2"/>
      <w:sz w:val="28"/>
      <w:u w:val="single"/>
      <w:lang w:val="en-US" w:eastAsia="ja-JP" w:bidi="ar-SA"/>
    </w:rPr>
  </w:style>
  <w:style w:type="character" w:customStyle="1" w:styleId="CharCharffff0">
    <w:name w:val="表注 Char Char"/>
    <w:link w:val="affffffffffe"/>
    <w:rPr>
      <w:rFonts w:eastAsia="楷体_GB2312"/>
      <w:sz w:val="21"/>
    </w:rPr>
  </w:style>
  <w:style w:type="paragraph" w:customStyle="1" w:styleId="affffffffffe">
    <w:name w:val="表注"/>
    <w:next w:val="a2"/>
    <w:link w:val="CharCharffff0"/>
    <w:qFormat/>
    <w:pPr>
      <w:spacing w:beforeLines="50" w:before="50" w:afterLines="50" w:after="50" w:line="360" w:lineRule="auto"/>
      <w:ind w:firstLineChars="200" w:firstLine="200"/>
    </w:pPr>
    <w:rPr>
      <w:rFonts w:eastAsia="楷体_GB2312"/>
      <w:sz w:val="21"/>
    </w:rPr>
  </w:style>
  <w:style w:type="character" w:customStyle="1" w:styleId="Charffffff7">
    <w:name w:val="① Char"/>
    <w:link w:val="afffffffffff"/>
    <w:rPr>
      <w:rFonts w:ascii="宋体"/>
      <w:kern w:val="2"/>
      <w:sz w:val="24"/>
      <w:szCs w:val="24"/>
      <w:lang w:val="zh-CN"/>
    </w:rPr>
  </w:style>
  <w:style w:type="paragraph" w:customStyle="1" w:styleId="afffffffffff">
    <w:name w:val="①"/>
    <w:basedOn w:val="a2"/>
    <w:link w:val="Charffffff7"/>
    <w:qFormat/>
    <w:pPr>
      <w:autoSpaceDE w:val="0"/>
      <w:autoSpaceDN w:val="0"/>
      <w:adjustRightInd w:val="0"/>
      <w:spacing w:line="460" w:lineRule="exact"/>
      <w:ind w:leftChars="800" w:left="2160" w:hangingChars="200" w:hanging="480"/>
      <w:jc w:val="left"/>
    </w:pPr>
    <w:rPr>
      <w:rFonts w:ascii="宋体"/>
      <w:szCs w:val="24"/>
      <w:lang w:val="zh-CN"/>
    </w:rPr>
  </w:style>
  <w:style w:type="character" w:customStyle="1" w:styleId="CharCharffff1">
    <w:name w:val="一级标题 Char Char"/>
    <w:rPr>
      <w:rFonts w:ascii="黑体" w:eastAsia="黑体"/>
      <w:b/>
      <w:bCs/>
      <w:kern w:val="44"/>
      <w:sz w:val="30"/>
      <w:szCs w:val="30"/>
      <w:lang w:val="en-US" w:eastAsia="zh-CN" w:bidi="ar-SA"/>
    </w:rPr>
  </w:style>
  <w:style w:type="character" w:customStyle="1" w:styleId="Charffffff8">
    <w:name w:val="正文小四 标准 Char"/>
    <w:rPr>
      <w:rFonts w:eastAsia="宋体" w:cs="宋体"/>
      <w:kern w:val="2"/>
      <w:sz w:val="24"/>
      <w:lang w:val="en-US" w:eastAsia="zh-CN" w:bidi="ar-SA"/>
    </w:rPr>
  </w:style>
  <w:style w:type="character" w:customStyle="1" w:styleId="CharCharCharCharCharChar4">
    <w:name w:val="表号 Char Char Char Char Char Char"/>
    <w:link w:val="CharCharCharCharChar5"/>
    <w:rPr>
      <w:kern w:val="2"/>
      <w:sz w:val="24"/>
    </w:rPr>
  </w:style>
  <w:style w:type="paragraph" w:customStyle="1" w:styleId="CharCharCharCharChar5">
    <w:name w:val="表号 Char Char Char Char Char"/>
    <w:basedOn w:val="a2"/>
    <w:link w:val="CharCharCharCharCharChar4"/>
    <w:qFormat/>
    <w:pPr>
      <w:autoSpaceDE w:val="0"/>
      <w:autoSpaceDN w:val="0"/>
      <w:adjustRightInd w:val="0"/>
      <w:spacing w:line="360" w:lineRule="auto"/>
      <w:textAlignment w:val="baseline"/>
    </w:pPr>
    <w:rPr>
      <w:szCs w:val="20"/>
    </w:rPr>
  </w:style>
  <w:style w:type="character" w:customStyle="1" w:styleId="CharCharffff2">
    <w:name w:val="样式 表格 + 黑色 Char Char"/>
    <w:link w:val="afffffffffff0"/>
    <w:rPr>
      <w:rFonts w:ascii="宋体" w:hAnsi="宋体"/>
      <w:color w:val="000000"/>
      <w:spacing w:val="-4"/>
      <w:sz w:val="21"/>
      <w:szCs w:val="21"/>
    </w:rPr>
  </w:style>
  <w:style w:type="paragraph" w:customStyle="1" w:styleId="afffffffffff0">
    <w:name w:val="样式 表格 + 黑色"/>
    <w:basedOn w:val="afff8"/>
    <w:link w:val="CharCharffff2"/>
    <w:qFormat/>
    <w:pPr>
      <w:autoSpaceDE w:val="0"/>
      <w:autoSpaceDN w:val="0"/>
      <w:adjustRightInd w:val="0"/>
      <w:snapToGrid w:val="0"/>
      <w:spacing w:beforeLines="0" w:before="0" w:afterLines="0" w:after="0" w:line="240" w:lineRule="auto"/>
    </w:pPr>
    <w:rPr>
      <w:rFonts w:ascii="宋体" w:eastAsiaTheme="minorEastAsia" w:hAnsi="宋体" w:cstheme="minorBidi"/>
      <w:color w:val="000000"/>
      <w:spacing w:val="-4"/>
      <w:kern w:val="0"/>
      <w:sz w:val="21"/>
      <w:szCs w:val="21"/>
    </w:rPr>
  </w:style>
  <w:style w:type="character" w:customStyle="1" w:styleId="chenChar1">
    <w:name w:val="谏壁正文chen Char"/>
    <w:rPr>
      <w:rFonts w:eastAsia="宋体"/>
      <w:kern w:val="2"/>
      <w:sz w:val="24"/>
      <w:szCs w:val="24"/>
      <w:lang w:val="en-US" w:eastAsia="zh-CN" w:bidi="ar-SA"/>
    </w:rPr>
  </w:style>
  <w:style w:type="character" w:customStyle="1" w:styleId="Charffffff9">
    <w:name w:val="小四左齐 Char"/>
    <w:link w:val="afffffffffff1"/>
    <w:rPr>
      <w:rFonts w:ascii="宋体" w:hAnsi="宋体"/>
      <w:sz w:val="24"/>
      <w:szCs w:val="24"/>
      <w:lang w:val="zh-CN"/>
    </w:rPr>
  </w:style>
  <w:style w:type="paragraph" w:customStyle="1" w:styleId="afffffffffff1">
    <w:name w:val="小四左齐"/>
    <w:basedOn w:val="a2"/>
    <w:link w:val="Charffffff9"/>
    <w:qFormat/>
    <w:pPr>
      <w:tabs>
        <w:tab w:val="left" w:pos="1440"/>
      </w:tabs>
      <w:kinsoku w:val="0"/>
      <w:overflowPunct w:val="0"/>
      <w:autoSpaceDE w:val="0"/>
      <w:autoSpaceDN w:val="0"/>
      <w:adjustRightInd w:val="0"/>
      <w:snapToGrid w:val="0"/>
      <w:ind w:left="2"/>
      <w:jc w:val="left"/>
    </w:pPr>
    <w:rPr>
      <w:rFonts w:ascii="宋体" w:hAnsi="宋体"/>
      <w:kern w:val="0"/>
      <w:szCs w:val="24"/>
      <w:lang w:val="zh-CN"/>
    </w:rPr>
  </w:style>
  <w:style w:type="character" w:customStyle="1" w:styleId="111CharChar">
    <w:name w:val="1.1.1  标题/文字 Char Char"/>
    <w:link w:val="1111"/>
    <w:rPr>
      <w:rFonts w:ascii="宋体" w:hAnsi="宋体"/>
      <w:kern w:val="2"/>
      <w:sz w:val="24"/>
      <w:szCs w:val="21"/>
    </w:rPr>
  </w:style>
  <w:style w:type="paragraph" w:customStyle="1" w:styleId="1111">
    <w:name w:val="1.1.1  标题/文字"/>
    <w:basedOn w:val="a2"/>
    <w:link w:val="111CharChar"/>
    <w:qFormat/>
    <w:pPr>
      <w:autoSpaceDE w:val="0"/>
      <w:autoSpaceDN w:val="0"/>
      <w:adjustRightInd w:val="0"/>
      <w:spacing w:after="50" w:line="460" w:lineRule="exact"/>
    </w:pPr>
    <w:rPr>
      <w:rFonts w:ascii="宋体" w:hAnsi="宋体"/>
      <w:szCs w:val="21"/>
    </w:rPr>
  </w:style>
  <w:style w:type="character" w:customStyle="1" w:styleId="67">
    <w:name w:val="标题6"/>
  </w:style>
  <w:style w:type="character" w:customStyle="1" w:styleId="font31">
    <w:name w:val="font31"/>
    <w:rPr>
      <w:color w:val="660099"/>
      <w:sz w:val="18"/>
      <w:szCs w:val="18"/>
    </w:rPr>
  </w:style>
  <w:style w:type="character" w:customStyle="1" w:styleId="Ordos125CharChar">
    <w:name w:val="样式 Ordos正文 + 华文细黑 行距: 多倍行距 1.25 字行 Char Char"/>
    <w:link w:val="Ordos125"/>
    <w:qFormat/>
    <w:rPr>
      <w:rFonts w:ascii="华文细黑" w:eastAsia="华文细黑" w:hAnsi="华文细黑"/>
    </w:rPr>
  </w:style>
  <w:style w:type="paragraph" w:customStyle="1" w:styleId="Ordos125">
    <w:name w:val="样式 Ordos正文 + 华文细黑 行距: 多倍行距 1.25 字行"/>
    <w:basedOn w:val="a2"/>
    <w:link w:val="Ordos125CharChar"/>
    <w:qFormat/>
    <w:pPr>
      <w:autoSpaceDE w:val="0"/>
      <w:autoSpaceDN w:val="0"/>
      <w:adjustRightInd w:val="0"/>
      <w:spacing w:line="300" w:lineRule="auto"/>
      <w:ind w:firstLineChars="200" w:firstLine="420"/>
    </w:pPr>
    <w:rPr>
      <w:rFonts w:ascii="华文细黑" w:eastAsia="华文细黑" w:hAnsi="华文细黑"/>
      <w:kern w:val="0"/>
      <w:sz w:val="20"/>
      <w:szCs w:val="20"/>
    </w:rPr>
  </w:style>
  <w:style w:type="character" w:customStyle="1" w:styleId="CharChar122">
    <w:name w:val="Char Char122"/>
    <w:qFormat/>
  </w:style>
  <w:style w:type="character" w:customStyle="1" w:styleId="m61">
    <w:name w:val="m_61"/>
    <w:qFormat/>
  </w:style>
  <w:style w:type="character" w:customStyle="1" w:styleId="newtitle1">
    <w:name w:val="newtitle1"/>
    <w:qFormat/>
    <w:rPr>
      <w:b/>
      <w:bCs/>
      <w:color w:val="104264"/>
    </w:rPr>
  </w:style>
  <w:style w:type="character" w:customStyle="1" w:styleId="131">
    <w:name w:val="正文文本 (13)_"/>
    <w:link w:val="1310"/>
    <w:qFormat/>
    <w:rPr>
      <w:rFonts w:ascii="Batang" w:eastAsia="Batang"/>
      <w:sz w:val="26"/>
      <w:szCs w:val="26"/>
      <w:shd w:val="clear" w:color="auto" w:fill="FFFFFF"/>
      <w:lang w:eastAsia="en-US"/>
    </w:rPr>
  </w:style>
  <w:style w:type="paragraph" w:customStyle="1" w:styleId="1310">
    <w:name w:val="正文文本 (13)1"/>
    <w:basedOn w:val="a2"/>
    <w:link w:val="131"/>
    <w:qFormat/>
    <w:pPr>
      <w:shd w:val="clear" w:color="auto" w:fill="FFFFFF"/>
      <w:autoSpaceDE w:val="0"/>
      <w:autoSpaceDN w:val="0"/>
      <w:adjustRightInd w:val="0"/>
      <w:spacing w:line="240" w:lineRule="atLeast"/>
      <w:jc w:val="left"/>
    </w:pPr>
    <w:rPr>
      <w:rFonts w:ascii="Batang" w:eastAsia="Batang"/>
      <w:kern w:val="0"/>
      <w:sz w:val="26"/>
      <w:szCs w:val="26"/>
      <w:lang w:eastAsia="en-US"/>
    </w:rPr>
  </w:style>
  <w:style w:type="character" w:customStyle="1" w:styleId="A3Char">
    <w:name w:val="A3 Char"/>
    <w:qFormat/>
    <w:rPr>
      <w:rFonts w:ascii="Times New Roman" w:eastAsia="宋体" w:hAnsi="Times New Roman" w:cs="Times New Roman"/>
      <w:bCs/>
      <w:sz w:val="28"/>
      <w:szCs w:val="28"/>
    </w:rPr>
  </w:style>
  <w:style w:type="character" w:customStyle="1" w:styleId="Char1fc">
    <w:name w:val="我的正文 Char1"/>
    <w:link w:val="afffffffffff2"/>
    <w:qFormat/>
    <w:rPr>
      <w:rFonts w:ascii="华文仿宋" w:hAnsi="华文仿宋"/>
      <w:kern w:val="2"/>
      <w:sz w:val="24"/>
      <w:szCs w:val="24"/>
    </w:rPr>
  </w:style>
  <w:style w:type="paragraph" w:customStyle="1" w:styleId="afffffffffff2">
    <w:name w:val="我的正文"/>
    <w:basedOn w:val="a2"/>
    <w:link w:val="Char1fc"/>
    <w:qFormat/>
    <w:pPr>
      <w:autoSpaceDE w:val="0"/>
      <w:autoSpaceDN w:val="0"/>
      <w:adjustRightInd w:val="0"/>
      <w:snapToGrid w:val="0"/>
      <w:spacing w:beforeLines="50" w:before="156" w:after="120" w:line="360" w:lineRule="auto"/>
      <w:ind w:firstLineChars="200" w:firstLine="200"/>
    </w:pPr>
    <w:rPr>
      <w:rFonts w:ascii="华文仿宋" w:hAnsi="华文仿宋"/>
      <w:szCs w:val="24"/>
    </w:rPr>
  </w:style>
  <w:style w:type="character" w:customStyle="1" w:styleId="z-Char">
    <w:name w:val="z-窗体底端 Char"/>
    <w:link w:val="z-1"/>
    <w:qFormat/>
    <w:rPr>
      <w:rFonts w:ascii="Arial" w:eastAsia="仿宋_GB2312" w:hAnsi="Arial" w:cs="Arial"/>
      <w:vanish/>
      <w:kern w:val="2"/>
      <w:sz w:val="16"/>
      <w:szCs w:val="16"/>
    </w:rPr>
  </w:style>
  <w:style w:type="paragraph" w:customStyle="1" w:styleId="z-1">
    <w:name w:val="z-窗体底端1"/>
    <w:basedOn w:val="a2"/>
    <w:next w:val="a2"/>
    <w:link w:val="z-Char"/>
    <w:qFormat/>
    <w:pPr>
      <w:pBdr>
        <w:top w:val="single" w:sz="6" w:space="1" w:color="auto"/>
      </w:pBdr>
      <w:autoSpaceDE w:val="0"/>
      <w:autoSpaceDN w:val="0"/>
      <w:adjustRightInd w:val="0"/>
      <w:snapToGrid w:val="0"/>
      <w:spacing w:line="300" w:lineRule="auto"/>
      <w:jc w:val="center"/>
    </w:pPr>
    <w:rPr>
      <w:rFonts w:ascii="Arial" w:eastAsia="仿宋_GB2312" w:hAnsi="Arial" w:cs="Arial"/>
      <w:vanish/>
      <w:sz w:val="16"/>
      <w:szCs w:val="16"/>
    </w:rPr>
  </w:style>
  <w:style w:type="character" w:customStyle="1" w:styleId="4CharCharChar">
    <w:name w:val="样式4 Char Char Char"/>
    <w:link w:val="4Char3"/>
    <w:rPr>
      <w:rFonts w:eastAsia="仿宋_GB2312"/>
      <w:kern w:val="2"/>
      <w:sz w:val="28"/>
      <w:szCs w:val="24"/>
    </w:rPr>
  </w:style>
  <w:style w:type="paragraph" w:customStyle="1" w:styleId="4Char3">
    <w:name w:val="样式4 Char"/>
    <w:basedOn w:val="a2"/>
    <w:link w:val="4CharCharChar"/>
    <w:qFormat/>
    <w:pPr>
      <w:autoSpaceDE w:val="0"/>
      <w:autoSpaceDN w:val="0"/>
      <w:adjustRightInd w:val="0"/>
      <w:ind w:firstLineChars="200" w:firstLine="200"/>
    </w:pPr>
    <w:rPr>
      <w:rFonts w:eastAsia="仿宋_GB2312"/>
      <w:sz w:val="28"/>
      <w:szCs w:val="24"/>
    </w:rPr>
  </w:style>
  <w:style w:type="character" w:customStyle="1" w:styleId="px121">
    <w:name w:val="px121"/>
    <w:rPr>
      <w:spacing w:val="312"/>
    </w:rPr>
  </w:style>
  <w:style w:type="character" w:customStyle="1" w:styleId="91Char">
    <w:name w:val="样式91 Char"/>
    <w:rPr>
      <w:rFonts w:ascii="Times New Roman" w:eastAsia="黑体" w:hAnsi="Times New Roman" w:cs="Times New Roman"/>
      <w:bCs/>
      <w:color w:val="000000"/>
      <w:kern w:val="0"/>
      <w:szCs w:val="21"/>
    </w:rPr>
  </w:style>
  <w:style w:type="character" w:customStyle="1" w:styleId="aChar1">
    <w:name w:val="a) Char"/>
    <w:link w:val="afffffffffff3"/>
    <w:rPr>
      <w:rFonts w:ascii="宋体"/>
      <w:kern w:val="2"/>
      <w:sz w:val="24"/>
      <w:szCs w:val="24"/>
      <w:lang w:val="zh-CN"/>
    </w:rPr>
  </w:style>
  <w:style w:type="paragraph" w:customStyle="1" w:styleId="afffffffffff3">
    <w:name w:val="a)"/>
    <w:basedOn w:val="afffffffff0"/>
    <w:link w:val="aChar1"/>
    <w:qFormat/>
    <w:pPr>
      <w:ind w:leftChars="228" w:left="959" w:hangingChars="200" w:hanging="480"/>
    </w:pPr>
  </w:style>
  <w:style w:type="character" w:customStyle="1" w:styleId="edit-number">
    <w:name w:val="edit-number"/>
    <w:basedOn w:val="a3"/>
  </w:style>
  <w:style w:type="character" w:customStyle="1" w:styleId="SimSun41">
    <w:name w:val="正文文本 + SimSun41"/>
    <w:rPr>
      <w:rFonts w:ascii="宋体" w:eastAsia="宋体" w:cs="宋体"/>
      <w:sz w:val="21"/>
      <w:szCs w:val="21"/>
      <w:u w:val="none"/>
    </w:rPr>
  </w:style>
  <w:style w:type="character" w:customStyle="1" w:styleId="Batang116">
    <w:name w:val="正文文本 + Batang116"/>
    <w:rPr>
      <w:rFonts w:ascii="Batang" w:eastAsia="Batang" w:cs="Batang"/>
      <w:sz w:val="26"/>
      <w:szCs w:val="26"/>
      <w:u w:val="none"/>
      <w:lang w:val="en-US" w:eastAsia="en-US"/>
    </w:rPr>
  </w:style>
  <w:style w:type="character" w:customStyle="1" w:styleId="jj1">
    <w:name w:val="jj1"/>
    <w:rPr>
      <w:u w:val="none"/>
    </w:rPr>
  </w:style>
  <w:style w:type="character" w:customStyle="1" w:styleId="Char6">
    <w:name w:val="列表接续 Char"/>
    <w:link w:val="af8"/>
    <w:rPr>
      <w:rFonts w:ascii="Arial" w:eastAsia="仿宋_GB2312" w:hAnsi="Arial"/>
      <w:kern w:val="2"/>
      <w:sz w:val="24"/>
    </w:rPr>
  </w:style>
  <w:style w:type="character" w:customStyle="1" w:styleId="Charffffffa">
    <w:name w:val="章 Char"/>
    <w:qFormat/>
    <w:rPr>
      <w:b/>
      <w:kern w:val="44"/>
      <w:sz w:val="44"/>
    </w:rPr>
  </w:style>
  <w:style w:type="character" w:customStyle="1" w:styleId="2Charf3">
    <w:name w:val="正文 + 首行缩进:  2 字符 Char"/>
    <w:qFormat/>
    <w:rPr>
      <w:rFonts w:eastAsia="宋体" w:cs="宋体"/>
      <w:kern w:val="2"/>
      <w:sz w:val="24"/>
      <w:lang w:val="en-US" w:eastAsia="zh-CN" w:bidi="ar-SA"/>
    </w:rPr>
  </w:style>
  <w:style w:type="character" w:customStyle="1" w:styleId="Charffffffb">
    <w:name w:val="标题 Char"/>
    <w:uiPriority w:val="10"/>
    <w:qFormat/>
    <w:rPr>
      <w:rFonts w:ascii="Arial" w:hAnsi="Arial" w:cs="Arial"/>
      <w:b/>
      <w:bCs/>
      <w:kern w:val="2"/>
      <w:sz w:val="32"/>
      <w:szCs w:val="32"/>
    </w:rPr>
  </w:style>
  <w:style w:type="character" w:customStyle="1" w:styleId="Charffffffc">
    <w:name w:val="环评正文 Char"/>
    <w:qFormat/>
    <w:rPr>
      <w:rFonts w:ascii="仿宋_GB2312" w:eastAsia="仿宋_GB2312"/>
      <w:kern w:val="2"/>
      <w:sz w:val="28"/>
      <w:lang w:val="en-US" w:eastAsia="zh-CN" w:bidi="ar-SA"/>
    </w:rPr>
  </w:style>
  <w:style w:type="character" w:customStyle="1" w:styleId="CharChar224">
    <w:name w:val="Char Char224"/>
    <w:qFormat/>
    <w:rPr>
      <w:rFonts w:ascii="Calibri" w:eastAsia="宋体" w:hAnsi="Calibri"/>
      <w:kern w:val="2"/>
      <w:sz w:val="24"/>
      <w:lang w:val="en-US" w:eastAsia="zh-CN" w:bidi="ar-SA"/>
    </w:rPr>
  </w:style>
  <w:style w:type="character" w:customStyle="1" w:styleId="Char2c">
    <w:name w:val="批注文字 Char2"/>
    <w:qFormat/>
    <w:rPr>
      <w:rFonts w:ascii="Times New Roman" w:eastAsia="宋体" w:hAnsi="Times New Roman" w:cs="Times New Roman"/>
      <w:szCs w:val="24"/>
    </w:rPr>
  </w:style>
  <w:style w:type="character" w:customStyle="1" w:styleId="CharCharffff3">
    <w:name w:val="正文样式 Char Char"/>
    <w:qFormat/>
    <w:rPr>
      <w:rFonts w:ascii="宋体" w:eastAsia="宋体" w:hAnsi="宋体"/>
      <w:color w:val="000000"/>
      <w:kern w:val="2"/>
      <w:sz w:val="24"/>
      <w:szCs w:val="24"/>
      <w:lang w:val="en-US" w:eastAsia="zh-CN" w:bidi="ar-SA"/>
    </w:rPr>
  </w:style>
  <w:style w:type="character" w:customStyle="1" w:styleId="6CharChar2">
    <w:name w:val="标题6 Char Char"/>
    <w:link w:val="610"/>
    <w:qFormat/>
    <w:rPr>
      <w:rFonts w:ascii="Arial" w:eastAsia="楷体_GB2312" w:hAnsi="Arial"/>
    </w:rPr>
  </w:style>
  <w:style w:type="paragraph" w:customStyle="1" w:styleId="610">
    <w:name w:val="标题61"/>
    <w:basedOn w:val="a2"/>
    <w:link w:val="6CharChar2"/>
    <w:qFormat/>
    <w:pPr>
      <w:keepNext/>
      <w:autoSpaceDE w:val="0"/>
      <w:autoSpaceDN w:val="0"/>
      <w:adjustRightInd w:val="0"/>
      <w:jc w:val="center"/>
    </w:pPr>
    <w:rPr>
      <w:rFonts w:ascii="Arial" w:eastAsia="楷体_GB2312" w:hAnsi="Arial"/>
      <w:kern w:val="0"/>
      <w:sz w:val="20"/>
      <w:szCs w:val="20"/>
    </w:rPr>
  </w:style>
  <w:style w:type="character" w:customStyle="1" w:styleId="Charffffffd">
    <w:name w:val="批注主题 Char"/>
    <w:rPr>
      <w:b/>
      <w:bCs/>
      <w:kern w:val="2"/>
      <w:sz w:val="21"/>
      <w:szCs w:val="24"/>
    </w:rPr>
  </w:style>
  <w:style w:type="character" w:customStyle="1" w:styleId="Char34">
    <w:name w:val="题注 Char3"/>
    <w:rPr>
      <w:rFonts w:ascii="Arial" w:eastAsia="黑体" w:hAnsi="Arial" w:cs="Times New Roman"/>
      <w:kern w:val="0"/>
      <w:sz w:val="24"/>
      <w:szCs w:val="20"/>
    </w:rPr>
  </w:style>
  <w:style w:type="character" w:customStyle="1" w:styleId="1Charf0">
    <w:name w:val="表1 Char"/>
    <w:rPr>
      <w:rFonts w:ascii="宋体" w:eastAsia="宋体" w:hAnsi="宋体"/>
      <w:color w:val="000000"/>
      <w:kern w:val="2"/>
      <w:sz w:val="21"/>
      <w:szCs w:val="24"/>
      <w:lang w:val="en-US" w:eastAsia="zh-CN" w:bidi="ar-SA"/>
    </w:rPr>
  </w:style>
  <w:style w:type="character" w:customStyle="1" w:styleId="nine-11">
    <w:name w:val="nine-11"/>
    <w:rPr>
      <w:rFonts w:hint="default"/>
      <w:sz w:val="18"/>
    </w:rPr>
  </w:style>
  <w:style w:type="character" w:customStyle="1" w:styleId="text12black31">
    <w:name w:val="text_12_black31"/>
    <w:rPr>
      <w:color w:val="000000"/>
      <w:sz w:val="16"/>
      <w:szCs w:val="16"/>
    </w:rPr>
  </w:style>
  <w:style w:type="character" w:customStyle="1" w:styleId="css-text3">
    <w:name w:val="css-text3"/>
  </w:style>
  <w:style w:type="character" w:customStyle="1" w:styleId="fs121">
    <w:name w:val="fs121"/>
    <w:rPr>
      <w:sz w:val="18"/>
      <w:szCs w:val="18"/>
    </w:rPr>
  </w:style>
  <w:style w:type="character" w:customStyle="1" w:styleId="BChar0">
    <w:name w:val="样式 B + 宋体 Char"/>
    <w:rPr>
      <w:rFonts w:ascii="宋体" w:hAnsi="宋体"/>
      <w:b/>
      <w:bCs/>
    </w:rPr>
  </w:style>
  <w:style w:type="character" w:customStyle="1" w:styleId="newscontent1">
    <w:name w:val="newscontent1"/>
    <w:rPr>
      <w:sz w:val="20"/>
      <w:szCs w:val="20"/>
      <w:u w:val="none"/>
    </w:rPr>
  </w:style>
  <w:style w:type="character" w:customStyle="1" w:styleId="mainarttxt1">
    <w:name w:val="mainarttxt1"/>
    <w:rPr>
      <w:rFonts w:ascii="Arial" w:hAnsi="Arial" w:cs="Arial" w:hint="default"/>
      <w:color w:val="000000"/>
      <w:sz w:val="20"/>
      <w:szCs w:val="20"/>
    </w:rPr>
  </w:style>
  <w:style w:type="character" w:customStyle="1" w:styleId="a20">
    <w:name w:val="a2"/>
    <w:basedOn w:val="a3"/>
  </w:style>
  <w:style w:type="character" w:customStyle="1" w:styleId="33Char">
    <w:name w:val="正文文字缩进 33 Char"/>
    <w:rPr>
      <w:rFonts w:eastAsia="宋体"/>
      <w:kern w:val="2"/>
      <w:sz w:val="16"/>
      <w:szCs w:val="16"/>
      <w:lang w:val="en-US" w:eastAsia="zh-CN" w:bidi="ar-SA"/>
    </w:rPr>
  </w:style>
  <w:style w:type="character" w:customStyle="1" w:styleId="font61">
    <w:name w:val="font61"/>
    <w:rPr>
      <w:rFonts w:ascii="Times New Roman" w:hAnsi="Times New Roman" w:cs="Times New Roman" w:hint="default"/>
      <w:color w:val="000000"/>
      <w:sz w:val="20"/>
      <w:szCs w:val="20"/>
      <w:u w:val="none"/>
    </w:rPr>
  </w:style>
  <w:style w:type="character" w:customStyle="1" w:styleId="EmailStyle271">
    <w:name w:val="EmailStyle271"/>
    <w:rPr>
      <w:rFonts w:ascii="Arial" w:eastAsia="宋体" w:hAnsi="Arial" w:cs="Arial"/>
      <w:color w:val="000080"/>
      <w:sz w:val="18"/>
      <w:szCs w:val="20"/>
    </w:rPr>
  </w:style>
  <w:style w:type="character" w:customStyle="1" w:styleId="text01">
    <w:name w:val="text01"/>
  </w:style>
  <w:style w:type="character" w:customStyle="1" w:styleId="2CharCharc">
    <w:name w:val="报告 两端对齐 首行缩进:  2 字符 Char Char"/>
    <w:link w:val="2ff6"/>
    <w:rPr>
      <w:rFonts w:ascii="宋体" w:cs="宋体"/>
      <w:kern w:val="2"/>
      <w:sz w:val="24"/>
      <w:szCs w:val="24"/>
    </w:rPr>
  </w:style>
  <w:style w:type="paragraph" w:customStyle="1" w:styleId="2ff6">
    <w:name w:val="报告 两端对齐 首行缩进:  2 字符"/>
    <w:link w:val="2CharCharc"/>
    <w:qFormat/>
    <w:pPr>
      <w:spacing w:line="360" w:lineRule="auto"/>
      <w:ind w:firstLineChars="200" w:firstLine="200"/>
      <w:jc w:val="both"/>
    </w:pPr>
    <w:rPr>
      <w:rFonts w:ascii="宋体" w:cs="宋体"/>
      <w:kern w:val="2"/>
      <w:sz w:val="24"/>
      <w:szCs w:val="24"/>
    </w:rPr>
  </w:style>
  <w:style w:type="character" w:customStyle="1" w:styleId="CharChar33">
    <w:name w:val="Char Char33"/>
    <w:locked/>
    <w:rPr>
      <w:rFonts w:ascii="Arial" w:eastAsia="宋体" w:hAnsi="Arial" w:cs="Arial"/>
      <w:kern w:val="2"/>
      <w:sz w:val="24"/>
      <w:szCs w:val="24"/>
      <w:lang w:val="en-US" w:eastAsia="zh-CN" w:bidi="ar-SA"/>
    </w:rPr>
  </w:style>
  <w:style w:type="character" w:customStyle="1" w:styleId="f241">
    <w:name w:val="f241"/>
    <w:rPr>
      <w:sz w:val="24"/>
      <w:szCs w:val="24"/>
    </w:rPr>
  </w:style>
  <w:style w:type="character" w:customStyle="1" w:styleId="myfont">
    <w:name w:val="myfont"/>
    <w:basedOn w:val="a3"/>
  </w:style>
  <w:style w:type="character" w:customStyle="1" w:styleId="CharCharffff4">
    <w:name w:val="公表序 Char Char"/>
    <w:link w:val="afffffffffff4"/>
    <w:rPr>
      <w:rFonts w:ascii="黑体" w:eastAsia="黑体" w:hAnsi="Swis721 Lt BT"/>
      <w:kern w:val="2"/>
      <w:sz w:val="24"/>
    </w:rPr>
  </w:style>
  <w:style w:type="paragraph" w:customStyle="1" w:styleId="afffffffffff4">
    <w:name w:val="公表序"/>
    <w:basedOn w:val="a2"/>
    <w:link w:val="CharCharffff4"/>
    <w:qFormat/>
    <w:pPr>
      <w:autoSpaceDE w:val="0"/>
      <w:autoSpaceDN w:val="0"/>
      <w:adjustRightInd w:val="0"/>
      <w:snapToGrid w:val="0"/>
      <w:spacing w:after="60" w:line="560" w:lineRule="exact"/>
      <w:ind w:firstLineChars="100" w:firstLine="100"/>
      <w:jc w:val="left"/>
    </w:pPr>
    <w:rPr>
      <w:rFonts w:ascii="黑体" w:eastAsia="黑体" w:hAnsi="Swis721 Lt BT"/>
      <w:szCs w:val="20"/>
    </w:rPr>
  </w:style>
  <w:style w:type="character" w:customStyle="1" w:styleId="CharChar144">
    <w:name w:val="Char Char144"/>
    <w:rPr>
      <w:rFonts w:ascii="幼圆" w:eastAsia="宋体" w:hAnsi="幼圆"/>
      <w:color w:val="000000"/>
      <w:kern w:val="2"/>
      <w:sz w:val="18"/>
      <w:szCs w:val="18"/>
      <w:lang w:val="en-US" w:eastAsia="zh-CN" w:bidi="ar-SA"/>
    </w:rPr>
  </w:style>
  <w:style w:type="character" w:customStyle="1" w:styleId="1CharCharCharCharChar1">
    <w:name w:val="标题 1 Char Char Char Char Char"/>
    <w:rPr>
      <w:rFonts w:ascii="黑体" w:eastAsia="黑体"/>
      <w:kern w:val="2"/>
      <w:sz w:val="30"/>
      <w:lang w:val="en-US" w:eastAsia="zh-CN" w:bidi="ar-SA"/>
    </w:rPr>
  </w:style>
  <w:style w:type="character" w:customStyle="1" w:styleId="4f0">
    <w:name w:val="超链接4"/>
    <w:rPr>
      <w:color w:val="0000FF"/>
      <w:u w:val="single"/>
    </w:rPr>
  </w:style>
  <w:style w:type="character" w:customStyle="1" w:styleId="productallmaintext">
    <w:name w:val="product_all_main_text"/>
  </w:style>
  <w:style w:type="character" w:customStyle="1" w:styleId="CharCharCharCharCharChar5">
    <w:name w:val="正文文字 Char Char Char Char Char Char"/>
    <w:rPr>
      <w:rFonts w:eastAsia="宋体"/>
      <w:snapToGrid w:val="0"/>
      <w:sz w:val="24"/>
      <w:szCs w:val="24"/>
      <w:lang w:val="en-US" w:eastAsia="zh-CN" w:bidi="ar-SA"/>
    </w:rPr>
  </w:style>
  <w:style w:type="character" w:customStyle="1" w:styleId="A13">
    <w:name w:val="A13"/>
    <w:rPr>
      <w:rFonts w:ascii="H Ya 6gj" w:eastAsia="H Ya 6gj" w:cs="H Ya 6gj"/>
      <w:color w:val="000000"/>
      <w:sz w:val="11"/>
      <w:szCs w:val="11"/>
    </w:rPr>
  </w:style>
  <w:style w:type="character" w:customStyle="1" w:styleId="articlebody21">
    <w:name w:val="articlebody21"/>
    <w:rPr>
      <w:sz w:val="21"/>
      <w:szCs w:val="21"/>
    </w:rPr>
  </w:style>
  <w:style w:type="character" w:customStyle="1" w:styleId="Charffffffe">
    <w:name w:val="无间隔 Char"/>
    <w:uiPriority w:val="1"/>
    <w:rPr>
      <w:rFonts w:ascii="Calibri" w:eastAsia="宋体" w:hAnsi="Calibri"/>
      <w:sz w:val="22"/>
      <w:szCs w:val="22"/>
      <w:lang w:val="en-US" w:eastAsia="zh-CN" w:bidi="ar-SA"/>
    </w:rPr>
  </w:style>
  <w:style w:type="character" w:customStyle="1" w:styleId="hhcwt4CharChar">
    <w:name w:val="hhcwt标题4 Char Char"/>
    <w:link w:val="hhcwt4"/>
    <w:rPr>
      <w:rFonts w:eastAsia="宋体" w:cs="宋体"/>
      <w:bCs/>
      <w:kern w:val="2"/>
      <w:sz w:val="24"/>
    </w:rPr>
  </w:style>
  <w:style w:type="paragraph" w:customStyle="1" w:styleId="hhcwt4">
    <w:name w:val="hhcwt标题4"/>
    <w:basedOn w:val="41"/>
    <w:link w:val="hhcwt4CharChar"/>
    <w:qFormat/>
    <w:pPr>
      <w:autoSpaceDE w:val="0"/>
      <w:autoSpaceDN w:val="0"/>
      <w:adjustRightInd w:val="0"/>
      <w:spacing w:beforeLines="50" w:before="156" w:after="0" w:line="360" w:lineRule="auto"/>
      <w:ind w:leftChars="50" w:left="105" w:rightChars="50" w:right="105"/>
      <w:jc w:val="left"/>
    </w:pPr>
    <w:rPr>
      <w:rFonts w:asciiTheme="minorHAnsi" w:eastAsia="宋体" w:hAnsiTheme="minorHAnsi" w:cs="宋体"/>
      <w:b w:val="0"/>
      <w:sz w:val="24"/>
      <w:szCs w:val="20"/>
    </w:rPr>
  </w:style>
  <w:style w:type="character" w:customStyle="1" w:styleId="font51">
    <w:name w:val="font51"/>
    <w:rPr>
      <w:rFonts w:ascii="宋体" w:eastAsia="宋体" w:hAnsi="宋体" w:hint="eastAsia"/>
      <w:color w:val="000000"/>
      <w:sz w:val="21"/>
      <w:szCs w:val="21"/>
    </w:rPr>
  </w:style>
  <w:style w:type="character" w:customStyle="1" w:styleId="chen1CharChar">
    <w:name w:val="chen表头1 Char Char"/>
    <w:link w:val="chen10"/>
    <w:rPr>
      <w:rFonts w:eastAsia="楷体_GB2312" w:cs="宋体"/>
      <w:b/>
      <w:sz w:val="24"/>
    </w:rPr>
  </w:style>
  <w:style w:type="paragraph" w:customStyle="1" w:styleId="chen10">
    <w:name w:val="chen表头1"/>
    <w:basedOn w:val="a2"/>
    <w:link w:val="chen1CharChar"/>
    <w:qFormat/>
    <w:pPr>
      <w:autoSpaceDE w:val="0"/>
      <w:autoSpaceDN w:val="0"/>
      <w:adjustRightInd w:val="0"/>
      <w:spacing w:after="120" w:line="500" w:lineRule="exact"/>
      <w:jc w:val="center"/>
    </w:pPr>
    <w:rPr>
      <w:rFonts w:eastAsia="楷体_GB2312" w:cs="宋体"/>
      <w:b/>
      <w:kern w:val="0"/>
      <w:szCs w:val="20"/>
    </w:rPr>
  </w:style>
  <w:style w:type="character" w:customStyle="1" w:styleId="tablecon">
    <w:name w:val="tablecon"/>
    <w:basedOn w:val="a3"/>
  </w:style>
  <w:style w:type="character" w:customStyle="1" w:styleId="TableTitleChar2">
    <w:name w:val="Table Title Char2"/>
    <w:rPr>
      <w:rFonts w:eastAsia="宋体"/>
      <w:kern w:val="2"/>
      <w:sz w:val="24"/>
      <w:szCs w:val="24"/>
      <w:lang w:val="en-US" w:eastAsia="zh-CN" w:bidi="ar-SA"/>
    </w:rPr>
  </w:style>
  <w:style w:type="character" w:customStyle="1" w:styleId="textchinese1">
    <w:name w:val="text_chinese1"/>
    <w:rPr>
      <w:rFonts w:ascii="??" w:hAnsi="??" w:hint="default"/>
      <w:sz w:val="18"/>
      <w:szCs w:val="18"/>
      <w:u w:val="none"/>
    </w:rPr>
  </w:style>
  <w:style w:type="character" w:customStyle="1" w:styleId="8Char0">
    <w:name w:val="样式8 Char"/>
    <w:link w:val="83"/>
    <w:rPr>
      <w:rFonts w:eastAsia="楷体_GB2312"/>
      <w:b/>
      <w:bCs/>
      <w:kern w:val="2"/>
      <w:sz w:val="32"/>
      <w:szCs w:val="24"/>
    </w:rPr>
  </w:style>
  <w:style w:type="paragraph" w:customStyle="1" w:styleId="83">
    <w:name w:val="样式8"/>
    <w:basedOn w:val="20"/>
    <w:link w:val="8Char0"/>
    <w:qFormat/>
    <w:pPr>
      <w:autoSpaceDE w:val="0"/>
      <w:autoSpaceDN w:val="0"/>
      <w:adjustRightInd w:val="0"/>
      <w:snapToGrid w:val="0"/>
      <w:spacing w:before="0" w:after="0" w:line="360" w:lineRule="auto"/>
    </w:pPr>
    <w:rPr>
      <w:rFonts w:asciiTheme="minorHAnsi" w:eastAsia="楷体_GB2312" w:hAnsiTheme="minorHAnsi" w:cstheme="minorBidi"/>
      <w:szCs w:val="24"/>
    </w:rPr>
  </w:style>
  <w:style w:type="character" w:customStyle="1" w:styleId="CharChar162">
    <w:name w:val="Char Char162"/>
    <w:rPr>
      <w:rFonts w:ascii="宋体" w:eastAsia="宋体" w:hAnsi="Courier New"/>
      <w:sz w:val="21"/>
      <w:lang w:val="en-US" w:eastAsia="zh-CN" w:bidi="ar-SA"/>
    </w:rPr>
  </w:style>
  <w:style w:type="character" w:customStyle="1" w:styleId="1H1SectionHeadHeader1h11stlevell1Heading0Fab-1Char">
    <w:name w:val="样式 标题 1H1Section HeadHeader1h11st levell1Heading 0Fab-1... Char"/>
    <w:link w:val="1H1SectionHeadHeader1h11stlevell1Heading0Fab-1"/>
    <w:rPr>
      <w:rFonts w:hAnsi="宋体"/>
      <w:b/>
      <w:bCs/>
      <w:kern w:val="44"/>
      <w:sz w:val="44"/>
      <w:szCs w:val="44"/>
    </w:rPr>
  </w:style>
  <w:style w:type="paragraph" w:customStyle="1" w:styleId="1H1SectionHeadHeader1h11stlevell1Heading0Fab-1">
    <w:name w:val="样式 标题 1H1Section HeadHeader1h11st levell1Heading 0Fab-1..."/>
    <w:basedOn w:val="13"/>
    <w:link w:val="1H1SectionHeadHeader1h11stlevell1Heading0Fab-1Char"/>
    <w:qFormat/>
    <w:pPr>
      <w:autoSpaceDE w:val="0"/>
      <w:autoSpaceDN w:val="0"/>
      <w:adjustRightInd w:val="0"/>
      <w:spacing w:line="498" w:lineRule="exact"/>
    </w:pPr>
    <w:rPr>
      <w:rFonts w:hAnsi="宋体"/>
    </w:rPr>
  </w:style>
  <w:style w:type="character" w:customStyle="1" w:styleId="CharChar19">
    <w:name w:val="Char Char19"/>
    <w:rPr>
      <w:rFonts w:ascii="Arial" w:eastAsia="黑体" w:hAnsi="Arial"/>
      <w:sz w:val="24"/>
      <w:lang w:val="en-US" w:eastAsia="zh-CN" w:bidi="ar-SA"/>
    </w:rPr>
  </w:style>
  <w:style w:type="character" w:customStyle="1" w:styleId="isellp">
    <w:name w:val="isellp"/>
  </w:style>
  <w:style w:type="character" w:customStyle="1" w:styleId="Charfffffff">
    <w:name w:val="表项 Char"/>
    <w:rPr>
      <w:rFonts w:eastAsia="宋体"/>
      <w:kern w:val="2"/>
      <w:sz w:val="28"/>
      <w:szCs w:val="28"/>
      <w:lang w:val="en-US" w:eastAsia="zh-CN" w:bidi="ar-SA"/>
    </w:rPr>
  </w:style>
  <w:style w:type="character" w:customStyle="1" w:styleId="afffffffffff5">
    <w:name w:val="样式 宋体"/>
    <w:rPr>
      <w:rFonts w:ascii="Times New Roman" w:eastAsia="宋体" w:hAnsi="Times New Roman"/>
      <w:color w:val="000000"/>
      <w:sz w:val="28"/>
      <w:szCs w:val="28"/>
      <w:u w:val="none"/>
    </w:rPr>
  </w:style>
  <w:style w:type="character" w:customStyle="1" w:styleId="Char2d">
    <w:name w:val="副标题 Char2"/>
    <w:uiPriority w:val="11"/>
    <w:rPr>
      <w:rFonts w:ascii="Calibri Light" w:hAnsi="Calibri Light" w:cs="Times New Roman"/>
      <w:b/>
      <w:bCs/>
      <w:kern w:val="28"/>
      <w:sz w:val="32"/>
      <w:szCs w:val="32"/>
    </w:rPr>
  </w:style>
  <w:style w:type="character" w:customStyle="1" w:styleId="Charfffffff0">
    <w:name w:val="页脚 Char"/>
    <w:uiPriority w:val="99"/>
    <w:rPr>
      <w:kern w:val="2"/>
      <w:sz w:val="18"/>
      <w:szCs w:val="18"/>
    </w:rPr>
  </w:style>
  <w:style w:type="character" w:customStyle="1" w:styleId="CharChar213">
    <w:name w:val="Char Char213"/>
    <w:rPr>
      <w:rFonts w:eastAsia="宋体"/>
      <w:kern w:val="24"/>
      <w:sz w:val="24"/>
      <w:szCs w:val="18"/>
      <w:lang w:val="en-US" w:eastAsia="zh-CN" w:bidi="ar-SA"/>
    </w:rPr>
  </w:style>
  <w:style w:type="character" w:customStyle="1" w:styleId="CharChar243">
    <w:name w:val="Char Char243"/>
    <w:rPr>
      <w:rFonts w:ascii="Arial" w:eastAsia="黑体" w:hAnsi="Arial"/>
      <w:b/>
      <w:bCs/>
      <w:kern w:val="2"/>
      <w:sz w:val="28"/>
      <w:szCs w:val="28"/>
      <w:lang w:val="en-US" w:eastAsia="zh-CN" w:bidi="ar-SA"/>
    </w:rPr>
  </w:style>
  <w:style w:type="character" w:customStyle="1" w:styleId="CharCharCharChar12">
    <w:name w:val="Char Char Char Char12"/>
    <w:rPr>
      <w:rFonts w:ascii="宋体" w:eastAsia="宋体" w:hAnsi="宋体" w:hint="eastAsia"/>
      <w:kern w:val="2"/>
      <w:sz w:val="24"/>
      <w:szCs w:val="24"/>
      <w:lang w:val="en-US" w:eastAsia="zh-CN" w:bidi="ar-SA"/>
    </w:rPr>
  </w:style>
  <w:style w:type="character" w:customStyle="1" w:styleId="Charfffffff1">
    <w:name w:val="样式 正文（首行缩进两字） + (符号) 宋体 Char"/>
    <w:rPr>
      <w:rFonts w:ascii="宋体" w:eastAsia="宋体"/>
      <w:kern w:val="2"/>
      <w:sz w:val="24"/>
      <w:szCs w:val="24"/>
      <w:lang w:val="en-US" w:eastAsia="zh-CN" w:bidi="ar-SA"/>
    </w:rPr>
  </w:style>
  <w:style w:type="character" w:customStyle="1" w:styleId="2Char21">
    <w:name w:val="正文文本缩进 2 Char2"/>
    <w:rPr>
      <w:rFonts w:ascii="Times New Roman" w:eastAsia="宋体" w:hAnsi="Times New Roman" w:cs="Times New Roman"/>
      <w:szCs w:val="24"/>
    </w:rPr>
  </w:style>
  <w:style w:type="character" w:customStyle="1" w:styleId="CharChar183">
    <w:name w:val="Char Char183"/>
    <w:rPr>
      <w:snapToGrid/>
      <w:spacing w:val="10"/>
      <w:sz w:val="24"/>
    </w:rPr>
  </w:style>
  <w:style w:type="character" w:customStyle="1" w:styleId="CharChar182">
    <w:name w:val="Char Char182"/>
    <w:rPr>
      <w:snapToGrid w:val="0"/>
      <w:spacing w:val="10"/>
      <w:sz w:val="24"/>
    </w:rPr>
  </w:style>
  <w:style w:type="character" w:customStyle="1" w:styleId="105v1">
    <w:name w:val="105v1"/>
    <w:rPr>
      <w:rFonts w:ascii="宋体" w:eastAsia="宋体" w:hAnsi="宋体"/>
      <w:sz w:val="21"/>
    </w:rPr>
  </w:style>
  <w:style w:type="character" w:customStyle="1" w:styleId="Char4">
    <w:name w:val="结束语 Char"/>
    <w:link w:val="af6"/>
    <w:rPr>
      <w:rFonts w:eastAsia="楷体_GB2312"/>
      <w:kern w:val="2"/>
      <w:sz w:val="32"/>
    </w:rPr>
  </w:style>
  <w:style w:type="character" w:customStyle="1" w:styleId="GB23123">
    <w:name w:val="样式 (中文) 仿宋_GB2312"/>
    <w:rPr>
      <w:rFonts w:ascii="楷体_GB2312" w:eastAsia="楷体_GB2312" w:hint="eastAsia"/>
    </w:rPr>
  </w:style>
  <w:style w:type="character" w:customStyle="1" w:styleId="1Charf1">
    <w:name w:val="正文（1） Char"/>
    <w:link w:val="1ff8"/>
    <w:rPr>
      <w:kern w:val="2"/>
      <w:sz w:val="28"/>
      <w:szCs w:val="28"/>
    </w:rPr>
  </w:style>
  <w:style w:type="paragraph" w:customStyle="1" w:styleId="1ff8">
    <w:name w:val="正文（1）"/>
    <w:basedOn w:val="a2"/>
    <w:link w:val="1Charf1"/>
    <w:qFormat/>
    <w:pPr>
      <w:autoSpaceDE w:val="0"/>
      <w:autoSpaceDN w:val="0"/>
      <w:adjustRightInd w:val="0"/>
      <w:spacing w:line="360" w:lineRule="auto"/>
    </w:pPr>
    <w:rPr>
      <w:sz w:val="28"/>
      <w:szCs w:val="28"/>
    </w:rPr>
  </w:style>
  <w:style w:type="character" w:customStyle="1" w:styleId="e91">
    <w:name w:val="e91"/>
    <w:rPr>
      <w:rFonts w:ascii="Arial" w:hAnsi="Arial"/>
      <w:sz w:val="21"/>
    </w:rPr>
  </w:style>
  <w:style w:type="character" w:customStyle="1" w:styleId="DChar">
    <w:name w:val="D Char"/>
    <w:link w:val="D"/>
    <w:rPr>
      <w:bCs/>
      <w:kern w:val="44"/>
      <w:sz w:val="24"/>
      <w:szCs w:val="24"/>
    </w:rPr>
  </w:style>
  <w:style w:type="paragraph" w:customStyle="1" w:styleId="D">
    <w:name w:val="D"/>
    <w:basedOn w:val="13"/>
    <w:next w:val="a2"/>
    <w:link w:val="DChar"/>
    <w:qFormat/>
    <w:pPr>
      <w:autoSpaceDE w:val="0"/>
      <w:autoSpaceDN w:val="0"/>
      <w:adjustRightInd w:val="0"/>
      <w:spacing w:before="0" w:after="0" w:line="360" w:lineRule="auto"/>
      <w:jc w:val="left"/>
      <w:outlineLvl w:val="3"/>
    </w:pPr>
    <w:rPr>
      <w:b w:val="0"/>
      <w:sz w:val="24"/>
      <w:szCs w:val="24"/>
    </w:rPr>
  </w:style>
  <w:style w:type="character" w:customStyle="1" w:styleId="z-Char0">
    <w:name w:val="z-窗体顶端 Char"/>
    <w:link w:val="z-10"/>
    <w:rPr>
      <w:rFonts w:ascii="Arial" w:hAnsi="Arial"/>
      <w:vanish/>
      <w:kern w:val="2"/>
      <w:sz w:val="16"/>
      <w:szCs w:val="16"/>
    </w:rPr>
  </w:style>
  <w:style w:type="paragraph" w:customStyle="1" w:styleId="z-10">
    <w:name w:val="z-窗体顶端1"/>
    <w:basedOn w:val="a2"/>
    <w:next w:val="a2"/>
    <w:link w:val="z-Char0"/>
    <w:pPr>
      <w:pBdr>
        <w:bottom w:val="single" w:sz="6" w:space="1" w:color="auto"/>
      </w:pBdr>
      <w:autoSpaceDE w:val="0"/>
      <w:autoSpaceDN w:val="0"/>
      <w:adjustRightInd w:val="0"/>
      <w:snapToGrid w:val="0"/>
      <w:spacing w:line="300" w:lineRule="auto"/>
      <w:jc w:val="center"/>
    </w:pPr>
    <w:rPr>
      <w:rFonts w:ascii="Arial" w:hAnsi="Arial"/>
      <w:vanish/>
      <w:sz w:val="16"/>
      <w:szCs w:val="16"/>
    </w:rPr>
  </w:style>
  <w:style w:type="character" w:customStyle="1" w:styleId="1CharChar8">
    <w:name w:val="题1 Char Char"/>
    <w:link w:val="1ff9"/>
    <w:rPr>
      <w:rFonts w:eastAsia="仿宋_GB2312"/>
      <w:b/>
      <w:bCs/>
      <w:kern w:val="44"/>
      <w:sz w:val="32"/>
      <w:szCs w:val="32"/>
    </w:rPr>
  </w:style>
  <w:style w:type="paragraph" w:customStyle="1" w:styleId="1ff9">
    <w:name w:val="题1"/>
    <w:basedOn w:val="13"/>
    <w:link w:val="1CharChar8"/>
    <w:qFormat/>
    <w:pPr>
      <w:tabs>
        <w:tab w:val="left" w:pos="1155"/>
      </w:tabs>
      <w:autoSpaceDE w:val="0"/>
      <w:autoSpaceDN w:val="0"/>
      <w:adjustRightInd w:val="0"/>
      <w:snapToGrid w:val="0"/>
      <w:spacing w:beforeLines="50" w:before="156" w:afterLines="50" w:after="156" w:line="360" w:lineRule="auto"/>
      <w:jc w:val="center"/>
    </w:pPr>
    <w:rPr>
      <w:rFonts w:eastAsia="仿宋_GB2312"/>
      <w:sz w:val="32"/>
      <w:szCs w:val="32"/>
    </w:rPr>
  </w:style>
  <w:style w:type="character" w:customStyle="1" w:styleId="3Charc">
    <w:name w:val="题3 Char"/>
    <w:link w:val="3f5"/>
    <w:rPr>
      <w:rFonts w:eastAsia="仿宋_GB2312"/>
      <w:bCs/>
      <w:kern w:val="2"/>
      <w:sz w:val="28"/>
      <w:szCs w:val="28"/>
    </w:rPr>
  </w:style>
  <w:style w:type="paragraph" w:customStyle="1" w:styleId="3f5">
    <w:name w:val="题3"/>
    <w:basedOn w:val="32"/>
    <w:link w:val="3Charc"/>
    <w:qFormat/>
    <w:pPr>
      <w:autoSpaceDE w:val="0"/>
      <w:autoSpaceDN w:val="0"/>
      <w:adjustRightInd w:val="0"/>
      <w:snapToGrid w:val="0"/>
      <w:spacing w:before="120" w:after="0" w:line="360" w:lineRule="auto"/>
    </w:pPr>
    <w:rPr>
      <w:rFonts w:eastAsia="仿宋_GB2312"/>
      <w:b w:val="0"/>
      <w:sz w:val="28"/>
      <w:szCs w:val="28"/>
    </w:rPr>
  </w:style>
  <w:style w:type="character" w:customStyle="1" w:styleId="biaowenCharChar">
    <w:name w:val="biaowen Char Char"/>
    <w:rPr>
      <w:rFonts w:eastAsia="宋体"/>
      <w:kern w:val="2"/>
      <w:sz w:val="24"/>
      <w:szCs w:val="24"/>
      <w:lang w:val="en-US" w:eastAsia="zh-CN" w:bidi="ar-SA"/>
    </w:rPr>
  </w:style>
  <w:style w:type="character" w:customStyle="1" w:styleId="Charfffffff2">
    <w:name w:val="中远正文 Char"/>
    <w:rPr>
      <w:rFonts w:eastAsia="宋体" w:cs="宋体"/>
      <w:snapToGrid w:val="0"/>
      <w:color w:val="000000"/>
      <w:kern w:val="24"/>
      <w:sz w:val="24"/>
      <w:lang w:val="en-US" w:eastAsia="zh-CN" w:bidi="ar-SA"/>
    </w:rPr>
  </w:style>
  <w:style w:type="character" w:customStyle="1" w:styleId="btCharChar1">
    <w:name w:val="bt Char Char1"/>
    <w:rPr>
      <w:rFonts w:eastAsia="宋体"/>
      <w:kern w:val="2"/>
      <w:sz w:val="18"/>
      <w:szCs w:val="24"/>
      <w:lang w:val="en-US" w:eastAsia="zh-CN" w:bidi="ar-SA"/>
    </w:rPr>
  </w:style>
  <w:style w:type="character" w:customStyle="1" w:styleId="CharChar83">
    <w:name w:val="Char Char83"/>
    <w:rPr>
      <w:rFonts w:eastAsia="仿宋_GB2312"/>
      <w:kern w:val="2"/>
      <w:sz w:val="18"/>
      <w:szCs w:val="18"/>
      <w:lang w:val="en-US" w:eastAsia="zh-CN" w:bidi="ar-SA"/>
    </w:rPr>
  </w:style>
  <w:style w:type="character" w:customStyle="1" w:styleId="CharCharCharCharChar20">
    <w:name w:val="Char Char Char Char Char2"/>
    <w:rPr>
      <w:rFonts w:eastAsia="宋体"/>
      <w:kern w:val="2"/>
      <w:sz w:val="18"/>
      <w:lang w:val="en-US" w:eastAsia="zh-CN" w:bidi="ar-SA"/>
    </w:rPr>
  </w:style>
  <w:style w:type="character" w:customStyle="1" w:styleId="font71">
    <w:name w:val="font71"/>
    <w:qFormat/>
    <w:rPr>
      <w:rFonts w:ascii="Times New Roman" w:hAnsi="Times New Roman" w:cs="Times New Roman" w:hint="default"/>
      <w:color w:val="000000"/>
      <w:sz w:val="18"/>
      <w:szCs w:val="18"/>
      <w:u w:val="none"/>
      <w:vertAlign w:val="subscript"/>
    </w:rPr>
  </w:style>
  <w:style w:type="character" w:customStyle="1" w:styleId="00000000000000Char">
    <w:name w:val="00000000000000 Char"/>
    <w:link w:val="00000000000000"/>
    <w:rPr>
      <w:rFonts w:ascii="宋体" w:hAnsi="宋体"/>
      <w:bCs/>
      <w:kern w:val="18"/>
      <w:sz w:val="24"/>
      <w:szCs w:val="21"/>
    </w:rPr>
  </w:style>
  <w:style w:type="paragraph" w:customStyle="1" w:styleId="00000000000000">
    <w:name w:val="00000000000000"/>
    <w:basedOn w:val="20"/>
    <w:link w:val="00000000000000Char"/>
    <w:qFormat/>
    <w:pPr>
      <w:keepNext w:val="0"/>
      <w:keepLines w:val="0"/>
      <w:tabs>
        <w:tab w:val="left" w:pos="576"/>
      </w:tabs>
      <w:autoSpaceDE w:val="0"/>
      <w:autoSpaceDN w:val="0"/>
      <w:adjustRightInd w:val="0"/>
      <w:snapToGrid w:val="0"/>
      <w:spacing w:before="0" w:after="0" w:line="360" w:lineRule="auto"/>
      <w:ind w:firstLineChars="200" w:firstLine="480"/>
      <w:outlineLvl w:val="9"/>
    </w:pPr>
    <w:rPr>
      <w:rFonts w:ascii="宋体" w:eastAsiaTheme="minorEastAsia" w:hAnsi="宋体" w:cstheme="minorBidi"/>
      <w:b w:val="0"/>
      <w:kern w:val="18"/>
      <w:sz w:val="24"/>
      <w:szCs w:val="21"/>
    </w:rPr>
  </w:style>
  <w:style w:type="character" w:customStyle="1" w:styleId="CharCharCharCharCharCharChar10">
    <w:name w:val="Char Char Char Char Char Char Char1"/>
    <w:link w:val="CharCharCharCharCharChar10"/>
    <w:rPr>
      <w:rFonts w:hAnsi="宋体"/>
      <w:kern w:val="2"/>
      <w:sz w:val="24"/>
    </w:rPr>
  </w:style>
  <w:style w:type="paragraph" w:customStyle="1" w:styleId="CharCharCharCharCharChar10">
    <w:name w:val="Char Char Char Char Char Char1"/>
    <w:basedOn w:val="a2"/>
    <w:link w:val="CharCharCharCharCharCharChar10"/>
    <w:qFormat/>
    <w:pPr>
      <w:autoSpaceDE w:val="0"/>
      <w:autoSpaceDN w:val="0"/>
      <w:adjustRightInd w:val="0"/>
      <w:jc w:val="left"/>
    </w:pPr>
    <w:rPr>
      <w:rFonts w:hAnsi="宋体"/>
      <w:szCs w:val="20"/>
    </w:rPr>
  </w:style>
  <w:style w:type="character" w:customStyle="1" w:styleId="242Char">
    <w:name w:val="样式 四号 行距: 固定值 24 磅 首行缩进:  2 字符 Char"/>
    <w:rPr>
      <w:rFonts w:eastAsia="宋体" w:cs="宋体"/>
      <w:kern w:val="2"/>
      <w:sz w:val="28"/>
      <w:lang w:val="en-US" w:eastAsia="zh-CN" w:bidi="ar-SA"/>
    </w:rPr>
  </w:style>
  <w:style w:type="character" w:customStyle="1" w:styleId="d1">
    <w:name w:val="d1"/>
    <w:rPr>
      <w:color w:val="333333"/>
      <w:spacing w:val="31680"/>
    </w:rPr>
  </w:style>
  <w:style w:type="character" w:customStyle="1" w:styleId="3zw1">
    <w:name w:val="3zw1"/>
    <w:rPr>
      <w:color w:val="000000"/>
      <w:sz w:val="21"/>
      <w:szCs w:val="21"/>
    </w:rPr>
  </w:style>
  <w:style w:type="character" w:customStyle="1" w:styleId="Charfffffff3">
    <w:name w:val="黄桥表头 Char"/>
    <w:rPr>
      <w:rFonts w:eastAsia="宋体" w:cs="宋体"/>
      <w:b/>
      <w:bCs/>
      <w:sz w:val="24"/>
      <w:szCs w:val="24"/>
      <w:lang w:val="en-US" w:eastAsia="zh-CN" w:bidi="ar-SA"/>
    </w:rPr>
  </w:style>
  <w:style w:type="character" w:customStyle="1" w:styleId="CharCharChar10">
    <w:name w:val="暂定图表名 Char Char Char1"/>
    <w:link w:val="CharCharffff5"/>
    <w:rPr>
      <w:rFonts w:eastAsia="楷体_GB2312"/>
      <w:b/>
      <w:color w:val="008000"/>
      <w:sz w:val="28"/>
      <w:szCs w:val="28"/>
    </w:rPr>
  </w:style>
  <w:style w:type="paragraph" w:customStyle="1" w:styleId="CharCharffff5">
    <w:name w:val="暂定图表名 Char Char"/>
    <w:basedOn w:val="a2"/>
    <w:link w:val="CharCharChar10"/>
    <w:qFormat/>
    <w:pPr>
      <w:autoSpaceDE w:val="0"/>
      <w:autoSpaceDN w:val="0"/>
      <w:adjustRightInd w:val="0"/>
      <w:spacing w:line="360" w:lineRule="auto"/>
      <w:ind w:firstLineChars="200" w:firstLine="560"/>
    </w:pPr>
    <w:rPr>
      <w:rFonts w:eastAsia="楷体_GB2312"/>
      <w:b/>
      <w:color w:val="008000"/>
      <w:kern w:val="0"/>
      <w:sz w:val="28"/>
      <w:szCs w:val="28"/>
    </w:rPr>
  </w:style>
  <w:style w:type="character" w:customStyle="1" w:styleId="GB231210125CharChar">
    <w:name w:val="样式 普通(网站) + 仿宋_GB2312 四号 两端对齐 首行缩进:  1.01 厘米 行距: 固定值 25 磅 Char Char"/>
    <w:link w:val="GB231210125"/>
    <w:rPr>
      <w:rFonts w:ascii="仿宋_GB2312" w:eastAsia="仿宋_GB2312" w:hAnsi="宋体" w:cs="宋体"/>
      <w:sz w:val="28"/>
    </w:rPr>
  </w:style>
  <w:style w:type="paragraph" w:customStyle="1" w:styleId="GB231210125">
    <w:name w:val="样式 普通(网站) + 仿宋_GB2312 四号 两端对齐 首行缩进:  1.01 厘米 行距: 固定值 25 磅"/>
    <w:basedOn w:val="aff8"/>
    <w:link w:val="GB231210125CharChar"/>
    <w:qFormat/>
    <w:pPr>
      <w:autoSpaceDE w:val="0"/>
      <w:autoSpaceDN w:val="0"/>
      <w:adjustRightInd w:val="0"/>
      <w:spacing w:line="500" w:lineRule="exact"/>
      <w:ind w:firstLine="570"/>
    </w:pPr>
    <w:rPr>
      <w:rFonts w:ascii="仿宋_GB2312" w:eastAsia="仿宋_GB2312" w:hAnsi="宋体" w:cs="宋体"/>
      <w:kern w:val="0"/>
      <w:sz w:val="28"/>
      <w:szCs w:val="20"/>
    </w:rPr>
  </w:style>
  <w:style w:type="character" w:customStyle="1" w:styleId="text1">
    <w:name w:val="text1"/>
    <w:rPr>
      <w:color w:val="257198"/>
      <w:sz w:val="20"/>
      <w:szCs w:val="20"/>
    </w:rPr>
  </w:style>
  <w:style w:type="character" w:customStyle="1" w:styleId="Char1fd">
    <w:name w:val="页眉 Char1"/>
    <w:locked/>
    <w:rPr>
      <w:kern w:val="2"/>
      <w:sz w:val="18"/>
    </w:rPr>
  </w:style>
  <w:style w:type="character" w:customStyle="1" w:styleId="CharChar44">
    <w:name w:val="Char Char44"/>
    <w:rPr>
      <w:rFonts w:eastAsia="微软简老宋"/>
      <w:bCs/>
      <w:spacing w:val="8"/>
      <w:sz w:val="28"/>
      <w:szCs w:val="32"/>
      <w:lang w:val="en-US" w:eastAsia="zh-CN" w:bidi="ar-SA"/>
    </w:rPr>
  </w:style>
  <w:style w:type="character" w:customStyle="1" w:styleId="CharCharffff6">
    <w:name w:val="样式 报告书表格 + 五号 Char Char"/>
    <w:link w:val="afffffffffff6"/>
    <w:rPr>
      <w:kern w:val="2"/>
      <w:sz w:val="21"/>
      <w:szCs w:val="21"/>
    </w:rPr>
  </w:style>
  <w:style w:type="paragraph" w:customStyle="1" w:styleId="afffffffffff6">
    <w:name w:val="样式 报告书表格 + 五号"/>
    <w:basedOn w:val="afffffff2"/>
    <w:link w:val="CharCharffff6"/>
    <w:qFormat/>
    <w:pPr>
      <w:tabs>
        <w:tab w:val="center" w:pos="4540"/>
        <w:tab w:val="right" w:pos="8505"/>
      </w:tabs>
      <w:snapToGrid w:val="0"/>
      <w:spacing w:line="240" w:lineRule="auto"/>
      <w:jc w:val="both"/>
    </w:pPr>
    <w:rPr>
      <w:rFonts w:eastAsiaTheme="minorEastAsia"/>
      <w:kern w:val="2"/>
      <w:sz w:val="21"/>
      <w:szCs w:val="21"/>
    </w:rPr>
  </w:style>
  <w:style w:type="character" w:customStyle="1" w:styleId="m491">
    <w:name w:val="m_491"/>
  </w:style>
  <w:style w:type="character" w:customStyle="1" w:styleId="Heading3Char">
    <w:name w:val="Heading 3 Char"/>
    <w:locked/>
    <w:rPr>
      <w:rFonts w:ascii="宋体" w:eastAsia="宋体" w:hAnsi="Arial Black"/>
      <w:color w:val="000000"/>
      <w:kern w:val="44"/>
      <w:sz w:val="28"/>
      <w:szCs w:val="24"/>
      <w:lang w:val="en-US" w:eastAsia="zh-CN" w:bidi="ar-SA"/>
    </w:rPr>
  </w:style>
  <w:style w:type="character" w:customStyle="1" w:styleId="CharChar173">
    <w:name w:val="Char Char173"/>
    <w:rPr>
      <w:sz w:val="18"/>
      <w:szCs w:val="18"/>
    </w:rPr>
  </w:style>
  <w:style w:type="character" w:customStyle="1" w:styleId="CharChar241">
    <w:name w:val="Char Char241"/>
    <w:rPr>
      <w:rFonts w:eastAsia="宋体"/>
      <w:b/>
      <w:kern w:val="44"/>
      <w:sz w:val="32"/>
      <w:lang w:val="en-US" w:eastAsia="zh-CN" w:bidi="ar-SA"/>
    </w:rPr>
  </w:style>
  <w:style w:type="character" w:customStyle="1" w:styleId="style4">
    <w:name w:val="style4"/>
  </w:style>
  <w:style w:type="character" w:customStyle="1" w:styleId="Char2e">
    <w:name w:val="标题 Char2"/>
    <w:rPr>
      <w:rFonts w:ascii="Cambria" w:eastAsia="宋体" w:hAnsi="Cambria" w:cs="Times New Roman"/>
      <w:b/>
      <w:bCs/>
      <w:sz w:val="32"/>
      <w:szCs w:val="32"/>
    </w:rPr>
  </w:style>
  <w:style w:type="character" w:customStyle="1" w:styleId="Char42">
    <w:name w:val="标题 Char4"/>
    <w:uiPriority w:val="10"/>
    <w:rPr>
      <w:rFonts w:ascii="Cambria" w:eastAsia="宋体" w:hAnsi="Cambria" w:cs="Times New Roman"/>
      <w:b/>
      <w:bCs/>
      <w:sz w:val="32"/>
      <w:szCs w:val="32"/>
    </w:rPr>
  </w:style>
  <w:style w:type="character" w:customStyle="1" w:styleId="hei121">
    <w:name w:val="hei121"/>
    <w:rPr>
      <w:color w:val="000000"/>
      <w:sz w:val="15"/>
      <w:szCs w:val="15"/>
      <w:u w:val="none"/>
    </w:rPr>
  </w:style>
  <w:style w:type="character" w:customStyle="1" w:styleId="CharChar262">
    <w:name w:val="Char Char262"/>
    <w:rPr>
      <w:rFonts w:eastAsia="宋体"/>
      <w:b/>
      <w:kern w:val="44"/>
      <w:sz w:val="30"/>
      <w:szCs w:val="28"/>
      <w:lang w:bidi="ar-SA"/>
    </w:rPr>
  </w:style>
  <w:style w:type="character" w:customStyle="1" w:styleId="javascript">
    <w:name w:val="javascript"/>
    <w:basedOn w:val="a3"/>
  </w:style>
  <w:style w:type="character" w:customStyle="1" w:styleId="222CharChar">
    <w:name w:val="样式 样式 首行缩进:  2 字符 + 首行缩进:  2 字符2 Char Char"/>
    <w:rPr>
      <w:rFonts w:eastAsia="楷体_GB2312"/>
      <w:spacing w:val="6"/>
      <w:sz w:val="28"/>
      <w:lang w:val="en-US" w:eastAsia="zh-CN" w:bidi="ar-SA"/>
    </w:rPr>
  </w:style>
  <w:style w:type="character" w:customStyle="1" w:styleId="CharChar244">
    <w:name w:val="Char Char244"/>
    <w:rPr>
      <w:rFonts w:ascii="Arial" w:eastAsia="黑体" w:hAnsi="Arial"/>
      <w:b/>
      <w:bCs/>
      <w:kern w:val="2"/>
      <w:sz w:val="28"/>
      <w:szCs w:val="28"/>
      <w:lang w:val="en-US" w:eastAsia="zh-CN" w:bidi="ar-SA"/>
    </w:rPr>
  </w:style>
  <w:style w:type="character" w:customStyle="1" w:styleId="font41">
    <w:name w:val="font41"/>
    <w:rPr>
      <w:rFonts w:ascii="仿宋_GB2312" w:eastAsia="仿宋_GB2312" w:hint="eastAsia"/>
      <w:color w:val="000000"/>
      <w:sz w:val="20"/>
      <w:szCs w:val="20"/>
      <w:u w:val="none"/>
    </w:rPr>
  </w:style>
  <w:style w:type="character" w:customStyle="1" w:styleId="content1">
    <w:name w:val="content1"/>
  </w:style>
  <w:style w:type="character" w:customStyle="1" w:styleId="Charfffffff4">
    <w:name w:val="沁漠正文 Char"/>
    <w:link w:val="afffffffffff7"/>
    <w:rPr>
      <w:kern w:val="2"/>
      <w:sz w:val="24"/>
      <w:szCs w:val="24"/>
    </w:rPr>
  </w:style>
  <w:style w:type="paragraph" w:customStyle="1" w:styleId="afffffffffff7">
    <w:name w:val="沁漠正文"/>
    <w:basedOn w:val="a2"/>
    <w:link w:val="Charfffffff4"/>
    <w:qFormat/>
    <w:pPr>
      <w:autoSpaceDE w:val="0"/>
      <w:autoSpaceDN w:val="0"/>
      <w:adjustRightInd w:val="0"/>
      <w:spacing w:line="360" w:lineRule="auto"/>
      <w:ind w:firstLineChars="192" w:firstLine="461"/>
    </w:pPr>
    <w:rPr>
      <w:szCs w:val="24"/>
    </w:rPr>
  </w:style>
  <w:style w:type="character" w:customStyle="1" w:styleId="p91">
    <w:name w:val="p91"/>
    <w:rPr>
      <w:rFonts w:ascii="ˎ̥" w:hAnsi="ˎ̥" w:hint="default"/>
      <w:sz w:val="21"/>
      <w:szCs w:val="21"/>
    </w:rPr>
  </w:style>
  <w:style w:type="character" w:customStyle="1" w:styleId="2H2Underrubrik1prop2Heading2HiddenHeading2CCBChar0">
    <w:name w:val="样式 样式 标题 2H2（一）Underrubrik1prop2Heading 2 HiddenHeading 2 CCB...... Char"/>
    <w:link w:val="2H2Underrubrik1prop2Heading2HiddenHeading2CCB0"/>
    <w:rPr>
      <w:rFonts w:ascii="仿宋_GB2312" w:eastAsia="仿宋_GB2312" w:hAnsi="仿宋_GB2312"/>
      <w:b/>
      <w:bCs/>
      <w:sz w:val="28"/>
      <w:szCs w:val="32"/>
    </w:rPr>
  </w:style>
  <w:style w:type="paragraph" w:customStyle="1" w:styleId="2H2Underrubrik1prop2Heading2HiddenHeading2CCB0">
    <w:name w:val="样式 样式 标题 2H2（一）Underrubrik1prop2Heading 2 HiddenHeading 2 CCB......"/>
    <w:basedOn w:val="2H2Underrubrik1prop2Heading2HiddenHeading2CCB"/>
    <w:link w:val="2H2Underrubrik1prop2Heading2HiddenHeading2CCBChar0"/>
    <w:pPr>
      <w:spacing w:before="120" w:after="120" w:line="500" w:lineRule="exact"/>
    </w:pPr>
    <w:rPr>
      <w:rFonts w:ascii="仿宋_GB2312" w:eastAsia="仿宋_GB2312" w:hAnsi="仿宋_GB2312"/>
      <w:sz w:val="28"/>
      <w:szCs w:val="32"/>
    </w:rPr>
  </w:style>
  <w:style w:type="character" w:customStyle="1" w:styleId="CharCharCharCharCharCharCharCharCharCharCharCharCharCharCharChar">
    <w:name w:val="Char Char Char Char Char Char Char Char Char Char Char Char Char Char Char Char"/>
    <w:rPr>
      <w:rFonts w:eastAsia="宋体"/>
      <w:snapToGrid w:val="0"/>
      <w:sz w:val="18"/>
      <w:szCs w:val="24"/>
      <w:lang w:val="en-US" w:eastAsia="zh-CN" w:bidi="ar-SA"/>
    </w:rPr>
  </w:style>
  <w:style w:type="character" w:customStyle="1" w:styleId="Charfffffff5">
    <w:name w:val="陈表头文字 Char"/>
    <w:link w:val="a1"/>
    <w:uiPriority w:val="99"/>
    <w:rPr>
      <w:rFonts w:ascii="宋体" w:hAnsi="宋体"/>
      <w:b/>
      <w:sz w:val="24"/>
      <w:szCs w:val="24"/>
      <w:lang w:val="zh-CN" w:eastAsia="zh-CN"/>
    </w:rPr>
  </w:style>
  <w:style w:type="paragraph" w:customStyle="1" w:styleId="a1">
    <w:name w:val="陈表头文字"/>
    <w:basedOn w:val="a2"/>
    <w:next w:val="a2"/>
    <w:link w:val="Charfffffff5"/>
    <w:uiPriority w:val="99"/>
    <w:qFormat/>
    <w:pPr>
      <w:keepNext/>
      <w:numPr>
        <w:ilvl w:val="5"/>
        <w:numId w:val="5"/>
      </w:numPr>
      <w:autoSpaceDE w:val="0"/>
      <w:autoSpaceDN w:val="0"/>
      <w:adjustRightInd w:val="0"/>
      <w:spacing w:line="288" w:lineRule="auto"/>
      <w:jc w:val="center"/>
    </w:pPr>
    <w:rPr>
      <w:rFonts w:ascii="宋体" w:hAnsi="宋体"/>
      <w:b/>
      <w:kern w:val="0"/>
      <w:szCs w:val="24"/>
      <w:lang w:val="zh-CN"/>
    </w:rPr>
  </w:style>
  <w:style w:type="character" w:customStyle="1" w:styleId="1ffa">
    <w:name w:val="要点1"/>
    <w:rPr>
      <w:b/>
    </w:rPr>
  </w:style>
  <w:style w:type="character" w:customStyle="1" w:styleId="CharChar104">
    <w:name w:val="Char Char104"/>
    <w:rPr>
      <w:rFonts w:eastAsia="仿宋_GB2312"/>
      <w:kern w:val="2"/>
      <w:sz w:val="24"/>
      <w:szCs w:val="24"/>
      <w:lang w:val="en-US" w:eastAsia="zh-CN" w:bidi="ar-SA"/>
    </w:rPr>
  </w:style>
  <w:style w:type="character" w:customStyle="1" w:styleId="903032CharChar">
    <w:name w:val="样式 样式 样式9 + 段前: 0.3 行 段后: 0.3 行 + 首行缩进:  2 字符 Char Char"/>
    <w:link w:val="903032"/>
    <w:rPr>
      <w:rFonts w:ascii="Swis721 BT" w:eastAsia="黑体" w:hAnsi="Swis721 BT"/>
      <w:kern w:val="2"/>
      <w:sz w:val="28"/>
    </w:rPr>
  </w:style>
  <w:style w:type="paragraph" w:customStyle="1" w:styleId="903032">
    <w:name w:val="样式 样式 样式9 + 段前: 0.3 行 段后: 0.3 行 + 首行缩进:  2 字符"/>
    <w:basedOn w:val="a2"/>
    <w:link w:val="903032CharChar"/>
    <w:qFormat/>
    <w:pPr>
      <w:keepNext/>
      <w:keepLines/>
      <w:autoSpaceDE w:val="0"/>
      <w:autoSpaceDN w:val="0"/>
      <w:adjustRightInd w:val="0"/>
      <w:snapToGrid w:val="0"/>
      <w:spacing w:beforeLines="30" w:before="93" w:afterLines="30" w:after="93" w:line="353" w:lineRule="auto"/>
      <w:jc w:val="left"/>
      <w:outlineLvl w:val="2"/>
    </w:pPr>
    <w:rPr>
      <w:rFonts w:ascii="Swis721 BT" w:eastAsia="黑体" w:hAnsi="Swis721 BT"/>
      <w:sz w:val="28"/>
      <w:szCs w:val="20"/>
    </w:rPr>
  </w:style>
  <w:style w:type="character" w:customStyle="1" w:styleId="style16">
    <w:name w:val="style16"/>
  </w:style>
  <w:style w:type="character" w:customStyle="1" w:styleId="CharChar62">
    <w:name w:val="Char Char62"/>
    <w:locked/>
    <w:rPr>
      <w:rFonts w:ascii="宋体" w:eastAsia="宋体" w:hAnsi="宋体"/>
      <w:snapToGrid/>
      <w:sz w:val="18"/>
      <w:szCs w:val="18"/>
      <w:lang w:val="en-US" w:eastAsia="zh-CN" w:bidi="ar-SA"/>
    </w:rPr>
  </w:style>
  <w:style w:type="character" w:customStyle="1" w:styleId="Charfffffff6">
    <w:name w:val="文本正文 Char"/>
    <w:link w:val="afffffffffff8"/>
    <w:locked/>
    <w:rPr>
      <w:kern w:val="2"/>
      <w:sz w:val="24"/>
      <w:szCs w:val="24"/>
    </w:rPr>
  </w:style>
  <w:style w:type="paragraph" w:customStyle="1" w:styleId="afffffffffff8">
    <w:name w:val="文本正文"/>
    <w:link w:val="Charfffffff6"/>
    <w:qFormat/>
    <w:pPr>
      <w:spacing w:beforeLines="50" w:before="50" w:afterLines="50" w:after="50" w:line="360" w:lineRule="auto"/>
      <w:ind w:firstLineChars="40" w:firstLine="480"/>
    </w:pPr>
    <w:rPr>
      <w:kern w:val="2"/>
      <w:sz w:val="24"/>
      <w:szCs w:val="24"/>
    </w:rPr>
  </w:style>
  <w:style w:type="character" w:customStyle="1" w:styleId="style11">
    <w:name w:val="style11"/>
    <w:rPr>
      <w:rFonts w:eastAsia="宋体"/>
      <w:kern w:val="2"/>
      <w:sz w:val="18"/>
      <w:szCs w:val="18"/>
      <w:lang w:val="en-US" w:eastAsia="zh-CN" w:bidi="ar-SA"/>
    </w:rPr>
  </w:style>
  <w:style w:type="character" w:customStyle="1" w:styleId="Char1fe">
    <w:name w:val="批注文字 Char1"/>
    <w:locked/>
    <w:rPr>
      <w:kern w:val="2"/>
      <w:sz w:val="24"/>
    </w:rPr>
  </w:style>
  <w:style w:type="character" w:customStyle="1" w:styleId="newcontent1">
    <w:name w:val="new_content1"/>
    <w:rPr>
      <w:rFonts w:ascii="ˎ̥" w:hAnsi="ˎ̥" w:hint="default"/>
      <w:color w:val="000000"/>
      <w:sz w:val="21"/>
      <w:szCs w:val="21"/>
    </w:rPr>
  </w:style>
  <w:style w:type="character" w:customStyle="1" w:styleId="z1">
    <w:name w:val="z1"/>
    <w:rPr>
      <w:spacing w:val="400"/>
      <w:sz w:val="18"/>
      <w:szCs w:val="18"/>
    </w:rPr>
  </w:style>
  <w:style w:type="character" w:customStyle="1" w:styleId="Char1ff">
    <w:name w:val="批注主题 Char1"/>
    <w:locked/>
    <w:rPr>
      <w:b/>
      <w:kern w:val="2"/>
      <w:sz w:val="24"/>
    </w:rPr>
  </w:style>
  <w:style w:type="character" w:customStyle="1" w:styleId="CharChar115">
    <w:name w:val="Char Char115"/>
    <w:rPr>
      <w:rFonts w:ascii="仿宋_GB2312" w:eastAsia="仿宋_GB2312"/>
      <w:b/>
      <w:bCs/>
      <w:kern w:val="44"/>
      <w:sz w:val="32"/>
      <w:szCs w:val="44"/>
      <w:lang w:val="en-US" w:eastAsia="zh-CN" w:bidi="ar-SA"/>
    </w:rPr>
  </w:style>
  <w:style w:type="character" w:customStyle="1" w:styleId="trans">
    <w:name w:val="trans"/>
    <w:basedOn w:val="a3"/>
  </w:style>
  <w:style w:type="character" w:customStyle="1" w:styleId="Charfffffff7">
    <w:name w:val="报告表格 Char"/>
    <w:link w:val="afffffffffff9"/>
    <w:rPr>
      <w:rFonts w:eastAsia="仿宋_GB2312"/>
      <w:sz w:val="28"/>
      <w:szCs w:val="21"/>
    </w:rPr>
  </w:style>
  <w:style w:type="paragraph" w:customStyle="1" w:styleId="afffffffffff9">
    <w:name w:val="报告表格"/>
    <w:basedOn w:val="a2"/>
    <w:link w:val="Charfffffff7"/>
    <w:qFormat/>
    <w:pPr>
      <w:autoSpaceDE w:val="0"/>
      <w:autoSpaceDN w:val="0"/>
      <w:adjustRightInd w:val="0"/>
      <w:spacing w:line="400" w:lineRule="exact"/>
      <w:jc w:val="center"/>
      <w:textAlignment w:val="bottom"/>
    </w:pPr>
    <w:rPr>
      <w:rFonts w:eastAsia="仿宋_GB2312"/>
      <w:kern w:val="0"/>
      <w:sz w:val="28"/>
      <w:szCs w:val="21"/>
    </w:rPr>
  </w:style>
  <w:style w:type="character" w:customStyle="1" w:styleId="Char1Char">
    <w:name w:val="题注 Char1 Char"/>
    <w:rPr>
      <w:rFonts w:ascii="Arial" w:eastAsia="黑体" w:hAnsi="Arial" w:cs="Arial"/>
      <w:kern w:val="2"/>
      <w:lang w:val="en-US" w:eastAsia="zh-CN" w:bidi="ar-SA"/>
    </w:rPr>
  </w:style>
  <w:style w:type="character" w:customStyle="1" w:styleId="-2pt2">
    <w:name w:val="正文文本 + 间距 -2 pt2"/>
    <w:rPr>
      <w:rFonts w:ascii="Arial Unicode MS" w:eastAsia="Arial Unicode MS" w:cs="Arial Unicode MS"/>
      <w:spacing w:val="-50"/>
      <w:sz w:val="27"/>
      <w:szCs w:val="27"/>
      <w:u w:val="none"/>
    </w:rPr>
  </w:style>
  <w:style w:type="character" w:customStyle="1" w:styleId="CharCharffff7">
    <w:name w:val="文字缩进 Char Char"/>
    <w:rPr>
      <w:rFonts w:ascii="宋体" w:eastAsia="宋体" w:hAnsi="Courier New"/>
      <w:kern w:val="2"/>
      <w:sz w:val="21"/>
      <w:lang w:val="en-US" w:eastAsia="zh-CN" w:bidi="ar-SA"/>
    </w:rPr>
  </w:style>
  <w:style w:type="character" w:customStyle="1" w:styleId="-1pt1">
    <w:name w:val="正文文本 + 间距 -1 pt1"/>
    <w:rPr>
      <w:rFonts w:ascii="Arial Unicode MS" w:eastAsia="Arial Unicode MS" w:cs="Arial Unicode MS"/>
      <w:spacing w:val="-30"/>
      <w:sz w:val="27"/>
      <w:szCs w:val="27"/>
      <w:u w:val="none"/>
    </w:rPr>
  </w:style>
  <w:style w:type="character" w:customStyle="1" w:styleId="CharCharffff8">
    <w:name w:val="报告书正文 Char Char"/>
    <w:link w:val="afffffffffffa"/>
    <w:rPr>
      <w:color w:val="000000"/>
      <w:kern w:val="2"/>
      <w:sz w:val="24"/>
    </w:rPr>
  </w:style>
  <w:style w:type="paragraph" w:customStyle="1" w:styleId="afffffffffffa">
    <w:name w:val="报告书正文"/>
    <w:basedOn w:val="afffffffffffb"/>
    <w:link w:val="CharCharffff8"/>
    <w:qFormat/>
    <w:pPr>
      <w:autoSpaceDE/>
      <w:autoSpaceDN/>
      <w:adjustRightInd/>
      <w:spacing w:line="520" w:lineRule="exact"/>
      <w:ind w:firstLine="514"/>
      <w:textAlignment w:val="auto"/>
    </w:pPr>
    <w:rPr>
      <w:rFonts w:asciiTheme="minorHAnsi" w:eastAsiaTheme="minorEastAsia" w:hAnsiTheme="minorHAnsi" w:cstheme="minorBidi"/>
      <w:color w:val="000000"/>
      <w:kern w:val="2"/>
    </w:rPr>
  </w:style>
  <w:style w:type="paragraph" w:customStyle="1" w:styleId="afffffffffffb">
    <w:name w:val="正文段落"/>
    <w:basedOn w:val="a2"/>
    <w:qFormat/>
    <w:pPr>
      <w:autoSpaceDE w:val="0"/>
      <w:autoSpaceDN w:val="0"/>
      <w:adjustRightInd w:val="0"/>
      <w:spacing w:line="500" w:lineRule="exact"/>
      <w:ind w:firstLineChars="200" w:firstLine="200"/>
      <w:jc w:val="left"/>
      <w:textAlignment w:val="baseline"/>
    </w:pPr>
    <w:rPr>
      <w:rFonts w:ascii="宋体" w:eastAsia="宋体" w:hAnsi="Tms Rmn" w:cs="Times New Roman"/>
      <w:kern w:val="0"/>
      <w:szCs w:val="20"/>
    </w:rPr>
  </w:style>
  <w:style w:type="character" w:customStyle="1" w:styleId="p31">
    <w:name w:val="p31"/>
    <w:rPr>
      <w:rFonts w:ascii="文鼎粗行楷简" w:eastAsia="文鼎粗行楷简" w:hint="eastAsia"/>
      <w:color w:val="FF0000"/>
      <w:kern w:val="2"/>
      <w:sz w:val="26"/>
      <w:szCs w:val="26"/>
      <w:lang w:val="en-US" w:eastAsia="zh-CN" w:bidi="ar-SA"/>
    </w:rPr>
  </w:style>
  <w:style w:type="character" w:customStyle="1" w:styleId="Char2f">
    <w:name w:val="节标题 Char2"/>
    <w:rPr>
      <w:rFonts w:ascii="Arial" w:eastAsia="黑体" w:hAnsi="Arial"/>
      <w:b/>
      <w:bCs/>
      <w:kern w:val="2"/>
      <w:sz w:val="32"/>
      <w:szCs w:val="32"/>
      <w:lang w:val="en-US" w:eastAsia="zh-CN" w:bidi="ar-SA"/>
    </w:rPr>
  </w:style>
  <w:style w:type="character" w:customStyle="1" w:styleId="bfont">
    <w:name w:val="bfont"/>
  </w:style>
  <w:style w:type="character" w:customStyle="1" w:styleId="CharCharCharCharCharChar6">
    <w:name w:val="表后段落 Char Char Char Char Char Char"/>
    <w:link w:val="Charfffffff8"/>
    <w:rPr>
      <w:rFonts w:eastAsia="楷体_GB2312"/>
      <w:sz w:val="28"/>
      <w:szCs w:val="28"/>
    </w:rPr>
  </w:style>
  <w:style w:type="paragraph" w:customStyle="1" w:styleId="Charfffffff8">
    <w:name w:val="表后段落 Char"/>
    <w:basedOn w:val="a2"/>
    <w:link w:val="CharCharCharCharCharChar6"/>
    <w:qFormat/>
    <w:pPr>
      <w:autoSpaceDE w:val="0"/>
      <w:autoSpaceDN w:val="0"/>
      <w:adjustRightInd w:val="0"/>
      <w:spacing w:beforeLines="75" w:line="360" w:lineRule="auto"/>
      <w:ind w:firstLineChars="200" w:firstLine="200"/>
    </w:pPr>
    <w:rPr>
      <w:rFonts w:eastAsia="楷体_GB2312"/>
      <w:kern w:val="0"/>
      <w:sz w:val="28"/>
      <w:szCs w:val="28"/>
    </w:rPr>
  </w:style>
  <w:style w:type="character" w:customStyle="1" w:styleId="Batang9">
    <w:name w:val="表格标题 + Batang9"/>
    <w:rPr>
      <w:rFonts w:ascii="Batang" w:eastAsia="Batang" w:cs="Batang"/>
      <w:sz w:val="18"/>
      <w:szCs w:val="18"/>
      <w:u w:val="none"/>
      <w:lang w:val="en-US" w:eastAsia="en-US"/>
    </w:rPr>
  </w:style>
  <w:style w:type="character" w:customStyle="1" w:styleId="2Charf4">
    <w:name w:val="正文首行缩进 2 Char"/>
    <w:rPr>
      <w:kern w:val="2"/>
      <w:sz w:val="21"/>
      <w:szCs w:val="24"/>
    </w:rPr>
  </w:style>
  <w:style w:type="character" w:customStyle="1" w:styleId="textonly">
    <w:name w:val="textonly"/>
    <w:basedOn w:val="a3"/>
  </w:style>
  <w:style w:type="character" w:customStyle="1" w:styleId="2CharCharCharChar0">
    <w:name w:val="正文 + 首行缩进:  2 字符 Char Char Char Char"/>
    <w:rPr>
      <w:rFonts w:eastAsia="宋体" w:cs="宋体"/>
      <w:kern w:val="2"/>
      <w:sz w:val="24"/>
      <w:lang w:val="en-US" w:eastAsia="zh-CN" w:bidi="ar-SA"/>
    </w:rPr>
  </w:style>
  <w:style w:type="character" w:customStyle="1" w:styleId="CharCharChar12">
    <w:name w:val="Char Char Char12"/>
  </w:style>
  <w:style w:type="character" w:customStyle="1" w:styleId="2CharChard">
    <w:name w:val="表格文字2 Char Char"/>
    <w:link w:val="2ff7"/>
    <w:qFormat/>
    <w:rPr>
      <w:sz w:val="21"/>
      <w:szCs w:val="21"/>
    </w:rPr>
  </w:style>
  <w:style w:type="paragraph" w:customStyle="1" w:styleId="2ff7">
    <w:name w:val="表格文字2"/>
    <w:basedOn w:val="a2"/>
    <w:link w:val="2CharChard"/>
    <w:qFormat/>
    <w:pPr>
      <w:tabs>
        <w:tab w:val="left" w:pos="277"/>
        <w:tab w:val="left" w:pos="600"/>
        <w:tab w:val="left" w:pos="780"/>
        <w:tab w:val="left" w:pos="2517"/>
      </w:tabs>
      <w:autoSpaceDE w:val="0"/>
      <w:autoSpaceDN w:val="0"/>
      <w:adjustRightInd w:val="0"/>
      <w:spacing w:before="60"/>
      <w:jc w:val="center"/>
      <w:textAlignment w:val="baseline"/>
    </w:pPr>
    <w:rPr>
      <w:kern w:val="0"/>
      <w:sz w:val="21"/>
      <w:szCs w:val="21"/>
    </w:rPr>
  </w:style>
  <w:style w:type="character" w:customStyle="1" w:styleId="CharChar38">
    <w:name w:val="Char Char38"/>
    <w:rPr>
      <w:rFonts w:ascii="Arial" w:eastAsia="黑体" w:hAnsi="Arial"/>
      <w:b/>
      <w:bCs/>
      <w:kern w:val="2"/>
      <w:sz w:val="32"/>
      <w:szCs w:val="32"/>
      <w:lang w:val="en-US" w:eastAsia="zh-CN" w:bidi="ar-SA"/>
    </w:rPr>
  </w:style>
  <w:style w:type="character" w:customStyle="1" w:styleId="tit021">
    <w:name w:val="tit021"/>
    <w:rPr>
      <w:sz w:val="21"/>
      <w:szCs w:val="21"/>
      <w:u w:val="none"/>
    </w:rPr>
  </w:style>
  <w:style w:type="character" w:customStyle="1" w:styleId="3Chard">
    <w:name w:val="标题3宋体黑色 Char"/>
    <w:link w:val="3f6"/>
    <w:locked/>
    <w:rPr>
      <w:b/>
      <w:bCs/>
      <w:sz w:val="28"/>
      <w:szCs w:val="32"/>
    </w:rPr>
  </w:style>
  <w:style w:type="paragraph" w:customStyle="1" w:styleId="3f6">
    <w:name w:val="标题3宋体黑色"/>
    <w:basedOn w:val="32"/>
    <w:link w:val="3Chard"/>
    <w:qFormat/>
    <w:pPr>
      <w:autoSpaceDE w:val="0"/>
      <w:autoSpaceDN w:val="0"/>
      <w:adjustRightInd w:val="0"/>
      <w:spacing w:before="120" w:after="0" w:line="240" w:lineRule="auto"/>
      <w:jc w:val="left"/>
    </w:pPr>
    <w:rPr>
      <w:kern w:val="0"/>
      <w:sz w:val="28"/>
    </w:rPr>
  </w:style>
  <w:style w:type="character" w:customStyle="1" w:styleId="emailstyle407">
    <w:name w:val="emailstyle407"/>
    <w:rPr>
      <w:rFonts w:ascii="Arial" w:eastAsia="宋体" w:hAnsi="Arial" w:cs="Arial" w:hint="default"/>
      <w:color w:val="000080"/>
      <w:sz w:val="18"/>
      <w:szCs w:val="20"/>
    </w:rPr>
  </w:style>
  <w:style w:type="character" w:customStyle="1" w:styleId="27CharChar">
    <w:name w:val="样式27 Char Char"/>
    <w:link w:val="270"/>
    <w:rPr>
      <w:rFonts w:ascii="宋体" w:eastAsia="仿宋_GB2312" w:hAnsi="宋体"/>
      <w:sz w:val="28"/>
    </w:rPr>
  </w:style>
  <w:style w:type="paragraph" w:customStyle="1" w:styleId="270">
    <w:name w:val="样式27"/>
    <w:basedOn w:val="a2"/>
    <w:link w:val="27CharChar"/>
    <w:qFormat/>
    <w:pPr>
      <w:autoSpaceDE w:val="0"/>
      <w:autoSpaceDN w:val="0"/>
      <w:adjustRightInd w:val="0"/>
      <w:snapToGrid w:val="0"/>
      <w:spacing w:line="353" w:lineRule="auto"/>
      <w:ind w:firstLineChars="200" w:firstLine="200"/>
      <w:jc w:val="left"/>
    </w:pPr>
    <w:rPr>
      <w:rFonts w:ascii="宋体" w:eastAsia="仿宋_GB2312" w:hAnsi="宋体"/>
      <w:kern w:val="0"/>
      <w:sz w:val="28"/>
      <w:szCs w:val="20"/>
    </w:rPr>
  </w:style>
  <w:style w:type="character" w:customStyle="1" w:styleId="2CharCharCharCharCharChar">
    <w:name w:val="正文文本 2 Char Char Char Char Char Char"/>
    <w:rPr>
      <w:rFonts w:eastAsia="仿宋_GB2312"/>
      <w:kern w:val="2"/>
      <w:sz w:val="21"/>
      <w:szCs w:val="24"/>
      <w:lang w:val="en-US" w:eastAsia="zh-CN" w:bidi="ar-SA"/>
    </w:rPr>
  </w:style>
  <w:style w:type="character" w:customStyle="1" w:styleId="bigtitle1">
    <w:name w:val="bigtitle1"/>
    <w:rPr>
      <w:b/>
      <w:bCs/>
      <w:color w:val="0000FF"/>
      <w:sz w:val="24"/>
      <w:szCs w:val="24"/>
    </w:rPr>
  </w:style>
  <w:style w:type="character" w:customStyle="1" w:styleId="2Charf5">
    <w:name w:val="黄桥标题2 Char"/>
    <w:rPr>
      <w:rFonts w:eastAsia="宋体" w:cs="宋体"/>
      <w:b/>
      <w:sz w:val="28"/>
      <w:szCs w:val="28"/>
      <w:lang w:val="en-US" w:eastAsia="zh-CN" w:bidi="ar-SA"/>
    </w:rPr>
  </w:style>
  <w:style w:type="character" w:customStyle="1" w:styleId="Charfffffff9">
    <w:name w:val="页眉 Char"/>
    <w:uiPriority w:val="99"/>
    <w:rPr>
      <w:rFonts w:eastAsia="宋体"/>
      <w:kern w:val="2"/>
      <w:sz w:val="18"/>
      <w:szCs w:val="18"/>
      <w:lang w:val="en-US" w:eastAsia="zh-CN" w:bidi="ar-SA"/>
    </w:rPr>
  </w:style>
  <w:style w:type="character" w:customStyle="1" w:styleId="CharCharffff9">
    <w:name w:val="正文标准格式 Char Char"/>
    <w:rPr>
      <w:rFonts w:eastAsia="仿宋_GB2312"/>
      <w:color w:val="000000"/>
      <w:kern w:val="2"/>
      <w:sz w:val="28"/>
      <w:szCs w:val="28"/>
      <w:lang w:val="en-US" w:eastAsia="zh-CN"/>
    </w:rPr>
  </w:style>
  <w:style w:type="character" w:customStyle="1" w:styleId="newscontent">
    <w:name w:val="newscontent"/>
  </w:style>
  <w:style w:type="character" w:customStyle="1" w:styleId="CharCharCharChar5">
    <w:name w:val="表格内容 Char Char Char Char"/>
    <w:rPr>
      <w:rFonts w:ascii="Arial" w:eastAsia="华文细黑" w:hAnsi="Arial"/>
      <w:kern w:val="2"/>
      <w:sz w:val="21"/>
      <w:szCs w:val="21"/>
      <w:lang w:val="en-US" w:eastAsia="zh-CN" w:bidi="ar-SA"/>
    </w:rPr>
  </w:style>
  <w:style w:type="character" w:customStyle="1" w:styleId="hhcwtChar1">
    <w:name w:val="hhcwt表格文字 Char"/>
    <w:rPr>
      <w:rFonts w:eastAsia="仿宋_GB2312" w:cs="宋体"/>
      <w:kern w:val="2"/>
      <w:sz w:val="21"/>
      <w:lang w:val="en-US" w:eastAsia="zh-CN" w:bidi="ar-SA"/>
    </w:rPr>
  </w:style>
  <w:style w:type="character" w:customStyle="1" w:styleId="Charfffffffa">
    <w:name w:val="副标题 Char"/>
    <w:uiPriority w:val="11"/>
    <w:rPr>
      <w:rFonts w:ascii="Arial" w:hAnsi="Arial" w:cs="Arial"/>
      <w:b/>
      <w:bCs/>
      <w:kern w:val="28"/>
      <w:sz w:val="32"/>
      <w:szCs w:val="32"/>
    </w:rPr>
  </w:style>
  <w:style w:type="character" w:customStyle="1" w:styleId="3CharChar8">
    <w:name w:val="标题样式3 Char Char"/>
    <w:link w:val="3f7"/>
    <w:rPr>
      <w:rFonts w:ascii="黑体" w:eastAsia="黑体" w:cs="黑体"/>
      <w:bCs/>
      <w:color w:val="000000"/>
      <w:kern w:val="2"/>
      <w:sz w:val="24"/>
      <w:szCs w:val="24"/>
      <w:lang w:val="zh-CN"/>
    </w:rPr>
  </w:style>
  <w:style w:type="paragraph" w:customStyle="1" w:styleId="3f7">
    <w:name w:val="标题样式3"/>
    <w:basedOn w:val="32"/>
    <w:link w:val="3CharChar8"/>
    <w:qFormat/>
    <w:pPr>
      <w:keepNext w:val="0"/>
      <w:tabs>
        <w:tab w:val="left" w:pos="5040"/>
      </w:tabs>
      <w:autoSpaceDE w:val="0"/>
      <w:autoSpaceDN w:val="0"/>
      <w:adjustRightInd w:val="0"/>
      <w:spacing w:before="0" w:after="0" w:line="360" w:lineRule="auto"/>
    </w:pPr>
    <w:rPr>
      <w:rFonts w:ascii="黑体" w:eastAsia="黑体" w:cs="黑体"/>
      <w:b w:val="0"/>
      <w:color w:val="000000"/>
      <w:sz w:val="24"/>
      <w:szCs w:val="24"/>
      <w:lang w:val="zh-CN"/>
    </w:rPr>
  </w:style>
  <w:style w:type="character" w:customStyle="1" w:styleId="Char1ff0">
    <w:name w:val="信息标题 Char1"/>
    <w:rPr>
      <w:rFonts w:ascii="Cambria" w:eastAsia="宋体" w:hAnsi="Cambria" w:cs="Times New Roman"/>
      <w:kern w:val="2"/>
      <w:sz w:val="24"/>
      <w:szCs w:val="24"/>
      <w:shd w:val="pct20" w:color="auto" w:fill="auto"/>
    </w:rPr>
  </w:style>
  <w:style w:type="character" w:customStyle="1" w:styleId="unnamed11">
    <w:name w:val="unnamed11"/>
    <w:rPr>
      <w:color w:val="000000"/>
      <w:sz w:val="18"/>
      <w:u w:val="none"/>
    </w:rPr>
  </w:style>
  <w:style w:type="character" w:customStyle="1" w:styleId="140">
    <w:name w:val="标题14"/>
  </w:style>
  <w:style w:type="character" w:customStyle="1" w:styleId="CharChar51">
    <w:name w:val="Char Char51"/>
    <w:rPr>
      <w:rFonts w:eastAsia="宋体"/>
      <w:b/>
      <w:bCs/>
      <w:color w:val="000000"/>
      <w:kern w:val="2"/>
      <w:sz w:val="28"/>
      <w:szCs w:val="24"/>
      <w:lang w:val="en-US" w:eastAsia="zh-CN" w:bidi="ar-SA"/>
    </w:rPr>
  </w:style>
  <w:style w:type="character" w:customStyle="1" w:styleId="5Char1">
    <w:name w:val="5文章(治) Char1"/>
    <w:rPr>
      <w:rFonts w:eastAsia="宋体"/>
      <w:kern w:val="2"/>
      <w:sz w:val="24"/>
      <w:lang w:val="en-US" w:eastAsia="zh-CN" w:bidi="ar-SA"/>
    </w:rPr>
  </w:style>
  <w:style w:type="character" w:customStyle="1" w:styleId="Charfffffffb">
    <w:name w:val="节标题 Char"/>
    <w:rPr>
      <w:rFonts w:eastAsia="黑体"/>
      <w:kern w:val="2"/>
      <w:sz w:val="32"/>
      <w:szCs w:val="32"/>
      <w:lang w:val="en-US" w:eastAsia="zh-CN" w:bidi="ar-SA"/>
    </w:rPr>
  </w:style>
  <w:style w:type="character" w:customStyle="1" w:styleId="23CharChar">
    <w:name w:val="样式 文字 + 首行缩进:  2 字符3 Char Char"/>
    <w:link w:val="230"/>
    <w:rPr>
      <w:rFonts w:eastAsia="仿宋_GB2312"/>
      <w:kern w:val="2"/>
      <w:sz w:val="28"/>
    </w:rPr>
  </w:style>
  <w:style w:type="paragraph" w:customStyle="1" w:styleId="230">
    <w:name w:val="样式 文字 + 首行缩进:  2 字符3"/>
    <w:basedOn w:val="affffffc"/>
    <w:link w:val="23CharChar"/>
    <w:qFormat/>
    <w:rPr>
      <w:rFonts w:eastAsia="仿宋_GB2312"/>
      <w:sz w:val="28"/>
      <w:szCs w:val="20"/>
    </w:rPr>
  </w:style>
  <w:style w:type="character" w:customStyle="1" w:styleId="Charfffffffc">
    <w:name w:val="表格内字体 Char"/>
    <w:link w:val="afffffffffffc"/>
    <w:rPr>
      <w:rFonts w:ascii="宋体"/>
      <w:kern w:val="2"/>
      <w:sz w:val="21"/>
      <w:szCs w:val="21"/>
    </w:rPr>
  </w:style>
  <w:style w:type="paragraph" w:customStyle="1" w:styleId="afffffffffffc">
    <w:name w:val="表格内字体"/>
    <w:basedOn w:val="a2"/>
    <w:next w:val="27"/>
    <w:link w:val="Charfffffffc"/>
    <w:qFormat/>
    <w:pPr>
      <w:autoSpaceDE w:val="0"/>
      <w:autoSpaceDN w:val="0"/>
      <w:adjustRightInd w:val="0"/>
      <w:jc w:val="center"/>
    </w:pPr>
    <w:rPr>
      <w:rFonts w:ascii="宋体"/>
      <w:sz w:val="21"/>
      <w:szCs w:val="21"/>
    </w:rPr>
  </w:style>
  <w:style w:type="character" w:customStyle="1" w:styleId="title11">
    <w:name w:val="title11"/>
    <w:rPr>
      <w:b/>
      <w:sz w:val="23"/>
    </w:rPr>
  </w:style>
  <w:style w:type="character" w:customStyle="1" w:styleId="12font1">
    <w:name w:val="12font1"/>
    <w:rPr>
      <w:sz w:val="18"/>
    </w:rPr>
  </w:style>
  <w:style w:type="character" w:customStyle="1" w:styleId="Charfffffffd">
    <w:name w:val="样式 宋体 四号 Char"/>
    <w:link w:val="afffffffffffd"/>
    <w:rPr>
      <w:rFonts w:ascii="宋体" w:hAnsi="宋体"/>
      <w:kern w:val="2"/>
      <w:sz w:val="28"/>
    </w:rPr>
  </w:style>
  <w:style w:type="paragraph" w:customStyle="1" w:styleId="afffffffffffd">
    <w:name w:val="样式 宋体 四号"/>
    <w:basedOn w:val="a2"/>
    <w:link w:val="Charfffffffd"/>
    <w:qFormat/>
    <w:pPr>
      <w:autoSpaceDE w:val="0"/>
      <w:autoSpaceDN w:val="0"/>
      <w:adjustRightInd w:val="0"/>
      <w:ind w:firstLineChars="200" w:firstLine="560"/>
    </w:pPr>
    <w:rPr>
      <w:rFonts w:ascii="宋体" w:hAnsi="宋体"/>
      <w:sz w:val="28"/>
      <w:szCs w:val="20"/>
    </w:rPr>
  </w:style>
  <w:style w:type="character" w:customStyle="1" w:styleId="1CharChar9">
    <w:name w:val="1正文段落 Char Char"/>
    <w:rPr>
      <w:rFonts w:eastAsia="宋体"/>
      <w:snapToGrid w:val="0"/>
      <w:sz w:val="24"/>
      <w:szCs w:val="24"/>
    </w:rPr>
  </w:style>
  <w:style w:type="character" w:customStyle="1" w:styleId="32Char">
    <w:name w:val="表格 32 Char"/>
    <w:link w:val="320"/>
    <w:rPr>
      <w:sz w:val="24"/>
      <w:lang w:val="en-US" w:eastAsia="zh-CN"/>
    </w:rPr>
  </w:style>
  <w:style w:type="paragraph" w:customStyle="1" w:styleId="320">
    <w:name w:val="表格 32"/>
    <w:basedOn w:val="a2"/>
    <w:link w:val="32Char"/>
    <w:qFormat/>
    <w:pPr>
      <w:autoSpaceDE w:val="0"/>
      <w:autoSpaceDN w:val="0"/>
      <w:adjustRightInd w:val="0"/>
      <w:jc w:val="center"/>
      <w:textAlignment w:val="baseline"/>
    </w:pPr>
    <w:rPr>
      <w:kern w:val="0"/>
      <w:szCs w:val="20"/>
    </w:rPr>
  </w:style>
  <w:style w:type="character" w:customStyle="1" w:styleId="Char2f0">
    <w:name w:val="批注框文本 Char2"/>
    <w:uiPriority w:val="99"/>
    <w:rPr>
      <w:rFonts w:ascii="Times New Roman" w:eastAsia="宋体" w:hAnsi="Times New Roman" w:cs="Times New Roman"/>
      <w:sz w:val="18"/>
      <w:szCs w:val="18"/>
    </w:rPr>
  </w:style>
  <w:style w:type="character" w:customStyle="1" w:styleId="CharChar92">
    <w:name w:val="Char Char92"/>
    <w:rPr>
      <w:rFonts w:ascii="宋体" w:eastAsia="宋体" w:hAnsi="Courier New"/>
      <w:sz w:val="21"/>
      <w:lang w:val="en-US" w:eastAsia="zh-CN" w:bidi="ar-SA"/>
    </w:rPr>
  </w:style>
  <w:style w:type="character" w:customStyle="1" w:styleId="m481">
    <w:name w:val="m_481"/>
  </w:style>
  <w:style w:type="character" w:customStyle="1" w:styleId="Charfffffffe">
    <w:name w:val="标题五 Char"/>
    <w:link w:val="afffffffffffe"/>
    <w:rPr>
      <w:kern w:val="2"/>
      <w:sz w:val="21"/>
      <w:szCs w:val="24"/>
    </w:rPr>
  </w:style>
  <w:style w:type="paragraph" w:customStyle="1" w:styleId="afffffffffffe">
    <w:name w:val="标题五"/>
    <w:basedOn w:val="2e"/>
    <w:link w:val="Charfffffffe"/>
    <w:qFormat/>
    <w:pPr>
      <w:tabs>
        <w:tab w:val="clear" w:pos="12155"/>
        <w:tab w:val="left" w:pos="720"/>
      </w:tabs>
      <w:autoSpaceDE w:val="0"/>
      <w:autoSpaceDN w:val="0"/>
      <w:adjustRightInd w:val="0"/>
      <w:spacing w:line="460" w:lineRule="exact"/>
      <w:ind w:left="720" w:rightChars="0" w:right="0" w:hanging="720"/>
    </w:pPr>
    <w:rPr>
      <w:rFonts w:asciiTheme="minorHAnsi" w:eastAsiaTheme="minorEastAsia" w:hAnsiTheme="minorHAnsi" w:cstheme="minorBidi"/>
      <w:sz w:val="21"/>
    </w:rPr>
  </w:style>
  <w:style w:type="character" w:customStyle="1" w:styleId="CharCharCharCharCharChar8">
    <w:name w:val="燕山正文 Char Char Char Char Char Char"/>
    <w:link w:val="affffffffffff"/>
    <w:rPr>
      <w:rFonts w:ascii="宋体" w:hAnsi="宋体"/>
      <w:color w:val="000000"/>
      <w:kern w:val="2"/>
      <w:sz w:val="24"/>
      <w:szCs w:val="28"/>
    </w:rPr>
  </w:style>
  <w:style w:type="paragraph" w:customStyle="1" w:styleId="affffffffffff">
    <w:name w:val="燕山正文"/>
    <w:basedOn w:val="a2"/>
    <w:link w:val="CharCharCharCharCharChar8"/>
    <w:qFormat/>
    <w:pPr>
      <w:tabs>
        <w:tab w:val="left" w:pos="4680"/>
      </w:tabs>
      <w:autoSpaceDE w:val="0"/>
      <w:autoSpaceDN w:val="0"/>
      <w:adjustRightInd w:val="0"/>
      <w:snapToGrid w:val="0"/>
      <w:spacing w:line="360" w:lineRule="auto"/>
      <w:ind w:firstLineChars="200" w:firstLine="560"/>
      <w:jc w:val="left"/>
    </w:pPr>
    <w:rPr>
      <w:rFonts w:ascii="宋体" w:hAnsi="宋体"/>
      <w:color w:val="000000"/>
      <w:szCs w:val="28"/>
    </w:rPr>
  </w:style>
  <w:style w:type="character" w:customStyle="1" w:styleId="HeaderChar">
    <w:name w:val="Header Char"/>
    <w:qFormat/>
    <w:locked/>
    <w:rPr>
      <w:rFonts w:eastAsia="宋体"/>
      <w:sz w:val="18"/>
      <w:szCs w:val="18"/>
      <w:lang w:bidi="ar-SA"/>
    </w:rPr>
  </w:style>
  <w:style w:type="character" w:customStyle="1" w:styleId="chen1Char">
    <w:name w:val="chen表头1 Char"/>
    <w:qFormat/>
    <w:rPr>
      <w:rFonts w:eastAsia="楷体_GB2312" w:cs="宋体"/>
      <w:b/>
      <w:sz w:val="24"/>
      <w:lang w:val="en-US" w:eastAsia="zh-CN" w:bidi="ar-SA"/>
    </w:rPr>
  </w:style>
  <w:style w:type="character" w:customStyle="1" w:styleId="A3Char0">
    <w:name w:val="样式 A标题3 + 自动设置 Char"/>
    <w:qFormat/>
    <w:rPr>
      <w:rFonts w:ascii="Times New Roman" w:eastAsia="黑体" w:hAnsi="Times New Roman"/>
      <w:b/>
      <w:bCs/>
      <w:spacing w:val="20"/>
      <w:sz w:val="28"/>
      <w:lang w:val="en-US" w:eastAsia="zh-CN"/>
    </w:rPr>
  </w:style>
  <w:style w:type="character" w:customStyle="1" w:styleId="CharChar81">
    <w:name w:val="Char Char81"/>
    <w:qFormat/>
    <w:rPr>
      <w:rFonts w:ascii="Times New Roman" w:eastAsia="仿宋_GB2312" w:hAnsi="Times New Roman" w:cs="Arial"/>
      <w:b/>
      <w:sz w:val="24"/>
      <w:szCs w:val="21"/>
      <w:lang w:val="en-US" w:eastAsia="zh-CN" w:bidi="ar-SA"/>
    </w:rPr>
  </w:style>
  <w:style w:type="character" w:customStyle="1" w:styleId="3xi">
    <w:name w:val="3xi"/>
    <w:basedOn w:val="a3"/>
    <w:qFormat/>
  </w:style>
  <w:style w:type="character" w:customStyle="1" w:styleId="affffffffffff0">
    <w:name w:val="上标样式"/>
    <w:qFormat/>
    <w:rPr>
      <w:rFonts w:ascii="宋体" w:eastAsia="宋体"/>
      <w:b/>
      <w:sz w:val="21"/>
      <w:szCs w:val="21"/>
      <w:vertAlign w:val="superscript"/>
    </w:rPr>
  </w:style>
  <w:style w:type="character" w:customStyle="1" w:styleId="21521Char">
    <w:name w:val="样式 标准文本 首行缩进:2 字符 行距1.5倍 + 首行缩进:  2 字符1 Char"/>
    <w:qFormat/>
  </w:style>
  <w:style w:type="character" w:customStyle="1" w:styleId="m451">
    <w:name w:val="m_451"/>
    <w:qFormat/>
  </w:style>
  <w:style w:type="character" w:customStyle="1" w:styleId="5CharChar">
    <w:name w:val="样式5 Char Char"/>
    <w:link w:val="5b"/>
    <w:qFormat/>
    <w:rPr>
      <w:rFonts w:ascii="黑体" w:cs="宋体"/>
      <w:sz w:val="28"/>
      <w:szCs w:val="28"/>
    </w:rPr>
  </w:style>
  <w:style w:type="paragraph" w:customStyle="1" w:styleId="5b">
    <w:name w:val="样式5"/>
    <w:basedOn w:val="48"/>
    <w:link w:val="5CharChar"/>
    <w:qFormat/>
    <w:pPr>
      <w:autoSpaceDE w:val="0"/>
      <w:autoSpaceDN w:val="0"/>
      <w:adjustRightInd w:val="0"/>
      <w:ind w:firstLineChars="0" w:firstLine="0"/>
      <w:jc w:val="left"/>
    </w:pPr>
    <w:rPr>
      <w:rFonts w:ascii="黑体" w:eastAsiaTheme="minorEastAsia" w:hAnsiTheme="minorHAnsi" w:cs="宋体"/>
      <w:kern w:val="0"/>
      <w:szCs w:val="28"/>
    </w:rPr>
  </w:style>
  <w:style w:type="character" w:customStyle="1" w:styleId="3Chare">
    <w:name w:val="表头（铸造）3 Char"/>
    <w:qFormat/>
    <w:rPr>
      <w:rFonts w:eastAsia="方正宋黑简体"/>
      <w:b/>
      <w:kern w:val="2"/>
      <w:sz w:val="24"/>
      <w:szCs w:val="24"/>
      <w:lang w:val="en-US" w:eastAsia="zh-CN" w:bidi="ar-SA"/>
    </w:rPr>
  </w:style>
  <w:style w:type="character" w:customStyle="1" w:styleId="2CharChare">
    <w:name w:val="正文文本缩进 2 Char Char"/>
    <w:link w:val="224"/>
    <w:rPr>
      <w:kern w:val="2"/>
      <w:sz w:val="24"/>
    </w:rPr>
  </w:style>
  <w:style w:type="paragraph" w:customStyle="1" w:styleId="224">
    <w:name w:val="正文文本缩进 22"/>
    <w:basedOn w:val="a2"/>
    <w:link w:val="2CharChare"/>
    <w:qFormat/>
    <w:pPr>
      <w:tabs>
        <w:tab w:val="left" w:pos="3465"/>
      </w:tabs>
      <w:autoSpaceDE w:val="0"/>
      <w:autoSpaceDN w:val="0"/>
      <w:adjustRightInd w:val="0"/>
      <w:spacing w:after="120" w:line="440" w:lineRule="exact"/>
      <w:ind w:firstLine="482"/>
      <w:textAlignment w:val="baseline"/>
    </w:pPr>
    <w:rPr>
      <w:szCs w:val="20"/>
    </w:rPr>
  </w:style>
  <w:style w:type="character" w:customStyle="1" w:styleId="CharChar73">
    <w:name w:val="Char Char73"/>
    <w:rPr>
      <w:rFonts w:ascii="Arial" w:eastAsia="黑体" w:hAnsi="Arial"/>
      <w:sz w:val="44"/>
      <w:lang w:val="en-US" w:eastAsia="zh-CN" w:bidi="ar-SA"/>
    </w:rPr>
  </w:style>
  <w:style w:type="character" w:customStyle="1" w:styleId="2Charf6">
    <w:name w:val="2标题(治) Char"/>
    <w:link w:val="2ff8"/>
    <w:locked/>
    <w:rPr>
      <w:rFonts w:eastAsia="黑体"/>
      <w:b/>
      <w:sz w:val="32"/>
      <w:szCs w:val="30"/>
    </w:rPr>
  </w:style>
  <w:style w:type="paragraph" w:customStyle="1" w:styleId="2ff8">
    <w:name w:val="2标题(治)"/>
    <w:basedOn w:val="20"/>
    <w:link w:val="2Charf6"/>
    <w:qFormat/>
    <w:pPr>
      <w:autoSpaceDE w:val="0"/>
      <w:autoSpaceDN w:val="0"/>
      <w:adjustRightInd w:val="0"/>
      <w:spacing w:before="0" w:after="0" w:line="360" w:lineRule="auto"/>
    </w:pPr>
    <w:rPr>
      <w:rFonts w:asciiTheme="minorHAnsi" w:eastAsia="黑体" w:hAnsiTheme="minorHAnsi" w:cstheme="minorBidi"/>
      <w:bCs w:val="0"/>
      <w:kern w:val="0"/>
      <w:szCs w:val="30"/>
    </w:rPr>
  </w:style>
  <w:style w:type="character" w:customStyle="1" w:styleId="1Char12">
    <w:name w:val="正文1 Char1"/>
    <w:rPr>
      <w:rFonts w:ascii="宋体" w:hAnsi="Times New Roman"/>
    </w:rPr>
  </w:style>
  <w:style w:type="character" w:customStyle="1" w:styleId="hhcwtCharChar1">
    <w:name w:val="hhcwt表格文字 Char Char"/>
    <w:link w:val="hhcwt2"/>
    <w:rPr>
      <w:rFonts w:eastAsia="仿宋_GB2312" w:cs="宋体"/>
      <w:kern w:val="2"/>
      <w:sz w:val="21"/>
    </w:rPr>
  </w:style>
  <w:style w:type="paragraph" w:customStyle="1" w:styleId="hhcwt2">
    <w:name w:val="hhcwt表格文字"/>
    <w:basedOn w:val="a2"/>
    <w:link w:val="hhcwtCharChar1"/>
    <w:qFormat/>
    <w:pPr>
      <w:autoSpaceDE w:val="0"/>
      <w:autoSpaceDN w:val="0"/>
      <w:adjustRightInd w:val="0"/>
      <w:jc w:val="center"/>
    </w:pPr>
    <w:rPr>
      <w:rFonts w:eastAsia="仿宋_GB2312" w:cs="宋体"/>
      <w:sz w:val="21"/>
      <w:szCs w:val="20"/>
    </w:rPr>
  </w:style>
  <w:style w:type="character" w:customStyle="1" w:styleId="Charffffffff">
    <w:name w:val="文档结构图 Char"/>
    <w:qFormat/>
    <w:rPr>
      <w:rFonts w:ascii="宋体" w:eastAsia="仿宋"/>
      <w:sz w:val="24"/>
      <w:szCs w:val="18"/>
    </w:rPr>
  </w:style>
  <w:style w:type="character" w:customStyle="1" w:styleId="CharChar36">
    <w:name w:val="Char Char36"/>
    <w:qFormat/>
    <w:rPr>
      <w:rFonts w:ascii="Arial" w:eastAsia="MS Mincho" w:hAnsi="Arial"/>
      <w:b/>
      <w:kern w:val="2"/>
      <w:sz w:val="28"/>
      <w:u w:val="single"/>
      <w:lang w:val="en-US" w:eastAsia="ja-JP" w:bidi="ar-SA"/>
    </w:rPr>
  </w:style>
  <w:style w:type="character" w:customStyle="1" w:styleId="affffffffffff1">
    <w:name w:val="样式 黑体 四号"/>
    <w:qFormat/>
    <w:rPr>
      <w:rFonts w:ascii="黑体" w:eastAsia="宋体" w:hAnsi="黑体"/>
      <w:sz w:val="28"/>
    </w:rPr>
  </w:style>
  <w:style w:type="character" w:customStyle="1" w:styleId="1CharChara">
    <w:name w:val="样式标题1 Char Char"/>
    <w:link w:val="1ffb"/>
    <w:qFormat/>
    <w:rPr>
      <w:rFonts w:eastAsia="黑体" w:cs="宋体"/>
      <w:kern w:val="44"/>
      <w:sz w:val="36"/>
      <w:lang w:val="zh-CN"/>
    </w:rPr>
  </w:style>
  <w:style w:type="paragraph" w:customStyle="1" w:styleId="1ffb">
    <w:name w:val="样式标题1"/>
    <w:basedOn w:val="a2"/>
    <w:link w:val="1CharChara"/>
    <w:qFormat/>
    <w:pPr>
      <w:keepNext/>
      <w:keepLines/>
      <w:autoSpaceDE w:val="0"/>
      <w:autoSpaceDN w:val="0"/>
      <w:adjustRightInd w:val="0"/>
      <w:spacing w:before="120" w:after="120" w:line="336" w:lineRule="auto"/>
      <w:jc w:val="left"/>
      <w:outlineLvl w:val="0"/>
    </w:pPr>
    <w:rPr>
      <w:rFonts w:eastAsia="黑体" w:cs="宋体"/>
      <w:kern w:val="44"/>
      <w:sz w:val="36"/>
      <w:szCs w:val="20"/>
      <w:lang w:val="zh-CN"/>
    </w:rPr>
  </w:style>
  <w:style w:type="character" w:customStyle="1" w:styleId="BCharChar0">
    <w:name w:val="正文B Char Char"/>
    <w:link w:val="B0"/>
    <w:qFormat/>
    <w:rPr>
      <w:rFonts w:eastAsia="楷体_GB2312"/>
      <w:spacing w:val="8"/>
      <w:sz w:val="28"/>
    </w:rPr>
  </w:style>
  <w:style w:type="paragraph" w:customStyle="1" w:styleId="B0">
    <w:name w:val="正文B"/>
    <w:basedOn w:val="a2"/>
    <w:link w:val="BCharChar0"/>
    <w:qFormat/>
    <w:pPr>
      <w:autoSpaceDE w:val="0"/>
      <w:autoSpaceDN w:val="0"/>
      <w:adjustRightInd w:val="0"/>
      <w:spacing w:line="390" w:lineRule="exact"/>
      <w:ind w:firstLine="601"/>
      <w:textAlignment w:val="baseline"/>
    </w:pPr>
    <w:rPr>
      <w:rFonts w:eastAsia="楷体_GB2312"/>
      <w:spacing w:val="8"/>
      <w:kern w:val="0"/>
      <w:sz w:val="28"/>
      <w:szCs w:val="20"/>
    </w:rPr>
  </w:style>
  <w:style w:type="character" w:customStyle="1" w:styleId="CharCharffffa">
    <w:name w:val="条款 Char Char"/>
    <w:link w:val="affffffffffff2"/>
    <w:rPr>
      <w:kern w:val="2"/>
      <w:sz w:val="21"/>
    </w:rPr>
  </w:style>
  <w:style w:type="paragraph" w:customStyle="1" w:styleId="affffffffffff2">
    <w:name w:val="条款"/>
    <w:basedOn w:val="a2"/>
    <w:link w:val="CharCharffffa"/>
    <w:qFormat/>
    <w:pPr>
      <w:autoSpaceDE w:val="0"/>
      <w:autoSpaceDN w:val="0"/>
      <w:adjustRightInd w:val="0"/>
      <w:jc w:val="left"/>
    </w:pPr>
    <w:rPr>
      <w:sz w:val="21"/>
      <w:szCs w:val="20"/>
    </w:rPr>
  </w:style>
  <w:style w:type="character" w:customStyle="1" w:styleId="CharCharCharCharChar6">
    <w:name w:val="表后段落 Char Char Char Char Char"/>
    <w:link w:val="CharCharChar8"/>
    <w:rPr>
      <w:rFonts w:eastAsia="楷体_GB2312"/>
      <w:sz w:val="28"/>
      <w:szCs w:val="28"/>
    </w:rPr>
  </w:style>
  <w:style w:type="paragraph" w:customStyle="1" w:styleId="CharCharChar8">
    <w:name w:val="表后段落 Char Char Char"/>
    <w:basedOn w:val="a2"/>
    <w:link w:val="CharCharCharCharChar6"/>
    <w:qFormat/>
    <w:pPr>
      <w:autoSpaceDE w:val="0"/>
      <w:autoSpaceDN w:val="0"/>
      <w:adjustRightInd w:val="0"/>
      <w:spacing w:beforeLines="75" w:line="360" w:lineRule="auto"/>
      <w:ind w:firstLineChars="200" w:firstLine="200"/>
    </w:pPr>
    <w:rPr>
      <w:rFonts w:eastAsia="楷体_GB2312"/>
      <w:kern w:val="0"/>
      <w:sz w:val="28"/>
      <w:szCs w:val="28"/>
    </w:rPr>
  </w:style>
  <w:style w:type="character" w:customStyle="1" w:styleId="TimesNewRoman1">
    <w:name w:val="样式 Times New Roman1"/>
    <w:rPr>
      <w:rFonts w:ascii="Times New Roman" w:hAnsi="Times New Roman" w:cs="Times New Roman" w:hint="default"/>
    </w:rPr>
  </w:style>
  <w:style w:type="character" w:customStyle="1" w:styleId="CharCharffffb">
    <w:name w:val="正文内容 Char Char"/>
    <w:link w:val="affffffffffff3"/>
    <w:rPr>
      <w:sz w:val="24"/>
      <w:szCs w:val="24"/>
    </w:rPr>
  </w:style>
  <w:style w:type="paragraph" w:customStyle="1" w:styleId="affffffffffff3">
    <w:name w:val="正文内容"/>
    <w:basedOn w:val="a2"/>
    <w:next w:val="a2"/>
    <w:link w:val="CharCharffffb"/>
    <w:qFormat/>
    <w:pPr>
      <w:autoSpaceDE w:val="0"/>
      <w:autoSpaceDN w:val="0"/>
      <w:adjustRightInd w:val="0"/>
      <w:snapToGrid w:val="0"/>
      <w:spacing w:beforeLines="25" w:before="78" w:afterLines="25" w:after="78" w:line="440" w:lineRule="exact"/>
      <w:ind w:firstLineChars="200" w:firstLine="200"/>
    </w:pPr>
    <w:rPr>
      <w:kern w:val="0"/>
      <w:szCs w:val="24"/>
    </w:rPr>
  </w:style>
  <w:style w:type="character" w:customStyle="1" w:styleId="sublist-span3">
    <w:name w:val="sublist-span3"/>
    <w:basedOn w:val="a3"/>
  </w:style>
  <w:style w:type="character" w:customStyle="1" w:styleId="CharCharCharCharCharCharCharCharCharCharCharCharCharCharChar0">
    <w:name w:val="正文格式 Char Char Char Char Char Char Char Char Char Char Char Char Char Char Char"/>
    <w:rPr>
      <w:rFonts w:eastAsia="宋体"/>
      <w:kern w:val="2"/>
      <w:sz w:val="28"/>
      <w:szCs w:val="28"/>
      <w:lang w:val="en-US" w:eastAsia="zh-CN" w:bidi="ar-SA"/>
    </w:rPr>
  </w:style>
  <w:style w:type="character" w:customStyle="1" w:styleId="CharChar143">
    <w:name w:val="Char Char143"/>
    <w:rPr>
      <w:rFonts w:eastAsia="宋体"/>
      <w:kern w:val="2"/>
      <w:sz w:val="21"/>
      <w:szCs w:val="24"/>
      <w:lang w:val="en-US" w:eastAsia="zh-CN" w:bidi="ar-SA"/>
    </w:rPr>
  </w:style>
  <w:style w:type="character" w:customStyle="1" w:styleId="CharCharffffc">
    <w:name w:val="表格表格 Char Char"/>
    <w:link w:val="affffffffffff4"/>
    <w:rPr>
      <w:rFonts w:cs="宋体"/>
      <w:color w:val="000000"/>
      <w:szCs w:val="21"/>
    </w:rPr>
  </w:style>
  <w:style w:type="paragraph" w:customStyle="1" w:styleId="affffffffffff4">
    <w:name w:val="表格表格"/>
    <w:basedOn w:val="a2"/>
    <w:link w:val="CharCharffffc"/>
    <w:qFormat/>
    <w:pPr>
      <w:autoSpaceDE w:val="0"/>
      <w:autoSpaceDN w:val="0"/>
      <w:adjustRightInd w:val="0"/>
      <w:jc w:val="left"/>
    </w:pPr>
    <w:rPr>
      <w:rFonts w:cs="宋体"/>
      <w:color w:val="000000"/>
      <w:kern w:val="0"/>
      <w:sz w:val="20"/>
      <w:szCs w:val="21"/>
    </w:rPr>
  </w:style>
  <w:style w:type="character" w:customStyle="1" w:styleId="b21">
    <w:name w:val="b21"/>
    <w:rPr>
      <w:rFonts w:hint="default"/>
      <w:color w:val="000000"/>
      <w:sz w:val="20"/>
      <w:szCs w:val="20"/>
    </w:rPr>
  </w:style>
  <w:style w:type="character" w:customStyle="1" w:styleId="Char1ff1">
    <w:name w:val="宏文本 Char1"/>
    <w:locked/>
    <w:rPr>
      <w:rFonts w:ascii="Courier New" w:hAnsi="Courier New"/>
      <w:kern w:val="2"/>
      <w:sz w:val="24"/>
    </w:rPr>
  </w:style>
  <w:style w:type="character" w:customStyle="1" w:styleId="CharGB2312Char">
    <w:name w:val="样式 样式 正文文本缩进特点标题正文文本缩进 Char + 黑色 + (西文) 楷体_GB2312 Char"/>
    <w:rPr>
      <w:rFonts w:ascii="楷体_GB2312" w:eastAsia="宋体" w:hAnsi="楷体_GB2312" w:cs="Times New Roman"/>
      <w:b/>
      <w:color w:val="000000"/>
      <w:kern w:val="0"/>
      <w:szCs w:val="21"/>
    </w:rPr>
  </w:style>
  <w:style w:type="character" w:customStyle="1" w:styleId="Charffffffff0">
    <w:name w:val="新正文 Char"/>
    <w:rPr>
      <w:rFonts w:ascii="仿宋_GB2312" w:eastAsia="仿宋_GB2312"/>
      <w:bCs/>
      <w:sz w:val="28"/>
      <w:lang w:val="en-US" w:eastAsia="zh-CN" w:bidi="ar-SA"/>
    </w:rPr>
  </w:style>
  <w:style w:type="character" w:customStyle="1" w:styleId="font01">
    <w:name w:val="font01"/>
    <w:rPr>
      <w:rFonts w:ascii="Times New Roman" w:hAnsi="Times New Roman" w:cs="Times New Roman" w:hint="default"/>
      <w:color w:val="FF0000"/>
      <w:sz w:val="18"/>
      <w:szCs w:val="18"/>
      <w:u w:val="none"/>
    </w:rPr>
  </w:style>
  <w:style w:type="character" w:customStyle="1" w:styleId="68">
    <w:name w:val="表格标题6"/>
    <w:rPr>
      <w:rFonts w:ascii="宋体" w:eastAsia="宋体" w:cs="宋体"/>
      <w:sz w:val="21"/>
      <w:szCs w:val="21"/>
      <w:u w:val="none"/>
    </w:rPr>
  </w:style>
  <w:style w:type="character" w:customStyle="1" w:styleId="Ch">
    <w:name w:val="图标题 Ch"/>
    <w:rPr>
      <w:rFonts w:eastAsia="宋体"/>
      <w:kern w:val="2"/>
      <w:sz w:val="21"/>
      <w:szCs w:val="24"/>
      <w:lang w:val="en-US" w:eastAsia="zh-CN" w:bidi="ar-SA"/>
    </w:rPr>
  </w:style>
  <w:style w:type="character" w:customStyle="1" w:styleId="CharCharCharCharChar10">
    <w:name w:val="Char Char Char Char Char1"/>
    <w:rPr>
      <w:rFonts w:eastAsia="宋体"/>
      <w:snapToGrid w:val="0"/>
      <w:sz w:val="18"/>
      <w:szCs w:val="24"/>
      <w:lang w:val="en-US" w:eastAsia="zh-CN" w:bidi="ar-SA"/>
    </w:rPr>
  </w:style>
  <w:style w:type="character" w:customStyle="1" w:styleId="CharChar1a">
    <w:name w:val="环评正文 Char Char1"/>
    <w:rPr>
      <w:rFonts w:eastAsia="宋体"/>
      <w:bCs/>
      <w:kern w:val="2"/>
      <w:sz w:val="24"/>
      <w:szCs w:val="24"/>
      <w:lang w:val="en-US" w:eastAsia="zh-CN" w:bidi="ar-SA"/>
    </w:rPr>
  </w:style>
  <w:style w:type="character" w:customStyle="1" w:styleId="TimesNewRomanCharChar0">
    <w:name w:val="样式 报告 + Times New Roman Char Char"/>
    <w:link w:val="TimesNewRomanChar0"/>
    <w:rPr>
      <w:sz w:val="28"/>
      <w:szCs w:val="28"/>
    </w:rPr>
  </w:style>
  <w:style w:type="paragraph" w:customStyle="1" w:styleId="TimesNewRomanChar0">
    <w:name w:val="样式 报告 + Times New Roman Char"/>
    <w:basedOn w:val="a2"/>
    <w:link w:val="TimesNewRomanCharChar0"/>
    <w:qFormat/>
    <w:pPr>
      <w:autoSpaceDE w:val="0"/>
      <w:autoSpaceDN w:val="0"/>
      <w:adjustRightInd w:val="0"/>
      <w:spacing w:line="500" w:lineRule="exact"/>
      <w:ind w:firstLine="505"/>
      <w:textAlignment w:val="center"/>
    </w:pPr>
    <w:rPr>
      <w:kern w:val="0"/>
      <w:sz w:val="28"/>
      <w:szCs w:val="28"/>
    </w:rPr>
  </w:style>
  <w:style w:type="character" w:customStyle="1" w:styleId="CharChar28">
    <w:name w:val="Char Char28"/>
    <w:locked/>
    <w:rPr>
      <w:rFonts w:ascii="宋体" w:eastAsia="宋体" w:hAnsi="宋体"/>
      <w:kern w:val="2"/>
      <w:sz w:val="18"/>
      <w:szCs w:val="18"/>
      <w:lang w:bidi="ar-SA"/>
    </w:rPr>
  </w:style>
  <w:style w:type="character" w:customStyle="1" w:styleId="CharCharCharCharCharCharCharCharCharCharCharCharCharChar">
    <w:name w:val="正文格式 Char Char Char Char Char Char Char Char Char Char Char Char Char Char"/>
    <w:rPr>
      <w:rFonts w:eastAsia="宋体"/>
      <w:sz w:val="28"/>
      <w:szCs w:val="28"/>
      <w:lang w:val="en-US" w:eastAsia="zh-CN" w:bidi="ar-SA"/>
    </w:rPr>
  </w:style>
  <w:style w:type="character" w:customStyle="1" w:styleId="Charffffffff1">
    <w:name w:val="表头（仿宋 小四） Char"/>
    <w:rPr>
      <w:rFonts w:ascii="仿宋_GB2312" w:eastAsia="仿宋_GB2312" w:hAnsi="宋体"/>
      <w:color w:val="000000"/>
      <w:sz w:val="24"/>
    </w:rPr>
  </w:style>
  <w:style w:type="character" w:customStyle="1" w:styleId="head121">
    <w:name w:val="head121"/>
    <w:rPr>
      <w:sz w:val="22"/>
    </w:rPr>
  </w:style>
  <w:style w:type="character" w:customStyle="1" w:styleId="Char2f1">
    <w:name w:val="小四+首行缩进 Char2"/>
    <w:link w:val="affffffffffff5"/>
    <w:rPr>
      <w:rFonts w:ascii="宋体" w:hAnsi="宋体" w:cs="宋体"/>
      <w:kern w:val="2"/>
      <w:sz w:val="24"/>
    </w:rPr>
  </w:style>
  <w:style w:type="paragraph" w:customStyle="1" w:styleId="affffffffffff5">
    <w:name w:val="小四+首行缩进"/>
    <w:basedOn w:val="a2"/>
    <w:link w:val="Char2f1"/>
    <w:qFormat/>
    <w:pPr>
      <w:autoSpaceDE w:val="0"/>
      <w:autoSpaceDN w:val="0"/>
      <w:adjustRightInd w:val="0"/>
      <w:spacing w:line="360" w:lineRule="auto"/>
      <w:ind w:firstLine="482"/>
      <w:jc w:val="left"/>
    </w:pPr>
    <w:rPr>
      <w:rFonts w:ascii="宋体" w:hAnsi="宋体" w:cs="宋体"/>
      <w:szCs w:val="20"/>
    </w:rPr>
  </w:style>
  <w:style w:type="character" w:customStyle="1" w:styleId="style91">
    <w:name w:val="style91"/>
    <w:rPr>
      <w:color w:val="000000"/>
      <w:sz w:val="14"/>
      <w:szCs w:val="14"/>
      <w:u w:val="none"/>
    </w:rPr>
  </w:style>
  <w:style w:type="character" w:customStyle="1" w:styleId="TimesNewRomanCharChar2">
    <w:name w:val="样式 报告 + Times New Roman Char Char2"/>
    <w:rPr>
      <w:rFonts w:eastAsia="宋体"/>
      <w:kern w:val="2"/>
      <w:sz w:val="28"/>
      <w:szCs w:val="28"/>
      <w:lang w:val="en-US" w:eastAsia="zh-CN" w:bidi="ar-SA"/>
    </w:rPr>
  </w:style>
  <w:style w:type="character" w:customStyle="1" w:styleId="MytabletailerChar">
    <w:name w:val="My table tailer Char"/>
    <w:rPr>
      <w:rFonts w:ascii="宋体" w:eastAsia="宋体" w:hAnsi="宋体"/>
      <w:spacing w:val="-1"/>
      <w:sz w:val="21"/>
      <w:szCs w:val="21"/>
      <w:lang w:val="en-US" w:bidi="ar-SA"/>
    </w:rPr>
  </w:style>
  <w:style w:type="character" w:customStyle="1" w:styleId="contenttext11">
    <w:name w:val="contenttext11"/>
    <w:rPr>
      <w:rFonts w:ascii="宋体" w:eastAsia="宋体" w:hAnsi="宋体" w:hint="eastAsia"/>
      <w:sz w:val="20"/>
      <w:szCs w:val="20"/>
    </w:rPr>
  </w:style>
  <w:style w:type="character" w:customStyle="1" w:styleId="style241">
    <w:name w:val="style241"/>
    <w:rPr>
      <w:sz w:val="18"/>
      <w:szCs w:val="18"/>
    </w:rPr>
  </w:style>
  <w:style w:type="character" w:customStyle="1" w:styleId="Charffffffff2">
    <w:name w:val="文章正文 Char"/>
    <w:link w:val="affffffffffff6"/>
    <w:rPr>
      <w:rFonts w:ascii="宋体" w:hAnsi="宋体"/>
      <w:kern w:val="2"/>
      <w:sz w:val="24"/>
      <w:szCs w:val="24"/>
    </w:rPr>
  </w:style>
  <w:style w:type="paragraph" w:customStyle="1" w:styleId="affffffffffff6">
    <w:name w:val="文章正文"/>
    <w:basedOn w:val="a2"/>
    <w:link w:val="Charffffffff2"/>
    <w:qFormat/>
    <w:pPr>
      <w:autoSpaceDE w:val="0"/>
      <w:autoSpaceDN w:val="0"/>
      <w:adjustRightInd w:val="0"/>
      <w:spacing w:beforeLines="50" w:before="156" w:afterLines="50" w:after="156" w:line="360" w:lineRule="auto"/>
      <w:ind w:firstLineChars="200" w:firstLine="480"/>
    </w:pPr>
    <w:rPr>
      <w:rFonts w:ascii="宋体" w:hAnsi="宋体"/>
      <w:szCs w:val="24"/>
    </w:rPr>
  </w:style>
  <w:style w:type="character" w:customStyle="1" w:styleId="Charffffffff3">
    <w:name w:val="图 Char"/>
    <w:rPr>
      <w:rFonts w:ascii="宋体" w:eastAsia="宋体"/>
      <w:kern w:val="2"/>
      <w:sz w:val="24"/>
      <w:szCs w:val="24"/>
      <w:lang w:val="en-US" w:eastAsia="zh-CN" w:bidi="ar-SA"/>
    </w:rPr>
  </w:style>
  <w:style w:type="character" w:customStyle="1" w:styleId="CharCharffffd">
    <w:name w:val="无页眉 Char Char"/>
    <w:rPr>
      <w:rFonts w:eastAsia="宋体"/>
      <w:kern w:val="2"/>
      <w:sz w:val="18"/>
      <w:szCs w:val="18"/>
      <w:lang w:val="en-US" w:eastAsia="zh-CN" w:bidi="ar-SA"/>
    </w:rPr>
  </w:style>
  <w:style w:type="character" w:customStyle="1" w:styleId="contents1">
    <w:name w:val="contents1"/>
    <w:rPr>
      <w:rFonts w:ascii="Verdana" w:hAnsi="Verdana" w:hint="default"/>
      <w:color w:val="000000"/>
      <w:sz w:val="21"/>
      <w:szCs w:val="21"/>
    </w:rPr>
  </w:style>
  <w:style w:type="character" w:customStyle="1" w:styleId="f3">
    <w:name w:val="f3"/>
    <w:basedOn w:val="a3"/>
  </w:style>
  <w:style w:type="character" w:customStyle="1" w:styleId="Charffffffff4">
    <w:name w:val="报告 Char"/>
    <w:link w:val="affffffffffff7"/>
    <w:rPr>
      <w:rFonts w:ascii="TimesNewRoman" w:hAnsi="TimesNewRoman" w:cs="宋体"/>
      <w:sz w:val="24"/>
    </w:rPr>
  </w:style>
  <w:style w:type="paragraph" w:customStyle="1" w:styleId="affffffffffff7">
    <w:name w:val="报告"/>
    <w:basedOn w:val="a2"/>
    <w:link w:val="Charffffffff4"/>
    <w:qFormat/>
    <w:pPr>
      <w:autoSpaceDE w:val="0"/>
      <w:autoSpaceDN w:val="0"/>
      <w:adjustRightInd w:val="0"/>
      <w:spacing w:line="360" w:lineRule="auto"/>
      <w:ind w:firstLine="505"/>
      <w:textAlignment w:val="center"/>
    </w:pPr>
    <w:rPr>
      <w:rFonts w:ascii="TimesNewRoman" w:hAnsi="TimesNewRoman" w:cs="宋体"/>
      <w:kern w:val="0"/>
      <w:szCs w:val="20"/>
    </w:rPr>
  </w:style>
  <w:style w:type="character" w:customStyle="1" w:styleId="CharChar201">
    <w:name w:val="Char Char201"/>
    <w:rPr>
      <w:rFonts w:ascii="Arial" w:eastAsia="黑体" w:hAnsi="Arial" w:cs="Arial" w:hint="default"/>
      <w:kern w:val="2"/>
      <w:sz w:val="24"/>
      <w:lang w:val="en-US" w:eastAsia="zh-CN" w:bidi="ar-SA"/>
    </w:rPr>
  </w:style>
  <w:style w:type="character" w:customStyle="1" w:styleId="2Charf7">
    <w:name w:val="标题2宋体黑色 Char"/>
    <w:link w:val="2ff9"/>
    <w:rPr>
      <w:rFonts w:ascii="仿宋_GB2312" w:eastAsia="黑体" w:hAnsi="仿宋_GB2312"/>
      <w:b/>
      <w:bCs/>
      <w:sz w:val="32"/>
      <w:szCs w:val="32"/>
    </w:rPr>
  </w:style>
  <w:style w:type="paragraph" w:customStyle="1" w:styleId="2ff9">
    <w:name w:val="标题2宋体黑色"/>
    <w:basedOn w:val="20"/>
    <w:link w:val="2Charf7"/>
    <w:qFormat/>
    <w:pPr>
      <w:autoSpaceDE w:val="0"/>
      <w:autoSpaceDN w:val="0"/>
      <w:adjustRightInd w:val="0"/>
      <w:spacing w:before="240" w:after="0" w:line="240" w:lineRule="auto"/>
      <w:jc w:val="left"/>
    </w:pPr>
    <w:rPr>
      <w:rFonts w:ascii="仿宋_GB2312" w:eastAsia="黑体" w:hAnsi="仿宋_GB2312" w:cstheme="minorBidi"/>
      <w:kern w:val="0"/>
    </w:rPr>
  </w:style>
  <w:style w:type="character" w:customStyle="1" w:styleId="14Char">
    <w:name w:val="样式14 Char"/>
    <w:link w:val="141"/>
    <w:rPr>
      <w:rFonts w:ascii="仿宋_GB2312" w:hAnsi="仿宋_GB2312"/>
      <w:kern w:val="2"/>
      <w:sz w:val="24"/>
      <w:szCs w:val="28"/>
    </w:rPr>
  </w:style>
  <w:style w:type="paragraph" w:customStyle="1" w:styleId="141">
    <w:name w:val="样式14"/>
    <w:basedOn w:val="41"/>
    <w:link w:val="14Char"/>
    <w:qFormat/>
    <w:pPr>
      <w:tabs>
        <w:tab w:val="left" w:pos="1247"/>
      </w:tabs>
      <w:autoSpaceDE w:val="0"/>
      <w:autoSpaceDN w:val="0"/>
      <w:adjustRightInd w:val="0"/>
      <w:spacing w:line="312" w:lineRule="auto"/>
      <w:ind w:leftChars="50" w:left="964" w:hanging="964"/>
      <w:jc w:val="left"/>
    </w:pPr>
    <w:rPr>
      <w:rFonts w:ascii="仿宋_GB2312" w:eastAsiaTheme="minorEastAsia" w:hAnsi="仿宋_GB2312" w:cstheme="minorBidi"/>
      <w:b w:val="0"/>
      <w:bCs w:val="0"/>
      <w:sz w:val="24"/>
    </w:rPr>
  </w:style>
  <w:style w:type="character" w:customStyle="1" w:styleId="hhcwtCharChar2">
    <w:name w:val="hhcwt表头 Char Char"/>
    <w:link w:val="hhcwt5"/>
    <w:rPr>
      <w:rFonts w:ascii="楷体_GB2312" w:eastAsia="楷体_GB2312" w:cs="宋体"/>
      <w:b/>
      <w:bCs/>
      <w:sz w:val="24"/>
    </w:rPr>
  </w:style>
  <w:style w:type="paragraph" w:customStyle="1" w:styleId="hhcwt5">
    <w:name w:val="hhcwt表头"/>
    <w:basedOn w:val="a2"/>
    <w:link w:val="hhcwtCharChar2"/>
    <w:qFormat/>
    <w:pPr>
      <w:autoSpaceDE w:val="0"/>
      <w:autoSpaceDN w:val="0"/>
      <w:adjustRightInd w:val="0"/>
      <w:spacing w:after="120" w:line="500" w:lineRule="exact"/>
      <w:jc w:val="center"/>
    </w:pPr>
    <w:rPr>
      <w:rFonts w:ascii="楷体_GB2312" w:eastAsia="楷体_GB2312" w:cs="宋体"/>
      <w:b/>
      <w:bCs/>
      <w:kern w:val="0"/>
      <w:szCs w:val="20"/>
    </w:rPr>
  </w:style>
  <w:style w:type="character" w:customStyle="1" w:styleId="3Charf">
    <w:name w:val="样式 标题 3 + 黑体 四号 Char"/>
    <w:rPr>
      <w:rFonts w:ascii="黑体" w:eastAsia="黑体"/>
      <w:bCs/>
      <w:kern w:val="2"/>
      <w:sz w:val="32"/>
      <w:szCs w:val="30"/>
      <w:lang w:val="en-US" w:eastAsia="zh-CN" w:bidi="ar-SA"/>
    </w:rPr>
  </w:style>
  <w:style w:type="character" w:customStyle="1" w:styleId="CharCharffffe">
    <w:name w:val="江波正文 Char Char"/>
    <w:link w:val="affffffffffff8"/>
    <w:rPr>
      <w:rFonts w:eastAsia="仿宋_GB2312" w:hAnsi="仿宋_GB2312"/>
      <w:kern w:val="2"/>
      <w:sz w:val="28"/>
      <w:szCs w:val="28"/>
    </w:rPr>
  </w:style>
  <w:style w:type="paragraph" w:customStyle="1" w:styleId="affffffffffff8">
    <w:name w:val="江波正文"/>
    <w:link w:val="CharCharffffe"/>
    <w:qFormat/>
    <w:pPr>
      <w:spacing w:line="360" w:lineRule="auto"/>
      <w:ind w:firstLine="480"/>
      <w:jc w:val="both"/>
    </w:pPr>
    <w:rPr>
      <w:rFonts w:eastAsia="仿宋_GB2312" w:hAnsi="仿宋_GB2312"/>
      <w:kern w:val="2"/>
      <w:sz w:val="28"/>
      <w:szCs w:val="28"/>
    </w:rPr>
  </w:style>
  <w:style w:type="character" w:customStyle="1" w:styleId="CharChar273">
    <w:name w:val="Char Char273"/>
    <w:rPr>
      <w:rFonts w:eastAsia="黑体"/>
      <w:b/>
      <w:bCs/>
      <w:kern w:val="44"/>
      <w:sz w:val="36"/>
      <w:szCs w:val="44"/>
      <w:lang w:bidi="ar-SA"/>
    </w:rPr>
  </w:style>
  <w:style w:type="character" w:customStyle="1" w:styleId="Char43">
    <w:name w:val="Char43"/>
    <w:rPr>
      <w:rFonts w:ascii="仿宋_GB2312" w:eastAsia="仿宋_GB2312" w:hint="eastAsia"/>
      <w:kern w:val="2"/>
      <w:sz w:val="28"/>
      <w:lang w:val="en-US" w:eastAsia="zh-CN"/>
    </w:rPr>
  </w:style>
  <w:style w:type="character" w:customStyle="1" w:styleId="CharChar117">
    <w:name w:val="Char Char117"/>
    <w:rPr>
      <w:rFonts w:ascii="仿宋_GB2312" w:eastAsia="仿宋_GB2312"/>
      <w:b/>
      <w:bCs/>
      <w:kern w:val="44"/>
      <w:sz w:val="32"/>
      <w:szCs w:val="44"/>
      <w:lang w:val="en-US" w:eastAsia="zh-CN" w:bidi="ar-SA"/>
    </w:rPr>
  </w:style>
  <w:style w:type="character" w:customStyle="1" w:styleId="CharChar124">
    <w:name w:val="Char Char124"/>
    <w:link w:val="Char60"/>
    <w:locked/>
    <w:rPr>
      <w:kern w:val="2"/>
      <w:sz w:val="21"/>
    </w:rPr>
  </w:style>
  <w:style w:type="paragraph" w:customStyle="1" w:styleId="Char60">
    <w:name w:val="Char6"/>
    <w:basedOn w:val="a2"/>
    <w:link w:val="CharChar124"/>
    <w:qFormat/>
    <w:pPr>
      <w:autoSpaceDE w:val="0"/>
      <w:autoSpaceDN w:val="0"/>
      <w:adjustRightInd w:val="0"/>
      <w:jc w:val="left"/>
    </w:pPr>
    <w:rPr>
      <w:sz w:val="21"/>
      <w:szCs w:val="20"/>
    </w:rPr>
  </w:style>
  <w:style w:type="character" w:customStyle="1" w:styleId="5Char3">
    <w:name w:val="5文章(治) Char"/>
    <w:link w:val="5c"/>
    <w:rPr>
      <w:rFonts w:ascii="仿宋_GB2312" w:eastAsia="仿宋_GB2312" w:hAnsi="宋体"/>
      <w:color w:val="0000FF"/>
      <w:kern w:val="28"/>
      <w:sz w:val="28"/>
    </w:rPr>
  </w:style>
  <w:style w:type="paragraph" w:customStyle="1" w:styleId="5c">
    <w:name w:val="5文章(治)"/>
    <w:basedOn w:val="a2"/>
    <w:link w:val="5Char3"/>
    <w:qFormat/>
    <w:pPr>
      <w:autoSpaceDE w:val="0"/>
      <w:autoSpaceDN w:val="0"/>
      <w:adjustRightInd w:val="0"/>
      <w:spacing w:line="500" w:lineRule="exact"/>
      <w:ind w:firstLineChars="200" w:firstLine="560"/>
      <w:jc w:val="left"/>
    </w:pPr>
    <w:rPr>
      <w:rFonts w:ascii="仿宋_GB2312" w:eastAsia="仿宋_GB2312" w:hAnsi="宋体"/>
      <w:color w:val="0000FF"/>
      <w:kern w:val="28"/>
      <w:sz w:val="28"/>
      <w:szCs w:val="20"/>
    </w:rPr>
  </w:style>
  <w:style w:type="character" w:customStyle="1" w:styleId="affffffffffff9">
    <w:name w:val="样式 非加宽量 / 紧缩量"/>
    <w:rPr>
      <w:rFonts w:ascii="楷体_GB2312" w:eastAsia="楷体_GB2312" w:hint="eastAsia"/>
      <w:spacing w:val="0"/>
      <w:sz w:val="28"/>
    </w:rPr>
  </w:style>
  <w:style w:type="character" w:customStyle="1" w:styleId="CharCharfffff">
    <w:name w:val="新正文 Char Char"/>
    <w:link w:val="affffffffffffa"/>
    <w:rPr>
      <w:rFonts w:ascii="宋体" w:eastAsia="宋体"/>
      <w:sz w:val="24"/>
    </w:rPr>
  </w:style>
  <w:style w:type="paragraph" w:customStyle="1" w:styleId="affffffffffffa">
    <w:name w:val="新正文"/>
    <w:basedOn w:val="a2"/>
    <w:link w:val="CharCharfffff"/>
    <w:qFormat/>
    <w:pPr>
      <w:autoSpaceDE w:val="0"/>
      <w:autoSpaceDN w:val="0"/>
      <w:adjustRightInd w:val="0"/>
      <w:spacing w:line="460" w:lineRule="exact"/>
      <w:ind w:firstLine="454"/>
      <w:jc w:val="left"/>
    </w:pPr>
    <w:rPr>
      <w:rFonts w:ascii="宋体" w:eastAsia="宋体"/>
      <w:kern w:val="0"/>
      <w:szCs w:val="20"/>
    </w:rPr>
  </w:style>
  <w:style w:type="character" w:customStyle="1" w:styleId="-1Char">
    <w:name w:val="正文-1 Char"/>
    <w:link w:val="-1"/>
    <w:rPr>
      <w:kern w:val="2"/>
      <w:sz w:val="24"/>
    </w:rPr>
  </w:style>
  <w:style w:type="paragraph" w:customStyle="1" w:styleId="-1">
    <w:name w:val="正文-1"/>
    <w:basedOn w:val="a2"/>
    <w:link w:val="-1Char"/>
    <w:qFormat/>
    <w:pPr>
      <w:autoSpaceDE w:val="0"/>
      <w:autoSpaceDN w:val="0"/>
      <w:adjustRightInd w:val="0"/>
      <w:spacing w:line="440" w:lineRule="exact"/>
      <w:ind w:firstLineChars="200" w:firstLine="200"/>
      <w:jc w:val="left"/>
    </w:pPr>
    <w:rPr>
      <w:szCs w:val="20"/>
    </w:rPr>
  </w:style>
  <w:style w:type="character" w:customStyle="1" w:styleId="CharCharCharCharCharCharCharCharCharCharCharCharCharCharCharCharCharChar">
    <w:name w:val="Char Char Char Char Char Char Char Char Char Char Char Char Char Char Char Char Char Char"/>
    <w:rPr>
      <w:rFonts w:ascii="宋体" w:eastAsia="宋体" w:hAnsi="宋体" w:cs="宋体"/>
      <w:b/>
      <w:bCs/>
      <w:color w:val="000000"/>
      <w:sz w:val="28"/>
      <w:szCs w:val="28"/>
      <w:lang w:val="en-US" w:eastAsia="zh-CN" w:bidi="ar-SA"/>
    </w:rPr>
  </w:style>
  <w:style w:type="character" w:customStyle="1" w:styleId="2CharCharf">
    <w:name w:val="正文文字 2 Char Char"/>
    <w:rPr>
      <w:rFonts w:ascii="宋体" w:eastAsia="宋体"/>
      <w:kern w:val="2"/>
      <w:sz w:val="30"/>
      <w:lang w:val="en-US" w:eastAsia="zh-CN" w:bidi="ar-SA"/>
    </w:rPr>
  </w:style>
  <w:style w:type="character" w:customStyle="1" w:styleId="CharChar153">
    <w:name w:val="Char Char153"/>
    <w:rPr>
      <w:rFonts w:eastAsia="宋体"/>
      <w:kern w:val="2"/>
      <w:sz w:val="24"/>
      <w:lang w:val="en-US" w:eastAsia="zh-CN" w:bidi="ar-SA"/>
    </w:rPr>
  </w:style>
  <w:style w:type="character" w:customStyle="1" w:styleId="zhenwen141">
    <w:name w:val="zhenwen141"/>
    <w:rPr>
      <w:rFonts w:ascii="ˎ̥" w:hAnsi="ˎ̥" w:hint="default"/>
      <w:sz w:val="21"/>
      <w:szCs w:val="21"/>
    </w:rPr>
  </w:style>
  <w:style w:type="character" w:customStyle="1" w:styleId="affffffffffffb">
    <w:name w:val="样式 加粗"/>
    <w:rPr>
      <w:b/>
      <w:bCs/>
    </w:rPr>
  </w:style>
  <w:style w:type="character" w:customStyle="1" w:styleId="CharCharfffff0">
    <w:name w:val="正文小四 Char Char"/>
    <w:rPr>
      <w:rFonts w:ascii="宋体" w:eastAsia="宋体" w:hAnsi="宋体" w:cs="宋体"/>
      <w:kern w:val="2"/>
      <w:sz w:val="24"/>
      <w:szCs w:val="24"/>
      <w:lang w:val="en-US" w:eastAsia="zh-CN" w:bidi="ar-SA"/>
    </w:rPr>
  </w:style>
  <w:style w:type="character" w:customStyle="1" w:styleId="CharCharCharCharCharCharChar3">
    <w:name w:val="环评正文 Char Char Char Char Char Char Char"/>
    <w:rPr>
      <w:rFonts w:eastAsia="宋体"/>
      <w:color w:val="000000"/>
      <w:kern w:val="21"/>
      <w:sz w:val="24"/>
      <w:szCs w:val="24"/>
      <w:lang w:val="en-US" w:eastAsia="zh-CN" w:bidi="ar-SA"/>
    </w:rPr>
  </w:style>
  <w:style w:type="character" w:customStyle="1" w:styleId="CharChar234">
    <w:name w:val="Char Char234"/>
    <w:rPr>
      <w:rFonts w:eastAsia="宋体"/>
      <w:b/>
      <w:bCs/>
      <w:kern w:val="2"/>
      <w:sz w:val="28"/>
      <w:szCs w:val="28"/>
      <w:lang w:val="en-US" w:eastAsia="zh-CN" w:bidi="ar-SA"/>
    </w:rPr>
  </w:style>
  <w:style w:type="character" w:customStyle="1" w:styleId="Charffffffff5">
    <w:name w:val="小五居左 Char"/>
    <w:link w:val="affffffffffffc"/>
    <w:rPr>
      <w:rFonts w:ascii="宋体" w:hAnsi="宋体"/>
      <w:bCs/>
      <w:sz w:val="21"/>
      <w:szCs w:val="21"/>
      <w:lang w:val="zh-CN"/>
    </w:rPr>
  </w:style>
  <w:style w:type="paragraph" w:customStyle="1" w:styleId="affffffffffffc">
    <w:name w:val="小五居左"/>
    <w:basedOn w:val="a2"/>
    <w:link w:val="Charffffffff5"/>
    <w:qFormat/>
    <w:pPr>
      <w:autoSpaceDE w:val="0"/>
      <w:autoSpaceDN w:val="0"/>
      <w:adjustRightInd w:val="0"/>
      <w:snapToGrid w:val="0"/>
    </w:pPr>
    <w:rPr>
      <w:rFonts w:ascii="宋体" w:hAnsi="宋体"/>
      <w:bCs/>
      <w:kern w:val="0"/>
      <w:sz w:val="21"/>
      <w:szCs w:val="21"/>
      <w:lang w:val="zh-CN"/>
    </w:rPr>
  </w:style>
  <w:style w:type="character" w:customStyle="1" w:styleId="CharCharfffff1">
    <w:name w:val="带括号的正文 Char Char"/>
    <w:link w:val="affffffffffffd"/>
    <w:rPr>
      <w:sz w:val="24"/>
      <w:szCs w:val="28"/>
    </w:rPr>
  </w:style>
  <w:style w:type="paragraph" w:customStyle="1" w:styleId="affffffffffffd">
    <w:name w:val="带括号的正文"/>
    <w:basedOn w:val="a2"/>
    <w:next w:val="a2"/>
    <w:link w:val="CharCharfffff1"/>
    <w:qFormat/>
    <w:pPr>
      <w:autoSpaceDE w:val="0"/>
      <w:autoSpaceDN w:val="0"/>
      <w:adjustRightInd w:val="0"/>
      <w:snapToGrid w:val="0"/>
      <w:spacing w:line="360" w:lineRule="auto"/>
      <w:ind w:firstLineChars="200" w:firstLine="200"/>
    </w:pPr>
    <w:rPr>
      <w:kern w:val="0"/>
      <w:szCs w:val="28"/>
    </w:rPr>
  </w:style>
  <w:style w:type="character" w:customStyle="1" w:styleId="CharChar1b">
    <w:name w:val="正文文字缩进 Char Char1"/>
    <w:rPr>
      <w:rFonts w:eastAsia="宋体"/>
      <w:kern w:val="2"/>
      <w:sz w:val="28"/>
      <w:szCs w:val="24"/>
      <w:lang w:val="en-US" w:eastAsia="zh-CN" w:bidi="ar-SA"/>
    </w:rPr>
  </w:style>
  <w:style w:type="character" w:customStyle="1" w:styleId="Char8">
    <w:name w:val="签名 Char"/>
    <w:link w:val="aff1"/>
    <w:rPr>
      <w:rFonts w:ascii="Arial" w:eastAsia="仿宋_GB2312" w:hAnsi="Arial"/>
      <w:kern w:val="2"/>
      <w:sz w:val="24"/>
    </w:rPr>
  </w:style>
  <w:style w:type="character" w:customStyle="1" w:styleId="115">
    <w:name w:val="未命名11"/>
    <w:rPr>
      <w:rFonts w:ascii="宋体" w:eastAsia="宋体" w:hAnsi="宋体"/>
      <w:sz w:val="18"/>
    </w:rPr>
  </w:style>
  <w:style w:type="character" w:customStyle="1" w:styleId="CharChar72">
    <w:name w:val="Char Char72"/>
    <w:rPr>
      <w:rFonts w:ascii="Arial" w:eastAsia="黑体" w:hAnsi="Arial"/>
      <w:sz w:val="44"/>
      <w:lang w:val="en-US" w:eastAsia="zh-CN" w:bidi="ar-SA"/>
    </w:rPr>
  </w:style>
  <w:style w:type="character" w:customStyle="1" w:styleId="englishfontChar1Char1">
    <w:name w:val="englishfont Char1 Char1"/>
    <w:link w:val="englishfontChar1"/>
    <w:rPr>
      <w:rFonts w:ascii="Arial" w:hAnsi="Arial"/>
      <w:bCs/>
      <w:kern w:val="2"/>
      <w:sz w:val="18"/>
      <w:szCs w:val="24"/>
    </w:rPr>
  </w:style>
  <w:style w:type="paragraph" w:customStyle="1" w:styleId="englishfontChar1">
    <w:name w:val="englishfont Char1"/>
    <w:basedOn w:val="a2"/>
    <w:link w:val="englishfontChar1Char1"/>
    <w:qFormat/>
    <w:pPr>
      <w:autoSpaceDE w:val="0"/>
      <w:autoSpaceDN w:val="0"/>
      <w:adjustRightInd w:val="0"/>
    </w:pPr>
    <w:rPr>
      <w:rFonts w:ascii="Arial" w:hAnsi="Arial"/>
      <w:bCs/>
      <w:sz w:val="18"/>
      <w:szCs w:val="24"/>
    </w:rPr>
  </w:style>
  <w:style w:type="character" w:customStyle="1" w:styleId="list1">
    <w:name w:val="list1"/>
    <w:rPr>
      <w:rFonts w:ascii="ˎ̥" w:hAnsi="ˎ̥" w:hint="default"/>
      <w:b/>
      <w:bCs/>
      <w:color w:val="003366"/>
      <w:sz w:val="18"/>
      <w:szCs w:val="18"/>
    </w:rPr>
  </w:style>
  <w:style w:type="character" w:customStyle="1" w:styleId="3Charf0">
    <w:name w:val="样式 标题 3 + 宋体 小四 Char"/>
    <w:rPr>
      <w:rFonts w:ascii="宋体" w:eastAsia="黑体" w:hAnsi="宋体"/>
      <w:kern w:val="2"/>
      <w:sz w:val="32"/>
      <w:lang w:val="en-US" w:eastAsia="zh-CN"/>
    </w:rPr>
  </w:style>
  <w:style w:type="character" w:customStyle="1" w:styleId="CharCharfffff2">
    <w:name w:val="样式 题注 Char Char"/>
    <w:link w:val="affffffffffffe"/>
    <w:rPr>
      <w:rFonts w:ascii="仿宋_GB2312" w:eastAsia="仿宋_GB2312" w:hAnsi="仿宋_GB2312" w:cs="Arial"/>
      <w:color w:val="000000"/>
      <w:kern w:val="2"/>
      <w:sz w:val="24"/>
      <w:szCs w:val="24"/>
    </w:rPr>
  </w:style>
  <w:style w:type="paragraph" w:customStyle="1" w:styleId="affffffffffffe">
    <w:name w:val="样式 题注"/>
    <w:basedOn w:val="af0"/>
    <w:link w:val="CharCharfffff2"/>
    <w:qFormat/>
    <w:pPr>
      <w:autoSpaceDE w:val="0"/>
      <w:autoSpaceDN w:val="0"/>
      <w:adjustRightInd w:val="0"/>
      <w:snapToGrid/>
      <w:spacing w:before="0" w:after="0" w:line="240" w:lineRule="atLeast"/>
      <w:ind w:firstLineChars="0" w:firstLine="0"/>
    </w:pPr>
    <w:rPr>
      <w:rFonts w:ascii="仿宋_GB2312" w:eastAsia="仿宋_GB2312" w:hAnsi="仿宋_GB2312" w:cs="Arial"/>
      <w:color w:val="000000"/>
      <w:szCs w:val="24"/>
    </w:rPr>
  </w:style>
  <w:style w:type="character" w:customStyle="1" w:styleId="wangCharChar">
    <w:name w:val="正文wang Char Char"/>
    <w:link w:val="wang"/>
    <w:rPr>
      <w:sz w:val="24"/>
      <w:szCs w:val="24"/>
    </w:rPr>
  </w:style>
  <w:style w:type="paragraph" w:customStyle="1" w:styleId="wang">
    <w:name w:val="正文wang"/>
    <w:basedOn w:val="a2"/>
    <w:link w:val="wangCharChar"/>
    <w:qFormat/>
    <w:pPr>
      <w:autoSpaceDE w:val="0"/>
      <w:autoSpaceDN w:val="0"/>
      <w:adjustRightInd w:val="0"/>
      <w:spacing w:line="360" w:lineRule="auto"/>
      <w:ind w:firstLineChars="200" w:firstLine="480"/>
    </w:pPr>
    <w:rPr>
      <w:kern w:val="0"/>
      <w:szCs w:val="24"/>
    </w:rPr>
  </w:style>
  <w:style w:type="character" w:customStyle="1" w:styleId="CharCharfffff3">
    <w:name w:val="图目录 Char Char"/>
    <w:rPr>
      <w:rFonts w:ascii="宋体" w:eastAsia="宋体"/>
      <w:kern w:val="2"/>
      <w:sz w:val="21"/>
      <w:szCs w:val="24"/>
      <w:lang w:val="en-US" w:eastAsia="zh-CN" w:bidi="ar-SA"/>
    </w:rPr>
  </w:style>
  <w:style w:type="character" w:customStyle="1" w:styleId="Charffffffff6">
    <w:name w:val="可研正文 Char"/>
    <w:rPr>
      <w:rFonts w:ascii="仿宋_GB2312" w:eastAsia="仿宋_GB2312"/>
      <w:snapToGrid w:val="0"/>
      <w:color w:val="000000"/>
      <w:spacing w:val="-14"/>
      <w:sz w:val="28"/>
      <w:szCs w:val="28"/>
      <w:lang w:val="en-US" w:eastAsia="zh-CN" w:bidi="ar-SA"/>
    </w:rPr>
  </w:style>
  <w:style w:type="character" w:customStyle="1" w:styleId="CharChar50">
    <w:name w:val="Char Char5"/>
    <w:locked/>
    <w:rPr>
      <w:rFonts w:ascii="宋体" w:eastAsia="宋体" w:hAnsi="宋体"/>
      <w:kern w:val="2"/>
      <w:sz w:val="21"/>
      <w:szCs w:val="24"/>
      <w:lang w:val="en-US" w:eastAsia="zh-CN" w:bidi="ar-SA"/>
    </w:rPr>
  </w:style>
  <w:style w:type="character" w:customStyle="1" w:styleId="8Char1">
    <w:name w:val="标题 8 Char1"/>
    <w:uiPriority w:val="9"/>
    <w:rPr>
      <w:rFonts w:ascii="Cambria" w:eastAsia="宋体" w:hAnsi="Cambria" w:cs="Times New Roman"/>
      <w:sz w:val="24"/>
      <w:szCs w:val="24"/>
    </w:rPr>
  </w:style>
  <w:style w:type="character" w:customStyle="1" w:styleId="Charffffffff7">
    <w:name w:val="条名 Char"/>
    <w:rPr>
      <w:rFonts w:ascii="Arial" w:hAnsi="Arial"/>
      <w:bCs/>
      <w:color w:val="000000"/>
      <w:sz w:val="28"/>
      <w:szCs w:val="32"/>
    </w:rPr>
  </w:style>
  <w:style w:type="character" w:customStyle="1" w:styleId="1-Char">
    <w:name w:val="1-正文 Char"/>
    <w:link w:val="1-"/>
    <w:rPr>
      <w:rFonts w:ascii="宋体" w:hAnsi="宋体"/>
      <w:kern w:val="2"/>
      <w:sz w:val="24"/>
      <w:szCs w:val="24"/>
    </w:rPr>
  </w:style>
  <w:style w:type="paragraph" w:customStyle="1" w:styleId="1-">
    <w:name w:val="1-正文"/>
    <w:basedOn w:val="a2"/>
    <w:link w:val="1-Char"/>
    <w:qFormat/>
    <w:pPr>
      <w:autoSpaceDE w:val="0"/>
      <w:autoSpaceDN w:val="0"/>
      <w:adjustRightInd w:val="0"/>
      <w:spacing w:line="360" w:lineRule="auto"/>
      <w:ind w:firstLineChars="200" w:firstLine="480"/>
    </w:pPr>
    <w:rPr>
      <w:rFonts w:ascii="宋体" w:hAnsi="宋体"/>
      <w:szCs w:val="24"/>
    </w:rPr>
  </w:style>
  <w:style w:type="character" w:customStyle="1" w:styleId="CharChar310">
    <w:name w:val="Char Char31"/>
    <w:qFormat/>
    <w:locked/>
    <w:rPr>
      <w:rFonts w:ascii="宋体" w:eastAsia="宋体" w:hAnsi="宋体"/>
      <w:kern w:val="2"/>
      <w:sz w:val="21"/>
      <w:lang w:val="en-US" w:eastAsia="zh-CN" w:bidi="ar-SA"/>
    </w:rPr>
  </w:style>
  <w:style w:type="character" w:customStyle="1" w:styleId="2CharCharChar">
    <w:name w:val="正文缩进 2字符 Char Char Char"/>
    <w:qFormat/>
    <w:rPr>
      <w:rFonts w:eastAsia="仿宋_GB2312"/>
      <w:kern w:val="2"/>
      <w:sz w:val="24"/>
      <w:szCs w:val="21"/>
      <w:lang w:val="en-US" w:eastAsia="zh-CN" w:bidi="ar-SA"/>
    </w:rPr>
  </w:style>
  <w:style w:type="character" w:customStyle="1" w:styleId="a121">
    <w:name w:val="a121"/>
    <w:qFormat/>
    <w:rPr>
      <w:rFonts w:hint="default"/>
      <w:color w:val="000000"/>
      <w:sz w:val="20"/>
      <w:szCs w:val="20"/>
    </w:rPr>
  </w:style>
  <w:style w:type="character" w:customStyle="1" w:styleId="CharChar222">
    <w:name w:val="Char Char222"/>
    <w:qFormat/>
    <w:rPr>
      <w:rFonts w:ascii="Calibri" w:eastAsia="宋体" w:hAnsi="Calibri"/>
      <w:kern w:val="2"/>
      <w:sz w:val="24"/>
      <w:lang w:val="en-US" w:eastAsia="zh-CN" w:bidi="ar-SA"/>
    </w:rPr>
  </w:style>
  <w:style w:type="character" w:customStyle="1" w:styleId="richtextmngstyle1">
    <w:name w:val="richtextmngstyle1"/>
    <w:qFormat/>
    <w:rPr>
      <w:color w:val="000000"/>
      <w:spacing w:val="15"/>
      <w:sz w:val="21"/>
      <w:szCs w:val="21"/>
      <w:u w:val="none"/>
    </w:rPr>
  </w:style>
  <w:style w:type="character" w:customStyle="1" w:styleId="CharCharfffff4">
    <w:name w:val="黄桥表头 Char Char"/>
    <w:link w:val="afffffffffffff"/>
    <w:qFormat/>
    <w:rPr>
      <w:rFonts w:eastAsia="宋体" w:cs="宋体"/>
      <w:b/>
      <w:bCs/>
      <w:sz w:val="24"/>
      <w:szCs w:val="24"/>
    </w:rPr>
  </w:style>
  <w:style w:type="paragraph" w:customStyle="1" w:styleId="afffffffffffff">
    <w:name w:val="黄桥表头"/>
    <w:basedOn w:val="a2"/>
    <w:link w:val="CharCharfffff4"/>
    <w:qFormat/>
    <w:pPr>
      <w:widowControl/>
      <w:autoSpaceDE w:val="0"/>
      <w:autoSpaceDN w:val="0"/>
      <w:adjustRightInd w:val="0"/>
      <w:spacing w:beforeLines="20" w:before="62" w:afterLines="30" w:after="93"/>
      <w:jc w:val="center"/>
    </w:pPr>
    <w:rPr>
      <w:rFonts w:eastAsia="宋体" w:cs="宋体"/>
      <w:b/>
      <w:bCs/>
      <w:kern w:val="0"/>
      <w:szCs w:val="24"/>
    </w:rPr>
  </w:style>
  <w:style w:type="character" w:customStyle="1" w:styleId="12Char">
    <w:name w:val="样式12 Char"/>
    <w:qFormat/>
    <w:rPr>
      <w:rFonts w:ascii="宋体" w:hAnsi="宋体"/>
      <w:sz w:val="28"/>
      <w:szCs w:val="28"/>
    </w:rPr>
  </w:style>
  <w:style w:type="character" w:customStyle="1" w:styleId="6Char3">
    <w:name w:val="6表(图)头(治) Char"/>
    <w:qFormat/>
    <w:rPr>
      <w:rFonts w:eastAsia="黑体"/>
      <w:b/>
      <w:sz w:val="28"/>
      <w:szCs w:val="28"/>
      <w:lang w:val="en-US" w:eastAsia="zh-CN" w:bidi="ar-SA"/>
    </w:rPr>
  </w:style>
  <w:style w:type="character" w:customStyle="1" w:styleId="CharChar215">
    <w:name w:val="Char Char215"/>
    <w:qFormat/>
    <w:rPr>
      <w:rFonts w:ascii="Calibri" w:eastAsia="宋体" w:hAnsi="Calibri"/>
      <w:b/>
      <w:kern w:val="2"/>
      <w:sz w:val="24"/>
      <w:lang w:val="en-US" w:eastAsia="zh-CN" w:bidi="ar-SA"/>
    </w:rPr>
  </w:style>
  <w:style w:type="character" w:customStyle="1" w:styleId="1Charf2">
    <w:name w:val="标题1宋体黑色 Char"/>
    <w:link w:val="1ffc"/>
    <w:locked/>
    <w:rPr>
      <w:rFonts w:eastAsia="黑体"/>
      <w:b/>
      <w:bCs/>
      <w:kern w:val="44"/>
      <w:sz w:val="36"/>
      <w:szCs w:val="44"/>
    </w:rPr>
  </w:style>
  <w:style w:type="paragraph" w:customStyle="1" w:styleId="1ffc">
    <w:name w:val="标题1宋体黑色"/>
    <w:basedOn w:val="13"/>
    <w:link w:val="1Charf2"/>
    <w:qFormat/>
    <w:pPr>
      <w:autoSpaceDE w:val="0"/>
      <w:autoSpaceDN w:val="0"/>
      <w:adjustRightInd w:val="0"/>
      <w:spacing w:before="360" w:after="120" w:line="240" w:lineRule="auto"/>
      <w:jc w:val="left"/>
    </w:pPr>
    <w:rPr>
      <w:rFonts w:eastAsia="黑体"/>
      <w:sz w:val="36"/>
    </w:rPr>
  </w:style>
  <w:style w:type="character" w:customStyle="1" w:styleId="CharCharCharCharCharCharChar11">
    <w:name w:val="正文（首行缩进两字） Char Char Char Char Char Char Char1"/>
    <w:rPr>
      <w:rFonts w:ascii="仿宋_GB2312" w:eastAsia="仿宋_GB2312"/>
      <w:color w:val="000000"/>
      <w:kern w:val="2"/>
      <w:sz w:val="28"/>
      <w:szCs w:val="24"/>
      <w:lang w:val="en-US" w:eastAsia="zh-CN" w:bidi="ar-SA"/>
    </w:rPr>
  </w:style>
  <w:style w:type="character" w:customStyle="1" w:styleId="subtablealtbg2tmsg">
    <w:name w:val="subtable altbg2 t_msg"/>
  </w:style>
  <w:style w:type="character" w:customStyle="1" w:styleId="font21">
    <w:name w:val="font21"/>
    <w:rPr>
      <w:rFonts w:ascii="宋体" w:eastAsia="宋体" w:hAnsi="宋体" w:hint="eastAsia"/>
      <w:color w:val="000000"/>
      <w:sz w:val="21"/>
      <w:szCs w:val="21"/>
    </w:rPr>
  </w:style>
  <w:style w:type="character" w:customStyle="1" w:styleId="CharCharfffff5">
    <w:name w:val="报告书表格 Char Char"/>
    <w:rPr>
      <w:rFonts w:ascii="Times New Roman" w:hAnsi="Times New Roman"/>
      <w:sz w:val="21"/>
    </w:rPr>
  </w:style>
  <w:style w:type="character" w:customStyle="1" w:styleId="CharChar132">
    <w:name w:val="Char Char132"/>
    <w:rPr>
      <w:rFonts w:eastAsia="宋体"/>
      <w:sz w:val="18"/>
      <w:lang w:val="en-US" w:eastAsia="zh-CN" w:bidi="ar-SA"/>
    </w:rPr>
  </w:style>
  <w:style w:type="character" w:customStyle="1" w:styleId="CharCharfffff6">
    <w:name w:val="样式 报告书表格 + Char Char"/>
    <w:basedOn w:val="CharCharfffff5"/>
    <w:link w:val="afffffffffffff0"/>
    <w:rPr>
      <w:rFonts w:ascii="Times New Roman" w:hAnsi="Times New Roman"/>
      <w:sz w:val="21"/>
    </w:rPr>
  </w:style>
  <w:style w:type="paragraph" w:customStyle="1" w:styleId="afffffffffffff0">
    <w:name w:val="样式 报告书表格 +"/>
    <w:basedOn w:val="afffffff2"/>
    <w:link w:val="CharCharfffff6"/>
    <w:qFormat/>
    <w:pPr>
      <w:tabs>
        <w:tab w:val="center" w:pos="4540"/>
        <w:tab w:val="right" w:pos="8505"/>
      </w:tabs>
      <w:snapToGrid w:val="0"/>
      <w:spacing w:line="240" w:lineRule="auto"/>
    </w:pPr>
    <w:rPr>
      <w:rFonts w:ascii="Times New Roman" w:eastAsiaTheme="minorEastAsia" w:hAnsi="Times New Roman"/>
      <w:sz w:val="21"/>
    </w:rPr>
  </w:style>
  <w:style w:type="character" w:customStyle="1" w:styleId="EmailStyle363">
    <w:name w:val="EmailStyle363"/>
    <w:rPr>
      <w:rFonts w:ascii="Arial" w:eastAsia="宋体" w:hAnsi="Arial" w:cs="Arial"/>
      <w:color w:val="000080"/>
      <w:sz w:val="18"/>
      <w:szCs w:val="20"/>
    </w:rPr>
  </w:style>
  <w:style w:type="character" w:customStyle="1" w:styleId="Char2f2">
    <w:name w:val="页脚 Char2"/>
    <w:rPr>
      <w:rFonts w:ascii="Times New Roman" w:eastAsia="宋体" w:hAnsi="Times New Roman" w:cs="Times New Roman"/>
      <w:sz w:val="18"/>
      <w:szCs w:val="18"/>
    </w:rPr>
  </w:style>
  <w:style w:type="character" w:customStyle="1" w:styleId="31113CharChar3CharCharCharCharChar">
    <w:name w:val="我的 标题 3条标题1.1.1标题 3 Char Char小标题头小节标题标题 3 Char Char Char标... Char Char"/>
    <w:rPr>
      <w:rFonts w:eastAsia="黑体"/>
      <w:snapToGrid w:val="0"/>
      <w:kern w:val="2"/>
      <w:sz w:val="28"/>
      <w:lang w:val="en-US" w:eastAsia="zh-CN"/>
    </w:rPr>
  </w:style>
  <w:style w:type="character" w:customStyle="1" w:styleId="highlight1">
    <w:name w:val="highlight1"/>
    <w:rPr>
      <w:sz w:val="21"/>
      <w:szCs w:val="21"/>
    </w:rPr>
  </w:style>
  <w:style w:type="character" w:customStyle="1" w:styleId="TitleChar">
    <w:name w:val="Title Char"/>
    <w:locked/>
    <w:rPr>
      <w:rFonts w:ascii="Arial" w:eastAsia="宋体" w:hAnsi="Arial" w:cs="Arial"/>
      <w:b/>
      <w:bCs/>
      <w:kern w:val="2"/>
      <w:sz w:val="32"/>
      <w:szCs w:val="32"/>
      <w:lang w:val="en-US" w:eastAsia="zh-CN" w:bidi="ar-SA"/>
    </w:rPr>
  </w:style>
  <w:style w:type="character" w:customStyle="1" w:styleId="bl91">
    <w:name w:val="bl91"/>
    <w:qFormat/>
    <w:rPr>
      <w:color w:val="000000"/>
      <w:sz w:val="18"/>
      <w:szCs w:val="18"/>
    </w:rPr>
  </w:style>
  <w:style w:type="character" w:customStyle="1" w:styleId="afffffffffffff1">
    <w:name w:val="正文文本字符"/>
    <w:qFormat/>
    <w:rPr>
      <w:kern w:val="2"/>
      <w:sz w:val="21"/>
    </w:rPr>
  </w:style>
  <w:style w:type="character" w:customStyle="1" w:styleId="article1">
    <w:name w:val="article1"/>
    <w:qFormat/>
    <w:rPr>
      <w:sz w:val="21"/>
      <w:szCs w:val="21"/>
    </w:rPr>
  </w:style>
  <w:style w:type="character" w:customStyle="1" w:styleId="CharChar130">
    <w:name w:val="Char Char13"/>
    <w:link w:val="Char80"/>
    <w:qFormat/>
    <w:rPr>
      <w:rFonts w:eastAsia="宋体"/>
      <w:sz w:val="18"/>
    </w:rPr>
  </w:style>
  <w:style w:type="paragraph" w:customStyle="1" w:styleId="Char80">
    <w:name w:val="Char8"/>
    <w:basedOn w:val="a2"/>
    <w:link w:val="CharChar130"/>
    <w:qFormat/>
    <w:pPr>
      <w:autoSpaceDE w:val="0"/>
      <w:autoSpaceDN w:val="0"/>
      <w:adjustRightInd w:val="0"/>
      <w:jc w:val="left"/>
    </w:pPr>
    <w:rPr>
      <w:rFonts w:eastAsia="宋体"/>
      <w:kern w:val="0"/>
      <w:sz w:val="18"/>
      <w:szCs w:val="20"/>
    </w:rPr>
  </w:style>
  <w:style w:type="character" w:customStyle="1" w:styleId="TimesNewRomanCharChar1">
    <w:name w:val="样式 题注 + (西文) Times New Roman (中文) 宋体 四号 Char Char"/>
    <w:qFormat/>
    <w:rPr>
      <w:rFonts w:ascii="Times New Roman" w:eastAsia="宋体" w:hAnsi="Times New Roman" w:cs="Arial"/>
      <w:kern w:val="2"/>
      <w:sz w:val="28"/>
      <w:lang w:val="en-US" w:eastAsia="zh-CN" w:bidi="ar-SA"/>
    </w:rPr>
  </w:style>
  <w:style w:type="character" w:customStyle="1" w:styleId="CharChar193">
    <w:name w:val="Char Char193"/>
    <w:qFormat/>
    <w:rPr>
      <w:snapToGrid/>
      <w:sz w:val="24"/>
    </w:rPr>
  </w:style>
  <w:style w:type="character" w:customStyle="1" w:styleId="changCharChar">
    <w:name w:val="chang正文 Char Char"/>
    <w:link w:val="chang"/>
    <w:qFormat/>
    <w:rPr>
      <w:rFonts w:eastAsia="宋体" w:cs="宋体"/>
      <w:kern w:val="2"/>
      <w:sz w:val="24"/>
      <w:szCs w:val="24"/>
    </w:rPr>
  </w:style>
  <w:style w:type="paragraph" w:customStyle="1" w:styleId="chang">
    <w:name w:val="chang正文"/>
    <w:basedOn w:val="a2"/>
    <w:link w:val="changCharChar"/>
    <w:qFormat/>
    <w:pPr>
      <w:autoSpaceDE w:val="0"/>
      <w:autoSpaceDN w:val="0"/>
      <w:adjustRightInd w:val="0"/>
      <w:spacing w:line="360" w:lineRule="auto"/>
      <w:ind w:firstLineChars="200" w:firstLine="200"/>
      <w:jc w:val="left"/>
    </w:pPr>
    <w:rPr>
      <w:rFonts w:eastAsia="宋体" w:cs="宋体"/>
      <w:szCs w:val="24"/>
    </w:rPr>
  </w:style>
  <w:style w:type="character" w:customStyle="1" w:styleId="fs1">
    <w:name w:val="fs1"/>
    <w:rPr>
      <w:color w:val="093F7C"/>
      <w:sz w:val="18"/>
      <w:u w:val="none"/>
    </w:rPr>
  </w:style>
  <w:style w:type="character" w:customStyle="1" w:styleId="Char35">
    <w:name w:val="表格标题 Char3"/>
    <w:rPr>
      <w:rFonts w:eastAsia="宋体"/>
      <w:kern w:val="2"/>
      <w:sz w:val="24"/>
      <w:lang w:val="en-US" w:eastAsia="zh-CN" w:bidi="ar-SA"/>
    </w:rPr>
  </w:style>
  <w:style w:type="character" w:customStyle="1" w:styleId="unnamed91">
    <w:name w:val="unnamed91"/>
    <w:rPr>
      <w:rFonts w:ascii="宋体" w:eastAsia="宋体" w:hAnsi="宋体" w:hint="eastAsia"/>
      <w:color w:val="000000"/>
      <w:sz w:val="18"/>
      <w:u w:val="none"/>
    </w:rPr>
  </w:style>
  <w:style w:type="character" w:customStyle="1" w:styleId="CharCharfffff7">
    <w:name w:val="样式 正文格式 Char Char"/>
    <w:rPr>
      <w:rFonts w:ascii="宋体" w:eastAsia="宋体" w:hAnsi="宋体"/>
      <w:sz w:val="28"/>
      <w:szCs w:val="28"/>
      <w:lang w:val="en-US" w:eastAsia="zh-CN" w:bidi="ar-SA"/>
    </w:rPr>
  </w:style>
  <w:style w:type="character" w:customStyle="1" w:styleId="f141">
    <w:name w:val="f141"/>
    <w:rPr>
      <w:sz w:val="22"/>
      <w:szCs w:val="22"/>
    </w:rPr>
  </w:style>
  <w:style w:type="character" w:customStyle="1" w:styleId="CharChar202">
    <w:name w:val="Char Char202"/>
    <w:rPr>
      <w:rFonts w:ascii="Arial" w:eastAsia="黑体" w:hAnsi="Arial"/>
      <w:kern w:val="2"/>
      <w:sz w:val="24"/>
      <w:lang w:val="en-US" w:eastAsia="zh-CN" w:bidi="ar-SA"/>
    </w:rPr>
  </w:style>
  <w:style w:type="character" w:customStyle="1" w:styleId="CharCharCharChar6">
    <w:name w:val="日期 Char Char Char Char"/>
    <w:link w:val="1ffd"/>
    <w:rPr>
      <w:rFonts w:ascii="宋体"/>
      <w:kern w:val="2"/>
      <w:sz w:val="24"/>
    </w:rPr>
  </w:style>
  <w:style w:type="paragraph" w:customStyle="1" w:styleId="1ffd">
    <w:name w:val="日期1"/>
    <w:basedOn w:val="a2"/>
    <w:next w:val="a2"/>
    <w:link w:val="CharCharCharChar6"/>
    <w:qFormat/>
    <w:pPr>
      <w:autoSpaceDE w:val="0"/>
      <w:autoSpaceDN w:val="0"/>
      <w:adjustRightInd w:val="0"/>
      <w:jc w:val="left"/>
      <w:textAlignment w:val="baseline"/>
    </w:pPr>
    <w:rPr>
      <w:rFonts w:ascii="宋体"/>
      <w:szCs w:val="20"/>
    </w:rPr>
  </w:style>
  <w:style w:type="character" w:customStyle="1" w:styleId="Charffffffff8">
    <w:name w:val="页码 Char"/>
    <w:rPr>
      <w:rFonts w:cs="Times New Roman"/>
      <w:color w:val="000000"/>
      <w:sz w:val="21"/>
      <w:u w:color="000000"/>
      <w:lang w:val="en-US" w:eastAsia="zh-CN"/>
    </w:rPr>
  </w:style>
  <w:style w:type="character" w:customStyle="1" w:styleId="7Char0">
    <w:name w:val="7表格(治) Char"/>
    <w:link w:val="73"/>
    <w:rPr>
      <w:rFonts w:eastAsia="楷体_GB2312"/>
      <w:sz w:val="21"/>
    </w:rPr>
  </w:style>
  <w:style w:type="paragraph" w:customStyle="1" w:styleId="73">
    <w:name w:val="7表格(治)"/>
    <w:link w:val="7Char0"/>
    <w:qFormat/>
    <w:pPr>
      <w:spacing w:beforeLines="50" w:before="50" w:afterLines="50" w:after="50" w:line="360" w:lineRule="auto"/>
      <w:ind w:firstLineChars="40" w:firstLine="40"/>
      <w:jc w:val="center"/>
    </w:pPr>
    <w:rPr>
      <w:rFonts w:eastAsia="楷体_GB2312"/>
      <w:sz w:val="21"/>
    </w:rPr>
  </w:style>
  <w:style w:type="character" w:customStyle="1" w:styleId="text">
    <w:name w:val="text"/>
    <w:rPr>
      <w:rFonts w:cs="Times New Roman"/>
    </w:rPr>
  </w:style>
  <w:style w:type="character" w:customStyle="1" w:styleId="Char1ff2">
    <w:name w:val="日期 Char1"/>
    <w:locked/>
    <w:rPr>
      <w:kern w:val="2"/>
      <w:sz w:val="24"/>
    </w:rPr>
  </w:style>
  <w:style w:type="character" w:customStyle="1" w:styleId="newstxt2">
    <w:name w:val="news_txt2"/>
    <w:basedOn w:val="a3"/>
  </w:style>
  <w:style w:type="character" w:customStyle="1" w:styleId="CharChar212">
    <w:name w:val="Char Char212"/>
    <w:rPr>
      <w:rFonts w:ascii="Calibri" w:eastAsia="宋体" w:hAnsi="Calibri"/>
      <w:b/>
      <w:kern w:val="2"/>
      <w:sz w:val="24"/>
      <w:lang w:val="en-US" w:eastAsia="zh-CN" w:bidi="ar-SA"/>
    </w:rPr>
  </w:style>
  <w:style w:type="character" w:customStyle="1" w:styleId="m201">
    <w:name w:val="m_201"/>
  </w:style>
  <w:style w:type="character" w:customStyle="1" w:styleId="Charffffffff9">
    <w:name w:val="表文 Char"/>
    <w:locked/>
    <w:rPr>
      <w:rFonts w:ascii="Times New Roman" w:eastAsia="宋体" w:hAnsi="宋体" w:cs="Times New Roman"/>
      <w:color w:val="000000"/>
      <w:kern w:val="0"/>
      <w:position w:val="-24"/>
      <w:szCs w:val="21"/>
      <w:lang w:val="en-US" w:eastAsia="zh-CN"/>
    </w:rPr>
  </w:style>
  <w:style w:type="character" w:customStyle="1" w:styleId="2Char13">
    <w:name w:val="正文首行缩进 2 Char1"/>
    <w:locked/>
    <w:rPr>
      <w:kern w:val="2"/>
      <w:sz w:val="24"/>
    </w:rPr>
  </w:style>
  <w:style w:type="character" w:customStyle="1" w:styleId="zi1">
    <w:name w:val="zi1"/>
    <w:rPr>
      <w:spacing w:val="288"/>
      <w:sz w:val="21"/>
      <w:szCs w:val="21"/>
    </w:rPr>
  </w:style>
  <w:style w:type="character" w:customStyle="1" w:styleId="zhengwen1">
    <w:name w:val="zhengwen1"/>
    <w:rPr>
      <w:color w:val="000000"/>
      <w:sz w:val="20"/>
      <w:szCs w:val="20"/>
      <w:u w:val="none"/>
    </w:rPr>
  </w:style>
  <w:style w:type="character" w:customStyle="1" w:styleId="afffffffffffff2">
    <w:name w:val="链接"/>
    <w:rPr>
      <w:color w:val="0000FF"/>
      <w:sz w:val="21"/>
      <w:u w:val="single" w:color="0000FF"/>
      <w:lang w:val="en-US" w:eastAsia="zh-CN"/>
    </w:rPr>
  </w:style>
  <w:style w:type="character" w:customStyle="1" w:styleId="aCharChar1">
    <w:name w:val="干标题(a) Char Char"/>
    <w:rPr>
      <w:rFonts w:ascii="Arial" w:eastAsia="黑体" w:hAnsi="Arial"/>
      <w:sz w:val="28"/>
    </w:rPr>
  </w:style>
  <w:style w:type="character" w:customStyle="1" w:styleId="bj1">
    <w:name w:val="bj1"/>
    <w:rPr>
      <w:rFonts w:ascii="宋体" w:eastAsia="宋体" w:hAnsi="宋体" w:hint="eastAsia"/>
      <w:sz w:val="18"/>
      <w:szCs w:val="18"/>
    </w:rPr>
  </w:style>
  <w:style w:type="character" w:customStyle="1" w:styleId="Charffffffffa">
    <w:name w:val="表格格式 Char"/>
    <w:link w:val="afffffffffffff3"/>
    <w:rPr>
      <w:rFonts w:ascii="宋体" w:eastAsia="宋体" w:hAnsi="宋体"/>
      <w:kern w:val="44"/>
      <w:sz w:val="21"/>
      <w:szCs w:val="21"/>
    </w:rPr>
  </w:style>
  <w:style w:type="paragraph" w:customStyle="1" w:styleId="afffffffffffff3">
    <w:name w:val="表格格式"/>
    <w:basedOn w:val="a2"/>
    <w:link w:val="Charffffffffa"/>
    <w:qFormat/>
    <w:pPr>
      <w:autoSpaceDE w:val="0"/>
      <w:autoSpaceDN w:val="0"/>
      <w:adjustRightInd w:val="0"/>
      <w:snapToGrid w:val="0"/>
      <w:ind w:left="200" w:hangingChars="200" w:hanging="200"/>
      <w:jc w:val="center"/>
      <w:textAlignment w:val="baseline"/>
    </w:pPr>
    <w:rPr>
      <w:rFonts w:ascii="宋体" w:eastAsia="宋体" w:hAnsi="宋体"/>
      <w:kern w:val="44"/>
      <w:sz w:val="21"/>
      <w:szCs w:val="21"/>
    </w:rPr>
  </w:style>
  <w:style w:type="character" w:customStyle="1" w:styleId="CharCharfffff8">
    <w:name w:val="表内文字 Char Char"/>
    <w:rPr>
      <w:rFonts w:ascii="宋体" w:eastAsia="宋体" w:hAnsi="Courier New" w:cs="Courier New"/>
      <w:sz w:val="24"/>
      <w:szCs w:val="21"/>
    </w:rPr>
  </w:style>
  <w:style w:type="character" w:customStyle="1" w:styleId="CharCharCharChar20">
    <w:name w:val="环评正文 Char Char Char Char2"/>
    <w:rPr>
      <w:rFonts w:eastAsia="宋体"/>
      <w:snapToGrid w:val="0"/>
      <w:color w:val="000000"/>
      <w:kern w:val="21"/>
      <w:sz w:val="24"/>
      <w:szCs w:val="24"/>
      <w:lang w:val="en-US" w:eastAsia="zh-CN" w:bidi="ar-SA"/>
    </w:rPr>
  </w:style>
  <w:style w:type="character" w:customStyle="1" w:styleId="tpccontent1">
    <w:name w:val="tpc_content1"/>
    <w:rPr>
      <w:rFonts w:hint="default"/>
      <w:sz w:val="18"/>
    </w:rPr>
  </w:style>
  <w:style w:type="character" w:customStyle="1" w:styleId="5CharChar0">
    <w:name w:val="标5 Char Char"/>
    <w:rPr>
      <w:bCs/>
      <w:snapToGrid w:val="0"/>
      <w:sz w:val="24"/>
      <w:szCs w:val="24"/>
    </w:rPr>
  </w:style>
  <w:style w:type="character" w:customStyle="1" w:styleId="news1">
    <w:name w:val="news1"/>
    <w:rPr>
      <w:rFonts w:ascii="ˎ̥" w:hAnsi="ˎ̥" w:hint="default"/>
      <w:color w:val="000000"/>
      <w:sz w:val="21"/>
      <w:szCs w:val="21"/>
    </w:rPr>
  </w:style>
  <w:style w:type="character" w:customStyle="1" w:styleId="13CharChar">
    <w:name w:val="标题 13 Char Char"/>
    <w:rPr>
      <w:rFonts w:ascii="Arial Unicode MS" w:eastAsia="Arial Unicode MS" w:hAnsi="Arial Unicode MS" w:cs="Arial Unicode MS"/>
      <w:b/>
      <w:bCs/>
      <w:color w:val="000000"/>
      <w:kern w:val="2"/>
      <w:sz w:val="27"/>
      <w:szCs w:val="27"/>
      <w:lang w:val="en-US" w:eastAsia="zh-CN" w:bidi="ar-SA"/>
    </w:rPr>
  </w:style>
  <w:style w:type="character" w:customStyle="1" w:styleId="GB231225Char">
    <w:name w:val="样式 仿宋_GB2312 四号 黑色 两端对齐 行距: 固定值 25 磅 Char"/>
    <w:link w:val="GB231225"/>
    <w:rPr>
      <w:rFonts w:ascii="仿宋_GB2312" w:eastAsia="仿宋_GB2312"/>
      <w:color w:val="000000"/>
      <w:sz w:val="28"/>
    </w:rPr>
  </w:style>
  <w:style w:type="paragraph" w:customStyle="1" w:styleId="GB231225">
    <w:name w:val="样式 仿宋_GB2312 四号 黑色 两端对齐 行距: 固定值 25 磅"/>
    <w:basedOn w:val="a2"/>
    <w:link w:val="GB231225Char"/>
    <w:qFormat/>
    <w:pPr>
      <w:autoSpaceDE w:val="0"/>
      <w:autoSpaceDN w:val="0"/>
      <w:adjustRightInd w:val="0"/>
      <w:spacing w:line="500" w:lineRule="exact"/>
      <w:ind w:firstLineChars="200" w:firstLine="560"/>
    </w:pPr>
    <w:rPr>
      <w:rFonts w:ascii="仿宋_GB2312" w:eastAsia="仿宋_GB2312"/>
      <w:color w:val="000000"/>
      <w:kern w:val="0"/>
      <w:sz w:val="28"/>
      <w:szCs w:val="20"/>
    </w:rPr>
  </w:style>
  <w:style w:type="character" w:customStyle="1" w:styleId="Char2f3">
    <w:name w:val="题注 Char2"/>
    <w:rPr>
      <w:rFonts w:ascii="Cambria" w:eastAsia="黑体" w:hAnsi="Cambria"/>
      <w:kern w:val="2"/>
    </w:rPr>
  </w:style>
  <w:style w:type="character" w:customStyle="1" w:styleId="1CharChar10">
    <w:name w:val="正文样式1 Char Char1"/>
    <w:link w:val="1Charf3"/>
    <w:rPr>
      <w:position w:val="-12"/>
      <w:sz w:val="24"/>
      <w:szCs w:val="24"/>
    </w:rPr>
  </w:style>
  <w:style w:type="paragraph" w:customStyle="1" w:styleId="1Charf3">
    <w:name w:val="正文样式1 Char"/>
    <w:basedOn w:val="a2"/>
    <w:link w:val="1CharChar10"/>
    <w:qFormat/>
    <w:pPr>
      <w:autoSpaceDE w:val="0"/>
      <w:autoSpaceDN w:val="0"/>
      <w:adjustRightInd w:val="0"/>
      <w:spacing w:beforeLines="10" w:afterLines="10" w:line="312" w:lineRule="auto"/>
      <w:ind w:firstLineChars="200" w:firstLine="200"/>
      <w:textAlignment w:val="baseline"/>
    </w:pPr>
    <w:rPr>
      <w:kern w:val="0"/>
      <w:position w:val="-12"/>
      <w:szCs w:val="24"/>
    </w:rPr>
  </w:style>
  <w:style w:type="character" w:customStyle="1" w:styleId="px141">
    <w:name w:val="px141"/>
    <w:rPr>
      <w:sz w:val="21"/>
      <w:szCs w:val="21"/>
    </w:rPr>
  </w:style>
  <w:style w:type="character" w:customStyle="1" w:styleId="ttk">
    <w:name w:val="ttk"/>
    <w:basedOn w:val="a3"/>
  </w:style>
  <w:style w:type="character" w:customStyle="1" w:styleId="Char1ff3">
    <w:name w:val="注释标题 Char1"/>
    <w:locked/>
    <w:rPr>
      <w:kern w:val="2"/>
      <w:sz w:val="18"/>
    </w:rPr>
  </w:style>
  <w:style w:type="character" w:customStyle="1" w:styleId="CharCharfffff9">
    <w:name w:val="王涵 表格 Char Char"/>
    <w:link w:val="afffffffffffff4"/>
    <w:rPr>
      <w:rFonts w:eastAsia="Times New Roman" w:hAnsi="宋体"/>
      <w:kern w:val="2"/>
      <w:sz w:val="21"/>
      <w:szCs w:val="21"/>
    </w:rPr>
  </w:style>
  <w:style w:type="paragraph" w:customStyle="1" w:styleId="afffffffffffff4">
    <w:name w:val="王涵 表格"/>
    <w:basedOn w:val="a2"/>
    <w:link w:val="CharCharfffff9"/>
    <w:qFormat/>
    <w:pPr>
      <w:autoSpaceDE w:val="0"/>
      <w:autoSpaceDN w:val="0"/>
      <w:adjustRightInd w:val="0"/>
      <w:jc w:val="center"/>
    </w:pPr>
    <w:rPr>
      <w:rFonts w:eastAsia="Times New Roman" w:hAnsi="宋体"/>
      <w:sz w:val="21"/>
      <w:szCs w:val="21"/>
    </w:rPr>
  </w:style>
  <w:style w:type="character" w:customStyle="1" w:styleId="2TextChar">
    <w:name w:val="2Text Char"/>
    <w:link w:val="2Text"/>
    <w:rPr>
      <w:kern w:val="2"/>
      <w:sz w:val="24"/>
      <w:szCs w:val="24"/>
    </w:rPr>
  </w:style>
  <w:style w:type="paragraph" w:customStyle="1" w:styleId="2Text">
    <w:name w:val="2Text"/>
    <w:link w:val="2TextChar"/>
    <w:qFormat/>
    <w:pPr>
      <w:widowControl w:val="0"/>
      <w:spacing w:line="360" w:lineRule="auto"/>
      <w:ind w:firstLineChars="200" w:firstLine="200"/>
      <w:jc w:val="both"/>
    </w:pPr>
    <w:rPr>
      <w:kern w:val="2"/>
      <w:sz w:val="24"/>
      <w:szCs w:val="24"/>
    </w:rPr>
  </w:style>
  <w:style w:type="character" w:customStyle="1" w:styleId="CharCharChar9">
    <w:name w:val="正文首行缩进 Char Char Char"/>
    <w:rPr>
      <w:rFonts w:ascii="Times New Roman" w:eastAsia="宋体" w:hAnsi="Times New Roman" w:cs="Times New Roman"/>
      <w:sz w:val="24"/>
      <w:szCs w:val="24"/>
    </w:rPr>
  </w:style>
  <w:style w:type="character" w:customStyle="1" w:styleId="CharChar103">
    <w:name w:val="Char Char103"/>
    <w:rPr>
      <w:rFonts w:eastAsia="仿宋_GB2312"/>
      <w:kern w:val="2"/>
      <w:sz w:val="24"/>
      <w:szCs w:val="24"/>
      <w:lang w:val="en-US" w:eastAsia="zh-CN" w:bidi="ar-SA"/>
    </w:rPr>
  </w:style>
  <w:style w:type="character" w:customStyle="1" w:styleId="wangChar">
    <w:name w:val="正文wang Char"/>
    <w:rPr>
      <w:rFonts w:ascii="Times New Roman" w:hAnsi="Times New Roman"/>
      <w:sz w:val="24"/>
      <w:szCs w:val="24"/>
    </w:rPr>
  </w:style>
  <w:style w:type="character" w:customStyle="1" w:styleId="Charffffffffb">
    <w:name w:val="热电厂正文 Char"/>
    <w:link w:val="afffffffffffff5"/>
    <w:rPr>
      <w:sz w:val="24"/>
      <w:szCs w:val="24"/>
    </w:rPr>
  </w:style>
  <w:style w:type="paragraph" w:customStyle="1" w:styleId="afffffffffffff5">
    <w:name w:val="热电厂正文"/>
    <w:basedOn w:val="a2"/>
    <w:link w:val="Charffffffffb"/>
    <w:qFormat/>
    <w:pPr>
      <w:autoSpaceDE w:val="0"/>
      <w:autoSpaceDN w:val="0"/>
      <w:adjustRightInd w:val="0"/>
      <w:spacing w:line="440" w:lineRule="exact"/>
      <w:ind w:firstLineChars="200" w:firstLine="480"/>
    </w:pPr>
    <w:rPr>
      <w:kern w:val="0"/>
      <w:szCs w:val="24"/>
    </w:rPr>
  </w:style>
  <w:style w:type="character" w:customStyle="1" w:styleId="4CharChar3">
    <w:name w:val="题4 Char Char"/>
    <w:link w:val="4f1"/>
    <w:rPr>
      <w:rFonts w:eastAsia="仿宋_GB2312"/>
      <w:b/>
      <w:kern w:val="2"/>
      <w:sz w:val="28"/>
      <w:szCs w:val="28"/>
    </w:rPr>
  </w:style>
  <w:style w:type="paragraph" w:customStyle="1" w:styleId="4f1">
    <w:name w:val="题4"/>
    <w:basedOn w:val="24"/>
    <w:link w:val="4CharChar3"/>
    <w:qFormat/>
    <w:pPr>
      <w:autoSpaceDE w:val="0"/>
      <w:autoSpaceDN w:val="0"/>
      <w:adjustRightInd w:val="0"/>
      <w:snapToGrid w:val="0"/>
      <w:spacing w:beforeLines="50" w:before="156" w:afterLines="50" w:after="156" w:line="300" w:lineRule="auto"/>
      <w:ind w:leftChars="0" w:left="0" w:firstLineChars="0" w:firstLine="0"/>
      <w:jc w:val="left"/>
    </w:pPr>
    <w:rPr>
      <w:rFonts w:asciiTheme="minorHAnsi" w:eastAsia="仿宋_GB2312" w:hAnsiTheme="minorHAnsi" w:cstheme="minorBidi"/>
      <w:b/>
      <w:sz w:val="28"/>
      <w:szCs w:val="28"/>
    </w:rPr>
  </w:style>
  <w:style w:type="character" w:customStyle="1" w:styleId="CharChar271">
    <w:name w:val="Char Char271"/>
    <w:rPr>
      <w:rFonts w:eastAsia="黑体"/>
      <w:b/>
      <w:bCs/>
      <w:kern w:val="44"/>
      <w:sz w:val="36"/>
      <w:szCs w:val="44"/>
      <w:lang w:bidi="ar-SA"/>
    </w:rPr>
  </w:style>
  <w:style w:type="character" w:customStyle="1" w:styleId="BCharChar2">
    <w:name w:val="样式 B + 宋体 Char Char"/>
    <w:link w:val="B1"/>
    <w:rPr>
      <w:rFonts w:ascii="宋体" w:eastAsia="黑体" w:hAnsi="宋体"/>
      <w:b/>
      <w:bCs/>
      <w:spacing w:val="-10"/>
      <w:sz w:val="21"/>
    </w:rPr>
  </w:style>
  <w:style w:type="paragraph" w:customStyle="1" w:styleId="B1">
    <w:name w:val="样式 B + 宋体"/>
    <w:basedOn w:val="afffe"/>
    <w:link w:val="BCharChar2"/>
    <w:qFormat/>
    <w:pPr>
      <w:autoSpaceDE w:val="0"/>
      <w:autoSpaceDN w:val="0"/>
      <w:adjustRightInd w:val="0"/>
      <w:snapToGrid w:val="0"/>
      <w:spacing w:before="0" w:afterLines="0" w:after="0" w:line="240" w:lineRule="auto"/>
      <w:ind w:firstLineChars="0" w:firstLine="0"/>
      <w:jc w:val="center"/>
      <w:textAlignment w:val="baseline"/>
    </w:pPr>
    <w:rPr>
      <w:rFonts w:ascii="宋体" w:hAnsi="宋体" w:cstheme="minorBidi"/>
      <w:b/>
      <w:bCs/>
      <w:spacing w:val="-10"/>
      <w:kern w:val="0"/>
      <w:sz w:val="21"/>
    </w:rPr>
  </w:style>
  <w:style w:type="character" w:customStyle="1" w:styleId="Charffffffffc">
    <w:name w:val="款名 Char"/>
    <w:rPr>
      <w:rFonts w:ascii="Times New Roman" w:hAnsi="宋体"/>
      <w:b/>
      <w:sz w:val="24"/>
      <w:szCs w:val="24"/>
    </w:rPr>
  </w:style>
  <w:style w:type="character" w:customStyle="1" w:styleId="style81">
    <w:name w:val="style81"/>
    <w:rPr>
      <w:b/>
      <w:bCs/>
      <w:color w:val="009900"/>
    </w:rPr>
  </w:style>
  <w:style w:type="character" w:customStyle="1" w:styleId="keyword1">
    <w:name w:val="keyword1"/>
    <w:rPr>
      <w:color w:val="FF0000"/>
    </w:rPr>
  </w:style>
  <w:style w:type="character" w:customStyle="1" w:styleId="wz1">
    <w:name w:val="wz1"/>
    <w:rPr>
      <w:rFonts w:ascii="ˎ̥" w:hAnsi="ˎ̥" w:hint="default"/>
      <w:color w:val="000000"/>
      <w:sz w:val="22"/>
      <w:szCs w:val="22"/>
    </w:rPr>
  </w:style>
  <w:style w:type="character" w:customStyle="1" w:styleId="s1">
    <w:name w:val="s1"/>
    <w:rPr>
      <w:sz w:val="18"/>
      <w:szCs w:val="18"/>
    </w:rPr>
  </w:style>
  <w:style w:type="character" w:customStyle="1" w:styleId="CharChar101">
    <w:name w:val="Char Char101"/>
    <w:rPr>
      <w:rFonts w:ascii="宋体" w:eastAsia="宋体" w:hAnsi="宋体" w:cs="Times New Roman" w:hint="eastAsia"/>
      <w:snapToGrid w:val="0"/>
      <w:color w:val="000000"/>
      <w:kern w:val="0"/>
      <w:sz w:val="24"/>
      <w:szCs w:val="24"/>
    </w:rPr>
  </w:style>
  <w:style w:type="character" w:customStyle="1" w:styleId="BBBBBBBBBBChar">
    <w:name w:val="BBBBBBBBBB Char"/>
    <w:link w:val="BBBBBBBBBB"/>
    <w:rPr>
      <w:rFonts w:hAnsi="宋体"/>
      <w:b/>
      <w:bCs/>
      <w:szCs w:val="21"/>
    </w:rPr>
  </w:style>
  <w:style w:type="paragraph" w:customStyle="1" w:styleId="BBBBBBBBBB">
    <w:name w:val="BBBBBBBBBB"/>
    <w:basedOn w:val="a2"/>
    <w:link w:val="BBBBBBBBBBChar"/>
    <w:qFormat/>
    <w:pPr>
      <w:autoSpaceDE w:val="0"/>
      <w:autoSpaceDN w:val="0"/>
      <w:adjustRightInd w:val="0"/>
      <w:spacing w:line="324" w:lineRule="auto"/>
      <w:jc w:val="center"/>
    </w:pPr>
    <w:rPr>
      <w:rFonts w:hAnsi="宋体"/>
      <w:b/>
      <w:bCs/>
      <w:kern w:val="0"/>
      <w:sz w:val="20"/>
      <w:szCs w:val="21"/>
    </w:rPr>
  </w:style>
  <w:style w:type="character" w:customStyle="1" w:styleId="3CharChar12">
    <w:name w:val="标题 3 Char Char12"/>
    <w:rPr>
      <w:rFonts w:ascii="宋体" w:eastAsia="宋体" w:hAnsi="宋体" w:hint="eastAsia"/>
      <w:b/>
      <w:bCs/>
      <w:kern w:val="2"/>
      <w:sz w:val="32"/>
      <w:szCs w:val="32"/>
      <w:lang w:val="en-US" w:eastAsia="zh-CN" w:bidi="ar-SA"/>
    </w:rPr>
  </w:style>
  <w:style w:type="character" w:customStyle="1" w:styleId="Chara">
    <w:name w:val="信息标题 Char"/>
    <w:link w:val="aff7"/>
    <w:rPr>
      <w:rFonts w:ascii="Arial" w:hAnsi="Arial"/>
      <w:kern w:val="2"/>
      <w:sz w:val="24"/>
      <w:szCs w:val="24"/>
      <w:shd w:val="pct20" w:color="auto" w:fill="auto"/>
    </w:rPr>
  </w:style>
  <w:style w:type="character" w:customStyle="1" w:styleId="Char2f4">
    <w:name w:val="表头 Char2"/>
    <w:rPr>
      <w:rFonts w:ascii="黑体" w:eastAsia="宋体" w:hAnsi="宋体"/>
      <w:bCs/>
      <w:sz w:val="24"/>
      <w:szCs w:val="24"/>
      <w:lang w:val="en-US" w:eastAsia="zh-CN" w:bidi="ar-SA"/>
    </w:rPr>
  </w:style>
  <w:style w:type="character" w:customStyle="1" w:styleId="CharCharCharRGB00160Char">
    <w:name w:val="样式 首行缩进 Char Char Char + 自定义颜色(RGB(00160)) Char"/>
    <w:link w:val="CharCharCharRGB00160"/>
    <w:rPr>
      <w:rFonts w:ascii="宋体" w:hAnsi="宋体"/>
      <w:kern w:val="2"/>
      <w:sz w:val="24"/>
      <w:szCs w:val="24"/>
    </w:rPr>
  </w:style>
  <w:style w:type="paragraph" w:customStyle="1" w:styleId="CharCharCharRGB00160">
    <w:name w:val="样式 首行缩进 Char Char Char + 自定义颜色(RGB(00160))"/>
    <w:basedOn w:val="a2"/>
    <w:link w:val="CharCharCharRGB00160Char"/>
    <w:qFormat/>
    <w:pPr>
      <w:autoSpaceDE w:val="0"/>
      <w:autoSpaceDN w:val="0"/>
      <w:adjustRightInd w:val="0"/>
      <w:snapToGrid w:val="0"/>
      <w:spacing w:line="440" w:lineRule="exact"/>
      <w:ind w:firstLineChars="225" w:firstLine="540"/>
    </w:pPr>
    <w:rPr>
      <w:rFonts w:ascii="宋体" w:hAnsi="宋体"/>
      <w:szCs w:val="24"/>
    </w:rPr>
  </w:style>
  <w:style w:type="character" w:customStyle="1" w:styleId="CharChar216">
    <w:name w:val="Char Char216"/>
    <w:rPr>
      <w:rFonts w:eastAsia="宋体"/>
      <w:kern w:val="2"/>
      <w:sz w:val="21"/>
      <w:szCs w:val="24"/>
      <w:lang w:val="en-US" w:eastAsia="zh-CN" w:bidi="ar-SA"/>
    </w:rPr>
  </w:style>
  <w:style w:type="character" w:customStyle="1" w:styleId="CharChar53">
    <w:name w:val="Char Char53"/>
    <w:rPr>
      <w:rFonts w:eastAsia="宋体"/>
      <w:b/>
      <w:bCs/>
      <w:color w:val="000000"/>
      <w:kern w:val="2"/>
      <w:sz w:val="28"/>
      <w:szCs w:val="24"/>
      <w:lang w:val="en-US" w:eastAsia="zh-CN" w:bidi="ar-SA"/>
    </w:rPr>
  </w:style>
  <w:style w:type="character" w:customStyle="1" w:styleId="Charffffffffd">
    <w:name w:val="文字 Char"/>
    <w:rPr>
      <w:rFonts w:eastAsia="宋体"/>
      <w:kern w:val="2"/>
      <w:sz w:val="24"/>
      <w:szCs w:val="24"/>
      <w:lang w:val="en-US" w:eastAsia="zh-CN" w:bidi="ar-SA"/>
    </w:rPr>
  </w:style>
  <w:style w:type="paragraph" w:customStyle="1" w:styleId="Mytabletailer">
    <w:name w:val="My table tailer"/>
    <w:basedOn w:val="aff4"/>
    <w:uiPriority w:val="99"/>
    <w:qFormat/>
    <w:locked/>
    <w:pPr>
      <w:suppressAutoHyphens/>
      <w:autoSpaceDE w:val="0"/>
      <w:autoSpaceDN w:val="0"/>
      <w:adjustRightInd w:val="0"/>
      <w:spacing w:line="240" w:lineRule="auto"/>
      <w:ind w:left="0" w:firstLineChars="0" w:firstLine="0"/>
      <w:jc w:val="center"/>
    </w:pPr>
    <w:rPr>
      <w:rFonts w:ascii="宋体" w:hAnsi="宋体"/>
      <w:spacing w:val="-1"/>
      <w:kern w:val="0"/>
      <w:sz w:val="32"/>
      <w:szCs w:val="32"/>
    </w:rPr>
  </w:style>
  <w:style w:type="paragraph" w:customStyle="1" w:styleId="143">
    <w:name w:val="14"/>
    <w:basedOn w:val="a2"/>
    <w:next w:val="af7"/>
    <w:qFormat/>
    <w:pPr>
      <w:autoSpaceDE w:val="0"/>
      <w:autoSpaceDN w:val="0"/>
      <w:adjustRightInd w:val="0"/>
      <w:spacing w:line="500" w:lineRule="exact"/>
      <w:ind w:firstLineChars="200" w:firstLine="560"/>
    </w:pPr>
    <w:rPr>
      <w:rFonts w:ascii="仿宋_GB2312" w:eastAsia="仿宋_GB2312" w:hAnsi="Times New Roman" w:cs="Times New Roman"/>
      <w:color w:val="FF0000"/>
      <w:kern w:val="0"/>
      <w:sz w:val="28"/>
      <w:szCs w:val="20"/>
    </w:rPr>
  </w:style>
  <w:style w:type="paragraph" w:customStyle="1" w:styleId="3f8">
    <w:name w:val="正文缩进3"/>
    <w:basedOn w:val="a2"/>
    <w:qFormat/>
    <w:pPr>
      <w:autoSpaceDE w:val="0"/>
      <w:autoSpaceDN w:val="0"/>
      <w:adjustRightInd w:val="0"/>
      <w:ind w:firstLineChars="200" w:firstLine="420"/>
      <w:jc w:val="left"/>
    </w:pPr>
    <w:rPr>
      <w:rFonts w:ascii="Times New Roman" w:eastAsia="宋体" w:hAnsi="宋体" w:cs="Times New Roman"/>
      <w:kern w:val="0"/>
      <w:szCs w:val="20"/>
    </w:rPr>
  </w:style>
  <w:style w:type="character" w:customStyle="1" w:styleId="afffffffffffff6">
    <w:name w:val="称呼 字符"/>
    <w:basedOn w:val="a3"/>
    <w:rPr>
      <w:kern w:val="2"/>
      <w:sz w:val="24"/>
      <w:szCs w:val="22"/>
    </w:rPr>
  </w:style>
  <w:style w:type="paragraph" w:customStyle="1" w:styleId="1ffe">
    <w:name w:val="我的标题1"/>
    <w:basedOn w:val="a2"/>
    <w:uiPriority w:val="99"/>
    <w:qFormat/>
    <w:pPr>
      <w:autoSpaceDE w:val="0"/>
      <w:autoSpaceDN w:val="0"/>
      <w:adjustRightInd w:val="0"/>
      <w:spacing w:line="460" w:lineRule="exact"/>
      <w:ind w:firstLineChars="192" w:firstLine="192"/>
      <w:outlineLvl w:val="0"/>
    </w:pPr>
    <w:rPr>
      <w:rFonts w:ascii="黑体" w:eastAsia="黑体" w:hAnsi="Times New Roman" w:cs="Times New Roman"/>
      <w:kern w:val="0"/>
      <w:sz w:val="32"/>
      <w:szCs w:val="24"/>
    </w:rPr>
  </w:style>
  <w:style w:type="paragraph" w:customStyle="1" w:styleId="201">
    <w:name w:val="样式 黑体 小四 加粗 行距: 固定值 20 磅1"/>
    <w:basedOn w:val="a2"/>
    <w:uiPriority w:val="99"/>
    <w:qFormat/>
    <w:pPr>
      <w:autoSpaceDE w:val="0"/>
      <w:autoSpaceDN w:val="0"/>
      <w:adjustRightInd w:val="0"/>
      <w:spacing w:line="400" w:lineRule="exact"/>
    </w:pPr>
    <w:rPr>
      <w:rFonts w:ascii="黑体" w:eastAsia="黑体" w:hAnsi="Times New Roman" w:cs="宋体"/>
      <w:b/>
      <w:bCs/>
      <w:kern w:val="0"/>
      <w:sz w:val="28"/>
      <w:szCs w:val="20"/>
    </w:rPr>
  </w:style>
  <w:style w:type="paragraph" w:customStyle="1" w:styleId="085">
    <w:name w:val="样式 首行缩进:  0.85 厘米"/>
    <w:basedOn w:val="a2"/>
    <w:pPr>
      <w:spacing w:line="360" w:lineRule="auto"/>
      <w:ind w:firstLine="482"/>
    </w:pPr>
    <w:rPr>
      <w:rFonts w:ascii="Times New Roman" w:eastAsia="宋体" w:hAnsi="Times New Roman" w:cs="宋体"/>
      <w:szCs w:val="20"/>
    </w:rPr>
  </w:style>
  <w:style w:type="paragraph" w:customStyle="1" w:styleId="1220">
    <w:name w:val="样式 (符号) 宋体 行距: 最小值 12 磅2"/>
    <w:basedOn w:val="a2"/>
    <w:uiPriority w:val="99"/>
    <w:qFormat/>
    <w:pPr>
      <w:autoSpaceDE w:val="0"/>
      <w:autoSpaceDN w:val="0"/>
      <w:adjustRightInd w:val="0"/>
    </w:pPr>
    <w:rPr>
      <w:rFonts w:ascii="Times New Roman" w:eastAsia="宋体" w:hAnsi="宋体" w:cs="宋体"/>
      <w:color w:val="000000"/>
      <w:kern w:val="0"/>
      <w:sz w:val="18"/>
      <w:szCs w:val="18"/>
    </w:rPr>
  </w:style>
  <w:style w:type="paragraph" w:customStyle="1" w:styleId="1fff">
    <w:name w:val="表图1"/>
    <w:basedOn w:val="a2"/>
    <w:qFormat/>
    <w:pPr>
      <w:autoSpaceDE w:val="0"/>
      <w:autoSpaceDN w:val="0"/>
      <w:adjustRightInd w:val="0"/>
      <w:spacing w:line="0" w:lineRule="atLeast"/>
    </w:pPr>
    <w:rPr>
      <w:rFonts w:ascii="Times New Roman" w:eastAsia="宋体" w:hAnsi="Times New Roman" w:cs="Times New Roman"/>
      <w:kern w:val="0"/>
      <w:szCs w:val="24"/>
    </w:rPr>
  </w:style>
  <w:style w:type="paragraph" w:customStyle="1" w:styleId="GB-">
    <w:name w:val="GB-条文"/>
    <w:pPr>
      <w:widowControl w:val="0"/>
      <w:adjustRightInd w:val="0"/>
      <w:snapToGrid w:val="0"/>
      <w:spacing w:line="360" w:lineRule="auto"/>
      <w:ind w:firstLineChars="200" w:firstLine="420"/>
      <w:jc w:val="both"/>
    </w:pPr>
    <w:rPr>
      <w:rFonts w:ascii="宋体" w:eastAsia="宋体" w:hAnsi="宋体" w:cs="Times New Roman"/>
      <w:sz w:val="21"/>
    </w:rPr>
  </w:style>
  <w:style w:type="paragraph" w:customStyle="1" w:styleId="afffffffffffff7">
    <w:name w:val="样式 正文文本缩进正文文字缩进 + 行距: 单倍行距"/>
    <w:basedOn w:val="af7"/>
    <w:qFormat/>
    <w:pPr>
      <w:autoSpaceDE w:val="0"/>
      <w:autoSpaceDN w:val="0"/>
      <w:adjustRightInd w:val="0"/>
      <w:spacing w:after="0" w:line="240" w:lineRule="auto"/>
      <w:ind w:leftChars="0" w:left="0" w:firstLine="480"/>
    </w:pPr>
    <w:rPr>
      <w:rFonts w:cs="宋体"/>
      <w:sz w:val="28"/>
      <w:szCs w:val="20"/>
    </w:rPr>
  </w:style>
  <w:style w:type="paragraph" w:customStyle="1" w:styleId="144">
    <w:name w:val="文本块14"/>
    <w:basedOn w:val="a2"/>
    <w:qFormat/>
    <w:pPr>
      <w:autoSpaceDE w:val="0"/>
      <w:autoSpaceDN w:val="0"/>
      <w:adjustRightInd w:val="0"/>
      <w:spacing w:before="100" w:after="100"/>
      <w:jc w:val="left"/>
    </w:pPr>
    <w:rPr>
      <w:rFonts w:ascii="Times New Roman" w:eastAsia="Times New Roman" w:hAnsi="Times New Roman" w:cs="Times New Roman"/>
      <w:kern w:val="0"/>
      <w:sz w:val="22"/>
      <w:szCs w:val="20"/>
      <w:lang w:eastAsia="en-US"/>
    </w:rPr>
  </w:style>
  <w:style w:type="paragraph" w:customStyle="1" w:styleId="Style15">
    <w:name w:val="_Style 15"/>
    <w:basedOn w:val="a2"/>
    <w:uiPriority w:val="99"/>
    <w:qFormat/>
    <w:pPr>
      <w:autoSpaceDE w:val="0"/>
      <w:autoSpaceDN w:val="0"/>
      <w:adjustRightInd w:val="0"/>
      <w:snapToGrid w:val="0"/>
      <w:spacing w:line="240" w:lineRule="exact"/>
      <w:ind w:firstLineChars="200" w:firstLine="200"/>
    </w:pPr>
    <w:rPr>
      <w:rFonts w:ascii="仿宋_GB2312" w:eastAsia="仿宋_GB2312" w:hAnsi="Times New Roman" w:cs="Times New Roman"/>
      <w:kern w:val="0"/>
      <w:sz w:val="28"/>
      <w:szCs w:val="24"/>
    </w:rPr>
  </w:style>
  <w:style w:type="paragraph" w:customStyle="1" w:styleId="3110">
    <w:name w:val="正文文本缩进 311"/>
    <w:basedOn w:val="a2"/>
    <w:uiPriority w:val="99"/>
    <w:qFormat/>
    <w:pPr>
      <w:autoSpaceDE w:val="0"/>
      <w:autoSpaceDN w:val="0"/>
      <w:adjustRightInd w:val="0"/>
      <w:spacing w:line="360" w:lineRule="auto"/>
      <w:ind w:firstLine="480"/>
    </w:pPr>
    <w:rPr>
      <w:rFonts w:ascii="华文仿宋" w:eastAsia="华文仿宋" w:hAnsi="华文仿宋" w:cs="Times New Roman"/>
      <w:color w:val="000000"/>
      <w:kern w:val="0"/>
      <w:szCs w:val="24"/>
    </w:rPr>
  </w:style>
  <w:style w:type="paragraph" w:customStyle="1" w:styleId="CharCharCharChar1CharCharCharCharCharChar1">
    <w:name w:val="Char Char Char Char1 Char Char Char Char Char Char1"/>
    <w:basedOn w:val="a2"/>
    <w:next w:val="a2"/>
    <w:uiPriority w:val="99"/>
    <w:qFormat/>
    <w:pPr>
      <w:autoSpaceDE w:val="0"/>
      <w:autoSpaceDN w:val="0"/>
      <w:adjustRightInd w:val="0"/>
      <w:spacing w:line="360" w:lineRule="auto"/>
      <w:ind w:firstLineChars="200" w:firstLine="200"/>
    </w:pPr>
    <w:rPr>
      <w:rFonts w:ascii="宋体" w:eastAsia="宋体" w:hAnsi="宋体" w:cs="宋体"/>
      <w:kern w:val="0"/>
      <w:szCs w:val="24"/>
    </w:rPr>
  </w:style>
  <w:style w:type="paragraph" w:customStyle="1" w:styleId="225">
    <w:name w:val="正文22"/>
    <w:basedOn w:val="a2"/>
    <w:next w:val="af"/>
    <w:uiPriority w:val="99"/>
    <w:qFormat/>
    <w:pPr>
      <w:autoSpaceDE w:val="0"/>
      <w:autoSpaceDN w:val="0"/>
      <w:adjustRightInd w:val="0"/>
      <w:snapToGrid w:val="0"/>
      <w:spacing w:line="360" w:lineRule="atLeast"/>
    </w:pPr>
    <w:rPr>
      <w:rFonts w:ascii="宋体" w:eastAsia="黑体" w:hAnsi="宋体" w:cs="Times New Roman"/>
      <w:spacing w:val="5"/>
      <w:kern w:val="0"/>
      <w:sz w:val="32"/>
      <w:szCs w:val="20"/>
    </w:rPr>
  </w:style>
  <w:style w:type="paragraph" w:customStyle="1" w:styleId="1fff0">
    <w:name w:val="项目1"/>
    <w:basedOn w:val="a2"/>
    <w:qFormat/>
    <w:pPr>
      <w:tabs>
        <w:tab w:val="left" w:pos="425"/>
      </w:tabs>
      <w:autoSpaceDE w:val="0"/>
      <w:autoSpaceDN w:val="0"/>
      <w:adjustRightInd w:val="0"/>
      <w:snapToGrid w:val="0"/>
      <w:spacing w:line="0" w:lineRule="atLeast"/>
      <w:ind w:left="425" w:hanging="425"/>
    </w:pPr>
    <w:rPr>
      <w:rFonts w:ascii="Times New Roman" w:eastAsia="宋体" w:hAnsi="Times New Roman" w:cs="Times New Roman"/>
      <w:kern w:val="0"/>
      <w:sz w:val="28"/>
      <w:szCs w:val="20"/>
    </w:rPr>
  </w:style>
  <w:style w:type="paragraph" w:customStyle="1" w:styleId="218">
    <w:name w:val="纯文本21"/>
    <w:basedOn w:val="a2"/>
    <w:uiPriority w:val="99"/>
    <w:qFormat/>
    <w:pPr>
      <w:autoSpaceDE w:val="0"/>
      <w:autoSpaceDN w:val="0"/>
      <w:adjustRightInd w:val="0"/>
      <w:textAlignment w:val="baseline"/>
    </w:pPr>
    <w:rPr>
      <w:rFonts w:ascii="Times New Roman" w:eastAsia="宋体" w:hAnsi="Courier New" w:cs="Times New Roman"/>
      <w:sz w:val="21"/>
      <w:szCs w:val="20"/>
    </w:rPr>
  </w:style>
  <w:style w:type="paragraph" w:customStyle="1" w:styleId="4CharCharChar1">
    <w:name w:val="字元4 Char Char Char 字元 字元 字元1"/>
    <w:basedOn w:val="a2"/>
    <w:uiPriority w:val="99"/>
    <w:qFormat/>
    <w:pPr>
      <w:autoSpaceDE w:val="0"/>
      <w:autoSpaceDN w:val="0"/>
      <w:adjustRightInd w:val="0"/>
      <w:spacing w:line="400" w:lineRule="exact"/>
      <w:ind w:firstLine="601"/>
      <w:textAlignment w:val="baseline"/>
    </w:pPr>
    <w:rPr>
      <w:rFonts w:ascii="Times New Roman" w:eastAsia="楷体_GB2312" w:hAnsi="Times New Roman" w:cs="Times New Roman"/>
      <w:spacing w:val="8"/>
      <w:kern w:val="0"/>
      <w:szCs w:val="24"/>
    </w:rPr>
  </w:style>
  <w:style w:type="paragraph" w:customStyle="1" w:styleId="231">
    <w:name w:val="正文文本缩进 23"/>
    <w:basedOn w:val="a2"/>
    <w:uiPriority w:val="99"/>
    <w:qFormat/>
    <w:pPr>
      <w:autoSpaceDE w:val="0"/>
      <w:autoSpaceDN w:val="0"/>
      <w:adjustRightInd w:val="0"/>
      <w:spacing w:after="120" w:line="480" w:lineRule="auto"/>
      <w:ind w:left="420"/>
      <w:textAlignment w:val="baseline"/>
    </w:pPr>
    <w:rPr>
      <w:rFonts w:ascii="Times New Roman" w:eastAsia="宋体" w:hAnsi="Times New Roman" w:cs="Times New Roman" w:hint="eastAsia"/>
      <w:kern w:val="0"/>
      <w:szCs w:val="20"/>
    </w:rPr>
  </w:style>
  <w:style w:type="paragraph" w:customStyle="1" w:styleId="211305051">
    <w:name w:val="样式 样式 标题 2 + 首行缩进:  1.13 厘米 + 段前: 0.5 行 段后: 0.5 行1"/>
    <w:basedOn w:val="2113"/>
    <w:uiPriority w:val="99"/>
    <w:qFormat/>
    <w:pPr>
      <w:spacing w:line="360" w:lineRule="auto"/>
    </w:pPr>
  </w:style>
  <w:style w:type="paragraph" w:customStyle="1" w:styleId="afffffffffffff8">
    <w:name w:val="本文正文"/>
    <w:basedOn w:val="a2"/>
    <w:qFormat/>
    <w:pPr>
      <w:autoSpaceDE w:val="0"/>
      <w:autoSpaceDN w:val="0"/>
      <w:adjustRightInd w:val="0"/>
      <w:spacing w:line="300" w:lineRule="auto"/>
      <w:ind w:firstLineChars="200" w:firstLine="560"/>
      <w:jc w:val="left"/>
      <w:textAlignment w:val="baseline"/>
    </w:pPr>
    <w:rPr>
      <w:rFonts w:ascii="Times New Roman" w:eastAsia="宋体" w:hAnsi="Times New Roman" w:cs="Times New Roman"/>
      <w:kern w:val="0"/>
      <w:sz w:val="28"/>
      <w:szCs w:val="20"/>
    </w:rPr>
  </w:style>
  <w:style w:type="paragraph" w:customStyle="1" w:styleId="CharCharCharCharChar1Char2">
    <w:name w:val="Char Char Char Char Char1 Char2"/>
    <w:basedOn w:val="a2"/>
    <w:uiPriority w:val="99"/>
    <w:qFormat/>
    <w:pPr>
      <w:autoSpaceDE w:val="0"/>
      <w:autoSpaceDN w:val="0"/>
      <w:adjustRightInd w:val="0"/>
    </w:pPr>
    <w:rPr>
      <w:rFonts w:ascii="Times New Roman" w:eastAsia="宋体" w:hAnsi="Times New Roman" w:cs="Times New Roman"/>
      <w:sz w:val="21"/>
      <w:szCs w:val="24"/>
    </w:rPr>
  </w:style>
  <w:style w:type="paragraph" w:customStyle="1" w:styleId="afffffffffffff9">
    <w:name w:val="自动表头"/>
    <w:basedOn w:val="a2"/>
    <w:uiPriority w:val="99"/>
    <w:qFormat/>
    <w:pPr>
      <w:autoSpaceDE w:val="0"/>
      <w:autoSpaceDN w:val="0"/>
      <w:adjustRightInd w:val="0"/>
      <w:spacing w:line="360" w:lineRule="auto"/>
    </w:pPr>
    <w:rPr>
      <w:rFonts w:ascii="黑体" w:eastAsia="黑体" w:hAnsi="宋体" w:cs="Times New Roman"/>
      <w:color w:val="000000"/>
      <w:kern w:val="0"/>
      <w:szCs w:val="21"/>
    </w:rPr>
  </w:style>
  <w:style w:type="paragraph" w:customStyle="1" w:styleId="afffffffffffffa">
    <w:name w:val="主要条文"/>
    <w:basedOn w:val="a2"/>
    <w:uiPriority w:val="99"/>
    <w:qFormat/>
    <w:pPr>
      <w:tabs>
        <w:tab w:val="left" w:pos="1260"/>
      </w:tabs>
      <w:autoSpaceDE w:val="0"/>
      <w:autoSpaceDN w:val="0"/>
      <w:adjustRightInd w:val="0"/>
      <w:ind w:left="360" w:hanging="360"/>
    </w:pPr>
    <w:rPr>
      <w:rFonts w:ascii="Times New Roman" w:eastAsia="宋体" w:hAnsi="Times New Roman" w:cs="Times New Roman"/>
      <w:kern w:val="0"/>
      <w:szCs w:val="24"/>
    </w:rPr>
  </w:style>
  <w:style w:type="paragraph" w:customStyle="1" w:styleId="Char2CharChar1CharCharCharChar3">
    <w:name w:val="Char2 Char Char1 Char Char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M1">
    <w:name w:val="CM1"/>
    <w:basedOn w:val="a2"/>
    <w:next w:val="a2"/>
    <w:qFormat/>
    <w:pPr>
      <w:autoSpaceDE w:val="0"/>
      <w:autoSpaceDN w:val="0"/>
      <w:adjustRightInd w:val="0"/>
      <w:spacing w:line="360" w:lineRule="auto"/>
      <w:jc w:val="center"/>
    </w:pPr>
    <w:rPr>
      <w:rFonts w:ascii="宋体" w:eastAsia="宋体" w:hAnsi="宋体" w:cs="宋体"/>
      <w:kern w:val="0"/>
      <w:sz w:val="28"/>
      <w:szCs w:val="28"/>
    </w:rPr>
  </w:style>
  <w:style w:type="paragraph" w:customStyle="1" w:styleId="CharCharCharCharCharChar14">
    <w:name w:val="Char Char Char Char Char Char14"/>
    <w:basedOn w:val="a2"/>
    <w:pPr>
      <w:autoSpaceDE w:val="0"/>
      <w:autoSpaceDN w:val="0"/>
      <w:adjustRightInd w:val="0"/>
    </w:pPr>
    <w:rPr>
      <w:rFonts w:ascii="Times New Roman" w:eastAsia="宋体" w:hAnsi="Times New Roman" w:cs="Times New Roman"/>
      <w:kern w:val="0"/>
      <w:szCs w:val="24"/>
    </w:rPr>
  </w:style>
  <w:style w:type="paragraph" w:customStyle="1" w:styleId="afffffffffffffb">
    <w:name w:val="图标标题"/>
    <w:basedOn w:val="afffffffffffffc"/>
    <w:next w:val="afffffffffffffc"/>
    <w:uiPriority w:val="99"/>
    <w:qFormat/>
    <w:pPr>
      <w:ind w:firstLineChars="0" w:firstLine="0"/>
      <w:jc w:val="center"/>
    </w:pPr>
    <w:rPr>
      <w:b/>
      <w:sz w:val="21"/>
    </w:rPr>
  </w:style>
  <w:style w:type="paragraph" w:customStyle="1" w:styleId="afffffffffffffc">
    <w:name w:val="正文仿宋小四"/>
    <w:basedOn w:val="a2"/>
    <w:uiPriority w:val="99"/>
    <w:qFormat/>
    <w:pPr>
      <w:autoSpaceDE w:val="0"/>
      <w:autoSpaceDN w:val="0"/>
      <w:adjustRightInd w:val="0"/>
      <w:spacing w:line="360" w:lineRule="auto"/>
      <w:ind w:firstLineChars="200" w:firstLine="200"/>
    </w:pPr>
    <w:rPr>
      <w:rFonts w:ascii="Arial" w:eastAsia="仿宋_GB2312" w:hAnsi="Arial" w:cs="Times New Roman"/>
      <w:kern w:val="0"/>
      <w:szCs w:val="24"/>
    </w:rPr>
  </w:style>
  <w:style w:type="paragraph" w:customStyle="1" w:styleId="211H2Underrubrik1prop2Heading2Hidden">
    <w:name w:val="样式 标题 2节标题节标题 1.1节H2（一）Underrubrik1prop2Heading 2 Hidden..."/>
    <w:basedOn w:val="20"/>
    <w:uiPriority w:val="99"/>
    <w:qFormat/>
    <w:pPr>
      <w:autoSpaceDE w:val="0"/>
      <w:autoSpaceDN w:val="0"/>
      <w:adjustRightInd w:val="0"/>
      <w:snapToGrid w:val="0"/>
      <w:spacing w:before="360" w:after="360" w:line="420" w:lineRule="exact"/>
      <w:ind w:left="578" w:hanging="578"/>
    </w:pPr>
    <w:rPr>
      <w:rFonts w:ascii="黑体" w:eastAsia="黑体" w:hAnsi="宋体" w:cs="Times New Roman"/>
      <w:bCs w:val="0"/>
      <w:color w:val="000000"/>
      <w:kern w:val="0"/>
      <w:sz w:val="30"/>
      <w:szCs w:val="30"/>
      <w:lang w:val="zh-CN"/>
    </w:rPr>
  </w:style>
  <w:style w:type="paragraph" w:customStyle="1" w:styleId="1fff1">
    <w:name w:val="宏文本1"/>
    <w:uiPriority w:val="99"/>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eastAsia="宋体" w:hAnsi="Courier New" w:cs="Times New Roman" w:hint="eastAsia"/>
      <w:kern w:val="2"/>
      <w:sz w:val="24"/>
    </w:rPr>
  </w:style>
  <w:style w:type="paragraph" w:customStyle="1" w:styleId="CharCharCharCharCharCharCharCharCharCharCharCharCharCharChar1">
    <w:name w:val="Char Char Char Char Char Char Char Char Char Char Char Char Char Char Char1"/>
    <w:basedOn w:val="a2"/>
    <w:qFormat/>
    <w:pPr>
      <w:autoSpaceDE w:val="0"/>
      <w:autoSpaceDN w:val="0"/>
      <w:adjustRightInd w:val="0"/>
      <w:spacing w:line="240" w:lineRule="exact"/>
      <w:ind w:firstLineChars="200" w:firstLine="200"/>
    </w:pPr>
    <w:rPr>
      <w:rFonts w:ascii="Times New Roman" w:eastAsia="宋体" w:hAnsi="Times New Roman" w:cs="Times New Roman"/>
      <w:kern w:val="0"/>
      <w:sz w:val="28"/>
      <w:szCs w:val="28"/>
    </w:rPr>
  </w:style>
  <w:style w:type="paragraph" w:customStyle="1" w:styleId="41111">
    <w:name w:val="标题 4款标题1.1.1.1"/>
    <w:basedOn w:val="41"/>
    <w:uiPriority w:val="99"/>
    <w:qFormat/>
    <w:pPr>
      <w:autoSpaceDE w:val="0"/>
      <w:autoSpaceDN w:val="0"/>
      <w:adjustRightInd w:val="0"/>
      <w:snapToGrid w:val="0"/>
      <w:spacing w:beforeLines="20" w:before="62" w:afterLines="30" w:after="93" w:line="570" w:lineRule="exact"/>
      <w:jc w:val="left"/>
    </w:pPr>
    <w:rPr>
      <w:rFonts w:ascii="Arial" w:eastAsia="黑体" w:hAnsi="Arial" w:cs="Times New Roman"/>
      <w:b w:val="0"/>
      <w:bCs w:val="0"/>
      <w:kern w:val="0"/>
      <w:szCs w:val="20"/>
      <w:lang w:val="zh-CN"/>
    </w:rPr>
  </w:style>
  <w:style w:type="paragraph" w:customStyle="1" w:styleId="1fff2">
    <w:name w:val="ü1"/>
    <w:basedOn w:val="a2"/>
    <w:uiPriority w:val="99"/>
    <w:qFormat/>
    <w:pPr>
      <w:autoSpaceDE w:val="0"/>
      <w:autoSpaceDN w:val="0"/>
      <w:adjustRightInd w:val="0"/>
      <w:spacing w:before="480" w:after="120" w:line="480" w:lineRule="auto"/>
      <w:textAlignment w:val="baseline"/>
    </w:pPr>
    <w:rPr>
      <w:rFonts w:ascii="CorpoSLig" w:eastAsia="宋体" w:hAnsi="CorpoSLig" w:cs="Times New Roman"/>
      <w:b/>
      <w:kern w:val="0"/>
      <w:sz w:val="28"/>
      <w:szCs w:val="20"/>
    </w:rPr>
  </w:style>
  <w:style w:type="paragraph" w:customStyle="1" w:styleId="Char1CharCharCharCharCharChar1CharCharChar">
    <w:name w:val="Char1 Char Char Char Char Char Char1 Char Char Char"/>
    <w:basedOn w:val="a2"/>
    <w:next w:val="a2"/>
    <w:uiPriority w:val="99"/>
    <w:qFormat/>
    <w:pPr>
      <w:autoSpaceDE w:val="0"/>
      <w:autoSpaceDN w:val="0"/>
      <w:adjustRightInd w:val="0"/>
      <w:spacing w:line="360" w:lineRule="auto"/>
      <w:ind w:firstLineChars="200" w:firstLine="200"/>
      <w:jc w:val="center"/>
    </w:pPr>
    <w:rPr>
      <w:rFonts w:ascii="Times New Roman" w:eastAsia="黑体" w:hAnsi="Times New Roman" w:cs="Times New Roman"/>
      <w:kern w:val="0"/>
      <w:szCs w:val="20"/>
    </w:rPr>
  </w:style>
  <w:style w:type="paragraph" w:customStyle="1" w:styleId="xzz">
    <w:name w:val="xzz"/>
    <w:basedOn w:val="a2"/>
    <w:uiPriority w:val="99"/>
    <w:qFormat/>
    <w:pPr>
      <w:autoSpaceDE w:val="0"/>
      <w:autoSpaceDN w:val="0"/>
      <w:adjustRightInd w:val="0"/>
      <w:ind w:firstLineChars="200" w:firstLine="480"/>
    </w:pPr>
    <w:rPr>
      <w:rFonts w:ascii="Times New Roman" w:eastAsia="宋体" w:hAnsi="Times New Roman" w:cs="Times New Roman"/>
      <w:szCs w:val="24"/>
    </w:rPr>
  </w:style>
  <w:style w:type="paragraph" w:customStyle="1" w:styleId="style24">
    <w:name w:val="style24"/>
    <w:basedOn w:val="a2"/>
    <w:uiPriority w:val="99"/>
    <w:qFormat/>
    <w:pPr>
      <w:autoSpaceDE w:val="0"/>
      <w:autoSpaceDN w:val="0"/>
      <w:adjustRightInd w:val="0"/>
      <w:spacing w:before="100" w:beforeAutospacing="1" w:after="100" w:afterAutospacing="1"/>
      <w:jc w:val="left"/>
    </w:pPr>
    <w:rPr>
      <w:rFonts w:ascii="宋体" w:eastAsia="宋体" w:hAnsi="宋体" w:cs="宋体"/>
      <w:kern w:val="0"/>
      <w:sz w:val="28"/>
      <w:szCs w:val="28"/>
    </w:rPr>
  </w:style>
  <w:style w:type="paragraph" w:customStyle="1" w:styleId="2ffa">
    <w:name w:val="列表2"/>
    <w:basedOn w:val="a2"/>
    <w:uiPriority w:val="99"/>
    <w:qFormat/>
    <w:pPr>
      <w:autoSpaceDE w:val="0"/>
      <w:autoSpaceDN w:val="0"/>
      <w:adjustRightInd w:val="0"/>
      <w:spacing w:line="360" w:lineRule="exact"/>
      <w:jc w:val="center"/>
    </w:pPr>
    <w:rPr>
      <w:rFonts w:ascii="Times New Roman" w:eastAsia="仿宋_GB2312" w:hAnsi="Times New Roman" w:cs="Times New Roman" w:hint="eastAsia"/>
      <w:kern w:val="0"/>
      <w:szCs w:val="20"/>
    </w:rPr>
  </w:style>
  <w:style w:type="paragraph" w:customStyle="1" w:styleId="afffffffffffffd">
    <w:name w:val="正文仿宋"/>
    <w:basedOn w:val="a2"/>
    <w:uiPriority w:val="99"/>
    <w:qFormat/>
    <w:pPr>
      <w:autoSpaceDE w:val="0"/>
      <w:autoSpaceDN w:val="0"/>
      <w:adjustRightInd w:val="0"/>
      <w:spacing w:line="312" w:lineRule="atLeast"/>
      <w:jc w:val="left"/>
      <w:textAlignment w:val="baseline"/>
    </w:pPr>
    <w:rPr>
      <w:rFonts w:ascii="仿宋体" w:eastAsia="仿宋体" w:hAnsi="Times New Roman" w:cs="Times New Roman"/>
      <w:kern w:val="0"/>
      <w:szCs w:val="20"/>
    </w:rPr>
  </w:style>
  <w:style w:type="paragraph" w:customStyle="1" w:styleId="3313Char1CharCharChar31CharCharChar1">
    <w:name w:val="样式 样式 样式 标题 3标题 31标题 3 Char1 Char Char Char标题 31 Char Char Char标...1"/>
    <w:basedOn w:val="a2"/>
    <w:uiPriority w:val="99"/>
    <w:qFormat/>
    <w:pPr>
      <w:keepNext/>
      <w:keepLines/>
      <w:autoSpaceDE w:val="0"/>
      <w:autoSpaceDN w:val="0"/>
      <w:adjustRightInd w:val="0"/>
      <w:spacing w:beforeLines="50" w:before="156" w:afterLines="50" w:after="156" w:line="520" w:lineRule="exact"/>
      <w:outlineLvl w:val="2"/>
    </w:pPr>
    <w:rPr>
      <w:rFonts w:ascii="Times New Roman" w:eastAsia="宋体" w:hAnsi="Times New Roman" w:cs="宋体"/>
      <w:b/>
      <w:bCs/>
      <w:snapToGrid w:val="0"/>
      <w:kern w:val="0"/>
      <w:szCs w:val="20"/>
    </w:rPr>
  </w:style>
  <w:style w:type="paragraph" w:customStyle="1" w:styleId="ParaCharCharChar1CharCharCharCharCharCharCharCharCharCharCharChar1">
    <w:name w:val="默认段落字体 Para Char Char Char1 Char Char Char Char Char Char Char Char Char Char Char Char1"/>
    <w:basedOn w:val="a2"/>
    <w:uiPriority w:val="99"/>
    <w:qFormat/>
    <w:pPr>
      <w:autoSpaceDE w:val="0"/>
      <w:autoSpaceDN w:val="0"/>
      <w:adjustRightInd w:val="0"/>
    </w:pPr>
    <w:rPr>
      <w:rFonts w:ascii="Times New Roman" w:eastAsia="宋体" w:hAnsi="Times New Roman" w:cs="Times New Roman"/>
      <w:kern w:val="0"/>
      <w:szCs w:val="20"/>
    </w:rPr>
  </w:style>
  <w:style w:type="paragraph" w:customStyle="1" w:styleId="CharCharChar11">
    <w:name w:val="Char Char Char11"/>
    <w:basedOn w:val="a2"/>
    <w:uiPriority w:val="99"/>
    <w:qFormat/>
    <w:pPr>
      <w:autoSpaceDE w:val="0"/>
      <w:autoSpaceDN w:val="0"/>
      <w:adjustRightInd w:val="0"/>
    </w:pPr>
    <w:rPr>
      <w:rFonts w:ascii="Times New Roman" w:eastAsia="宋体" w:hAnsi="Times New Roman" w:cs="Times New Roman"/>
      <w:kern w:val="0"/>
      <w:szCs w:val="20"/>
    </w:rPr>
  </w:style>
  <w:style w:type="paragraph" w:customStyle="1" w:styleId="afffffffffffffe">
    <w:name w:val="新表"/>
    <w:basedOn w:val="a2"/>
    <w:qFormat/>
    <w:pPr>
      <w:autoSpaceDE w:val="0"/>
      <w:autoSpaceDN w:val="0"/>
      <w:adjustRightInd w:val="0"/>
      <w:spacing w:line="360" w:lineRule="exact"/>
      <w:jc w:val="left"/>
    </w:pPr>
    <w:rPr>
      <w:rFonts w:ascii="Times New Roman" w:eastAsia="仿宋_GB2312" w:hAnsi="Times New Roman" w:cs="Times New Roman"/>
      <w:bCs/>
      <w:kern w:val="0"/>
      <w:szCs w:val="20"/>
    </w:rPr>
  </w:style>
  <w:style w:type="paragraph" w:customStyle="1" w:styleId="CharCharCharCharCharCharCharCharCharCharCharCharChar1">
    <w:name w:val="Char Char Char Char Char Char Char Char Char Char Char Char Char1"/>
    <w:basedOn w:val="a2"/>
    <w:uiPriority w:val="99"/>
    <w:qFormat/>
    <w:pPr>
      <w:autoSpaceDE w:val="0"/>
      <w:autoSpaceDN w:val="0"/>
      <w:adjustRightInd w:val="0"/>
      <w:snapToGrid w:val="0"/>
      <w:spacing w:before="120" w:after="120" w:line="360" w:lineRule="auto"/>
      <w:ind w:firstLineChars="200" w:firstLine="200"/>
    </w:pPr>
    <w:rPr>
      <w:rFonts w:ascii="Times New Roman" w:eastAsia="宋体" w:hAnsi="Times New Roman" w:cs="Times New Roman"/>
      <w:kern w:val="0"/>
      <w:szCs w:val="24"/>
    </w:rPr>
  </w:style>
  <w:style w:type="paragraph" w:customStyle="1" w:styleId="21111yjm22Heading2HiddenHeading1">
    <w:name w:val="样式 标题 2节标题 1.1标题 1.1标题 yjm2第一章 标题 2Heading 2 HiddenHeading...1"/>
    <w:basedOn w:val="20"/>
    <w:uiPriority w:val="99"/>
    <w:qFormat/>
    <w:pPr>
      <w:keepLines w:val="0"/>
      <w:autoSpaceDE w:val="0"/>
      <w:autoSpaceDN w:val="0"/>
      <w:adjustRightInd w:val="0"/>
      <w:snapToGrid w:val="0"/>
      <w:spacing w:beforeLines="50" w:before="156" w:after="0" w:line="360" w:lineRule="auto"/>
      <w:jc w:val="left"/>
    </w:pPr>
    <w:rPr>
      <w:rFonts w:ascii="Arial" w:eastAsia="黑体" w:hAnsi="Arial" w:cs="宋体"/>
      <w:bCs w:val="0"/>
      <w:kern w:val="0"/>
      <w:sz w:val="30"/>
      <w:szCs w:val="30"/>
      <w:lang w:val="zh-CN"/>
    </w:rPr>
  </w:style>
  <w:style w:type="paragraph" w:customStyle="1" w:styleId="222H2h22Char11Char2Cha3">
    <w:name w:val="样式 标题 2标题2二级 标题 2H2h2第一层条标题 2 Char节标题节11 Char标题 2 Cha...3"/>
    <w:basedOn w:val="20"/>
    <w:uiPriority w:val="99"/>
    <w:qFormat/>
    <w:pPr>
      <w:keepNext w:val="0"/>
      <w:keepLines w:val="0"/>
      <w:tabs>
        <w:tab w:val="left" w:pos="567"/>
        <w:tab w:val="left" w:pos="680"/>
      </w:tabs>
      <w:autoSpaceDE w:val="0"/>
      <w:autoSpaceDN w:val="0"/>
      <w:adjustRightInd w:val="0"/>
      <w:spacing w:before="60" w:after="60" w:line="240" w:lineRule="auto"/>
      <w:ind w:left="680" w:hanging="680"/>
      <w:jc w:val="left"/>
      <w:textAlignment w:val="baseline"/>
    </w:pPr>
    <w:rPr>
      <w:rFonts w:ascii="Times New Roman" w:eastAsia="宋体" w:hAnsi="Times New Roman" w:cs="Times New Roman"/>
      <w:b w:val="0"/>
      <w:bCs w:val="0"/>
      <w:kern w:val="0"/>
      <w:sz w:val="21"/>
      <w:szCs w:val="30"/>
      <w:lang w:val="zh-CN"/>
    </w:rPr>
  </w:style>
  <w:style w:type="character" w:customStyle="1" w:styleId="HTML9">
    <w:name w:val="HTML 地址 字符"/>
    <w:basedOn w:val="a3"/>
    <w:rPr>
      <w:i/>
      <w:iCs/>
      <w:kern w:val="2"/>
      <w:sz w:val="24"/>
      <w:szCs w:val="22"/>
    </w:rPr>
  </w:style>
  <w:style w:type="paragraph" w:customStyle="1" w:styleId="Char4CharCharCharCharCharCharCharCharCharCharCharCharCharCharCharCharChar1CharCharCharCharCharChar1CharCharCharCharCharCharCharCharCharCharCharCharCharCharCharCharCharCharChar3">
    <w:name w:val="Char4 Char Char Char Char Char Char Char Char Char Char Char Char Char Char Char Char Char1 Char Char Char Char Char Char1 Char Char Char Char Char Char Char Char Char Char Char Char Char Char Char Char Char Char Char3"/>
    <w:basedOn w:val="a2"/>
    <w:uiPriority w:val="99"/>
    <w:qFormat/>
    <w:pPr>
      <w:autoSpaceDE w:val="0"/>
      <w:autoSpaceDN w:val="0"/>
      <w:adjustRightInd w:val="0"/>
      <w:spacing w:line="240" w:lineRule="exact"/>
      <w:ind w:firstLineChars="200" w:firstLine="200"/>
    </w:pPr>
    <w:rPr>
      <w:rFonts w:ascii="Times New Roman" w:eastAsia="宋体" w:hAnsi="Times New Roman" w:cs="Times New Roman"/>
      <w:kern w:val="0"/>
      <w:sz w:val="28"/>
      <w:szCs w:val="28"/>
    </w:rPr>
  </w:style>
  <w:style w:type="paragraph" w:customStyle="1" w:styleId="xl63">
    <w:name w:val="xl63"/>
    <w:basedOn w:val="a2"/>
    <w:qFormat/>
    <w:pPr>
      <w:autoSpaceDE w:val="0"/>
      <w:autoSpaceDN w:val="0"/>
      <w:adjustRightInd w:val="0"/>
      <w:spacing w:before="100" w:beforeAutospacing="1" w:after="100" w:afterAutospacing="1" w:line="500" w:lineRule="exact"/>
      <w:jc w:val="center"/>
    </w:pPr>
    <w:rPr>
      <w:rFonts w:ascii="宋体" w:eastAsia="仿宋_GB2312" w:hAnsi="宋体" w:cs="宋体"/>
      <w:b/>
      <w:bCs/>
      <w:kern w:val="0"/>
      <w:szCs w:val="24"/>
    </w:rPr>
  </w:style>
  <w:style w:type="paragraph" w:customStyle="1" w:styleId="Normal10">
    <w:name w:val="Normal1"/>
    <w:qFormat/>
    <w:pPr>
      <w:widowControl w:val="0"/>
      <w:adjustRightInd w:val="0"/>
      <w:spacing w:line="360" w:lineRule="atLeast"/>
      <w:textAlignment w:val="baseline"/>
    </w:pPr>
    <w:rPr>
      <w:rFonts w:ascii="宋体" w:eastAsia="宋体" w:hAnsi="Times New Roman" w:cs="宋体"/>
      <w:sz w:val="34"/>
      <w:szCs w:val="34"/>
    </w:rPr>
  </w:style>
  <w:style w:type="paragraph" w:customStyle="1" w:styleId="test">
    <w:name w:val="test"/>
    <w:basedOn w:val="a2"/>
    <w:uiPriority w:val="99"/>
    <w:qFormat/>
    <w:pPr>
      <w:overflowPunct w:val="0"/>
      <w:autoSpaceDE w:val="0"/>
      <w:autoSpaceDN w:val="0"/>
      <w:adjustRightInd w:val="0"/>
      <w:spacing w:before="60" w:after="60"/>
      <w:textAlignment w:val="baseline"/>
    </w:pPr>
    <w:rPr>
      <w:rFonts w:ascii="楷体_GB2312" w:eastAsia="楷体_GB2312" w:hAnsi="Times New Roman" w:cs="Times New Roman"/>
      <w:spacing w:val="-30"/>
      <w:kern w:val="0"/>
      <w:sz w:val="22"/>
      <w:szCs w:val="20"/>
    </w:rPr>
  </w:style>
  <w:style w:type="paragraph" w:customStyle="1" w:styleId="09915">
    <w:name w:val="样式 小四 首行缩进:  0.99 厘米 行距: 1.5 倍行距"/>
    <w:basedOn w:val="a2"/>
    <w:uiPriority w:val="99"/>
    <w:qFormat/>
    <w:pPr>
      <w:tabs>
        <w:tab w:val="left" w:pos="352"/>
      </w:tabs>
      <w:overflowPunct w:val="0"/>
      <w:autoSpaceDE w:val="0"/>
      <w:autoSpaceDN w:val="0"/>
      <w:adjustRightInd w:val="0"/>
      <w:spacing w:line="360" w:lineRule="auto"/>
      <w:ind w:firstLine="560"/>
      <w:textAlignment w:val="bottom"/>
    </w:pPr>
    <w:rPr>
      <w:rFonts w:ascii="Times New Roman" w:eastAsia="宋体" w:hAnsi="Times New Roman" w:cs="宋体"/>
      <w:kern w:val="0"/>
      <w:szCs w:val="24"/>
    </w:rPr>
  </w:style>
  <w:style w:type="paragraph" w:customStyle="1" w:styleId="075">
    <w:name w:val="样式 报告书表格 + 小五 底端: (单实线 自动设置  0.75 磅 行宽)"/>
    <w:basedOn w:val="afffffff2"/>
    <w:qFormat/>
    <w:rPr>
      <w:rFonts w:cs="宋体"/>
      <w:sz w:val="18"/>
      <w:szCs w:val="18"/>
    </w:rPr>
  </w:style>
  <w:style w:type="paragraph" w:customStyle="1" w:styleId="414H4">
    <w:name w:val="样式 标题 4标题 14H4 + 小四 非加粗"/>
    <w:basedOn w:val="41"/>
    <w:uiPriority w:val="99"/>
    <w:qFormat/>
    <w:pPr>
      <w:tabs>
        <w:tab w:val="left" w:pos="2160"/>
      </w:tabs>
      <w:autoSpaceDE w:val="0"/>
      <w:autoSpaceDN w:val="0"/>
      <w:adjustRightInd w:val="0"/>
      <w:spacing w:before="0" w:after="0" w:line="377" w:lineRule="auto"/>
      <w:ind w:left="2160" w:hanging="420"/>
    </w:pPr>
    <w:rPr>
      <w:rFonts w:ascii="Arial" w:eastAsia="黑体" w:hAnsi="Arial" w:cs="Times New Roman"/>
      <w:bCs w:val="0"/>
      <w:color w:val="000000"/>
      <w:kern w:val="0"/>
      <w:sz w:val="24"/>
      <w:lang w:val="zh-CN"/>
    </w:rPr>
  </w:style>
  <w:style w:type="paragraph" w:customStyle="1" w:styleId="affffffffffffff">
    <w:name w:val="图件头"/>
    <w:basedOn w:val="a2"/>
    <w:uiPriority w:val="99"/>
    <w:qFormat/>
    <w:pPr>
      <w:autoSpaceDE w:val="0"/>
      <w:autoSpaceDN w:val="0"/>
      <w:adjustRightInd w:val="0"/>
      <w:spacing w:line="360" w:lineRule="auto"/>
    </w:pPr>
    <w:rPr>
      <w:rFonts w:ascii="Times New Roman" w:eastAsia="宋体" w:hAnsi="Times New Roman" w:cs="Times New Roman"/>
      <w:b/>
      <w:bCs/>
      <w:kern w:val="0"/>
      <w:szCs w:val="24"/>
    </w:rPr>
  </w:style>
  <w:style w:type="paragraph" w:customStyle="1" w:styleId="CharCharCharCharCharCharChar4">
    <w:name w:val="Char Char Char Char Char Char Char4"/>
    <w:basedOn w:val="a2"/>
    <w:uiPriority w:val="99"/>
    <w:qFormat/>
    <w:pPr>
      <w:autoSpaceDE w:val="0"/>
      <w:autoSpaceDN w:val="0"/>
      <w:adjustRightInd w:val="0"/>
      <w:spacing w:line="360" w:lineRule="auto"/>
      <w:ind w:firstLineChars="200" w:firstLine="200"/>
    </w:pPr>
    <w:rPr>
      <w:rFonts w:ascii="Times New Roman" w:eastAsia="宋体" w:hAnsi="Times New Roman" w:cs="Times New Roman"/>
      <w:szCs w:val="24"/>
    </w:rPr>
  </w:style>
  <w:style w:type="paragraph" w:customStyle="1" w:styleId="Char2CharChar1CharCharChar1">
    <w:name w:val="Char2 Char Char1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CharChar1CharCharCharCharCharChar1">
    <w:name w:val="Char Char Char1 Char Char Char Char Char Char1"/>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Char2CharChar4">
    <w:name w:val="Char2 Char Char4"/>
    <w:basedOn w:val="a2"/>
    <w:pPr>
      <w:autoSpaceDE w:val="0"/>
      <w:autoSpaceDN w:val="0"/>
      <w:adjustRightInd w:val="0"/>
    </w:pPr>
    <w:rPr>
      <w:rFonts w:ascii="Times New Roman" w:eastAsia="宋体" w:hAnsi="Times New Roman" w:cs="Times New Roman"/>
      <w:kern w:val="0"/>
      <w:szCs w:val="24"/>
    </w:rPr>
  </w:style>
  <w:style w:type="paragraph" w:customStyle="1" w:styleId="CharCharCharChar1CharCharCharCharCharCharCharCharCharCharCharChar1">
    <w:name w:val="Char Char Char Char1 Char Char Char Char Char Char Char Char Char Char Char Char1"/>
    <w:basedOn w:val="a2"/>
    <w:uiPriority w:val="99"/>
    <w:qFormat/>
    <w:pPr>
      <w:tabs>
        <w:tab w:val="left" w:pos="0"/>
      </w:tabs>
      <w:autoSpaceDE w:val="0"/>
      <w:autoSpaceDN w:val="0"/>
      <w:adjustRightInd w:val="0"/>
      <w:jc w:val="left"/>
    </w:pPr>
    <w:rPr>
      <w:rFonts w:ascii="Times New Roman" w:eastAsia="宋体" w:hAnsi="Times New Roman" w:cs="Times New Roman"/>
      <w:kern w:val="0"/>
      <w:szCs w:val="24"/>
    </w:rPr>
  </w:style>
  <w:style w:type="paragraph" w:customStyle="1" w:styleId="GB2312101250">
    <w:name w:val="样式 样式 普通(网站) + 仿宋_GB2312 四号 两端对齐 首行缩进:  1.01 厘米 行距: 固定值 25 磅 +"/>
    <w:basedOn w:val="GB231210125"/>
    <w:uiPriority w:val="99"/>
    <w:qFormat/>
    <w:pPr>
      <w:spacing w:line="520" w:lineRule="exact"/>
      <w:ind w:firstLine="573"/>
    </w:pPr>
    <w:rPr>
      <w:kern w:val="2"/>
      <w:szCs w:val="24"/>
    </w:rPr>
  </w:style>
  <w:style w:type="paragraph" w:customStyle="1" w:styleId="my1">
    <w:name w:val="my1"/>
    <w:basedOn w:val="14"/>
    <w:uiPriority w:val="99"/>
    <w:qFormat/>
    <w:pPr>
      <w:tabs>
        <w:tab w:val="left" w:pos="720"/>
        <w:tab w:val="right" w:leader="dot" w:pos="8453"/>
      </w:tabs>
      <w:autoSpaceDE w:val="0"/>
      <w:autoSpaceDN w:val="0"/>
      <w:adjustRightInd w:val="0"/>
      <w:snapToGrid w:val="0"/>
      <w:spacing w:line="300" w:lineRule="auto"/>
      <w:ind w:left="720" w:firstLineChars="0" w:hanging="720"/>
    </w:pPr>
    <w:rPr>
      <w:rFonts w:ascii="Calibri" w:eastAsia="黑体" w:hAnsi="Calibri" w:cs="Calibri"/>
      <w:b w:val="0"/>
      <w:caps w:val="0"/>
      <w:kern w:val="0"/>
    </w:rPr>
  </w:style>
  <w:style w:type="paragraph" w:customStyle="1" w:styleId="Char1CharCharCharCharChar1Char">
    <w:name w:val="Char1 Char Char Char Char Char1 Char"/>
    <w:basedOn w:val="a2"/>
    <w:semiHidden/>
    <w:qFormat/>
    <w:pPr>
      <w:autoSpaceDE w:val="0"/>
      <w:autoSpaceDN w:val="0"/>
      <w:adjustRightInd w:val="0"/>
    </w:pPr>
    <w:rPr>
      <w:rFonts w:ascii="Times New Roman" w:eastAsia="宋体" w:hAnsi="Times New Roman" w:cs="Times New Roman"/>
      <w:sz w:val="21"/>
      <w:szCs w:val="21"/>
    </w:rPr>
  </w:style>
  <w:style w:type="paragraph" w:customStyle="1" w:styleId="y1">
    <w:name w:val="y表头"/>
    <w:basedOn w:val="a9"/>
    <w:qFormat/>
    <w:pPr>
      <w:tabs>
        <w:tab w:val="left" w:pos="900"/>
      </w:tabs>
      <w:autoSpaceDE w:val="0"/>
      <w:autoSpaceDN w:val="0"/>
      <w:adjustRightInd w:val="0"/>
      <w:spacing w:after="0"/>
      <w:jc w:val="center"/>
    </w:pPr>
    <w:rPr>
      <w:rFonts w:ascii="宋体" w:eastAsia="楷体_GB2312" w:hAnsi="宋体" w:cs="Times New Roman"/>
      <w:b/>
      <w:szCs w:val="20"/>
      <w:lang w:val="zh-CN"/>
    </w:rPr>
  </w:style>
  <w:style w:type="paragraph" w:customStyle="1" w:styleId="CharCharCharChar1CharCharCharCharCharCharChar1">
    <w:name w:val="Char Char Char Char1 Char Char Char Char Char Char Char1"/>
    <w:basedOn w:val="a2"/>
    <w:uiPriority w:val="99"/>
    <w:qFormat/>
    <w:pPr>
      <w:tabs>
        <w:tab w:val="left" w:pos="360"/>
      </w:tabs>
      <w:autoSpaceDE w:val="0"/>
      <w:autoSpaceDN w:val="0"/>
      <w:adjustRightInd w:val="0"/>
      <w:snapToGrid w:val="0"/>
      <w:spacing w:line="360" w:lineRule="auto"/>
    </w:pPr>
    <w:rPr>
      <w:rFonts w:ascii="Times New Roman" w:eastAsia="仿宋_GB2312" w:hAnsi="Times New Roman" w:cs="宋体"/>
      <w:kern w:val="0"/>
      <w:szCs w:val="24"/>
    </w:rPr>
  </w:style>
  <w:style w:type="paragraph" w:customStyle="1" w:styleId="CharCharCharCharCharChar1Char2">
    <w:name w:val="Char Char Char Char Char Char1 Char2"/>
    <w:basedOn w:val="a2"/>
    <w:uiPriority w:val="99"/>
    <w:qFormat/>
    <w:pPr>
      <w:autoSpaceDE w:val="0"/>
      <w:autoSpaceDN w:val="0"/>
      <w:adjustRightInd w:val="0"/>
      <w:spacing w:line="360" w:lineRule="auto"/>
      <w:ind w:firstLineChars="200" w:firstLine="200"/>
    </w:pPr>
    <w:rPr>
      <w:rFonts w:ascii="Times New Roman" w:eastAsia="宋体" w:hAnsi="Times New Roman" w:cs="Times New Roman"/>
      <w:szCs w:val="24"/>
    </w:rPr>
  </w:style>
  <w:style w:type="paragraph" w:customStyle="1" w:styleId="CM9">
    <w:name w:val="CM9"/>
    <w:basedOn w:val="Default"/>
    <w:next w:val="Default"/>
    <w:uiPriority w:val="99"/>
    <w:qFormat/>
    <w:pPr>
      <w:spacing w:after="420"/>
    </w:pPr>
    <w:rPr>
      <w:rFonts w:ascii="新宋体" w:eastAsia="新宋体" w:cs="Times New Roman"/>
      <w:color w:val="auto"/>
    </w:rPr>
  </w:style>
  <w:style w:type="character" w:customStyle="1" w:styleId="affffffffffffff0">
    <w:name w:val="尾注文本 字符"/>
    <w:basedOn w:val="a3"/>
    <w:rPr>
      <w:kern w:val="2"/>
      <w:sz w:val="24"/>
      <w:szCs w:val="22"/>
    </w:rPr>
  </w:style>
  <w:style w:type="paragraph" w:customStyle="1" w:styleId="CharCharCharCharCharChar30">
    <w:name w:val="Char Char Char Char Char Char3"/>
    <w:basedOn w:val="a2"/>
    <w:qFormat/>
    <w:pPr>
      <w:autoSpaceDE w:val="0"/>
      <w:autoSpaceDN w:val="0"/>
      <w:adjustRightInd w:val="0"/>
      <w:jc w:val="left"/>
    </w:pPr>
    <w:rPr>
      <w:rFonts w:ascii="Times New Roman" w:eastAsia="宋体" w:hAnsi="Times New Roman" w:cs="Times New Roman"/>
      <w:kern w:val="0"/>
      <w:szCs w:val="24"/>
    </w:rPr>
  </w:style>
  <w:style w:type="character" w:customStyle="1" w:styleId="HTMLa">
    <w:name w:val="HTML 预设格式 字符"/>
    <w:basedOn w:val="a3"/>
    <w:uiPriority w:val="99"/>
    <w:semiHidden/>
    <w:rPr>
      <w:rFonts w:ascii="Courier New" w:hAnsi="Courier New" w:cs="Courier New"/>
      <w:kern w:val="2"/>
    </w:rPr>
  </w:style>
  <w:style w:type="paragraph" w:customStyle="1" w:styleId="1111CharCharCharChar111Char1">
    <w:name w:val="样式 标题 11.标题 1一、标题 1 Char Char Char Char1 南陵标题 1标题 1 Char标题...1"/>
    <w:basedOn w:val="13"/>
    <w:uiPriority w:val="99"/>
    <w:qFormat/>
    <w:pPr>
      <w:tabs>
        <w:tab w:val="left" w:pos="0"/>
      </w:tabs>
      <w:autoSpaceDE w:val="0"/>
      <w:autoSpaceDN w:val="0"/>
      <w:adjustRightInd w:val="0"/>
      <w:snapToGrid w:val="0"/>
      <w:spacing w:beforeLines="100" w:before="312" w:after="0" w:line="240" w:lineRule="auto"/>
      <w:jc w:val="left"/>
      <w:textAlignment w:val="bottom"/>
    </w:pPr>
    <w:rPr>
      <w:rFonts w:ascii="Arial" w:eastAsia="宋体" w:hAnsi="Times New Roman" w:cs="Arial"/>
      <w:bCs w:val="0"/>
      <w:sz w:val="28"/>
      <w:lang w:val="zh-CN"/>
    </w:rPr>
  </w:style>
  <w:style w:type="paragraph" w:customStyle="1" w:styleId="affffffffffffff1">
    <w:name w:val="+正文"/>
    <w:basedOn w:val="a2"/>
    <w:uiPriority w:val="99"/>
    <w:qFormat/>
    <w:pPr>
      <w:autoSpaceDE w:val="0"/>
      <w:autoSpaceDN w:val="0"/>
      <w:adjustRightInd w:val="0"/>
      <w:spacing w:line="360" w:lineRule="auto"/>
      <w:ind w:firstLineChars="200" w:firstLine="200"/>
    </w:pPr>
    <w:rPr>
      <w:rFonts w:ascii="Times New Roman" w:eastAsia="宋体" w:hAnsi="宋体" w:cs="Times New Roman"/>
      <w:kern w:val="0"/>
      <w:sz w:val="28"/>
      <w:szCs w:val="28"/>
    </w:rPr>
  </w:style>
  <w:style w:type="paragraph" w:customStyle="1" w:styleId="CharChar1CharCharCharCharCharCharCharCharCharCharCharCharChar">
    <w:name w:val="Char Char1 Char Char Char Char Char Char Char Char Char Char Char Char Char"/>
    <w:basedOn w:val="a2"/>
    <w:uiPriority w:val="99"/>
    <w:qFormat/>
    <w:pPr>
      <w:autoSpaceDE w:val="0"/>
      <w:autoSpaceDN w:val="0"/>
      <w:adjustRightInd w:val="0"/>
      <w:spacing w:line="360" w:lineRule="auto"/>
      <w:ind w:firstLineChars="200" w:firstLine="200"/>
    </w:pPr>
    <w:rPr>
      <w:rFonts w:ascii="宋体" w:eastAsia="宋体" w:hAnsi="宋体" w:cs="宋体"/>
      <w:kern w:val="0"/>
      <w:szCs w:val="24"/>
    </w:rPr>
  </w:style>
  <w:style w:type="paragraph" w:customStyle="1" w:styleId="affffffffffffff2">
    <w:name w:val="(文字) (文字)"/>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69">
    <w:name w:val="样式 题注 + 小四 居中 段前: 6 磅"/>
    <w:basedOn w:val="af0"/>
    <w:uiPriority w:val="99"/>
    <w:qFormat/>
    <w:pPr>
      <w:autoSpaceDE w:val="0"/>
      <w:autoSpaceDN w:val="0"/>
      <w:adjustRightInd w:val="0"/>
      <w:spacing w:before="240" w:after="0" w:line="240" w:lineRule="auto"/>
      <w:ind w:firstLineChars="0" w:firstLine="0"/>
    </w:pPr>
    <w:rPr>
      <w:rFonts w:cs="宋体"/>
      <w:kern w:val="0"/>
    </w:rPr>
  </w:style>
  <w:style w:type="paragraph" w:customStyle="1" w:styleId="Char2CharChar1Char3">
    <w:name w:val="Char2 Char Char1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1CharCharCharCharCharCharCharChar">
    <w:name w:val="Char1 Char Char Char Char Char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CharCharCharCharCharCharCharChar1CharCharCharCharCharCharCharCharChar1CharCharCharCharCharCharCharCharCharChar1">
    <w:name w:val="Char Char Char Char Char Char Char Char Char1 Char Char Char Char Char Char Char Char Char1 Char Char Char Char Char Char Char Char Char Char1"/>
    <w:basedOn w:val="a2"/>
    <w:uiPriority w:val="99"/>
    <w:qFormat/>
    <w:pPr>
      <w:autoSpaceDE w:val="0"/>
      <w:autoSpaceDN w:val="0"/>
      <w:adjustRightInd w:val="0"/>
    </w:pPr>
    <w:rPr>
      <w:rFonts w:ascii="Times New Roman" w:eastAsia="宋体" w:hAnsi="Times New Roman" w:cs="Times New Roman"/>
      <w:szCs w:val="24"/>
    </w:rPr>
  </w:style>
  <w:style w:type="paragraph" w:customStyle="1" w:styleId="3Char1Char1CharCharChar1Char111h3H3level3">
    <w:name w:val="样式 标题 3Char1Char1 Char CharChar1 Char条标题1.1.1h3H3level_3..."/>
    <w:basedOn w:val="32"/>
    <w:uiPriority w:val="99"/>
    <w:qFormat/>
    <w:pPr>
      <w:autoSpaceDE w:val="0"/>
      <w:autoSpaceDN w:val="0"/>
      <w:adjustRightInd w:val="0"/>
      <w:spacing w:before="0" w:after="0" w:line="360" w:lineRule="auto"/>
      <w:ind w:left="268" w:rightChars="100" w:right="210" w:hangingChars="99" w:hanging="268"/>
    </w:pPr>
    <w:rPr>
      <w:rFonts w:ascii="Times New Roman" w:eastAsia="宋体" w:hAnsi="Times New Roman" w:cs="宋体"/>
      <w:kern w:val="10"/>
      <w:sz w:val="27"/>
      <w:szCs w:val="27"/>
      <w:lang w:val="zh-CN"/>
    </w:rPr>
  </w:style>
  <w:style w:type="paragraph" w:customStyle="1" w:styleId="CM83">
    <w:name w:val="CM83"/>
    <w:basedOn w:val="Default"/>
    <w:next w:val="Default"/>
    <w:qFormat/>
    <w:pPr>
      <w:spacing w:beforeLines="50" w:before="50" w:after="138" w:line="360" w:lineRule="auto"/>
      <w:ind w:firstLineChars="40" w:firstLine="40"/>
    </w:pPr>
    <w:rPr>
      <w:rFonts w:ascii="Arial Unicode MS" w:eastAsia="Arial Unicode MS" w:cs="Times New Roman"/>
      <w:color w:val="auto"/>
      <w:sz w:val="20"/>
    </w:rPr>
  </w:style>
  <w:style w:type="paragraph" w:customStyle="1" w:styleId="321">
    <w:name w:val="样式 标题 3 + 首行缩进:  2 字符"/>
    <w:basedOn w:val="32"/>
    <w:qFormat/>
    <w:pPr>
      <w:autoSpaceDE w:val="0"/>
      <w:autoSpaceDN w:val="0"/>
      <w:adjustRightInd w:val="0"/>
      <w:spacing w:before="30" w:after="30" w:line="500" w:lineRule="exact"/>
    </w:pPr>
    <w:rPr>
      <w:rFonts w:ascii="Times New Roman" w:eastAsia="宋体" w:hAnsi="Times New Roman" w:cs="宋体"/>
      <w:sz w:val="30"/>
      <w:szCs w:val="20"/>
      <w:lang w:val="zh-CN"/>
    </w:rPr>
  </w:style>
  <w:style w:type="paragraph" w:customStyle="1" w:styleId="zhang">
    <w:name w:val="zhang正文"/>
    <w:basedOn w:val="af7"/>
    <w:uiPriority w:val="99"/>
    <w:qFormat/>
    <w:pPr>
      <w:autoSpaceDE w:val="0"/>
      <w:autoSpaceDN w:val="0"/>
      <w:adjustRightInd w:val="0"/>
      <w:snapToGrid w:val="0"/>
      <w:spacing w:after="0"/>
      <w:ind w:leftChars="0" w:left="0" w:firstLineChars="0" w:firstLine="539"/>
    </w:pPr>
    <w:rPr>
      <w:rFonts w:eastAsia="楷体_GB2312"/>
      <w:kern w:val="0"/>
      <w:sz w:val="28"/>
      <w:szCs w:val="20"/>
      <w:lang w:val="zh-CN"/>
    </w:rPr>
  </w:style>
  <w:style w:type="paragraph" w:customStyle="1" w:styleId="211305052">
    <w:name w:val="样式 样式 标题 2 + 首行缩进:  1.13 厘米 + 段前: 0.5 行 段后: 0.5 行2"/>
    <w:basedOn w:val="2113"/>
    <w:uiPriority w:val="99"/>
    <w:qFormat/>
    <w:pPr>
      <w:spacing w:beforeLines="100"/>
    </w:pPr>
  </w:style>
  <w:style w:type="character" w:customStyle="1" w:styleId="affffffffffffff3">
    <w:name w:val="结束语 字符"/>
    <w:basedOn w:val="a3"/>
    <w:rPr>
      <w:kern w:val="2"/>
      <w:sz w:val="24"/>
      <w:szCs w:val="22"/>
    </w:rPr>
  </w:style>
  <w:style w:type="paragraph" w:customStyle="1" w:styleId="CharCharCharCharCharCharCharCharChar1CharCharCharChar1">
    <w:name w:val="Char Char Char Char Char Char Char Char Char1 Char Char Char Char1"/>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CharCharChar1CharCharCharCharCharCharCharCharCharCharChar1">
    <w:name w:val="Char Char Char1 Char Char Char Char Char Char Char Char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0">
    <w:name w:val="0"/>
    <w:basedOn w:val="a2"/>
    <w:uiPriority w:val="99"/>
    <w:qFormat/>
    <w:pPr>
      <w:autoSpaceDE w:val="0"/>
      <w:autoSpaceDN w:val="0"/>
      <w:adjustRightInd w:val="0"/>
      <w:snapToGrid w:val="0"/>
    </w:pPr>
    <w:rPr>
      <w:rFonts w:ascii="Times New Roman" w:eastAsia="宋体" w:hAnsi="Times New Roman" w:cs="Times New Roman"/>
      <w:kern w:val="0"/>
      <w:szCs w:val="21"/>
    </w:rPr>
  </w:style>
  <w:style w:type="paragraph" w:customStyle="1" w:styleId="reader-word-layerreader-word-s1-29">
    <w:name w:val="reader-word-layer reader-word-s1-29"/>
    <w:basedOn w:val="a2"/>
    <w:uiPriority w:val="99"/>
    <w:qFormat/>
    <w:pPr>
      <w:autoSpaceDE w:val="0"/>
      <w:autoSpaceDN w:val="0"/>
      <w:adjustRightInd w:val="0"/>
      <w:spacing w:before="100" w:beforeAutospacing="1" w:after="100" w:afterAutospacing="1"/>
      <w:jc w:val="left"/>
    </w:pPr>
    <w:rPr>
      <w:rFonts w:ascii="宋体" w:eastAsia="宋体" w:hAnsi="宋体" w:cs="宋体"/>
      <w:kern w:val="0"/>
      <w:szCs w:val="24"/>
    </w:rPr>
  </w:style>
  <w:style w:type="character" w:customStyle="1" w:styleId="affffffffffffff4">
    <w:name w:val="签名 字符"/>
    <w:basedOn w:val="a3"/>
    <w:rPr>
      <w:kern w:val="2"/>
      <w:sz w:val="24"/>
      <w:szCs w:val="22"/>
    </w:rPr>
  </w:style>
  <w:style w:type="paragraph" w:customStyle="1" w:styleId="CharChar1CharCharCharCharCharCharCharCharCharChar">
    <w:name w:val="Char Char1 Char Char Char Char Char Char Char Char Char Char"/>
    <w:basedOn w:val="a2"/>
    <w:qFormat/>
    <w:pPr>
      <w:autoSpaceDE w:val="0"/>
      <w:autoSpaceDN w:val="0"/>
      <w:adjustRightInd w:val="0"/>
    </w:pPr>
    <w:rPr>
      <w:rFonts w:ascii="Times New Roman" w:eastAsia="宋体" w:hAnsi="Times New Roman" w:cs="Times New Roman"/>
      <w:kern w:val="0"/>
      <w:szCs w:val="20"/>
    </w:rPr>
  </w:style>
  <w:style w:type="character" w:customStyle="1" w:styleId="affffffffffffff5">
    <w:name w:val="电子邮件签名 字符"/>
    <w:basedOn w:val="a3"/>
    <w:rPr>
      <w:kern w:val="2"/>
      <w:sz w:val="24"/>
      <w:szCs w:val="22"/>
    </w:rPr>
  </w:style>
  <w:style w:type="paragraph" w:customStyle="1" w:styleId="CharCharChar1CharCharCharCharCharCharCharCharCharCharCharCharChar">
    <w:name w:val="Char Char Char1 Char Char Char Char Char Char Char Char Char Char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1fff3">
    <w:name w:val="表格正文1"/>
    <w:basedOn w:val="a2"/>
    <w:uiPriority w:val="99"/>
    <w:qFormat/>
    <w:pPr>
      <w:autoSpaceDE w:val="0"/>
      <w:autoSpaceDN w:val="0"/>
      <w:adjustRightInd w:val="0"/>
      <w:spacing w:line="360" w:lineRule="auto"/>
      <w:ind w:firstLineChars="200" w:firstLine="480"/>
      <w:jc w:val="center"/>
    </w:pPr>
    <w:rPr>
      <w:rFonts w:ascii="Times New Roman" w:eastAsia="宋体" w:hAnsi="Times New Roman" w:cs="Times New Roman"/>
      <w:kern w:val="0"/>
      <w:szCs w:val="24"/>
    </w:rPr>
  </w:style>
  <w:style w:type="paragraph" w:customStyle="1" w:styleId="Char1CharCharChar13">
    <w:name w:val="Char1 Char Char Char1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92">
    <w:name w:val="样式9"/>
    <w:basedOn w:val="a2"/>
    <w:qFormat/>
    <w:pPr>
      <w:autoSpaceDE w:val="0"/>
      <w:autoSpaceDN w:val="0"/>
      <w:adjustRightInd w:val="0"/>
      <w:snapToGrid w:val="0"/>
      <w:spacing w:beforeLines="50" w:before="156" w:afterLines="50" w:after="156" w:line="360" w:lineRule="auto"/>
      <w:ind w:firstLineChars="200" w:firstLine="480"/>
      <w:jc w:val="left"/>
    </w:pPr>
    <w:rPr>
      <w:rFonts w:ascii="Times New Roman" w:eastAsia="宋体" w:hAnsi="Times New Roman" w:cs="Times New Roman"/>
      <w:kern w:val="0"/>
      <w:szCs w:val="31"/>
    </w:rPr>
  </w:style>
  <w:style w:type="character" w:customStyle="1" w:styleId="affffffffffffff6">
    <w:name w:val="信息标题 字符"/>
    <w:basedOn w:val="a3"/>
    <w:rPr>
      <w:rFonts w:asciiTheme="majorHAnsi" w:eastAsiaTheme="majorEastAsia" w:hAnsiTheme="majorHAnsi" w:cstheme="majorBidi"/>
      <w:kern w:val="2"/>
      <w:sz w:val="24"/>
      <w:szCs w:val="24"/>
      <w:shd w:val="pct20" w:color="auto" w:fill="auto"/>
    </w:rPr>
  </w:style>
  <w:style w:type="character" w:customStyle="1" w:styleId="affffffffffffff7">
    <w:name w:val="宏文本 字符"/>
    <w:basedOn w:val="a3"/>
    <w:rPr>
      <w:rFonts w:ascii="Courier New" w:eastAsia="宋体" w:hAnsi="Courier New" w:cs="Courier New"/>
      <w:kern w:val="2"/>
      <w:sz w:val="24"/>
      <w:szCs w:val="24"/>
    </w:rPr>
  </w:style>
  <w:style w:type="paragraph" w:customStyle="1" w:styleId="xl78">
    <w:name w:val="xl78"/>
    <w:basedOn w:val="a2"/>
    <w:qFormat/>
    <w:pPr>
      <w:pBdr>
        <w:top w:val="single" w:sz="4"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rFonts w:ascii="宋体" w:eastAsia="宋体" w:hAnsi="宋体" w:cs="宋体"/>
      <w:b/>
      <w:bCs/>
      <w:kern w:val="0"/>
      <w:szCs w:val="24"/>
    </w:rPr>
  </w:style>
  <w:style w:type="paragraph" w:customStyle="1" w:styleId="affffffffffffff8">
    <w:name w:val="谏壁表头"/>
    <w:basedOn w:val="chen"/>
    <w:qFormat/>
    <w:pPr>
      <w:ind w:firstLine="482"/>
      <w:jc w:val="center"/>
    </w:pPr>
    <w:rPr>
      <w:b/>
    </w:rPr>
  </w:style>
  <w:style w:type="paragraph" w:customStyle="1" w:styleId="125">
    <w:name w:val="文档结构图12"/>
    <w:basedOn w:val="a2"/>
    <w:uiPriority w:val="99"/>
    <w:qFormat/>
    <w:pPr>
      <w:autoSpaceDE w:val="0"/>
      <w:autoSpaceDN w:val="0"/>
      <w:adjustRightInd w:val="0"/>
      <w:spacing w:line="360" w:lineRule="auto"/>
    </w:pPr>
    <w:rPr>
      <w:rFonts w:ascii="Times New Roman" w:eastAsia="宋体" w:hAnsi="Calibri" w:cs="Times New Roman"/>
      <w:kern w:val="0"/>
      <w:sz w:val="18"/>
      <w:szCs w:val="18"/>
    </w:rPr>
  </w:style>
  <w:style w:type="paragraph" w:customStyle="1" w:styleId="affffffffffffff9">
    <w:name w:val="表名图名"/>
    <w:basedOn w:val="a2"/>
    <w:uiPriority w:val="99"/>
    <w:qFormat/>
    <w:pPr>
      <w:autoSpaceDE w:val="0"/>
      <w:autoSpaceDN w:val="0"/>
      <w:adjustRightInd w:val="0"/>
      <w:spacing w:beforeLines="50" w:afterLines="20"/>
      <w:jc w:val="center"/>
    </w:pPr>
    <w:rPr>
      <w:rFonts w:ascii="Times New Roman" w:eastAsia="宋体" w:hAnsi="Times New Roman" w:cs="Times New Roman"/>
      <w:b/>
      <w:bCs/>
      <w:kern w:val="0"/>
      <w:szCs w:val="24"/>
    </w:rPr>
  </w:style>
  <w:style w:type="paragraph" w:customStyle="1" w:styleId="3f9">
    <w:name w:val="(文字) (文字)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2220">
    <w:name w:val="样式 样式 首行缩进:  2 字符 + 首行缩进:  2 字符2"/>
    <w:basedOn w:val="a2"/>
    <w:uiPriority w:val="99"/>
    <w:qFormat/>
    <w:pPr>
      <w:autoSpaceDE w:val="0"/>
      <w:autoSpaceDN w:val="0"/>
      <w:adjustRightInd w:val="0"/>
      <w:spacing w:line="440" w:lineRule="exact"/>
      <w:ind w:firstLineChars="200" w:firstLine="584"/>
    </w:pPr>
    <w:rPr>
      <w:rFonts w:ascii="Times New Roman" w:eastAsia="楷体_GB2312" w:hAnsi="Times New Roman" w:cs="Times New Roman"/>
      <w:spacing w:val="6"/>
      <w:kern w:val="0"/>
      <w:sz w:val="28"/>
      <w:szCs w:val="20"/>
    </w:rPr>
  </w:style>
  <w:style w:type="paragraph" w:customStyle="1" w:styleId="NormalWeb1">
    <w:name w:val="Normal (Web)1"/>
    <w:basedOn w:val="a2"/>
    <w:uiPriority w:val="99"/>
    <w:qFormat/>
    <w:pPr>
      <w:autoSpaceDE w:val="0"/>
      <w:autoSpaceDN w:val="0"/>
      <w:adjustRightInd w:val="0"/>
      <w:textAlignment w:val="baseline"/>
    </w:pPr>
    <w:rPr>
      <w:rFonts w:ascii="宋体" w:eastAsia="宋体" w:hAnsi="宋体" w:cs="Times New Roman" w:hint="eastAsia"/>
      <w:kern w:val="0"/>
      <w:szCs w:val="20"/>
    </w:rPr>
  </w:style>
  <w:style w:type="paragraph" w:customStyle="1" w:styleId="btBodyTextchGB2312">
    <w:name w:val="样式 正文文本btBody Text(ch) + 仿宋_GB2312 五号"/>
    <w:basedOn w:val="a9"/>
    <w:qFormat/>
    <w:pPr>
      <w:autoSpaceDE w:val="0"/>
      <w:autoSpaceDN w:val="0"/>
      <w:adjustRightInd w:val="0"/>
      <w:snapToGrid w:val="0"/>
      <w:spacing w:after="0" w:line="500" w:lineRule="exact"/>
    </w:pPr>
    <w:rPr>
      <w:rFonts w:ascii="仿宋_GB2312" w:eastAsia="宋体" w:hAnsi="仿宋_GB2312" w:cs="Times New Roman"/>
      <w:sz w:val="28"/>
      <w:szCs w:val="24"/>
    </w:rPr>
  </w:style>
  <w:style w:type="paragraph" w:customStyle="1" w:styleId="GB-11111">
    <w:name w:val="GB-1.1.1.1.1"/>
    <w:basedOn w:val="GB-1111"/>
    <w:pPr>
      <w:numPr>
        <w:ilvl w:val="4"/>
      </w:numPr>
      <w:outlineLvl w:val="4"/>
    </w:pPr>
    <w:rPr>
      <w:szCs w:val="21"/>
    </w:rPr>
  </w:style>
  <w:style w:type="paragraph" w:customStyle="1" w:styleId="GB-1111">
    <w:name w:val="GB-1.1.1.1"/>
    <w:basedOn w:val="GB-111"/>
    <w:pPr>
      <w:numPr>
        <w:ilvl w:val="3"/>
      </w:numPr>
      <w:adjustRightInd/>
      <w:outlineLvl w:val="3"/>
    </w:pPr>
  </w:style>
  <w:style w:type="paragraph" w:customStyle="1" w:styleId="GB-111">
    <w:name w:val="GB-1.1.1"/>
    <w:basedOn w:val="GB-11"/>
    <w:pPr>
      <w:numPr>
        <w:ilvl w:val="2"/>
      </w:numPr>
      <w:adjustRightInd w:val="0"/>
      <w:snapToGrid w:val="0"/>
      <w:spacing w:beforeLines="0" w:before="0" w:afterLines="0" w:after="0" w:line="360" w:lineRule="auto"/>
      <w:ind w:left="0"/>
      <w:outlineLvl w:val="2"/>
    </w:pPr>
    <w:rPr>
      <w:rFonts w:ascii="宋体" w:eastAsia="宋体"/>
    </w:rPr>
  </w:style>
  <w:style w:type="paragraph" w:customStyle="1" w:styleId="GB-11">
    <w:name w:val="GB-1.1"/>
    <w:pPr>
      <w:keepNext/>
      <w:numPr>
        <w:ilvl w:val="1"/>
        <w:numId w:val="7"/>
      </w:numPr>
      <w:spacing w:beforeLines="50" w:before="158" w:afterLines="50" w:after="158"/>
      <w:outlineLvl w:val="1"/>
    </w:pPr>
    <w:rPr>
      <w:rFonts w:ascii="黑体" w:eastAsia="黑体" w:hAnsi="宋体" w:cs="Times New Roman"/>
      <w:sz w:val="21"/>
    </w:rPr>
  </w:style>
  <w:style w:type="paragraph" w:customStyle="1" w:styleId="2ffb">
    <w:name w:val="样式 样式 正文文本缩进正文文字缩进 + 行距: 单倍行距 + 首行缩进:  2 字符"/>
    <w:basedOn w:val="afffffffffffff7"/>
    <w:qFormat/>
    <w:pPr>
      <w:spacing w:line="500" w:lineRule="exact"/>
      <w:ind w:firstLine="200"/>
    </w:pPr>
  </w:style>
  <w:style w:type="paragraph" w:customStyle="1" w:styleId="5d">
    <w:name w:val="表题5"/>
    <w:basedOn w:val="a2"/>
    <w:uiPriority w:val="99"/>
    <w:qFormat/>
    <w:pPr>
      <w:autoSpaceDE w:val="0"/>
      <w:autoSpaceDN w:val="0"/>
      <w:adjustRightInd w:val="0"/>
      <w:snapToGrid w:val="0"/>
      <w:spacing w:before="180" w:after="60"/>
      <w:jc w:val="center"/>
    </w:pPr>
    <w:rPr>
      <w:rFonts w:ascii="Times New Roman" w:eastAsia="宋体" w:hAnsi="Times New Roman" w:cs="Times New Roman"/>
      <w:b/>
      <w:kern w:val="0"/>
      <w:szCs w:val="20"/>
    </w:rPr>
  </w:style>
  <w:style w:type="paragraph" w:customStyle="1" w:styleId="affffffffffffffa">
    <w:name w:val="表格的格式"/>
    <w:basedOn w:val="a2"/>
    <w:qFormat/>
    <w:pPr>
      <w:autoSpaceDE w:val="0"/>
      <w:autoSpaceDN w:val="0"/>
      <w:adjustRightInd w:val="0"/>
      <w:jc w:val="center"/>
    </w:pPr>
    <w:rPr>
      <w:rFonts w:ascii="Times New Roman" w:eastAsia="宋体" w:hAnsi="Times New Roman" w:cs="Times New Roman"/>
      <w:kern w:val="0"/>
      <w:sz w:val="21"/>
      <w:szCs w:val="21"/>
    </w:rPr>
  </w:style>
  <w:style w:type="paragraph" w:customStyle="1" w:styleId="reader-word-layerreader-word-s1-28">
    <w:name w:val="reader-word-layer reader-word-s1-28"/>
    <w:basedOn w:val="a2"/>
    <w:uiPriority w:val="99"/>
    <w:qFormat/>
    <w:pPr>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Char130">
    <w:name w:val="Char13"/>
    <w:basedOn w:val="a2"/>
    <w:uiPriority w:val="99"/>
    <w:qFormat/>
    <w:pPr>
      <w:tabs>
        <w:tab w:val="left" w:pos="2040"/>
      </w:tabs>
      <w:autoSpaceDE w:val="0"/>
      <w:autoSpaceDN w:val="0"/>
      <w:adjustRightInd w:val="0"/>
      <w:snapToGrid w:val="0"/>
      <w:ind w:leftChars="800" w:left="2040" w:hanging="360"/>
    </w:pPr>
    <w:rPr>
      <w:rFonts w:ascii="Times New Roman" w:eastAsia="仿宋_GB2312" w:hAnsi="Times New Roman" w:cs="Times New Roman"/>
      <w:szCs w:val="24"/>
    </w:rPr>
  </w:style>
  <w:style w:type="paragraph" w:customStyle="1" w:styleId="250">
    <w:name w:val="样式 宋体 四号 左 行距: 固定值 25 磅"/>
    <w:basedOn w:val="a2"/>
    <w:qFormat/>
    <w:pPr>
      <w:autoSpaceDE w:val="0"/>
      <w:autoSpaceDN w:val="0"/>
      <w:adjustRightInd w:val="0"/>
      <w:spacing w:line="500" w:lineRule="exact"/>
      <w:ind w:firstLineChars="200" w:firstLine="200"/>
      <w:jc w:val="left"/>
    </w:pPr>
    <w:rPr>
      <w:rFonts w:ascii="Times New Roman" w:eastAsia="宋体" w:hAnsi="Times New Roman" w:cs="宋体"/>
      <w:kern w:val="0"/>
      <w:sz w:val="28"/>
      <w:szCs w:val="20"/>
    </w:rPr>
  </w:style>
  <w:style w:type="paragraph" w:customStyle="1" w:styleId="1fff4">
    <w:name w:val="样式1.....表格"/>
    <w:basedOn w:val="a2"/>
    <w:next w:val="a2"/>
    <w:qFormat/>
    <w:pPr>
      <w:autoSpaceDE w:val="0"/>
      <w:autoSpaceDN w:val="0"/>
      <w:adjustRightInd w:val="0"/>
      <w:jc w:val="center"/>
    </w:pPr>
    <w:rPr>
      <w:rFonts w:ascii="Times New Roman" w:eastAsia="宋体" w:hAnsi="Times New Roman" w:cs="Times New Roman"/>
      <w:kern w:val="0"/>
      <w:szCs w:val="24"/>
    </w:rPr>
  </w:style>
  <w:style w:type="paragraph" w:customStyle="1" w:styleId="2TimesNewRoman0">
    <w:name w:val="样式 标题2 + (西文) Times New Roman (中文) 宋体 加粗"/>
    <w:basedOn w:val="20"/>
    <w:qFormat/>
    <w:pPr>
      <w:keepNext w:val="0"/>
      <w:keepLines w:val="0"/>
      <w:autoSpaceDE w:val="0"/>
      <w:autoSpaceDN w:val="0"/>
      <w:adjustRightInd w:val="0"/>
      <w:spacing w:beforeLines="50" w:before="50" w:afterLines="50" w:after="50" w:line="500" w:lineRule="exact"/>
      <w:outlineLvl w:val="0"/>
    </w:pPr>
    <w:rPr>
      <w:rFonts w:ascii="Times New Roman" w:eastAsia="宋体" w:hAnsi="Times New Roman" w:cs="Times New Roman"/>
      <w:sz w:val="28"/>
      <w:szCs w:val="20"/>
    </w:rPr>
  </w:style>
  <w:style w:type="paragraph" w:customStyle="1" w:styleId="116">
    <w:name w:val="文档结构图11"/>
    <w:basedOn w:val="a2"/>
    <w:uiPriority w:val="99"/>
    <w:qFormat/>
    <w:pPr>
      <w:autoSpaceDE w:val="0"/>
      <w:autoSpaceDN w:val="0"/>
      <w:adjustRightInd w:val="0"/>
      <w:spacing w:line="360" w:lineRule="auto"/>
    </w:pPr>
    <w:rPr>
      <w:rFonts w:ascii="宋体" w:eastAsia="宋体" w:hAnsi="Calibri" w:cs="Times New Roman"/>
      <w:kern w:val="0"/>
      <w:sz w:val="18"/>
      <w:szCs w:val="18"/>
    </w:rPr>
  </w:style>
  <w:style w:type="paragraph" w:customStyle="1" w:styleId="1chen">
    <w:name w:val="谏壁标题1(chen）"/>
    <w:basedOn w:val="a2"/>
    <w:qFormat/>
    <w:pPr>
      <w:keepNext/>
      <w:keepLines/>
      <w:pageBreakBefore/>
      <w:autoSpaceDE w:val="0"/>
      <w:autoSpaceDN w:val="0"/>
      <w:adjustRightInd w:val="0"/>
      <w:spacing w:after="300" w:line="360" w:lineRule="auto"/>
      <w:jc w:val="left"/>
      <w:outlineLvl w:val="0"/>
    </w:pPr>
    <w:rPr>
      <w:rFonts w:ascii="Times New Roman" w:eastAsia="黑体" w:hAnsi="Times New Roman" w:cs="Times New Roman"/>
      <w:bCs/>
      <w:kern w:val="44"/>
      <w:sz w:val="36"/>
      <w:szCs w:val="44"/>
    </w:rPr>
  </w:style>
  <w:style w:type="paragraph" w:customStyle="1" w:styleId="Char2CharCharCharCharCharCharCharCharCharCharChar1CharCharCharCharCharCharCharCharChar2">
    <w:name w:val="Char2 Char Char Char Char Char Char Char Char Char Char Char1 Char Char Char Char Char Char Char Char Char2"/>
    <w:basedOn w:val="a2"/>
    <w:uiPriority w:val="99"/>
    <w:qFormat/>
    <w:pPr>
      <w:autoSpaceDE w:val="0"/>
      <w:autoSpaceDN w:val="0"/>
      <w:adjustRightInd w:val="0"/>
    </w:pPr>
    <w:rPr>
      <w:rFonts w:ascii="Times New Roman" w:eastAsia="宋体" w:hAnsi="Times New Roman" w:cs="Times New Roman"/>
      <w:szCs w:val="24"/>
    </w:rPr>
  </w:style>
  <w:style w:type="paragraph" w:customStyle="1" w:styleId="1230">
    <w:name w:val="文本123"/>
    <w:basedOn w:val="af"/>
    <w:uiPriority w:val="99"/>
    <w:qFormat/>
    <w:pPr>
      <w:tabs>
        <w:tab w:val="left" w:pos="360"/>
        <w:tab w:val="left" w:pos="3360"/>
      </w:tabs>
      <w:autoSpaceDE w:val="0"/>
      <w:autoSpaceDN w:val="0"/>
      <w:adjustRightInd w:val="0"/>
      <w:snapToGrid w:val="0"/>
      <w:spacing w:before="20" w:line="480" w:lineRule="exact"/>
      <w:ind w:left="3360" w:firstLineChars="0" w:hanging="420"/>
    </w:pPr>
    <w:rPr>
      <w:szCs w:val="20"/>
    </w:rPr>
  </w:style>
  <w:style w:type="paragraph" w:customStyle="1" w:styleId="Char2CharCharCharCharCharChar">
    <w:name w:val="Char2 Char Char Char Char Char Char"/>
    <w:basedOn w:val="a2"/>
    <w:qFormat/>
    <w:pPr>
      <w:autoSpaceDE w:val="0"/>
      <w:autoSpaceDN w:val="0"/>
      <w:adjustRightInd w:val="0"/>
    </w:pPr>
    <w:rPr>
      <w:rFonts w:ascii="Times New Roman" w:eastAsia="宋体" w:hAnsi="Times New Roman" w:cs="Times New Roman"/>
      <w:kern w:val="0"/>
      <w:szCs w:val="24"/>
    </w:rPr>
  </w:style>
  <w:style w:type="paragraph" w:customStyle="1" w:styleId="Affffffffffffffb">
    <w:name w:val="A标题"/>
    <w:next w:val="a2"/>
    <w:uiPriority w:val="99"/>
    <w:qFormat/>
    <w:pPr>
      <w:spacing w:before="100" w:beforeAutospacing="1" w:after="100" w:afterAutospacing="1" w:line="360" w:lineRule="auto"/>
      <w:jc w:val="center"/>
      <w:outlineLvl w:val="0"/>
    </w:pPr>
    <w:rPr>
      <w:rFonts w:ascii="Times New Roman" w:eastAsia="黑体" w:hAnsi="Times New Roman" w:cs="Times New Roman"/>
      <w:b/>
      <w:sz w:val="32"/>
    </w:rPr>
  </w:style>
  <w:style w:type="paragraph" w:customStyle="1" w:styleId="2ffc">
    <w:name w:val="样式 标题 2节 + 黑色"/>
    <w:basedOn w:val="20"/>
    <w:uiPriority w:val="99"/>
    <w:qFormat/>
    <w:pPr>
      <w:keepNext w:val="0"/>
      <w:keepLines w:val="0"/>
      <w:tabs>
        <w:tab w:val="left" w:pos="576"/>
      </w:tabs>
      <w:wordWrap w:val="0"/>
      <w:overflowPunct w:val="0"/>
      <w:autoSpaceDE w:val="0"/>
      <w:autoSpaceDN w:val="0"/>
      <w:adjustRightInd w:val="0"/>
      <w:spacing w:before="0" w:after="0" w:line="600" w:lineRule="exact"/>
      <w:ind w:left="576" w:hanging="576"/>
    </w:pPr>
    <w:rPr>
      <w:rFonts w:ascii="Times New Roman" w:eastAsia="宋体" w:hAnsi="Times New Roman" w:cs="Times New Roman"/>
      <w:b w:val="0"/>
      <w:color w:val="000000"/>
      <w:kern w:val="0"/>
      <w:sz w:val="28"/>
      <w:szCs w:val="28"/>
      <w:lang w:val="zh-CN"/>
    </w:rPr>
  </w:style>
  <w:style w:type="paragraph" w:customStyle="1" w:styleId="affffffffffffffc">
    <w:name w:val=".."/>
    <w:basedOn w:val="Default"/>
    <w:next w:val="Default"/>
    <w:qFormat/>
    <w:rPr>
      <w:rFonts w:ascii=".." w:eastAsia=".." w:cs="Times New Roman"/>
      <w:color w:val="auto"/>
    </w:rPr>
  </w:style>
  <w:style w:type="paragraph" w:customStyle="1" w:styleId="22Char1CharChar21H2H212XWChar2XWCha1">
    <w:name w:val="样式 标题 2标题 2 Char1 Char Char标题 21H2H21标题 2XW Char标题 2XW Cha...1"/>
    <w:basedOn w:val="20"/>
    <w:uiPriority w:val="99"/>
    <w:qFormat/>
    <w:pPr>
      <w:autoSpaceDE w:val="0"/>
      <w:autoSpaceDN w:val="0"/>
      <w:adjustRightInd w:val="0"/>
      <w:snapToGrid w:val="0"/>
      <w:spacing w:before="0" w:after="120" w:line="360" w:lineRule="auto"/>
    </w:pPr>
    <w:rPr>
      <w:rFonts w:ascii="黑体" w:eastAsia="宋体" w:hAnsi="Arial" w:cs="宋体"/>
      <w:bCs w:val="0"/>
      <w:snapToGrid w:val="0"/>
      <w:kern w:val="0"/>
      <w:sz w:val="28"/>
      <w:szCs w:val="30"/>
      <w:lang w:val="zh-CN"/>
    </w:rPr>
  </w:style>
  <w:style w:type="paragraph" w:customStyle="1" w:styleId="Char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 Char1"/>
    <w:basedOn w:val="a2"/>
    <w:uiPriority w:val="99"/>
    <w:qFormat/>
    <w:pPr>
      <w:autoSpaceDE w:val="0"/>
      <w:autoSpaceDN w:val="0"/>
      <w:adjustRightInd w:val="0"/>
    </w:pPr>
    <w:rPr>
      <w:rFonts w:ascii="Times New Roman" w:eastAsia="宋体" w:hAnsi="Times New Roman" w:cs="Times New Roman"/>
      <w:szCs w:val="24"/>
    </w:rPr>
  </w:style>
  <w:style w:type="paragraph" w:customStyle="1" w:styleId="5e">
    <w:name w:val="多行表格样式(5号)"/>
    <w:uiPriority w:val="99"/>
    <w:qFormat/>
    <w:pPr>
      <w:spacing w:line="240" w:lineRule="exact"/>
    </w:pPr>
    <w:rPr>
      <w:rFonts w:ascii="宋体" w:eastAsia="宋体" w:hAnsi="Times New Roman" w:cs="Times New Roman"/>
      <w:kern w:val="2"/>
      <w:sz w:val="21"/>
      <w:szCs w:val="24"/>
    </w:rPr>
  </w:style>
  <w:style w:type="paragraph" w:customStyle="1" w:styleId="300">
    <w:name w:val="样式 标题 3 + 黑色 段前: 0行 段后: 0 行"/>
    <w:basedOn w:val="32"/>
    <w:qFormat/>
    <w:pPr>
      <w:tabs>
        <w:tab w:val="left" w:pos="1560"/>
      </w:tabs>
      <w:autoSpaceDE w:val="0"/>
      <w:autoSpaceDN w:val="0"/>
      <w:adjustRightInd w:val="0"/>
      <w:snapToGrid w:val="0"/>
      <w:spacing w:beforeLines="25" w:before="78" w:afterLines="25" w:after="78" w:line="312" w:lineRule="auto"/>
      <w:ind w:left="1560" w:hanging="720"/>
    </w:pPr>
    <w:rPr>
      <w:rFonts w:ascii="宋体" w:eastAsia="宋体" w:hAnsi="宋体" w:cs="宋体"/>
      <w:b w:val="0"/>
      <w:bCs w:val="0"/>
      <w:sz w:val="24"/>
      <w:szCs w:val="20"/>
      <w:lang w:val="zh-CN"/>
    </w:rPr>
  </w:style>
  <w:style w:type="paragraph" w:customStyle="1" w:styleId="bg2">
    <w:name w:val="bg2"/>
    <w:basedOn w:val="a2"/>
    <w:uiPriority w:val="99"/>
    <w:qFormat/>
    <w:pPr>
      <w:autoSpaceDE w:val="0"/>
      <w:autoSpaceDN w:val="0"/>
      <w:adjustRightInd w:val="0"/>
      <w:jc w:val="left"/>
    </w:pPr>
    <w:rPr>
      <w:rFonts w:ascii="Times New Roman" w:eastAsia="仿宋_GB2312" w:hAnsi="Times New Roman" w:cs="宋体"/>
      <w:spacing w:val="-4"/>
      <w:kern w:val="0"/>
      <w:szCs w:val="21"/>
    </w:rPr>
  </w:style>
  <w:style w:type="paragraph" w:customStyle="1" w:styleId="1fff5">
    <w:name w:val="列表段落1"/>
    <w:basedOn w:val="a2"/>
    <w:uiPriority w:val="99"/>
    <w:qFormat/>
    <w:pPr>
      <w:autoSpaceDE w:val="0"/>
      <w:autoSpaceDN w:val="0"/>
      <w:adjustRightInd w:val="0"/>
      <w:ind w:firstLineChars="200" w:firstLine="420"/>
    </w:pPr>
    <w:rPr>
      <w:rFonts w:ascii="Calibri" w:eastAsia="宋体" w:hAnsi="Calibri" w:cs="Times New Roman"/>
      <w:kern w:val="0"/>
    </w:rPr>
  </w:style>
  <w:style w:type="paragraph" w:customStyle="1" w:styleId="getriebe">
    <w:name w:val="getriebe"/>
    <w:basedOn w:val="fahrw"/>
    <w:uiPriority w:val="99"/>
    <w:qFormat/>
  </w:style>
  <w:style w:type="paragraph" w:customStyle="1" w:styleId="fahrw">
    <w:name w:val="fahrw"/>
    <w:basedOn w:val="Lauftext"/>
    <w:uiPriority w:val="99"/>
    <w:qFormat/>
    <w:pPr>
      <w:tabs>
        <w:tab w:val="left" w:pos="993"/>
        <w:tab w:val="left" w:pos="7655"/>
      </w:tabs>
    </w:pPr>
  </w:style>
  <w:style w:type="paragraph" w:customStyle="1" w:styleId="Lauftext">
    <w:name w:val="Lauftext"/>
    <w:uiPriority w:val="99"/>
    <w:qFormat/>
    <w:pPr>
      <w:tabs>
        <w:tab w:val="left" w:pos="2268"/>
        <w:tab w:val="left" w:pos="3402"/>
        <w:tab w:val="left" w:pos="4962"/>
        <w:tab w:val="left" w:pos="6521"/>
      </w:tabs>
      <w:overflowPunct w:val="0"/>
      <w:autoSpaceDE w:val="0"/>
      <w:autoSpaceDN w:val="0"/>
      <w:adjustRightInd w:val="0"/>
      <w:spacing w:line="194" w:lineRule="atLeast"/>
      <w:textAlignment w:val="baseline"/>
    </w:pPr>
    <w:rPr>
      <w:rFonts w:ascii="CorpoSLig" w:eastAsia="宋体" w:hAnsi="CorpoSLig" w:cs="Times New Roman"/>
      <w:sz w:val="16"/>
      <w:lang w:val="de-DE"/>
    </w:rPr>
  </w:style>
  <w:style w:type="paragraph" w:customStyle="1" w:styleId="-10">
    <w:name w:val="框图-1"/>
    <w:basedOn w:val="a2"/>
    <w:qFormat/>
    <w:pPr>
      <w:autoSpaceDE w:val="0"/>
      <w:autoSpaceDN w:val="0"/>
      <w:adjustRightInd w:val="0"/>
      <w:jc w:val="center"/>
    </w:pPr>
    <w:rPr>
      <w:rFonts w:ascii="Times New Roman" w:eastAsia="仿宋_GB2312" w:hAnsi="Times New Roman" w:cs="宋体"/>
      <w:snapToGrid w:val="0"/>
      <w:kern w:val="0"/>
      <w:szCs w:val="20"/>
    </w:rPr>
  </w:style>
  <w:style w:type="paragraph" w:customStyle="1" w:styleId="00">
    <w:name w:val="正文00"/>
    <w:basedOn w:val="a2"/>
    <w:qFormat/>
    <w:pPr>
      <w:autoSpaceDE w:val="0"/>
      <w:autoSpaceDN w:val="0"/>
      <w:adjustRightInd w:val="0"/>
      <w:snapToGrid w:val="0"/>
      <w:spacing w:before="120" w:line="300" w:lineRule="auto"/>
      <w:ind w:firstLineChars="200" w:firstLine="480"/>
      <w:jc w:val="left"/>
    </w:pPr>
    <w:rPr>
      <w:rFonts w:ascii="Times New Roman" w:eastAsia="宋体" w:hAnsi="宋体" w:cs="Times New Roman"/>
      <w:color w:val="000000"/>
      <w:kern w:val="0"/>
      <w:szCs w:val="24"/>
    </w:rPr>
  </w:style>
  <w:style w:type="character" w:customStyle="1" w:styleId="z-">
    <w:name w:val="z-窗体顶端 字符"/>
    <w:basedOn w:val="a3"/>
    <w:rPr>
      <w:rFonts w:ascii="Arial" w:hAnsi="Arial" w:cs="Arial"/>
      <w:vanish/>
      <w:kern w:val="2"/>
      <w:sz w:val="16"/>
      <w:szCs w:val="16"/>
    </w:rPr>
  </w:style>
  <w:style w:type="paragraph" w:customStyle="1" w:styleId="affffffffffffffd">
    <w:name w:val="公式"/>
    <w:qFormat/>
    <w:pPr>
      <w:spacing w:beforeLines="50" w:before="50" w:afterLines="50" w:after="50" w:line="360" w:lineRule="auto"/>
      <w:ind w:firstLineChars="40" w:firstLine="40"/>
      <w:jc w:val="right"/>
    </w:pPr>
    <w:rPr>
      <w:rFonts w:ascii="Times New Roman" w:eastAsia="宋体" w:hAnsi="Times New Roman" w:cs="Times New Roman"/>
      <w:spacing w:val="8"/>
      <w:sz w:val="28"/>
    </w:rPr>
  </w:style>
  <w:style w:type="paragraph" w:customStyle="1" w:styleId="1115">
    <w:name w:val="样式 标题 1章标题 1 + 黑色 行距: 1.5 倍行距"/>
    <w:basedOn w:val="13"/>
    <w:uiPriority w:val="99"/>
    <w:qFormat/>
    <w:pPr>
      <w:autoSpaceDE w:val="0"/>
      <w:autoSpaceDN w:val="0"/>
      <w:adjustRightInd w:val="0"/>
      <w:snapToGrid w:val="0"/>
      <w:spacing w:line="360" w:lineRule="auto"/>
    </w:pPr>
    <w:rPr>
      <w:rFonts w:ascii="Times New Roman" w:eastAsia="宋体" w:hAnsi="Times New Roman" w:cs="Times New Roman"/>
      <w:b w:val="0"/>
      <w:color w:val="000000"/>
      <w:lang w:val="zh-CN"/>
    </w:rPr>
  </w:style>
  <w:style w:type="paragraph" w:customStyle="1" w:styleId="Char4CharCharCharCharCharChar1CharCharCharCharCharCharCharCharChar">
    <w:name w:val="Char4 Char Char Char Char Char Char1 Char Char Char Char Char Char Char Char Char"/>
    <w:basedOn w:val="a2"/>
    <w:uiPriority w:val="99"/>
    <w:qFormat/>
    <w:pPr>
      <w:autoSpaceDE w:val="0"/>
      <w:autoSpaceDN w:val="0"/>
      <w:adjustRightInd w:val="0"/>
    </w:pPr>
    <w:rPr>
      <w:rFonts w:ascii="黑体" w:eastAsia="黑体" w:hAnsi="黑体" w:cs="Times New Roman"/>
      <w:b/>
      <w:spacing w:val="10"/>
      <w:kern w:val="0"/>
      <w:sz w:val="28"/>
      <w:szCs w:val="20"/>
    </w:rPr>
  </w:style>
  <w:style w:type="paragraph" w:customStyle="1" w:styleId="affffffffffffffe">
    <w:name w:val="正文新"/>
    <w:basedOn w:val="a2"/>
    <w:uiPriority w:val="99"/>
    <w:qFormat/>
    <w:pPr>
      <w:autoSpaceDE w:val="0"/>
      <w:autoSpaceDN w:val="0"/>
      <w:adjustRightInd w:val="0"/>
      <w:spacing w:before="80" w:after="60" w:line="300" w:lineRule="auto"/>
      <w:ind w:firstLine="510"/>
    </w:pPr>
    <w:rPr>
      <w:rFonts w:ascii="Times New Roman" w:eastAsia="宋体" w:hAnsi="Times New Roman" w:cs="Times New Roman"/>
      <w:snapToGrid w:val="0"/>
      <w:kern w:val="0"/>
      <w:szCs w:val="24"/>
    </w:rPr>
  </w:style>
  <w:style w:type="paragraph" w:customStyle="1" w:styleId="CharChar1Char3">
    <w:name w:val="Char Char1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221TimesNewRoman24">
    <w:name w:val="样式 标题 2标题 21 + Times New Roman 小三 非加粗 行距: 最小值 24 磅"/>
    <w:basedOn w:val="20"/>
    <w:uiPriority w:val="99"/>
    <w:qFormat/>
    <w:pPr>
      <w:tabs>
        <w:tab w:val="left" w:pos="1320"/>
      </w:tabs>
      <w:autoSpaceDE w:val="0"/>
      <w:autoSpaceDN w:val="0"/>
      <w:adjustRightInd w:val="0"/>
      <w:spacing w:before="120" w:after="120" w:line="480" w:lineRule="atLeast"/>
      <w:ind w:left="1320" w:hanging="420"/>
    </w:pPr>
    <w:rPr>
      <w:rFonts w:ascii="Times New Roman" w:eastAsia="黑体" w:hAnsi="Times New Roman" w:cs="宋体"/>
      <w:bCs w:val="0"/>
      <w:kern w:val="0"/>
      <w:sz w:val="30"/>
      <w:szCs w:val="30"/>
      <w:lang w:val="zh-CN"/>
    </w:rPr>
  </w:style>
  <w:style w:type="paragraph" w:customStyle="1" w:styleId="TOC1">
    <w:name w:val="TOC 标题1"/>
    <w:basedOn w:val="13"/>
    <w:next w:val="a2"/>
    <w:uiPriority w:val="39"/>
    <w:qFormat/>
    <w:pPr>
      <w:autoSpaceDE w:val="0"/>
      <w:autoSpaceDN w:val="0"/>
      <w:adjustRightInd w:val="0"/>
      <w:spacing w:before="480" w:after="0" w:line="276" w:lineRule="auto"/>
      <w:jc w:val="left"/>
      <w:outlineLvl w:val="9"/>
    </w:pPr>
    <w:rPr>
      <w:rFonts w:ascii="Cambria" w:eastAsia="宋体" w:hAnsi="Cambria" w:cs="Times New Roman"/>
      <w:bCs w:val="0"/>
      <w:color w:val="365F91"/>
      <w:kern w:val="0"/>
      <w:sz w:val="28"/>
      <w:szCs w:val="28"/>
      <w:lang w:val="zh-CN"/>
    </w:rPr>
  </w:style>
  <w:style w:type="paragraph" w:customStyle="1" w:styleId="2CharCharCharCharCharCharCharCharCharCharCharCharCharCharCharCharCharCharCharCharCharCharCharCharCharChar">
    <w:name w:val="样式 纯文本 + 首行缩进:  2 字符 Char Char Char Char Char Char Char Char Char Char Char Char Char Char Char Char Char Char Char Char Char Char Char Char Char Char"/>
    <w:basedOn w:val="afa"/>
    <w:qFormat/>
    <w:pPr>
      <w:autoSpaceDE w:val="0"/>
      <w:autoSpaceDN w:val="0"/>
      <w:adjustRightInd w:val="0"/>
      <w:spacing w:line="360" w:lineRule="auto"/>
    </w:pPr>
    <w:rPr>
      <w:rFonts w:cs="宋体"/>
      <w:szCs w:val="21"/>
    </w:rPr>
  </w:style>
  <w:style w:type="paragraph" w:customStyle="1" w:styleId="Char2CharChar3">
    <w:name w:val="Char2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CharChar1CharCharChar0">
    <w:name w:val="Char Char Char1 Char Char Char"/>
    <w:basedOn w:val="a2"/>
    <w:uiPriority w:val="99"/>
    <w:qFormat/>
    <w:pPr>
      <w:tabs>
        <w:tab w:val="left" w:pos="0"/>
      </w:tabs>
      <w:autoSpaceDE w:val="0"/>
      <w:autoSpaceDN w:val="0"/>
      <w:adjustRightInd w:val="0"/>
      <w:jc w:val="left"/>
    </w:pPr>
    <w:rPr>
      <w:rFonts w:ascii="Times New Roman" w:eastAsia="宋体" w:hAnsi="Times New Roman" w:cs="Times New Roman"/>
      <w:kern w:val="0"/>
      <w:szCs w:val="24"/>
    </w:rPr>
  </w:style>
  <w:style w:type="paragraph" w:customStyle="1" w:styleId="040">
    <w:name w:val="样式 首行缩进 + 首行缩进:  0 厘米 左  4 字符"/>
    <w:basedOn w:val="a2"/>
    <w:uiPriority w:val="99"/>
    <w:qFormat/>
    <w:pPr>
      <w:autoSpaceDE w:val="0"/>
      <w:autoSpaceDN w:val="0"/>
      <w:adjustRightInd w:val="0"/>
      <w:spacing w:line="480" w:lineRule="exact"/>
      <w:ind w:left="840"/>
    </w:pPr>
    <w:rPr>
      <w:rFonts w:ascii="Times New Roman" w:eastAsia="宋体" w:hAnsi="Times New Roman" w:cs="Times New Roman"/>
      <w:kern w:val="0"/>
      <w:szCs w:val="20"/>
    </w:rPr>
  </w:style>
  <w:style w:type="paragraph" w:customStyle="1" w:styleId="1660">
    <w:name w:val="样式 标题1 + 段前: 6 磅 段后: 6 磅"/>
    <w:basedOn w:val="a2"/>
    <w:qFormat/>
    <w:pPr>
      <w:keepNext/>
      <w:keepLines/>
      <w:autoSpaceDE w:val="0"/>
      <w:autoSpaceDN w:val="0"/>
      <w:adjustRightInd w:val="0"/>
      <w:spacing w:before="120" w:after="120" w:line="500" w:lineRule="exact"/>
      <w:outlineLvl w:val="0"/>
    </w:pPr>
    <w:rPr>
      <w:rFonts w:ascii="Times New Roman" w:eastAsia="黑体" w:hAnsi="Times New Roman" w:cs="宋体"/>
      <w:b/>
      <w:bCs/>
      <w:kern w:val="44"/>
      <w:sz w:val="30"/>
      <w:szCs w:val="20"/>
    </w:rPr>
  </w:style>
  <w:style w:type="paragraph" w:customStyle="1" w:styleId="CharCharCharChar1CharCharCharCharCharCharChar3">
    <w:name w:val="Char Char Char Char1 Char Char Char Char Char Char Char3"/>
    <w:basedOn w:val="a2"/>
    <w:uiPriority w:val="99"/>
    <w:qFormat/>
    <w:pPr>
      <w:tabs>
        <w:tab w:val="left" w:pos="360"/>
      </w:tabs>
      <w:autoSpaceDE w:val="0"/>
      <w:autoSpaceDN w:val="0"/>
      <w:adjustRightInd w:val="0"/>
      <w:snapToGrid w:val="0"/>
      <w:spacing w:line="360" w:lineRule="auto"/>
    </w:pPr>
    <w:rPr>
      <w:rFonts w:ascii="Times New Roman" w:eastAsia="仿宋_GB2312" w:hAnsi="Times New Roman" w:cs="Times New Roman"/>
      <w:kern w:val="0"/>
      <w:szCs w:val="24"/>
    </w:rPr>
  </w:style>
  <w:style w:type="paragraph" w:customStyle="1" w:styleId="GB231205">
    <w:name w:val="样式 (西文) 宋体 (中文) 仿宋_GB2312 五号 黑色 居中 首行缩进:  0 厘米 行距: 单倍行距5"/>
    <w:basedOn w:val="a2"/>
    <w:uiPriority w:val="99"/>
    <w:qFormat/>
    <w:pPr>
      <w:autoSpaceDE w:val="0"/>
      <w:autoSpaceDN w:val="0"/>
      <w:adjustRightInd w:val="0"/>
      <w:jc w:val="center"/>
    </w:pPr>
    <w:rPr>
      <w:rFonts w:ascii="宋体" w:eastAsia="仿宋_GB2312" w:hAnsi="宋体" w:cs="Times New Roman"/>
      <w:color w:val="000000"/>
      <w:kern w:val="0"/>
      <w:szCs w:val="20"/>
    </w:rPr>
  </w:style>
  <w:style w:type="paragraph" w:customStyle="1" w:styleId="CharCharChar1CharCharCharCharCharCharCharChar3">
    <w:name w:val="Char Char Char1 Char Char Char Char Char Char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3210">
    <w:name w:val="正文文本缩进 321"/>
    <w:basedOn w:val="a2"/>
    <w:uiPriority w:val="99"/>
    <w:qFormat/>
    <w:pPr>
      <w:autoSpaceDE w:val="0"/>
      <w:autoSpaceDN w:val="0"/>
      <w:adjustRightInd w:val="0"/>
      <w:spacing w:after="120" w:line="360" w:lineRule="auto"/>
      <w:ind w:firstLine="567"/>
      <w:textAlignment w:val="baseline"/>
    </w:pPr>
    <w:rPr>
      <w:rFonts w:ascii="楷体_GB2312" w:eastAsia="楷体_GB2312" w:hAnsi="Times New Roman" w:cs="Times New Roman"/>
      <w:kern w:val="0"/>
      <w:sz w:val="28"/>
      <w:szCs w:val="20"/>
    </w:rPr>
  </w:style>
  <w:style w:type="paragraph" w:customStyle="1" w:styleId="CharCharCharCharCharCharCharCharChar2">
    <w:name w:val="Char Char Char Char Char Char Char Char Char2"/>
    <w:basedOn w:val="a2"/>
    <w:uiPriority w:val="99"/>
    <w:qFormat/>
    <w:pPr>
      <w:autoSpaceDE w:val="0"/>
      <w:autoSpaceDN w:val="0"/>
      <w:adjustRightInd w:val="0"/>
      <w:jc w:val="left"/>
    </w:pPr>
    <w:rPr>
      <w:rFonts w:ascii="Times New Roman" w:eastAsia="宋体" w:hAnsi="Times New Roman" w:cs="Times New Roman"/>
      <w:szCs w:val="24"/>
    </w:rPr>
  </w:style>
  <w:style w:type="paragraph" w:customStyle="1" w:styleId="CM38">
    <w:name w:val="CM38"/>
    <w:basedOn w:val="Default"/>
    <w:next w:val="Default"/>
    <w:uiPriority w:val="99"/>
    <w:qFormat/>
    <w:pPr>
      <w:spacing w:line="500" w:lineRule="atLeast"/>
    </w:pPr>
    <w:rPr>
      <w:rFonts w:ascii="黑体" w:eastAsia="黑体" w:cs="Times New Roman"/>
      <w:color w:val="auto"/>
    </w:rPr>
  </w:style>
  <w:style w:type="paragraph" w:customStyle="1" w:styleId="CharCharCharCharCharChar50">
    <w:name w:val="Char Char Char Char Char Char5"/>
    <w:basedOn w:val="a2"/>
    <w:uiPriority w:val="99"/>
    <w:qFormat/>
    <w:pPr>
      <w:autoSpaceDE w:val="0"/>
      <w:autoSpaceDN w:val="0"/>
      <w:adjustRightInd w:val="0"/>
      <w:jc w:val="left"/>
    </w:pPr>
    <w:rPr>
      <w:rFonts w:ascii="Times New Roman" w:eastAsia="宋体" w:hAnsi="Times New Roman" w:cs="Times New Roman"/>
      <w:szCs w:val="24"/>
    </w:rPr>
  </w:style>
  <w:style w:type="paragraph" w:customStyle="1" w:styleId="CharCharCharCharCharCharCharChar1CharCharCharChar1">
    <w:name w:val="Char Char Char Char Char Char Char Char1 Char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2ffd">
    <w:name w:val="(文字) (文字)2"/>
    <w:basedOn w:val="a2"/>
    <w:uiPriority w:val="99"/>
    <w:qFormat/>
    <w:pPr>
      <w:autoSpaceDE w:val="0"/>
      <w:autoSpaceDN w:val="0"/>
      <w:adjustRightInd w:val="0"/>
    </w:pPr>
    <w:rPr>
      <w:rFonts w:ascii="Times New Roman" w:eastAsia="宋体" w:hAnsi="Times New Roman" w:cs="Times New Roman"/>
      <w:szCs w:val="24"/>
    </w:rPr>
  </w:style>
  <w:style w:type="paragraph" w:customStyle="1" w:styleId="bgt">
    <w:name w:val="bgt"/>
    <w:basedOn w:val="a2"/>
    <w:next w:val="a2"/>
    <w:uiPriority w:val="99"/>
    <w:qFormat/>
    <w:pPr>
      <w:autoSpaceDE w:val="0"/>
      <w:autoSpaceDN w:val="0"/>
      <w:adjustRightInd w:val="0"/>
      <w:spacing w:line="360" w:lineRule="auto"/>
      <w:ind w:right="480"/>
      <w:jc w:val="center"/>
    </w:pPr>
    <w:rPr>
      <w:rFonts w:ascii="宋体" w:eastAsia="宋体" w:hAnsi="宋体" w:cs="Times New Roman"/>
      <w:b/>
      <w:color w:val="000000"/>
      <w:kern w:val="0"/>
      <w:szCs w:val="24"/>
    </w:rPr>
  </w:style>
  <w:style w:type="paragraph" w:customStyle="1" w:styleId="A33">
    <w:name w:val="A标题3"/>
    <w:next w:val="a2"/>
    <w:uiPriority w:val="99"/>
    <w:qFormat/>
    <w:pPr>
      <w:spacing w:beforeLines="100" w:before="312" w:afterLines="100" w:after="312" w:line="360" w:lineRule="auto"/>
      <w:outlineLvl w:val="2"/>
    </w:pPr>
    <w:rPr>
      <w:rFonts w:ascii="Times New Roman" w:eastAsia="黑体" w:hAnsi="Times New Roman" w:cs="宋体"/>
      <w:b/>
      <w:color w:val="FF0000"/>
      <w:spacing w:val="20"/>
      <w:sz w:val="28"/>
    </w:rPr>
  </w:style>
  <w:style w:type="paragraph" w:customStyle="1" w:styleId="CharCharChar1CharCharCharChar11">
    <w:name w:val="Char Char Char1 Char Char Char Char11"/>
    <w:basedOn w:val="a2"/>
    <w:uiPriority w:val="99"/>
    <w:qFormat/>
    <w:pPr>
      <w:autoSpaceDE w:val="0"/>
      <w:autoSpaceDN w:val="0"/>
      <w:adjustRightInd w:val="0"/>
      <w:spacing w:line="360" w:lineRule="auto"/>
    </w:pPr>
    <w:rPr>
      <w:rFonts w:ascii="Times New Roman" w:eastAsia="宋体" w:hAnsi="Times New Roman" w:cs="Times New Roman"/>
      <w:kern w:val="0"/>
      <w:szCs w:val="24"/>
    </w:rPr>
  </w:style>
  <w:style w:type="paragraph" w:customStyle="1" w:styleId="afffffffffffffff">
    <w:name w:val="管标标题"/>
    <w:basedOn w:val="a2"/>
    <w:uiPriority w:val="99"/>
    <w:qFormat/>
    <w:pPr>
      <w:autoSpaceDE w:val="0"/>
      <w:autoSpaceDN w:val="0"/>
      <w:adjustRightInd w:val="0"/>
      <w:spacing w:line="500" w:lineRule="atLeast"/>
    </w:pPr>
    <w:rPr>
      <w:rFonts w:ascii="宋体" w:eastAsia="宋体" w:hAnsi="宋体" w:cs="Times New Roman"/>
      <w:b/>
      <w:kern w:val="0"/>
      <w:szCs w:val="21"/>
    </w:rPr>
  </w:style>
  <w:style w:type="character" w:customStyle="1" w:styleId="z-0">
    <w:name w:val="z-窗体底端 字符"/>
    <w:basedOn w:val="a3"/>
    <w:rPr>
      <w:rFonts w:ascii="Arial" w:hAnsi="Arial" w:cs="Arial"/>
      <w:vanish/>
      <w:kern w:val="2"/>
      <w:sz w:val="16"/>
      <w:szCs w:val="16"/>
    </w:rPr>
  </w:style>
  <w:style w:type="paragraph" w:customStyle="1" w:styleId="02">
    <w:name w:val="样式 左  0 字符"/>
    <w:basedOn w:val="a2"/>
    <w:qFormat/>
    <w:pPr>
      <w:autoSpaceDE w:val="0"/>
      <w:autoSpaceDN w:val="0"/>
      <w:adjustRightInd w:val="0"/>
      <w:spacing w:line="460" w:lineRule="exact"/>
      <w:ind w:firstLineChars="200" w:firstLine="200"/>
    </w:pPr>
    <w:rPr>
      <w:rFonts w:ascii="Times New Roman" w:eastAsia="宋体" w:hAnsi="Times New Roman" w:cs="宋体"/>
      <w:kern w:val="0"/>
      <w:szCs w:val="20"/>
    </w:rPr>
  </w:style>
  <w:style w:type="paragraph" w:customStyle="1" w:styleId="afffffffffffffff0">
    <w:name w:val="节标题"/>
    <w:basedOn w:val="a2"/>
    <w:next w:val="a2"/>
    <w:qFormat/>
    <w:pPr>
      <w:autoSpaceDE w:val="0"/>
      <w:autoSpaceDN w:val="0"/>
      <w:adjustRightInd w:val="0"/>
      <w:snapToGrid w:val="0"/>
      <w:spacing w:line="360" w:lineRule="auto"/>
      <w:jc w:val="left"/>
    </w:pPr>
    <w:rPr>
      <w:rFonts w:ascii="Times New Roman" w:eastAsia="黑体" w:hAnsi="黑体" w:cs="Times New Roman"/>
      <w:kern w:val="0"/>
      <w:szCs w:val="20"/>
    </w:rPr>
  </w:style>
  <w:style w:type="paragraph" w:customStyle="1" w:styleId="CharCharChar2CharCharCharCharCharCharCharCharCharChar3">
    <w:name w:val="Char Char Char2 Char Char Char Char Char Char Char Char Char Char3"/>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afffffffffffffff1">
    <w:name w:val="佛表"/>
    <w:basedOn w:val="aff4"/>
    <w:uiPriority w:val="99"/>
    <w:qFormat/>
    <w:pPr>
      <w:autoSpaceDE w:val="0"/>
      <w:autoSpaceDN w:val="0"/>
      <w:adjustRightInd w:val="0"/>
      <w:spacing w:line="0" w:lineRule="atLeast"/>
      <w:ind w:left="0" w:firstLineChars="0" w:firstLine="0"/>
    </w:pPr>
    <w:rPr>
      <w:rFonts w:ascii="宋体" w:hAnsi="宋体"/>
      <w:sz w:val="21"/>
      <w:lang w:val="zh-CN"/>
    </w:rPr>
  </w:style>
  <w:style w:type="paragraph" w:customStyle="1" w:styleId="Char1CharCharCharCharCharCharCharCharCharCharCharChar3">
    <w:name w:val="Char1 Char Char Char Char Char Char Char Char Char Char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afffffffffffffff2">
    <w:name w:val="样式 五号 居中"/>
    <w:basedOn w:val="a2"/>
    <w:uiPriority w:val="99"/>
    <w:qFormat/>
    <w:pPr>
      <w:autoSpaceDE w:val="0"/>
      <w:autoSpaceDN w:val="0"/>
      <w:adjustRightInd w:val="0"/>
      <w:snapToGrid w:val="0"/>
      <w:spacing w:line="460" w:lineRule="exact"/>
      <w:ind w:left="210" w:hanging="210"/>
      <w:jc w:val="center"/>
    </w:pPr>
    <w:rPr>
      <w:rFonts w:ascii="Times New Roman" w:eastAsia="仿宋_GB2312" w:hAnsi="Times New Roman" w:cs="宋体"/>
      <w:kern w:val="0"/>
      <w:szCs w:val="20"/>
    </w:rPr>
  </w:style>
  <w:style w:type="paragraph" w:customStyle="1" w:styleId="Char1CharCharCharCharCharCharCharCharChar1CharCharCharCharCharChar4">
    <w:name w:val="Char1 Char Char Char Char Char Char Char Char Char1 Char Char Char Char Char Char4"/>
    <w:basedOn w:val="a2"/>
    <w:uiPriority w:val="99"/>
    <w:qFormat/>
    <w:pPr>
      <w:autoSpaceDE w:val="0"/>
      <w:autoSpaceDN w:val="0"/>
      <w:adjustRightInd w:val="0"/>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CharCharCharCharCharChar1CharCharCharCharCharCharChar">
    <w:name w:val="Char Char Char Char Char Char1 Char Char Char Char Char Char Char"/>
    <w:basedOn w:val="a2"/>
    <w:uiPriority w:val="99"/>
    <w:qFormat/>
    <w:pPr>
      <w:autoSpaceDE w:val="0"/>
      <w:autoSpaceDN w:val="0"/>
      <w:adjustRightInd w:val="0"/>
    </w:pPr>
    <w:rPr>
      <w:rFonts w:ascii="Times New Roman" w:eastAsia="宋体" w:hAnsi="Times New Roman" w:cs="Times New Roman"/>
      <w:szCs w:val="24"/>
    </w:rPr>
  </w:style>
  <w:style w:type="paragraph" w:customStyle="1" w:styleId="afffffffffffffff3">
    <w:name w:val="正文小四"/>
    <w:basedOn w:val="a2"/>
    <w:uiPriority w:val="99"/>
    <w:qFormat/>
    <w:pPr>
      <w:autoSpaceDE w:val="0"/>
      <w:autoSpaceDN w:val="0"/>
      <w:adjustRightInd w:val="0"/>
      <w:spacing w:line="360" w:lineRule="auto"/>
    </w:pPr>
    <w:rPr>
      <w:rFonts w:ascii="Times New Roman" w:eastAsia="宋体" w:hAnsi="Times New Roman" w:cs="Times New Roman"/>
      <w:kern w:val="0"/>
      <w:szCs w:val="20"/>
    </w:rPr>
  </w:style>
  <w:style w:type="paragraph" w:customStyle="1" w:styleId="160">
    <w:name w:val="16"/>
    <w:basedOn w:val="a2"/>
    <w:next w:val="afa"/>
    <w:qFormat/>
    <w:pPr>
      <w:autoSpaceDE w:val="0"/>
      <w:autoSpaceDN w:val="0"/>
      <w:adjustRightInd w:val="0"/>
      <w:spacing w:line="500" w:lineRule="exact"/>
    </w:pPr>
    <w:rPr>
      <w:rFonts w:ascii="宋体" w:eastAsia="仿宋_GB2312" w:hAnsi="Courier New" w:cs="Times New Roman"/>
      <w:kern w:val="0"/>
      <w:sz w:val="28"/>
      <w:szCs w:val="20"/>
    </w:rPr>
  </w:style>
  <w:style w:type="paragraph" w:customStyle="1" w:styleId="Char1CharCharCharCharCharCharCharCharCharCharCharCharCharCharChar1">
    <w:name w:val="Char1 Char Char Char Char Char Char Char Char Char Char Char Char Char Char Char1"/>
    <w:basedOn w:val="a2"/>
    <w:uiPriority w:val="99"/>
    <w:qFormat/>
    <w:pPr>
      <w:autoSpaceDE w:val="0"/>
      <w:autoSpaceDN w:val="0"/>
      <w:adjustRightInd w:val="0"/>
      <w:spacing w:line="360" w:lineRule="auto"/>
    </w:pPr>
    <w:rPr>
      <w:rFonts w:ascii="Times New Roman" w:eastAsia="宋体" w:hAnsi="Times New Roman" w:cs="Times New Roman"/>
      <w:kern w:val="0"/>
    </w:rPr>
  </w:style>
  <w:style w:type="paragraph" w:customStyle="1" w:styleId="CharCharCharCharCharCharCharChar1CharCharCharCharCharCharCharCharCharCharCharChar1Char1">
    <w:name w:val="Char Char Char Char Char Char Char Char1 Char Char Char Char Char Char Char Char Char Char Char Char1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Char1CharCharCharChar2">
    <w:name w:val="Char Char1 Char Char Char Char2"/>
    <w:basedOn w:val="a2"/>
    <w:qFormat/>
    <w:pPr>
      <w:autoSpaceDE w:val="0"/>
      <w:autoSpaceDN w:val="0"/>
      <w:adjustRightInd w:val="0"/>
    </w:pPr>
    <w:rPr>
      <w:rFonts w:ascii="Times New Roman" w:eastAsia="宋体" w:hAnsi="Times New Roman" w:cs="Times New Roman"/>
      <w:kern w:val="0"/>
      <w:szCs w:val="24"/>
    </w:rPr>
  </w:style>
  <w:style w:type="paragraph" w:customStyle="1" w:styleId="CharCharCharChar1CharCharChar">
    <w:name w:val="Char Char Char Char1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242">
    <w:name w:val="样式 四号 行距: 固定值 24 磅 首行缩进:  2 字符"/>
    <w:basedOn w:val="a2"/>
    <w:qFormat/>
    <w:pPr>
      <w:autoSpaceDE w:val="0"/>
      <w:autoSpaceDN w:val="0"/>
      <w:adjustRightInd w:val="0"/>
      <w:spacing w:line="480" w:lineRule="exact"/>
      <w:ind w:firstLineChars="200" w:firstLine="200"/>
    </w:pPr>
    <w:rPr>
      <w:rFonts w:ascii="Times New Roman" w:eastAsia="宋体" w:hAnsi="Times New Roman" w:cs="宋体"/>
      <w:kern w:val="0"/>
      <w:sz w:val="28"/>
      <w:szCs w:val="20"/>
    </w:rPr>
  </w:style>
  <w:style w:type="paragraph" w:customStyle="1" w:styleId="CharCharCharCharCharCharCharCharCharCharCharCharCharCharCharCharCharCharCharCharCharCharCharCharCharCharCharCharCharCharCharCharCharCharCharCharCharCharCharChar4">
    <w:name w:val="Char Char Char Char Char Char Char Char Char Char Char Char Char Char Char Char Char Char Char Char Char Char Char Char Char Char Char Char Char Char Char Char Char Char Char Char Char Char Char Char4"/>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afffffffffffffff4">
    <w:name w:val="文本框文字"/>
    <w:basedOn w:val="afa"/>
    <w:uiPriority w:val="99"/>
    <w:qFormat/>
    <w:pPr>
      <w:autoSpaceDE w:val="0"/>
      <w:autoSpaceDN w:val="0"/>
      <w:adjustRightInd w:val="0"/>
      <w:jc w:val="center"/>
    </w:pPr>
    <w:rPr>
      <w:rFonts w:ascii="Times New Roman" w:hAnsi="Times New Roman"/>
      <w:spacing w:val="10"/>
      <w:szCs w:val="21"/>
    </w:rPr>
  </w:style>
  <w:style w:type="paragraph" w:customStyle="1" w:styleId="CharCharCharChar60">
    <w:name w:val="Char Char Char Char6"/>
    <w:basedOn w:val="a2"/>
    <w:uiPriority w:val="99"/>
    <w:qFormat/>
    <w:pPr>
      <w:autoSpaceDE w:val="0"/>
      <w:autoSpaceDN w:val="0"/>
      <w:adjustRightInd w:val="0"/>
      <w:jc w:val="left"/>
    </w:pPr>
    <w:rPr>
      <w:rFonts w:ascii="Times New Roman" w:eastAsia="宋体" w:hAnsi="Times New Roman" w:cs="Times New Roman"/>
      <w:szCs w:val="24"/>
    </w:rPr>
  </w:style>
  <w:style w:type="paragraph" w:customStyle="1" w:styleId="afffffffffffffff5">
    <w:name w:val="四级无标题条"/>
    <w:basedOn w:val="a2"/>
    <w:qFormat/>
    <w:pPr>
      <w:autoSpaceDE w:val="0"/>
      <w:autoSpaceDN w:val="0"/>
      <w:adjustRightInd w:val="0"/>
      <w:jc w:val="left"/>
    </w:pPr>
    <w:rPr>
      <w:rFonts w:ascii="Times New Roman" w:eastAsia="宋体" w:hAnsi="宋体" w:cs="Times New Roman"/>
      <w:kern w:val="0"/>
      <w:szCs w:val="20"/>
    </w:rPr>
  </w:style>
  <w:style w:type="paragraph" w:customStyle="1" w:styleId="afffffffffffffff6">
    <w:name w:val="??"/>
    <w:basedOn w:val="a2"/>
    <w:uiPriority w:val="99"/>
    <w:qFormat/>
    <w:pPr>
      <w:autoSpaceDE w:val="0"/>
      <w:autoSpaceDN w:val="0"/>
      <w:adjustRightInd w:val="0"/>
      <w:spacing w:line="312" w:lineRule="atLeast"/>
      <w:ind w:firstLine="425"/>
      <w:jc w:val="left"/>
    </w:pPr>
    <w:rPr>
      <w:rFonts w:ascii="楷体" w:eastAsia="楷体" w:hAnsi="Times New Roman" w:cs="Times New Roman"/>
      <w:kern w:val="30"/>
      <w:sz w:val="30"/>
      <w:szCs w:val="20"/>
    </w:rPr>
  </w:style>
  <w:style w:type="paragraph" w:customStyle="1" w:styleId="Char4CharCharCharCharChar3">
    <w:name w:val="Char4 Char Char Char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GB23127820">
    <w:name w:val="样式 (中文) 仿宋_GB2312 小四 段前: 7.8 磅 行距: 固定值 20 磅"/>
    <w:basedOn w:val="a2"/>
    <w:uiPriority w:val="99"/>
    <w:qFormat/>
    <w:pPr>
      <w:autoSpaceDE w:val="0"/>
      <w:autoSpaceDN w:val="0"/>
      <w:adjustRightInd w:val="0"/>
      <w:spacing w:beforeLines="50" w:before="156" w:line="400" w:lineRule="exact"/>
      <w:ind w:firstLineChars="150" w:firstLine="360"/>
    </w:pPr>
    <w:rPr>
      <w:rFonts w:ascii="Arial" w:eastAsia="仿宋_GB2312" w:hAnsi="Arial" w:cs="宋体"/>
      <w:kern w:val="0"/>
      <w:szCs w:val="20"/>
    </w:rPr>
  </w:style>
  <w:style w:type="paragraph" w:customStyle="1" w:styleId="CharCharCharCharCharCharCharCharChar1CharCharCharCharCharChar5">
    <w:name w:val="Char Char Char Char Char Char Char Char Char1 Char Char Char Char Char Char5"/>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132">
    <w:name w:val="普通(网站)13"/>
    <w:basedOn w:val="a2"/>
    <w:uiPriority w:val="99"/>
    <w:qFormat/>
    <w:pPr>
      <w:autoSpaceDE w:val="0"/>
      <w:autoSpaceDN w:val="0"/>
      <w:adjustRightInd w:val="0"/>
      <w:textAlignment w:val="baseline"/>
    </w:pPr>
    <w:rPr>
      <w:rFonts w:ascii="Times New Roman" w:eastAsia="宋体" w:hAnsi="Times New Roman" w:cs="Times New Roman"/>
      <w:kern w:val="0"/>
      <w:szCs w:val="20"/>
    </w:rPr>
  </w:style>
  <w:style w:type="paragraph" w:customStyle="1" w:styleId="Char3CharCharChar2">
    <w:name w:val="Char3 Char Char Char2"/>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msonormalat7">
    <w:name w:val="msonormal at_7"/>
    <w:basedOn w:val="a2"/>
    <w:uiPriority w:val="99"/>
    <w:qFormat/>
    <w:pPr>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CharCharCharCharCharCharCharCharCharCharCharCharCharCharCharCharCharCharCharCharCharCharCharCharCharCharCharChar2">
    <w:name w:val="Char Char Char Char Char Char Char Char Char Char Char Char Char Char Char Char Char Char Char Char Char Char Char Char Char Char Char Char2"/>
    <w:basedOn w:val="a2"/>
    <w:uiPriority w:val="99"/>
    <w:qFormat/>
    <w:pPr>
      <w:autoSpaceDE w:val="0"/>
      <w:autoSpaceDN w:val="0"/>
      <w:adjustRightInd w:val="0"/>
      <w:spacing w:after="160" w:line="240" w:lineRule="exact"/>
      <w:jc w:val="left"/>
    </w:pPr>
    <w:rPr>
      <w:rFonts w:ascii="Verdana" w:eastAsia="宋体" w:hAnsi="Verdana" w:cs="Times New Roman"/>
      <w:kern w:val="0"/>
      <w:sz w:val="20"/>
      <w:szCs w:val="20"/>
      <w:lang w:eastAsia="en-US"/>
    </w:rPr>
  </w:style>
  <w:style w:type="paragraph" w:customStyle="1" w:styleId="Char2CharChar1CharCharCharChar">
    <w:name w:val="Char2 Char Char1 Char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70">
    <w:name w:val="Char7"/>
    <w:basedOn w:val="a2"/>
    <w:qFormat/>
    <w:pPr>
      <w:tabs>
        <w:tab w:val="right" w:leader="middleDot" w:pos="600"/>
      </w:tabs>
      <w:autoSpaceDE w:val="0"/>
      <w:autoSpaceDN w:val="0"/>
      <w:adjustRightInd w:val="0"/>
    </w:pPr>
    <w:rPr>
      <w:rFonts w:ascii="仿宋_GB2312" w:eastAsia="仿宋_GB2312" w:hAnsi="Times New Roman" w:cs="Times New Roman"/>
      <w:kern w:val="0"/>
      <w:sz w:val="30"/>
      <w:szCs w:val="30"/>
    </w:rPr>
  </w:style>
  <w:style w:type="paragraph" w:customStyle="1" w:styleId="CharCharCharCharCharCharCharChar1CharCharCharCharCharCharCharCharCharCharCharChar1Char2">
    <w:name w:val="Char Char Char Char Char Char Char Char1 Char Char Char Char Char Char Char Char Char Char Char Char1 Char2"/>
    <w:basedOn w:val="a2"/>
    <w:uiPriority w:val="99"/>
    <w:qFormat/>
    <w:pPr>
      <w:autoSpaceDE w:val="0"/>
      <w:autoSpaceDN w:val="0"/>
      <w:adjustRightInd w:val="0"/>
    </w:pPr>
    <w:rPr>
      <w:rFonts w:ascii="Times New Roman" w:eastAsia="宋体" w:hAnsi="Times New Roman" w:cs="Times New Roman"/>
      <w:szCs w:val="24"/>
    </w:rPr>
  </w:style>
  <w:style w:type="paragraph" w:customStyle="1" w:styleId="1fff6">
    <w:name w:val="图题1"/>
    <w:basedOn w:val="aff6"/>
    <w:next w:val="a2"/>
    <w:uiPriority w:val="99"/>
    <w:qFormat/>
    <w:pPr>
      <w:autoSpaceDE w:val="0"/>
      <w:autoSpaceDN w:val="0"/>
      <w:adjustRightInd w:val="0"/>
      <w:ind w:leftChars="0" w:left="0" w:firstLineChars="0" w:firstLine="0"/>
      <w:jc w:val="center"/>
    </w:pPr>
    <w:rPr>
      <w:rFonts w:ascii="方正大标宋简体" w:eastAsia="方正大标宋简体"/>
      <w:kern w:val="0"/>
    </w:rPr>
  </w:style>
  <w:style w:type="paragraph" w:customStyle="1" w:styleId="CharCharCharCharChar50">
    <w:name w:val="Char Char Char Char Char5"/>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222H2h22Char11Char2Cha1">
    <w:name w:val="样式 样式 标题 2标题2二级 标题 2H2h2第一层条标题 2 Char节标题节11 Char标题 2 Cha... +1"/>
    <w:basedOn w:val="222H2h22Char11Char2Cha"/>
    <w:uiPriority w:val="99"/>
    <w:qFormat/>
    <w:pPr>
      <w:spacing w:before="240"/>
      <w:jc w:val="left"/>
    </w:pPr>
    <w:rPr>
      <w:rFonts w:cs="宋体"/>
      <w:b/>
      <w:kern w:val="2"/>
    </w:rPr>
  </w:style>
  <w:style w:type="paragraph" w:customStyle="1" w:styleId="222H2h22Char11Char2Cha">
    <w:name w:val="样式 标题 2标题2二级 标题 2H2h2第一层条标题 2 Char节标题节11 Char标题 2 Cha..."/>
    <w:basedOn w:val="20"/>
    <w:uiPriority w:val="99"/>
    <w:qFormat/>
    <w:pPr>
      <w:keepNext w:val="0"/>
      <w:keepLines w:val="0"/>
      <w:autoSpaceDE w:val="0"/>
      <w:autoSpaceDN w:val="0"/>
      <w:adjustRightInd w:val="0"/>
      <w:spacing w:before="160" w:after="160" w:line="312" w:lineRule="auto"/>
      <w:textAlignment w:val="baseline"/>
    </w:pPr>
    <w:rPr>
      <w:rFonts w:ascii="Times New Roman" w:eastAsia="仿宋_GB2312" w:hAnsi="Times New Roman" w:cs="Times New Roman"/>
      <w:b w:val="0"/>
      <w:bCs w:val="0"/>
      <w:kern w:val="0"/>
      <w:sz w:val="24"/>
      <w:szCs w:val="30"/>
      <w:lang w:val="zh-CN"/>
    </w:rPr>
  </w:style>
  <w:style w:type="paragraph" w:customStyle="1" w:styleId="CharCharCharCharCharChar1Char">
    <w:name w:val="Char Char Char Char Char Char1 Char"/>
    <w:basedOn w:val="a2"/>
    <w:qFormat/>
    <w:pPr>
      <w:autoSpaceDE w:val="0"/>
      <w:autoSpaceDN w:val="0"/>
      <w:adjustRightInd w:val="0"/>
      <w:spacing w:line="360" w:lineRule="auto"/>
      <w:ind w:firstLineChars="200" w:firstLine="200"/>
    </w:pPr>
    <w:rPr>
      <w:rFonts w:ascii="宋体" w:eastAsia="宋体" w:hAnsi="宋体" w:cs="宋体"/>
      <w:kern w:val="0"/>
      <w:szCs w:val="24"/>
    </w:rPr>
  </w:style>
  <w:style w:type="paragraph" w:customStyle="1" w:styleId="2210">
    <w:name w:val="样式 小四 行距: 固定值 22 磅1"/>
    <w:basedOn w:val="a2"/>
    <w:uiPriority w:val="99"/>
    <w:qFormat/>
    <w:pPr>
      <w:autoSpaceDE w:val="0"/>
      <w:autoSpaceDN w:val="0"/>
      <w:adjustRightInd w:val="0"/>
      <w:spacing w:beforeLines="100" w:before="312" w:line="560" w:lineRule="exact"/>
      <w:ind w:firstLineChars="200" w:firstLine="562"/>
      <w:outlineLvl w:val="0"/>
    </w:pPr>
    <w:rPr>
      <w:rFonts w:ascii="Times New Roman" w:eastAsia="宋体" w:hAnsi="Times New Roman" w:cs="宋体"/>
      <w:b/>
      <w:kern w:val="0"/>
      <w:sz w:val="28"/>
      <w:szCs w:val="28"/>
    </w:rPr>
  </w:style>
  <w:style w:type="paragraph" w:customStyle="1" w:styleId="CharChar1CharCharCharCharCharCharCharCharCharCharCharCharChar1">
    <w:name w:val="Char Char1 Char Char Char Char Char Char Char Char Char Char Char Char Char1"/>
    <w:basedOn w:val="a2"/>
    <w:uiPriority w:val="99"/>
    <w:qFormat/>
    <w:pPr>
      <w:autoSpaceDE w:val="0"/>
      <w:autoSpaceDN w:val="0"/>
      <w:adjustRightInd w:val="0"/>
      <w:spacing w:line="360" w:lineRule="auto"/>
      <w:ind w:firstLineChars="200" w:firstLine="200"/>
    </w:pPr>
    <w:rPr>
      <w:rFonts w:ascii="宋体" w:eastAsia="宋体" w:hAnsi="宋体" w:cs="宋体"/>
      <w:kern w:val="0"/>
      <w:szCs w:val="24"/>
    </w:rPr>
  </w:style>
  <w:style w:type="paragraph" w:customStyle="1" w:styleId="Char420">
    <w:name w:val="Char42"/>
    <w:basedOn w:val="a2"/>
    <w:uiPriority w:val="99"/>
    <w:qFormat/>
    <w:pPr>
      <w:autoSpaceDE w:val="0"/>
      <w:autoSpaceDN w:val="0"/>
      <w:adjustRightInd w:val="0"/>
    </w:pPr>
    <w:rPr>
      <w:rFonts w:ascii="Times New Roman" w:eastAsia="宋体" w:hAnsi="Times New Roman" w:cs="Times New Roman"/>
      <w:color w:val="000000"/>
      <w:kern w:val="0"/>
      <w:szCs w:val="24"/>
    </w:rPr>
  </w:style>
  <w:style w:type="paragraph" w:customStyle="1" w:styleId="2ffe">
    <w:name w:val="字元 字元2"/>
    <w:basedOn w:val="a2"/>
    <w:uiPriority w:val="99"/>
    <w:qFormat/>
    <w:pPr>
      <w:autoSpaceDE w:val="0"/>
      <w:autoSpaceDN w:val="0"/>
      <w:adjustRightInd w:val="0"/>
    </w:pPr>
    <w:rPr>
      <w:rFonts w:ascii="Times New Roman" w:eastAsia="宋体" w:hAnsi="Times New Roman" w:cs="Times New Roman"/>
      <w:szCs w:val="24"/>
    </w:rPr>
  </w:style>
  <w:style w:type="paragraph" w:customStyle="1" w:styleId="4f2">
    <w:name w:val="4级标题"/>
    <w:basedOn w:val="aff9"/>
    <w:uiPriority w:val="99"/>
    <w:qFormat/>
    <w:pPr>
      <w:autoSpaceDE w:val="0"/>
      <w:autoSpaceDN w:val="0"/>
      <w:adjustRightInd w:val="0"/>
      <w:spacing w:before="60" w:line="440" w:lineRule="exact"/>
      <w:ind w:firstLine="425"/>
      <w:jc w:val="left"/>
      <w:outlineLvl w:val="3"/>
    </w:pPr>
    <w:rPr>
      <w:rFonts w:ascii="Times New Roman" w:hAnsi="Times New Roman" w:cs="Times New Roman"/>
      <w:sz w:val="24"/>
      <w:szCs w:val="24"/>
      <w:lang w:val="zh-CN"/>
    </w:rPr>
  </w:style>
  <w:style w:type="paragraph" w:customStyle="1" w:styleId="CharCharCharCharCharCharCharCharChar1CharCharCharChar3">
    <w:name w:val="Char Char Char Char Char Char Char Char Char1 Char Char Char Char3"/>
    <w:basedOn w:val="a2"/>
    <w:uiPriority w:val="99"/>
    <w:semiHidden/>
    <w:qFormat/>
    <w:pPr>
      <w:autoSpaceDE w:val="0"/>
      <w:autoSpaceDN w:val="0"/>
      <w:adjustRightInd w:val="0"/>
    </w:pPr>
    <w:rPr>
      <w:rFonts w:ascii="Times New Roman" w:eastAsia="宋体" w:hAnsi="Times New Roman" w:cs="Times New Roman"/>
      <w:kern w:val="0"/>
      <w:szCs w:val="21"/>
    </w:rPr>
  </w:style>
  <w:style w:type="paragraph" w:customStyle="1" w:styleId="1fff7">
    <w:name w:val="图表1"/>
    <w:basedOn w:val="a2"/>
    <w:uiPriority w:val="99"/>
    <w:qFormat/>
    <w:pPr>
      <w:overflowPunct w:val="0"/>
      <w:autoSpaceDE w:val="0"/>
      <w:autoSpaceDN w:val="0"/>
      <w:adjustRightInd w:val="0"/>
      <w:spacing w:before="60" w:after="60"/>
      <w:jc w:val="center"/>
      <w:textAlignment w:val="baseline"/>
    </w:pPr>
    <w:rPr>
      <w:rFonts w:ascii="宋体" w:eastAsia="宋体" w:hAnsi="Times New Roman" w:cs="Times New Roman"/>
      <w:kern w:val="28"/>
      <w:sz w:val="20"/>
      <w:szCs w:val="20"/>
    </w:rPr>
  </w:style>
  <w:style w:type="paragraph" w:customStyle="1" w:styleId="05020502">
    <w:name w:val="样式 样式 表头 + 段前: 0.5 行 段后: 0.2 行 + 段前: 0.5 行 段后: 0.2 行"/>
    <w:basedOn w:val="0502"/>
    <w:qFormat/>
    <w:rPr>
      <w:szCs w:val="20"/>
    </w:rPr>
  </w:style>
  <w:style w:type="paragraph" w:customStyle="1" w:styleId="0502">
    <w:name w:val="样式 表头 + 段前: 0.5 行 段后: 0.2 行"/>
    <w:basedOn w:val="afffe"/>
    <w:qFormat/>
    <w:pPr>
      <w:autoSpaceDE w:val="0"/>
      <w:autoSpaceDN w:val="0"/>
      <w:adjustRightInd w:val="0"/>
      <w:snapToGrid w:val="0"/>
      <w:spacing w:beforeLines="50" w:before="156" w:after="62" w:line="300" w:lineRule="auto"/>
      <w:ind w:firstLineChars="0" w:firstLine="0"/>
      <w:jc w:val="center"/>
    </w:pPr>
    <w:rPr>
      <w:rFonts w:ascii="Times New Roman" w:eastAsia="仿宋_GB2312" w:cs="宋体"/>
      <w:b/>
      <w:bCs/>
      <w:spacing w:val="0"/>
      <w:kern w:val="2"/>
      <w:sz w:val="28"/>
      <w:szCs w:val="28"/>
    </w:rPr>
  </w:style>
  <w:style w:type="paragraph" w:customStyle="1" w:styleId="2Char11Char11CharChar11CharChar">
    <w:name w:val="样式 标题 2 Char节标题 1.1节Char节标题 1.1 Char Char节标题 1.1 Char Char..."/>
    <w:basedOn w:val="20"/>
    <w:uiPriority w:val="99"/>
    <w:qFormat/>
    <w:pPr>
      <w:keepLines w:val="0"/>
      <w:autoSpaceDE w:val="0"/>
      <w:autoSpaceDN w:val="0"/>
      <w:adjustRightInd w:val="0"/>
      <w:spacing w:before="0" w:after="0" w:line="500" w:lineRule="exact"/>
      <w:ind w:leftChars="1" w:left="29" w:hangingChars="10" w:hanging="27"/>
    </w:pPr>
    <w:rPr>
      <w:rFonts w:ascii="Times New Roman" w:eastAsia="宋体" w:hAnsi="Times New Roman" w:cs="宋体"/>
      <w:kern w:val="10"/>
      <w:sz w:val="27"/>
      <w:szCs w:val="27"/>
      <w:lang w:val="zh-CN"/>
    </w:rPr>
  </w:style>
  <w:style w:type="paragraph" w:customStyle="1" w:styleId="CharCharCharCharCharCharCharCharCharCharCharChar3">
    <w:name w:val="Char Char Char Char Char Char Char Char Char Char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1fff8">
    <w:name w:val="表标题1"/>
    <w:basedOn w:val="a2"/>
    <w:next w:val="a2"/>
    <w:uiPriority w:val="99"/>
    <w:qFormat/>
    <w:pPr>
      <w:autoSpaceDE w:val="0"/>
      <w:autoSpaceDN w:val="0"/>
      <w:adjustRightInd w:val="0"/>
      <w:spacing w:beforeLines="50" w:before="156" w:after="120" w:line="300" w:lineRule="auto"/>
      <w:jc w:val="center"/>
    </w:pPr>
    <w:rPr>
      <w:rFonts w:ascii="Times New Roman" w:eastAsia="宋体" w:hAnsi="Times New Roman" w:cs="Times New Roman"/>
      <w:kern w:val="0"/>
      <w:szCs w:val="20"/>
    </w:rPr>
  </w:style>
  <w:style w:type="paragraph" w:customStyle="1" w:styleId="Char310">
    <w:name w:val="Char31"/>
    <w:basedOn w:val="a2"/>
    <w:qFormat/>
    <w:pPr>
      <w:autoSpaceDE w:val="0"/>
      <w:autoSpaceDN w:val="0"/>
      <w:adjustRightInd w:val="0"/>
      <w:jc w:val="left"/>
    </w:pPr>
    <w:rPr>
      <w:rFonts w:ascii="Times New Roman" w:eastAsia="宋体" w:hAnsi="Times New Roman" w:cs="Times New Roman"/>
      <w:kern w:val="0"/>
      <w:sz w:val="30"/>
      <w:szCs w:val="24"/>
    </w:rPr>
  </w:style>
  <w:style w:type="paragraph" w:customStyle="1" w:styleId="1fff9">
    <w:name w:val="标题1级"/>
    <w:basedOn w:val="13"/>
    <w:uiPriority w:val="99"/>
    <w:qFormat/>
    <w:pPr>
      <w:autoSpaceDE w:val="0"/>
      <w:autoSpaceDN w:val="0"/>
      <w:adjustRightInd w:val="0"/>
      <w:spacing w:before="312" w:after="156" w:line="360" w:lineRule="auto"/>
      <w:jc w:val="center"/>
    </w:pPr>
    <w:rPr>
      <w:rFonts w:ascii="Times New Roman" w:eastAsia="宋体" w:hAnsi="Times New Roman" w:cs="Times New Roman"/>
      <w:bCs w:val="0"/>
      <w:color w:val="000000"/>
      <w:sz w:val="28"/>
      <w:szCs w:val="20"/>
    </w:rPr>
  </w:style>
  <w:style w:type="paragraph" w:customStyle="1" w:styleId="CharChar3CharChar1">
    <w:name w:val="Char Char3 Char Char1"/>
    <w:basedOn w:val="a2"/>
    <w:uiPriority w:val="99"/>
    <w:qFormat/>
    <w:pPr>
      <w:autoSpaceDE w:val="0"/>
      <w:autoSpaceDN w:val="0"/>
      <w:adjustRightInd w:val="0"/>
    </w:pPr>
    <w:rPr>
      <w:rFonts w:ascii="Times New Roman" w:eastAsia="宋体" w:hAnsi="Times New Roman" w:cs="Times New Roman"/>
      <w:sz w:val="21"/>
      <w:szCs w:val="24"/>
    </w:rPr>
  </w:style>
  <w:style w:type="paragraph" w:customStyle="1" w:styleId="1fffa">
    <w:name w:val="列表1"/>
    <w:basedOn w:val="a2"/>
    <w:qFormat/>
    <w:pPr>
      <w:autoSpaceDE w:val="0"/>
      <w:autoSpaceDN w:val="0"/>
      <w:adjustRightInd w:val="0"/>
      <w:spacing w:line="360" w:lineRule="exact"/>
      <w:jc w:val="center"/>
    </w:pPr>
    <w:rPr>
      <w:rFonts w:ascii="Times New Roman" w:eastAsia="仿宋_GB2312" w:hAnsi="Times New Roman" w:cs="Times New Roman" w:hint="eastAsia"/>
      <w:kern w:val="0"/>
      <w:szCs w:val="20"/>
    </w:rPr>
  </w:style>
  <w:style w:type="paragraph" w:customStyle="1" w:styleId="Char2CharCharCharCharCharCharCharCharCharCharChar1CharCharCharCharCharCharChar">
    <w:name w:val="Char2 Char Char Char Char Char Char Char Char Char Char Char1 Char Char Char Char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251">
    <w:name w:val="样式 (符号) 宋体 四号 黑色 居中 行距: 固定值 25 磅"/>
    <w:basedOn w:val="a2"/>
    <w:qFormat/>
    <w:pPr>
      <w:autoSpaceDE w:val="0"/>
      <w:autoSpaceDN w:val="0"/>
      <w:adjustRightInd w:val="0"/>
      <w:spacing w:beforeLines="50" w:before="50" w:afterLines="50" w:after="50" w:line="500" w:lineRule="exact"/>
      <w:ind w:firstLineChars="200" w:firstLine="200"/>
      <w:jc w:val="center"/>
    </w:pPr>
    <w:rPr>
      <w:rFonts w:ascii="Times New Roman" w:eastAsia="宋体" w:hAnsi="宋体" w:cs="宋体"/>
      <w:color w:val="000000"/>
      <w:kern w:val="0"/>
      <w:sz w:val="28"/>
      <w:szCs w:val="20"/>
    </w:rPr>
  </w:style>
  <w:style w:type="paragraph" w:customStyle="1" w:styleId="133">
    <w:name w:val="文档结构图13"/>
    <w:basedOn w:val="a2"/>
    <w:uiPriority w:val="99"/>
    <w:qFormat/>
    <w:pPr>
      <w:autoSpaceDE w:val="0"/>
      <w:autoSpaceDN w:val="0"/>
      <w:adjustRightInd w:val="0"/>
      <w:spacing w:line="360" w:lineRule="auto"/>
    </w:pPr>
    <w:rPr>
      <w:rFonts w:ascii="Times New Roman" w:eastAsia="宋体" w:hAnsi="Calibri" w:cs="Times New Roman"/>
      <w:kern w:val="0"/>
      <w:sz w:val="18"/>
      <w:szCs w:val="18"/>
    </w:rPr>
  </w:style>
  <w:style w:type="paragraph" w:customStyle="1" w:styleId="74">
    <w:name w:val="7"/>
    <w:basedOn w:val="a2"/>
    <w:next w:val="af7"/>
    <w:qFormat/>
    <w:pPr>
      <w:autoSpaceDE w:val="0"/>
      <w:autoSpaceDN w:val="0"/>
      <w:adjustRightInd w:val="0"/>
      <w:spacing w:line="500" w:lineRule="exact"/>
      <w:ind w:firstLineChars="200" w:firstLine="560"/>
    </w:pPr>
    <w:rPr>
      <w:rFonts w:ascii="仿宋_GB2312" w:eastAsia="仿宋_GB2312" w:hAnsi="Times New Roman" w:cs="Times New Roman"/>
      <w:color w:val="FF0000"/>
      <w:kern w:val="0"/>
      <w:sz w:val="28"/>
      <w:szCs w:val="20"/>
    </w:rPr>
  </w:style>
  <w:style w:type="paragraph" w:customStyle="1" w:styleId="ParaCharCharCharCharCharCharCharCharCharCharCharCharCharCharCharChar">
    <w:name w:val="默认段落字体 Para Char Char Char Char Char Char Char Char Char Char Char Char Char Char Char Char"/>
    <w:basedOn w:val="a2"/>
    <w:qFormat/>
    <w:pPr>
      <w:autoSpaceDE w:val="0"/>
      <w:autoSpaceDN w:val="0"/>
      <w:adjustRightInd w:val="0"/>
    </w:pPr>
    <w:rPr>
      <w:rFonts w:ascii="Times New Roman" w:eastAsia="宋体" w:hAnsi="Times New Roman" w:cs="Times New Roman"/>
      <w:kern w:val="0"/>
      <w:szCs w:val="24"/>
    </w:rPr>
  </w:style>
  <w:style w:type="paragraph" w:customStyle="1" w:styleId="CharCharCharCharCharCharChar5">
    <w:name w:val="Char Char Char Char Char Char Char5"/>
    <w:basedOn w:val="a2"/>
    <w:uiPriority w:val="99"/>
    <w:qFormat/>
    <w:pPr>
      <w:autoSpaceDE w:val="0"/>
      <w:autoSpaceDN w:val="0"/>
      <w:adjustRightInd w:val="0"/>
    </w:pPr>
    <w:rPr>
      <w:rFonts w:ascii="Times New Roman" w:eastAsia="宋体" w:hAnsi="Times New Roman" w:cs="Times New Roman"/>
      <w:szCs w:val="24"/>
    </w:rPr>
  </w:style>
  <w:style w:type="paragraph" w:customStyle="1" w:styleId="afffffffffffffff7">
    <w:name w:val="正文改动"/>
    <w:basedOn w:val="a2"/>
    <w:uiPriority w:val="99"/>
    <w:qFormat/>
    <w:pPr>
      <w:autoSpaceDE w:val="0"/>
      <w:autoSpaceDN w:val="0"/>
      <w:adjustRightInd w:val="0"/>
    </w:pPr>
    <w:rPr>
      <w:rFonts w:ascii="Times New Roman" w:eastAsia="宋体" w:hAnsi="Times New Roman" w:cs="Times New Roman"/>
      <w:color w:val="0000FF"/>
      <w:kern w:val="0"/>
      <w:szCs w:val="24"/>
    </w:rPr>
  </w:style>
  <w:style w:type="paragraph" w:customStyle="1" w:styleId="CharCharCharCharCharCharCharCharChar1CharCharCharCharCharCharChar3">
    <w:name w:val="Char Char Char Char Char Char Char Char Char1 Char Char Char Char Char Char Char3"/>
    <w:basedOn w:val="a2"/>
    <w:uiPriority w:val="99"/>
    <w:qFormat/>
    <w:pPr>
      <w:autoSpaceDE w:val="0"/>
      <w:autoSpaceDN w:val="0"/>
      <w:adjustRightInd w:val="0"/>
      <w:snapToGrid w:val="0"/>
      <w:spacing w:line="360" w:lineRule="auto"/>
      <w:ind w:firstLineChars="200" w:firstLine="200"/>
    </w:pPr>
    <w:rPr>
      <w:rFonts w:ascii="Times New Roman" w:eastAsia="仿宋_GB2312" w:hAnsi="Times New Roman" w:cs="Times New Roman"/>
      <w:kern w:val="0"/>
      <w:szCs w:val="24"/>
    </w:rPr>
  </w:style>
  <w:style w:type="paragraph" w:customStyle="1" w:styleId="1fffb">
    <w:name w:val="(文字) (文字)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T3">
    <w:name w:val="T3"/>
    <w:basedOn w:val="32"/>
    <w:qFormat/>
    <w:pPr>
      <w:keepLines w:val="0"/>
      <w:autoSpaceDE w:val="0"/>
      <w:autoSpaceDN w:val="0"/>
      <w:adjustRightInd w:val="0"/>
      <w:spacing w:before="0" w:after="0" w:line="480" w:lineRule="auto"/>
      <w:jc w:val="left"/>
    </w:pPr>
    <w:rPr>
      <w:rFonts w:ascii="Times New Roman" w:eastAsia="宋体" w:hAnsi="Times New Roman" w:cs="Times New Roman"/>
      <w:bCs w:val="0"/>
      <w:sz w:val="24"/>
      <w:szCs w:val="28"/>
      <w:lang w:val="zh-CN"/>
    </w:rPr>
  </w:style>
  <w:style w:type="paragraph" w:customStyle="1" w:styleId="bt2">
    <w:name w:val="bt2"/>
    <w:next w:val="19"/>
    <w:uiPriority w:val="99"/>
    <w:qFormat/>
    <w:pPr>
      <w:adjustRightInd w:val="0"/>
      <w:snapToGrid w:val="0"/>
      <w:spacing w:line="360" w:lineRule="auto"/>
    </w:pPr>
    <w:rPr>
      <w:rFonts w:ascii="Times New Roman" w:eastAsia="宋体" w:hAnsi="Times New Roman" w:cs="Times New Roman"/>
      <w:b/>
      <w:kern w:val="2"/>
      <w:sz w:val="32"/>
    </w:rPr>
  </w:style>
  <w:style w:type="paragraph" w:customStyle="1" w:styleId="afffffffffffffff8">
    <w:name w:val="支标题 a)"/>
    <w:basedOn w:val="a2"/>
    <w:next w:val="a2"/>
    <w:uiPriority w:val="99"/>
    <w:qFormat/>
    <w:pPr>
      <w:tabs>
        <w:tab w:val="left" w:pos="510"/>
        <w:tab w:val="left" w:pos="1097"/>
      </w:tabs>
      <w:autoSpaceDE w:val="0"/>
      <w:autoSpaceDN w:val="0"/>
      <w:adjustRightInd w:val="0"/>
      <w:spacing w:before="120" w:after="120" w:line="460" w:lineRule="exact"/>
      <w:ind w:left="284" w:firstLine="453"/>
      <w:jc w:val="left"/>
    </w:pPr>
    <w:rPr>
      <w:rFonts w:ascii="ZapfDingbats BT" w:eastAsia="宋体" w:hAnsi="ZapfDingbats BT" w:cs="Times New Roman"/>
      <w:kern w:val="0"/>
      <w:sz w:val="23"/>
      <w:szCs w:val="20"/>
    </w:rPr>
  </w:style>
  <w:style w:type="paragraph" w:customStyle="1" w:styleId="4f3">
    <w:name w:val="注释标题4"/>
    <w:basedOn w:val="a2"/>
    <w:next w:val="a2"/>
    <w:uiPriority w:val="99"/>
    <w:qFormat/>
    <w:pPr>
      <w:autoSpaceDE w:val="0"/>
      <w:autoSpaceDN w:val="0"/>
      <w:adjustRightInd w:val="0"/>
      <w:jc w:val="center"/>
    </w:pPr>
    <w:rPr>
      <w:rFonts w:ascii="Times New Roman" w:eastAsia="宋体" w:hAnsi="Times New Roman" w:cs="Times New Roman"/>
      <w:kern w:val="0"/>
      <w:sz w:val="20"/>
      <w:szCs w:val="20"/>
    </w:rPr>
  </w:style>
  <w:style w:type="paragraph" w:customStyle="1" w:styleId="afffffffffffffff9">
    <w:name w:val="一级无标题条"/>
    <w:basedOn w:val="a2"/>
    <w:qFormat/>
    <w:pPr>
      <w:autoSpaceDE w:val="0"/>
      <w:autoSpaceDN w:val="0"/>
      <w:adjustRightInd w:val="0"/>
      <w:jc w:val="left"/>
    </w:pPr>
    <w:rPr>
      <w:rFonts w:ascii="Times New Roman" w:eastAsia="宋体" w:hAnsi="宋体" w:cs="Times New Roman"/>
      <w:kern w:val="0"/>
      <w:szCs w:val="20"/>
    </w:rPr>
  </w:style>
  <w:style w:type="paragraph" w:customStyle="1" w:styleId="Char1CharCharCharCharCharCharCharCharChar1CharCharCharCharCharChar">
    <w:name w:val="Char1 Char Char Char Char Char Char Char Char Char1 Char Char Char Char Char Char"/>
    <w:basedOn w:val="a2"/>
    <w:uiPriority w:val="99"/>
    <w:qFormat/>
    <w:pPr>
      <w:autoSpaceDE w:val="0"/>
      <w:autoSpaceDN w:val="0"/>
      <w:adjustRightInd w:val="0"/>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afffffffffffffffa">
    <w:name w:val="框图文字"/>
    <w:basedOn w:val="a2"/>
    <w:qFormat/>
    <w:pPr>
      <w:autoSpaceDE w:val="0"/>
      <w:autoSpaceDN w:val="0"/>
      <w:adjustRightInd w:val="0"/>
      <w:jc w:val="center"/>
    </w:pPr>
    <w:rPr>
      <w:rFonts w:ascii="Times New Roman" w:eastAsia="宋体" w:hAnsi="Times New Roman" w:cs="Times New Roman"/>
      <w:kern w:val="0"/>
      <w:szCs w:val="20"/>
    </w:rPr>
  </w:style>
  <w:style w:type="paragraph" w:customStyle="1" w:styleId="Char4CharCharCharCharCharCharCharCharChar3">
    <w:name w:val="Char4 Char Char Char Char Char Char Char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afffffffffffffffb">
    <w:name w:val="列项·"/>
    <w:qFormat/>
    <w:pPr>
      <w:tabs>
        <w:tab w:val="left" w:pos="432"/>
        <w:tab w:val="left" w:pos="840"/>
      </w:tabs>
      <w:spacing w:beforeLines="50" w:before="50" w:afterLines="50" w:after="50" w:line="360" w:lineRule="auto"/>
      <w:ind w:leftChars="200" w:left="840" w:hangingChars="200" w:hanging="420"/>
      <w:jc w:val="both"/>
    </w:pPr>
    <w:rPr>
      <w:rFonts w:ascii="宋体" w:eastAsia="宋体" w:hAnsi="Times New Roman" w:cs="Times New Roman"/>
      <w:sz w:val="21"/>
    </w:rPr>
  </w:style>
  <w:style w:type="paragraph" w:customStyle="1" w:styleId="T0">
    <w:name w:val="T表格小字"/>
    <w:basedOn w:val="a9"/>
    <w:uiPriority w:val="99"/>
    <w:qFormat/>
    <w:pPr>
      <w:tabs>
        <w:tab w:val="left" w:pos="900"/>
      </w:tabs>
      <w:autoSpaceDE w:val="0"/>
      <w:autoSpaceDN w:val="0"/>
      <w:adjustRightInd w:val="0"/>
      <w:spacing w:after="0" w:line="200" w:lineRule="exact"/>
    </w:pPr>
    <w:rPr>
      <w:rFonts w:ascii="Times New Roman" w:eastAsia="仿宋_GB2312" w:hAnsi="Times New Roman" w:cs="Times New Roman"/>
      <w:kern w:val="0"/>
      <w:sz w:val="15"/>
      <w:szCs w:val="24"/>
      <w:lang w:val="zh-CN"/>
    </w:rPr>
  </w:style>
  <w:style w:type="paragraph" w:customStyle="1" w:styleId="11110">
    <w:name w:val="1111"/>
    <w:basedOn w:val="13"/>
    <w:uiPriority w:val="99"/>
    <w:qFormat/>
    <w:pPr>
      <w:keepNext w:val="0"/>
      <w:keepLines w:val="0"/>
      <w:tabs>
        <w:tab w:val="left" w:pos="432"/>
      </w:tabs>
      <w:autoSpaceDE w:val="0"/>
      <w:autoSpaceDN w:val="0"/>
      <w:adjustRightInd w:val="0"/>
      <w:spacing w:beforeLines="100" w:before="360" w:afterLines="100" w:after="312" w:line="360" w:lineRule="auto"/>
      <w:ind w:left="431" w:hanging="431"/>
      <w:jc w:val="left"/>
    </w:pPr>
    <w:rPr>
      <w:rFonts w:ascii="Times New Roman" w:eastAsia="黑体" w:hAnsi="Times New Roman" w:cs="Times New Roman"/>
      <w:sz w:val="36"/>
      <w:lang w:val="zh-CN"/>
    </w:rPr>
  </w:style>
  <w:style w:type="paragraph" w:customStyle="1" w:styleId="CharCharCharChar1CharCharChar3">
    <w:name w:val="Char Char Char Char1 Char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CharCharChar1CharCharCharCharCharCharCharCharCharCharCharChar2">
    <w:name w:val="Char Char Char Char1 Char Char Char Char Char Char Char Char Char Char Char Char2"/>
    <w:basedOn w:val="a2"/>
    <w:uiPriority w:val="99"/>
    <w:qFormat/>
    <w:pPr>
      <w:tabs>
        <w:tab w:val="left" w:pos="0"/>
      </w:tabs>
      <w:autoSpaceDE w:val="0"/>
      <w:autoSpaceDN w:val="0"/>
      <w:adjustRightInd w:val="0"/>
      <w:jc w:val="left"/>
    </w:pPr>
    <w:rPr>
      <w:rFonts w:ascii="Times New Roman" w:eastAsia="宋体" w:hAnsi="Times New Roman" w:cs="Times New Roman"/>
      <w:szCs w:val="24"/>
    </w:rPr>
  </w:style>
  <w:style w:type="paragraph" w:customStyle="1" w:styleId="1-0">
    <w:name w:val="版式1-正文"/>
    <w:basedOn w:val="a2"/>
    <w:uiPriority w:val="99"/>
    <w:qFormat/>
    <w:pPr>
      <w:autoSpaceDE w:val="0"/>
      <w:autoSpaceDN w:val="0"/>
      <w:adjustRightInd w:val="0"/>
      <w:spacing w:line="440" w:lineRule="exact"/>
      <w:ind w:firstLineChars="200" w:firstLine="420"/>
    </w:pPr>
    <w:rPr>
      <w:rFonts w:ascii="Arial" w:eastAsia="华文细黑" w:hAnsi="Arial" w:cs="宋体"/>
      <w:kern w:val="0"/>
      <w:szCs w:val="20"/>
    </w:rPr>
  </w:style>
  <w:style w:type="paragraph" w:customStyle="1" w:styleId="CharCharChar1CharCharCharChar2">
    <w:name w:val="Char Char Char1 Char Char Char Char2"/>
    <w:basedOn w:val="a2"/>
    <w:uiPriority w:val="99"/>
    <w:qFormat/>
    <w:pPr>
      <w:autoSpaceDE w:val="0"/>
      <w:autoSpaceDN w:val="0"/>
      <w:adjustRightInd w:val="0"/>
      <w:spacing w:line="360" w:lineRule="auto"/>
    </w:pPr>
    <w:rPr>
      <w:rFonts w:ascii="Times New Roman" w:eastAsia="宋体" w:hAnsi="Times New Roman" w:cs="Times New Roman"/>
      <w:kern w:val="0"/>
      <w:szCs w:val="24"/>
    </w:rPr>
  </w:style>
  <w:style w:type="paragraph" w:customStyle="1" w:styleId="book11">
    <w:name w:val="book1_1"/>
    <w:basedOn w:val="20"/>
    <w:qFormat/>
    <w:pPr>
      <w:keepNext w:val="0"/>
      <w:numPr>
        <w:ilvl w:val="1"/>
        <w:numId w:val="8"/>
      </w:numPr>
      <w:tabs>
        <w:tab w:val="clear" w:pos="1275"/>
        <w:tab w:val="left" w:pos="622"/>
        <w:tab w:val="left" w:pos="1320"/>
      </w:tabs>
      <w:autoSpaceDE w:val="0"/>
      <w:autoSpaceDN w:val="0"/>
      <w:adjustRightInd w:val="0"/>
      <w:spacing w:before="156" w:after="156" w:line="240" w:lineRule="auto"/>
      <w:ind w:left="0" w:firstLine="0"/>
      <w:jc w:val="left"/>
    </w:pPr>
    <w:rPr>
      <w:rFonts w:ascii="Arial" w:eastAsia="黑体" w:hAnsi="Arial" w:cs="Times New Roman"/>
      <w:b w:val="0"/>
      <w:sz w:val="24"/>
      <w:shd w:val="pct10" w:color="auto" w:fill="FFFFFF"/>
      <w:lang w:val="zh-CN"/>
    </w:rPr>
  </w:style>
  <w:style w:type="paragraph" w:customStyle="1" w:styleId="CharCharCharCharCharCharCharChar3">
    <w:name w:val="Char Char Char Char Char Char Char Char3"/>
    <w:basedOn w:val="a2"/>
    <w:uiPriority w:val="99"/>
    <w:qFormat/>
    <w:pPr>
      <w:autoSpaceDE w:val="0"/>
      <w:autoSpaceDN w:val="0"/>
      <w:adjustRightInd w:val="0"/>
    </w:pPr>
    <w:rPr>
      <w:rFonts w:ascii="Times New Roman" w:eastAsia="宋体" w:hAnsi="Times New Roman" w:cs="Times New Roman"/>
      <w:szCs w:val="24"/>
    </w:rPr>
  </w:style>
  <w:style w:type="paragraph" w:customStyle="1" w:styleId="xl90">
    <w:name w:val="xl90"/>
    <w:basedOn w:val="a2"/>
    <w:qFormat/>
    <w:pPr>
      <w:pBdr>
        <w:bottom w:val="single" w:sz="8" w:space="0" w:color="auto"/>
        <w:right w:val="single" w:sz="8" w:space="0" w:color="auto"/>
      </w:pBdr>
      <w:autoSpaceDE w:val="0"/>
      <w:autoSpaceDN w:val="0"/>
      <w:adjustRightInd w:val="0"/>
      <w:spacing w:before="100" w:beforeAutospacing="1" w:after="100" w:afterAutospacing="1"/>
      <w:jc w:val="center"/>
    </w:pPr>
    <w:rPr>
      <w:rFonts w:ascii="Times New Roman" w:eastAsia="宋体" w:hAnsi="Times New Roman" w:cs="Times New Roman"/>
      <w:color w:val="000000"/>
      <w:kern w:val="0"/>
      <w:sz w:val="18"/>
      <w:szCs w:val="18"/>
    </w:rPr>
  </w:style>
  <w:style w:type="paragraph" w:customStyle="1" w:styleId="xl751">
    <w:name w:val="xl751"/>
    <w:basedOn w:val="a2"/>
    <w:uiPriority w:val="99"/>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left"/>
    </w:pPr>
    <w:rPr>
      <w:rFonts w:ascii="仿宋_GB2312" w:eastAsia="仿宋_GB2312" w:hAnsi="Arial Unicode MS" w:cs="Times New Roman" w:hint="eastAsia"/>
      <w:kern w:val="0"/>
      <w:szCs w:val="24"/>
    </w:rPr>
  </w:style>
  <w:style w:type="paragraph" w:customStyle="1" w:styleId="afffffffffffffffc">
    <w:name w:val="样式 表头"/>
    <w:uiPriority w:val="99"/>
    <w:qFormat/>
    <w:pPr>
      <w:spacing w:beforeLines="50"/>
      <w:jc w:val="center"/>
    </w:pPr>
    <w:rPr>
      <w:rFonts w:ascii="Times New Roman" w:eastAsia="黑体" w:hAnsi="Times New Roman" w:cs="Times New Roman"/>
      <w:b/>
      <w:bCs/>
      <w:kern w:val="2"/>
      <w:sz w:val="24"/>
      <w:szCs w:val="24"/>
    </w:rPr>
  </w:style>
  <w:style w:type="paragraph" w:customStyle="1" w:styleId="21122CharH2h21221">
    <w:name w:val="样式 标题 2节标题 1.1标题2标题 2 Char节标题H2h2第一层条1二级 标题 2标题 2（修改）...1"/>
    <w:basedOn w:val="20"/>
    <w:uiPriority w:val="99"/>
    <w:qFormat/>
    <w:pPr>
      <w:tabs>
        <w:tab w:val="left" w:pos="575"/>
      </w:tabs>
      <w:autoSpaceDE w:val="0"/>
      <w:autoSpaceDN w:val="0"/>
      <w:adjustRightInd w:val="0"/>
      <w:snapToGrid w:val="0"/>
      <w:spacing w:beforeLines="50" w:before="156" w:afterLines="50" w:after="156" w:line="312" w:lineRule="auto"/>
    </w:pPr>
    <w:rPr>
      <w:rFonts w:ascii="Arial" w:eastAsia="仿宋_GB2312" w:hAnsi="Arial" w:cs="Times New Roman"/>
      <w:bCs w:val="0"/>
      <w:kern w:val="0"/>
      <w:sz w:val="24"/>
      <w:szCs w:val="30"/>
      <w:lang w:val="zh-CN"/>
    </w:rPr>
  </w:style>
  <w:style w:type="paragraph" w:customStyle="1" w:styleId="xl743">
    <w:name w:val="xl743"/>
    <w:basedOn w:val="a2"/>
    <w:uiPriority w:val="99"/>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left"/>
    </w:pPr>
    <w:rPr>
      <w:rFonts w:ascii="Courier New" w:eastAsia="Arial Unicode MS" w:hAnsi="Courier New" w:cs="Times New Roman"/>
      <w:kern w:val="0"/>
      <w:szCs w:val="24"/>
    </w:rPr>
  </w:style>
  <w:style w:type="paragraph" w:customStyle="1" w:styleId="afffffffffffffffd">
    <w:name w:val="文件名称"/>
    <w:basedOn w:val="a2"/>
    <w:uiPriority w:val="99"/>
    <w:qFormat/>
    <w:pPr>
      <w:pageBreakBefore/>
      <w:autoSpaceDE w:val="0"/>
      <w:autoSpaceDN w:val="0"/>
      <w:adjustRightInd w:val="0"/>
      <w:spacing w:line="460" w:lineRule="exact"/>
      <w:jc w:val="center"/>
    </w:pPr>
    <w:rPr>
      <w:rFonts w:ascii="宋体" w:eastAsia="宋体" w:hAnsi="Times New Roman" w:cs="宋体"/>
      <w:b/>
      <w:bCs/>
      <w:kern w:val="0"/>
      <w:sz w:val="32"/>
      <w:szCs w:val="32"/>
    </w:rPr>
  </w:style>
  <w:style w:type="paragraph" w:customStyle="1" w:styleId="afffffffffffffffe">
    <w:name w:val="字元 字元"/>
    <w:basedOn w:val="a2"/>
    <w:qFormat/>
    <w:pPr>
      <w:autoSpaceDE w:val="0"/>
      <w:autoSpaceDN w:val="0"/>
      <w:adjustRightInd w:val="0"/>
    </w:pPr>
    <w:rPr>
      <w:rFonts w:ascii="Times New Roman" w:eastAsia="宋体" w:hAnsi="Times New Roman" w:cs="Times New Roman"/>
      <w:kern w:val="0"/>
      <w:szCs w:val="24"/>
    </w:rPr>
  </w:style>
  <w:style w:type="paragraph" w:customStyle="1" w:styleId="CharCharCharChar30">
    <w:name w:val="Char Char Char Char3"/>
    <w:basedOn w:val="a2"/>
    <w:qFormat/>
    <w:pPr>
      <w:widowControl/>
      <w:shd w:val="clear" w:color="auto" w:fill="000080"/>
      <w:autoSpaceDE w:val="0"/>
      <w:autoSpaceDN w:val="0"/>
      <w:adjustRightInd w:val="0"/>
      <w:snapToGrid w:val="0"/>
      <w:spacing w:line="360" w:lineRule="auto"/>
      <w:jc w:val="left"/>
    </w:pPr>
    <w:rPr>
      <w:rFonts w:ascii="Tahoma" w:eastAsia="宋体" w:hAnsi="Tahoma" w:cs="宋体"/>
      <w:kern w:val="0"/>
      <w:szCs w:val="24"/>
      <w:shd w:val="clear" w:color="auto" w:fill="000080"/>
      <w:lang w:val="zh-CN"/>
    </w:rPr>
  </w:style>
  <w:style w:type="paragraph" w:customStyle="1" w:styleId="1fffc">
    <w:name w:val="样式 标题 1 + 两端对齐"/>
    <w:basedOn w:val="13"/>
    <w:qFormat/>
    <w:pPr>
      <w:keepNext w:val="0"/>
      <w:keepLines w:val="0"/>
      <w:pageBreakBefore/>
      <w:tabs>
        <w:tab w:val="left" w:pos="420"/>
      </w:tabs>
      <w:autoSpaceDE w:val="0"/>
      <w:autoSpaceDN w:val="0"/>
      <w:adjustRightInd w:val="0"/>
      <w:snapToGrid w:val="0"/>
      <w:spacing w:before="0" w:after="0" w:line="300" w:lineRule="auto"/>
      <w:jc w:val="center"/>
    </w:pPr>
    <w:rPr>
      <w:rFonts w:ascii="仿宋_GB2312" w:eastAsia="仿宋_GB2312" w:hAnsi="Times New Roman" w:cs="宋体"/>
      <w:b w:val="0"/>
      <w:bCs w:val="0"/>
      <w:snapToGrid w:val="0"/>
      <w:kern w:val="0"/>
      <w:sz w:val="32"/>
      <w:szCs w:val="32"/>
    </w:rPr>
  </w:style>
  <w:style w:type="paragraph" w:customStyle="1" w:styleId="117">
    <w:name w:val="正文首行缩进11"/>
    <w:basedOn w:val="a8"/>
    <w:uiPriority w:val="99"/>
    <w:qFormat/>
    <w:pPr>
      <w:autoSpaceDE w:val="0"/>
      <w:autoSpaceDN w:val="0"/>
      <w:adjustRightInd w:val="0"/>
      <w:ind w:leftChars="11" w:left="23" w:firstLineChars="183" w:firstLine="439"/>
    </w:pPr>
    <w:rPr>
      <w:rFonts w:ascii="Calibri" w:hAnsi="Calibri"/>
      <w:kern w:val="0"/>
    </w:rPr>
  </w:style>
  <w:style w:type="paragraph" w:customStyle="1" w:styleId="1112">
    <w:name w:val="正文1.1.1"/>
    <w:basedOn w:val="a2"/>
    <w:uiPriority w:val="99"/>
    <w:qFormat/>
    <w:pPr>
      <w:autoSpaceDE w:val="0"/>
      <w:autoSpaceDN w:val="0"/>
      <w:adjustRightInd w:val="0"/>
    </w:pPr>
    <w:rPr>
      <w:rFonts w:ascii="仿宋_GB2312" w:eastAsia="仿宋_GB2312" w:hAnsi="Times New Roman" w:cs="Times New Roman"/>
      <w:color w:val="000000"/>
      <w:spacing w:val="-8"/>
      <w:w w:val="90"/>
      <w:kern w:val="0"/>
      <w:sz w:val="28"/>
      <w:szCs w:val="24"/>
    </w:rPr>
  </w:style>
  <w:style w:type="paragraph" w:customStyle="1" w:styleId="Char3CharCharCharCharCharChar3">
    <w:name w:val="Char3 Char Char Char Char Char Char3"/>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4MHZ">
    <w:name w:val="标题4_MHZ"/>
    <w:basedOn w:val="a2"/>
    <w:next w:val="a2"/>
    <w:qFormat/>
    <w:pPr>
      <w:autoSpaceDE w:val="0"/>
      <w:autoSpaceDN w:val="0"/>
      <w:adjustRightInd w:val="0"/>
      <w:snapToGrid w:val="0"/>
      <w:spacing w:line="360" w:lineRule="auto"/>
      <w:ind w:firstLineChars="200" w:firstLine="482"/>
    </w:pPr>
    <w:rPr>
      <w:rFonts w:ascii="Times New Roman" w:eastAsia="宋体" w:hAnsi="Times New Roman" w:cs="Times New Roman"/>
      <w:b/>
      <w:bCs/>
      <w:kern w:val="0"/>
      <w:szCs w:val="24"/>
    </w:rPr>
  </w:style>
  <w:style w:type="paragraph" w:customStyle="1" w:styleId="051">
    <w:name w:val="样式 表标题 + 段前: 0.5 行1"/>
    <w:basedOn w:val="7"/>
    <w:uiPriority w:val="99"/>
    <w:qFormat/>
    <w:pPr>
      <w:keepNext w:val="0"/>
      <w:keepLines w:val="0"/>
      <w:tabs>
        <w:tab w:val="clear" w:pos="1296"/>
        <w:tab w:val="left" w:pos="1757"/>
        <w:tab w:val="left" w:pos="3780"/>
      </w:tabs>
      <w:autoSpaceDE w:val="0"/>
      <w:autoSpaceDN w:val="0"/>
      <w:adjustRightInd w:val="0"/>
      <w:spacing w:before="206" w:after="0" w:line="480" w:lineRule="exact"/>
      <w:ind w:left="0" w:firstLine="0"/>
      <w:jc w:val="center"/>
      <w:outlineLvl w:val="9"/>
    </w:pPr>
    <w:rPr>
      <w:rFonts w:eastAsia="黑体"/>
      <w:b w:val="0"/>
      <w:sz w:val="28"/>
      <w:lang w:val="zh-CN"/>
    </w:rPr>
  </w:style>
  <w:style w:type="paragraph" w:customStyle="1" w:styleId="affffffffffffffff">
    <w:name w:val="样式表格内字体"/>
    <w:basedOn w:val="a2"/>
    <w:qFormat/>
    <w:pPr>
      <w:autoSpaceDE w:val="0"/>
      <w:autoSpaceDN w:val="0"/>
      <w:adjustRightInd w:val="0"/>
      <w:spacing w:line="400" w:lineRule="exact"/>
      <w:jc w:val="center"/>
    </w:pPr>
    <w:rPr>
      <w:rFonts w:ascii="Times New Roman" w:eastAsia="仿宋_GB2312" w:hAnsi="Times New Roman" w:cs="宋体"/>
      <w:kern w:val="0"/>
      <w:szCs w:val="20"/>
    </w:rPr>
  </w:style>
  <w:style w:type="paragraph" w:customStyle="1" w:styleId="affffffffffffffff0">
    <w:name w:val="正文楷体"/>
    <w:basedOn w:val="a2"/>
    <w:uiPriority w:val="99"/>
    <w:qFormat/>
    <w:pPr>
      <w:autoSpaceDE w:val="0"/>
      <w:autoSpaceDN w:val="0"/>
      <w:adjustRightInd w:val="0"/>
    </w:pPr>
    <w:rPr>
      <w:rFonts w:ascii="Times New Roman" w:eastAsia="楷体_GB2312" w:hAnsi="Times New Roman" w:cs="Times New Roman"/>
      <w:kern w:val="0"/>
      <w:szCs w:val="20"/>
    </w:rPr>
  </w:style>
  <w:style w:type="paragraph" w:customStyle="1" w:styleId="4f4">
    <w:name w:val="正文缩进4"/>
    <w:basedOn w:val="a2"/>
    <w:uiPriority w:val="99"/>
    <w:qFormat/>
    <w:pPr>
      <w:autoSpaceDE w:val="0"/>
      <w:autoSpaceDN w:val="0"/>
      <w:adjustRightInd w:val="0"/>
      <w:spacing w:line="560" w:lineRule="exact"/>
      <w:ind w:firstLineChars="200" w:firstLine="560"/>
      <w:textAlignment w:val="baseline"/>
    </w:pPr>
    <w:rPr>
      <w:rFonts w:ascii="Times New Roman" w:eastAsia="宋体" w:hAnsi="Times New Roman" w:cs="Times New Roman" w:hint="eastAsia"/>
      <w:sz w:val="28"/>
      <w:szCs w:val="20"/>
    </w:rPr>
  </w:style>
  <w:style w:type="paragraph" w:customStyle="1" w:styleId="CharCharCharCharChar2CharCharCharCharCharChar">
    <w:name w:val="Char Char Char Char Char2 Char Char Char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219">
    <w:name w:val="列出段落21"/>
    <w:basedOn w:val="a2"/>
    <w:uiPriority w:val="99"/>
    <w:qFormat/>
    <w:pPr>
      <w:autoSpaceDE w:val="0"/>
      <w:autoSpaceDN w:val="0"/>
      <w:adjustRightInd w:val="0"/>
      <w:spacing w:line="460" w:lineRule="atLeast"/>
      <w:ind w:firstLineChars="200" w:firstLine="420"/>
    </w:pPr>
    <w:rPr>
      <w:rFonts w:ascii="Times New Roman" w:eastAsia="宋体" w:hAnsi="Times New Roman" w:cs="Times New Roman"/>
      <w:bCs/>
      <w:kern w:val="44"/>
      <w:szCs w:val="44"/>
    </w:rPr>
  </w:style>
  <w:style w:type="paragraph" w:customStyle="1" w:styleId="affffffffffffffff1">
    <w:name w:val="黄表格"/>
    <w:basedOn w:val="a2"/>
    <w:qFormat/>
    <w:pPr>
      <w:widowControl/>
      <w:autoSpaceDE w:val="0"/>
      <w:autoSpaceDN w:val="0"/>
      <w:adjustRightInd w:val="0"/>
      <w:jc w:val="center"/>
    </w:pPr>
    <w:rPr>
      <w:rFonts w:ascii="Times New Roman" w:eastAsia="宋体" w:hAnsi="Times New Roman" w:cs="宋体"/>
      <w:kern w:val="0"/>
      <w:szCs w:val="21"/>
    </w:rPr>
  </w:style>
  <w:style w:type="paragraph" w:customStyle="1" w:styleId="21a">
    <w:name w:val="样式 正文文本 + 首行缩进:  2 字符1"/>
    <w:basedOn w:val="a9"/>
    <w:uiPriority w:val="99"/>
    <w:qFormat/>
    <w:pPr>
      <w:autoSpaceDE w:val="0"/>
      <w:autoSpaceDN w:val="0"/>
      <w:adjustRightInd w:val="0"/>
      <w:spacing w:after="60" w:line="264" w:lineRule="auto"/>
      <w:ind w:firstLineChars="200" w:firstLine="480"/>
      <w:textAlignment w:val="baseline"/>
    </w:pPr>
    <w:rPr>
      <w:rFonts w:ascii="Times New Roman" w:eastAsia="仿宋_GB2312" w:hAnsi="Times New Roman" w:cs="宋体"/>
      <w:kern w:val="0"/>
      <w:szCs w:val="20"/>
      <w:lang w:val="zh-CN"/>
    </w:rPr>
  </w:style>
  <w:style w:type="paragraph" w:customStyle="1" w:styleId="3fa">
    <w:name w:val="表格 3"/>
    <w:basedOn w:val="a2"/>
    <w:qFormat/>
    <w:pPr>
      <w:autoSpaceDE w:val="0"/>
      <w:autoSpaceDN w:val="0"/>
      <w:adjustRightInd w:val="0"/>
      <w:jc w:val="center"/>
    </w:pPr>
    <w:rPr>
      <w:rFonts w:ascii="Times New Roman" w:eastAsia="宋体" w:hAnsi="Times New Roman" w:cs="Times New Roman"/>
      <w:kern w:val="0"/>
      <w:szCs w:val="20"/>
    </w:rPr>
  </w:style>
  <w:style w:type="paragraph" w:customStyle="1" w:styleId="33H3h33rdlevel">
    <w:name w:val="样式 标题 3标题3H3h33rd level第二层条头一 + 黑色"/>
    <w:basedOn w:val="32"/>
    <w:uiPriority w:val="99"/>
    <w:qFormat/>
    <w:pPr>
      <w:keepLines w:val="0"/>
      <w:tabs>
        <w:tab w:val="left" w:pos="709"/>
      </w:tabs>
      <w:autoSpaceDE w:val="0"/>
      <w:autoSpaceDN w:val="0"/>
      <w:adjustRightInd w:val="0"/>
      <w:spacing w:before="120" w:after="120" w:line="360" w:lineRule="exact"/>
      <w:ind w:left="709" w:hanging="709"/>
      <w:jc w:val="left"/>
      <w:textAlignment w:val="baseline"/>
    </w:pPr>
    <w:rPr>
      <w:rFonts w:ascii="Arial" w:eastAsia="黑体" w:hAnsi="Arial" w:cs="Times New Roman"/>
      <w:b w:val="0"/>
      <w:bCs w:val="0"/>
      <w:kern w:val="0"/>
      <w:sz w:val="24"/>
      <w:szCs w:val="20"/>
      <w:lang w:val="zh-CN"/>
    </w:rPr>
  </w:style>
  <w:style w:type="paragraph" w:customStyle="1" w:styleId="410">
    <w:name w:val="正文41"/>
    <w:basedOn w:val="a2"/>
    <w:uiPriority w:val="99"/>
    <w:qFormat/>
    <w:pPr>
      <w:autoSpaceDE w:val="0"/>
      <w:autoSpaceDN w:val="0"/>
      <w:adjustRightInd w:val="0"/>
      <w:spacing w:line="480" w:lineRule="exact"/>
      <w:textAlignment w:val="baseline"/>
    </w:pPr>
    <w:rPr>
      <w:rFonts w:ascii="Times New Roman" w:eastAsia="宋体" w:hAnsi="Times New Roman" w:cs="Times New Roman"/>
      <w:spacing w:val="-2"/>
      <w:kern w:val="0"/>
      <w:sz w:val="28"/>
      <w:szCs w:val="20"/>
    </w:rPr>
  </w:style>
  <w:style w:type="paragraph" w:customStyle="1" w:styleId="hang">
    <w:name w:val="hang"/>
    <w:basedOn w:val="a2"/>
    <w:uiPriority w:val="99"/>
    <w:qFormat/>
    <w:pPr>
      <w:autoSpaceDE w:val="0"/>
      <w:autoSpaceDN w:val="0"/>
      <w:adjustRightInd w:val="0"/>
      <w:spacing w:before="100" w:beforeAutospacing="1" w:after="100" w:afterAutospacing="1" w:line="480" w:lineRule="atLeast"/>
      <w:jc w:val="left"/>
    </w:pPr>
    <w:rPr>
      <w:rFonts w:ascii="宋体" w:eastAsia="宋体" w:hAnsi="宋体" w:cs="宋体"/>
      <w:color w:val="000000"/>
      <w:kern w:val="0"/>
      <w:sz w:val="19"/>
      <w:szCs w:val="19"/>
    </w:rPr>
  </w:style>
  <w:style w:type="paragraph" w:customStyle="1" w:styleId="affffffffffffffff2">
    <w:name w:val="图的标题"/>
    <w:basedOn w:val="a2"/>
    <w:qFormat/>
    <w:pPr>
      <w:autoSpaceDE w:val="0"/>
      <w:autoSpaceDN w:val="0"/>
      <w:adjustRightInd w:val="0"/>
      <w:spacing w:line="360" w:lineRule="auto"/>
      <w:jc w:val="center"/>
    </w:pPr>
    <w:rPr>
      <w:rFonts w:ascii="宋体" w:eastAsia="宋体" w:hAnsi="宋体" w:cs="Times New Roman"/>
      <w:bCs/>
      <w:kern w:val="0"/>
      <w:szCs w:val="20"/>
    </w:rPr>
  </w:style>
  <w:style w:type="paragraph" w:customStyle="1" w:styleId="MainParanoChapter">
    <w:name w:val="Main Para no Chapter #"/>
    <w:basedOn w:val="a2"/>
    <w:qFormat/>
    <w:pPr>
      <w:widowControl/>
      <w:autoSpaceDE w:val="0"/>
      <w:autoSpaceDN w:val="0"/>
      <w:adjustRightInd w:val="0"/>
      <w:spacing w:after="240"/>
      <w:jc w:val="left"/>
      <w:outlineLvl w:val="1"/>
    </w:pPr>
    <w:rPr>
      <w:rFonts w:ascii="Times New Roman" w:eastAsia="Times New Roman" w:hAnsi="Times New Roman" w:cs="Times New Roman"/>
      <w:kern w:val="0"/>
      <w:szCs w:val="20"/>
    </w:rPr>
  </w:style>
  <w:style w:type="paragraph" w:customStyle="1" w:styleId="z-11">
    <w:name w:val="z-窗体底端1"/>
    <w:basedOn w:val="a2"/>
    <w:next w:val="a2"/>
    <w:uiPriority w:val="99"/>
    <w:qFormat/>
    <w:pPr>
      <w:pBdr>
        <w:top w:val="single" w:sz="6" w:space="1" w:color="auto"/>
      </w:pBdr>
      <w:autoSpaceDE w:val="0"/>
      <w:autoSpaceDN w:val="0"/>
      <w:adjustRightInd w:val="0"/>
      <w:jc w:val="center"/>
      <w:textAlignment w:val="baseline"/>
    </w:pPr>
    <w:rPr>
      <w:rFonts w:ascii="Arial" w:eastAsia="宋体" w:hAnsi="Arial" w:cs="Times New Roman"/>
      <w:vanish/>
      <w:kern w:val="0"/>
      <w:sz w:val="16"/>
      <w:szCs w:val="20"/>
    </w:rPr>
  </w:style>
  <w:style w:type="paragraph" w:customStyle="1" w:styleId="Char1CharCharCharCharChar">
    <w:name w:val="Char1 Char Char Char Char Char"/>
    <w:basedOn w:val="a2"/>
    <w:next w:val="a2"/>
    <w:uiPriority w:val="99"/>
    <w:qFormat/>
    <w:pPr>
      <w:autoSpaceDE w:val="0"/>
      <w:autoSpaceDN w:val="0"/>
      <w:adjustRightInd w:val="0"/>
      <w:spacing w:line="360" w:lineRule="auto"/>
      <w:ind w:firstLineChars="200" w:firstLine="200"/>
      <w:jc w:val="center"/>
    </w:pPr>
    <w:rPr>
      <w:rFonts w:ascii="Times New Roman" w:eastAsia="黑体" w:hAnsi="Times New Roman" w:cs="Times New Roman"/>
      <w:kern w:val="0"/>
      <w:szCs w:val="20"/>
    </w:rPr>
  </w:style>
  <w:style w:type="paragraph" w:customStyle="1" w:styleId="GB231200">
    <w:name w:val="样式 (中文) 仿宋_GB2312 四号 首行缩进:  0 厘米"/>
    <w:basedOn w:val="a2"/>
    <w:uiPriority w:val="99"/>
    <w:qFormat/>
    <w:pPr>
      <w:autoSpaceDE w:val="0"/>
      <w:autoSpaceDN w:val="0"/>
      <w:adjustRightInd w:val="0"/>
      <w:ind w:firstLine="2"/>
    </w:pPr>
    <w:rPr>
      <w:rFonts w:ascii="仿宋_GB2312" w:eastAsia="仿宋_GB2312" w:hAnsi="仿宋_GB2312" w:cs="仿宋_GB2312"/>
      <w:kern w:val="0"/>
      <w:sz w:val="28"/>
      <w:szCs w:val="28"/>
    </w:rPr>
  </w:style>
  <w:style w:type="paragraph" w:customStyle="1" w:styleId="226">
    <w:name w:val="样式 标题 2 + 首行缩进:  2 字符"/>
    <w:basedOn w:val="13"/>
    <w:uiPriority w:val="99"/>
    <w:qFormat/>
    <w:pPr>
      <w:keepLines w:val="0"/>
      <w:autoSpaceDE w:val="0"/>
      <w:autoSpaceDN w:val="0"/>
      <w:adjustRightInd w:val="0"/>
      <w:snapToGrid w:val="0"/>
      <w:spacing w:beforeLines="300" w:before="936" w:afterLines="150" w:after="468" w:line="520" w:lineRule="exact"/>
      <w:jc w:val="center"/>
    </w:pPr>
    <w:rPr>
      <w:rFonts w:ascii="Times New Roman" w:eastAsia="华文隶书" w:hAnsi="Times New Roman" w:cs="Times New Roman"/>
      <w:b w:val="0"/>
      <w:spacing w:val="-22"/>
      <w:sz w:val="48"/>
      <w:szCs w:val="48"/>
      <w:lang w:val="zh-CN"/>
    </w:rPr>
  </w:style>
  <w:style w:type="paragraph" w:customStyle="1" w:styleId="1fffd">
    <w:name w:val="样式 标题 1 + 小四"/>
    <w:basedOn w:val="13"/>
    <w:uiPriority w:val="99"/>
    <w:qFormat/>
    <w:pPr>
      <w:autoSpaceDE w:val="0"/>
      <w:autoSpaceDN w:val="0"/>
      <w:adjustRightInd w:val="0"/>
      <w:spacing w:before="120" w:after="240" w:line="0" w:lineRule="atLeast"/>
      <w:ind w:left="851" w:hanging="851"/>
      <w:jc w:val="center"/>
    </w:pPr>
    <w:rPr>
      <w:rFonts w:ascii="Times New Roman" w:eastAsia="宋体" w:hAnsi="Times New Roman" w:cs="Times New Roman"/>
      <w:bCs w:val="0"/>
      <w:sz w:val="30"/>
      <w:lang w:val="zh-CN"/>
    </w:rPr>
  </w:style>
  <w:style w:type="paragraph" w:customStyle="1" w:styleId="BChar1">
    <w:name w:val="B Char"/>
    <w:basedOn w:val="a2"/>
    <w:next w:val="aaCharCharChar"/>
    <w:uiPriority w:val="99"/>
    <w:qFormat/>
    <w:pPr>
      <w:keepNext/>
      <w:keepLines/>
      <w:tabs>
        <w:tab w:val="left" w:pos="360"/>
      </w:tabs>
      <w:autoSpaceDE w:val="0"/>
      <w:autoSpaceDN w:val="0"/>
      <w:adjustRightInd w:val="0"/>
      <w:spacing w:beforeLines="50" w:before="50" w:line="360" w:lineRule="auto"/>
      <w:ind w:left="567" w:hanging="567"/>
      <w:jc w:val="left"/>
      <w:outlineLvl w:val="1"/>
    </w:pPr>
    <w:rPr>
      <w:rFonts w:ascii="Times New Roman" w:eastAsia="宋体" w:hAnsi="Times New Roman" w:cs="Times New Roman"/>
      <w:b/>
      <w:bCs/>
      <w:kern w:val="44"/>
      <w:szCs w:val="24"/>
    </w:rPr>
  </w:style>
  <w:style w:type="paragraph" w:customStyle="1" w:styleId="CM2">
    <w:name w:val="CM2"/>
    <w:basedOn w:val="Default"/>
    <w:next w:val="Default"/>
    <w:uiPriority w:val="99"/>
    <w:qFormat/>
    <w:rPr>
      <w:rFonts w:ascii="新宋体" w:eastAsia="新宋体" w:cs="Times New Roman"/>
      <w:color w:val="auto"/>
    </w:rPr>
  </w:style>
  <w:style w:type="paragraph" w:customStyle="1" w:styleId="2fff">
    <w:name w:val="样式 居中 首行缩进:  2 字符"/>
    <w:basedOn w:val="a2"/>
    <w:uiPriority w:val="99"/>
    <w:qFormat/>
    <w:pPr>
      <w:autoSpaceDE w:val="0"/>
      <w:autoSpaceDN w:val="0"/>
      <w:adjustRightInd w:val="0"/>
      <w:spacing w:line="480" w:lineRule="exact"/>
      <w:ind w:firstLineChars="5" w:firstLine="14"/>
      <w:jc w:val="center"/>
    </w:pPr>
    <w:rPr>
      <w:rFonts w:ascii="Times New Roman" w:eastAsia="宋体" w:hAnsi="Times New Roman" w:cs="宋体"/>
      <w:kern w:val="0"/>
      <w:sz w:val="28"/>
      <w:szCs w:val="20"/>
    </w:rPr>
  </w:style>
  <w:style w:type="paragraph" w:customStyle="1" w:styleId="HLZW">
    <w:name w:val="HLZW + (中文)"/>
    <w:basedOn w:val="a2"/>
    <w:uiPriority w:val="99"/>
    <w:qFormat/>
    <w:pPr>
      <w:autoSpaceDE w:val="0"/>
      <w:autoSpaceDN w:val="0"/>
      <w:adjustRightInd w:val="0"/>
      <w:spacing w:line="500" w:lineRule="exact"/>
      <w:ind w:firstLineChars="200" w:firstLine="480"/>
    </w:pPr>
    <w:rPr>
      <w:rFonts w:ascii="Times New Roman" w:eastAsia="仿宋_GB2312" w:hAnsi="Times New Roman" w:cs="宋体"/>
      <w:color w:val="000000"/>
      <w:kern w:val="0"/>
      <w:sz w:val="28"/>
      <w:szCs w:val="20"/>
    </w:rPr>
  </w:style>
  <w:style w:type="paragraph" w:customStyle="1" w:styleId="affffffffffffffff3">
    <w:name w:val="一级条标题"/>
    <w:basedOn w:val="13"/>
    <w:next w:val="a2"/>
    <w:qFormat/>
    <w:pPr>
      <w:keepNext w:val="0"/>
      <w:keepLines w:val="0"/>
      <w:widowControl/>
      <w:tabs>
        <w:tab w:val="left" w:pos="360"/>
        <w:tab w:val="left" w:pos="1155"/>
      </w:tabs>
      <w:autoSpaceDE w:val="0"/>
      <w:autoSpaceDN w:val="0"/>
      <w:adjustRightInd w:val="0"/>
      <w:spacing w:before="0" w:after="0" w:line="240" w:lineRule="auto"/>
      <w:jc w:val="left"/>
      <w:outlineLvl w:val="2"/>
    </w:pPr>
    <w:rPr>
      <w:rFonts w:ascii="黑体" w:eastAsia="黑体" w:hAnsi="Times New Roman" w:cs="Times New Roman"/>
      <w:b w:val="0"/>
      <w:bCs w:val="0"/>
      <w:kern w:val="0"/>
      <w:sz w:val="21"/>
      <w:szCs w:val="20"/>
      <w:lang w:val="zh-CN"/>
    </w:rPr>
  </w:style>
  <w:style w:type="paragraph" w:customStyle="1" w:styleId="2fff0">
    <w:name w:val="正文（首行式样2）"/>
    <w:basedOn w:val="af"/>
    <w:qFormat/>
    <w:pPr>
      <w:autoSpaceDE w:val="0"/>
      <w:autoSpaceDN w:val="0"/>
      <w:adjustRightInd w:val="0"/>
      <w:spacing w:line="540" w:lineRule="exact"/>
      <w:ind w:leftChars="99" w:left="208" w:firstLineChars="100" w:firstLine="280"/>
    </w:pPr>
    <w:rPr>
      <w:rFonts w:ascii="仿宋_GB2312" w:eastAsia="仿宋_GB2312"/>
      <w:sz w:val="28"/>
      <w:szCs w:val="28"/>
    </w:rPr>
  </w:style>
  <w:style w:type="paragraph" w:customStyle="1" w:styleId="affffffffffffffff4">
    <w:name w:val="四级"/>
    <w:basedOn w:val="41"/>
    <w:uiPriority w:val="99"/>
    <w:qFormat/>
    <w:pPr>
      <w:keepNext w:val="0"/>
      <w:keepLines w:val="0"/>
      <w:autoSpaceDE w:val="0"/>
      <w:autoSpaceDN w:val="0"/>
      <w:adjustRightInd w:val="0"/>
      <w:snapToGrid w:val="0"/>
      <w:spacing w:before="0" w:after="0" w:line="360" w:lineRule="auto"/>
      <w:jc w:val="left"/>
    </w:pPr>
    <w:rPr>
      <w:rFonts w:ascii="Times New Roman" w:eastAsia="宋体" w:hAnsi="Times New Roman" w:cs="Times New Roman"/>
      <w:bCs w:val="0"/>
      <w:iCs/>
      <w:kern w:val="0"/>
      <w:szCs w:val="21"/>
      <w:lang w:val="zh-CN"/>
    </w:rPr>
  </w:style>
  <w:style w:type="paragraph" w:customStyle="1" w:styleId="affffffffffffffff5">
    <w:name w:val="缩进"/>
    <w:basedOn w:val="a2"/>
    <w:link w:val="Charffffffffe"/>
    <w:qFormat/>
    <w:pPr>
      <w:autoSpaceDE w:val="0"/>
      <w:autoSpaceDN w:val="0"/>
      <w:adjustRightInd w:val="0"/>
      <w:snapToGrid w:val="0"/>
      <w:spacing w:line="360" w:lineRule="auto"/>
      <w:ind w:firstLineChars="200" w:firstLine="200"/>
    </w:pPr>
    <w:rPr>
      <w:rFonts w:ascii="Times New Roman" w:eastAsia="宋体" w:hAnsi="Times New Roman" w:cs="Times New Roman"/>
      <w:kern w:val="0"/>
      <w:szCs w:val="21"/>
      <w:lang w:val="zh-CN"/>
    </w:rPr>
  </w:style>
  <w:style w:type="paragraph" w:customStyle="1" w:styleId="Char2CharChar1CharCharCharCharCharCharCharCharCharChar3">
    <w:name w:val="Char2 Char Char1 Char Char Char Char Char Char Char Char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SectionNum">
    <w:name w:val="SectionNum"/>
    <w:basedOn w:val="a2"/>
    <w:uiPriority w:val="99"/>
    <w:qFormat/>
    <w:pPr>
      <w:keepNext/>
      <w:tabs>
        <w:tab w:val="left" w:pos="570"/>
      </w:tabs>
      <w:autoSpaceDE w:val="0"/>
      <w:autoSpaceDN w:val="0"/>
      <w:adjustRightInd w:val="0"/>
      <w:ind w:left="570" w:hanging="570"/>
    </w:pPr>
    <w:rPr>
      <w:rFonts w:ascii="Arial" w:eastAsia="宋体" w:hAnsi="Arial" w:cs="Times New Roman"/>
      <w:b/>
      <w:bCs/>
      <w:kern w:val="0"/>
      <w:szCs w:val="24"/>
      <w:lang w:eastAsia="en-US"/>
    </w:rPr>
  </w:style>
  <w:style w:type="paragraph" w:customStyle="1" w:styleId="Char4CharCharCharCharCharCharCharCharChar">
    <w:name w:val="Char4 Char Char Char Char Char Char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CharChar1CharChar">
    <w:name w:val="Char Char Char1 Char Char"/>
    <w:basedOn w:val="a2"/>
    <w:uiPriority w:val="99"/>
    <w:qFormat/>
    <w:pPr>
      <w:autoSpaceDE w:val="0"/>
      <w:autoSpaceDN w:val="0"/>
      <w:adjustRightInd w:val="0"/>
    </w:pPr>
    <w:rPr>
      <w:rFonts w:ascii="宋体" w:eastAsia="宋体" w:hAnsi="宋体" w:cs="宋体"/>
      <w:color w:val="000000"/>
      <w:kern w:val="0"/>
      <w:szCs w:val="24"/>
    </w:rPr>
  </w:style>
  <w:style w:type="paragraph" w:customStyle="1" w:styleId="1527878">
    <w:name w:val="样式 样式 宋体 小四 行距: 1.5 倍行距 + 首行缩进:  2 字符 段前: 7.8 磅 段后: 7.8 磅"/>
    <w:basedOn w:val="a2"/>
    <w:uiPriority w:val="99"/>
    <w:qFormat/>
    <w:pPr>
      <w:autoSpaceDE w:val="0"/>
      <w:autoSpaceDN w:val="0"/>
      <w:adjustRightInd w:val="0"/>
      <w:snapToGrid w:val="0"/>
      <w:spacing w:beforeLines="50" w:afterLines="50" w:line="360" w:lineRule="auto"/>
      <w:ind w:firstLineChars="200" w:firstLine="200"/>
      <w:jc w:val="left"/>
    </w:pPr>
    <w:rPr>
      <w:rFonts w:ascii="宋体" w:eastAsia="宋体" w:hAnsi="宋体" w:cs="Times New Roman"/>
      <w:kern w:val="0"/>
      <w:szCs w:val="20"/>
    </w:rPr>
  </w:style>
  <w:style w:type="paragraph" w:customStyle="1" w:styleId="CharCharChar1CharCharChar1">
    <w:name w:val="Char Char Char1 Char Char Char1"/>
    <w:basedOn w:val="a2"/>
    <w:uiPriority w:val="99"/>
    <w:qFormat/>
    <w:pPr>
      <w:tabs>
        <w:tab w:val="left" w:pos="0"/>
      </w:tabs>
      <w:autoSpaceDE w:val="0"/>
      <w:autoSpaceDN w:val="0"/>
      <w:adjustRightInd w:val="0"/>
      <w:jc w:val="left"/>
    </w:pPr>
    <w:rPr>
      <w:rFonts w:ascii="Times New Roman" w:eastAsia="宋体" w:hAnsi="Times New Roman" w:cs="Times New Roman"/>
      <w:kern w:val="0"/>
      <w:szCs w:val="24"/>
    </w:rPr>
  </w:style>
  <w:style w:type="paragraph" w:customStyle="1" w:styleId="Char3CharCharChar">
    <w:name w:val="Char3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478">
    <w:name w:val="样式 标题 4 + 段前: 7.8 磅"/>
    <w:basedOn w:val="41"/>
    <w:uiPriority w:val="99"/>
    <w:qFormat/>
    <w:pPr>
      <w:autoSpaceDE w:val="0"/>
      <w:autoSpaceDN w:val="0"/>
      <w:adjustRightInd w:val="0"/>
      <w:spacing w:before="156" w:after="0" w:line="240" w:lineRule="exact"/>
    </w:pPr>
    <w:rPr>
      <w:rFonts w:ascii="Arial" w:eastAsia="仿宋_GB2312" w:hAnsi="Arial" w:cs="Arial"/>
      <w:bCs w:val="0"/>
      <w:kern w:val="0"/>
      <w:sz w:val="24"/>
      <w:szCs w:val="21"/>
      <w:lang w:val="zh-CN"/>
    </w:rPr>
  </w:style>
  <w:style w:type="paragraph" w:customStyle="1" w:styleId="CharCharChar1CharCharCharCharCharCharCharCharCharCharCharCharCharCharChar1CharCharChar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Char Char Char"/>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CharCharChar1CharCharCharCharCharCharCharCharCharCharCharCharChar2">
    <w:name w:val="Char Char Char1 Char Char Char Char Char Char Char Char Char Char Char Char Char2"/>
    <w:basedOn w:val="a2"/>
    <w:uiPriority w:val="99"/>
    <w:qFormat/>
    <w:pPr>
      <w:autoSpaceDE w:val="0"/>
      <w:autoSpaceDN w:val="0"/>
      <w:adjustRightInd w:val="0"/>
    </w:pPr>
    <w:rPr>
      <w:rFonts w:ascii="Times New Roman" w:eastAsia="宋体" w:hAnsi="Times New Roman" w:cs="Times New Roman"/>
      <w:szCs w:val="24"/>
    </w:rPr>
  </w:style>
  <w:style w:type="paragraph" w:customStyle="1" w:styleId="07720">
    <w:name w:val="样式 首行缩进:  0.77 厘米 行距: 固定值 20 磅"/>
    <w:basedOn w:val="a2"/>
    <w:uiPriority w:val="99"/>
    <w:qFormat/>
    <w:pPr>
      <w:autoSpaceDE w:val="0"/>
      <w:autoSpaceDN w:val="0"/>
      <w:adjustRightInd w:val="0"/>
      <w:spacing w:line="360" w:lineRule="auto"/>
      <w:ind w:firstLineChars="200" w:firstLine="480"/>
    </w:pPr>
    <w:rPr>
      <w:rFonts w:ascii="宋体" w:eastAsia="宋体" w:hAnsi="Times New Roman" w:cs="宋体"/>
      <w:kern w:val="0"/>
      <w:szCs w:val="24"/>
    </w:rPr>
  </w:style>
  <w:style w:type="paragraph" w:customStyle="1" w:styleId="affffffffffffffff6">
    <w:name w:val="表格头"/>
    <w:basedOn w:val="afffe"/>
    <w:uiPriority w:val="99"/>
    <w:qFormat/>
    <w:pPr>
      <w:autoSpaceDE w:val="0"/>
      <w:autoSpaceDN w:val="0"/>
      <w:adjustRightInd w:val="0"/>
      <w:snapToGrid w:val="0"/>
      <w:spacing w:beforeLines="20" w:before="0" w:afterLines="0" w:after="0" w:line="300" w:lineRule="auto"/>
      <w:ind w:firstLineChars="200" w:firstLine="200"/>
      <w:jc w:val="center"/>
      <w:textAlignment w:val="baseline"/>
    </w:pPr>
    <w:rPr>
      <w:rFonts w:ascii="Times New Roman" w:eastAsia="仿宋_GB2312"/>
      <w:b/>
      <w:bCs/>
      <w:spacing w:val="-10"/>
      <w:kern w:val="0"/>
      <w:sz w:val="28"/>
      <w:szCs w:val="28"/>
    </w:rPr>
  </w:style>
  <w:style w:type="paragraph" w:customStyle="1" w:styleId="2fff1">
    <w:name w:val="首行缩进:  2 字符"/>
    <w:basedOn w:val="a2"/>
    <w:uiPriority w:val="99"/>
    <w:qFormat/>
    <w:pPr>
      <w:autoSpaceDE w:val="0"/>
      <w:autoSpaceDN w:val="0"/>
      <w:adjustRightInd w:val="0"/>
      <w:ind w:firstLine="480"/>
      <w:textAlignment w:val="baseline"/>
    </w:pPr>
    <w:rPr>
      <w:rFonts w:ascii="Times New Roman" w:eastAsia="宋体" w:hAnsi="Times New Roman" w:cs="Times New Roman"/>
      <w:sz w:val="28"/>
      <w:szCs w:val="20"/>
    </w:rPr>
  </w:style>
  <w:style w:type="paragraph" w:customStyle="1" w:styleId="169">
    <w:name w:val="样式 样式 首行缩进:  1.69 厘米 + (中文) 宋体"/>
    <w:basedOn w:val="1690"/>
    <w:uiPriority w:val="99"/>
    <w:qFormat/>
    <w:pPr>
      <w:ind w:firstLine="0"/>
    </w:pPr>
    <w:rPr>
      <w:rFonts w:eastAsia="仿宋_GB2312"/>
      <w:szCs w:val="24"/>
    </w:rPr>
  </w:style>
  <w:style w:type="paragraph" w:customStyle="1" w:styleId="1690">
    <w:name w:val="样式 首行缩进:  1.69 厘米"/>
    <w:basedOn w:val="a2"/>
    <w:uiPriority w:val="99"/>
    <w:qFormat/>
    <w:pPr>
      <w:autoSpaceDE w:val="0"/>
      <w:autoSpaceDN w:val="0"/>
      <w:adjustRightInd w:val="0"/>
      <w:spacing w:before="60"/>
      <w:ind w:firstLine="960"/>
      <w:textAlignment w:val="baseline"/>
    </w:pPr>
    <w:rPr>
      <w:rFonts w:ascii="Times New Roman" w:eastAsia="Times New Roman" w:hAnsi="Times New Roman" w:cs="宋体"/>
      <w:kern w:val="0"/>
      <w:szCs w:val="20"/>
    </w:rPr>
  </w:style>
  <w:style w:type="paragraph" w:customStyle="1" w:styleId="titel">
    <w:name w:val="titel"/>
    <w:uiPriority w:val="99"/>
    <w:qFormat/>
    <w:pPr>
      <w:pageBreakBefore/>
      <w:overflowPunct w:val="0"/>
      <w:autoSpaceDE w:val="0"/>
      <w:autoSpaceDN w:val="0"/>
      <w:adjustRightInd w:val="0"/>
      <w:jc w:val="center"/>
      <w:textAlignment w:val="baseline"/>
    </w:pPr>
    <w:rPr>
      <w:rFonts w:ascii="CorpoSLig" w:eastAsia="宋体" w:hAnsi="CorpoSLig" w:cs="Times New Roman"/>
      <w:b/>
      <w:caps/>
      <w:sz w:val="48"/>
      <w:lang w:val="de-DE"/>
    </w:rPr>
  </w:style>
  <w:style w:type="paragraph" w:customStyle="1" w:styleId="127">
    <w:name w:val="12"/>
    <w:basedOn w:val="a2"/>
    <w:next w:val="af7"/>
    <w:qFormat/>
    <w:pPr>
      <w:autoSpaceDE w:val="0"/>
      <w:autoSpaceDN w:val="0"/>
      <w:adjustRightInd w:val="0"/>
      <w:spacing w:line="500" w:lineRule="exact"/>
      <w:ind w:firstLineChars="200" w:firstLine="560"/>
    </w:pPr>
    <w:rPr>
      <w:rFonts w:ascii="仿宋_GB2312" w:eastAsia="仿宋_GB2312" w:hAnsi="Times New Roman" w:cs="Times New Roman"/>
      <w:color w:val="FF0000"/>
      <w:kern w:val="0"/>
      <w:sz w:val="28"/>
      <w:szCs w:val="20"/>
    </w:rPr>
  </w:style>
  <w:style w:type="paragraph" w:customStyle="1" w:styleId="GB231202">
    <w:name w:val="样式 (西文) 宋体 (中文) 仿宋_GB2312 五号 黑色 居中 首行缩进:  0 厘米 行距: 单倍行距2"/>
    <w:basedOn w:val="a2"/>
    <w:uiPriority w:val="99"/>
    <w:qFormat/>
    <w:pPr>
      <w:autoSpaceDE w:val="0"/>
      <w:autoSpaceDN w:val="0"/>
      <w:adjustRightInd w:val="0"/>
      <w:jc w:val="center"/>
    </w:pPr>
    <w:rPr>
      <w:rFonts w:ascii="宋体" w:eastAsia="宋体" w:hAnsi="宋体" w:cs="Times New Roman"/>
      <w:color w:val="000000"/>
      <w:spacing w:val="5"/>
      <w:kern w:val="0"/>
      <w:szCs w:val="20"/>
    </w:rPr>
  </w:style>
  <w:style w:type="paragraph" w:customStyle="1" w:styleId="A12">
    <w:name w:val="A1"/>
    <w:basedOn w:val="13"/>
    <w:uiPriority w:val="99"/>
    <w:qFormat/>
    <w:pPr>
      <w:keepNext w:val="0"/>
      <w:keepLines w:val="0"/>
      <w:tabs>
        <w:tab w:val="left" w:pos="340"/>
        <w:tab w:val="left" w:pos="1872"/>
      </w:tabs>
      <w:autoSpaceDE w:val="0"/>
      <w:autoSpaceDN w:val="0"/>
      <w:adjustRightInd w:val="0"/>
      <w:spacing w:before="0" w:after="0" w:line="240" w:lineRule="auto"/>
    </w:pPr>
    <w:rPr>
      <w:rFonts w:ascii="Times New Roman" w:eastAsia="宋体" w:hAnsi="Times New Roman" w:cs="Times New Roman"/>
      <w:sz w:val="24"/>
      <w:szCs w:val="24"/>
      <w:lang w:val="zh-CN"/>
    </w:rPr>
  </w:style>
  <w:style w:type="paragraph" w:customStyle="1" w:styleId="3211">
    <w:name w:val="正文文本 321"/>
    <w:basedOn w:val="a2"/>
    <w:uiPriority w:val="99"/>
    <w:qFormat/>
    <w:pPr>
      <w:autoSpaceDE w:val="0"/>
      <w:autoSpaceDN w:val="0"/>
      <w:adjustRightInd w:val="0"/>
      <w:spacing w:line="360" w:lineRule="auto"/>
      <w:textAlignment w:val="baseline"/>
    </w:pPr>
    <w:rPr>
      <w:rFonts w:ascii="Times New Roman" w:eastAsia="宋体" w:hAnsi="Times New Roman" w:cs="Times New Roman"/>
      <w:kern w:val="0"/>
      <w:sz w:val="30"/>
      <w:szCs w:val="20"/>
    </w:rPr>
  </w:style>
  <w:style w:type="paragraph" w:customStyle="1" w:styleId="newstext">
    <w:name w:val="news_text"/>
    <w:basedOn w:val="a2"/>
    <w:uiPriority w:val="99"/>
    <w:qFormat/>
    <w:pPr>
      <w:autoSpaceDE w:val="0"/>
      <w:autoSpaceDN w:val="0"/>
      <w:adjustRightInd w:val="0"/>
      <w:spacing w:before="100" w:beforeAutospacing="1" w:after="100" w:afterAutospacing="1"/>
      <w:jc w:val="left"/>
    </w:pPr>
    <w:rPr>
      <w:rFonts w:ascii="宋体" w:eastAsia="宋体" w:hAnsi="宋体" w:cs="宋体"/>
      <w:color w:val="000000"/>
      <w:kern w:val="0"/>
      <w:sz w:val="22"/>
    </w:rPr>
  </w:style>
  <w:style w:type="paragraph" w:customStyle="1" w:styleId="GB231203">
    <w:name w:val="样式 (西文) 宋体 (中文) 仿宋_GB2312 五号 黑色 居中 首行缩进:  0 厘米 行距: 单倍行距3"/>
    <w:basedOn w:val="a2"/>
    <w:uiPriority w:val="99"/>
    <w:qFormat/>
    <w:pPr>
      <w:autoSpaceDE w:val="0"/>
      <w:autoSpaceDN w:val="0"/>
      <w:adjustRightInd w:val="0"/>
      <w:jc w:val="center"/>
    </w:pPr>
    <w:rPr>
      <w:rFonts w:ascii="宋体" w:eastAsia="宋体" w:hAnsi="宋体" w:cs="Times New Roman"/>
      <w:color w:val="000000"/>
      <w:kern w:val="0"/>
      <w:szCs w:val="20"/>
    </w:rPr>
  </w:style>
  <w:style w:type="paragraph" w:customStyle="1" w:styleId="GB231209922">
    <w:name w:val="样式 (中文) 楷体_GB2312 四号 黑色 首行缩进:  0.99 厘米 行距: 固定值 22 磅"/>
    <w:basedOn w:val="a2"/>
    <w:qFormat/>
    <w:pPr>
      <w:autoSpaceDE w:val="0"/>
      <w:autoSpaceDN w:val="0"/>
      <w:adjustRightInd w:val="0"/>
      <w:spacing w:line="480" w:lineRule="exact"/>
      <w:ind w:firstLine="561"/>
      <w:jc w:val="left"/>
    </w:pPr>
    <w:rPr>
      <w:rFonts w:ascii="Times New Roman" w:eastAsia="楷体_GB2312" w:hAnsi="Times New Roman" w:cs="Times New Roman"/>
      <w:color w:val="000000"/>
      <w:kern w:val="0"/>
      <w:sz w:val="28"/>
      <w:szCs w:val="20"/>
    </w:rPr>
  </w:style>
  <w:style w:type="paragraph" w:customStyle="1" w:styleId="0202">
    <w:name w:val="样式 表内文字 + 段前: 0.2 行 段后: 0.2 行"/>
    <w:basedOn w:val="afa"/>
    <w:uiPriority w:val="99"/>
    <w:qFormat/>
    <w:pPr>
      <w:autoSpaceDE w:val="0"/>
      <w:autoSpaceDN w:val="0"/>
      <w:adjustRightInd w:val="0"/>
      <w:spacing w:beforeLines="20" w:before="62" w:afterLines="20" w:after="62"/>
      <w:jc w:val="center"/>
    </w:pPr>
    <w:rPr>
      <w:rFonts w:eastAsia="楷体_GB2312" w:hAnsi="宋体" w:hint="eastAsia"/>
      <w:kern w:val="0"/>
    </w:rPr>
  </w:style>
  <w:style w:type="paragraph" w:customStyle="1" w:styleId="Char1CharChar5">
    <w:name w:val="Char1 Char Char5"/>
    <w:basedOn w:val="a2"/>
    <w:uiPriority w:val="99"/>
    <w:qFormat/>
    <w:pPr>
      <w:autoSpaceDE w:val="0"/>
      <w:autoSpaceDN w:val="0"/>
      <w:adjustRightInd w:val="0"/>
    </w:pPr>
    <w:rPr>
      <w:rFonts w:ascii="Times New Roman" w:eastAsia="宋体" w:hAnsi="Times New Roman" w:cs="Times New Roman"/>
      <w:kern w:val="0"/>
      <w:szCs w:val="20"/>
    </w:rPr>
  </w:style>
  <w:style w:type="paragraph" w:customStyle="1" w:styleId="099152">
    <w:name w:val="样式 首行缩进:  0.99 厘米 行距: 1.5 倍行距2"/>
    <w:basedOn w:val="a2"/>
    <w:uiPriority w:val="99"/>
    <w:qFormat/>
    <w:pPr>
      <w:autoSpaceDE w:val="0"/>
      <w:autoSpaceDN w:val="0"/>
      <w:adjustRightInd w:val="0"/>
      <w:spacing w:line="360" w:lineRule="auto"/>
      <w:ind w:firstLineChars="200" w:firstLine="560"/>
    </w:pPr>
    <w:rPr>
      <w:rFonts w:ascii="仿宋_GB2312" w:eastAsia="仿宋_GB2312" w:hAnsi="宋体" w:cs="Times New Roman"/>
      <w:kern w:val="0"/>
      <w:sz w:val="28"/>
      <w:szCs w:val="20"/>
    </w:rPr>
  </w:style>
  <w:style w:type="paragraph" w:customStyle="1" w:styleId="affffffffffffffff7">
    <w:name w:val="纯文本表内文字"/>
    <w:basedOn w:val="afa"/>
    <w:qFormat/>
    <w:pPr>
      <w:autoSpaceDE w:val="0"/>
      <w:autoSpaceDN w:val="0"/>
      <w:adjustRightInd w:val="0"/>
      <w:snapToGrid w:val="0"/>
      <w:spacing w:line="320" w:lineRule="atLeast"/>
      <w:jc w:val="left"/>
    </w:pPr>
    <w:rPr>
      <w:rFonts w:ascii="Arial" w:hAnsi="Arial"/>
      <w:spacing w:val="10"/>
      <w:kern w:val="0"/>
    </w:rPr>
  </w:style>
  <w:style w:type="paragraph" w:customStyle="1" w:styleId="nw">
    <w:name w:val="nw"/>
    <w:basedOn w:val="a2"/>
    <w:uiPriority w:val="99"/>
    <w:qFormat/>
    <w:pPr>
      <w:autoSpaceDE w:val="0"/>
      <w:autoSpaceDN w:val="0"/>
      <w:adjustRightInd w:val="0"/>
      <w:spacing w:before="100" w:after="100"/>
      <w:jc w:val="left"/>
      <w:textAlignment w:val="baseline"/>
    </w:pPr>
    <w:rPr>
      <w:rFonts w:ascii="宋体" w:eastAsia="宋体" w:hAnsi="宋体" w:cs="Times New Roman"/>
      <w:color w:val="000000"/>
      <w:kern w:val="0"/>
      <w:szCs w:val="20"/>
    </w:rPr>
  </w:style>
  <w:style w:type="paragraph" w:customStyle="1" w:styleId="CharChar5CharChar1">
    <w:name w:val="Char Char5 Char Char1"/>
    <w:basedOn w:val="a2"/>
    <w:uiPriority w:val="99"/>
    <w:qFormat/>
    <w:pPr>
      <w:autoSpaceDE w:val="0"/>
      <w:autoSpaceDN w:val="0"/>
      <w:adjustRightInd w:val="0"/>
      <w:spacing w:line="360" w:lineRule="auto"/>
      <w:ind w:firstLineChars="200" w:firstLine="200"/>
    </w:pPr>
    <w:rPr>
      <w:rFonts w:ascii="Times New Roman" w:eastAsia="宋体" w:hAnsi="Times New Roman" w:cs="Times New Roman"/>
      <w:kern w:val="0"/>
      <w:szCs w:val="24"/>
    </w:rPr>
  </w:style>
  <w:style w:type="paragraph" w:customStyle="1" w:styleId="xl70">
    <w:name w:val="xl70"/>
    <w:basedOn w:val="a2"/>
    <w:qFormat/>
    <w:pPr>
      <w:autoSpaceDE w:val="0"/>
      <w:autoSpaceDN w:val="0"/>
      <w:adjustRightInd w:val="0"/>
      <w:spacing w:before="100" w:beforeAutospacing="1" w:after="100" w:afterAutospacing="1"/>
      <w:jc w:val="center"/>
      <w:textAlignment w:val="center"/>
    </w:pPr>
    <w:rPr>
      <w:rFonts w:ascii="宋体" w:eastAsia="宋体" w:hAnsi="宋体" w:cs="宋体"/>
      <w:b/>
      <w:bCs/>
      <w:kern w:val="0"/>
      <w:szCs w:val="24"/>
    </w:rPr>
  </w:style>
  <w:style w:type="paragraph" w:customStyle="1" w:styleId="2fff2">
    <w:name w:val="批注框文本2"/>
    <w:basedOn w:val="a2"/>
    <w:uiPriority w:val="99"/>
    <w:qFormat/>
    <w:pPr>
      <w:autoSpaceDE w:val="0"/>
      <w:autoSpaceDN w:val="0"/>
      <w:adjustRightInd w:val="0"/>
      <w:jc w:val="left"/>
    </w:pPr>
    <w:rPr>
      <w:rFonts w:ascii="Times New Roman" w:eastAsia="宋体" w:hAnsi="Times New Roman" w:cs="Times New Roman"/>
      <w:sz w:val="18"/>
      <w:szCs w:val="20"/>
    </w:rPr>
  </w:style>
  <w:style w:type="paragraph" w:customStyle="1" w:styleId="0012">
    <w:name w:val="样式 正文001 + 首行缩进:  2 字符"/>
    <w:basedOn w:val="a2"/>
    <w:uiPriority w:val="99"/>
    <w:qFormat/>
    <w:pPr>
      <w:autoSpaceDE w:val="0"/>
      <w:autoSpaceDN w:val="0"/>
      <w:adjustRightInd w:val="0"/>
      <w:spacing w:line="500" w:lineRule="atLeast"/>
      <w:ind w:firstLineChars="200" w:firstLine="480"/>
    </w:pPr>
    <w:rPr>
      <w:rFonts w:ascii="Times New Roman" w:eastAsia="宋体" w:hAnsi="Times New Roman" w:cs="Times New Roman"/>
      <w:kern w:val="0"/>
      <w:szCs w:val="20"/>
    </w:rPr>
  </w:style>
  <w:style w:type="paragraph" w:customStyle="1" w:styleId="Char1CharCharCharCharCharCharCharCharChar3">
    <w:name w:val="Char1 Char Char Char Char Char Char Char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affffffffffffffff8">
    <w:name w:val="环表"/>
    <w:basedOn w:val="a2"/>
    <w:qFormat/>
    <w:pPr>
      <w:tabs>
        <w:tab w:val="left" w:pos="5094"/>
      </w:tabs>
      <w:autoSpaceDE w:val="0"/>
      <w:autoSpaceDN w:val="0"/>
      <w:adjustRightInd w:val="0"/>
      <w:spacing w:before="120" w:after="120" w:line="312" w:lineRule="atLeast"/>
      <w:ind w:right="29"/>
      <w:jc w:val="center"/>
      <w:textAlignment w:val="baseline"/>
    </w:pPr>
    <w:rPr>
      <w:rFonts w:ascii="仿宋_GB2312" w:eastAsia="仿宋_GB2312" w:hAnsi="Courier New" w:cs="Times New Roman"/>
      <w:kern w:val="0"/>
      <w:sz w:val="28"/>
      <w:szCs w:val="24"/>
    </w:rPr>
  </w:style>
  <w:style w:type="paragraph" w:customStyle="1" w:styleId="1fffe">
    <w:name w:val="样式 标题 1 + 加粗"/>
    <w:basedOn w:val="13"/>
    <w:qFormat/>
    <w:pPr>
      <w:autoSpaceDE w:val="0"/>
      <w:autoSpaceDN w:val="0"/>
      <w:adjustRightInd w:val="0"/>
      <w:spacing w:before="0" w:after="0" w:line="240" w:lineRule="auto"/>
      <w:jc w:val="left"/>
    </w:pPr>
    <w:rPr>
      <w:rFonts w:ascii="Times New Roman" w:eastAsia="宋体" w:hAnsi="宋体" w:cs="Times New Roman"/>
      <w:sz w:val="30"/>
      <w:szCs w:val="30"/>
      <w:lang w:val="zh-CN"/>
    </w:rPr>
  </w:style>
  <w:style w:type="paragraph" w:customStyle="1" w:styleId="chang0">
    <w:name w:val="chang"/>
    <w:basedOn w:val="a2"/>
    <w:qFormat/>
    <w:pPr>
      <w:autoSpaceDE w:val="0"/>
      <w:autoSpaceDN w:val="0"/>
      <w:adjustRightInd w:val="0"/>
      <w:spacing w:line="400" w:lineRule="exact"/>
      <w:ind w:firstLineChars="200" w:firstLine="200"/>
      <w:jc w:val="left"/>
    </w:pPr>
    <w:rPr>
      <w:rFonts w:ascii="Times New Roman" w:eastAsia="宋体" w:hAnsi="Times New Roman" w:cs="宋体"/>
      <w:kern w:val="0"/>
      <w:szCs w:val="24"/>
    </w:rPr>
  </w:style>
  <w:style w:type="paragraph" w:customStyle="1" w:styleId="134">
    <w:name w:val="日期13"/>
    <w:basedOn w:val="a2"/>
    <w:next w:val="a2"/>
    <w:uiPriority w:val="99"/>
    <w:qFormat/>
    <w:pPr>
      <w:autoSpaceDE w:val="0"/>
      <w:autoSpaceDN w:val="0"/>
      <w:adjustRightInd w:val="0"/>
      <w:snapToGrid w:val="0"/>
      <w:spacing w:before="120" w:after="120" w:line="360" w:lineRule="auto"/>
      <w:ind w:firstLineChars="200" w:firstLine="200"/>
      <w:textAlignment w:val="baseline"/>
    </w:pPr>
    <w:rPr>
      <w:rFonts w:ascii="Times New Roman" w:eastAsia="宋体" w:hAnsi="Times New Roman" w:cs="Times New Roman"/>
      <w:kern w:val="0"/>
      <w:szCs w:val="20"/>
    </w:rPr>
  </w:style>
  <w:style w:type="paragraph" w:customStyle="1" w:styleId="affffffffffffffff9">
    <w:name w:val="填表内容"/>
    <w:basedOn w:val="a2"/>
    <w:qFormat/>
    <w:pPr>
      <w:autoSpaceDE w:val="0"/>
      <w:autoSpaceDN w:val="0"/>
      <w:adjustRightInd w:val="0"/>
      <w:spacing w:line="480" w:lineRule="exact"/>
      <w:ind w:firstLineChars="200" w:firstLine="560"/>
      <w:jc w:val="left"/>
      <w:textAlignment w:val="baseline"/>
    </w:pPr>
    <w:rPr>
      <w:rFonts w:ascii="楷体_GB2312" w:eastAsia="楷体_GB2312" w:hAnsi="Times New Roman" w:cs="Times New Roman"/>
      <w:kern w:val="0"/>
      <w:sz w:val="28"/>
      <w:szCs w:val="20"/>
    </w:rPr>
  </w:style>
  <w:style w:type="paragraph" w:customStyle="1" w:styleId="3120">
    <w:name w:val="标题 312"/>
    <w:basedOn w:val="a2"/>
    <w:next w:val="a2"/>
    <w:uiPriority w:val="99"/>
    <w:qFormat/>
    <w:pPr>
      <w:keepNext/>
      <w:keepLines/>
      <w:autoSpaceDE w:val="0"/>
      <w:autoSpaceDN w:val="0"/>
      <w:adjustRightInd w:val="0"/>
      <w:spacing w:before="120" w:after="120" w:line="500" w:lineRule="exact"/>
      <w:textAlignment w:val="baseline"/>
    </w:pPr>
    <w:rPr>
      <w:rFonts w:ascii="Times New Roman" w:eastAsia="黑体" w:hAnsi="Times New Roman" w:cs="Times New Roman" w:hint="eastAsia"/>
      <w:sz w:val="30"/>
      <w:szCs w:val="20"/>
    </w:rPr>
  </w:style>
  <w:style w:type="paragraph" w:customStyle="1" w:styleId="2fff3">
    <w:name w:val="字元2"/>
    <w:basedOn w:val="a2"/>
    <w:uiPriority w:val="99"/>
    <w:qFormat/>
    <w:pPr>
      <w:autoSpaceDE w:val="0"/>
      <w:autoSpaceDN w:val="0"/>
      <w:adjustRightInd w:val="0"/>
    </w:pPr>
    <w:rPr>
      <w:rFonts w:ascii="Times New Roman" w:eastAsia="宋体" w:hAnsi="Times New Roman" w:cs="Times New Roman"/>
      <w:szCs w:val="24"/>
    </w:rPr>
  </w:style>
  <w:style w:type="paragraph" w:customStyle="1" w:styleId="CharCharCharCharCharChar1Char3">
    <w:name w:val="Char Char Char Char Char Char1 Char3"/>
    <w:basedOn w:val="a2"/>
    <w:uiPriority w:val="99"/>
    <w:qFormat/>
    <w:pPr>
      <w:autoSpaceDE w:val="0"/>
      <w:autoSpaceDN w:val="0"/>
      <w:adjustRightInd w:val="0"/>
      <w:spacing w:line="360" w:lineRule="auto"/>
      <w:ind w:firstLineChars="200" w:firstLine="200"/>
    </w:pPr>
    <w:rPr>
      <w:rFonts w:ascii="Times New Roman" w:eastAsia="宋体" w:hAnsi="Times New Roman" w:cs="Times New Roman"/>
      <w:kern w:val="0"/>
      <w:szCs w:val="24"/>
    </w:rPr>
  </w:style>
  <w:style w:type="paragraph" w:customStyle="1" w:styleId="104">
    <w:name w:val="小四宋居中1.0"/>
    <w:basedOn w:val="a2"/>
    <w:next w:val="a2"/>
    <w:qFormat/>
    <w:pPr>
      <w:autoSpaceDE w:val="0"/>
      <w:autoSpaceDN w:val="0"/>
      <w:adjustRightInd w:val="0"/>
      <w:jc w:val="center"/>
    </w:pPr>
    <w:rPr>
      <w:rFonts w:ascii="仿宋_GB2312" w:eastAsia="仿宋_GB2312" w:hAnsi="Times New Roman" w:cs="Times New Roman"/>
      <w:kern w:val="0"/>
      <w:szCs w:val="24"/>
    </w:rPr>
  </w:style>
  <w:style w:type="paragraph" w:customStyle="1" w:styleId="2173">
    <w:name w:val="样式 标题 2 + (中文) 黑体 四号 两端对齐 行距: 多倍行距 1.73 字行"/>
    <w:basedOn w:val="20"/>
    <w:uiPriority w:val="99"/>
    <w:qFormat/>
    <w:pPr>
      <w:autoSpaceDE w:val="0"/>
      <w:autoSpaceDN w:val="0"/>
      <w:adjustRightInd w:val="0"/>
      <w:spacing w:line="413" w:lineRule="auto"/>
      <w:textAlignment w:val="baseline"/>
    </w:pPr>
    <w:rPr>
      <w:rFonts w:ascii="Arial" w:eastAsia="黑体" w:hAnsi="Arial" w:cs="宋体"/>
      <w:sz w:val="30"/>
      <w:szCs w:val="20"/>
    </w:rPr>
  </w:style>
  <w:style w:type="paragraph" w:customStyle="1" w:styleId="84">
    <w:name w:val="8"/>
    <w:basedOn w:val="a2"/>
    <w:next w:val="39"/>
    <w:qFormat/>
    <w:pPr>
      <w:autoSpaceDE w:val="0"/>
      <w:autoSpaceDN w:val="0"/>
      <w:adjustRightInd w:val="0"/>
      <w:spacing w:line="500" w:lineRule="exact"/>
      <w:ind w:firstLineChars="200" w:firstLine="560"/>
    </w:pPr>
    <w:rPr>
      <w:rFonts w:ascii="仿宋_GB2312" w:eastAsia="仿宋_GB2312" w:hAnsi="Times New Roman" w:cs="Times New Roman"/>
      <w:kern w:val="0"/>
      <w:sz w:val="28"/>
      <w:szCs w:val="20"/>
    </w:rPr>
  </w:style>
  <w:style w:type="paragraph" w:customStyle="1" w:styleId="430">
    <w:name w:val="标题 43"/>
    <w:basedOn w:val="a2"/>
    <w:next w:val="a2"/>
    <w:uiPriority w:val="99"/>
    <w:qFormat/>
    <w:pPr>
      <w:autoSpaceDE w:val="0"/>
      <w:autoSpaceDN w:val="0"/>
      <w:adjustRightInd w:val="0"/>
      <w:snapToGrid w:val="0"/>
      <w:textAlignment w:val="baseline"/>
    </w:pPr>
    <w:rPr>
      <w:rFonts w:ascii="Times New Roman" w:eastAsia="宋体" w:hAnsi="Times New Roman" w:cs="Times New Roman" w:hint="eastAsia"/>
      <w:kern w:val="0"/>
      <w:sz w:val="32"/>
      <w:szCs w:val="20"/>
    </w:rPr>
  </w:style>
  <w:style w:type="paragraph" w:customStyle="1" w:styleId="CharCharCharChar1CharCharCharCharCharChar3">
    <w:name w:val="Char Char Char Char1 Char Char Char Char Char Char3"/>
    <w:basedOn w:val="a2"/>
    <w:next w:val="a2"/>
    <w:uiPriority w:val="99"/>
    <w:qFormat/>
    <w:pPr>
      <w:autoSpaceDE w:val="0"/>
      <w:autoSpaceDN w:val="0"/>
      <w:adjustRightInd w:val="0"/>
      <w:spacing w:line="360" w:lineRule="auto"/>
      <w:ind w:firstLineChars="200" w:firstLine="200"/>
    </w:pPr>
    <w:rPr>
      <w:rFonts w:ascii="Times New Roman" w:eastAsia="宋体" w:hAnsi="Times New Roman" w:cs="Times New Roman"/>
      <w:kern w:val="0"/>
      <w:szCs w:val="24"/>
    </w:rPr>
  </w:style>
  <w:style w:type="paragraph" w:customStyle="1" w:styleId="wtext">
    <w:name w:val="wtext"/>
    <w:basedOn w:val="a2"/>
    <w:uiPriority w:val="99"/>
    <w:qFormat/>
    <w:pPr>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4075">
    <w:name w:val="样式 样式4 + 首行缩进:  0.75 字符"/>
    <w:basedOn w:val="48"/>
    <w:uiPriority w:val="99"/>
    <w:qFormat/>
    <w:pPr>
      <w:adjustRightInd w:val="0"/>
      <w:snapToGrid w:val="0"/>
      <w:spacing w:line="480" w:lineRule="exact"/>
      <w:ind w:firstLine="480"/>
    </w:pPr>
    <w:rPr>
      <w:rFonts w:ascii="Times New Roman" w:eastAsia="新宋体" w:hAnsi="Times New Roman"/>
      <w:kern w:val="0"/>
      <w:sz w:val="24"/>
      <w:szCs w:val="24"/>
      <w:lang w:val="zh-CN"/>
    </w:rPr>
  </w:style>
  <w:style w:type="paragraph" w:customStyle="1" w:styleId="xl61">
    <w:name w:val="xl61"/>
    <w:basedOn w:val="a2"/>
    <w:qFormat/>
    <w:pPr>
      <w:widowControl/>
      <w:pBdr>
        <w:bottom w:val="single" w:sz="4" w:space="0" w:color="auto"/>
      </w:pBdr>
      <w:autoSpaceDE w:val="0"/>
      <w:autoSpaceDN w:val="0"/>
      <w:adjustRightInd w:val="0"/>
      <w:spacing w:before="100" w:beforeAutospacing="1" w:after="100" w:afterAutospacing="1"/>
      <w:jc w:val="left"/>
      <w:textAlignment w:val="center"/>
    </w:pPr>
    <w:rPr>
      <w:rFonts w:ascii="Arial Unicode MS" w:eastAsia="Arial Unicode MS" w:hAnsi="Arial Unicode MS" w:cs="Times New Roman"/>
      <w:kern w:val="0"/>
      <w:sz w:val="22"/>
    </w:rPr>
  </w:style>
  <w:style w:type="paragraph" w:customStyle="1" w:styleId="1ffff">
    <w:name w:val="1正文"/>
    <w:basedOn w:val="a2"/>
    <w:link w:val="1Charf4"/>
    <w:qFormat/>
    <w:pPr>
      <w:autoSpaceDE w:val="0"/>
      <w:autoSpaceDN w:val="0"/>
      <w:adjustRightInd w:val="0"/>
      <w:spacing w:line="360" w:lineRule="auto"/>
      <w:ind w:firstLineChars="200" w:firstLine="480"/>
    </w:pPr>
    <w:rPr>
      <w:rFonts w:ascii="Times New Roman" w:eastAsia="宋体" w:hAnsi="Times New Roman" w:cs="Times New Roman"/>
      <w:kern w:val="0"/>
      <w:szCs w:val="24"/>
      <w:lang w:val="zh-CN"/>
    </w:rPr>
  </w:style>
  <w:style w:type="paragraph" w:customStyle="1" w:styleId="211305056">
    <w:name w:val="样式 样式 标题 2 + 首行缩进:  1.13 厘米 + 段前: 0.5 行 段后: 0.5 行6"/>
    <w:basedOn w:val="2113"/>
    <w:uiPriority w:val="99"/>
    <w:qFormat/>
    <w:pPr>
      <w:spacing w:before="156" w:afterLines="0"/>
    </w:pPr>
  </w:style>
  <w:style w:type="paragraph" w:customStyle="1" w:styleId="2fff4">
    <w:name w:val="样式 标题 2 + 宋体 四号"/>
    <w:basedOn w:val="20"/>
    <w:uiPriority w:val="99"/>
    <w:qFormat/>
    <w:pPr>
      <w:autoSpaceDE w:val="0"/>
      <w:autoSpaceDN w:val="0"/>
      <w:adjustRightInd w:val="0"/>
      <w:spacing w:line="416" w:lineRule="atLeast"/>
      <w:jc w:val="left"/>
      <w:textAlignment w:val="baseline"/>
    </w:pPr>
    <w:rPr>
      <w:rFonts w:ascii="宋体" w:eastAsia="宋体" w:hAnsi="宋体" w:cs="Times New Roman"/>
      <w:kern w:val="0"/>
      <w:sz w:val="30"/>
      <w:szCs w:val="20"/>
    </w:rPr>
  </w:style>
  <w:style w:type="paragraph" w:customStyle="1" w:styleId="p2">
    <w:name w:val="p2"/>
    <w:basedOn w:val="a2"/>
    <w:uiPriority w:val="99"/>
    <w:qFormat/>
    <w:pPr>
      <w:autoSpaceDE w:val="0"/>
      <w:autoSpaceDN w:val="0"/>
      <w:adjustRightInd w:val="0"/>
      <w:spacing w:line="540" w:lineRule="atLeast"/>
      <w:ind w:firstLine="596"/>
    </w:pPr>
    <w:rPr>
      <w:rFonts w:ascii="華康中楷體" w:eastAsia="華康中楷體" w:hAnsi="Times New Roman" w:cs="Times New Roman" w:hint="eastAsia"/>
      <w:spacing w:val="20"/>
      <w:kern w:val="0"/>
      <w:sz w:val="28"/>
      <w:szCs w:val="28"/>
      <w:lang w:eastAsia="zh-TW"/>
    </w:rPr>
  </w:style>
  <w:style w:type="paragraph" w:customStyle="1" w:styleId="CharCharCharCharCharCharCharCharChar1CharCharCharCharCharChar9">
    <w:name w:val="Char Char Char Char Char Char Char Char Char1 Char Char Char Char Char Char9"/>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330">
    <w:name w:val="正文33"/>
    <w:qFormat/>
    <w:pPr>
      <w:widowControl w:val="0"/>
      <w:adjustRightInd w:val="0"/>
      <w:spacing w:beforeLines="50" w:before="50" w:afterLines="50" w:after="50" w:line="360" w:lineRule="atLeast"/>
      <w:ind w:firstLineChars="40" w:firstLine="40"/>
      <w:textAlignment w:val="baseline"/>
    </w:pPr>
    <w:rPr>
      <w:rFonts w:ascii="宋体" w:eastAsia="宋体" w:hAnsi="Times New Roman" w:cs="Times New Roman"/>
      <w:sz w:val="34"/>
    </w:rPr>
  </w:style>
  <w:style w:type="paragraph" w:customStyle="1" w:styleId="240">
    <w:name w:val="样式 小四 行距: 固定值 24 磅"/>
    <w:basedOn w:val="a2"/>
    <w:qFormat/>
    <w:pPr>
      <w:autoSpaceDE w:val="0"/>
      <w:autoSpaceDN w:val="0"/>
      <w:adjustRightInd w:val="0"/>
      <w:spacing w:line="500" w:lineRule="exact"/>
      <w:ind w:firstLineChars="200" w:firstLine="200"/>
    </w:pPr>
    <w:rPr>
      <w:rFonts w:ascii="Times New Roman" w:eastAsia="宋体" w:hAnsi="Times New Roman" w:cs="Times New Roman"/>
      <w:kern w:val="0"/>
      <w:szCs w:val="24"/>
    </w:rPr>
  </w:style>
  <w:style w:type="paragraph" w:customStyle="1" w:styleId="reader-word-layerreader-word-s1-10">
    <w:name w:val="reader-word-layer reader-word-s1-10"/>
    <w:basedOn w:val="a2"/>
    <w:uiPriority w:val="99"/>
    <w:qFormat/>
    <w:pPr>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Char3CharCharCharCharCharChar">
    <w:name w:val="Char3 Char Char Char Char Char Char"/>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affffffffffffffffa">
    <w:name w:val="四号正文 首行缩进"/>
    <w:basedOn w:val="a2"/>
    <w:uiPriority w:val="99"/>
    <w:qFormat/>
    <w:pPr>
      <w:autoSpaceDE w:val="0"/>
      <w:autoSpaceDN w:val="0"/>
      <w:adjustRightInd w:val="0"/>
      <w:snapToGrid w:val="0"/>
      <w:spacing w:line="360" w:lineRule="auto"/>
      <w:ind w:firstLineChars="200" w:firstLine="576"/>
    </w:pPr>
    <w:rPr>
      <w:rFonts w:ascii="Times New Roman" w:eastAsia="宋体" w:hAnsi="Times New Roman" w:cs="宋体"/>
      <w:spacing w:val="-6"/>
      <w:kern w:val="0"/>
      <w:sz w:val="30"/>
      <w:szCs w:val="30"/>
    </w:rPr>
  </w:style>
  <w:style w:type="paragraph" w:customStyle="1" w:styleId="CharCharCharCharChar1Char">
    <w:name w:val="Char Char Char Char Char1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1CharCharCharCharChar4">
    <w:name w:val="Char1 Char Char Char Char Char4"/>
    <w:basedOn w:val="a2"/>
    <w:next w:val="a2"/>
    <w:uiPriority w:val="99"/>
    <w:qFormat/>
    <w:pPr>
      <w:autoSpaceDE w:val="0"/>
      <w:autoSpaceDN w:val="0"/>
      <w:adjustRightInd w:val="0"/>
      <w:spacing w:line="360" w:lineRule="auto"/>
      <w:ind w:firstLineChars="200" w:firstLine="200"/>
      <w:jc w:val="center"/>
    </w:pPr>
    <w:rPr>
      <w:rFonts w:ascii="Times New Roman" w:eastAsia="黑体" w:hAnsi="Times New Roman" w:cs="Times New Roman"/>
      <w:kern w:val="0"/>
      <w:szCs w:val="20"/>
    </w:rPr>
  </w:style>
  <w:style w:type="paragraph" w:customStyle="1" w:styleId="CharChar12ZchnZchnCharChar">
    <w:name w:val="Char Char12 Zchn Zchn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CharCharCharCharCharCharCharChar1CharCharCharCharCharChar12">
    <w:name w:val="Char Char Char Char Char Char Char Char Char1 Char Char Char Char Char Char12"/>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affffffffffffffffb">
    <w:name w:val="正文条目a"/>
    <w:basedOn w:val="a2"/>
    <w:uiPriority w:val="99"/>
    <w:qFormat/>
    <w:pPr>
      <w:autoSpaceDE w:val="0"/>
      <w:autoSpaceDN w:val="0"/>
      <w:adjustRightInd w:val="0"/>
      <w:ind w:leftChars="300" w:left="400" w:hangingChars="100" w:hanging="100"/>
    </w:pPr>
    <w:rPr>
      <w:rFonts w:ascii="宋体" w:eastAsia="宋体" w:hAnsi="Times New Roman" w:cs="Times New Roman"/>
      <w:kern w:val="0"/>
      <w:szCs w:val="24"/>
    </w:rPr>
  </w:style>
  <w:style w:type="paragraph" w:customStyle="1" w:styleId="Charfffffffff">
    <w:name w:val="样式 正文格式 Char"/>
    <w:basedOn w:val="CharCharCharCharCharCharCharCharCharCharCharCharChar"/>
    <w:uiPriority w:val="99"/>
    <w:qFormat/>
    <w:pPr>
      <w:ind w:firstLine="200"/>
    </w:pPr>
    <w:rPr>
      <w:rFonts w:ascii="宋体" w:hAnsi="宋体"/>
    </w:rPr>
  </w:style>
  <w:style w:type="paragraph" w:customStyle="1" w:styleId="CharCharCharCharCharCharCharCharCharCharCharCharChar">
    <w:name w:val="正文格式 Char Char Char Char Char Char Char Char Char Char Char Char Char"/>
    <w:basedOn w:val="a2"/>
    <w:uiPriority w:val="99"/>
    <w:qFormat/>
    <w:pPr>
      <w:autoSpaceDE w:val="0"/>
      <w:autoSpaceDN w:val="0"/>
      <w:adjustRightInd w:val="0"/>
      <w:spacing w:line="480" w:lineRule="exact"/>
      <w:ind w:firstLineChars="200" w:firstLine="560"/>
    </w:pPr>
    <w:rPr>
      <w:rFonts w:ascii="Times New Roman" w:eastAsia="宋体" w:hAnsi="Times New Roman" w:cs="Times New Roman"/>
      <w:kern w:val="0"/>
      <w:sz w:val="28"/>
      <w:szCs w:val="28"/>
    </w:rPr>
  </w:style>
  <w:style w:type="paragraph" w:customStyle="1" w:styleId="brdrw15brsp20tqctx4153t">
    <w:name w:val="brdrw15brsp20 tqctx4153t"/>
    <w:qFormat/>
    <w:pPr>
      <w:widowControl w:val="0"/>
      <w:pBdr>
        <w:bottom w:val="single" w:sz="6" w:space="0" w:color="auto"/>
      </w:pBdr>
      <w:adjustRightInd w:val="0"/>
      <w:spacing w:line="360" w:lineRule="atLeast"/>
      <w:jc w:val="center"/>
    </w:pPr>
    <w:rPr>
      <w:rFonts w:ascii="Times New Roman" w:eastAsia="宋体" w:hAnsi="Times New Roman" w:cs="Times New Roman"/>
      <w:sz w:val="24"/>
    </w:rPr>
  </w:style>
  <w:style w:type="paragraph" w:customStyle="1" w:styleId="151">
    <w:name w:val="样式 宋体 小四 行距: 1.5 倍行距"/>
    <w:basedOn w:val="a2"/>
    <w:uiPriority w:val="99"/>
    <w:qFormat/>
    <w:pPr>
      <w:autoSpaceDE w:val="0"/>
      <w:autoSpaceDN w:val="0"/>
      <w:adjustRightInd w:val="0"/>
      <w:spacing w:line="360" w:lineRule="auto"/>
    </w:pPr>
    <w:rPr>
      <w:rFonts w:ascii="宋体" w:eastAsia="宋体" w:hAnsi="宋体" w:cs="宋体"/>
      <w:kern w:val="0"/>
      <w:szCs w:val="20"/>
    </w:rPr>
  </w:style>
  <w:style w:type="paragraph" w:customStyle="1" w:styleId="CharCharChar1CharCharCharCharCharCharCharCharCharCharCharChar1CharCharCharCharCharCharCharCharCharCharCharCharCharCharCharCharCharCharCharCharCharCharCharCharCharCharCharCharCharCharChar">
    <w:name w:val="Char Char Char1 Char Char Char Char Char Char Char Char Char Char Char Char1 Char Char Char Char Char Char Char Char Char Char Char Char Char Char Char Char Char Char Char Char Char Char Char Char Char Char Char Char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21122CharH2h2122">
    <w:name w:val="样式 标题 2节标题 1.1标题2标题 2 Char节标题H2h2第一层条1二级 标题 2标题 2（修改）..."/>
    <w:basedOn w:val="20"/>
    <w:uiPriority w:val="99"/>
    <w:qFormat/>
    <w:pPr>
      <w:tabs>
        <w:tab w:val="left" w:pos="575"/>
      </w:tabs>
      <w:autoSpaceDE w:val="0"/>
      <w:autoSpaceDN w:val="0"/>
      <w:adjustRightInd w:val="0"/>
      <w:spacing w:beforeLines="50" w:before="156" w:afterLines="50" w:after="156" w:line="312" w:lineRule="auto"/>
    </w:pPr>
    <w:rPr>
      <w:rFonts w:ascii="Arial" w:eastAsia="仿宋_GB2312" w:hAnsi="Arial" w:cs="宋体"/>
      <w:kern w:val="0"/>
      <w:sz w:val="24"/>
      <w:szCs w:val="30"/>
      <w:lang w:val="zh-CN"/>
    </w:rPr>
  </w:style>
  <w:style w:type="paragraph" w:customStyle="1" w:styleId="CharCharCharCharCharCharCharCharChar1CharCharCharCharCharCharCharCharChar1CharCharCharCharCharCharCharCharCharChar">
    <w:name w:val="Char Char Char Char Char Char Char Char Char1 Char Char Char Char Char Char Char Char Char1 Char Char Char Char Char Char Char Char Char Char"/>
    <w:basedOn w:val="a2"/>
    <w:qFormat/>
    <w:pPr>
      <w:autoSpaceDE w:val="0"/>
      <w:autoSpaceDN w:val="0"/>
      <w:adjustRightInd w:val="0"/>
    </w:pPr>
    <w:rPr>
      <w:rFonts w:ascii="Times New Roman" w:eastAsia="宋体" w:hAnsi="Times New Roman" w:cs="Times New Roman"/>
      <w:szCs w:val="24"/>
    </w:rPr>
  </w:style>
  <w:style w:type="paragraph" w:customStyle="1" w:styleId="21Char">
    <w:name w:val="标准文本 首行缩进:2 字符 行距1倍 Char"/>
    <w:basedOn w:val="a2"/>
    <w:qFormat/>
    <w:pPr>
      <w:autoSpaceDE w:val="0"/>
      <w:autoSpaceDN w:val="0"/>
      <w:adjustRightInd w:val="0"/>
      <w:snapToGrid w:val="0"/>
      <w:spacing w:line="360" w:lineRule="auto"/>
      <w:ind w:firstLineChars="200" w:firstLine="420"/>
      <w:jc w:val="center"/>
      <w:textAlignment w:val="center"/>
    </w:pPr>
    <w:rPr>
      <w:rFonts w:ascii="宋体" w:eastAsia="宋体" w:hAnsi="宋体" w:cs="Times New Roman"/>
      <w:b/>
      <w:kern w:val="0"/>
      <w:szCs w:val="21"/>
    </w:rPr>
  </w:style>
  <w:style w:type="paragraph" w:customStyle="1" w:styleId="2a20">
    <w:name w:val="样式 标题2a + 行距: 固定值 20 磅"/>
    <w:basedOn w:val="a2"/>
    <w:uiPriority w:val="99"/>
    <w:qFormat/>
    <w:pPr>
      <w:overflowPunct w:val="0"/>
      <w:autoSpaceDE w:val="0"/>
      <w:autoSpaceDN w:val="0"/>
      <w:adjustRightInd w:val="0"/>
      <w:spacing w:line="400" w:lineRule="exact"/>
      <w:textAlignment w:val="baseline"/>
      <w:outlineLvl w:val="0"/>
    </w:pPr>
    <w:rPr>
      <w:rFonts w:ascii="黑体" w:eastAsia="黑体" w:hAnsi="黑体" w:cs="宋体"/>
      <w:kern w:val="24"/>
      <w:sz w:val="28"/>
      <w:szCs w:val="20"/>
    </w:rPr>
  </w:style>
  <w:style w:type="paragraph" w:customStyle="1" w:styleId="1ffff0">
    <w:name w:val="样式 居中1"/>
    <w:basedOn w:val="a2"/>
    <w:uiPriority w:val="99"/>
    <w:qFormat/>
    <w:pPr>
      <w:autoSpaceDE w:val="0"/>
      <w:autoSpaceDN w:val="0"/>
      <w:adjustRightInd w:val="0"/>
      <w:jc w:val="center"/>
    </w:pPr>
    <w:rPr>
      <w:rFonts w:ascii="Times New Roman" w:eastAsia="宋体" w:hAnsi="Times New Roman" w:cs="Times New Roman"/>
      <w:kern w:val="0"/>
      <w:sz w:val="18"/>
      <w:szCs w:val="18"/>
    </w:rPr>
  </w:style>
  <w:style w:type="paragraph" w:customStyle="1" w:styleId="2fff5">
    <w:name w:val="样式 题注 + 首行缩进:  2 字符"/>
    <w:basedOn w:val="af0"/>
    <w:uiPriority w:val="99"/>
    <w:qFormat/>
    <w:pPr>
      <w:autoSpaceDE w:val="0"/>
      <w:autoSpaceDN w:val="0"/>
      <w:adjustRightInd w:val="0"/>
      <w:snapToGrid/>
      <w:spacing w:before="152" w:after="160" w:line="500" w:lineRule="exact"/>
      <w:ind w:firstLine="400"/>
    </w:pPr>
    <w:rPr>
      <w:rFonts w:eastAsia="宋体" w:cs="宋体"/>
      <w:b/>
      <w:szCs w:val="24"/>
    </w:rPr>
  </w:style>
  <w:style w:type="paragraph" w:customStyle="1" w:styleId="affffffffffffffffc">
    <w:name w:val="环表头"/>
    <w:basedOn w:val="affffffffffffffffd"/>
    <w:next w:val="a2"/>
    <w:qFormat/>
    <w:pPr>
      <w:tabs>
        <w:tab w:val="left" w:pos="283"/>
      </w:tabs>
      <w:suppressAutoHyphens w:val="0"/>
      <w:spacing w:before="62" w:after="31"/>
      <w:ind w:left="0" w:right="0" w:firstLineChars="175" w:firstLine="420"/>
    </w:pPr>
    <w:rPr>
      <w:rFonts w:ascii="宋体" w:hAnsi="宋体"/>
      <w:bCs w:val="0"/>
      <w:color w:val="auto"/>
      <w:szCs w:val="20"/>
    </w:rPr>
  </w:style>
  <w:style w:type="paragraph" w:customStyle="1" w:styleId="affffffffffffffffd">
    <w:name w:val="环正文"/>
    <w:basedOn w:val="a2"/>
    <w:qFormat/>
    <w:pPr>
      <w:widowControl/>
      <w:suppressAutoHyphens/>
      <w:autoSpaceDE w:val="0"/>
      <w:autoSpaceDN w:val="0"/>
      <w:adjustRightInd w:val="0"/>
      <w:snapToGrid w:val="0"/>
      <w:spacing w:line="360" w:lineRule="auto"/>
      <w:ind w:left="-24" w:right="6" w:firstLineChars="200" w:firstLine="480"/>
      <w:jc w:val="left"/>
      <w:textAlignment w:val="baseline"/>
    </w:pPr>
    <w:rPr>
      <w:rFonts w:ascii="Times New Roman" w:eastAsia="宋体" w:hAnsi="Times New Roman" w:cs="Times New Roman"/>
      <w:bCs/>
      <w:color w:val="000000"/>
      <w:kern w:val="0"/>
      <w:szCs w:val="24"/>
    </w:rPr>
  </w:style>
  <w:style w:type="paragraph" w:customStyle="1" w:styleId="ft02">
    <w:name w:val="ft02"/>
    <w:basedOn w:val="a2"/>
    <w:uiPriority w:val="99"/>
    <w:qFormat/>
    <w:pPr>
      <w:autoSpaceDE w:val="0"/>
      <w:autoSpaceDN w:val="0"/>
      <w:adjustRightInd w:val="0"/>
      <w:spacing w:line="345" w:lineRule="atLeast"/>
      <w:jc w:val="left"/>
    </w:pPr>
    <w:rPr>
      <w:rFonts w:ascii="Times" w:eastAsia="宋体" w:hAnsi="Times" w:cs="Times"/>
      <w:color w:val="000000"/>
      <w:kern w:val="0"/>
      <w:szCs w:val="24"/>
    </w:rPr>
  </w:style>
  <w:style w:type="paragraph" w:customStyle="1" w:styleId="221121TimesNewRoman8">
    <w:name w:val="样式 标题 2标题 21标题 121 + Times New Roman 小三 非加粗 黑色 段前: 8 磅 段..."/>
    <w:basedOn w:val="20"/>
    <w:uiPriority w:val="99"/>
    <w:qFormat/>
    <w:pPr>
      <w:tabs>
        <w:tab w:val="left" w:pos="360"/>
      </w:tabs>
      <w:autoSpaceDE w:val="0"/>
      <w:autoSpaceDN w:val="0"/>
      <w:adjustRightInd w:val="0"/>
      <w:spacing w:before="160" w:after="160" w:line="240" w:lineRule="auto"/>
    </w:pPr>
    <w:rPr>
      <w:rFonts w:ascii="黑体" w:eastAsia="黑体" w:hAnsi="Times New Roman" w:cs="Times New Roman"/>
      <w:b w:val="0"/>
      <w:color w:val="000000"/>
      <w:kern w:val="0"/>
      <w:sz w:val="30"/>
      <w:szCs w:val="30"/>
      <w:lang w:val="zh-CN"/>
    </w:rPr>
  </w:style>
  <w:style w:type="paragraph" w:customStyle="1" w:styleId="07">
    <w:name w:val="样式 首行缩进:  0 字符"/>
    <w:basedOn w:val="a2"/>
    <w:qFormat/>
    <w:pPr>
      <w:autoSpaceDE w:val="0"/>
      <w:autoSpaceDN w:val="0"/>
      <w:adjustRightInd w:val="0"/>
      <w:spacing w:line="360" w:lineRule="auto"/>
      <w:ind w:firstLineChars="200" w:firstLine="200"/>
      <w:jc w:val="left"/>
    </w:pPr>
    <w:rPr>
      <w:rFonts w:ascii="Times New Roman" w:eastAsia="宋体" w:hAnsi="Times New Roman" w:cs="Times New Roman"/>
      <w:kern w:val="0"/>
      <w:szCs w:val="20"/>
    </w:rPr>
  </w:style>
  <w:style w:type="paragraph" w:customStyle="1" w:styleId="CharCharCharCharCharCharCharCharCharCharCharCharCharCharCharCharCharCharCharCharCharCharCharCharCharCharCharChar1">
    <w:name w:val="Char Char Char Char Char Char Char Char Char Char Char Char Char Char Char Char Char Char Char Char Char Char Char Char Char Char Char Char1"/>
    <w:basedOn w:val="a2"/>
    <w:qFormat/>
    <w:pPr>
      <w:autoSpaceDE w:val="0"/>
      <w:autoSpaceDN w:val="0"/>
      <w:adjustRightInd w:val="0"/>
      <w:spacing w:after="160" w:line="240" w:lineRule="exact"/>
      <w:jc w:val="left"/>
    </w:pPr>
    <w:rPr>
      <w:rFonts w:ascii="Verdana" w:eastAsia="宋体" w:hAnsi="Verdana" w:cs="Times New Roman"/>
      <w:kern w:val="0"/>
      <w:sz w:val="20"/>
      <w:szCs w:val="20"/>
      <w:lang w:eastAsia="en-US"/>
    </w:rPr>
  </w:style>
  <w:style w:type="paragraph" w:customStyle="1" w:styleId="affffffffffffffffe">
    <w:name w:val="文档二级标题"/>
    <w:basedOn w:val="a2"/>
    <w:uiPriority w:val="99"/>
    <w:qFormat/>
    <w:pPr>
      <w:autoSpaceDE w:val="0"/>
      <w:autoSpaceDN w:val="0"/>
      <w:adjustRightInd w:val="0"/>
    </w:pPr>
    <w:rPr>
      <w:rFonts w:ascii="楷体_GB2312" w:eastAsia="楷体_GB2312" w:hAnsi="华文仿宋" w:cs="Times New Roman"/>
      <w:kern w:val="0"/>
      <w:sz w:val="28"/>
      <w:szCs w:val="24"/>
    </w:rPr>
  </w:style>
  <w:style w:type="paragraph" w:customStyle="1" w:styleId="afffffffffffffffff">
    <w:name w:val="正文表格文字"/>
    <w:basedOn w:val="a2"/>
    <w:uiPriority w:val="99"/>
    <w:qFormat/>
    <w:pPr>
      <w:autoSpaceDE w:val="0"/>
      <w:autoSpaceDN w:val="0"/>
      <w:adjustRightInd w:val="0"/>
      <w:spacing w:line="400" w:lineRule="exact"/>
      <w:jc w:val="left"/>
    </w:pPr>
    <w:rPr>
      <w:rFonts w:ascii="Times New Roman" w:eastAsia="宋体" w:hAnsi="Times New Roman" w:cs="Times New Roman"/>
      <w:kern w:val="0"/>
      <w:szCs w:val="20"/>
    </w:rPr>
  </w:style>
  <w:style w:type="paragraph" w:customStyle="1" w:styleId="B2">
    <w:name w:val="标题B"/>
    <w:uiPriority w:val="99"/>
    <w:qFormat/>
    <w:pPr>
      <w:adjustRightInd w:val="0"/>
      <w:spacing w:line="720" w:lineRule="auto"/>
      <w:outlineLvl w:val="1"/>
    </w:pPr>
    <w:rPr>
      <w:rFonts w:ascii="Times New Roman" w:eastAsia="宋体" w:hAnsi="Times New Roman" w:cs="Times New Roman"/>
      <w:b/>
      <w:sz w:val="30"/>
    </w:rPr>
  </w:style>
  <w:style w:type="paragraph" w:customStyle="1" w:styleId="CharCharChar1CharCharCharChar5">
    <w:name w:val="Char Char Char1 Char Char Char Char5"/>
    <w:basedOn w:val="a2"/>
    <w:uiPriority w:val="99"/>
    <w:qFormat/>
    <w:pPr>
      <w:autoSpaceDE w:val="0"/>
      <w:autoSpaceDN w:val="0"/>
      <w:adjustRightInd w:val="0"/>
      <w:spacing w:line="360" w:lineRule="auto"/>
    </w:pPr>
    <w:rPr>
      <w:rFonts w:ascii="Times New Roman" w:eastAsia="宋体" w:hAnsi="Times New Roman" w:cs="Times New Roman"/>
      <w:kern w:val="0"/>
      <w:szCs w:val="24"/>
    </w:rPr>
  </w:style>
  <w:style w:type="paragraph" w:customStyle="1" w:styleId="xl107">
    <w:name w:val="xl107"/>
    <w:basedOn w:val="a2"/>
    <w:qFormat/>
    <w:pPr>
      <w:pBdr>
        <w:top w:val="single" w:sz="4" w:space="0" w:color="auto"/>
        <w:left w:val="single" w:sz="4" w:space="0" w:color="auto"/>
        <w:right w:val="single" w:sz="4" w:space="0" w:color="auto"/>
      </w:pBdr>
      <w:autoSpaceDE w:val="0"/>
      <w:autoSpaceDN w:val="0"/>
      <w:adjustRightInd w:val="0"/>
      <w:spacing w:before="100" w:beforeAutospacing="1" w:after="100" w:afterAutospacing="1"/>
      <w:jc w:val="center"/>
    </w:pPr>
    <w:rPr>
      <w:rFonts w:ascii="Times New Roman" w:eastAsia="宋体" w:hAnsi="Times New Roman" w:cs="Times New Roman"/>
      <w:color w:val="000000"/>
      <w:kern w:val="0"/>
      <w:sz w:val="18"/>
      <w:szCs w:val="18"/>
    </w:rPr>
  </w:style>
  <w:style w:type="paragraph" w:customStyle="1" w:styleId="afffffffffffffffff0">
    <w:name w:val="项目编号"/>
    <w:basedOn w:val="a2"/>
    <w:next w:val="a2"/>
    <w:qFormat/>
    <w:pPr>
      <w:autoSpaceDE w:val="0"/>
      <w:autoSpaceDN w:val="0"/>
      <w:adjustRightInd w:val="0"/>
      <w:spacing w:before="120" w:after="120" w:line="360" w:lineRule="auto"/>
      <w:jc w:val="left"/>
    </w:pPr>
    <w:rPr>
      <w:rFonts w:ascii="Times New Roman" w:eastAsia="宋体" w:hAnsi="Times New Roman" w:cs="Times New Roman"/>
      <w:kern w:val="0"/>
      <w:szCs w:val="20"/>
    </w:rPr>
  </w:style>
  <w:style w:type="paragraph" w:customStyle="1" w:styleId="2fff6">
    <w:name w:val="封面标准号2"/>
    <w:basedOn w:val="a2"/>
    <w:qFormat/>
    <w:pPr>
      <w:framePr w:w="9138" w:h="1244" w:hRule="exact" w:wrap="around" w:vAnchor="page" w:hAnchor="margin" w:y="2908" w:anchorLock="1"/>
      <w:kinsoku w:val="0"/>
      <w:overflowPunct w:val="0"/>
      <w:autoSpaceDE w:val="0"/>
      <w:autoSpaceDN w:val="0"/>
      <w:adjustRightInd w:val="0"/>
      <w:spacing w:before="357" w:line="280" w:lineRule="exact"/>
      <w:jc w:val="right"/>
      <w:textAlignment w:val="center"/>
    </w:pPr>
    <w:rPr>
      <w:rFonts w:ascii="Times New Roman" w:eastAsia="宋体" w:hAnsi="Times New Roman" w:cs="Times New Roman"/>
      <w:kern w:val="0"/>
      <w:sz w:val="28"/>
      <w:szCs w:val="20"/>
    </w:rPr>
  </w:style>
  <w:style w:type="paragraph" w:customStyle="1" w:styleId="afffffffffffffffff1">
    <w:name w:val="政府正文"/>
    <w:basedOn w:val="a2"/>
    <w:uiPriority w:val="99"/>
    <w:qFormat/>
    <w:pPr>
      <w:autoSpaceDE w:val="0"/>
      <w:autoSpaceDN w:val="0"/>
      <w:adjustRightInd w:val="0"/>
      <w:snapToGrid w:val="0"/>
      <w:spacing w:line="312" w:lineRule="auto"/>
      <w:ind w:firstLineChars="200" w:firstLine="560"/>
    </w:pPr>
    <w:rPr>
      <w:rFonts w:ascii="仿宋_GB2312" w:eastAsia="仿宋_GB2312" w:hAnsi="宋体" w:cs="Times New Roman"/>
      <w:color w:val="000000"/>
      <w:kern w:val="0"/>
      <w:sz w:val="28"/>
      <w:szCs w:val="28"/>
    </w:rPr>
  </w:style>
  <w:style w:type="paragraph" w:customStyle="1" w:styleId="afffffffffffffffff2">
    <w:name w:val="小标题样式"/>
    <w:basedOn w:val="a2"/>
    <w:uiPriority w:val="99"/>
    <w:qFormat/>
    <w:pPr>
      <w:autoSpaceDE w:val="0"/>
      <w:autoSpaceDN w:val="0"/>
      <w:adjustRightInd w:val="0"/>
      <w:snapToGrid w:val="0"/>
      <w:spacing w:beforeLines="50" w:before="156" w:afterLines="50" w:after="156" w:line="400" w:lineRule="exact"/>
      <w:ind w:firstLineChars="200" w:firstLine="200"/>
    </w:pPr>
    <w:rPr>
      <w:rFonts w:ascii="宋体" w:eastAsia="宋体" w:hAnsi="宋体" w:cs="Times New Roman"/>
      <w:b/>
      <w:bCs/>
      <w:kern w:val="0"/>
      <w:szCs w:val="21"/>
    </w:rPr>
  </w:style>
  <w:style w:type="paragraph" w:customStyle="1" w:styleId="305050505">
    <w:name w:val="样式 样式 样式 标题 3 + 段前: 0.5 行 段后: 0.5 行 + 段前: 0.5 行 段后: 0.5 行 + 段前: ..."/>
    <w:basedOn w:val="a2"/>
    <w:qFormat/>
    <w:pPr>
      <w:keepNext/>
      <w:keepLines/>
      <w:numPr>
        <w:ilvl w:val="2"/>
        <w:numId w:val="9"/>
      </w:numPr>
      <w:autoSpaceDE w:val="0"/>
      <w:autoSpaceDN w:val="0"/>
      <w:adjustRightInd w:val="0"/>
      <w:snapToGrid w:val="0"/>
      <w:spacing w:before="156" w:after="156" w:line="300" w:lineRule="auto"/>
      <w:ind w:left="1740"/>
      <w:jc w:val="left"/>
      <w:outlineLvl w:val="2"/>
    </w:pPr>
    <w:rPr>
      <w:rFonts w:ascii="仿宋_GB2312" w:eastAsia="仿宋_GB2312" w:hAnsi="Times New Roman" w:cs="宋体"/>
      <w:b/>
      <w:bCs/>
      <w:kern w:val="0"/>
      <w:sz w:val="28"/>
      <w:szCs w:val="20"/>
    </w:rPr>
  </w:style>
  <w:style w:type="paragraph" w:customStyle="1" w:styleId="afffffffffffffffff3">
    <w:name w:val="表格本"/>
    <w:basedOn w:val="af"/>
    <w:uiPriority w:val="99"/>
    <w:qFormat/>
    <w:pPr>
      <w:autoSpaceDE w:val="0"/>
      <w:autoSpaceDN w:val="0"/>
      <w:adjustRightInd w:val="0"/>
      <w:snapToGrid w:val="0"/>
      <w:spacing w:line="240" w:lineRule="auto"/>
      <w:ind w:firstLineChars="0" w:firstLine="0"/>
      <w:jc w:val="center"/>
      <w:textAlignment w:val="baseline"/>
    </w:pPr>
    <w:rPr>
      <w:kern w:val="0"/>
      <w:sz w:val="20"/>
      <w:szCs w:val="21"/>
    </w:rPr>
  </w:style>
  <w:style w:type="paragraph" w:customStyle="1" w:styleId="afffffffffffffffff4">
    <w:name w:val="表中正文"/>
    <w:basedOn w:val="a2"/>
    <w:uiPriority w:val="99"/>
    <w:qFormat/>
    <w:pPr>
      <w:autoSpaceDE w:val="0"/>
      <w:autoSpaceDN w:val="0"/>
      <w:adjustRightInd w:val="0"/>
      <w:snapToGrid w:val="0"/>
      <w:spacing w:line="280" w:lineRule="exact"/>
      <w:jc w:val="center"/>
    </w:pPr>
    <w:rPr>
      <w:rFonts w:ascii="宋体" w:eastAsia="宋体" w:hAnsi="Times New Roman" w:cs="Times New Roman"/>
      <w:kern w:val="0"/>
      <w:szCs w:val="21"/>
    </w:rPr>
  </w:style>
  <w:style w:type="paragraph" w:customStyle="1" w:styleId="Char3CharCharCharCharCharChar1">
    <w:name w:val="Char3 Char Char Char Char Char Char1"/>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chen2">
    <w:name w:val="样式 chen + 首行缩进:  2 字符"/>
    <w:basedOn w:val="a2"/>
    <w:uiPriority w:val="99"/>
    <w:qFormat/>
    <w:pPr>
      <w:autoSpaceDE w:val="0"/>
      <w:autoSpaceDN w:val="0"/>
      <w:adjustRightInd w:val="0"/>
      <w:spacing w:line="500" w:lineRule="exact"/>
      <w:ind w:firstLineChars="200" w:firstLine="560"/>
    </w:pPr>
    <w:rPr>
      <w:rFonts w:ascii="Times New Roman" w:eastAsia="宋体" w:hAnsi="Times New Roman" w:cs="宋体"/>
      <w:color w:val="000000"/>
      <w:kern w:val="0"/>
      <w:sz w:val="28"/>
      <w:szCs w:val="20"/>
    </w:rPr>
  </w:style>
  <w:style w:type="paragraph" w:customStyle="1" w:styleId="xl98">
    <w:name w:val="xl98"/>
    <w:basedOn w:val="a2"/>
    <w:qFormat/>
    <w:pPr>
      <w:pBdr>
        <w:top w:val="single" w:sz="8" w:space="0" w:color="auto"/>
        <w:bottom w:val="single" w:sz="8" w:space="0" w:color="auto"/>
        <w:right w:val="single" w:sz="8" w:space="0" w:color="auto"/>
      </w:pBdr>
      <w:autoSpaceDE w:val="0"/>
      <w:autoSpaceDN w:val="0"/>
      <w:adjustRightInd w:val="0"/>
      <w:spacing w:before="100" w:beforeAutospacing="1" w:after="100" w:afterAutospacing="1"/>
      <w:jc w:val="center"/>
    </w:pPr>
    <w:rPr>
      <w:rFonts w:ascii="Times New Roman" w:eastAsia="宋体" w:hAnsi="Times New Roman" w:cs="Times New Roman"/>
      <w:color w:val="000000"/>
      <w:kern w:val="0"/>
      <w:sz w:val="18"/>
      <w:szCs w:val="18"/>
    </w:rPr>
  </w:style>
  <w:style w:type="paragraph" w:customStyle="1" w:styleId="CharCharCharCharCharCharCharChar1CharCharCharChar">
    <w:name w:val="Char Char Char Char Char Char Char Char1 Char Char Char Char"/>
    <w:basedOn w:val="a2"/>
    <w:uiPriority w:val="99"/>
    <w:qFormat/>
    <w:pPr>
      <w:autoSpaceDE w:val="0"/>
      <w:autoSpaceDN w:val="0"/>
      <w:adjustRightInd w:val="0"/>
    </w:pPr>
    <w:rPr>
      <w:rFonts w:ascii="Times New Roman" w:eastAsia="宋体" w:hAnsi="Times New Roman" w:cs="Times New Roman"/>
      <w:sz w:val="21"/>
      <w:szCs w:val="24"/>
    </w:rPr>
  </w:style>
  <w:style w:type="paragraph" w:customStyle="1" w:styleId="reader-word-layerreader-word-s1-1">
    <w:name w:val="reader-word-layer reader-word-s1-1"/>
    <w:basedOn w:val="a2"/>
    <w:uiPriority w:val="99"/>
    <w:qFormat/>
    <w:pPr>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head">
    <w:name w:val="head"/>
    <w:basedOn w:val="a2"/>
    <w:uiPriority w:val="99"/>
    <w:qFormat/>
    <w:pPr>
      <w:autoSpaceDE w:val="0"/>
      <w:autoSpaceDN w:val="0"/>
      <w:adjustRightInd w:val="0"/>
      <w:snapToGrid w:val="0"/>
      <w:spacing w:before="100" w:beforeAutospacing="1" w:after="100" w:afterAutospacing="1" w:line="400" w:lineRule="atLeast"/>
      <w:ind w:firstLineChars="200" w:firstLine="200"/>
      <w:jc w:val="left"/>
    </w:pPr>
    <w:rPr>
      <w:rFonts w:ascii="宋体" w:eastAsia="宋体" w:hAnsi="宋体" w:cs="Times New Roman"/>
      <w:color w:val="000000"/>
      <w:kern w:val="0"/>
      <w:sz w:val="28"/>
      <w:szCs w:val="28"/>
    </w:rPr>
  </w:style>
  <w:style w:type="paragraph" w:customStyle="1" w:styleId="xl739">
    <w:name w:val="xl739"/>
    <w:basedOn w:val="a2"/>
    <w:uiPriority w:val="99"/>
    <w:qFormat/>
    <w:pPr>
      <w:pBdr>
        <w:top w:val="single" w:sz="4" w:space="0" w:color="auto"/>
        <w:left w:val="single" w:sz="4" w:space="0" w:color="auto"/>
        <w:right w:val="single" w:sz="4" w:space="0" w:color="auto"/>
      </w:pBdr>
      <w:autoSpaceDE w:val="0"/>
      <w:autoSpaceDN w:val="0"/>
      <w:adjustRightInd w:val="0"/>
      <w:spacing w:before="100" w:beforeAutospacing="1" w:after="100" w:afterAutospacing="1"/>
      <w:jc w:val="center"/>
      <w:textAlignment w:val="center"/>
    </w:pPr>
    <w:rPr>
      <w:rFonts w:ascii="Courier New" w:eastAsia="Arial Unicode MS" w:hAnsi="Courier New" w:cs="Times New Roman"/>
      <w:kern w:val="0"/>
      <w:szCs w:val="24"/>
    </w:rPr>
  </w:style>
  <w:style w:type="paragraph" w:customStyle="1" w:styleId="P6">
    <w:name w:val="P6"/>
    <w:uiPriority w:val="99"/>
    <w:qFormat/>
    <w:pPr>
      <w:widowControl w:val="0"/>
      <w:adjustRightInd w:val="0"/>
      <w:spacing w:after="240" w:line="0" w:lineRule="atLeast"/>
      <w:ind w:left="3456" w:hanging="576"/>
      <w:jc w:val="both"/>
      <w:textAlignment w:val="baseline"/>
    </w:pPr>
    <w:rPr>
      <w:rFonts w:ascii="Times New Roman" w:eastAsia="全真中明體" w:hAnsi="Times New Roman" w:cs="Times New Roman"/>
      <w:spacing w:val="20"/>
      <w:sz w:val="24"/>
      <w:lang w:val="en-GB" w:eastAsia="zh-TW"/>
    </w:rPr>
  </w:style>
  <w:style w:type="paragraph" w:customStyle="1" w:styleId="Char1CharCharChar1">
    <w:name w:val="Char1 Char Char Char1"/>
    <w:basedOn w:val="a2"/>
    <w:qFormat/>
    <w:pPr>
      <w:autoSpaceDE w:val="0"/>
      <w:autoSpaceDN w:val="0"/>
      <w:adjustRightInd w:val="0"/>
    </w:pPr>
    <w:rPr>
      <w:rFonts w:ascii="Times New Roman" w:eastAsia="宋体" w:hAnsi="Times New Roman" w:cs="Times New Roman"/>
      <w:kern w:val="0"/>
      <w:szCs w:val="24"/>
    </w:rPr>
  </w:style>
  <w:style w:type="paragraph" w:customStyle="1" w:styleId="afffffffffffffffff5">
    <w:name w:val="标准正文"/>
    <w:basedOn w:val="a2"/>
    <w:uiPriority w:val="99"/>
    <w:qFormat/>
    <w:pPr>
      <w:tabs>
        <w:tab w:val="left" w:pos="5580"/>
      </w:tabs>
      <w:topLinePunct/>
      <w:autoSpaceDE w:val="0"/>
      <w:autoSpaceDN w:val="0"/>
      <w:adjustRightInd w:val="0"/>
      <w:spacing w:line="360" w:lineRule="auto"/>
      <w:ind w:firstLineChars="200" w:firstLine="560"/>
    </w:pPr>
    <w:rPr>
      <w:rFonts w:ascii="宋体" w:eastAsia="宋体" w:hAnsi="宋体" w:cs="Times New Roman"/>
      <w:kern w:val="0"/>
      <w:sz w:val="28"/>
      <w:szCs w:val="20"/>
    </w:rPr>
  </w:style>
  <w:style w:type="paragraph" w:customStyle="1" w:styleId="xl121">
    <w:name w:val="xl121"/>
    <w:basedOn w:val="a2"/>
    <w:qFormat/>
    <w:pPr>
      <w:autoSpaceDE w:val="0"/>
      <w:autoSpaceDN w:val="0"/>
      <w:adjustRightInd w:val="0"/>
      <w:spacing w:before="100" w:beforeAutospacing="1" w:after="100" w:afterAutospacing="1"/>
      <w:jc w:val="left"/>
    </w:pPr>
    <w:rPr>
      <w:rFonts w:ascii="Arial Unicode MS" w:eastAsia="宋体" w:hAnsi="Arial Unicode MS" w:cs="Times New Roman"/>
      <w:kern w:val="0"/>
      <w:sz w:val="16"/>
      <w:szCs w:val="20"/>
    </w:rPr>
  </w:style>
  <w:style w:type="paragraph" w:customStyle="1" w:styleId="04">
    <w:name w:val="样式_正文_04"/>
    <w:uiPriority w:val="99"/>
    <w:qFormat/>
    <w:pPr>
      <w:numPr>
        <w:numId w:val="10"/>
      </w:numPr>
      <w:tabs>
        <w:tab w:val="clear" w:pos="1701"/>
        <w:tab w:val="right" w:leader="dot" w:pos="7407"/>
        <w:tab w:val="left" w:pos="7587"/>
      </w:tabs>
      <w:spacing w:line="360" w:lineRule="auto"/>
    </w:pPr>
    <w:rPr>
      <w:rFonts w:ascii="Garamond" w:eastAsia="楷体_GB2312" w:hAnsi="Garamond" w:cs="Times New Roman"/>
      <w:kern w:val="28"/>
      <w:sz w:val="24"/>
      <w:szCs w:val="24"/>
    </w:rPr>
  </w:style>
  <w:style w:type="paragraph" w:customStyle="1" w:styleId="xl101">
    <w:name w:val="xl101"/>
    <w:basedOn w:val="a2"/>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center"/>
    </w:pPr>
    <w:rPr>
      <w:rFonts w:ascii="Times New Roman" w:eastAsia="宋体" w:hAnsi="Times New Roman" w:cs="Times New Roman"/>
      <w:kern w:val="0"/>
      <w:sz w:val="18"/>
      <w:szCs w:val="18"/>
    </w:rPr>
  </w:style>
  <w:style w:type="paragraph" w:customStyle="1" w:styleId="3fb">
    <w:name w:val="小3黑顶"/>
    <w:basedOn w:val="20"/>
    <w:uiPriority w:val="99"/>
    <w:qFormat/>
    <w:pPr>
      <w:autoSpaceDE w:val="0"/>
      <w:autoSpaceDN w:val="0"/>
      <w:adjustRightInd w:val="0"/>
      <w:spacing w:before="440" w:after="240" w:line="500" w:lineRule="exact"/>
    </w:pPr>
    <w:rPr>
      <w:rFonts w:ascii="黑体" w:eastAsia="黑体" w:hAnsi="Times New Roman" w:cs="Times New Roman"/>
      <w:kern w:val="0"/>
      <w:sz w:val="30"/>
      <w:szCs w:val="30"/>
      <w:lang w:val="zh-CN"/>
    </w:rPr>
  </w:style>
  <w:style w:type="paragraph" w:customStyle="1" w:styleId="1ffff1">
    <w:name w:val="无间隔1"/>
    <w:next w:val="a2"/>
    <w:qFormat/>
    <w:pPr>
      <w:widowControl w:val="0"/>
      <w:jc w:val="both"/>
    </w:pPr>
    <w:rPr>
      <w:rFonts w:ascii="Times New Roman" w:eastAsia="宋体" w:hAnsi="Times New Roman" w:cs="Times New Roman"/>
      <w:kern w:val="2"/>
      <w:sz w:val="21"/>
      <w:szCs w:val="22"/>
    </w:rPr>
  </w:style>
  <w:style w:type="paragraph" w:customStyle="1" w:styleId="4035">
    <w:name w:val="样式 表头4 + 段前: 0.35 行"/>
    <w:basedOn w:val="a2"/>
    <w:uiPriority w:val="99"/>
    <w:qFormat/>
    <w:pPr>
      <w:autoSpaceDE w:val="0"/>
      <w:autoSpaceDN w:val="0"/>
      <w:adjustRightInd w:val="0"/>
      <w:snapToGrid w:val="0"/>
      <w:spacing w:beforeLines="50" w:line="520" w:lineRule="atLeast"/>
      <w:jc w:val="left"/>
    </w:pPr>
    <w:rPr>
      <w:rFonts w:ascii="Times New Roman" w:eastAsia="宋体" w:hAnsi="Times New Roman" w:cs="宋体"/>
      <w:b/>
      <w:bCs/>
      <w:kern w:val="0"/>
      <w:sz w:val="28"/>
      <w:szCs w:val="20"/>
    </w:rPr>
  </w:style>
  <w:style w:type="paragraph" w:customStyle="1" w:styleId="Char4CharCharCharCharCharCharCharCharChar1CharCharChar">
    <w:name w:val="Char4 Char Char Char Char Char Char Char Char Char1 Char Char Char"/>
    <w:basedOn w:val="a2"/>
    <w:uiPriority w:val="99"/>
    <w:qFormat/>
    <w:pPr>
      <w:autoSpaceDE w:val="0"/>
      <w:autoSpaceDN w:val="0"/>
      <w:adjustRightInd w:val="0"/>
    </w:pPr>
    <w:rPr>
      <w:rFonts w:ascii="Times New Roman" w:eastAsia="宋体" w:hAnsi="Times New Roman" w:cs="Times New Roman"/>
      <w:kern w:val="0"/>
      <w:szCs w:val="20"/>
    </w:rPr>
  </w:style>
  <w:style w:type="paragraph" w:customStyle="1" w:styleId="CharCharChar1CharCharCharCharCharChar">
    <w:name w:val="Char Char Char1 Char Char Char Char Char Char"/>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4">
    <w:name w:val="样式 标题 4 + 宋体 小四 非加粗"/>
    <w:basedOn w:val="41"/>
    <w:uiPriority w:val="99"/>
    <w:qFormat/>
    <w:pPr>
      <w:numPr>
        <w:ilvl w:val="3"/>
        <w:numId w:val="6"/>
      </w:numPr>
      <w:tabs>
        <w:tab w:val="left" w:pos="2160"/>
      </w:tabs>
      <w:autoSpaceDE w:val="0"/>
      <w:autoSpaceDN w:val="0"/>
      <w:adjustRightInd w:val="0"/>
      <w:ind w:left="2160" w:hanging="420"/>
    </w:pPr>
    <w:rPr>
      <w:rFonts w:ascii="Times New Roman" w:eastAsia="宋体" w:hAnsi="Times New Roman" w:cs="Times New Roman"/>
      <w:bCs w:val="0"/>
      <w:kern w:val="0"/>
      <w:sz w:val="24"/>
      <w:lang w:val="zh-CN"/>
    </w:rPr>
  </w:style>
  <w:style w:type="paragraph" w:customStyle="1" w:styleId="Char2CharCharCharCharCharCharCharCharCharCharCharCharCharCharCharCharCharCharCharCharChar">
    <w:name w:val="Char2 Char Char Char Char Char Char Char Char Char Char Char Char Char Char Char Char Char Char Char Char Char"/>
    <w:basedOn w:val="a2"/>
    <w:uiPriority w:val="99"/>
    <w:qFormat/>
    <w:pPr>
      <w:autoSpaceDE w:val="0"/>
      <w:autoSpaceDN w:val="0"/>
      <w:adjustRightInd w:val="0"/>
      <w:snapToGrid w:val="0"/>
      <w:spacing w:line="360" w:lineRule="auto"/>
      <w:ind w:firstLineChars="200" w:firstLine="200"/>
    </w:pPr>
    <w:rPr>
      <w:rFonts w:ascii="Times New Roman" w:eastAsia="仿宋_GB2312" w:hAnsi="Times New Roman" w:cs="Times New Roman"/>
      <w:kern w:val="0"/>
      <w:szCs w:val="24"/>
    </w:rPr>
  </w:style>
  <w:style w:type="paragraph" w:customStyle="1" w:styleId="4111">
    <w:name w:val="标题 4　1.1.1"/>
    <w:basedOn w:val="41"/>
    <w:uiPriority w:val="99"/>
    <w:qFormat/>
    <w:pPr>
      <w:autoSpaceDE w:val="0"/>
      <w:autoSpaceDN w:val="0"/>
      <w:adjustRightInd w:val="0"/>
      <w:spacing w:before="120" w:after="120" w:line="490" w:lineRule="exact"/>
    </w:pPr>
    <w:rPr>
      <w:rFonts w:ascii="Times New Roman" w:eastAsia="黑体" w:hAnsi="Times New Roman" w:cs="宋体"/>
      <w:kern w:val="0"/>
      <w:szCs w:val="20"/>
      <w:lang w:val="zh-CN"/>
    </w:rPr>
  </w:style>
  <w:style w:type="paragraph" w:customStyle="1" w:styleId="21b">
    <w:name w:val="批注主题21"/>
    <w:basedOn w:val="a7"/>
    <w:next w:val="a7"/>
    <w:uiPriority w:val="99"/>
    <w:qFormat/>
    <w:pPr>
      <w:autoSpaceDE w:val="0"/>
      <w:autoSpaceDN w:val="0"/>
      <w:adjustRightInd w:val="0"/>
      <w:spacing w:line="240" w:lineRule="auto"/>
      <w:ind w:firstLineChars="0" w:firstLine="0"/>
    </w:pPr>
    <w:rPr>
      <w:rFonts w:ascii="Courier New" w:hAnsi="Courier New" w:hint="eastAsia"/>
      <w:b/>
      <w:kern w:val="0"/>
      <w:sz w:val="20"/>
      <w:szCs w:val="20"/>
      <w:lang w:val="zh-CN"/>
    </w:rPr>
  </w:style>
  <w:style w:type="paragraph" w:customStyle="1" w:styleId="205TimesNewRomanGB2312">
    <w:name w:val="样式 样式 标题 2 + 段后: 0.5 行 + (西文) Times New Roman (中文) 仿宋_GB2312 段..."/>
    <w:basedOn w:val="a2"/>
    <w:uiPriority w:val="99"/>
    <w:qFormat/>
    <w:pPr>
      <w:keepNext/>
      <w:keepLines/>
      <w:autoSpaceDE w:val="0"/>
      <w:autoSpaceDN w:val="0"/>
      <w:adjustRightInd w:val="0"/>
      <w:snapToGrid w:val="0"/>
      <w:spacing w:before="240" w:afterLines="20" w:after="62" w:line="360" w:lineRule="auto"/>
      <w:textAlignment w:val="baseline"/>
      <w:outlineLvl w:val="1"/>
    </w:pPr>
    <w:rPr>
      <w:rFonts w:ascii="Times New Roman" w:eastAsia="仿宋_GB2312" w:hAnsi="Times New Roman" w:cs="宋体"/>
      <w:kern w:val="0"/>
      <w:szCs w:val="20"/>
    </w:rPr>
  </w:style>
  <w:style w:type="paragraph" w:customStyle="1" w:styleId="f14">
    <w:name w:val="f14"/>
    <w:basedOn w:val="a2"/>
    <w:uiPriority w:val="99"/>
    <w:qFormat/>
    <w:pPr>
      <w:autoSpaceDE w:val="0"/>
      <w:autoSpaceDN w:val="0"/>
      <w:adjustRightInd w:val="0"/>
      <w:spacing w:before="100" w:beforeAutospacing="1" w:after="100" w:afterAutospacing="1"/>
      <w:ind w:left="225" w:right="225"/>
      <w:jc w:val="left"/>
    </w:pPr>
    <w:rPr>
      <w:rFonts w:eastAsia="仿宋_GB2312" w:cs="Times New Roman"/>
      <w:kern w:val="0"/>
      <w:sz w:val="28"/>
      <w:szCs w:val="21"/>
    </w:rPr>
  </w:style>
  <w:style w:type="paragraph" w:customStyle="1" w:styleId="33CharChar3Char1113111h33rd">
    <w:name w:val="样式 标题 3标题 3 Char Char标题 3 Char1.1.1条标3条标题1.1.1二级节名h33rd..."/>
    <w:basedOn w:val="a2"/>
    <w:uiPriority w:val="99"/>
    <w:qFormat/>
    <w:pPr>
      <w:autoSpaceDE w:val="0"/>
      <w:autoSpaceDN w:val="0"/>
      <w:adjustRightInd w:val="0"/>
      <w:spacing w:beforeLines="50" w:before="156" w:afterLines="50" w:after="156" w:line="312" w:lineRule="auto"/>
    </w:pPr>
    <w:rPr>
      <w:rFonts w:ascii="Arial" w:eastAsia="仿宋_GB2312" w:hAnsi="Arial" w:cs="宋体"/>
      <w:kern w:val="0"/>
      <w:szCs w:val="20"/>
    </w:rPr>
  </w:style>
  <w:style w:type="paragraph" w:customStyle="1" w:styleId="afffffffffffffffff6">
    <w:name w:val="正文修改样式"/>
    <w:basedOn w:val="39"/>
    <w:uiPriority w:val="99"/>
    <w:qFormat/>
    <w:pPr>
      <w:autoSpaceDE w:val="0"/>
      <w:autoSpaceDN w:val="0"/>
      <w:adjustRightInd w:val="0"/>
      <w:spacing w:beforeLines="50" w:before="156" w:afterLines="50" w:after="156"/>
      <w:ind w:firstLineChars="227" w:firstLine="545"/>
    </w:pPr>
    <w:rPr>
      <w:rFonts w:ascii="宋体" w:hAnsi="宋体" w:cs="Times New Roman"/>
      <w:color w:val="000000"/>
      <w:lang w:val="zh-CN"/>
    </w:rPr>
  </w:style>
  <w:style w:type="paragraph" w:customStyle="1" w:styleId="afffffffffffffffff7">
    <w:name w:val="列图"/>
    <w:basedOn w:val="aff4"/>
    <w:next w:val="a2"/>
    <w:qFormat/>
    <w:pPr>
      <w:tabs>
        <w:tab w:val="left" w:pos="3765"/>
      </w:tabs>
      <w:autoSpaceDE w:val="0"/>
      <w:autoSpaceDN w:val="0"/>
      <w:adjustRightInd w:val="0"/>
      <w:spacing w:line="240" w:lineRule="auto"/>
      <w:ind w:left="0" w:firstLineChars="0" w:firstLine="0"/>
      <w:jc w:val="center"/>
    </w:pPr>
    <w:rPr>
      <w:bCs/>
      <w:sz w:val="21"/>
      <w:szCs w:val="21"/>
      <w:lang w:val="zh-CN"/>
    </w:rPr>
  </w:style>
  <w:style w:type="paragraph" w:customStyle="1" w:styleId="afffffffffffffffff8">
    <w:name w:val="简单回函地址"/>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CharCharChar1CharCharCharCharCharCharCharCharCharCharCharCharCharCharCharCharCharCharChar2">
    <w:name w:val="Char Char Char1 Char Char Char Char Char Char Char Char Char Char Char Char Char Char Char Char Char Char Char2"/>
    <w:basedOn w:val="a2"/>
    <w:uiPriority w:val="99"/>
    <w:qFormat/>
    <w:pPr>
      <w:autoSpaceDE w:val="0"/>
      <w:autoSpaceDN w:val="0"/>
      <w:adjustRightInd w:val="0"/>
    </w:pPr>
    <w:rPr>
      <w:rFonts w:ascii="Times New Roman" w:eastAsia="宋体" w:hAnsi="Times New Roman" w:cs="Times New Roman"/>
      <w:szCs w:val="24"/>
    </w:rPr>
  </w:style>
  <w:style w:type="paragraph" w:customStyle="1" w:styleId="2fff7">
    <w:name w:val="样式 本正文 + 首行缩进:  2 字符"/>
    <w:basedOn w:val="a2"/>
    <w:qFormat/>
    <w:pPr>
      <w:autoSpaceDE w:val="0"/>
      <w:autoSpaceDN w:val="0"/>
      <w:adjustRightInd w:val="0"/>
      <w:spacing w:line="360" w:lineRule="auto"/>
      <w:ind w:firstLineChars="200" w:firstLine="480"/>
      <w:jc w:val="left"/>
    </w:pPr>
    <w:rPr>
      <w:rFonts w:ascii="宋体" w:eastAsia="宋体" w:hAnsi="宋体" w:cs="宋体"/>
      <w:kern w:val="0"/>
      <w:szCs w:val="24"/>
    </w:rPr>
  </w:style>
  <w:style w:type="paragraph" w:customStyle="1" w:styleId="afffffffffffffffff9">
    <w:name w:val="单行表格样式(居中)"/>
    <w:uiPriority w:val="99"/>
    <w:qFormat/>
    <w:pPr>
      <w:jc w:val="center"/>
    </w:pPr>
    <w:rPr>
      <w:rFonts w:ascii="宋体" w:eastAsia="宋体" w:hAnsi="宋体" w:cs="Times New Roman"/>
      <w:kern w:val="2"/>
      <w:sz w:val="21"/>
      <w:szCs w:val="28"/>
    </w:rPr>
  </w:style>
  <w:style w:type="paragraph" w:customStyle="1" w:styleId="afffffffffffffffffa">
    <w:name w:val="自动表格内部"/>
    <w:basedOn w:val="a2"/>
    <w:uiPriority w:val="99"/>
    <w:qFormat/>
    <w:pPr>
      <w:autoSpaceDE w:val="0"/>
      <w:autoSpaceDN w:val="0"/>
      <w:adjustRightInd w:val="0"/>
      <w:snapToGrid w:val="0"/>
      <w:jc w:val="center"/>
    </w:pPr>
    <w:rPr>
      <w:rFonts w:ascii="Times New Roman" w:eastAsia="宋体" w:hAnsi="Times New Roman" w:cs="Times New Roman"/>
      <w:kern w:val="0"/>
      <w:szCs w:val="21"/>
    </w:rPr>
  </w:style>
  <w:style w:type="paragraph" w:customStyle="1" w:styleId="afffffffffffffffffb">
    <w:name w:val="表内容"/>
    <w:basedOn w:val="a2"/>
    <w:link w:val="Charfffffffff0"/>
    <w:qFormat/>
    <w:pPr>
      <w:autoSpaceDE w:val="0"/>
      <w:autoSpaceDN w:val="0"/>
      <w:adjustRightInd w:val="0"/>
      <w:snapToGrid w:val="0"/>
      <w:spacing w:after="120"/>
      <w:jc w:val="left"/>
      <w:textAlignment w:val="bottom"/>
    </w:pPr>
    <w:rPr>
      <w:rFonts w:ascii="Arial" w:eastAsia="楷体_GB2312" w:hAnsi="Arial" w:cs="Times New Roman"/>
      <w:kern w:val="0"/>
      <w:szCs w:val="20"/>
      <w:lang w:val="zh-CN"/>
    </w:rPr>
  </w:style>
  <w:style w:type="character" w:customStyle="1" w:styleId="Charfffffffff0">
    <w:name w:val="表内容 Char"/>
    <w:link w:val="afffffffffffffffffb"/>
    <w:rPr>
      <w:rFonts w:ascii="Arial" w:eastAsia="楷体_GB2312" w:hAnsi="Arial" w:cs="Times New Roman"/>
      <w:sz w:val="24"/>
      <w:lang w:val="zh-CN" w:eastAsia="zh-CN"/>
    </w:rPr>
  </w:style>
  <w:style w:type="paragraph" w:customStyle="1" w:styleId="-2">
    <w:name w:val="正文-使用"/>
    <w:basedOn w:val="a2"/>
    <w:uiPriority w:val="99"/>
    <w:qFormat/>
    <w:pPr>
      <w:autoSpaceDE w:val="0"/>
      <w:autoSpaceDN w:val="0"/>
      <w:adjustRightInd w:val="0"/>
      <w:spacing w:line="360" w:lineRule="auto"/>
      <w:ind w:firstLine="482"/>
    </w:pPr>
    <w:rPr>
      <w:rFonts w:ascii="Times New Roman" w:eastAsia="宋体" w:hAnsi="Times New Roman" w:cs="Times New Roman"/>
      <w:kern w:val="0"/>
      <w:szCs w:val="20"/>
    </w:rPr>
  </w:style>
  <w:style w:type="paragraph" w:customStyle="1" w:styleId="ZW">
    <w:name w:val="ZW"/>
    <w:basedOn w:val="a2"/>
    <w:uiPriority w:val="99"/>
    <w:qFormat/>
    <w:pPr>
      <w:autoSpaceDE w:val="0"/>
      <w:autoSpaceDN w:val="0"/>
      <w:adjustRightInd w:val="0"/>
      <w:spacing w:line="500" w:lineRule="exact"/>
      <w:ind w:firstLineChars="200" w:firstLine="200"/>
      <w:textAlignment w:val="baseline"/>
    </w:pPr>
    <w:rPr>
      <w:rFonts w:ascii="Times New Roman" w:eastAsia="宋体" w:hAnsi="Times New Roman" w:cs="Times New Roman"/>
      <w:color w:val="000000"/>
      <w:kern w:val="0"/>
      <w:sz w:val="28"/>
      <w:szCs w:val="28"/>
    </w:rPr>
  </w:style>
  <w:style w:type="paragraph" w:customStyle="1" w:styleId="CharCharCharCharCharCharCharCharChar1CharCharCharCharCharCharChar">
    <w:name w:val="Char Char Char Char Char Char Char Char Char1 Char Char Char Char Char Char Char"/>
    <w:basedOn w:val="a2"/>
    <w:uiPriority w:val="99"/>
    <w:qFormat/>
    <w:pPr>
      <w:autoSpaceDE w:val="0"/>
      <w:autoSpaceDN w:val="0"/>
      <w:adjustRightInd w:val="0"/>
      <w:snapToGrid w:val="0"/>
      <w:spacing w:line="360" w:lineRule="auto"/>
      <w:ind w:firstLineChars="200" w:firstLine="200"/>
    </w:pPr>
    <w:rPr>
      <w:rFonts w:ascii="Times New Roman" w:eastAsia="仿宋_GB2312" w:hAnsi="Times New Roman" w:cs="Times New Roman"/>
      <w:kern w:val="0"/>
      <w:szCs w:val="24"/>
    </w:rPr>
  </w:style>
  <w:style w:type="paragraph" w:customStyle="1" w:styleId="CharCharCharCharCharCharCharCharCharChar1CharCharChar1">
    <w:name w:val="Char Char Char Char Char Char Char Char Char Char1 Char Char Char1"/>
    <w:basedOn w:val="a2"/>
    <w:qFormat/>
    <w:pPr>
      <w:autoSpaceDE w:val="0"/>
      <w:autoSpaceDN w:val="0"/>
      <w:adjustRightInd w:val="0"/>
      <w:spacing w:line="240" w:lineRule="exact"/>
      <w:ind w:firstLineChars="200" w:firstLine="200"/>
    </w:pPr>
    <w:rPr>
      <w:rFonts w:ascii="Times New Roman" w:eastAsia="宋体" w:hAnsi="Times New Roman" w:cs="Times New Roman"/>
      <w:sz w:val="28"/>
      <w:szCs w:val="28"/>
    </w:rPr>
  </w:style>
  <w:style w:type="paragraph" w:customStyle="1" w:styleId="411">
    <w:name w:val="小4黑居中行1"/>
    <w:uiPriority w:val="99"/>
    <w:qFormat/>
    <w:pPr>
      <w:widowControl w:val="0"/>
      <w:jc w:val="center"/>
    </w:pPr>
    <w:rPr>
      <w:rFonts w:ascii="Times New Roman" w:eastAsia="宋体" w:hAnsi="Times New Roman" w:cs="Times New Roman"/>
      <w:kern w:val="2"/>
      <w:sz w:val="24"/>
    </w:rPr>
  </w:style>
  <w:style w:type="paragraph" w:customStyle="1" w:styleId="CharCharChar1CharCharCharCharCharCharCharChar">
    <w:name w:val="Char Char Char1 Char Char Char Char Char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1CharCharCharCharCharChar12">
    <w:name w:val="Char1 Char Char Char Char Char Char12"/>
    <w:basedOn w:val="a2"/>
    <w:next w:val="a2"/>
    <w:uiPriority w:val="99"/>
    <w:qFormat/>
    <w:pPr>
      <w:autoSpaceDE w:val="0"/>
      <w:autoSpaceDN w:val="0"/>
      <w:adjustRightInd w:val="0"/>
      <w:spacing w:line="360" w:lineRule="auto"/>
      <w:ind w:firstLineChars="200" w:firstLine="200"/>
      <w:jc w:val="center"/>
    </w:pPr>
    <w:rPr>
      <w:rFonts w:ascii="Times New Roman" w:eastAsia="黑体" w:hAnsi="Times New Roman" w:cs="Times New Roman"/>
      <w:sz w:val="21"/>
      <w:szCs w:val="20"/>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a2"/>
    <w:uiPriority w:val="99"/>
    <w:qFormat/>
    <w:pPr>
      <w:autoSpaceDE w:val="0"/>
      <w:autoSpaceDN w:val="0"/>
      <w:adjustRightInd w:val="0"/>
      <w:spacing w:line="240" w:lineRule="exact"/>
      <w:ind w:firstLineChars="200" w:firstLine="200"/>
    </w:pPr>
    <w:rPr>
      <w:rFonts w:ascii="Times New Roman" w:eastAsia="宋体" w:hAnsi="Times New Roman" w:cs="Times New Roman"/>
      <w:kern w:val="0"/>
      <w:sz w:val="28"/>
      <w:szCs w:val="28"/>
    </w:rPr>
  </w:style>
  <w:style w:type="paragraph" w:customStyle="1" w:styleId="4143101">
    <w:name w:val="样式 标题 4标题 14 + 加粗 无下划线 自动设置 段前: 3 磅 段后: 10 磅1"/>
    <w:basedOn w:val="41"/>
    <w:uiPriority w:val="99"/>
    <w:qFormat/>
    <w:pPr>
      <w:keepLines w:val="0"/>
      <w:tabs>
        <w:tab w:val="left" w:pos="864"/>
      </w:tabs>
      <w:autoSpaceDE w:val="0"/>
      <w:autoSpaceDN w:val="0"/>
      <w:adjustRightInd w:val="0"/>
      <w:snapToGrid w:val="0"/>
      <w:spacing w:before="60" w:after="200" w:line="240" w:lineRule="auto"/>
      <w:ind w:left="864" w:hanging="864"/>
    </w:pPr>
    <w:rPr>
      <w:rFonts w:ascii="Times New Roman" w:eastAsia="宋体" w:hAnsi="Times New Roman" w:cs="Times New Roman"/>
      <w:b w:val="0"/>
      <w:color w:val="000000"/>
      <w:kern w:val="0"/>
      <w:sz w:val="24"/>
      <w:szCs w:val="20"/>
      <w:lang w:val="zh-CN"/>
    </w:rPr>
  </w:style>
  <w:style w:type="paragraph" w:customStyle="1" w:styleId="314">
    <w:name w:val="标题 31"/>
    <w:basedOn w:val="a2"/>
    <w:next w:val="a2"/>
    <w:uiPriority w:val="99"/>
    <w:qFormat/>
    <w:pPr>
      <w:keepNext/>
      <w:keepLines/>
      <w:autoSpaceDE w:val="0"/>
      <w:autoSpaceDN w:val="0"/>
      <w:adjustRightInd w:val="0"/>
      <w:spacing w:before="120" w:after="120" w:line="500" w:lineRule="exact"/>
      <w:textAlignment w:val="baseline"/>
    </w:pPr>
    <w:rPr>
      <w:rFonts w:ascii="宋体" w:eastAsia="黑体" w:hAnsi="宋体" w:cs="Times New Roman" w:hint="eastAsia"/>
      <w:kern w:val="0"/>
      <w:sz w:val="30"/>
      <w:szCs w:val="20"/>
    </w:rPr>
  </w:style>
  <w:style w:type="paragraph" w:customStyle="1" w:styleId="ft05">
    <w:name w:val="ft05"/>
    <w:basedOn w:val="a2"/>
    <w:uiPriority w:val="99"/>
    <w:qFormat/>
    <w:pPr>
      <w:autoSpaceDE w:val="0"/>
      <w:autoSpaceDN w:val="0"/>
      <w:adjustRightInd w:val="0"/>
      <w:jc w:val="left"/>
    </w:pPr>
    <w:rPr>
      <w:rFonts w:ascii="Times" w:eastAsia="宋体" w:hAnsi="Times" w:cs="Times"/>
      <w:color w:val="000000"/>
      <w:kern w:val="0"/>
      <w:sz w:val="11"/>
      <w:szCs w:val="11"/>
    </w:rPr>
  </w:style>
  <w:style w:type="paragraph" w:customStyle="1" w:styleId="xl109">
    <w:name w:val="xl109"/>
    <w:basedOn w:val="a2"/>
    <w:qFormat/>
    <w:pPr>
      <w:pBdr>
        <w:left w:val="single" w:sz="4" w:space="0" w:color="auto"/>
        <w:bottom w:val="single" w:sz="4" w:space="0" w:color="auto"/>
        <w:right w:val="single" w:sz="4" w:space="0" w:color="auto"/>
      </w:pBdr>
      <w:autoSpaceDE w:val="0"/>
      <w:autoSpaceDN w:val="0"/>
      <w:adjustRightInd w:val="0"/>
      <w:spacing w:before="100" w:beforeAutospacing="1" w:after="100" w:afterAutospacing="1"/>
      <w:jc w:val="center"/>
    </w:pPr>
    <w:rPr>
      <w:rFonts w:ascii="Times New Roman" w:eastAsia="宋体" w:hAnsi="Times New Roman" w:cs="Times New Roman"/>
      <w:color w:val="000000"/>
      <w:kern w:val="0"/>
      <w:sz w:val="18"/>
      <w:szCs w:val="18"/>
    </w:rPr>
  </w:style>
  <w:style w:type="paragraph" w:customStyle="1" w:styleId="MyList-5">
    <w:name w:val="MyList-5"/>
    <w:basedOn w:val="MyList-4"/>
    <w:uiPriority w:val="99"/>
    <w:qFormat/>
    <w:pPr>
      <w:numPr>
        <w:ilvl w:val="4"/>
      </w:numPr>
    </w:pPr>
  </w:style>
  <w:style w:type="paragraph" w:customStyle="1" w:styleId="MyList-4">
    <w:name w:val="MyList-4"/>
    <w:basedOn w:val="MyList-3"/>
    <w:uiPriority w:val="99"/>
    <w:qFormat/>
    <w:pPr>
      <w:numPr>
        <w:ilvl w:val="3"/>
      </w:numPr>
    </w:pPr>
  </w:style>
  <w:style w:type="paragraph" w:customStyle="1" w:styleId="MyList-3">
    <w:name w:val="MyList-3"/>
    <w:basedOn w:val="MyList-2"/>
    <w:uiPriority w:val="99"/>
    <w:qFormat/>
    <w:pPr>
      <w:numPr>
        <w:ilvl w:val="2"/>
      </w:numPr>
      <w:spacing w:beforeLines="0" w:before="0"/>
      <w:outlineLvl w:val="2"/>
    </w:pPr>
    <w:rPr>
      <w:b w:val="0"/>
    </w:rPr>
  </w:style>
  <w:style w:type="paragraph" w:customStyle="1" w:styleId="MyList-2">
    <w:name w:val="MyList-2"/>
    <w:basedOn w:val="MyList-1"/>
    <w:uiPriority w:val="99"/>
    <w:qFormat/>
    <w:pPr>
      <w:numPr>
        <w:ilvl w:val="1"/>
      </w:numPr>
      <w:spacing w:beforeLines="25" w:before="25" w:afterLines="0" w:after="0"/>
      <w:outlineLvl w:val="1"/>
    </w:pPr>
  </w:style>
  <w:style w:type="paragraph" w:customStyle="1" w:styleId="MyList-1">
    <w:name w:val="MyList-1"/>
    <w:uiPriority w:val="99"/>
    <w:qFormat/>
    <w:pPr>
      <w:widowControl w:val="0"/>
      <w:numPr>
        <w:numId w:val="11"/>
      </w:numPr>
      <w:spacing w:beforeLines="50" w:before="50" w:afterLines="25" w:after="25" w:line="360" w:lineRule="auto"/>
      <w:jc w:val="both"/>
      <w:outlineLvl w:val="0"/>
    </w:pPr>
    <w:rPr>
      <w:rFonts w:ascii="Times New Roman" w:eastAsia="宋体" w:hAnsi="Times New Roman" w:cs="Times New Roman"/>
      <w:b/>
      <w:kern w:val="2"/>
      <w:sz w:val="24"/>
      <w:szCs w:val="24"/>
    </w:rPr>
  </w:style>
  <w:style w:type="paragraph" w:customStyle="1" w:styleId="211305055">
    <w:name w:val="样式 样式 标题 2 + 首行缩进:  1.13 厘米 + 段前: 0.5 行 段后: 0.5 行5"/>
    <w:basedOn w:val="2113"/>
    <w:uiPriority w:val="99"/>
    <w:qFormat/>
    <w:pPr>
      <w:spacing w:afterLines="0"/>
    </w:pPr>
  </w:style>
  <w:style w:type="paragraph" w:customStyle="1" w:styleId="p9l">
    <w:name w:val="p9l"/>
    <w:basedOn w:val="a2"/>
    <w:qFormat/>
    <w:pPr>
      <w:autoSpaceDE w:val="0"/>
      <w:autoSpaceDN w:val="0"/>
      <w:adjustRightInd w:val="0"/>
      <w:spacing w:before="100" w:beforeAutospacing="1" w:after="100" w:afterAutospacing="1" w:line="200" w:lineRule="atLeast"/>
      <w:jc w:val="left"/>
    </w:pPr>
    <w:rPr>
      <w:rFonts w:ascii="宋体" w:eastAsia="宋体" w:hAnsi="宋体" w:cs="宋体"/>
      <w:color w:val="000000"/>
      <w:kern w:val="0"/>
      <w:sz w:val="18"/>
      <w:szCs w:val="18"/>
    </w:rPr>
  </w:style>
  <w:style w:type="paragraph" w:customStyle="1" w:styleId="118">
    <w:name w:val="(文字) (文字)1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3000">
    <w:name w:val="样式 标题 3 + 五号 加粗 段前: 0 磅 段后: 0 磅 行距: 单倍行距"/>
    <w:basedOn w:val="32"/>
    <w:qFormat/>
    <w:pPr>
      <w:tabs>
        <w:tab w:val="left" w:pos="5040"/>
      </w:tabs>
      <w:autoSpaceDE w:val="0"/>
      <w:autoSpaceDN w:val="0"/>
      <w:adjustRightInd w:val="0"/>
      <w:spacing w:before="0" w:after="0" w:line="240" w:lineRule="auto"/>
      <w:ind w:leftChars="50" w:left="105" w:rightChars="50" w:right="105"/>
    </w:pPr>
    <w:rPr>
      <w:rFonts w:ascii="黑体" w:eastAsia="宋体" w:hAnsi="Times New Roman" w:cs="宋体"/>
      <w:b w:val="0"/>
      <w:bCs w:val="0"/>
      <w:sz w:val="28"/>
      <w:szCs w:val="21"/>
    </w:rPr>
  </w:style>
  <w:style w:type="paragraph" w:customStyle="1" w:styleId="CharCharCharCharChar2Char">
    <w:name w:val="Char Char Char Char Char2 Char"/>
    <w:basedOn w:val="a2"/>
    <w:semiHidden/>
    <w:qFormat/>
    <w:pPr>
      <w:autoSpaceDE w:val="0"/>
      <w:autoSpaceDN w:val="0"/>
      <w:adjustRightInd w:val="0"/>
      <w:snapToGrid w:val="0"/>
      <w:spacing w:line="360" w:lineRule="auto"/>
      <w:ind w:firstLineChars="200" w:firstLine="200"/>
    </w:pPr>
    <w:rPr>
      <w:rFonts w:ascii="Times New Roman" w:eastAsia="宋体" w:hAnsi="Times New Roman" w:cs="Times New Roman"/>
      <w:szCs w:val="26"/>
    </w:rPr>
  </w:style>
  <w:style w:type="paragraph" w:customStyle="1" w:styleId="afffffffffffffffffc">
    <w:name w:val="小节标题"/>
    <w:basedOn w:val="a2"/>
    <w:next w:val="a2"/>
    <w:qFormat/>
    <w:pPr>
      <w:autoSpaceDE w:val="0"/>
      <w:autoSpaceDN w:val="0"/>
      <w:adjustRightInd w:val="0"/>
      <w:spacing w:before="175" w:after="102" w:line="351" w:lineRule="atLeast"/>
      <w:textAlignment w:val="baseline"/>
    </w:pPr>
    <w:rPr>
      <w:rFonts w:ascii="Times New Roman" w:eastAsia="黑体" w:hAnsi="Times New Roman" w:cs="Times New Roman"/>
      <w:color w:val="000000"/>
      <w:kern w:val="0"/>
      <w:szCs w:val="20"/>
      <w:u w:color="000000"/>
    </w:rPr>
  </w:style>
  <w:style w:type="paragraph" w:customStyle="1" w:styleId="Char4CharCharChar">
    <w:name w:val="Char4 Char Char Char"/>
    <w:basedOn w:val="a2"/>
    <w:uiPriority w:val="99"/>
    <w:qFormat/>
    <w:pPr>
      <w:autoSpaceDE w:val="0"/>
      <w:autoSpaceDN w:val="0"/>
      <w:adjustRightInd w:val="0"/>
    </w:pPr>
    <w:rPr>
      <w:rFonts w:ascii="Times New Roman" w:eastAsia="宋体" w:hAnsi="Times New Roman" w:cs="Times New Roman"/>
      <w:kern w:val="0"/>
      <w:szCs w:val="20"/>
    </w:rPr>
  </w:style>
  <w:style w:type="paragraph" w:customStyle="1" w:styleId="CM7">
    <w:name w:val="CM7"/>
    <w:basedOn w:val="Default"/>
    <w:next w:val="Default"/>
    <w:uiPriority w:val="99"/>
    <w:qFormat/>
    <w:pPr>
      <w:spacing w:after="315"/>
    </w:pPr>
    <w:rPr>
      <w:rFonts w:ascii="新宋体" w:eastAsia="新宋体" w:cs="Times New Roman"/>
      <w:color w:val="auto"/>
    </w:rPr>
  </w:style>
  <w:style w:type="paragraph" w:customStyle="1" w:styleId="p60">
    <w:name w:val="p6"/>
    <w:basedOn w:val="a2"/>
    <w:qFormat/>
    <w:pPr>
      <w:tabs>
        <w:tab w:val="left" w:pos="4720"/>
      </w:tabs>
      <w:autoSpaceDE w:val="0"/>
      <w:autoSpaceDN w:val="0"/>
      <w:adjustRightInd w:val="0"/>
      <w:spacing w:line="240" w:lineRule="atLeast"/>
      <w:ind w:left="3280"/>
      <w:jc w:val="left"/>
    </w:pPr>
    <w:rPr>
      <w:rFonts w:ascii="Arial" w:eastAsia="宋体" w:hAnsi="Arial" w:cs="Times New Roman"/>
      <w:snapToGrid w:val="0"/>
      <w:kern w:val="0"/>
      <w:szCs w:val="20"/>
      <w:lang w:eastAsia="en-US"/>
    </w:rPr>
  </w:style>
  <w:style w:type="paragraph" w:customStyle="1" w:styleId="afffffffffffffffffd">
    <w:name w:val="表居中（中文）"/>
    <w:basedOn w:val="a2"/>
    <w:qFormat/>
    <w:pPr>
      <w:autoSpaceDE w:val="0"/>
      <w:autoSpaceDN w:val="0"/>
      <w:adjustRightInd w:val="0"/>
      <w:spacing w:line="380" w:lineRule="atLeast"/>
      <w:jc w:val="center"/>
      <w:textAlignment w:val="baseline"/>
    </w:pPr>
    <w:rPr>
      <w:rFonts w:ascii="Times New Roman" w:eastAsia="楷体_GB2312" w:hAnsi="Times New Roman" w:cs="Times New Roman"/>
      <w:kern w:val="0"/>
      <w:szCs w:val="20"/>
    </w:rPr>
  </w:style>
  <w:style w:type="paragraph" w:customStyle="1" w:styleId="TimesNewRoman2">
    <w:name w:val="样式 报告 + Times New Roman"/>
    <w:basedOn w:val="a2"/>
    <w:uiPriority w:val="99"/>
    <w:qFormat/>
    <w:pPr>
      <w:autoSpaceDE w:val="0"/>
      <w:autoSpaceDN w:val="0"/>
      <w:adjustRightInd w:val="0"/>
      <w:spacing w:line="520" w:lineRule="exact"/>
      <w:ind w:firstLine="505"/>
    </w:pPr>
    <w:rPr>
      <w:rFonts w:ascii="宋体" w:eastAsia="宋体" w:hAnsi="宋体" w:cs="Times New Roman"/>
      <w:kern w:val="0"/>
      <w:szCs w:val="24"/>
    </w:rPr>
  </w:style>
  <w:style w:type="paragraph" w:customStyle="1" w:styleId="Formatvorlage2">
    <w:name w:val="Formatvorlage2"/>
    <w:basedOn w:val="32"/>
    <w:uiPriority w:val="99"/>
    <w:qFormat/>
    <w:pPr>
      <w:keepLines w:val="0"/>
      <w:tabs>
        <w:tab w:val="left" w:pos="1094"/>
      </w:tabs>
      <w:autoSpaceDE w:val="0"/>
      <w:autoSpaceDN w:val="0"/>
      <w:adjustRightInd w:val="0"/>
      <w:spacing w:before="240" w:after="60" w:line="360" w:lineRule="auto"/>
      <w:ind w:left="1094" w:hanging="569"/>
      <w:textAlignment w:val="baseline"/>
      <w:outlineLvl w:val="9"/>
    </w:pPr>
    <w:rPr>
      <w:rFonts w:ascii="CorpoSLig" w:eastAsia="宋体" w:hAnsi="CorpoSLig" w:cs="Times New Roman"/>
      <w:bCs w:val="0"/>
      <w:i/>
      <w:kern w:val="0"/>
      <w:sz w:val="24"/>
      <w:szCs w:val="20"/>
      <w:lang w:val="zh-CN"/>
    </w:rPr>
  </w:style>
  <w:style w:type="paragraph" w:customStyle="1" w:styleId="Char2CharCharCharCharCharCharCharCharCharCharChar1CharCharCharCharCharCharCharCharChar1">
    <w:name w:val="Char2 Char Char Char Char Char Char Char Char Char Char Char1 Char Char Char Char Char Char Char Char Char1"/>
    <w:basedOn w:val="a2"/>
    <w:qFormat/>
    <w:pPr>
      <w:autoSpaceDE w:val="0"/>
      <w:autoSpaceDN w:val="0"/>
      <w:adjustRightInd w:val="0"/>
    </w:pPr>
    <w:rPr>
      <w:rFonts w:ascii="Times New Roman" w:eastAsia="宋体" w:hAnsi="Times New Roman" w:cs="Times New Roman"/>
      <w:szCs w:val="24"/>
    </w:rPr>
  </w:style>
  <w:style w:type="paragraph" w:customStyle="1" w:styleId="afffffffffffffffffe">
    <w:name w:val="一"/>
    <w:basedOn w:val="20"/>
    <w:uiPriority w:val="99"/>
    <w:qFormat/>
    <w:pPr>
      <w:keepNext w:val="0"/>
      <w:keepLines w:val="0"/>
      <w:autoSpaceDE w:val="0"/>
      <w:autoSpaceDN w:val="0"/>
      <w:adjustRightInd w:val="0"/>
      <w:spacing w:before="0" w:after="0" w:line="360" w:lineRule="auto"/>
      <w:ind w:left="425" w:hanging="425"/>
      <w:jc w:val="left"/>
    </w:pPr>
    <w:rPr>
      <w:rFonts w:ascii="Times New Roman" w:eastAsia="宋体" w:hAnsi="Times New Roman" w:cs="Times New Roman"/>
      <w:bCs w:val="0"/>
      <w:kern w:val="44"/>
      <w:sz w:val="30"/>
      <w:szCs w:val="28"/>
      <w:lang w:val="zh-CN"/>
    </w:rPr>
  </w:style>
  <w:style w:type="paragraph" w:customStyle="1" w:styleId="CharCharCharChar1CharCharCharCharCharChar2">
    <w:name w:val="Char Char Char Char1 Char Char Char Char Char Char2"/>
    <w:basedOn w:val="a2"/>
    <w:next w:val="a2"/>
    <w:uiPriority w:val="99"/>
    <w:qFormat/>
    <w:pPr>
      <w:autoSpaceDE w:val="0"/>
      <w:autoSpaceDN w:val="0"/>
      <w:adjustRightInd w:val="0"/>
      <w:spacing w:line="360" w:lineRule="auto"/>
      <w:ind w:firstLineChars="200" w:firstLine="200"/>
    </w:pPr>
    <w:rPr>
      <w:rFonts w:ascii="Times New Roman" w:eastAsia="宋体" w:hAnsi="Times New Roman" w:cs="Times New Roman"/>
      <w:szCs w:val="24"/>
    </w:rPr>
  </w:style>
  <w:style w:type="paragraph" w:customStyle="1" w:styleId="Balken">
    <w:name w:val="Balken"/>
    <w:uiPriority w:val="99"/>
    <w:qFormat/>
    <w:pPr>
      <w:pBdr>
        <w:top w:val="single" w:sz="6" w:space="1" w:color="auto"/>
        <w:left w:val="single" w:sz="6" w:space="1" w:color="auto"/>
        <w:bottom w:val="single" w:sz="6" w:space="1" w:color="auto"/>
        <w:right w:val="single" w:sz="6" w:space="1" w:color="auto"/>
      </w:pBdr>
      <w:tabs>
        <w:tab w:val="left" w:pos="2279"/>
        <w:tab w:val="left" w:pos="2580"/>
        <w:tab w:val="left" w:pos="2836"/>
        <w:tab w:val="left" w:pos="5102"/>
      </w:tabs>
      <w:overflowPunct w:val="0"/>
      <w:autoSpaceDE w:val="0"/>
      <w:autoSpaceDN w:val="0"/>
      <w:adjustRightInd w:val="0"/>
      <w:spacing w:before="32" w:after="23" w:line="192" w:lineRule="atLeast"/>
      <w:ind w:left="29"/>
      <w:textAlignment w:val="baseline"/>
    </w:pPr>
    <w:rPr>
      <w:rFonts w:ascii="CorpoSLig" w:eastAsia="宋体" w:hAnsi="CorpoSLig" w:cs="Times New Roman"/>
      <w:b/>
      <w:lang w:val="de-DE"/>
    </w:rPr>
  </w:style>
  <w:style w:type="paragraph" w:customStyle="1" w:styleId="Fu01">
    <w:name w:val="样式Fu01"/>
    <w:basedOn w:val="a2"/>
    <w:uiPriority w:val="99"/>
    <w:qFormat/>
    <w:pPr>
      <w:autoSpaceDE w:val="0"/>
      <w:autoSpaceDN w:val="0"/>
      <w:adjustRightInd w:val="0"/>
      <w:spacing w:before="40" w:after="40" w:line="0" w:lineRule="atLeast"/>
      <w:jc w:val="left"/>
    </w:pPr>
    <w:rPr>
      <w:rFonts w:ascii="幼圆" w:eastAsia="幼圆" w:hAnsi="Times New Roman" w:cs="Times New Roman"/>
      <w:snapToGrid w:val="0"/>
      <w:kern w:val="0"/>
      <w:szCs w:val="24"/>
    </w:rPr>
  </w:style>
  <w:style w:type="paragraph" w:customStyle="1" w:styleId="w">
    <w:name w:val="w"/>
    <w:basedOn w:val="a2"/>
    <w:uiPriority w:val="99"/>
    <w:qFormat/>
    <w:pPr>
      <w:autoSpaceDE w:val="0"/>
      <w:autoSpaceDN w:val="0"/>
      <w:adjustRightInd w:val="0"/>
      <w:spacing w:line="360" w:lineRule="auto"/>
      <w:ind w:firstLine="200"/>
      <w:textAlignment w:val="baseline"/>
    </w:pPr>
    <w:rPr>
      <w:rFonts w:ascii="Times New Roman" w:eastAsia="宋体" w:hAnsi="Times New Roman" w:cs="Times New Roman"/>
      <w:color w:val="000000"/>
      <w:kern w:val="0"/>
      <w:sz w:val="30"/>
      <w:szCs w:val="20"/>
    </w:rPr>
  </w:style>
  <w:style w:type="paragraph" w:customStyle="1" w:styleId="CharCharChar1CharCharCharCharCharCharCharCharCharCharCharCharCharCharCharCharCharCharCharCharCharCharCharCharCharCharChar">
    <w:name w:val="Char Char Char1 Char Char Char Char Char Char Char Char Char Char Char Char Char Char Char Char Char Char Char Char Char Char Char Char Char Char Char"/>
    <w:basedOn w:val="a2"/>
    <w:uiPriority w:val="99"/>
    <w:qFormat/>
    <w:pPr>
      <w:autoSpaceDE w:val="0"/>
      <w:autoSpaceDN w:val="0"/>
      <w:adjustRightInd w:val="0"/>
      <w:spacing w:line="360" w:lineRule="auto"/>
      <w:jc w:val="left"/>
    </w:pPr>
    <w:rPr>
      <w:rFonts w:ascii="Times New Roman" w:eastAsia="宋体" w:hAnsi="Times New Roman" w:cs="Times New Roman"/>
      <w:kern w:val="0"/>
      <w:szCs w:val="24"/>
    </w:rPr>
  </w:style>
  <w:style w:type="paragraph" w:customStyle="1" w:styleId="affffffffffffffffff">
    <w:name w:val="黑点"/>
    <w:basedOn w:val="a2"/>
    <w:qFormat/>
    <w:pPr>
      <w:tabs>
        <w:tab w:val="left" w:pos="425"/>
        <w:tab w:val="left" w:pos="600"/>
        <w:tab w:val="left" w:pos="2100"/>
      </w:tabs>
      <w:autoSpaceDE w:val="0"/>
      <w:autoSpaceDN w:val="0"/>
      <w:adjustRightInd w:val="0"/>
      <w:spacing w:line="360" w:lineRule="auto"/>
      <w:ind w:left="2100" w:hanging="425"/>
      <w:jc w:val="left"/>
      <w:textAlignment w:val="baseline"/>
    </w:pPr>
    <w:rPr>
      <w:rFonts w:ascii="宋体" w:eastAsia="宋体" w:hAnsi="宋体" w:cs="Times New Roman"/>
      <w:color w:val="000000"/>
      <w:kern w:val="0"/>
      <w:szCs w:val="20"/>
    </w:rPr>
  </w:style>
  <w:style w:type="paragraph" w:customStyle="1" w:styleId="2211">
    <w:name w:val="正文文本缩进 221"/>
    <w:basedOn w:val="a2"/>
    <w:uiPriority w:val="99"/>
    <w:qFormat/>
    <w:pPr>
      <w:autoSpaceDE w:val="0"/>
      <w:autoSpaceDN w:val="0"/>
      <w:adjustRightInd w:val="0"/>
      <w:spacing w:after="120" w:line="480" w:lineRule="auto"/>
      <w:ind w:leftChars="200" w:left="200"/>
    </w:pPr>
    <w:rPr>
      <w:rFonts w:ascii="Times New Roman" w:eastAsia="宋体" w:hAnsi="Times New Roman" w:cs="Times New Roman"/>
      <w:kern w:val="0"/>
      <w:sz w:val="20"/>
      <w:szCs w:val="24"/>
    </w:rPr>
  </w:style>
  <w:style w:type="paragraph" w:customStyle="1" w:styleId="33H3h33rdlevel3CharChar35">
    <w:name w:val="样式 标题 3标题3H3h33rd level第二层条头标题 3 Char Char小标题小节标题标题 3 ...5"/>
    <w:basedOn w:val="32"/>
    <w:uiPriority w:val="99"/>
    <w:qFormat/>
    <w:pPr>
      <w:keepLines w:val="0"/>
      <w:tabs>
        <w:tab w:val="left" w:pos="1260"/>
      </w:tabs>
      <w:autoSpaceDE w:val="0"/>
      <w:autoSpaceDN w:val="0"/>
      <w:adjustRightInd w:val="0"/>
      <w:spacing w:before="156" w:after="120" w:line="264" w:lineRule="auto"/>
      <w:ind w:left="1260" w:hanging="720"/>
      <w:jc w:val="left"/>
      <w:textAlignment w:val="baseline"/>
    </w:pPr>
    <w:rPr>
      <w:rFonts w:ascii="Times New Roman" w:eastAsia="仿宋_GB2312" w:hAnsi="Times New Roman" w:cs="宋体"/>
      <w:b w:val="0"/>
      <w:bCs w:val="0"/>
      <w:kern w:val="0"/>
      <w:sz w:val="24"/>
      <w:szCs w:val="20"/>
      <w:lang w:val="zh-CN"/>
    </w:rPr>
  </w:style>
  <w:style w:type="paragraph" w:customStyle="1" w:styleId="affffffffffffffffff0">
    <w:name w:val="样式 正文文字 +"/>
    <w:basedOn w:val="a9"/>
    <w:uiPriority w:val="99"/>
    <w:qFormat/>
    <w:pPr>
      <w:autoSpaceDE w:val="0"/>
      <w:autoSpaceDN w:val="0"/>
      <w:adjustRightInd w:val="0"/>
      <w:spacing w:after="60" w:line="264" w:lineRule="auto"/>
      <w:ind w:firstLineChars="110" w:firstLine="110"/>
      <w:textAlignment w:val="baseline"/>
    </w:pPr>
    <w:rPr>
      <w:rFonts w:ascii="Times New Roman" w:eastAsia="宋体" w:hAnsi="Times New Roman" w:cs="Times New Roman"/>
      <w:kern w:val="0"/>
      <w:szCs w:val="20"/>
      <w:lang w:val="zh-CN"/>
    </w:rPr>
  </w:style>
  <w:style w:type="paragraph" w:customStyle="1" w:styleId="CharChar161">
    <w:name w:val="Char Char16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9css2">
    <w:name w:val="9css2"/>
    <w:basedOn w:val="a2"/>
    <w:qFormat/>
    <w:pPr>
      <w:autoSpaceDE w:val="0"/>
      <w:autoSpaceDN w:val="0"/>
      <w:adjustRightInd w:val="0"/>
      <w:spacing w:before="100" w:beforeAutospacing="1" w:after="100" w:afterAutospacing="1" w:line="240" w:lineRule="atLeast"/>
      <w:jc w:val="left"/>
    </w:pPr>
    <w:rPr>
      <w:rFonts w:ascii="宋体" w:eastAsia="宋体" w:hAnsi="宋体" w:cs="Times New Roman"/>
      <w:color w:val="000000"/>
      <w:kern w:val="0"/>
      <w:sz w:val="18"/>
      <w:szCs w:val="18"/>
    </w:rPr>
  </w:style>
  <w:style w:type="paragraph" w:customStyle="1" w:styleId="Char1CharCharChar12">
    <w:name w:val="Char1 Char Char Char12"/>
    <w:basedOn w:val="a2"/>
    <w:uiPriority w:val="99"/>
    <w:qFormat/>
    <w:pPr>
      <w:autoSpaceDE w:val="0"/>
      <w:autoSpaceDN w:val="0"/>
      <w:adjustRightInd w:val="0"/>
    </w:pPr>
    <w:rPr>
      <w:rFonts w:ascii="Times New Roman" w:eastAsia="宋体" w:hAnsi="Times New Roman" w:cs="Times New Roman"/>
      <w:szCs w:val="24"/>
    </w:rPr>
  </w:style>
  <w:style w:type="paragraph" w:customStyle="1" w:styleId="affffffffffffffffff1">
    <w:name w:val="图编号"/>
    <w:basedOn w:val="a9"/>
    <w:uiPriority w:val="99"/>
    <w:qFormat/>
    <w:pPr>
      <w:tabs>
        <w:tab w:val="left" w:pos="763"/>
      </w:tabs>
      <w:autoSpaceDE w:val="0"/>
      <w:autoSpaceDN w:val="0"/>
      <w:spacing w:before="300" w:after="300" w:line="360" w:lineRule="auto"/>
      <w:ind w:leftChars="800" w:left="800" w:hangingChars="200" w:hanging="200"/>
      <w:jc w:val="center"/>
    </w:pPr>
    <w:rPr>
      <w:rFonts w:ascii="Calibri" w:eastAsia="宋体" w:hAnsi="Calibri" w:cs="Times New Roman"/>
      <w:szCs w:val="20"/>
    </w:rPr>
  </w:style>
  <w:style w:type="paragraph" w:customStyle="1" w:styleId="128014">
    <w:name w:val="样式 样式 左  1.28 字符 + 首行缩进:  0.14 字符"/>
    <w:basedOn w:val="a2"/>
    <w:uiPriority w:val="99"/>
    <w:qFormat/>
    <w:pPr>
      <w:autoSpaceDE w:val="0"/>
      <w:autoSpaceDN w:val="0"/>
      <w:adjustRightInd w:val="0"/>
      <w:spacing w:before="240" w:line="360" w:lineRule="auto"/>
      <w:ind w:rightChars="50" w:right="120"/>
    </w:pPr>
    <w:rPr>
      <w:rFonts w:ascii="宋体" w:eastAsia="宋体" w:hAnsi="宋体" w:cs="宋体"/>
      <w:kern w:val="0"/>
      <w:szCs w:val="24"/>
    </w:rPr>
  </w:style>
  <w:style w:type="paragraph" w:customStyle="1" w:styleId="Style110">
    <w:name w:val="_Style 11"/>
    <w:basedOn w:val="a2"/>
    <w:uiPriority w:val="99"/>
    <w:qFormat/>
    <w:pPr>
      <w:autoSpaceDE w:val="0"/>
      <w:autoSpaceDN w:val="0"/>
      <w:adjustRightInd w:val="0"/>
    </w:pPr>
    <w:rPr>
      <w:rFonts w:ascii="Times New Roman" w:eastAsia="宋体" w:hAnsi="Times New Roman" w:cs="Times New Roman"/>
      <w:kern w:val="0"/>
      <w:szCs w:val="20"/>
    </w:rPr>
  </w:style>
  <w:style w:type="paragraph" w:customStyle="1" w:styleId="Char1CharCharCharCharCharCharCharCharCharCharCharCharCharCharChar">
    <w:name w:val="Char1 Char Char Char Char Char Char Char Char Char Char Char Char Char Char Char"/>
    <w:basedOn w:val="a2"/>
    <w:uiPriority w:val="99"/>
    <w:qFormat/>
    <w:pPr>
      <w:autoSpaceDE w:val="0"/>
      <w:autoSpaceDN w:val="0"/>
      <w:adjustRightInd w:val="0"/>
    </w:pPr>
    <w:rPr>
      <w:rFonts w:ascii="Times New Roman" w:eastAsia="宋体" w:hAnsi="Times New Roman" w:cs="Times New Roman"/>
      <w:kern w:val="0"/>
      <w:szCs w:val="20"/>
    </w:rPr>
  </w:style>
  <w:style w:type="paragraph" w:customStyle="1" w:styleId="affffffffffffffffff2">
    <w:name w:val="文"/>
    <w:basedOn w:val="a2"/>
    <w:uiPriority w:val="99"/>
    <w:qFormat/>
    <w:pPr>
      <w:autoSpaceDE w:val="0"/>
      <w:autoSpaceDN w:val="0"/>
      <w:adjustRightInd w:val="0"/>
      <w:snapToGrid w:val="0"/>
      <w:spacing w:line="312" w:lineRule="auto"/>
      <w:ind w:firstLine="567"/>
    </w:pPr>
    <w:rPr>
      <w:rFonts w:ascii="宋体" w:eastAsia="宋体" w:hAnsi="Times New Roman" w:cs="Times New Roman"/>
      <w:spacing w:val="6"/>
      <w:kern w:val="0"/>
      <w:sz w:val="28"/>
      <w:szCs w:val="20"/>
    </w:rPr>
  </w:style>
  <w:style w:type="paragraph" w:customStyle="1" w:styleId="077203">
    <w:name w:val="样式 首行缩进:  0.77 厘米 行距: 固定值 20 磅3"/>
    <w:basedOn w:val="a2"/>
    <w:uiPriority w:val="99"/>
    <w:qFormat/>
    <w:pPr>
      <w:autoSpaceDE w:val="0"/>
      <w:autoSpaceDN w:val="0"/>
      <w:adjustRightInd w:val="0"/>
      <w:spacing w:line="360" w:lineRule="auto"/>
      <w:ind w:firstLine="435"/>
    </w:pPr>
    <w:rPr>
      <w:rFonts w:ascii="Times New Roman" w:eastAsia="宋体" w:hAnsi="Times New Roman" w:cs="宋体"/>
      <w:kern w:val="0"/>
      <w:szCs w:val="20"/>
    </w:rPr>
  </w:style>
  <w:style w:type="paragraph" w:customStyle="1" w:styleId="3fc">
    <w:name w:val="小3仿"/>
    <w:basedOn w:val="a9"/>
    <w:uiPriority w:val="99"/>
    <w:qFormat/>
    <w:pPr>
      <w:tabs>
        <w:tab w:val="left" w:pos="0"/>
        <w:tab w:val="left" w:pos="4020"/>
      </w:tabs>
      <w:autoSpaceDE w:val="0"/>
      <w:autoSpaceDN w:val="0"/>
      <w:adjustRightInd w:val="0"/>
      <w:spacing w:after="0" w:line="360" w:lineRule="auto"/>
      <w:ind w:firstLineChars="218" w:firstLine="523"/>
    </w:pPr>
    <w:rPr>
      <w:rFonts w:ascii="仿宋_GB2312" w:eastAsia="仿宋_GB2312" w:hAnsi="宋体" w:cs="Times New Roman"/>
      <w:snapToGrid w:val="0"/>
      <w:kern w:val="0"/>
      <w:szCs w:val="24"/>
      <w:lang w:val="zh-CN"/>
    </w:rPr>
  </w:style>
  <w:style w:type="paragraph" w:customStyle="1" w:styleId="CharCharChar14">
    <w:name w:val="环评正文 Char Char Char1"/>
    <w:uiPriority w:val="99"/>
    <w:qFormat/>
    <w:pPr>
      <w:spacing w:line="400" w:lineRule="exact"/>
      <w:ind w:firstLineChars="200" w:firstLine="200"/>
      <w:jc w:val="both"/>
    </w:pPr>
    <w:rPr>
      <w:rFonts w:ascii="Times New Roman" w:eastAsia="宋体" w:hAnsi="Times New Roman" w:cs="Times New Roman"/>
      <w:snapToGrid w:val="0"/>
      <w:color w:val="000000"/>
      <w:kern w:val="21"/>
      <w:sz w:val="24"/>
      <w:szCs w:val="24"/>
    </w:rPr>
  </w:style>
  <w:style w:type="paragraph" w:customStyle="1" w:styleId="Char1CharCharCharCharCharCharCharChar4">
    <w:name w:val="Char1 Char Char Char Char Char Char Char Char4"/>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FirmenunterschriftAbteilung">
    <w:name w:val="Firmenunterschrift Abteilung"/>
    <w:basedOn w:val="aff1"/>
    <w:next w:val="a2"/>
    <w:uiPriority w:val="99"/>
    <w:qFormat/>
    <w:pPr>
      <w:keepNext/>
      <w:spacing w:before="0" w:line="220" w:lineRule="atLeast"/>
      <w:ind w:left="0" w:firstLine="709"/>
      <w:jc w:val="both"/>
      <w:textAlignment w:val="baseline"/>
    </w:pPr>
    <w:rPr>
      <w:rFonts w:ascii="CorpoS" w:eastAsia="宋体" w:hAnsi="CorpoS"/>
      <w:spacing w:val="-5"/>
      <w:kern w:val="0"/>
    </w:rPr>
  </w:style>
  <w:style w:type="paragraph" w:customStyle="1" w:styleId="Blocklabel">
    <w:name w:val="Block label"/>
    <w:basedOn w:val="a2"/>
    <w:uiPriority w:val="99"/>
    <w:qFormat/>
    <w:pPr>
      <w:autoSpaceDE w:val="0"/>
      <w:autoSpaceDN w:val="0"/>
      <w:adjustRightInd w:val="0"/>
      <w:spacing w:before="100"/>
      <w:jc w:val="left"/>
    </w:pPr>
    <w:rPr>
      <w:rFonts w:ascii="Times New Roman" w:eastAsia="Times New Roman" w:hAnsi="Times New Roman" w:cs="Times New Roman"/>
      <w:b/>
      <w:kern w:val="0"/>
      <w:sz w:val="22"/>
      <w:szCs w:val="20"/>
      <w:lang w:eastAsia="en-US"/>
    </w:rPr>
  </w:style>
  <w:style w:type="paragraph" w:customStyle="1" w:styleId="GB2312250">
    <w:name w:val="样式 普通(网站) + 仿宋_GB2312 四号 行距: 固定值 25 磅"/>
    <w:basedOn w:val="46"/>
    <w:uiPriority w:val="99"/>
    <w:qFormat/>
    <w:pPr>
      <w:autoSpaceDE w:val="0"/>
      <w:autoSpaceDN w:val="0"/>
      <w:adjustRightInd w:val="0"/>
      <w:spacing w:line="500" w:lineRule="exact"/>
      <w:ind w:firstLineChars="0" w:firstLine="0"/>
    </w:pPr>
    <w:rPr>
      <w:rFonts w:ascii="仿宋_GB2312" w:eastAsia="仿宋_GB2312" w:hAnsi="宋体" w:cs="宋体"/>
      <w:kern w:val="0"/>
      <w:sz w:val="28"/>
    </w:rPr>
  </w:style>
  <w:style w:type="paragraph" w:customStyle="1" w:styleId="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1"/>
    <w:basedOn w:val="a2"/>
    <w:uiPriority w:val="99"/>
    <w:qFormat/>
    <w:pPr>
      <w:autoSpaceDE w:val="0"/>
      <w:autoSpaceDN w:val="0"/>
      <w:adjustRightInd w:val="0"/>
    </w:pPr>
    <w:rPr>
      <w:rFonts w:ascii="Times New Roman" w:eastAsia="宋体" w:hAnsi="Times New Roman" w:cs="Times New Roman"/>
      <w:szCs w:val="24"/>
    </w:rPr>
  </w:style>
  <w:style w:type="paragraph" w:customStyle="1" w:styleId="affffffffffffffffff3">
    <w:name w:val="注解"/>
    <w:basedOn w:val="a2"/>
    <w:uiPriority w:val="99"/>
    <w:qFormat/>
    <w:pPr>
      <w:autoSpaceDE w:val="0"/>
      <w:autoSpaceDN w:val="0"/>
      <w:adjustRightInd w:val="0"/>
      <w:snapToGrid w:val="0"/>
      <w:ind w:left="624" w:right="170" w:hanging="454"/>
    </w:pPr>
    <w:rPr>
      <w:rFonts w:ascii="宋体" w:eastAsia="宋体" w:hAnsi="宋体" w:cs="Times New Roman"/>
      <w:color w:val="000000"/>
      <w:kern w:val="0"/>
      <w:sz w:val="15"/>
      <w:szCs w:val="20"/>
    </w:rPr>
  </w:style>
  <w:style w:type="paragraph" w:customStyle="1" w:styleId="CharCharfffffa">
    <w:name w:val="批注文字 Char Char"/>
    <w:basedOn w:val="a2"/>
    <w:qFormat/>
    <w:pPr>
      <w:autoSpaceDE w:val="0"/>
      <w:autoSpaceDN w:val="0"/>
      <w:adjustRightInd w:val="0"/>
      <w:spacing w:line="351" w:lineRule="atLeast"/>
      <w:ind w:firstLine="419"/>
      <w:jc w:val="left"/>
    </w:pPr>
    <w:rPr>
      <w:rFonts w:ascii="Times New Roman" w:eastAsia="宋体" w:hAnsi="宋体" w:cs="Times New Roman"/>
      <w:kern w:val="0"/>
      <w:szCs w:val="20"/>
    </w:rPr>
  </w:style>
  <w:style w:type="paragraph" w:customStyle="1" w:styleId="2266">
    <w:name w:val="样式 标题 2标题2节（节） + 左 段前: 6 磅 段后: 6 磅 行距: 单倍行距"/>
    <w:basedOn w:val="20"/>
    <w:uiPriority w:val="99"/>
    <w:qFormat/>
    <w:pPr>
      <w:keepNext w:val="0"/>
      <w:keepLines w:val="0"/>
      <w:autoSpaceDE w:val="0"/>
      <w:autoSpaceDN w:val="0"/>
      <w:adjustRightInd w:val="0"/>
      <w:spacing w:before="120" w:after="120" w:line="240" w:lineRule="auto"/>
      <w:jc w:val="left"/>
      <w:textAlignment w:val="baseline"/>
    </w:pPr>
    <w:rPr>
      <w:rFonts w:ascii="宋体" w:eastAsia="仿宋_GB2312" w:hAnsi="Times New Roman" w:cs="宋体"/>
      <w:b w:val="0"/>
      <w:kern w:val="0"/>
      <w:sz w:val="24"/>
      <w:szCs w:val="30"/>
      <w:lang w:val="zh-CN"/>
    </w:rPr>
  </w:style>
  <w:style w:type="paragraph" w:customStyle="1" w:styleId="1ffff2">
    <w:name w:val="表中文字1"/>
    <w:qFormat/>
    <w:pPr>
      <w:widowControl w:val="0"/>
      <w:adjustRightInd w:val="0"/>
      <w:snapToGrid w:val="0"/>
      <w:spacing w:beforeLines="50" w:before="50" w:afterLines="50" w:after="50" w:line="360" w:lineRule="auto"/>
      <w:ind w:firstLineChars="40" w:firstLine="40"/>
      <w:jc w:val="center"/>
    </w:pPr>
    <w:rPr>
      <w:rFonts w:ascii="仿宋_GB2312" w:eastAsia="仿宋_GB2312" w:hAnsi="Times New Roman" w:cs="Times New Roman"/>
      <w:kern w:val="2"/>
      <w:sz w:val="24"/>
      <w:szCs w:val="24"/>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2CharCharCharCharCharCharCharCharCharCharCharCharCharCharCharCharCharCharCharCharChar2">
    <w:name w:val="Char2 Char Char Char Char Char Char Char Char Char Char Char Char Char Char Char Char Char Char Char Char Char2"/>
    <w:basedOn w:val="a2"/>
    <w:uiPriority w:val="99"/>
    <w:qFormat/>
    <w:pPr>
      <w:autoSpaceDE w:val="0"/>
      <w:autoSpaceDN w:val="0"/>
      <w:adjustRightInd w:val="0"/>
      <w:spacing w:line="360" w:lineRule="auto"/>
      <w:ind w:firstLineChars="200" w:firstLine="200"/>
    </w:pPr>
    <w:rPr>
      <w:rFonts w:ascii="Times New Roman" w:eastAsia="黑体" w:hAnsi="Times New Roman" w:cs="Times New Roman"/>
      <w:sz w:val="28"/>
      <w:szCs w:val="28"/>
    </w:rPr>
  </w:style>
  <w:style w:type="paragraph" w:customStyle="1" w:styleId="DefinitionTerm">
    <w:name w:val="Definition Term"/>
    <w:basedOn w:val="a2"/>
    <w:next w:val="a2"/>
    <w:uiPriority w:val="99"/>
    <w:qFormat/>
    <w:pPr>
      <w:overflowPunct w:val="0"/>
      <w:autoSpaceDE w:val="0"/>
      <w:autoSpaceDN w:val="0"/>
      <w:adjustRightInd w:val="0"/>
      <w:jc w:val="left"/>
      <w:textAlignment w:val="baseline"/>
    </w:pPr>
    <w:rPr>
      <w:rFonts w:ascii="Times New Roman" w:eastAsia="宋体" w:hAnsi="Times New Roman" w:cs="Times New Roman"/>
      <w:kern w:val="0"/>
      <w:szCs w:val="24"/>
      <w:lang w:val="en-GB"/>
    </w:rPr>
  </w:style>
  <w:style w:type="paragraph" w:customStyle="1" w:styleId="1135">
    <w:name w:val="样式 标题 1 + (中文) 宋体 小三 行距: 多倍行距 1.35 字行"/>
    <w:basedOn w:val="13"/>
    <w:qFormat/>
    <w:pPr>
      <w:tabs>
        <w:tab w:val="left" w:pos="432"/>
      </w:tabs>
      <w:autoSpaceDE w:val="0"/>
      <w:autoSpaceDN w:val="0"/>
      <w:adjustRightInd w:val="0"/>
      <w:snapToGrid w:val="0"/>
      <w:spacing w:before="0" w:after="0" w:line="360" w:lineRule="auto"/>
      <w:ind w:left="432" w:hanging="432"/>
      <w:jc w:val="left"/>
    </w:pPr>
    <w:rPr>
      <w:rFonts w:ascii="仿宋_GB2312" w:eastAsia="仿宋_GB2312" w:hAnsi="宋体" w:cs="宋体"/>
      <w:sz w:val="30"/>
      <w:szCs w:val="30"/>
      <w:lang w:val="zh-CN"/>
    </w:rPr>
  </w:style>
  <w:style w:type="paragraph" w:customStyle="1" w:styleId="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2"/>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affffffffffffffffff4">
    <w:name w:val="注："/>
    <w:next w:val="a2"/>
    <w:qFormat/>
    <w:pPr>
      <w:widowControl w:val="0"/>
      <w:autoSpaceDE w:val="0"/>
      <w:autoSpaceDN w:val="0"/>
      <w:spacing w:beforeLines="50" w:before="50" w:afterLines="50" w:after="50" w:line="360" w:lineRule="auto"/>
      <w:ind w:left="840" w:firstLineChars="40" w:hanging="420"/>
      <w:jc w:val="both"/>
    </w:pPr>
    <w:rPr>
      <w:rFonts w:ascii="宋体" w:eastAsia="宋体" w:hAnsi="Times New Roman" w:cs="Times New Roman"/>
      <w:sz w:val="18"/>
    </w:rPr>
  </w:style>
  <w:style w:type="paragraph" w:customStyle="1" w:styleId="affffffffffffffffff5">
    <w:name w:val="广西炼油"/>
    <w:basedOn w:val="af"/>
    <w:uiPriority w:val="99"/>
    <w:qFormat/>
    <w:pPr>
      <w:autoSpaceDE w:val="0"/>
      <w:autoSpaceDN w:val="0"/>
      <w:adjustRightInd w:val="0"/>
      <w:spacing w:before="5"/>
      <w:ind w:firstLineChars="0" w:firstLine="480"/>
    </w:pPr>
    <w:rPr>
      <w:szCs w:val="28"/>
    </w:rPr>
  </w:style>
  <w:style w:type="paragraph" w:customStyle="1" w:styleId="CM108">
    <w:name w:val="CM108"/>
    <w:basedOn w:val="a2"/>
    <w:next w:val="a2"/>
    <w:qFormat/>
    <w:pPr>
      <w:autoSpaceDE w:val="0"/>
      <w:autoSpaceDN w:val="0"/>
      <w:adjustRightInd w:val="0"/>
      <w:spacing w:after="55"/>
      <w:jc w:val="left"/>
    </w:pPr>
    <w:rPr>
      <w:rFonts w:ascii="Times New Roman" w:eastAsia="宋体" w:hAnsi="Times New Roman" w:cs="Times New Roman"/>
      <w:kern w:val="0"/>
      <w:szCs w:val="24"/>
    </w:rPr>
  </w:style>
  <w:style w:type="paragraph" w:customStyle="1" w:styleId="book111">
    <w:name w:val="book1_1_1"/>
    <w:basedOn w:val="32"/>
    <w:qFormat/>
    <w:pPr>
      <w:keepNext w:val="0"/>
      <w:tabs>
        <w:tab w:val="left" w:pos="1050"/>
        <w:tab w:val="left" w:pos="1770"/>
      </w:tabs>
      <w:autoSpaceDE w:val="0"/>
      <w:autoSpaceDN w:val="0"/>
      <w:adjustRightInd w:val="0"/>
      <w:spacing w:beforeLines="50" w:before="156" w:after="50" w:line="400" w:lineRule="exact"/>
      <w:ind w:left="330"/>
    </w:pPr>
    <w:rPr>
      <w:rFonts w:ascii="Times New Roman" w:eastAsia="宋体" w:hAnsi="Times New Roman" w:cs="Times New Roman"/>
      <w:b w:val="0"/>
      <w:sz w:val="24"/>
      <w:lang w:val="zh-CN"/>
    </w:rPr>
  </w:style>
  <w:style w:type="paragraph" w:customStyle="1" w:styleId="A40">
    <w:name w:val="A标题4"/>
    <w:next w:val="a2"/>
    <w:uiPriority w:val="99"/>
    <w:qFormat/>
    <w:pPr>
      <w:spacing w:beforeLines="50" w:before="156" w:afterLines="50" w:after="156" w:line="360" w:lineRule="auto"/>
      <w:outlineLvl w:val="3"/>
    </w:pPr>
    <w:rPr>
      <w:rFonts w:ascii="Arial" w:eastAsia="宋体" w:hAnsi="Arial" w:cs="宋体"/>
      <w:b/>
      <w:bCs/>
      <w:kern w:val="2"/>
      <w:sz w:val="28"/>
    </w:rPr>
  </w:style>
  <w:style w:type="paragraph" w:customStyle="1" w:styleId="3fd">
    <w:name w:val="样式标题3"/>
    <w:basedOn w:val="a2"/>
    <w:qFormat/>
    <w:pPr>
      <w:keepNext/>
      <w:keepLines/>
      <w:autoSpaceDE w:val="0"/>
      <w:autoSpaceDN w:val="0"/>
      <w:adjustRightInd w:val="0"/>
      <w:spacing w:line="336" w:lineRule="auto"/>
      <w:jc w:val="left"/>
      <w:outlineLvl w:val="2"/>
    </w:pPr>
    <w:rPr>
      <w:rFonts w:ascii="Times New Roman" w:eastAsia="楷体_GB2312" w:hAnsi="Times New Roman" w:cs="宋体"/>
      <w:bCs/>
      <w:kern w:val="0"/>
      <w:sz w:val="30"/>
      <w:szCs w:val="30"/>
    </w:rPr>
  </w:style>
  <w:style w:type="paragraph" w:customStyle="1" w:styleId="affffffffffffffffff6">
    <w:name w:val="框图"/>
    <w:basedOn w:val="a2"/>
    <w:qFormat/>
    <w:pPr>
      <w:autoSpaceDE w:val="0"/>
      <w:autoSpaceDN w:val="0"/>
      <w:adjustRightInd w:val="0"/>
      <w:snapToGrid w:val="0"/>
      <w:ind w:leftChars="-38" w:left="2" w:rightChars="-38" w:right="-106" w:hangingChars="54" w:hanging="108"/>
      <w:jc w:val="center"/>
    </w:pPr>
    <w:rPr>
      <w:rFonts w:ascii="宋体" w:eastAsia="宋体" w:hAnsi="宋体" w:cs="Times New Roman"/>
      <w:kern w:val="0"/>
      <w:sz w:val="20"/>
      <w:szCs w:val="20"/>
    </w:rPr>
  </w:style>
  <w:style w:type="paragraph" w:customStyle="1" w:styleId="93">
    <w:name w:val="9"/>
    <w:next w:val="a2"/>
    <w:qFormat/>
    <w:rPr>
      <w:rFonts w:ascii="Times New Roman" w:eastAsia="宋体" w:hAnsi="Times New Roman" w:cs="Times New Roman"/>
      <w:kern w:val="2"/>
      <w:sz w:val="21"/>
      <w:szCs w:val="24"/>
    </w:rPr>
  </w:style>
  <w:style w:type="paragraph" w:customStyle="1" w:styleId="152">
    <w:name w:val="正文 宋体 小四 行距: 1.5 倍行距"/>
    <w:basedOn w:val="a2"/>
    <w:uiPriority w:val="99"/>
    <w:qFormat/>
    <w:pPr>
      <w:autoSpaceDE w:val="0"/>
      <w:autoSpaceDN w:val="0"/>
      <w:adjustRightInd w:val="0"/>
      <w:snapToGrid w:val="0"/>
      <w:spacing w:line="360" w:lineRule="auto"/>
      <w:ind w:firstLineChars="200" w:firstLine="200"/>
    </w:pPr>
    <w:rPr>
      <w:rFonts w:ascii="宋体" w:eastAsia="宋体" w:hAnsi="Times New Roman" w:cs="Times New Roman"/>
      <w:kern w:val="0"/>
      <w:szCs w:val="20"/>
    </w:rPr>
  </w:style>
  <w:style w:type="paragraph" w:customStyle="1" w:styleId="affffffffffffffffff7">
    <w:name w:val="正文表格"/>
    <w:basedOn w:val="a2"/>
    <w:qFormat/>
    <w:pPr>
      <w:keepNext/>
      <w:keepLines/>
      <w:overflowPunct w:val="0"/>
      <w:autoSpaceDE w:val="0"/>
      <w:autoSpaceDN w:val="0"/>
      <w:adjustRightInd w:val="0"/>
      <w:spacing w:before="80" w:line="500" w:lineRule="exact"/>
      <w:jc w:val="center"/>
      <w:textAlignment w:val="bottom"/>
    </w:pPr>
    <w:rPr>
      <w:rFonts w:ascii="Times New Roman" w:eastAsia="仿宋_GB2312" w:hAnsi="Times New Roman" w:cs="Times New Roman"/>
      <w:kern w:val="0"/>
      <w:sz w:val="28"/>
      <w:szCs w:val="20"/>
    </w:rPr>
  </w:style>
  <w:style w:type="paragraph" w:customStyle="1" w:styleId="xl747">
    <w:name w:val="xl747"/>
    <w:basedOn w:val="a2"/>
    <w:uiPriority w:val="99"/>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left"/>
    </w:pPr>
    <w:rPr>
      <w:rFonts w:ascii="Arial Unicode MS" w:eastAsia="Arial Unicode MS" w:hAnsi="Arial Unicode MS" w:cs="Times New Roman"/>
      <w:kern w:val="0"/>
      <w:szCs w:val="24"/>
    </w:rPr>
  </w:style>
  <w:style w:type="paragraph" w:customStyle="1" w:styleId="CharCharCharChar7">
    <w:name w:val="表格头 Char Char Char Char"/>
    <w:basedOn w:val="a2"/>
    <w:uiPriority w:val="99"/>
    <w:qFormat/>
    <w:pPr>
      <w:autoSpaceDE w:val="0"/>
      <w:autoSpaceDN w:val="0"/>
      <w:adjustRightInd w:val="0"/>
      <w:snapToGrid w:val="0"/>
      <w:spacing w:line="360" w:lineRule="auto"/>
      <w:jc w:val="center"/>
    </w:pPr>
    <w:rPr>
      <w:rFonts w:ascii="Times New Roman" w:eastAsia="宋体" w:hAnsi="Times New Roman" w:cs="Times New Roman"/>
      <w:b/>
      <w:kern w:val="0"/>
      <w:szCs w:val="24"/>
    </w:rPr>
  </w:style>
  <w:style w:type="paragraph" w:customStyle="1" w:styleId="affffffffffffffffff8">
    <w:name w:val="参加人员"/>
    <w:basedOn w:val="a2"/>
    <w:qFormat/>
    <w:pPr>
      <w:autoSpaceDE w:val="0"/>
      <w:autoSpaceDN w:val="0"/>
      <w:adjustRightInd w:val="0"/>
    </w:pPr>
    <w:rPr>
      <w:rFonts w:ascii="Times New Roman" w:eastAsia="宋体" w:hAnsi="Times New Roman" w:cs="Times New Roman"/>
      <w:kern w:val="0"/>
      <w:szCs w:val="24"/>
    </w:rPr>
  </w:style>
  <w:style w:type="paragraph" w:customStyle="1" w:styleId="128">
    <w:name w:val="表格内字体12"/>
    <w:basedOn w:val="affffffffff7"/>
    <w:uiPriority w:val="99"/>
    <w:qFormat/>
    <w:pPr>
      <w:spacing w:line="240" w:lineRule="auto"/>
      <w:ind w:firstLine="0"/>
      <w:jc w:val="center"/>
    </w:pPr>
    <w:rPr>
      <w:sz w:val="21"/>
      <w:szCs w:val="20"/>
    </w:rPr>
  </w:style>
  <w:style w:type="paragraph" w:customStyle="1" w:styleId="GB231220">
    <w:name w:val="样式 仿宋_GB2312 小四 居中 行距: 固定值 20 磅"/>
    <w:basedOn w:val="a2"/>
    <w:qFormat/>
    <w:pPr>
      <w:autoSpaceDE w:val="0"/>
      <w:autoSpaceDN w:val="0"/>
      <w:adjustRightInd w:val="0"/>
      <w:spacing w:line="400" w:lineRule="exact"/>
      <w:jc w:val="center"/>
    </w:pPr>
    <w:rPr>
      <w:rFonts w:ascii="仿宋_GB2312" w:eastAsia="仿宋_GB2312" w:hAnsi="宋体" w:cs="宋体"/>
      <w:kern w:val="0"/>
      <w:szCs w:val="20"/>
    </w:rPr>
  </w:style>
  <w:style w:type="paragraph" w:customStyle="1" w:styleId="CharCharfffffb">
    <w:name w:val="正文首行缩进 Char Char"/>
    <w:basedOn w:val="a2"/>
    <w:qFormat/>
    <w:pPr>
      <w:autoSpaceDE w:val="0"/>
      <w:autoSpaceDN w:val="0"/>
      <w:adjustRightInd w:val="0"/>
      <w:spacing w:line="606" w:lineRule="atLeast"/>
      <w:ind w:firstLine="538"/>
      <w:jc w:val="left"/>
    </w:pPr>
    <w:rPr>
      <w:rFonts w:ascii="Times New Roman" w:eastAsia="宋体" w:hAnsi="宋体" w:cs="Times New Roman"/>
      <w:kern w:val="0"/>
      <w:szCs w:val="20"/>
    </w:rPr>
  </w:style>
  <w:style w:type="paragraph" w:customStyle="1" w:styleId="12212">
    <w:name w:val="样式 样式 样式 +中文正文 文字 1 首行缩进:  2 字符 + 首行缩进:  2 字符 + 文字 1 首行缩进:  2 字符"/>
    <w:basedOn w:val="1221"/>
    <w:uiPriority w:val="99"/>
    <w:qFormat/>
    <w:pPr>
      <w:ind w:firstLine="560"/>
    </w:pPr>
    <w:rPr>
      <w:color w:val="000000"/>
    </w:rPr>
  </w:style>
  <w:style w:type="paragraph" w:customStyle="1" w:styleId="1221">
    <w:name w:val="样式 样式 +中文正文 文字 1 首行缩进:  2 字符 + 首行缩进:  2 字符"/>
    <w:basedOn w:val="a2"/>
    <w:uiPriority w:val="99"/>
    <w:qFormat/>
    <w:pPr>
      <w:autoSpaceDE w:val="0"/>
      <w:autoSpaceDN w:val="0"/>
      <w:adjustRightInd w:val="0"/>
      <w:spacing w:line="560" w:lineRule="exact"/>
      <w:ind w:firstLineChars="200" w:firstLine="200"/>
    </w:pPr>
    <w:rPr>
      <w:rFonts w:ascii="仿宋_GB2312" w:eastAsia="仿宋_GB2312" w:hAnsi="宋体" w:cs="宋体"/>
      <w:kern w:val="0"/>
      <w:sz w:val="28"/>
      <w:szCs w:val="20"/>
      <w:u w:color="000000"/>
    </w:rPr>
  </w:style>
  <w:style w:type="paragraph" w:customStyle="1" w:styleId="Style25">
    <w:name w:val="_Style 25"/>
    <w:basedOn w:val="a2"/>
    <w:next w:val="1ffff3"/>
    <w:uiPriority w:val="99"/>
    <w:qFormat/>
    <w:pPr>
      <w:autoSpaceDE w:val="0"/>
      <w:autoSpaceDN w:val="0"/>
      <w:adjustRightInd w:val="0"/>
      <w:spacing w:before="100" w:beforeAutospacing="1" w:after="100" w:afterAutospacing="1"/>
      <w:jc w:val="left"/>
    </w:pPr>
    <w:rPr>
      <w:rFonts w:ascii="Times New Roman" w:eastAsia="宋体" w:hAnsi="宋体" w:cs="Times New Roman" w:hint="eastAsia"/>
      <w:color w:val="000000"/>
      <w:kern w:val="0"/>
      <w:szCs w:val="20"/>
    </w:rPr>
  </w:style>
  <w:style w:type="paragraph" w:customStyle="1" w:styleId="1ffff3">
    <w:name w:val="普通(网站)1"/>
    <w:basedOn w:val="a2"/>
    <w:qFormat/>
    <w:pPr>
      <w:autoSpaceDE w:val="0"/>
      <w:autoSpaceDN w:val="0"/>
      <w:adjustRightInd w:val="0"/>
      <w:textAlignment w:val="baseline"/>
    </w:pPr>
    <w:rPr>
      <w:rFonts w:ascii="Times New Roman" w:eastAsia="宋体" w:hAnsi="Times New Roman" w:cs="Times New Roman"/>
      <w:kern w:val="0"/>
      <w:szCs w:val="20"/>
    </w:rPr>
  </w:style>
  <w:style w:type="paragraph" w:customStyle="1" w:styleId="affffffffffffffffff9">
    <w:name w:val="论文图名"/>
    <w:basedOn w:val="a2"/>
    <w:uiPriority w:val="99"/>
    <w:qFormat/>
    <w:pPr>
      <w:autoSpaceDE w:val="0"/>
      <w:autoSpaceDN w:val="0"/>
      <w:adjustRightInd w:val="0"/>
      <w:snapToGrid w:val="0"/>
      <w:spacing w:beforeLines="30" w:before="93" w:after="120" w:line="360" w:lineRule="auto"/>
      <w:ind w:firstLineChars="200" w:firstLine="200"/>
      <w:jc w:val="center"/>
    </w:pPr>
    <w:rPr>
      <w:rFonts w:ascii="Arial" w:eastAsia="黑体" w:hAnsi="Arial" w:cs="Times New Roman"/>
      <w:kern w:val="0"/>
      <w:szCs w:val="24"/>
    </w:rPr>
  </w:style>
  <w:style w:type="paragraph" w:customStyle="1" w:styleId="xl108">
    <w:name w:val="xl108"/>
    <w:basedOn w:val="a2"/>
    <w:qFormat/>
    <w:pPr>
      <w:pBdr>
        <w:left w:val="single" w:sz="4" w:space="0" w:color="auto"/>
        <w:right w:val="single" w:sz="4" w:space="0" w:color="auto"/>
      </w:pBdr>
      <w:autoSpaceDE w:val="0"/>
      <w:autoSpaceDN w:val="0"/>
      <w:adjustRightInd w:val="0"/>
      <w:spacing w:before="100" w:beforeAutospacing="1" w:after="100" w:afterAutospacing="1"/>
      <w:jc w:val="center"/>
    </w:pPr>
    <w:rPr>
      <w:rFonts w:ascii="Times New Roman" w:eastAsia="宋体" w:hAnsi="Times New Roman" w:cs="Times New Roman"/>
      <w:color w:val="000000"/>
      <w:kern w:val="0"/>
      <w:sz w:val="18"/>
      <w:szCs w:val="18"/>
    </w:rPr>
  </w:style>
  <w:style w:type="paragraph" w:customStyle="1" w:styleId="affffffffffffffffffa">
    <w:name w:val="总题"/>
    <w:next w:val="aff9"/>
    <w:uiPriority w:val="99"/>
    <w:qFormat/>
    <w:pPr>
      <w:spacing w:before="100" w:beforeAutospacing="1" w:after="100" w:afterAutospacing="1" w:line="480" w:lineRule="auto"/>
      <w:jc w:val="center"/>
    </w:pPr>
    <w:rPr>
      <w:rFonts w:ascii="Times New Roman" w:eastAsia="黑体" w:hAnsi="Times New Roman" w:cs="Times New Roman"/>
      <w:b/>
      <w:spacing w:val="20"/>
      <w:sz w:val="44"/>
    </w:rPr>
  </w:style>
  <w:style w:type="paragraph" w:customStyle="1" w:styleId="Char1CharCharCharCharChar1">
    <w:name w:val="Char1 Char Char Char Char Char1"/>
    <w:basedOn w:val="a2"/>
    <w:next w:val="a2"/>
    <w:uiPriority w:val="99"/>
    <w:qFormat/>
    <w:pPr>
      <w:autoSpaceDE w:val="0"/>
      <w:autoSpaceDN w:val="0"/>
      <w:adjustRightInd w:val="0"/>
      <w:spacing w:line="360" w:lineRule="auto"/>
      <w:ind w:firstLineChars="200" w:firstLine="200"/>
      <w:jc w:val="center"/>
    </w:pPr>
    <w:rPr>
      <w:rFonts w:ascii="Times New Roman" w:eastAsia="黑体" w:hAnsi="Times New Roman" w:cs="Times New Roman"/>
      <w:kern w:val="0"/>
      <w:szCs w:val="20"/>
    </w:rPr>
  </w:style>
  <w:style w:type="paragraph" w:customStyle="1" w:styleId="CharCharChar1CharCharCharCharCharCharCharCharCharCharCharCharCharCharCharCharCharCharCharCharCharCharCharCharCharCharChar4">
    <w:name w:val="Char Char Char1 Char Char Char Char Char Char Char Char Char Char Char Char Char Char Char Char Char Char Char Char Char Char Char Char Char Char Char4"/>
    <w:basedOn w:val="a2"/>
    <w:uiPriority w:val="99"/>
    <w:qFormat/>
    <w:pPr>
      <w:autoSpaceDE w:val="0"/>
      <w:autoSpaceDN w:val="0"/>
      <w:adjustRightInd w:val="0"/>
      <w:spacing w:line="360" w:lineRule="auto"/>
      <w:jc w:val="left"/>
    </w:pPr>
    <w:rPr>
      <w:rFonts w:ascii="Times New Roman" w:eastAsia="宋体" w:hAnsi="Times New Roman" w:cs="Times New Roman"/>
      <w:kern w:val="0"/>
      <w:szCs w:val="24"/>
    </w:rPr>
  </w:style>
  <w:style w:type="paragraph" w:customStyle="1" w:styleId="0505">
    <w:name w:val="样式 表头 + 段前: 0.5 行 段后: 0.5 行"/>
    <w:basedOn w:val="a2"/>
    <w:uiPriority w:val="99"/>
    <w:qFormat/>
    <w:pPr>
      <w:autoSpaceDE w:val="0"/>
      <w:autoSpaceDN w:val="0"/>
      <w:adjustRightInd w:val="0"/>
      <w:spacing w:before="100" w:beforeAutospacing="1" w:after="100" w:afterAutospacing="1" w:line="480" w:lineRule="exact"/>
      <w:jc w:val="center"/>
    </w:pPr>
    <w:rPr>
      <w:rFonts w:ascii="Times New Roman" w:eastAsia="宋体" w:hAnsi="Times New Roman" w:cs="Times New Roman"/>
      <w:b/>
      <w:kern w:val="0"/>
      <w:szCs w:val="20"/>
      <w:lang w:val="zh-CN"/>
    </w:rPr>
  </w:style>
  <w:style w:type="paragraph" w:customStyle="1" w:styleId="ZW00">
    <w:name w:val="ZW(00)"/>
    <w:basedOn w:val="ZW"/>
    <w:uiPriority w:val="99"/>
    <w:qFormat/>
    <w:pPr>
      <w:ind w:firstLineChars="0" w:firstLine="0"/>
    </w:pPr>
  </w:style>
  <w:style w:type="paragraph" w:customStyle="1" w:styleId="xl740">
    <w:name w:val="xl740"/>
    <w:basedOn w:val="a2"/>
    <w:uiPriority w:val="99"/>
    <w:qFormat/>
    <w:pPr>
      <w:pBdr>
        <w:left w:val="single" w:sz="4" w:space="0" w:color="auto"/>
        <w:bottom w:val="single" w:sz="4" w:space="0" w:color="auto"/>
        <w:right w:val="single" w:sz="4" w:space="0" w:color="auto"/>
      </w:pBdr>
      <w:autoSpaceDE w:val="0"/>
      <w:autoSpaceDN w:val="0"/>
      <w:adjustRightInd w:val="0"/>
      <w:spacing w:before="100" w:beforeAutospacing="1" w:after="100" w:afterAutospacing="1"/>
      <w:jc w:val="center"/>
    </w:pPr>
    <w:rPr>
      <w:rFonts w:ascii="Courier New" w:eastAsia="Arial Unicode MS" w:hAnsi="Courier New" w:cs="Times New Roman"/>
      <w:kern w:val="0"/>
      <w:szCs w:val="24"/>
    </w:rPr>
  </w:style>
  <w:style w:type="paragraph" w:customStyle="1" w:styleId="CharCharCharCharCharCharCharCharChar1CharCharCharChar4">
    <w:name w:val="Char Char Char Char Char Char Char Char Char1 Char Char Char Char4"/>
    <w:basedOn w:val="a2"/>
    <w:qFormat/>
    <w:pPr>
      <w:autoSpaceDE w:val="0"/>
      <w:autoSpaceDN w:val="0"/>
      <w:adjustRightInd w:val="0"/>
      <w:spacing w:line="400" w:lineRule="exact"/>
    </w:pPr>
    <w:rPr>
      <w:rFonts w:ascii="Times New Roman" w:eastAsia="宋体" w:hAnsi="Times New Roman" w:cs="Times New Roman"/>
      <w:kern w:val="0"/>
      <w:szCs w:val="21"/>
    </w:rPr>
  </w:style>
  <w:style w:type="paragraph" w:customStyle="1" w:styleId="Char1CharCharCharCharCharCharCharCharCharCharCharCharCharCharChar3">
    <w:name w:val="Char1 Char Char Char Char Char Char Char Char Char Char Char Char Char Char Char3"/>
    <w:basedOn w:val="a2"/>
    <w:uiPriority w:val="99"/>
    <w:qFormat/>
    <w:pPr>
      <w:autoSpaceDE w:val="0"/>
      <w:autoSpaceDN w:val="0"/>
      <w:adjustRightInd w:val="0"/>
      <w:spacing w:line="360" w:lineRule="auto"/>
    </w:pPr>
    <w:rPr>
      <w:rFonts w:ascii="Times New Roman" w:eastAsia="宋体" w:hAnsi="Times New Roman" w:cs="Times New Roman"/>
    </w:rPr>
  </w:style>
  <w:style w:type="paragraph" w:customStyle="1" w:styleId="3TimesNewRoman0">
    <w:name w:val="样式 标题3 + Times New Roman 黑色"/>
    <w:basedOn w:val="32"/>
    <w:uiPriority w:val="99"/>
    <w:qFormat/>
    <w:pPr>
      <w:autoSpaceDE w:val="0"/>
      <w:autoSpaceDN w:val="0"/>
      <w:adjustRightInd w:val="0"/>
      <w:spacing w:before="80" w:after="0" w:line="360" w:lineRule="auto"/>
      <w:ind w:left="180"/>
      <w:jc w:val="left"/>
    </w:pPr>
    <w:rPr>
      <w:rFonts w:ascii="Times New Roman" w:eastAsia="黑体" w:hAnsi="Times New Roman" w:cs="Times New Roman"/>
      <w:b w:val="0"/>
      <w:bCs w:val="0"/>
      <w:color w:val="000000"/>
      <w:kern w:val="0"/>
      <w:sz w:val="24"/>
      <w:szCs w:val="20"/>
      <w:lang w:val="zh-CN"/>
    </w:rPr>
  </w:style>
  <w:style w:type="paragraph" w:customStyle="1" w:styleId="zg1">
    <w:name w:val="zg1"/>
    <w:basedOn w:val="a2"/>
    <w:qFormat/>
    <w:pPr>
      <w:autoSpaceDE w:val="0"/>
      <w:autoSpaceDN w:val="0"/>
      <w:adjustRightInd w:val="0"/>
      <w:spacing w:line="500" w:lineRule="exact"/>
      <w:ind w:firstLineChars="200" w:firstLine="200"/>
    </w:pPr>
    <w:rPr>
      <w:rFonts w:ascii="Times New Roman" w:eastAsia="宋体" w:hAnsi="Times New Roman" w:cs="Times New Roman"/>
      <w:kern w:val="0"/>
      <w:szCs w:val="20"/>
    </w:rPr>
  </w:style>
  <w:style w:type="paragraph" w:customStyle="1" w:styleId="affffffffffffffffffb">
    <w:name w:val="正文小四 标准"/>
    <w:basedOn w:val="a2"/>
    <w:uiPriority w:val="99"/>
    <w:qFormat/>
    <w:pPr>
      <w:autoSpaceDE w:val="0"/>
      <w:autoSpaceDN w:val="0"/>
      <w:adjustRightInd w:val="0"/>
      <w:spacing w:beforeLines="50" w:afterLines="50" w:line="360" w:lineRule="auto"/>
      <w:ind w:firstLineChars="200" w:firstLine="480"/>
    </w:pPr>
    <w:rPr>
      <w:rFonts w:ascii="Times New Roman" w:eastAsia="宋体" w:hAnsi="Times New Roman" w:cs="Times New Roman"/>
      <w:kern w:val="0"/>
      <w:szCs w:val="20"/>
    </w:rPr>
  </w:style>
  <w:style w:type="paragraph" w:customStyle="1" w:styleId="Char2CharCharCharCharCharCharCharCharCharCharCharCharCharCharCharCharCharCharCharCharChar1">
    <w:name w:val="Char2 Char Char Char Char Char Char Char Char Char Char Char Char Char Char Char Char Char Char Char Char Char1"/>
    <w:basedOn w:val="a2"/>
    <w:uiPriority w:val="99"/>
    <w:qFormat/>
    <w:pPr>
      <w:autoSpaceDE w:val="0"/>
      <w:autoSpaceDN w:val="0"/>
      <w:adjustRightInd w:val="0"/>
      <w:spacing w:line="360" w:lineRule="auto"/>
      <w:ind w:firstLineChars="200" w:firstLine="200"/>
    </w:pPr>
    <w:rPr>
      <w:rFonts w:ascii="Times New Roman" w:eastAsia="黑体" w:hAnsi="Times New Roman" w:cs="Times New Roman"/>
      <w:kern w:val="0"/>
      <w:sz w:val="28"/>
      <w:szCs w:val="28"/>
    </w:rPr>
  </w:style>
  <w:style w:type="paragraph" w:customStyle="1" w:styleId="CharCharCharChar15">
    <w:name w:val="Char Char Char Char15"/>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affffffffffffffffffc">
    <w:name w:val="样式"/>
    <w:qFormat/>
    <w:pPr>
      <w:keepNext/>
      <w:keepLines/>
      <w:widowControl w:val="0"/>
      <w:adjustRightInd w:val="0"/>
      <w:spacing w:before="340" w:after="330" w:line="578" w:lineRule="atLeast"/>
      <w:jc w:val="both"/>
      <w:textAlignment w:val="baseline"/>
    </w:pPr>
    <w:rPr>
      <w:rFonts w:ascii="Times New Roman" w:eastAsia="宋体" w:hAnsi="Times New Roman" w:cs="Times New Roman"/>
      <w:b/>
      <w:sz w:val="24"/>
    </w:rPr>
  </w:style>
  <w:style w:type="paragraph" w:customStyle="1" w:styleId="232">
    <w:name w:val="23"/>
    <w:basedOn w:val="a2"/>
    <w:next w:val="af7"/>
    <w:qFormat/>
    <w:pPr>
      <w:autoSpaceDE w:val="0"/>
      <w:autoSpaceDN w:val="0"/>
      <w:adjustRightInd w:val="0"/>
      <w:spacing w:line="500" w:lineRule="exact"/>
      <w:ind w:firstLineChars="200" w:firstLine="560"/>
    </w:pPr>
    <w:rPr>
      <w:rFonts w:ascii="仿宋_GB2312" w:eastAsia="仿宋_GB2312" w:hAnsi="Times New Roman" w:cs="Times New Roman"/>
      <w:color w:val="FF0000"/>
      <w:kern w:val="0"/>
      <w:sz w:val="28"/>
      <w:szCs w:val="20"/>
    </w:rPr>
  </w:style>
  <w:style w:type="paragraph" w:customStyle="1" w:styleId="020">
    <w:name w:val="样式 列表 + 左侧:  0 厘米 悬挂缩进: 2 字符"/>
    <w:basedOn w:val="aff4"/>
    <w:qFormat/>
    <w:pPr>
      <w:tabs>
        <w:tab w:val="center" w:pos="4153"/>
        <w:tab w:val="right" w:pos="8306"/>
      </w:tabs>
      <w:autoSpaceDE w:val="0"/>
      <w:autoSpaceDN w:val="0"/>
      <w:adjustRightInd w:val="0"/>
      <w:snapToGrid w:val="0"/>
      <w:spacing w:line="320" w:lineRule="exact"/>
      <w:ind w:left="0" w:firstLineChars="0" w:firstLine="0"/>
      <w:jc w:val="center"/>
    </w:pPr>
    <w:rPr>
      <w:sz w:val="21"/>
      <w:szCs w:val="21"/>
      <w:lang w:val="zh-CN"/>
    </w:rPr>
  </w:style>
  <w:style w:type="paragraph" w:customStyle="1" w:styleId="affffffffffffffffffd">
    <w:name w:val="齐鲁报告"/>
    <w:basedOn w:val="a2"/>
    <w:uiPriority w:val="99"/>
    <w:qFormat/>
    <w:pPr>
      <w:autoSpaceDE w:val="0"/>
      <w:autoSpaceDN w:val="0"/>
      <w:adjustRightInd w:val="0"/>
      <w:spacing w:line="520" w:lineRule="exact"/>
      <w:ind w:firstLineChars="200" w:firstLine="560"/>
      <w:jc w:val="left"/>
    </w:pPr>
    <w:rPr>
      <w:rFonts w:ascii="宋体" w:eastAsia="宋体" w:hAnsi="Times New Roman" w:cs="Times New Roman"/>
      <w:kern w:val="0"/>
      <w:sz w:val="28"/>
      <w:szCs w:val="28"/>
    </w:rPr>
  </w:style>
  <w:style w:type="paragraph" w:customStyle="1" w:styleId="CharCharCharChar8">
    <w:name w:val="Char Char Char Char8"/>
    <w:basedOn w:val="a2"/>
    <w:pPr>
      <w:autoSpaceDE w:val="0"/>
      <w:autoSpaceDN w:val="0"/>
      <w:adjustRightInd w:val="0"/>
      <w:jc w:val="left"/>
    </w:pPr>
    <w:rPr>
      <w:rFonts w:ascii="Times New Roman" w:eastAsia="宋体" w:hAnsi="Times New Roman" w:cs="Times New Roman"/>
      <w:kern w:val="0"/>
      <w:szCs w:val="24"/>
    </w:rPr>
  </w:style>
  <w:style w:type="paragraph" w:customStyle="1" w:styleId="-1-">
    <w:name w:val="样式-1-"/>
    <w:basedOn w:val="afe"/>
    <w:qFormat/>
    <w:pPr>
      <w:framePr w:wrap="around" w:vAnchor="text" w:hAnchor="margin" w:xAlign="center" w:y="1"/>
      <w:autoSpaceDE w:val="0"/>
      <w:autoSpaceDN w:val="0"/>
      <w:adjustRightInd w:val="0"/>
    </w:pPr>
    <w:rPr>
      <w:rFonts w:ascii="仿宋_GB2312" w:eastAsia="宋体" w:hAnsi="Courier New" w:cs="Times New Roman"/>
      <w:sz w:val="24"/>
      <w:szCs w:val="20"/>
    </w:rPr>
  </w:style>
  <w:style w:type="paragraph" w:customStyle="1" w:styleId="CharCharCharCharCharCharCharCharChar1CharCharChar4">
    <w:name w:val="Char Char Char Char Char Char Char Char Char1 Char Char Char4"/>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3CharCharChar1">
    <w:name w:val="Char3 Char Char Char1"/>
    <w:basedOn w:val="a2"/>
    <w:uiPriority w:val="99"/>
    <w:qFormat/>
    <w:pPr>
      <w:autoSpaceDE w:val="0"/>
      <w:autoSpaceDN w:val="0"/>
      <w:adjustRightInd w:val="0"/>
    </w:pPr>
    <w:rPr>
      <w:rFonts w:ascii="Times New Roman" w:eastAsia="宋体" w:hAnsi="Times New Roman" w:cs="Times New Roman"/>
      <w:szCs w:val="24"/>
    </w:rPr>
  </w:style>
  <w:style w:type="paragraph" w:customStyle="1" w:styleId="2120">
    <w:name w:val="正文文本 212"/>
    <w:basedOn w:val="a2"/>
    <w:qFormat/>
    <w:pPr>
      <w:autoSpaceDE w:val="0"/>
      <w:autoSpaceDN w:val="0"/>
      <w:adjustRightInd w:val="0"/>
      <w:spacing w:line="460" w:lineRule="atLeast"/>
      <w:ind w:firstLine="510"/>
      <w:jc w:val="left"/>
    </w:pPr>
    <w:rPr>
      <w:rFonts w:ascii="宋体" w:eastAsia="宋体" w:hAnsi="Times New Roman" w:cs="Times New Roman" w:hint="eastAsia"/>
      <w:kern w:val="0"/>
      <w:szCs w:val="20"/>
    </w:rPr>
  </w:style>
  <w:style w:type="paragraph" w:customStyle="1" w:styleId="affffffffffffffffffe">
    <w:name w:val="表名和图名"/>
    <w:uiPriority w:val="99"/>
    <w:qFormat/>
    <w:pPr>
      <w:jc w:val="center"/>
    </w:pPr>
    <w:rPr>
      <w:rFonts w:ascii="Times New Roman" w:eastAsia="宋体" w:hAnsi="Times New Roman" w:cs="Times New Roman"/>
      <w:b/>
      <w:sz w:val="24"/>
    </w:rPr>
  </w:style>
  <w:style w:type="paragraph" w:customStyle="1" w:styleId="3wb0505">
    <w:name w:val="样式 标题 3 wb + 段前: 0.5 行 段后: 0.5 行"/>
    <w:basedOn w:val="3wb"/>
    <w:uiPriority w:val="99"/>
    <w:qFormat/>
    <w:pPr>
      <w:spacing w:beforeLines="0" w:before="0" w:afterLines="0" w:after="0"/>
    </w:pPr>
    <w:rPr>
      <w:rFonts w:cs="宋体"/>
      <w:szCs w:val="20"/>
    </w:rPr>
  </w:style>
  <w:style w:type="paragraph" w:customStyle="1" w:styleId="3wb">
    <w:name w:val="标题 3 wb"/>
    <w:basedOn w:val="a2"/>
    <w:next w:val="a2"/>
    <w:uiPriority w:val="99"/>
    <w:qFormat/>
    <w:pPr>
      <w:autoSpaceDE w:val="0"/>
      <w:autoSpaceDN w:val="0"/>
      <w:adjustRightInd w:val="0"/>
      <w:spacing w:beforeLines="50" w:before="156" w:afterLines="50" w:after="156" w:line="400" w:lineRule="exact"/>
      <w:outlineLvl w:val="2"/>
    </w:pPr>
    <w:rPr>
      <w:rFonts w:ascii="Times New Roman" w:eastAsia="宋体" w:hAnsi="Times New Roman" w:cs="Times New Roman"/>
      <w:kern w:val="0"/>
      <w:szCs w:val="24"/>
    </w:rPr>
  </w:style>
  <w:style w:type="paragraph" w:customStyle="1" w:styleId="afffffffffffffffffff">
    <w:name w:val="目录台头"/>
    <w:uiPriority w:val="99"/>
    <w:qFormat/>
    <w:pPr>
      <w:spacing w:beforeLines="150" w:before="468" w:afterLines="100" w:after="312"/>
      <w:jc w:val="center"/>
    </w:pPr>
    <w:rPr>
      <w:rFonts w:ascii="黑体" w:eastAsia="方正姚体" w:hAnsi="Times New Roman" w:cs="宋体"/>
      <w:b/>
      <w:bCs/>
      <w:kern w:val="2"/>
      <w:sz w:val="44"/>
    </w:rPr>
  </w:style>
  <w:style w:type="paragraph" w:customStyle="1" w:styleId="412">
    <w:name w:val="标题 41"/>
    <w:basedOn w:val="a2"/>
    <w:next w:val="a2"/>
    <w:uiPriority w:val="99"/>
    <w:qFormat/>
    <w:pPr>
      <w:autoSpaceDE w:val="0"/>
      <w:autoSpaceDN w:val="0"/>
      <w:adjustRightInd w:val="0"/>
      <w:snapToGrid w:val="0"/>
      <w:textAlignment w:val="baseline"/>
    </w:pPr>
    <w:rPr>
      <w:rFonts w:ascii="宋体" w:eastAsia="宋体" w:hAnsi="宋体" w:cs="Times New Roman" w:hint="eastAsia"/>
      <w:kern w:val="0"/>
      <w:sz w:val="32"/>
      <w:szCs w:val="20"/>
    </w:rPr>
  </w:style>
  <w:style w:type="paragraph" w:customStyle="1" w:styleId="a15">
    <w:name w:val="a新标题1"/>
    <w:basedOn w:val="13"/>
    <w:next w:val="20"/>
    <w:uiPriority w:val="99"/>
    <w:qFormat/>
    <w:pPr>
      <w:autoSpaceDE w:val="0"/>
      <w:autoSpaceDN w:val="0"/>
      <w:adjustRightInd w:val="0"/>
      <w:spacing w:line="240" w:lineRule="exact"/>
      <w:jc w:val="left"/>
    </w:pPr>
    <w:rPr>
      <w:rFonts w:ascii="Times New Roman" w:eastAsia="宋体" w:hAnsi="Times New Roman" w:cs="Times New Roman"/>
      <w:b w:val="0"/>
      <w:bCs w:val="0"/>
      <w:sz w:val="28"/>
      <w:lang w:val="zh-CN"/>
    </w:rPr>
  </w:style>
  <w:style w:type="paragraph" w:customStyle="1" w:styleId="CharCharCharCharCharCharCharCharChar1CharCharCharCharCharCharCharCharCharChar">
    <w:name w:val="Char Char Char Char Char Char Char Char Char1 Char Char Char Char Char Char Char Char Char Char"/>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331">
    <w:name w:val="正文文本 33"/>
    <w:basedOn w:val="a2"/>
    <w:uiPriority w:val="99"/>
    <w:qFormat/>
    <w:pPr>
      <w:autoSpaceDE w:val="0"/>
      <w:autoSpaceDN w:val="0"/>
      <w:adjustRightInd w:val="0"/>
      <w:spacing w:line="312" w:lineRule="atLeast"/>
      <w:jc w:val="center"/>
      <w:textAlignment w:val="baseline"/>
    </w:pPr>
    <w:rPr>
      <w:rFonts w:ascii="楷体" w:eastAsia="楷体" w:hAnsi="Times New Roman" w:cs="Times New Roman"/>
      <w:kern w:val="0"/>
      <w:sz w:val="28"/>
      <w:szCs w:val="20"/>
    </w:rPr>
  </w:style>
  <w:style w:type="paragraph" w:customStyle="1" w:styleId="2fff8">
    <w:name w:val="普通(网站)2"/>
    <w:basedOn w:val="a2"/>
    <w:uiPriority w:val="99"/>
    <w:qFormat/>
    <w:pPr>
      <w:autoSpaceDE w:val="0"/>
      <w:autoSpaceDN w:val="0"/>
      <w:adjustRightInd w:val="0"/>
      <w:spacing w:before="100" w:after="100"/>
      <w:jc w:val="left"/>
      <w:textAlignment w:val="baseline"/>
    </w:pPr>
    <w:rPr>
      <w:rFonts w:ascii="宋体" w:eastAsia="宋体" w:hAnsi="宋体" w:cs="Times New Roman"/>
      <w:kern w:val="0"/>
      <w:szCs w:val="20"/>
    </w:rPr>
  </w:style>
  <w:style w:type="paragraph" w:customStyle="1" w:styleId="CharCharCharCharCharCharCharCharCharChar1CharCharChar">
    <w:name w:val="Char Char Char Char Char Char Char Char Char Char1 Char Char Char"/>
    <w:basedOn w:val="a2"/>
    <w:qFormat/>
    <w:pPr>
      <w:autoSpaceDE w:val="0"/>
      <w:autoSpaceDN w:val="0"/>
      <w:adjustRightInd w:val="0"/>
      <w:spacing w:line="240" w:lineRule="exact"/>
      <w:ind w:firstLineChars="200" w:firstLine="200"/>
    </w:pPr>
    <w:rPr>
      <w:rFonts w:ascii="Times New Roman" w:eastAsia="宋体" w:hAnsi="Times New Roman" w:cs="Times New Roman"/>
      <w:kern w:val="0"/>
      <w:sz w:val="28"/>
      <w:szCs w:val="28"/>
    </w:rPr>
  </w:style>
  <w:style w:type="paragraph" w:customStyle="1" w:styleId="CharChar3Char2">
    <w:name w:val="Char Char3 Char2"/>
    <w:basedOn w:val="a2"/>
    <w:next w:val="a2"/>
    <w:uiPriority w:val="99"/>
    <w:qFormat/>
    <w:pPr>
      <w:autoSpaceDE w:val="0"/>
      <w:autoSpaceDN w:val="0"/>
      <w:adjustRightInd w:val="0"/>
      <w:spacing w:line="360" w:lineRule="auto"/>
      <w:ind w:firstLineChars="200" w:firstLine="200"/>
      <w:jc w:val="center"/>
    </w:pPr>
    <w:rPr>
      <w:rFonts w:ascii="Times New Roman" w:eastAsia="黑体" w:hAnsi="Times New Roman" w:cs="Times New Roman"/>
      <w:sz w:val="21"/>
      <w:szCs w:val="20"/>
    </w:rPr>
  </w:style>
  <w:style w:type="paragraph" w:customStyle="1" w:styleId="afffffffffffffffffff0">
    <w:name w:val="样式 首行缩进正文 + 小四"/>
    <w:basedOn w:val="a2"/>
    <w:uiPriority w:val="99"/>
    <w:qFormat/>
    <w:pPr>
      <w:autoSpaceDE w:val="0"/>
      <w:autoSpaceDN w:val="0"/>
      <w:adjustRightInd w:val="0"/>
      <w:snapToGrid w:val="0"/>
      <w:spacing w:beforeLines="50" w:before="156" w:line="360" w:lineRule="auto"/>
      <w:ind w:firstLineChars="200" w:firstLine="480"/>
    </w:pPr>
    <w:rPr>
      <w:rFonts w:ascii="Times New Roman" w:eastAsia="宋体" w:hAnsi="Times New Roman" w:cs="Times New Roman"/>
      <w:kern w:val="0"/>
      <w:szCs w:val="24"/>
    </w:rPr>
  </w:style>
  <w:style w:type="paragraph" w:customStyle="1" w:styleId="1ffff4">
    <w:name w:val="表格内字体1"/>
    <w:basedOn w:val="a2"/>
    <w:uiPriority w:val="99"/>
    <w:qFormat/>
    <w:pPr>
      <w:autoSpaceDE w:val="0"/>
      <w:autoSpaceDN w:val="0"/>
      <w:adjustRightInd w:val="0"/>
      <w:jc w:val="center"/>
    </w:pPr>
    <w:rPr>
      <w:rFonts w:ascii="宋体" w:eastAsia="宋体" w:hAnsi="Times New Roman" w:cs="宋体"/>
      <w:kern w:val="0"/>
      <w:szCs w:val="20"/>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ft06">
    <w:name w:val="ft06"/>
    <w:basedOn w:val="a2"/>
    <w:uiPriority w:val="99"/>
    <w:qFormat/>
    <w:pPr>
      <w:autoSpaceDE w:val="0"/>
      <w:autoSpaceDN w:val="0"/>
      <w:adjustRightInd w:val="0"/>
      <w:spacing w:line="345" w:lineRule="atLeast"/>
      <w:jc w:val="left"/>
    </w:pPr>
    <w:rPr>
      <w:rFonts w:ascii="Times" w:eastAsia="宋体" w:hAnsi="Times" w:cs="Times"/>
      <w:color w:val="000000"/>
      <w:kern w:val="0"/>
      <w:sz w:val="20"/>
      <w:szCs w:val="20"/>
    </w:rPr>
  </w:style>
  <w:style w:type="paragraph" w:customStyle="1" w:styleId="CharCharChar1CharCharCharCharCharCharChar">
    <w:name w:val="Char Char Char1 Char Char Char Char Char Char Char"/>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afffffffffffffffffff1">
    <w:name w:val="正文中对齐"/>
    <w:basedOn w:val="a2"/>
    <w:uiPriority w:val="99"/>
    <w:qFormat/>
    <w:pPr>
      <w:autoSpaceDE w:val="0"/>
      <w:autoSpaceDN w:val="0"/>
      <w:adjustRightInd w:val="0"/>
      <w:snapToGrid w:val="0"/>
      <w:spacing w:before="60" w:after="60" w:line="60" w:lineRule="atLeast"/>
      <w:jc w:val="center"/>
      <w:textAlignment w:val="baseline"/>
    </w:pPr>
    <w:rPr>
      <w:rFonts w:ascii="宋体" w:eastAsia="宋体" w:hAnsi="宋体" w:cs="Times New Roman" w:hint="eastAsia"/>
      <w:kern w:val="0"/>
      <w:szCs w:val="20"/>
    </w:rPr>
  </w:style>
  <w:style w:type="paragraph" w:customStyle="1" w:styleId="TableText">
    <w:name w:val="TableText"/>
    <w:uiPriority w:val="99"/>
    <w:qFormat/>
    <w:pPr>
      <w:jc w:val="center"/>
    </w:pPr>
    <w:rPr>
      <w:rFonts w:ascii="Times New Roman" w:eastAsia="宋体" w:hAnsi="Times New Roman" w:cs="Times New Roman"/>
      <w:kern w:val="2"/>
      <w:sz w:val="21"/>
      <w:szCs w:val="24"/>
    </w:rPr>
  </w:style>
  <w:style w:type="paragraph" w:customStyle="1" w:styleId="afffffffffffffffffff2">
    <w:name w:val="王向东正文"/>
    <w:uiPriority w:val="99"/>
    <w:qFormat/>
    <w:pPr>
      <w:ind w:rightChars="8" w:right="22" w:firstLineChars="200" w:firstLine="560"/>
    </w:pPr>
    <w:rPr>
      <w:rFonts w:ascii="Times New Roman" w:eastAsia="仿宋_GB2312" w:hAnsi="Times New Roman" w:cs="幼圆"/>
      <w:kern w:val="2"/>
      <w:sz w:val="28"/>
      <w:szCs w:val="28"/>
    </w:rPr>
  </w:style>
  <w:style w:type="paragraph" w:customStyle="1" w:styleId="CharCharCharChar1CharCharCharCharCharCharCharCharCharCharCharChar">
    <w:name w:val="Char Char Char Char1 Char Char Char Char Char Char Char Char Char Char Char Char"/>
    <w:basedOn w:val="a2"/>
    <w:uiPriority w:val="99"/>
    <w:qFormat/>
    <w:pPr>
      <w:tabs>
        <w:tab w:val="left" w:pos="0"/>
      </w:tabs>
      <w:autoSpaceDE w:val="0"/>
      <w:autoSpaceDN w:val="0"/>
      <w:adjustRightInd w:val="0"/>
      <w:jc w:val="left"/>
    </w:pPr>
    <w:rPr>
      <w:rFonts w:ascii="Times New Roman" w:eastAsia="宋体" w:hAnsi="Times New Roman" w:cs="Times New Roman"/>
      <w:kern w:val="0"/>
      <w:szCs w:val="24"/>
    </w:rPr>
  </w:style>
  <w:style w:type="paragraph" w:customStyle="1" w:styleId="xl93">
    <w:name w:val="xl93"/>
    <w:basedOn w:val="a2"/>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center"/>
    </w:pPr>
    <w:rPr>
      <w:rFonts w:ascii="Times New Roman" w:eastAsia="宋体" w:hAnsi="Times New Roman" w:cs="Times New Roman"/>
      <w:kern w:val="0"/>
      <w:sz w:val="18"/>
      <w:szCs w:val="18"/>
    </w:rPr>
  </w:style>
  <w:style w:type="paragraph" w:customStyle="1" w:styleId="Char4CharCharCharCharCharCharCharCharCharCharChar">
    <w:name w:val="Char4 Char Char Char Char Char Char Char Char Char Char Char"/>
    <w:basedOn w:val="a2"/>
    <w:uiPriority w:val="99"/>
    <w:qFormat/>
    <w:pPr>
      <w:tabs>
        <w:tab w:val="left" w:pos="980"/>
      </w:tabs>
      <w:autoSpaceDE w:val="0"/>
      <w:autoSpaceDN w:val="0"/>
      <w:adjustRightInd w:val="0"/>
    </w:pPr>
    <w:rPr>
      <w:rFonts w:ascii="Times New Roman" w:eastAsia="宋体" w:hAnsi="Times New Roman" w:cs="Times New Roman"/>
      <w:kern w:val="0"/>
      <w:szCs w:val="20"/>
    </w:rPr>
  </w:style>
  <w:style w:type="paragraph" w:customStyle="1" w:styleId="afffffffffffffffffff3">
    <w:name w:val="前言、引言标题"/>
    <w:next w:val="a2"/>
    <w:qFormat/>
    <w:pPr>
      <w:shd w:val="clear" w:color="FFFFFF" w:fill="FFFFFF"/>
      <w:tabs>
        <w:tab w:val="left" w:pos="903"/>
      </w:tabs>
      <w:spacing w:beforeLines="50" w:before="640" w:afterLines="50" w:after="560" w:line="360" w:lineRule="auto"/>
      <w:ind w:left="903" w:firstLineChars="40" w:hanging="315"/>
      <w:jc w:val="center"/>
      <w:outlineLvl w:val="0"/>
    </w:pPr>
    <w:rPr>
      <w:rFonts w:ascii="黑体" w:eastAsia="黑体" w:hAnsi="Times New Roman" w:cs="Times New Roman"/>
      <w:sz w:val="32"/>
    </w:rPr>
  </w:style>
  <w:style w:type="paragraph" w:customStyle="1" w:styleId="afffffffffffffffffff4">
    <w:name w:val="福建表格"/>
    <w:basedOn w:val="a2"/>
    <w:next w:val="a2"/>
    <w:uiPriority w:val="99"/>
    <w:qFormat/>
    <w:pPr>
      <w:autoSpaceDE w:val="0"/>
      <w:autoSpaceDN w:val="0"/>
      <w:adjustRightInd w:val="0"/>
      <w:spacing w:line="300" w:lineRule="auto"/>
      <w:jc w:val="center"/>
      <w:outlineLvl w:val="8"/>
    </w:pPr>
    <w:rPr>
      <w:rFonts w:ascii="宋体" w:eastAsia="宋体" w:hAnsi="宋体" w:cs="Times New Roman"/>
      <w:kern w:val="0"/>
      <w:szCs w:val="21"/>
    </w:rPr>
  </w:style>
  <w:style w:type="paragraph" w:customStyle="1" w:styleId="CharCharCharCharCharCharCharCharChar1Char2">
    <w:name w:val="Char Char Char Char Char Char Char Char Char1 Char2"/>
    <w:basedOn w:val="a2"/>
    <w:uiPriority w:val="99"/>
    <w:qFormat/>
    <w:pPr>
      <w:autoSpaceDE w:val="0"/>
      <w:autoSpaceDN w:val="0"/>
      <w:adjustRightInd w:val="0"/>
    </w:pPr>
    <w:rPr>
      <w:rFonts w:ascii="Times New Roman" w:eastAsia="宋体" w:hAnsi="Times New Roman" w:cs="Times New Roman"/>
      <w:szCs w:val="24"/>
    </w:rPr>
  </w:style>
  <w:style w:type="paragraph" w:customStyle="1" w:styleId="Char1CharCharCharCharCharCharCharCharCharCharCharChar">
    <w:name w:val="Char1 Char Char Char Char Char Char Char Char Char Char Char Char"/>
    <w:basedOn w:val="a2"/>
    <w:qFormat/>
    <w:pPr>
      <w:autoSpaceDE w:val="0"/>
      <w:autoSpaceDN w:val="0"/>
      <w:adjustRightInd w:val="0"/>
    </w:pPr>
    <w:rPr>
      <w:rFonts w:ascii="Times New Roman" w:eastAsia="宋体" w:hAnsi="Times New Roman" w:cs="Times New Roman"/>
      <w:kern w:val="0"/>
      <w:szCs w:val="24"/>
    </w:rPr>
  </w:style>
  <w:style w:type="paragraph" w:customStyle="1" w:styleId="CharChar3Char">
    <w:name w:val="Char Char3 Char"/>
    <w:basedOn w:val="a2"/>
    <w:next w:val="a2"/>
    <w:uiPriority w:val="99"/>
    <w:qFormat/>
    <w:pPr>
      <w:autoSpaceDE w:val="0"/>
      <w:autoSpaceDN w:val="0"/>
      <w:adjustRightInd w:val="0"/>
      <w:spacing w:line="360" w:lineRule="auto"/>
      <w:ind w:firstLineChars="200" w:firstLine="200"/>
      <w:jc w:val="center"/>
    </w:pPr>
    <w:rPr>
      <w:rFonts w:ascii="Times New Roman" w:eastAsia="黑体" w:hAnsi="Times New Roman" w:cs="Times New Roman"/>
      <w:kern w:val="0"/>
      <w:szCs w:val="20"/>
    </w:rPr>
  </w:style>
  <w:style w:type="paragraph" w:customStyle="1" w:styleId="9CharChar">
    <w:name w:val="目录 9 Char Char"/>
    <w:basedOn w:val="a2"/>
    <w:next w:val="a2"/>
    <w:qFormat/>
    <w:pPr>
      <w:autoSpaceDE w:val="0"/>
      <w:autoSpaceDN w:val="0"/>
      <w:adjustRightInd w:val="0"/>
      <w:spacing w:line="351" w:lineRule="atLeast"/>
      <w:ind w:left="1678" w:firstLine="419"/>
      <w:jc w:val="left"/>
    </w:pPr>
    <w:rPr>
      <w:rFonts w:ascii="Times New Roman" w:eastAsia="宋体" w:hAnsi="宋体" w:cs="Times New Roman"/>
      <w:kern w:val="0"/>
      <w:szCs w:val="20"/>
    </w:rPr>
  </w:style>
  <w:style w:type="paragraph" w:customStyle="1" w:styleId="3fe">
    <w:name w:val="表题3"/>
    <w:basedOn w:val="a2"/>
    <w:uiPriority w:val="99"/>
    <w:qFormat/>
    <w:pPr>
      <w:autoSpaceDE w:val="0"/>
      <w:autoSpaceDN w:val="0"/>
      <w:adjustRightInd w:val="0"/>
      <w:snapToGrid w:val="0"/>
      <w:spacing w:before="180" w:after="60"/>
      <w:jc w:val="center"/>
    </w:pPr>
    <w:rPr>
      <w:rFonts w:ascii="Times New Roman" w:eastAsia="宋体" w:hAnsi="Times New Roman" w:cs="Times New Roman"/>
      <w:b/>
      <w:kern w:val="0"/>
      <w:szCs w:val="20"/>
    </w:rPr>
  </w:style>
  <w:style w:type="paragraph" w:customStyle="1" w:styleId="2fff9">
    <w:name w:val="样式 (符号) 宋体 首行缩进:  2 字符"/>
    <w:basedOn w:val="a2"/>
    <w:uiPriority w:val="99"/>
    <w:qFormat/>
    <w:pPr>
      <w:autoSpaceDE w:val="0"/>
      <w:autoSpaceDN w:val="0"/>
      <w:adjustRightInd w:val="0"/>
      <w:spacing w:line="520" w:lineRule="atLeast"/>
      <w:ind w:firstLineChars="200" w:firstLine="200"/>
    </w:pPr>
    <w:rPr>
      <w:rFonts w:ascii="宋体" w:eastAsia="仿宋_GB2312" w:hAnsi="宋体" w:cs="Times New Roman" w:hint="eastAsia"/>
      <w:kern w:val="0"/>
      <w:sz w:val="28"/>
      <w:szCs w:val="28"/>
    </w:rPr>
  </w:style>
  <w:style w:type="paragraph" w:customStyle="1" w:styleId="afffffffffffffffffff5">
    <w:name w:val="段"/>
    <w:qFormat/>
    <w:pPr>
      <w:autoSpaceDE w:val="0"/>
      <w:autoSpaceDN w:val="0"/>
      <w:spacing w:beforeLines="50" w:before="50" w:afterLines="50" w:after="50" w:line="360" w:lineRule="auto"/>
      <w:ind w:firstLineChars="200" w:firstLine="200"/>
      <w:jc w:val="both"/>
    </w:pPr>
    <w:rPr>
      <w:rFonts w:ascii="宋体" w:eastAsia="宋体" w:hAnsi="Times New Roman" w:cs="Times New Roman"/>
      <w:sz w:val="21"/>
    </w:rPr>
  </w:style>
  <w:style w:type="paragraph" w:customStyle="1" w:styleId="CharCharCharCharCharCharCharCharCharCharChar">
    <w:name w:val="Char Char Char Char Char Char Char Char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QIXIN">
    <w:name w:val="QIXIN"/>
    <w:basedOn w:val="a2"/>
    <w:uiPriority w:val="99"/>
    <w:qFormat/>
    <w:pPr>
      <w:autoSpaceDE w:val="0"/>
      <w:autoSpaceDN w:val="0"/>
      <w:adjustRightInd w:val="0"/>
      <w:spacing w:line="360" w:lineRule="auto"/>
      <w:ind w:firstLineChars="200" w:firstLine="600"/>
    </w:pPr>
    <w:rPr>
      <w:rFonts w:ascii="Times New Roman" w:eastAsia="宋体" w:hAnsi="Times New Roman" w:cs="Times New Roman"/>
      <w:sz w:val="30"/>
      <w:szCs w:val="30"/>
    </w:rPr>
  </w:style>
  <w:style w:type="paragraph" w:customStyle="1" w:styleId="afffffffffffffffffff6">
    <w:name w:val="多行表格样式(居中)"/>
    <w:uiPriority w:val="99"/>
    <w:qFormat/>
    <w:pPr>
      <w:spacing w:line="240" w:lineRule="exact"/>
      <w:jc w:val="center"/>
    </w:pPr>
    <w:rPr>
      <w:rFonts w:ascii="宋体" w:eastAsia="宋体" w:hAnsi="宋体" w:cs="Times New Roman"/>
      <w:kern w:val="2"/>
      <w:sz w:val="21"/>
      <w:szCs w:val="28"/>
    </w:rPr>
  </w:style>
  <w:style w:type="paragraph" w:customStyle="1" w:styleId="afffffffffffffffffff7">
    <w:name w:val="表体宋旭峰"/>
    <w:basedOn w:val="a2"/>
    <w:uiPriority w:val="99"/>
    <w:qFormat/>
    <w:pPr>
      <w:overflowPunct w:val="0"/>
      <w:autoSpaceDE w:val="0"/>
      <w:autoSpaceDN w:val="0"/>
      <w:adjustRightInd w:val="0"/>
      <w:spacing w:line="360" w:lineRule="auto"/>
      <w:jc w:val="center"/>
      <w:textAlignment w:val="baseline"/>
    </w:pPr>
    <w:rPr>
      <w:rFonts w:ascii="宋体" w:eastAsia="宋体" w:hAnsi="宋体" w:cs="Courier New"/>
      <w:snapToGrid w:val="0"/>
      <w:spacing w:val="-20"/>
      <w:kern w:val="0"/>
      <w:szCs w:val="21"/>
    </w:rPr>
  </w:style>
  <w:style w:type="paragraph" w:customStyle="1" w:styleId="afffffffffffffffffff8">
    <w:name w:val="样式 表格 + 宋体 居中"/>
    <w:basedOn w:val="a2"/>
    <w:uiPriority w:val="99"/>
    <w:qFormat/>
    <w:pPr>
      <w:autoSpaceDE w:val="0"/>
      <w:autoSpaceDN w:val="0"/>
      <w:adjustRightInd w:val="0"/>
      <w:jc w:val="center"/>
      <w:textAlignment w:val="center"/>
    </w:pPr>
    <w:rPr>
      <w:rFonts w:ascii="Calibri" w:eastAsia="宋体" w:hAnsi="Calibri" w:cs="Times New Roman"/>
      <w:kern w:val="0"/>
      <w:szCs w:val="20"/>
    </w:rPr>
  </w:style>
  <w:style w:type="paragraph" w:customStyle="1" w:styleId="afffffffffffffffffff9">
    <w:name w:val="敏感表"/>
    <w:basedOn w:val="a2"/>
    <w:next w:val="a2"/>
    <w:uiPriority w:val="99"/>
    <w:qFormat/>
    <w:pPr>
      <w:topLinePunct/>
      <w:autoSpaceDE w:val="0"/>
      <w:autoSpaceDN w:val="0"/>
      <w:adjustRightInd w:val="0"/>
      <w:spacing w:line="240" w:lineRule="atLeast"/>
      <w:jc w:val="center"/>
      <w:textAlignment w:val="bottom"/>
    </w:pPr>
    <w:rPr>
      <w:rFonts w:ascii="Times New Roman" w:eastAsia="宋体" w:hAnsi="Times New Roman" w:cs="Times New Roman"/>
      <w:kern w:val="0"/>
      <w:szCs w:val="20"/>
    </w:rPr>
  </w:style>
  <w:style w:type="paragraph" w:customStyle="1" w:styleId="StandardWeb2">
    <w:name w:val="Standard (Web)2"/>
    <w:basedOn w:val="a2"/>
    <w:uiPriority w:val="99"/>
    <w:qFormat/>
    <w:pPr>
      <w:autoSpaceDE w:val="0"/>
      <w:autoSpaceDN w:val="0"/>
      <w:adjustRightInd w:val="0"/>
      <w:spacing w:before="100" w:beforeAutospacing="1" w:after="100" w:afterAutospacing="1"/>
      <w:ind w:left="851"/>
      <w:jc w:val="left"/>
    </w:pPr>
    <w:rPr>
      <w:rFonts w:ascii="Arial" w:eastAsia="宋体" w:hAnsi="Arial" w:cs="Arial"/>
      <w:color w:val="000000"/>
      <w:kern w:val="0"/>
      <w:sz w:val="17"/>
      <w:szCs w:val="17"/>
      <w:lang w:val="de-DE" w:eastAsia="de-DE"/>
    </w:rPr>
  </w:style>
  <w:style w:type="paragraph" w:customStyle="1" w:styleId="22422Char">
    <w:name w:val="样式 样式 样式 样式 正文文字缩进 2 + 行距: 固定值 24 磅 + 首行缩进:  2 字符 + 首行缩进:  2 字符 ... Char"/>
    <w:basedOn w:val="a2"/>
    <w:uiPriority w:val="99"/>
    <w:qFormat/>
    <w:pPr>
      <w:autoSpaceDE w:val="0"/>
      <w:autoSpaceDN w:val="0"/>
      <w:adjustRightInd w:val="0"/>
      <w:spacing w:line="480" w:lineRule="auto"/>
      <w:ind w:firstLineChars="200" w:firstLine="560"/>
    </w:pPr>
    <w:rPr>
      <w:rFonts w:ascii="Times New Roman" w:eastAsia="宋体" w:hAnsi="Times New Roman" w:cs="Times New Roman"/>
      <w:kern w:val="0"/>
      <w:sz w:val="30"/>
      <w:szCs w:val="28"/>
    </w:rPr>
  </w:style>
  <w:style w:type="paragraph" w:customStyle="1" w:styleId="030">
    <w:name w:val="标题03"/>
    <w:basedOn w:val="a2"/>
    <w:next w:val="a2"/>
    <w:uiPriority w:val="99"/>
    <w:qFormat/>
    <w:pPr>
      <w:autoSpaceDE w:val="0"/>
      <w:autoSpaceDN w:val="0"/>
      <w:adjustRightInd w:val="0"/>
      <w:spacing w:line="480" w:lineRule="atLeast"/>
      <w:ind w:firstLine="480"/>
    </w:pPr>
    <w:rPr>
      <w:rFonts w:ascii="Times New Roman" w:eastAsia="宋体" w:hAnsi="Times New Roman" w:cs="Times New Roman"/>
      <w:b/>
      <w:kern w:val="0"/>
      <w:szCs w:val="20"/>
    </w:rPr>
  </w:style>
  <w:style w:type="paragraph" w:customStyle="1" w:styleId="Char2CharCharCharCharCharCharCharCharCharCharChar1CharCharCharCharCharCharChar2">
    <w:name w:val="Char2 Char Char Char Char Char Char Char Char Char Char Char1 Char Char Char Char Char Char Char2"/>
    <w:basedOn w:val="a2"/>
    <w:uiPriority w:val="99"/>
    <w:qFormat/>
    <w:pPr>
      <w:autoSpaceDE w:val="0"/>
      <w:autoSpaceDN w:val="0"/>
      <w:adjustRightInd w:val="0"/>
    </w:pPr>
    <w:rPr>
      <w:rFonts w:ascii="Times New Roman" w:eastAsia="宋体" w:hAnsi="Times New Roman" w:cs="Times New Roman"/>
      <w:szCs w:val="24"/>
    </w:rPr>
  </w:style>
  <w:style w:type="paragraph" w:customStyle="1" w:styleId="cjh">
    <w:name w:val="cjh"/>
    <w:basedOn w:val="a2"/>
    <w:next w:val="a2"/>
    <w:qFormat/>
    <w:pPr>
      <w:keepLines/>
      <w:suppressLineNumbers/>
      <w:suppressAutoHyphens/>
      <w:autoSpaceDE w:val="0"/>
      <w:autoSpaceDN w:val="0"/>
      <w:adjustRightInd w:val="0"/>
      <w:jc w:val="center"/>
      <w:outlineLvl w:val="0"/>
    </w:pPr>
    <w:rPr>
      <w:rFonts w:ascii="宋体" w:eastAsia="宋体" w:hAnsi="Times New Roman" w:cs="Times New Roman" w:hint="eastAsia"/>
      <w:kern w:val="24"/>
      <w:szCs w:val="20"/>
    </w:rPr>
  </w:style>
  <w:style w:type="paragraph" w:customStyle="1" w:styleId="5f">
    <w:name w:val="5号表文"/>
    <w:uiPriority w:val="99"/>
    <w:qFormat/>
    <w:pPr>
      <w:widowControl w:val="0"/>
      <w:adjustRightInd w:val="0"/>
      <w:snapToGrid w:val="0"/>
      <w:spacing w:line="360" w:lineRule="auto"/>
      <w:jc w:val="both"/>
    </w:pPr>
    <w:rPr>
      <w:rFonts w:ascii="仿宋_GB2312" w:eastAsia="仿宋_GB2312" w:hAnsi="Times New Roman" w:cs="Times New Roman"/>
      <w:kern w:val="2"/>
      <w:sz w:val="28"/>
    </w:rPr>
  </w:style>
  <w:style w:type="paragraph" w:customStyle="1" w:styleId="GB231210">
    <w:name w:val="样式 样式 (中文) 仿宋_GB2312 居中1 + 小四"/>
    <w:basedOn w:val="GB231211"/>
    <w:uiPriority w:val="99"/>
    <w:qFormat/>
    <w:rPr>
      <w:rFonts w:ascii="宋体" w:eastAsia="宋体" w:hAnsi="宋体"/>
      <w:sz w:val="21"/>
      <w:szCs w:val="21"/>
    </w:rPr>
  </w:style>
  <w:style w:type="paragraph" w:customStyle="1" w:styleId="GB231211">
    <w:name w:val="样式 (中文) 仿宋_GB2312 居中1"/>
    <w:basedOn w:val="a2"/>
    <w:uiPriority w:val="99"/>
    <w:qFormat/>
    <w:pPr>
      <w:autoSpaceDE w:val="0"/>
      <w:autoSpaceDN w:val="0"/>
      <w:adjustRightInd w:val="0"/>
      <w:jc w:val="center"/>
    </w:pPr>
    <w:rPr>
      <w:rFonts w:ascii="Times New Roman" w:eastAsia="仿宋_GB2312" w:hAnsi="Times New Roman" w:cs="宋体"/>
      <w:kern w:val="0"/>
      <w:sz w:val="28"/>
      <w:szCs w:val="20"/>
    </w:rPr>
  </w:style>
  <w:style w:type="paragraph" w:customStyle="1" w:styleId="CharCharCharCharCharChar1CharCharCharCharCharCharChar1">
    <w:name w:val="Char Char Char Char Char Char1 Char Char Char Char Char Char Char1"/>
    <w:basedOn w:val="a2"/>
    <w:uiPriority w:val="99"/>
    <w:qFormat/>
    <w:pPr>
      <w:autoSpaceDE w:val="0"/>
      <w:autoSpaceDN w:val="0"/>
      <w:adjustRightInd w:val="0"/>
    </w:pPr>
    <w:rPr>
      <w:rFonts w:ascii="Times New Roman" w:eastAsia="宋体" w:hAnsi="Times New Roman" w:cs="Times New Roman"/>
      <w:szCs w:val="24"/>
    </w:rPr>
  </w:style>
  <w:style w:type="paragraph" w:customStyle="1" w:styleId="3ff">
    <w:name w:val="注释标题3"/>
    <w:basedOn w:val="a2"/>
    <w:next w:val="a2"/>
    <w:uiPriority w:val="99"/>
    <w:qFormat/>
    <w:pPr>
      <w:autoSpaceDE w:val="0"/>
      <w:autoSpaceDN w:val="0"/>
      <w:adjustRightInd w:val="0"/>
      <w:jc w:val="center"/>
    </w:pPr>
    <w:rPr>
      <w:rFonts w:ascii="Times New Roman" w:eastAsia="宋体" w:hAnsi="Times New Roman" w:cs="Times New Roman"/>
      <w:kern w:val="0"/>
      <w:sz w:val="20"/>
      <w:szCs w:val="20"/>
    </w:rPr>
  </w:style>
  <w:style w:type="paragraph" w:customStyle="1" w:styleId="041">
    <w:name w:val="样式 正文缩进正文（首行缩进两字）文本条款 + 段前: 0.4 行"/>
    <w:basedOn w:val="af"/>
    <w:uiPriority w:val="99"/>
    <w:qFormat/>
    <w:pPr>
      <w:autoSpaceDE w:val="0"/>
      <w:autoSpaceDN w:val="0"/>
      <w:adjustRightInd w:val="0"/>
      <w:spacing w:before="123" w:line="288" w:lineRule="auto"/>
      <w:ind w:firstLineChars="0" w:firstLine="0"/>
    </w:pPr>
    <w:rPr>
      <w:rFonts w:eastAsia="黑体"/>
      <w:b/>
      <w:sz w:val="28"/>
      <w:szCs w:val="20"/>
    </w:rPr>
  </w:style>
  <w:style w:type="paragraph" w:customStyle="1" w:styleId="xl23">
    <w:name w:val="xl23"/>
    <w:basedOn w:val="a2"/>
    <w:qFormat/>
    <w:pPr>
      <w:widowControl/>
      <w:pBdr>
        <w:left w:val="single" w:sz="4"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rFonts w:ascii="Arial Unicode MS" w:eastAsia="Arial Unicode MS" w:hAnsi="Arial Unicode MS" w:cs="Times New Roman"/>
      <w:kern w:val="0"/>
      <w:szCs w:val="24"/>
    </w:rPr>
  </w:style>
  <w:style w:type="paragraph" w:customStyle="1" w:styleId="3ff0">
    <w:name w:val="正文样式3"/>
    <w:basedOn w:val="a2"/>
    <w:uiPriority w:val="99"/>
    <w:qFormat/>
    <w:pPr>
      <w:autoSpaceDE w:val="0"/>
      <w:autoSpaceDN w:val="0"/>
      <w:adjustRightInd w:val="0"/>
      <w:spacing w:line="20" w:lineRule="atLeast"/>
      <w:jc w:val="center"/>
      <w:textAlignment w:val="baseline"/>
    </w:pPr>
    <w:rPr>
      <w:rFonts w:ascii="Times New Roman" w:eastAsia="宋体" w:hAnsi="Times New Roman" w:cs="Times New Roman"/>
      <w:kern w:val="0"/>
      <w:szCs w:val="20"/>
    </w:rPr>
  </w:style>
  <w:style w:type="paragraph" w:customStyle="1" w:styleId="5f0">
    <w:name w:val="表内5"/>
    <w:basedOn w:val="50"/>
    <w:uiPriority w:val="99"/>
    <w:qFormat/>
    <w:pPr>
      <w:keepNext w:val="0"/>
      <w:keepLines w:val="0"/>
      <w:tabs>
        <w:tab w:val="clear" w:pos="1008"/>
        <w:tab w:val="left" w:pos="4305"/>
      </w:tabs>
      <w:autoSpaceDE w:val="0"/>
      <w:autoSpaceDN w:val="0"/>
      <w:adjustRightInd w:val="0"/>
      <w:spacing w:before="0" w:after="0" w:line="240" w:lineRule="auto"/>
      <w:ind w:leftChars="-51" w:left="0" w:rightChars="-51" w:right="-107" w:hangingChars="51" w:hanging="107"/>
      <w:jc w:val="center"/>
      <w:outlineLvl w:val="9"/>
    </w:pPr>
    <w:rPr>
      <w:b w:val="0"/>
      <w:sz w:val="21"/>
      <w:szCs w:val="21"/>
    </w:rPr>
  </w:style>
  <w:style w:type="paragraph" w:customStyle="1" w:styleId="22Heading2HiddenHeading2CCBSheading2H2h23">
    <w:name w:val="样式 标题 2第一章 标题 2Heading 2 HiddenHeading 2 CCBSheading 2H2h2...3"/>
    <w:basedOn w:val="20"/>
    <w:qFormat/>
    <w:pPr>
      <w:autoSpaceDE w:val="0"/>
      <w:autoSpaceDN w:val="0"/>
      <w:adjustRightInd w:val="0"/>
      <w:spacing w:before="120" w:after="120" w:line="500" w:lineRule="exact"/>
    </w:pPr>
    <w:rPr>
      <w:rFonts w:ascii="Times New Roman" w:eastAsia="仿宋_GB2312" w:hAnsi="Times New Roman" w:cs="宋体"/>
      <w:sz w:val="28"/>
      <w:szCs w:val="20"/>
    </w:rPr>
  </w:style>
  <w:style w:type="paragraph" w:customStyle="1" w:styleId="Char340">
    <w:name w:val="Char34"/>
    <w:basedOn w:val="a2"/>
    <w:uiPriority w:val="99"/>
    <w:qFormat/>
    <w:pPr>
      <w:autoSpaceDE w:val="0"/>
      <w:autoSpaceDN w:val="0"/>
      <w:adjustRightInd w:val="0"/>
      <w:jc w:val="left"/>
    </w:pPr>
    <w:rPr>
      <w:rFonts w:ascii="Times New Roman" w:eastAsia="宋体" w:hAnsi="Times New Roman" w:cs="Times New Roman"/>
      <w:szCs w:val="24"/>
    </w:rPr>
  </w:style>
  <w:style w:type="paragraph" w:customStyle="1" w:styleId="Char1CharCharCharCharCharCharCharCharCharCharCharCharCharCharChar2">
    <w:name w:val="Char1 Char Char Char Char Char Char Char Char Char Char Char Char Char Char Char2"/>
    <w:basedOn w:val="a2"/>
    <w:uiPriority w:val="99"/>
    <w:qFormat/>
    <w:pPr>
      <w:autoSpaceDE w:val="0"/>
      <w:autoSpaceDN w:val="0"/>
      <w:adjustRightInd w:val="0"/>
    </w:pPr>
    <w:rPr>
      <w:rFonts w:ascii="Times New Roman" w:eastAsia="宋体" w:hAnsi="Times New Roman" w:cs="Times New Roman"/>
      <w:kern w:val="0"/>
      <w:szCs w:val="20"/>
    </w:rPr>
  </w:style>
  <w:style w:type="paragraph" w:customStyle="1" w:styleId="20505">
    <w:name w:val="样式 题2 + 段前: 0.5 行 段后: 0.5 行"/>
    <w:basedOn w:val="2fe"/>
    <w:qFormat/>
    <w:pPr>
      <w:spacing w:beforeLines="0" w:afterLines="0"/>
    </w:pPr>
    <w:rPr>
      <w:rFonts w:cs="宋体"/>
      <w:szCs w:val="20"/>
    </w:rPr>
  </w:style>
  <w:style w:type="paragraph" w:customStyle="1" w:styleId="CharChar3Char4">
    <w:name w:val="Char Char3 Char4"/>
    <w:basedOn w:val="a2"/>
    <w:next w:val="a2"/>
    <w:pPr>
      <w:autoSpaceDE w:val="0"/>
      <w:autoSpaceDN w:val="0"/>
      <w:adjustRightInd w:val="0"/>
      <w:spacing w:line="360" w:lineRule="auto"/>
      <w:ind w:firstLineChars="200" w:firstLine="200"/>
      <w:jc w:val="center"/>
    </w:pPr>
    <w:rPr>
      <w:rFonts w:ascii="Times New Roman" w:eastAsia="黑体" w:hAnsi="Times New Roman" w:cs="Times New Roman"/>
      <w:kern w:val="0"/>
      <w:szCs w:val="20"/>
    </w:rPr>
  </w:style>
  <w:style w:type="paragraph" w:customStyle="1" w:styleId="CharCharChar15">
    <w:name w:val="Char Char Char1"/>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5f1">
    <w:name w:val="正文5"/>
    <w:basedOn w:val="a2"/>
    <w:uiPriority w:val="99"/>
    <w:qFormat/>
    <w:pPr>
      <w:autoSpaceDE w:val="0"/>
      <w:autoSpaceDN w:val="0"/>
      <w:adjustRightInd w:val="0"/>
      <w:spacing w:before="100" w:after="100"/>
      <w:jc w:val="center"/>
      <w:textAlignment w:val="baseline"/>
    </w:pPr>
    <w:rPr>
      <w:rFonts w:ascii="Times New Roman" w:eastAsia="宋体" w:hAnsi="Times New Roman" w:cs="Times New Roman"/>
      <w:kern w:val="0"/>
      <w:sz w:val="17"/>
      <w:szCs w:val="20"/>
    </w:rPr>
  </w:style>
  <w:style w:type="paragraph" w:customStyle="1" w:styleId="4106">
    <w:name w:val="样式 样式 标题4 + (中文) 宋体 + (中文) 宋体 首行缩进:  1.06 厘米"/>
    <w:basedOn w:val="a2"/>
    <w:qFormat/>
    <w:pPr>
      <w:keepNext/>
      <w:keepLines/>
      <w:autoSpaceDE w:val="0"/>
      <w:autoSpaceDN w:val="0"/>
      <w:adjustRightInd w:val="0"/>
      <w:spacing w:line="480" w:lineRule="exact"/>
      <w:outlineLvl w:val="3"/>
    </w:pPr>
    <w:rPr>
      <w:rFonts w:ascii="Times New Roman" w:eastAsia="宋体" w:hAnsi="Times New Roman" w:cs="宋体"/>
      <w:b/>
      <w:bCs/>
      <w:kern w:val="0"/>
      <w:sz w:val="30"/>
      <w:szCs w:val="20"/>
    </w:rPr>
  </w:style>
  <w:style w:type="paragraph" w:customStyle="1" w:styleId="222CharH2h211122">
    <w:name w:val="样式 标题 2标题2标题 2 Char节标题H2h2第一层条节标题 1.11二级 标题 2标题 2（修改）..."/>
    <w:basedOn w:val="20"/>
    <w:uiPriority w:val="99"/>
    <w:qFormat/>
    <w:pPr>
      <w:autoSpaceDE w:val="0"/>
      <w:autoSpaceDN w:val="0"/>
      <w:adjustRightInd w:val="0"/>
      <w:snapToGrid w:val="0"/>
      <w:spacing w:beforeLines="50" w:before="156" w:after="240" w:line="360" w:lineRule="auto"/>
      <w:textAlignment w:val="baseline"/>
    </w:pPr>
    <w:rPr>
      <w:rFonts w:ascii="Arial" w:eastAsia="仿宋_GB2312" w:hAnsi="Arial" w:cs="宋体"/>
      <w:b w:val="0"/>
      <w:kern w:val="0"/>
      <w:sz w:val="24"/>
      <w:szCs w:val="30"/>
      <w:lang w:val="zh-CN"/>
    </w:rPr>
  </w:style>
  <w:style w:type="paragraph" w:customStyle="1" w:styleId="Char2CharCharChar4">
    <w:name w:val="Char2 Char Char Char4"/>
    <w:basedOn w:val="a2"/>
    <w:uiPriority w:val="99"/>
    <w:qFormat/>
    <w:pPr>
      <w:autoSpaceDE w:val="0"/>
      <w:autoSpaceDN w:val="0"/>
      <w:adjustRightInd w:val="0"/>
      <w:snapToGrid w:val="0"/>
      <w:spacing w:line="360" w:lineRule="auto"/>
      <w:ind w:firstLineChars="200" w:firstLine="200"/>
    </w:pPr>
    <w:rPr>
      <w:rFonts w:ascii="Times New Roman" w:eastAsia="仿宋_GB2312" w:hAnsi="Times New Roman" w:cs="Times New Roman"/>
      <w:kern w:val="0"/>
      <w:szCs w:val="24"/>
    </w:rPr>
  </w:style>
  <w:style w:type="paragraph" w:customStyle="1" w:styleId="CharCharChar1CharCharCharCharCharCharChar2">
    <w:name w:val="Char Char Char1 Char Char Char Char Char Char Char2"/>
    <w:basedOn w:val="a2"/>
    <w:uiPriority w:val="99"/>
    <w:qFormat/>
    <w:pPr>
      <w:autoSpaceDE w:val="0"/>
      <w:autoSpaceDN w:val="0"/>
      <w:adjustRightInd w:val="0"/>
      <w:jc w:val="left"/>
    </w:pPr>
    <w:rPr>
      <w:rFonts w:ascii="Times New Roman" w:eastAsia="宋体" w:hAnsi="Times New Roman" w:cs="Times New Roman"/>
      <w:sz w:val="21"/>
      <w:szCs w:val="24"/>
    </w:rPr>
  </w:style>
  <w:style w:type="paragraph" w:customStyle="1" w:styleId="GB231222">
    <w:name w:val="样式 正文文本缩进 + (中文) 楷体_GB2312 行距: 固定值 22 磅"/>
    <w:basedOn w:val="af7"/>
    <w:uiPriority w:val="99"/>
    <w:qFormat/>
    <w:pPr>
      <w:autoSpaceDE w:val="0"/>
      <w:autoSpaceDN w:val="0"/>
      <w:adjustRightInd w:val="0"/>
      <w:spacing w:after="0" w:line="440" w:lineRule="exact"/>
      <w:ind w:leftChars="0" w:left="0" w:firstLine="560"/>
    </w:pPr>
    <w:rPr>
      <w:rFonts w:eastAsia="楷体_GB2312"/>
      <w:sz w:val="28"/>
      <w:szCs w:val="20"/>
      <w:lang w:val="zh-CN"/>
    </w:rPr>
  </w:style>
  <w:style w:type="paragraph" w:customStyle="1" w:styleId="afffffffffffffffffffa">
    <w:name w:val="可研正文"/>
    <w:basedOn w:val="af"/>
    <w:uiPriority w:val="99"/>
    <w:qFormat/>
    <w:pPr>
      <w:tabs>
        <w:tab w:val="center" w:pos="567"/>
        <w:tab w:val="left" w:pos="1134"/>
        <w:tab w:val="right" w:leader="middleDot" w:pos="7938"/>
      </w:tabs>
      <w:autoSpaceDE w:val="0"/>
      <w:autoSpaceDN w:val="0"/>
      <w:adjustRightInd w:val="0"/>
      <w:ind w:firstLine="504"/>
    </w:pPr>
    <w:rPr>
      <w:rFonts w:ascii="仿宋_GB2312" w:eastAsia="仿宋_GB2312"/>
      <w:snapToGrid w:val="0"/>
      <w:spacing w:val="-14"/>
      <w:kern w:val="0"/>
      <w:sz w:val="28"/>
      <w:szCs w:val="28"/>
    </w:rPr>
  </w:style>
  <w:style w:type="paragraph" w:customStyle="1" w:styleId="2025025025025">
    <w:name w:val="样式 样式 样式 样式 标题 2 + 段前: 0.25 行 段后: 0.25 行 + 段前: 0.25 行 段后: 0.25 行..."/>
    <w:basedOn w:val="a2"/>
    <w:uiPriority w:val="99"/>
    <w:qFormat/>
    <w:pPr>
      <w:keepNext/>
      <w:keepLines/>
      <w:tabs>
        <w:tab w:val="left" w:pos="1140"/>
      </w:tabs>
      <w:autoSpaceDE w:val="0"/>
      <w:autoSpaceDN w:val="0"/>
      <w:adjustRightInd w:val="0"/>
      <w:snapToGrid w:val="0"/>
      <w:spacing w:beforeLines="25" w:before="78" w:afterLines="25" w:after="78" w:line="360" w:lineRule="auto"/>
      <w:ind w:left="1320" w:hanging="420"/>
      <w:jc w:val="left"/>
      <w:outlineLvl w:val="1"/>
    </w:pPr>
    <w:rPr>
      <w:rFonts w:ascii="Times New Roman" w:eastAsia="宋体" w:hAnsi="Times New Roman" w:cs="宋体"/>
      <w:b/>
      <w:bCs/>
      <w:kern w:val="0"/>
      <w:szCs w:val="20"/>
    </w:rPr>
  </w:style>
  <w:style w:type="paragraph" w:customStyle="1" w:styleId="2190">
    <w:name w:val="样式 列表 2 + 宋体 小四 行距: 固定值 19 磅"/>
    <w:basedOn w:val="22"/>
    <w:qFormat/>
    <w:pPr>
      <w:autoSpaceDE w:val="0"/>
      <w:autoSpaceDN w:val="0"/>
      <w:adjustRightInd w:val="0"/>
      <w:spacing w:line="400" w:lineRule="exact"/>
      <w:ind w:leftChars="0" w:left="0" w:firstLineChars="0" w:firstLine="0"/>
      <w:jc w:val="center"/>
    </w:pPr>
    <w:rPr>
      <w:rFonts w:ascii="宋体" w:hAnsi="宋体" w:cs="宋体"/>
      <w:kern w:val="0"/>
      <w:szCs w:val="20"/>
    </w:rPr>
  </w:style>
  <w:style w:type="paragraph" w:customStyle="1" w:styleId="xl72">
    <w:name w:val="xl72"/>
    <w:basedOn w:val="a2"/>
    <w:qFormat/>
    <w:pPr>
      <w:pBdr>
        <w:top w:val="single" w:sz="4" w:space="0" w:color="auto"/>
        <w:left w:val="single" w:sz="4" w:space="0" w:color="auto"/>
        <w:right w:val="single" w:sz="4" w:space="0" w:color="auto"/>
      </w:pBdr>
      <w:autoSpaceDE w:val="0"/>
      <w:autoSpaceDN w:val="0"/>
      <w:adjustRightInd w:val="0"/>
      <w:spacing w:before="100" w:beforeAutospacing="1" w:after="100" w:afterAutospacing="1"/>
      <w:jc w:val="center"/>
      <w:textAlignment w:val="center"/>
    </w:pPr>
    <w:rPr>
      <w:rFonts w:ascii="宋体" w:eastAsia="宋体" w:hAnsi="宋体" w:cs="宋体"/>
      <w:kern w:val="0"/>
      <w:szCs w:val="24"/>
    </w:rPr>
  </w:style>
  <w:style w:type="paragraph" w:customStyle="1" w:styleId="2110">
    <w:name w:val="标题 2标题 1.1"/>
    <w:basedOn w:val="20"/>
    <w:uiPriority w:val="99"/>
    <w:qFormat/>
    <w:pPr>
      <w:tabs>
        <w:tab w:val="left" w:pos="540"/>
        <w:tab w:val="left" w:pos="936"/>
      </w:tabs>
      <w:autoSpaceDE w:val="0"/>
      <w:autoSpaceDN w:val="0"/>
      <w:adjustRightInd w:val="0"/>
      <w:spacing w:beforeLines="100" w:before="312" w:afterLines="60" w:after="187" w:line="560" w:lineRule="exact"/>
      <w:ind w:left="936" w:hanging="936"/>
      <w:jc w:val="left"/>
    </w:pPr>
    <w:rPr>
      <w:rFonts w:ascii="仿宋_GB2312" w:eastAsia="宋体" w:hAnsi="宋体" w:cs="宋体"/>
      <w:b w:val="0"/>
      <w:kern w:val="0"/>
      <w:sz w:val="30"/>
      <w:szCs w:val="30"/>
      <w:lang w:val="zh-CN"/>
    </w:rPr>
  </w:style>
  <w:style w:type="paragraph" w:customStyle="1" w:styleId="1CharCharCharCharCharCharCharCharCharCharCharCharCharCharCharCharCharCharChar">
    <w:name w:val="1 Char Char Char Char Char Char Char Char Char Char Char Char Char Char Char Char Char Char Char"/>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3">
    <w:name w:val="正文首行缩进3"/>
    <w:basedOn w:val="af"/>
    <w:uiPriority w:val="99"/>
    <w:qFormat/>
    <w:pPr>
      <w:numPr>
        <w:numId w:val="12"/>
      </w:numPr>
      <w:tabs>
        <w:tab w:val="clear" w:pos="1287"/>
        <w:tab w:val="left" w:pos="360"/>
        <w:tab w:val="left" w:pos="1134"/>
      </w:tabs>
      <w:autoSpaceDE w:val="0"/>
      <w:autoSpaceDN w:val="0"/>
      <w:adjustRightInd w:val="0"/>
      <w:snapToGrid w:val="0"/>
      <w:ind w:left="360" w:firstLineChars="0" w:firstLine="0"/>
    </w:pPr>
    <w:rPr>
      <w:rFonts w:ascii="Garamond" w:hAnsi="Garamond"/>
      <w:kern w:val="0"/>
      <w:sz w:val="28"/>
      <w:szCs w:val="20"/>
    </w:rPr>
  </w:style>
  <w:style w:type="paragraph" w:customStyle="1" w:styleId="2fffa">
    <w:name w:val="正文文本2"/>
    <w:basedOn w:val="a2"/>
    <w:uiPriority w:val="99"/>
    <w:qFormat/>
    <w:pPr>
      <w:autoSpaceDE w:val="0"/>
      <w:autoSpaceDN w:val="0"/>
      <w:adjustRightInd w:val="0"/>
      <w:spacing w:line="360" w:lineRule="auto"/>
      <w:ind w:firstLineChars="200" w:firstLine="480"/>
    </w:pPr>
    <w:rPr>
      <w:rFonts w:ascii="宋体" w:eastAsia="宋体" w:hAnsi="Times New Roman" w:cs="宋体"/>
      <w:kern w:val="0"/>
      <w:szCs w:val="20"/>
    </w:rPr>
  </w:style>
  <w:style w:type="paragraph" w:customStyle="1" w:styleId="CharCharChar1CharCharCharChar9">
    <w:name w:val="Char Char Char1 Char Char Char Char9"/>
    <w:basedOn w:val="a2"/>
    <w:uiPriority w:val="99"/>
    <w:qFormat/>
    <w:pPr>
      <w:autoSpaceDE w:val="0"/>
      <w:autoSpaceDN w:val="0"/>
      <w:adjustRightInd w:val="0"/>
      <w:spacing w:line="360" w:lineRule="auto"/>
    </w:pPr>
    <w:rPr>
      <w:rFonts w:ascii="Times New Roman" w:eastAsia="宋体" w:hAnsi="Times New Roman" w:cs="Times New Roman"/>
      <w:sz w:val="21"/>
      <w:szCs w:val="24"/>
    </w:rPr>
  </w:style>
  <w:style w:type="paragraph" w:customStyle="1" w:styleId="afffffffffffffffffffb">
    <w:name w:val="附录"/>
    <w:next w:val="a2"/>
    <w:uiPriority w:val="99"/>
    <w:qFormat/>
    <w:pPr>
      <w:spacing w:line="360" w:lineRule="auto"/>
      <w:outlineLvl w:val="0"/>
    </w:pPr>
    <w:rPr>
      <w:rFonts w:ascii="Times New Roman" w:eastAsia="黑体" w:hAnsi="Times New Roman" w:cs="Times New Roman"/>
      <w:b/>
      <w:kern w:val="2"/>
      <w:sz w:val="36"/>
      <w:szCs w:val="36"/>
    </w:rPr>
  </w:style>
  <w:style w:type="paragraph" w:customStyle="1" w:styleId="3ff1">
    <w:name w:val="样式 标题 3 + 加粗"/>
    <w:basedOn w:val="32"/>
    <w:qFormat/>
    <w:pPr>
      <w:tabs>
        <w:tab w:val="left" w:pos="737"/>
      </w:tabs>
      <w:autoSpaceDE w:val="0"/>
      <w:autoSpaceDN w:val="0"/>
      <w:adjustRightInd w:val="0"/>
      <w:snapToGrid w:val="0"/>
      <w:spacing w:line="312" w:lineRule="auto"/>
      <w:ind w:leftChars="50" w:left="397" w:hanging="397"/>
      <w:jc w:val="left"/>
    </w:pPr>
    <w:rPr>
      <w:rFonts w:ascii="仿宋_GB2312" w:eastAsia="仿宋_GB2312" w:hAnsi="Times New Roman" w:cs="Times New Roman"/>
      <w:sz w:val="28"/>
      <w:lang w:val="zh-CN"/>
    </w:rPr>
  </w:style>
  <w:style w:type="paragraph" w:customStyle="1" w:styleId="GB2312GB23120515">
    <w:name w:val="样式 样式 (西文) 仿宋_GB2312 (中文) 仿宋_GB2312 黑色 段前: 0.5 行 行距: 1.5 倍行距 首....."/>
    <w:basedOn w:val="a2"/>
    <w:uiPriority w:val="99"/>
    <w:qFormat/>
    <w:pPr>
      <w:autoSpaceDE w:val="0"/>
      <w:autoSpaceDN w:val="0"/>
      <w:adjustRightInd w:val="0"/>
      <w:snapToGrid w:val="0"/>
      <w:spacing w:afterLines="100" w:after="100" w:line="300" w:lineRule="auto"/>
      <w:ind w:firstLineChars="200" w:firstLine="200"/>
    </w:pPr>
    <w:rPr>
      <w:rFonts w:ascii="Times New Roman" w:eastAsia="仿宋_GB2312" w:hAnsi="Times New Roman" w:cs="宋体"/>
      <w:color w:val="000000"/>
      <w:kern w:val="0"/>
      <w:sz w:val="28"/>
      <w:szCs w:val="20"/>
    </w:rPr>
  </w:style>
  <w:style w:type="paragraph" w:customStyle="1" w:styleId="afffffffffffffffffffc">
    <w:name w:val="正文 + 宋体 小四"/>
    <w:basedOn w:val="a2"/>
    <w:uiPriority w:val="99"/>
    <w:qFormat/>
    <w:pPr>
      <w:autoSpaceDE w:val="0"/>
      <w:autoSpaceDN w:val="0"/>
      <w:adjustRightInd w:val="0"/>
      <w:snapToGrid w:val="0"/>
      <w:spacing w:line="360" w:lineRule="auto"/>
      <w:textAlignment w:val="baseline"/>
    </w:pPr>
    <w:rPr>
      <w:rFonts w:ascii="宋体" w:eastAsia="宋体" w:hAnsi="宋体" w:cs="华文行楷"/>
      <w:snapToGrid w:val="0"/>
      <w:kern w:val="0"/>
      <w:szCs w:val="20"/>
    </w:rPr>
  </w:style>
  <w:style w:type="paragraph" w:customStyle="1" w:styleId="afffffffffffffffffffd">
    <w:name w:val="图目录"/>
    <w:basedOn w:val="6"/>
    <w:qFormat/>
    <w:pPr>
      <w:keepNext w:val="0"/>
      <w:keepLines w:val="0"/>
      <w:tabs>
        <w:tab w:val="clear" w:pos="1152"/>
      </w:tabs>
      <w:autoSpaceDE w:val="0"/>
      <w:autoSpaceDN w:val="0"/>
      <w:adjustRightInd w:val="0"/>
      <w:snapToGrid/>
      <w:spacing w:beforeLines="50" w:before="50" w:after="0" w:line="240" w:lineRule="auto"/>
      <w:ind w:left="0" w:firstLine="0"/>
      <w:jc w:val="center"/>
    </w:pPr>
    <w:rPr>
      <w:rFonts w:ascii="宋体" w:eastAsia="宋体" w:hAnsi="Times New Roman"/>
      <w:b w:val="0"/>
      <w:kern w:val="0"/>
      <w:szCs w:val="24"/>
    </w:rPr>
  </w:style>
  <w:style w:type="paragraph" w:customStyle="1" w:styleId="021">
    <w:name w:val="正文02"/>
    <w:basedOn w:val="af"/>
    <w:qFormat/>
    <w:pPr>
      <w:autoSpaceDE w:val="0"/>
      <w:autoSpaceDN w:val="0"/>
      <w:adjustRightInd w:val="0"/>
      <w:spacing w:before="400" w:line="460" w:lineRule="exact"/>
      <w:ind w:firstLine="200"/>
    </w:pPr>
  </w:style>
  <w:style w:type="paragraph" w:customStyle="1" w:styleId="32051">
    <w:name w:val="样式 标题 3 + 左侧:  2 字符 段前: 0.5 行1"/>
    <w:basedOn w:val="32"/>
    <w:uiPriority w:val="99"/>
    <w:qFormat/>
    <w:pPr>
      <w:keepNext w:val="0"/>
      <w:autoSpaceDE w:val="0"/>
      <w:autoSpaceDN w:val="0"/>
      <w:adjustRightInd w:val="0"/>
      <w:spacing w:beforeLines="50" w:before="156" w:after="0" w:line="440" w:lineRule="exact"/>
      <w:ind w:firstLineChars="200" w:firstLine="200"/>
      <w:jc w:val="left"/>
    </w:pPr>
    <w:rPr>
      <w:rFonts w:ascii="Times New Roman" w:eastAsia="华文细黑" w:hAnsi="Times New Roman" w:cs="Times New Roman"/>
      <w:b w:val="0"/>
      <w:bCs w:val="0"/>
      <w:kern w:val="0"/>
      <w:sz w:val="28"/>
      <w:szCs w:val="20"/>
      <w:lang w:val="zh-CN"/>
    </w:rPr>
  </w:style>
  <w:style w:type="paragraph" w:customStyle="1" w:styleId="CharCharCharChar1CharCharCharCharCharCharChar2">
    <w:name w:val="Char Char Char Char1 Char Char Char Char Char Char Char2"/>
    <w:basedOn w:val="a2"/>
    <w:uiPriority w:val="99"/>
    <w:qFormat/>
    <w:pPr>
      <w:tabs>
        <w:tab w:val="left" w:pos="360"/>
      </w:tabs>
      <w:autoSpaceDE w:val="0"/>
      <w:autoSpaceDN w:val="0"/>
      <w:adjustRightInd w:val="0"/>
      <w:snapToGrid w:val="0"/>
      <w:spacing w:line="360" w:lineRule="auto"/>
    </w:pPr>
    <w:rPr>
      <w:rFonts w:ascii="Times New Roman" w:eastAsia="仿宋_GB2312" w:hAnsi="Times New Roman" w:cs="Times New Roman"/>
      <w:szCs w:val="24"/>
    </w:rPr>
  </w:style>
  <w:style w:type="paragraph" w:customStyle="1" w:styleId="CharCharCharChar1CharCharChar2">
    <w:name w:val="Char Char Char Char1 Char Char Char2"/>
    <w:basedOn w:val="a2"/>
    <w:uiPriority w:val="99"/>
    <w:qFormat/>
    <w:pPr>
      <w:autoSpaceDE w:val="0"/>
      <w:autoSpaceDN w:val="0"/>
      <w:adjustRightInd w:val="0"/>
    </w:pPr>
    <w:rPr>
      <w:rFonts w:ascii="Times New Roman" w:eastAsia="宋体" w:hAnsi="Times New Roman" w:cs="Times New Roman"/>
      <w:szCs w:val="24"/>
    </w:rPr>
  </w:style>
  <w:style w:type="paragraph" w:customStyle="1" w:styleId="xl68">
    <w:name w:val="xl68"/>
    <w:basedOn w:val="a2"/>
    <w:qFormat/>
    <w:pPr>
      <w:autoSpaceDE w:val="0"/>
      <w:autoSpaceDN w:val="0"/>
      <w:adjustRightInd w:val="0"/>
      <w:spacing w:before="100" w:beforeAutospacing="1" w:after="100" w:afterAutospacing="1"/>
      <w:jc w:val="center"/>
      <w:textAlignment w:val="center"/>
    </w:pPr>
    <w:rPr>
      <w:rFonts w:ascii="宋体" w:eastAsia="宋体" w:hAnsi="宋体" w:cs="宋体"/>
      <w:kern w:val="0"/>
      <w:szCs w:val="24"/>
    </w:rPr>
  </w:style>
  <w:style w:type="paragraph" w:customStyle="1" w:styleId="ParaCharCharCharCharCharCharCharCharCharCharCharCharChar1">
    <w:name w:val="默认段落字体 Para Char Char Char Char Char Char Char Char Char Char Char Char Char1"/>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129">
    <w:name w:val="普通(网站)12"/>
    <w:basedOn w:val="a2"/>
    <w:uiPriority w:val="99"/>
    <w:qFormat/>
    <w:pPr>
      <w:autoSpaceDE w:val="0"/>
      <w:autoSpaceDN w:val="0"/>
      <w:adjustRightInd w:val="0"/>
      <w:textAlignment w:val="baseline"/>
    </w:pPr>
    <w:rPr>
      <w:rFonts w:ascii="Times New Roman" w:eastAsia="宋体" w:hAnsi="Times New Roman" w:cs="Times New Roman"/>
      <w:szCs w:val="20"/>
    </w:rPr>
  </w:style>
  <w:style w:type="paragraph" w:customStyle="1" w:styleId="p23">
    <w:name w:val="p23"/>
    <w:basedOn w:val="a2"/>
    <w:qFormat/>
    <w:pPr>
      <w:widowControl/>
      <w:autoSpaceDE w:val="0"/>
      <w:autoSpaceDN w:val="0"/>
      <w:adjustRightInd w:val="0"/>
      <w:snapToGrid w:val="0"/>
      <w:spacing w:line="500" w:lineRule="atLeast"/>
      <w:jc w:val="left"/>
    </w:pPr>
    <w:rPr>
      <w:rFonts w:ascii="仿宋_GB2312" w:eastAsia="仿宋_GB2312" w:hAnsi="宋体" w:cs="宋体"/>
      <w:kern w:val="0"/>
      <w:sz w:val="28"/>
      <w:szCs w:val="28"/>
    </w:rPr>
  </w:style>
  <w:style w:type="paragraph" w:customStyle="1" w:styleId="CharCharChar1CharCharChar2">
    <w:name w:val="Char Char Char1 Char Char Char2"/>
    <w:basedOn w:val="a2"/>
    <w:uiPriority w:val="99"/>
    <w:qFormat/>
    <w:pPr>
      <w:tabs>
        <w:tab w:val="left" w:pos="0"/>
      </w:tabs>
      <w:autoSpaceDE w:val="0"/>
      <w:autoSpaceDN w:val="0"/>
      <w:adjustRightInd w:val="0"/>
      <w:jc w:val="left"/>
    </w:pPr>
    <w:rPr>
      <w:rFonts w:ascii="Times New Roman" w:eastAsia="宋体" w:hAnsi="Times New Roman" w:cs="Times New Roman"/>
      <w:szCs w:val="24"/>
    </w:rPr>
  </w:style>
  <w:style w:type="paragraph" w:customStyle="1" w:styleId="CharCharCharCharCharCharCharCharChar1CharCharCharCharCharCharChar1">
    <w:name w:val="Char Char Char Char Char Char Char Char Char1 Char Char Char Char Char Char Char1"/>
    <w:basedOn w:val="a2"/>
    <w:uiPriority w:val="99"/>
    <w:qFormat/>
    <w:pPr>
      <w:autoSpaceDE w:val="0"/>
      <w:autoSpaceDN w:val="0"/>
      <w:adjustRightInd w:val="0"/>
      <w:snapToGrid w:val="0"/>
      <w:spacing w:line="360" w:lineRule="auto"/>
      <w:ind w:firstLineChars="200" w:firstLine="200"/>
    </w:pPr>
    <w:rPr>
      <w:rFonts w:ascii="Times New Roman" w:eastAsia="仿宋_GB2312" w:hAnsi="Times New Roman" w:cs="Times New Roman"/>
      <w:kern w:val="0"/>
      <w:szCs w:val="24"/>
    </w:rPr>
  </w:style>
  <w:style w:type="paragraph" w:customStyle="1" w:styleId="CharCharChar1CharCharCharCharCharChar2">
    <w:name w:val="Char Char Char1 Char Char Char Char Char Char2"/>
    <w:basedOn w:val="a2"/>
    <w:qFormat/>
    <w:pPr>
      <w:autoSpaceDE w:val="0"/>
      <w:autoSpaceDN w:val="0"/>
      <w:adjustRightInd w:val="0"/>
    </w:pPr>
    <w:rPr>
      <w:rFonts w:ascii="Times New Roman" w:eastAsia="宋体" w:hAnsi="Times New Roman" w:cs="Times New Roman"/>
      <w:szCs w:val="24"/>
    </w:rPr>
  </w:style>
  <w:style w:type="paragraph" w:customStyle="1" w:styleId="1ffff5">
    <w:name w:val="正文文本缩进1"/>
    <w:basedOn w:val="a2"/>
    <w:uiPriority w:val="99"/>
    <w:qFormat/>
    <w:pPr>
      <w:autoSpaceDE w:val="0"/>
      <w:autoSpaceDN w:val="0"/>
      <w:adjustRightInd w:val="0"/>
      <w:spacing w:after="120"/>
      <w:ind w:leftChars="200" w:left="420"/>
    </w:pPr>
    <w:rPr>
      <w:rFonts w:ascii="Calibri" w:eastAsia="宋体" w:hAnsi="Calibri" w:cs="Times New Roman"/>
      <w:kern w:val="0"/>
      <w:szCs w:val="24"/>
    </w:rPr>
  </w:style>
  <w:style w:type="paragraph" w:customStyle="1" w:styleId="Pa12">
    <w:name w:val="Pa12"/>
    <w:basedOn w:val="Default"/>
    <w:next w:val="Default"/>
    <w:qFormat/>
    <w:pPr>
      <w:spacing w:beforeLines="50" w:before="50" w:afterLines="50" w:after="50" w:line="201" w:lineRule="atLeast"/>
      <w:ind w:firstLineChars="40" w:firstLine="40"/>
    </w:pPr>
    <w:rPr>
      <w:rFonts w:ascii="方正黑体简体" w:eastAsia="方正黑体简体" w:cs="Times New Roman"/>
      <w:color w:val="auto"/>
    </w:rPr>
  </w:style>
  <w:style w:type="paragraph" w:customStyle="1" w:styleId="CharCharCharCharCharCharCharCharChar1CharCharCharCharCharCharCharCharCharChar1">
    <w:name w:val="Char Char Char Char Char Char Char Char Char1 Char Char Char Char Char Char Char Char Char Char1"/>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12a">
    <w:name w:val="访问过的超链接12"/>
    <w:next w:val="a2"/>
    <w:uiPriority w:val="99"/>
    <w:qFormat/>
    <w:rPr>
      <w:rFonts w:ascii="Times New Roman" w:eastAsia="宋体" w:hAnsi="Times New Roman" w:cs="Times New Roman"/>
      <w:kern w:val="2"/>
      <w:sz w:val="21"/>
      <w:szCs w:val="24"/>
    </w:rPr>
  </w:style>
  <w:style w:type="paragraph" w:customStyle="1" w:styleId="afffffffffffffffffffe">
    <w:name w:val="居中正文"/>
    <w:basedOn w:val="a8"/>
    <w:uiPriority w:val="99"/>
    <w:qFormat/>
    <w:pPr>
      <w:autoSpaceDE w:val="0"/>
      <w:autoSpaceDN w:val="0"/>
      <w:adjustRightInd w:val="0"/>
      <w:spacing w:before="240" w:after="0" w:line="240" w:lineRule="atLeast"/>
      <w:ind w:firstLineChars="0" w:firstLine="0"/>
      <w:jc w:val="center"/>
      <w:textAlignment w:val="baseline"/>
    </w:pPr>
    <w:rPr>
      <w:rFonts w:ascii="宋体" w:hAnsi="宋体" w:hint="eastAsia"/>
      <w:spacing w:val="6"/>
      <w:kern w:val="28"/>
      <w:szCs w:val="20"/>
    </w:rPr>
  </w:style>
  <w:style w:type="paragraph" w:customStyle="1" w:styleId="332">
    <w:name w:val="标题33"/>
    <w:basedOn w:val="24"/>
    <w:next w:val="32"/>
    <w:qFormat/>
    <w:pPr>
      <w:autoSpaceDE w:val="0"/>
      <w:autoSpaceDN w:val="0"/>
      <w:adjustRightInd w:val="0"/>
      <w:spacing w:after="0" w:line="500" w:lineRule="exact"/>
      <w:ind w:leftChars="0" w:left="0" w:firstLineChars="0" w:firstLine="0"/>
    </w:pPr>
    <w:rPr>
      <w:rFonts w:ascii="仿宋_GB2312" w:eastAsia="仿宋_GB2312" w:hAnsi="仿宋_GB2312"/>
      <w:color w:val="000000"/>
      <w:sz w:val="28"/>
    </w:rPr>
  </w:style>
  <w:style w:type="paragraph" w:customStyle="1" w:styleId="33CharCharh3H3level3PIM3Level3HeadHeadin">
    <w:name w:val="样式 标题 3标题 3 Char Char头h3H3level_3PIM 3Level 3 HeadHeadin..."/>
    <w:basedOn w:val="32"/>
    <w:uiPriority w:val="99"/>
    <w:qFormat/>
    <w:pPr>
      <w:autoSpaceDE w:val="0"/>
      <w:autoSpaceDN w:val="0"/>
      <w:adjustRightInd w:val="0"/>
      <w:spacing w:before="0" w:after="0" w:line="500" w:lineRule="exact"/>
      <w:jc w:val="center"/>
    </w:pPr>
    <w:rPr>
      <w:rFonts w:ascii="仿宋_GB2312" w:eastAsia="仿宋_GB2312" w:hAnsi="Times New Roman" w:cs="宋体"/>
      <w:kern w:val="0"/>
      <w:sz w:val="28"/>
      <w:szCs w:val="20"/>
      <w:lang w:val="zh-CN"/>
    </w:rPr>
  </w:style>
  <w:style w:type="paragraph" w:customStyle="1" w:styleId="CharCharfffffc">
    <w:name w:val="环评正文 Char Char"/>
    <w:uiPriority w:val="99"/>
    <w:qFormat/>
    <w:pPr>
      <w:spacing w:line="360" w:lineRule="exact"/>
      <w:ind w:firstLineChars="200" w:firstLine="200"/>
    </w:pPr>
    <w:rPr>
      <w:rFonts w:ascii="Times New Roman" w:eastAsia="宋体" w:hAnsi="Times New Roman" w:cs="Times New Roman"/>
      <w:snapToGrid w:val="0"/>
      <w:color w:val="000000"/>
      <w:kern w:val="21"/>
      <w:sz w:val="24"/>
      <w:szCs w:val="24"/>
    </w:rPr>
  </w:style>
  <w:style w:type="paragraph" w:customStyle="1" w:styleId="affffffffffffffffffff">
    <w:name w:val="示例"/>
    <w:next w:val="a2"/>
    <w:qFormat/>
    <w:pPr>
      <w:tabs>
        <w:tab w:val="left" w:pos="816"/>
      </w:tabs>
      <w:spacing w:beforeLines="50" w:before="50" w:afterLines="50" w:after="50" w:line="360" w:lineRule="auto"/>
      <w:ind w:firstLineChars="233" w:firstLine="419"/>
      <w:jc w:val="both"/>
    </w:pPr>
    <w:rPr>
      <w:rFonts w:ascii="宋体" w:eastAsia="宋体" w:hAnsi="Times New Roman" w:cs="Times New Roman"/>
      <w:sz w:val="18"/>
    </w:rPr>
  </w:style>
  <w:style w:type="paragraph" w:customStyle="1" w:styleId="Char2CharCharCharCharCharCharCharCharCharCharCharCharCharCharCharCharCharCharCharCharChar4">
    <w:name w:val="Char2 Char Char Char Char Char Char Char Char Char Char Char Char Char Char Char Char Char Char Char Char Char4"/>
    <w:basedOn w:val="a2"/>
    <w:pPr>
      <w:autoSpaceDE w:val="0"/>
      <w:autoSpaceDN w:val="0"/>
      <w:adjustRightInd w:val="0"/>
      <w:spacing w:line="360" w:lineRule="auto"/>
      <w:ind w:firstLineChars="200" w:firstLine="200"/>
    </w:pPr>
    <w:rPr>
      <w:rFonts w:ascii="Times New Roman" w:eastAsia="黑体" w:hAnsi="Times New Roman" w:cs="Times New Roman"/>
      <w:kern w:val="0"/>
      <w:sz w:val="28"/>
      <w:szCs w:val="28"/>
    </w:rPr>
  </w:style>
  <w:style w:type="paragraph" w:customStyle="1" w:styleId="099">
    <w:name w:val="样式 首行缩进:  0.99 厘米"/>
    <w:basedOn w:val="a2"/>
    <w:uiPriority w:val="99"/>
    <w:qFormat/>
    <w:pPr>
      <w:tabs>
        <w:tab w:val="left" w:pos="280"/>
      </w:tabs>
      <w:autoSpaceDE w:val="0"/>
      <w:autoSpaceDN w:val="0"/>
      <w:adjustRightInd w:val="0"/>
      <w:spacing w:before="120" w:line="360" w:lineRule="auto"/>
      <w:ind w:firstLine="560"/>
    </w:pPr>
    <w:rPr>
      <w:rFonts w:ascii="宋体" w:eastAsia="华文仿宋" w:hAnsi="宋体" w:cs="宋体"/>
      <w:kern w:val="0"/>
      <w:szCs w:val="20"/>
    </w:rPr>
  </w:style>
  <w:style w:type="paragraph" w:customStyle="1" w:styleId="affffffffffffffffffff0">
    <w:name w:val="四级条标题"/>
    <w:basedOn w:val="affffffffffffffffffff1"/>
    <w:next w:val="a2"/>
    <w:qFormat/>
    <w:pPr>
      <w:tabs>
        <w:tab w:val="left" w:pos="2520"/>
        <w:tab w:val="left" w:pos="3080"/>
      </w:tabs>
      <w:ind w:left="3080"/>
      <w:outlineLvl w:val="5"/>
    </w:pPr>
  </w:style>
  <w:style w:type="paragraph" w:customStyle="1" w:styleId="affffffffffffffffffff1">
    <w:name w:val="三级条标题"/>
    <w:basedOn w:val="a2"/>
    <w:next w:val="a2"/>
    <w:qFormat/>
    <w:pPr>
      <w:widowControl/>
      <w:tabs>
        <w:tab w:val="left" w:pos="360"/>
        <w:tab w:val="left" w:pos="1820"/>
        <w:tab w:val="left" w:pos="2100"/>
        <w:tab w:val="left" w:pos="2240"/>
        <w:tab w:val="left" w:pos="2660"/>
      </w:tabs>
      <w:autoSpaceDE w:val="0"/>
      <w:autoSpaceDN w:val="0"/>
      <w:adjustRightInd w:val="0"/>
      <w:ind w:left="2660" w:hanging="420"/>
      <w:jc w:val="left"/>
      <w:outlineLvl w:val="4"/>
    </w:pPr>
    <w:rPr>
      <w:rFonts w:ascii="黑体" w:eastAsia="黑体" w:hAnsi="Times New Roman" w:cs="Times New Roman"/>
      <w:kern w:val="0"/>
      <w:szCs w:val="20"/>
    </w:rPr>
  </w:style>
  <w:style w:type="paragraph" w:customStyle="1" w:styleId="affffffffffffffffffff2">
    <w:name w:val="表内小四中"/>
    <w:basedOn w:val="a2"/>
    <w:uiPriority w:val="99"/>
    <w:qFormat/>
    <w:pPr>
      <w:autoSpaceDE w:val="0"/>
      <w:autoSpaceDN w:val="0"/>
      <w:adjustRightInd w:val="0"/>
      <w:snapToGrid w:val="0"/>
      <w:ind w:leftChars="-2" w:left="-4" w:rightChars="-10" w:right="-22"/>
      <w:jc w:val="center"/>
      <w:textAlignment w:val="baseline"/>
    </w:pPr>
    <w:rPr>
      <w:rFonts w:ascii="Times New Roman" w:eastAsia="宋体" w:hAnsi="Times New Roman" w:cs="Times New Roman"/>
      <w:kern w:val="0"/>
      <w:szCs w:val="20"/>
    </w:rPr>
  </w:style>
  <w:style w:type="paragraph" w:customStyle="1" w:styleId="21c">
    <w:name w:val="正文首行缩进21"/>
    <w:basedOn w:val="a2"/>
    <w:uiPriority w:val="99"/>
    <w:qFormat/>
    <w:pPr>
      <w:autoSpaceDE w:val="0"/>
      <w:autoSpaceDN w:val="0"/>
      <w:adjustRightInd w:val="0"/>
      <w:spacing w:line="500" w:lineRule="atLeast"/>
      <w:ind w:firstLine="560"/>
    </w:pPr>
    <w:rPr>
      <w:rFonts w:ascii="Times New Roman" w:eastAsia="宋体" w:hAnsi="Times New Roman" w:cs="Times New Roman"/>
      <w:sz w:val="28"/>
      <w:szCs w:val="20"/>
    </w:rPr>
  </w:style>
  <w:style w:type="paragraph" w:customStyle="1" w:styleId="PlainText2">
    <w:name w:val="Plain Text2"/>
    <w:basedOn w:val="a2"/>
    <w:uiPriority w:val="99"/>
    <w:qFormat/>
    <w:pPr>
      <w:autoSpaceDE w:val="0"/>
      <w:autoSpaceDN w:val="0"/>
      <w:adjustRightInd w:val="0"/>
      <w:textAlignment w:val="baseline"/>
    </w:pPr>
    <w:rPr>
      <w:rFonts w:ascii="宋体" w:eastAsia="宋体" w:hAnsi="Tms Rmn" w:cs="Times New Roman"/>
      <w:kern w:val="0"/>
      <w:szCs w:val="20"/>
    </w:rPr>
  </w:style>
  <w:style w:type="paragraph" w:customStyle="1" w:styleId="119">
    <w:name w:val="样式11"/>
    <w:basedOn w:val="a2"/>
    <w:qFormat/>
    <w:pPr>
      <w:tabs>
        <w:tab w:val="left" w:pos="720"/>
      </w:tabs>
      <w:autoSpaceDE w:val="0"/>
      <w:autoSpaceDN w:val="0"/>
      <w:adjustRightInd w:val="0"/>
      <w:snapToGrid w:val="0"/>
      <w:spacing w:line="312" w:lineRule="auto"/>
      <w:ind w:left="720" w:hanging="720"/>
    </w:pPr>
    <w:rPr>
      <w:rFonts w:ascii="仿宋_GB2312" w:eastAsia="仿宋_GB2312" w:hAnsi="Times New Roman" w:cs="Times New Roman"/>
      <w:kern w:val="0"/>
      <w:sz w:val="28"/>
      <w:szCs w:val="24"/>
    </w:rPr>
  </w:style>
  <w:style w:type="paragraph" w:customStyle="1" w:styleId="07720416">
    <w:name w:val="样式 首行缩进:  0.77 厘米 行距: 固定值 20 磅416"/>
    <w:basedOn w:val="a2"/>
    <w:uiPriority w:val="99"/>
    <w:qFormat/>
    <w:pPr>
      <w:autoSpaceDE w:val="0"/>
      <w:autoSpaceDN w:val="0"/>
      <w:adjustRightInd w:val="0"/>
      <w:spacing w:line="360" w:lineRule="auto"/>
      <w:ind w:firstLineChars="200" w:firstLine="480"/>
    </w:pPr>
    <w:rPr>
      <w:rFonts w:ascii="Times New Roman" w:eastAsia="宋体" w:hAnsi="Times New Roman" w:cs="Times New Roman"/>
      <w:kern w:val="0"/>
      <w:szCs w:val="24"/>
    </w:rPr>
  </w:style>
  <w:style w:type="paragraph" w:customStyle="1" w:styleId="CharCharfffffd">
    <w:name w:val="日期 Char Char"/>
    <w:basedOn w:val="a2"/>
    <w:next w:val="a2"/>
    <w:qFormat/>
    <w:pPr>
      <w:autoSpaceDE w:val="0"/>
      <w:autoSpaceDN w:val="0"/>
      <w:adjustRightInd w:val="0"/>
      <w:spacing w:line="351" w:lineRule="atLeast"/>
      <w:ind w:firstLine="419"/>
      <w:jc w:val="left"/>
    </w:pPr>
    <w:rPr>
      <w:rFonts w:ascii="Times New Roman" w:eastAsia="宋体" w:hAnsi="宋体" w:cs="Times New Roman"/>
      <w:kern w:val="0"/>
      <w:sz w:val="31"/>
      <w:szCs w:val="20"/>
    </w:rPr>
  </w:style>
  <w:style w:type="paragraph" w:customStyle="1" w:styleId="xl87">
    <w:name w:val="xl87"/>
    <w:basedOn w:val="a2"/>
    <w:qFormat/>
    <w:pPr>
      <w:pBdr>
        <w:bottom w:val="single" w:sz="12" w:space="0" w:color="auto"/>
        <w:right w:val="single" w:sz="8" w:space="0" w:color="auto"/>
      </w:pBdr>
      <w:autoSpaceDE w:val="0"/>
      <w:autoSpaceDN w:val="0"/>
      <w:adjustRightInd w:val="0"/>
      <w:spacing w:before="100" w:beforeAutospacing="1" w:after="100" w:afterAutospacing="1"/>
      <w:jc w:val="center"/>
    </w:pPr>
    <w:rPr>
      <w:rFonts w:ascii="宋体" w:eastAsia="宋体" w:hAnsi="宋体" w:cs="宋体"/>
      <w:kern w:val="0"/>
      <w:szCs w:val="24"/>
    </w:rPr>
  </w:style>
  <w:style w:type="paragraph" w:customStyle="1" w:styleId="17132">
    <w:name w:val="样式 首行缩进:  1.71 字符32"/>
    <w:basedOn w:val="a2"/>
    <w:uiPriority w:val="99"/>
    <w:qFormat/>
    <w:pPr>
      <w:autoSpaceDE w:val="0"/>
      <w:autoSpaceDN w:val="0"/>
      <w:adjustRightInd w:val="0"/>
      <w:spacing w:line="360" w:lineRule="auto"/>
      <w:ind w:firstLineChars="200" w:firstLine="480"/>
    </w:pPr>
    <w:rPr>
      <w:rFonts w:ascii="Times New Roman" w:eastAsia="宋体" w:hAnsi="Times New Roman" w:cs="Times New Roman"/>
      <w:kern w:val="0"/>
      <w:szCs w:val="24"/>
    </w:rPr>
  </w:style>
  <w:style w:type="paragraph" w:customStyle="1" w:styleId="Char5b">
    <w:name w:val="Char5"/>
    <w:basedOn w:val="a2"/>
    <w:qFormat/>
    <w:pPr>
      <w:autoSpaceDE w:val="0"/>
      <w:autoSpaceDN w:val="0"/>
      <w:adjustRightInd w:val="0"/>
      <w:spacing w:line="240" w:lineRule="exact"/>
      <w:jc w:val="left"/>
    </w:pPr>
    <w:rPr>
      <w:rFonts w:ascii="Times New Roman" w:eastAsia="宋体" w:hAnsi="Times New Roman" w:cs="Times New Roman"/>
      <w:kern w:val="0"/>
      <w:sz w:val="28"/>
      <w:szCs w:val="28"/>
    </w:rPr>
  </w:style>
  <w:style w:type="paragraph" w:customStyle="1" w:styleId="P5">
    <w:name w:val="P5"/>
    <w:uiPriority w:val="99"/>
    <w:qFormat/>
    <w:pPr>
      <w:widowControl w:val="0"/>
      <w:adjustRightInd w:val="0"/>
      <w:spacing w:after="240" w:line="0" w:lineRule="atLeast"/>
      <w:ind w:left="1440"/>
      <w:jc w:val="both"/>
      <w:textAlignment w:val="baseline"/>
    </w:pPr>
    <w:rPr>
      <w:rFonts w:ascii="Times New Roman" w:eastAsia="宋体" w:hAnsi="Times New Roman" w:cs="Times New Roman"/>
      <w:spacing w:val="20"/>
      <w:sz w:val="24"/>
      <w:lang w:val="en-GB"/>
    </w:rPr>
  </w:style>
  <w:style w:type="paragraph" w:customStyle="1" w:styleId="CharCharCharCharCharCharCharCharChar1">
    <w:name w:val="样式 纯文本纯文本 Char Char Char纯文本 Char Char纯文本 Char Char Char Char ..."/>
    <w:basedOn w:val="afa"/>
    <w:uiPriority w:val="99"/>
    <w:qFormat/>
    <w:pPr>
      <w:autoSpaceDE w:val="0"/>
      <w:autoSpaceDN w:val="0"/>
      <w:adjustRightInd w:val="0"/>
      <w:spacing w:line="360" w:lineRule="auto"/>
      <w:ind w:firstLineChars="200" w:firstLine="200"/>
    </w:pPr>
    <w:rPr>
      <w:rFonts w:hAnsi="宋体" w:cs="宋体"/>
      <w:sz w:val="24"/>
      <w:szCs w:val="24"/>
    </w:rPr>
  </w:style>
  <w:style w:type="paragraph" w:customStyle="1" w:styleId="CharChar1CharCharCharChar12">
    <w:name w:val="Char Char1 Char Char Char Char12"/>
    <w:basedOn w:val="a2"/>
    <w:uiPriority w:val="99"/>
    <w:qFormat/>
    <w:pPr>
      <w:autoSpaceDE w:val="0"/>
      <w:autoSpaceDN w:val="0"/>
      <w:adjustRightInd w:val="0"/>
    </w:pPr>
    <w:rPr>
      <w:rFonts w:ascii="Times New Roman" w:eastAsia="宋体" w:hAnsi="Times New Roman" w:cs="Times New Roman"/>
      <w:sz w:val="21"/>
      <w:szCs w:val="20"/>
    </w:rPr>
  </w:style>
  <w:style w:type="paragraph" w:customStyle="1" w:styleId="3ff2">
    <w:name w:val="表格内字体3"/>
    <w:basedOn w:val="a2"/>
    <w:uiPriority w:val="99"/>
    <w:qFormat/>
    <w:pPr>
      <w:autoSpaceDE w:val="0"/>
      <w:autoSpaceDN w:val="0"/>
      <w:adjustRightInd w:val="0"/>
      <w:jc w:val="center"/>
    </w:pPr>
    <w:rPr>
      <w:rFonts w:ascii="宋体" w:eastAsia="宋体" w:hAnsi="Times New Roman" w:cs="宋体"/>
      <w:kern w:val="0"/>
      <w:szCs w:val="20"/>
    </w:rPr>
  </w:style>
  <w:style w:type="paragraph" w:customStyle="1" w:styleId="2fffb">
    <w:name w:val="项目概要标题2"/>
    <w:basedOn w:val="a2"/>
    <w:uiPriority w:val="99"/>
    <w:qFormat/>
    <w:pPr>
      <w:tabs>
        <w:tab w:val="left" w:pos="360"/>
      </w:tabs>
      <w:autoSpaceDE w:val="0"/>
      <w:autoSpaceDN w:val="0"/>
      <w:adjustRightInd w:val="0"/>
      <w:spacing w:after="156" w:line="360" w:lineRule="atLeast"/>
    </w:pPr>
    <w:rPr>
      <w:rFonts w:ascii="Arial" w:eastAsia="宋体" w:hAnsi="Arial" w:cs="Times New Roman"/>
      <w:kern w:val="0"/>
      <w:szCs w:val="20"/>
    </w:rPr>
  </w:style>
  <w:style w:type="paragraph" w:customStyle="1" w:styleId="affffffffffffffffffff3">
    <w:name w:val="正文 居中"/>
    <w:basedOn w:val="a2"/>
    <w:qFormat/>
    <w:pPr>
      <w:autoSpaceDE w:val="0"/>
      <w:autoSpaceDN w:val="0"/>
      <w:adjustRightInd w:val="0"/>
      <w:spacing w:before="48" w:after="48" w:line="360" w:lineRule="auto"/>
      <w:jc w:val="center"/>
    </w:pPr>
    <w:rPr>
      <w:rFonts w:ascii="宋体" w:eastAsia="宋体" w:hAnsi="宋体" w:cs="Times New Roman"/>
      <w:bCs/>
      <w:snapToGrid w:val="0"/>
      <w:kern w:val="0"/>
      <w:szCs w:val="20"/>
    </w:rPr>
  </w:style>
  <w:style w:type="paragraph" w:customStyle="1" w:styleId="Char3CharCharChar1CharChar1Char">
    <w:name w:val="Char3 Char Char Char1 Char Char1 Char"/>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affffffffffffffffffff4">
    <w:name w:val="已有表格"/>
    <w:basedOn w:val="a2"/>
    <w:uiPriority w:val="99"/>
    <w:qFormat/>
    <w:pPr>
      <w:autoSpaceDE w:val="0"/>
      <w:autoSpaceDN w:val="0"/>
      <w:adjustRightInd w:val="0"/>
      <w:spacing w:before="40" w:after="40"/>
      <w:jc w:val="center"/>
      <w:textAlignment w:val="baseline"/>
    </w:pPr>
    <w:rPr>
      <w:rFonts w:ascii="Times New Roman" w:eastAsia="宋体" w:hAnsi="Times New Roman" w:cs="Times New Roman"/>
      <w:b/>
      <w:kern w:val="0"/>
      <w:szCs w:val="20"/>
    </w:rPr>
  </w:style>
  <w:style w:type="paragraph" w:customStyle="1" w:styleId="BT1">
    <w:name w:val="BT1"/>
    <w:basedOn w:val="13"/>
    <w:uiPriority w:val="99"/>
    <w:qFormat/>
    <w:pPr>
      <w:autoSpaceDE w:val="0"/>
      <w:autoSpaceDN w:val="0"/>
      <w:adjustRightInd w:val="0"/>
      <w:spacing w:before="0" w:after="0" w:line="576" w:lineRule="auto"/>
      <w:jc w:val="center"/>
    </w:pPr>
    <w:rPr>
      <w:rFonts w:ascii="Times New Roman" w:eastAsia="宋体" w:hAnsi="Times New Roman" w:cs="Times New Roman"/>
      <w:bCs w:val="0"/>
      <w:lang w:val="zh-CN"/>
    </w:rPr>
  </w:style>
  <w:style w:type="paragraph" w:customStyle="1" w:styleId="proposal">
    <w:name w:val="proposal"/>
    <w:basedOn w:val="a2"/>
    <w:qFormat/>
    <w:pPr>
      <w:autoSpaceDE w:val="0"/>
      <w:autoSpaceDN w:val="0"/>
      <w:adjustRightInd w:val="0"/>
      <w:spacing w:line="300" w:lineRule="auto"/>
      <w:ind w:left="1440" w:hanging="1440"/>
    </w:pPr>
    <w:rPr>
      <w:rFonts w:ascii="Times New Roman" w:eastAsia="仿宋_GB2312" w:hAnsi="Times New Roman" w:cs="Times New Roman"/>
      <w:kern w:val="0"/>
      <w:szCs w:val="24"/>
      <w:lang w:val="en-GB" w:eastAsia="en-GB"/>
    </w:rPr>
  </w:style>
  <w:style w:type="paragraph" w:customStyle="1" w:styleId="2111">
    <w:name w:val="正文文本 211"/>
    <w:basedOn w:val="a2"/>
    <w:uiPriority w:val="99"/>
    <w:qFormat/>
    <w:pPr>
      <w:autoSpaceDE w:val="0"/>
      <w:autoSpaceDN w:val="0"/>
      <w:adjustRightInd w:val="0"/>
      <w:spacing w:line="360" w:lineRule="atLeast"/>
      <w:ind w:firstLine="425"/>
      <w:textAlignment w:val="baseline"/>
    </w:pPr>
    <w:rPr>
      <w:rFonts w:ascii="宋体" w:eastAsia="宋体" w:hAnsi="Tms Rmn" w:cs="Times New Roman"/>
      <w:kern w:val="0"/>
      <w:sz w:val="28"/>
      <w:szCs w:val="20"/>
    </w:rPr>
  </w:style>
  <w:style w:type="paragraph" w:customStyle="1" w:styleId="xl89">
    <w:name w:val="xl89"/>
    <w:basedOn w:val="a2"/>
    <w:qFormat/>
    <w:pPr>
      <w:pBdr>
        <w:bottom w:val="single" w:sz="8" w:space="0" w:color="auto"/>
        <w:right w:val="single" w:sz="8" w:space="0" w:color="auto"/>
      </w:pBdr>
      <w:autoSpaceDE w:val="0"/>
      <w:autoSpaceDN w:val="0"/>
      <w:adjustRightInd w:val="0"/>
      <w:spacing w:before="100" w:beforeAutospacing="1" w:after="100" w:afterAutospacing="1"/>
      <w:jc w:val="center"/>
    </w:pPr>
    <w:rPr>
      <w:rFonts w:ascii="Times New Roman" w:eastAsia="宋体" w:hAnsi="Times New Roman" w:cs="Times New Roman"/>
      <w:color w:val="000000"/>
      <w:kern w:val="0"/>
      <w:sz w:val="18"/>
      <w:szCs w:val="18"/>
    </w:rPr>
  </w:style>
  <w:style w:type="paragraph" w:customStyle="1" w:styleId="2fffc">
    <w:name w:val="样式 正文首行缩进正文应用 + 首行缩进:  2 字符"/>
    <w:basedOn w:val="a8"/>
    <w:qFormat/>
    <w:pPr>
      <w:autoSpaceDE w:val="0"/>
      <w:autoSpaceDN w:val="0"/>
      <w:adjustRightInd w:val="0"/>
      <w:spacing w:after="0"/>
      <w:ind w:firstLineChars="200" w:firstLine="480"/>
    </w:pPr>
    <w:rPr>
      <w:sz w:val="28"/>
      <w:szCs w:val="20"/>
    </w:rPr>
  </w:style>
  <w:style w:type="paragraph" w:customStyle="1" w:styleId="reader-word-layerreader-word-s1-9">
    <w:name w:val="reader-word-layer reader-word-s1-9"/>
    <w:basedOn w:val="a2"/>
    <w:qFormat/>
    <w:pPr>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CharCharCharCharCharCharCharCharChar1CharCharCharCharCharChar1">
    <w:name w:val="Char Char Char Char Char Char Char Char Char1 Char Char Char Char Char Char1"/>
    <w:basedOn w:val="a2"/>
    <w:qFormat/>
    <w:pPr>
      <w:autoSpaceDE w:val="0"/>
      <w:autoSpaceDN w:val="0"/>
      <w:adjustRightInd w:val="0"/>
    </w:pPr>
    <w:rPr>
      <w:rFonts w:ascii="Times New Roman" w:eastAsia="宋体" w:hAnsi="Times New Roman" w:cs="Times New Roman"/>
      <w:kern w:val="0"/>
      <w:szCs w:val="21"/>
    </w:rPr>
  </w:style>
  <w:style w:type="paragraph" w:customStyle="1" w:styleId="GB231212">
    <w:name w:val="样式 (中文) 楷体_GB2312 居中 行距: 固定值 12 磅"/>
    <w:basedOn w:val="a2"/>
    <w:uiPriority w:val="99"/>
    <w:qFormat/>
    <w:pPr>
      <w:autoSpaceDE w:val="0"/>
      <w:autoSpaceDN w:val="0"/>
      <w:adjustRightInd w:val="0"/>
      <w:spacing w:line="240" w:lineRule="exact"/>
      <w:jc w:val="center"/>
    </w:pPr>
    <w:rPr>
      <w:rFonts w:ascii="Times New Roman" w:eastAsia="楷体_GB2312" w:hAnsi="Times New Roman" w:cs="Times New Roman"/>
      <w:kern w:val="0"/>
      <w:szCs w:val="20"/>
    </w:rPr>
  </w:style>
  <w:style w:type="paragraph" w:customStyle="1" w:styleId="Char4CharCharCharCharCharCharCharCharChar1">
    <w:name w:val="Char4 Char Char Char Char Char Char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xl85">
    <w:name w:val="xl85"/>
    <w:basedOn w:val="a2"/>
    <w:qFormat/>
    <w:pPr>
      <w:autoSpaceDE w:val="0"/>
      <w:autoSpaceDN w:val="0"/>
      <w:adjustRightInd w:val="0"/>
      <w:spacing w:before="100" w:beforeAutospacing="1" w:after="100" w:afterAutospacing="1"/>
      <w:jc w:val="center"/>
    </w:pPr>
    <w:rPr>
      <w:rFonts w:ascii="Times New Roman" w:eastAsia="宋体" w:hAnsi="Times New Roman" w:cs="Times New Roman"/>
      <w:kern w:val="0"/>
      <w:sz w:val="18"/>
      <w:szCs w:val="18"/>
    </w:rPr>
  </w:style>
  <w:style w:type="paragraph" w:customStyle="1" w:styleId="Char1CharCharCharCharCharCharCharCharCharCharCharChar1">
    <w:name w:val="Char1 Char Char Char Char Char Char Char Char Char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affffffffffffffffffff5">
    <w:name w:val="样式 列表 + 居中"/>
    <w:basedOn w:val="aff4"/>
    <w:uiPriority w:val="99"/>
    <w:qFormat/>
    <w:pPr>
      <w:autoSpaceDE w:val="0"/>
      <w:autoSpaceDN w:val="0"/>
      <w:adjustRightInd w:val="0"/>
      <w:snapToGrid w:val="0"/>
      <w:spacing w:line="240" w:lineRule="auto"/>
      <w:ind w:left="0" w:firstLineChars="0" w:firstLine="0"/>
      <w:jc w:val="center"/>
    </w:pPr>
    <w:rPr>
      <w:sz w:val="21"/>
      <w:szCs w:val="20"/>
      <w:lang w:val="zh-CN"/>
    </w:rPr>
  </w:style>
  <w:style w:type="paragraph" w:customStyle="1" w:styleId="4f5">
    <w:name w:val="标题　4"/>
    <w:basedOn w:val="41"/>
    <w:uiPriority w:val="99"/>
    <w:qFormat/>
    <w:pPr>
      <w:autoSpaceDE w:val="0"/>
      <w:autoSpaceDN w:val="0"/>
      <w:adjustRightInd w:val="0"/>
      <w:spacing w:beforeLines="50" w:before="156" w:after="0" w:line="360" w:lineRule="auto"/>
      <w:jc w:val="left"/>
    </w:pPr>
    <w:rPr>
      <w:rFonts w:ascii="Times New Roman" w:eastAsia="宋体" w:hAnsi="Times New Roman" w:cs="Times New Roman"/>
      <w:snapToGrid w:val="0"/>
      <w:kern w:val="0"/>
      <w:sz w:val="24"/>
      <w:szCs w:val="20"/>
      <w:lang w:val="zh-CN"/>
    </w:rPr>
  </w:style>
  <w:style w:type="paragraph" w:customStyle="1" w:styleId="1CharCharb">
    <w:name w:val="目录 1 Char Char"/>
    <w:basedOn w:val="a2"/>
    <w:next w:val="a2"/>
    <w:qFormat/>
    <w:pPr>
      <w:tabs>
        <w:tab w:val="left" w:leader="dot" w:pos="8010"/>
      </w:tabs>
      <w:autoSpaceDE w:val="0"/>
      <w:autoSpaceDN w:val="0"/>
      <w:adjustRightInd w:val="0"/>
      <w:snapToGrid w:val="0"/>
      <w:spacing w:line="300" w:lineRule="auto"/>
      <w:jc w:val="left"/>
    </w:pPr>
    <w:rPr>
      <w:rFonts w:ascii="Times New Roman" w:eastAsia="黑体" w:hAnsi="宋体" w:cs="Times New Roman"/>
      <w:kern w:val="0"/>
      <w:szCs w:val="20"/>
    </w:rPr>
  </w:style>
  <w:style w:type="paragraph" w:customStyle="1" w:styleId="414">
    <w:name w:val="小4仿宋居中行1"/>
    <w:uiPriority w:val="99"/>
    <w:qFormat/>
    <w:pPr>
      <w:widowControl w:val="0"/>
      <w:ind w:left="-573" w:right="-59" w:firstLine="494"/>
      <w:jc w:val="center"/>
    </w:pPr>
    <w:rPr>
      <w:rFonts w:ascii="Times New Roman" w:eastAsia="仿宋_GB2312" w:hAnsi="Times New Roman" w:cs="Times New Roman"/>
      <w:sz w:val="24"/>
    </w:rPr>
  </w:style>
  <w:style w:type="paragraph" w:customStyle="1" w:styleId="280">
    <w:name w:val="样式 行距: 固定值 28 磅"/>
    <w:basedOn w:val="a2"/>
    <w:uiPriority w:val="99"/>
    <w:qFormat/>
    <w:pPr>
      <w:autoSpaceDE w:val="0"/>
      <w:autoSpaceDN w:val="0"/>
      <w:adjustRightInd w:val="0"/>
      <w:spacing w:line="500" w:lineRule="exact"/>
      <w:ind w:firstLineChars="250" w:firstLine="692"/>
    </w:pPr>
    <w:rPr>
      <w:rFonts w:ascii="Times New Roman" w:eastAsia="宋体" w:hAnsi="Times New Roman" w:cs="宋体"/>
      <w:kern w:val="0"/>
      <w:sz w:val="28"/>
      <w:szCs w:val="20"/>
    </w:rPr>
  </w:style>
  <w:style w:type="paragraph" w:customStyle="1" w:styleId="affffffffffffffffffff6">
    <w:name w:val="字元"/>
    <w:basedOn w:val="a2"/>
    <w:uiPriority w:val="99"/>
    <w:qFormat/>
    <w:pPr>
      <w:autoSpaceDE w:val="0"/>
      <w:autoSpaceDN w:val="0"/>
      <w:adjustRightInd w:val="0"/>
    </w:pPr>
    <w:rPr>
      <w:rFonts w:ascii="Times New Roman" w:eastAsia="宋体" w:hAnsi="Times New Roman" w:cs="Times New Roman"/>
      <w:szCs w:val="24"/>
    </w:rPr>
  </w:style>
  <w:style w:type="paragraph" w:customStyle="1" w:styleId="-31">
    <w:name w:val="浅色网格 - 强调文字颜色 31"/>
    <w:basedOn w:val="a2"/>
    <w:qFormat/>
    <w:pPr>
      <w:autoSpaceDE w:val="0"/>
      <w:autoSpaceDN w:val="0"/>
      <w:adjustRightInd w:val="0"/>
      <w:ind w:firstLineChars="200" w:firstLine="420"/>
      <w:jc w:val="left"/>
    </w:pPr>
    <w:rPr>
      <w:rFonts w:ascii="Calibri" w:eastAsia="宋体" w:hAnsi="Calibri" w:cs="Times New Roman"/>
      <w:kern w:val="0"/>
    </w:rPr>
  </w:style>
  <w:style w:type="paragraph" w:customStyle="1" w:styleId="0772043">
    <w:name w:val="样式 首行缩进:  0.77 厘米 行距: 固定值 20 磅43"/>
    <w:basedOn w:val="a2"/>
    <w:uiPriority w:val="99"/>
    <w:qFormat/>
    <w:pPr>
      <w:autoSpaceDE w:val="0"/>
      <w:autoSpaceDN w:val="0"/>
      <w:adjustRightInd w:val="0"/>
      <w:spacing w:line="360" w:lineRule="auto"/>
      <w:ind w:firstLineChars="200" w:firstLine="480"/>
    </w:pPr>
    <w:rPr>
      <w:rFonts w:ascii="Times New Roman" w:eastAsia="宋体" w:hAnsi="Times New Roman" w:cs="宋体"/>
      <w:kern w:val="0"/>
      <w:szCs w:val="20"/>
    </w:rPr>
  </w:style>
  <w:style w:type="paragraph" w:customStyle="1" w:styleId="Style40">
    <w:name w:val="Style4"/>
    <w:basedOn w:val="a2"/>
    <w:uiPriority w:val="99"/>
    <w:qFormat/>
    <w:pPr>
      <w:autoSpaceDE w:val="0"/>
      <w:autoSpaceDN w:val="0"/>
      <w:adjustRightInd w:val="0"/>
      <w:snapToGrid w:val="0"/>
      <w:spacing w:before="120" w:after="120" w:line="360" w:lineRule="auto"/>
      <w:ind w:left="360" w:firstLineChars="200" w:hanging="360"/>
      <w:jc w:val="left"/>
    </w:pPr>
    <w:rPr>
      <w:rFonts w:ascii="Times New Roman" w:eastAsia="宋体" w:hAnsi="Times New Roman" w:cs="Times New Roman"/>
      <w:kern w:val="0"/>
      <w:szCs w:val="20"/>
      <w:lang w:val="en-GB" w:eastAsia="en-US"/>
    </w:rPr>
  </w:style>
  <w:style w:type="paragraph" w:customStyle="1" w:styleId="CharCharCharChar40">
    <w:name w:val="Char Char Char Char4"/>
    <w:basedOn w:val="a2"/>
    <w:qFormat/>
    <w:pPr>
      <w:autoSpaceDE w:val="0"/>
      <w:autoSpaceDN w:val="0"/>
      <w:adjustRightInd w:val="0"/>
      <w:snapToGrid w:val="0"/>
      <w:spacing w:line="360" w:lineRule="auto"/>
      <w:ind w:firstLineChars="200" w:firstLine="200"/>
      <w:jc w:val="left"/>
    </w:pPr>
    <w:rPr>
      <w:rFonts w:ascii="Times New Roman" w:eastAsia="仿宋_GB2312" w:hAnsi="Times New Roman" w:cs="Times New Roman"/>
      <w:kern w:val="0"/>
      <w:szCs w:val="24"/>
    </w:rPr>
  </w:style>
  <w:style w:type="paragraph" w:customStyle="1" w:styleId="px12s">
    <w:name w:val="px12s"/>
    <w:basedOn w:val="a2"/>
    <w:uiPriority w:val="99"/>
    <w:qFormat/>
    <w:pPr>
      <w:autoSpaceDE w:val="0"/>
      <w:autoSpaceDN w:val="0"/>
      <w:adjustRightInd w:val="0"/>
      <w:snapToGrid w:val="0"/>
      <w:spacing w:before="100" w:beforeAutospacing="1" w:after="100" w:afterAutospacing="1" w:line="360" w:lineRule="auto"/>
      <w:ind w:firstLineChars="200" w:firstLine="200"/>
      <w:jc w:val="left"/>
    </w:pPr>
    <w:rPr>
      <w:rFonts w:ascii="宋体" w:eastAsia="宋体" w:hAnsi="宋体" w:cs="Times New Roman"/>
      <w:kern w:val="0"/>
      <w:sz w:val="18"/>
      <w:szCs w:val="18"/>
    </w:rPr>
  </w:style>
  <w:style w:type="paragraph" w:customStyle="1" w:styleId="d0">
    <w:name w:val="d新正文"/>
    <w:basedOn w:val="a2"/>
    <w:uiPriority w:val="99"/>
    <w:qFormat/>
    <w:pPr>
      <w:autoSpaceDE w:val="0"/>
      <w:autoSpaceDN w:val="0"/>
      <w:adjustRightInd w:val="0"/>
      <w:spacing w:line="360" w:lineRule="auto"/>
      <w:ind w:firstLine="476"/>
      <w:jc w:val="left"/>
    </w:pPr>
    <w:rPr>
      <w:rFonts w:ascii="Times New Roman" w:eastAsia="宋体" w:hAnsi="Times New Roman" w:cs="Times New Roman"/>
      <w:kern w:val="0"/>
      <w:szCs w:val="20"/>
    </w:rPr>
  </w:style>
  <w:style w:type="paragraph" w:customStyle="1" w:styleId="p10">
    <w:name w:val="p10"/>
    <w:basedOn w:val="a2"/>
    <w:uiPriority w:val="99"/>
    <w:qFormat/>
    <w:pPr>
      <w:autoSpaceDE w:val="0"/>
      <w:autoSpaceDN w:val="0"/>
      <w:adjustRightInd w:val="0"/>
      <w:spacing w:before="100" w:beforeAutospacing="1" w:after="100" w:afterAutospacing="1"/>
      <w:jc w:val="left"/>
    </w:pPr>
    <w:rPr>
      <w:rFonts w:ascii="Arial Unicode MS" w:eastAsia="宋体" w:hAnsi="Arial Unicode MS" w:cs="Times New Roman"/>
      <w:kern w:val="0"/>
      <w:szCs w:val="24"/>
    </w:rPr>
  </w:style>
  <w:style w:type="paragraph" w:customStyle="1" w:styleId="1ffff6">
    <w:name w:val="表内容1"/>
    <w:basedOn w:val="a2"/>
    <w:uiPriority w:val="99"/>
    <w:qFormat/>
    <w:pPr>
      <w:tabs>
        <w:tab w:val="left" w:pos="480"/>
      </w:tabs>
      <w:autoSpaceDE w:val="0"/>
      <w:autoSpaceDN w:val="0"/>
      <w:adjustRightInd w:val="0"/>
      <w:spacing w:after="200" w:line="264" w:lineRule="auto"/>
      <w:jc w:val="center"/>
      <w:textAlignment w:val="bottom"/>
    </w:pPr>
    <w:rPr>
      <w:rFonts w:ascii="宋体" w:eastAsia="宋体" w:hAnsi="Calibri" w:cs="Times New Roman"/>
      <w:kern w:val="0"/>
      <w:szCs w:val="20"/>
      <w:lang w:eastAsia="en-US"/>
    </w:rPr>
  </w:style>
  <w:style w:type="paragraph" w:customStyle="1" w:styleId="z">
    <w:name w:val="z正文"/>
    <w:basedOn w:val="a2"/>
    <w:uiPriority w:val="99"/>
    <w:qFormat/>
    <w:pPr>
      <w:kinsoku w:val="0"/>
      <w:autoSpaceDE w:val="0"/>
      <w:autoSpaceDN w:val="0"/>
      <w:adjustRightInd w:val="0"/>
      <w:snapToGrid w:val="0"/>
      <w:spacing w:line="360" w:lineRule="auto"/>
      <w:ind w:firstLineChars="200" w:firstLine="480"/>
    </w:pPr>
    <w:rPr>
      <w:rFonts w:ascii="Arial" w:eastAsia="宋体" w:hAnsi="Arial" w:cs="Arial"/>
      <w:bCs/>
      <w:kern w:val="0"/>
      <w:szCs w:val="24"/>
    </w:rPr>
  </w:style>
  <w:style w:type="paragraph" w:customStyle="1" w:styleId="325">
    <w:name w:val="样式 标题 3 + 行距: 最小值 25 磅"/>
    <w:basedOn w:val="32"/>
    <w:uiPriority w:val="99"/>
    <w:qFormat/>
    <w:pPr>
      <w:keepLines w:val="0"/>
      <w:autoSpaceDE w:val="0"/>
      <w:autoSpaceDN w:val="0"/>
      <w:adjustRightInd w:val="0"/>
      <w:snapToGrid w:val="0"/>
      <w:spacing w:before="0" w:after="0" w:line="490" w:lineRule="atLeast"/>
      <w:jc w:val="left"/>
    </w:pPr>
    <w:rPr>
      <w:rFonts w:ascii="Times New Roman" w:eastAsia="宋体" w:hAnsi="Times New Roman" w:cs="Times New Roman"/>
      <w:b w:val="0"/>
      <w:bCs w:val="0"/>
      <w:kern w:val="0"/>
      <w:sz w:val="28"/>
      <w:szCs w:val="28"/>
      <w:lang w:val="zh-CN"/>
    </w:rPr>
  </w:style>
  <w:style w:type="paragraph" w:customStyle="1" w:styleId="21130505">
    <w:name w:val="样式 样式 标题 2 + 首行缩进:  1.13 厘米 + 段前: 0.5 行 段后: 0.5 行"/>
    <w:basedOn w:val="2113"/>
    <w:uiPriority w:val="99"/>
    <w:qFormat/>
  </w:style>
  <w:style w:type="paragraph" w:customStyle="1" w:styleId="xl73">
    <w:name w:val="xl73"/>
    <w:basedOn w:val="a2"/>
    <w:qFormat/>
    <w:pPr>
      <w:pBdr>
        <w:top w:val="single" w:sz="4" w:space="0" w:color="auto"/>
        <w:right w:val="single" w:sz="4" w:space="0" w:color="auto"/>
      </w:pBdr>
      <w:autoSpaceDE w:val="0"/>
      <w:autoSpaceDN w:val="0"/>
      <w:adjustRightInd w:val="0"/>
      <w:spacing w:before="100" w:beforeAutospacing="1" w:after="100" w:afterAutospacing="1"/>
      <w:jc w:val="center"/>
      <w:textAlignment w:val="center"/>
    </w:pPr>
    <w:rPr>
      <w:rFonts w:ascii="宋体" w:eastAsia="宋体" w:hAnsi="宋体" w:cs="宋体"/>
      <w:kern w:val="0"/>
      <w:szCs w:val="24"/>
    </w:rPr>
  </w:style>
  <w:style w:type="paragraph" w:customStyle="1" w:styleId="xl92">
    <w:name w:val="xl92"/>
    <w:basedOn w:val="a2"/>
    <w:qFormat/>
    <w:pPr>
      <w:pBdr>
        <w:left w:val="single" w:sz="8" w:space="0" w:color="auto"/>
        <w:bottom w:val="single" w:sz="8" w:space="0" w:color="auto"/>
        <w:right w:val="single" w:sz="8" w:space="0" w:color="auto"/>
      </w:pBdr>
      <w:autoSpaceDE w:val="0"/>
      <w:autoSpaceDN w:val="0"/>
      <w:adjustRightInd w:val="0"/>
      <w:spacing w:before="100" w:beforeAutospacing="1" w:after="100" w:afterAutospacing="1"/>
      <w:jc w:val="center"/>
    </w:pPr>
    <w:rPr>
      <w:rFonts w:ascii="Times New Roman" w:eastAsia="宋体" w:hAnsi="Times New Roman" w:cs="Times New Roman"/>
      <w:color w:val="000000"/>
      <w:kern w:val="0"/>
      <w:sz w:val="18"/>
      <w:szCs w:val="18"/>
    </w:rPr>
  </w:style>
  <w:style w:type="paragraph" w:customStyle="1" w:styleId="Char2CharCharCharCharCharCharCharCharCharCharChar1CharCharCharCharCharCharChar1">
    <w:name w:val="Char2 Char Char Char Char Char Char Char Char Char Char Char1 Char Char Char Char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affffffffffffffffffff7">
    <w:name w:val="海港表格文字"/>
    <w:basedOn w:val="9"/>
    <w:uiPriority w:val="99"/>
    <w:qFormat/>
    <w:pPr>
      <w:keepNext w:val="0"/>
      <w:keepLines w:val="0"/>
      <w:tabs>
        <w:tab w:val="clear" w:pos="1584"/>
      </w:tabs>
      <w:autoSpaceDE w:val="0"/>
      <w:autoSpaceDN w:val="0"/>
      <w:adjustRightInd w:val="0"/>
      <w:spacing w:before="0" w:after="0" w:line="300" w:lineRule="exact"/>
      <w:ind w:leftChars="-30" w:left="-56" w:rightChars="-30" w:right="-56" w:firstLine="19"/>
      <w:jc w:val="center"/>
      <w:textAlignment w:val="baseline"/>
      <w:outlineLvl w:val="9"/>
    </w:pPr>
    <w:rPr>
      <w:rFonts w:eastAsia="仿宋_GB2312" w:cs="Arial"/>
      <w:kern w:val="21"/>
      <w:sz w:val="21"/>
      <w:lang w:val="zh-CN"/>
    </w:rPr>
  </w:style>
  <w:style w:type="paragraph" w:customStyle="1" w:styleId="11a">
    <w:name w:val="标题 1（安评1）章标题"/>
    <w:basedOn w:val="13"/>
    <w:uiPriority w:val="99"/>
    <w:qFormat/>
    <w:pPr>
      <w:tabs>
        <w:tab w:val="left" w:pos="360"/>
        <w:tab w:val="left" w:pos="432"/>
      </w:tabs>
      <w:autoSpaceDE w:val="0"/>
      <w:autoSpaceDN w:val="0"/>
      <w:adjustRightInd w:val="0"/>
      <w:spacing w:before="0" w:after="0" w:line="360" w:lineRule="auto"/>
      <w:ind w:left="432" w:hanging="432"/>
    </w:pPr>
    <w:rPr>
      <w:rFonts w:ascii="Times New Roman" w:eastAsia="宋体" w:hAnsi="Times New Roman" w:cs="宋体"/>
      <w:bCs w:val="0"/>
      <w:lang w:val="zh-CN"/>
    </w:rPr>
  </w:style>
  <w:style w:type="paragraph" w:customStyle="1" w:styleId="xl757">
    <w:name w:val="xl757"/>
    <w:basedOn w:val="a2"/>
    <w:uiPriority w:val="99"/>
    <w:qFormat/>
    <w:pPr>
      <w:pBdr>
        <w:left w:val="single" w:sz="4" w:space="0" w:color="auto"/>
        <w:bottom w:val="single" w:sz="4" w:space="0" w:color="auto"/>
        <w:right w:val="single" w:sz="4" w:space="0" w:color="auto"/>
      </w:pBdr>
      <w:autoSpaceDE w:val="0"/>
      <w:autoSpaceDN w:val="0"/>
      <w:adjustRightInd w:val="0"/>
      <w:spacing w:before="100" w:beforeAutospacing="1" w:after="100" w:afterAutospacing="1"/>
      <w:jc w:val="center"/>
    </w:pPr>
    <w:rPr>
      <w:rFonts w:ascii="仿宋_GB2312" w:eastAsia="仿宋_GB2312" w:hAnsi="Arial Unicode MS" w:cs="Times New Roman" w:hint="eastAsia"/>
      <w:kern w:val="0"/>
      <w:szCs w:val="24"/>
    </w:rPr>
  </w:style>
  <w:style w:type="paragraph" w:customStyle="1" w:styleId="ft03">
    <w:name w:val="ft03"/>
    <w:basedOn w:val="a2"/>
    <w:uiPriority w:val="99"/>
    <w:qFormat/>
    <w:pPr>
      <w:autoSpaceDE w:val="0"/>
      <w:autoSpaceDN w:val="0"/>
      <w:adjustRightInd w:val="0"/>
      <w:jc w:val="left"/>
    </w:pPr>
    <w:rPr>
      <w:rFonts w:ascii="Times" w:eastAsia="宋体" w:hAnsi="Times" w:cs="Times"/>
      <w:color w:val="000000"/>
      <w:kern w:val="0"/>
      <w:sz w:val="20"/>
      <w:szCs w:val="20"/>
    </w:rPr>
  </w:style>
  <w:style w:type="paragraph" w:customStyle="1" w:styleId="Char08505">
    <w:name w:val="样式 样式 正文缩进 Char + 首行缩进:  0.85 厘米 + 段前: 0.5 行"/>
    <w:basedOn w:val="a2"/>
    <w:uiPriority w:val="99"/>
    <w:qFormat/>
    <w:pPr>
      <w:tabs>
        <w:tab w:val="left" w:pos="280"/>
      </w:tabs>
      <w:autoSpaceDE w:val="0"/>
      <w:autoSpaceDN w:val="0"/>
      <w:adjustRightInd w:val="0"/>
      <w:spacing w:beforeLines="50" w:before="156" w:line="360" w:lineRule="auto"/>
      <w:ind w:firstLineChars="200" w:firstLine="482"/>
    </w:pPr>
    <w:rPr>
      <w:rFonts w:ascii="Arial" w:eastAsia="仿宋_GB2312" w:hAnsi="Arial" w:cs="宋体"/>
      <w:kern w:val="0"/>
      <w:szCs w:val="24"/>
    </w:rPr>
  </w:style>
  <w:style w:type="paragraph" w:customStyle="1" w:styleId="Char1CharCharChar2">
    <w:name w:val="Char1 Char Char Char2"/>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p14">
    <w:name w:val="p14"/>
    <w:basedOn w:val="a2"/>
    <w:uiPriority w:val="99"/>
    <w:qFormat/>
    <w:pPr>
      <w:autoSpaceDE w:val="0"/>
      <w:autoSpaceDN w:val="0"/>
      <w:adjustRightInd w:val="0"/>
      <w:snapToGrid w:val="0"/>
      <w:spacing w:before="100" w:beforeAutospacing="1" w:after="100" w:afterAutospacing="1" w:line="336" w:lineRule="auto"/>
      <w:ind w:firstLineChars="200" w:firstLine="200"/>
      <w:jc w:val="left"/>
    </w:pPr>
    <w:rPr>
      <w:rFonts w:ascii="宋体" w:eastAsia="宋体" w:hAnsi="宋体" w:cs="Times New Roman"/>
      <w:kern w:val="0"/>
      <w:szCs w:val="21"/>
    </w:rPr>
  </w:style>
  <w:style w:type="paragraph" w:customStyle="1" w:styleId="Char2CharChar1CharCharChar">
    <w:name w:val="Char2 Char Char1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145">
    <w:name w:val="1标题4级"/>
    <w:basedOn w:val="135"/>
    <w:uiPriority w:val="99"/>
    <w:qFormat/>
  </w:style>
  <w:style w:type="paragraph" w:customStyle="1" w:styleId="135">
    <w:name w:val="1标题3级"/>
    <w:basedOn w:val="a2"/>
    <w:uiPriority w:val="99"/>
    <w:qFormat/>
    <w:pPr>
      <w:keepNext/>
      <w:autoSpaceDE w:val="0"/>
      <w:autoSpaceDN w:val="0"/>
      <w:adjustRightInd w:val="0"/>
      <w:snapToGrid w:val="0"/>
      <w:spacing w:line="420" w:lineRule="auto"/>
      <w:textAlignment w:val="baseline"/>
    </w:pPr>
    <w:rPr>
      <w:rFonts w:ascii="宋体" w:eastAsia="黑体" w:hAnsi="宋体" w:cs="Times New Roman" w:hint="eastAsia"/>
      <w:b/>
      <w:kern w:val="0"/>
      <w:sz w:val="28"/>
      <w:szCs w:val="20"/>
    </w:rPr>
  </w:style>
  <w:style w:type="paragraph" w:customStyle="1" w:styleId="30">
    <w:name w:val="样式 标题 3 + 宋体 小四 非加粗"/>
    <w:basedOn w:val="32"/>
    <w:uiPriority w:val="99"/>
    <w:qFormat/>
    <w:pPr>
      <w:keepNext w:val="0"/>
      <w:keepLines w:val="0"/>
      <w:numPr>
        <w:ilvl w:val="2"/>
        <w:numId w:val="6"/>
      </w:numPr>
      <w:tabs>
        <w:tab w:val="left" w:pos="1740"/>
      </w:tabs>
      <w:autoSpaceDE w:val="0"/>
      <w:autoSpaceDN w:val="0"/>
      <w:adjustRightInd w:val="0"/>
      <w:snapToGrid w:val="0"/>
      <w:ind w:left="1740" w:hanging="420"/>
    </w:pPr>
    <w:rPr>
      <w:rFonts w:ascii="Times New Roman" w:eastAsia="黑体" w:hAnsi="Times New Roman" w:cs="Times New Roman"/>
      <w:b w:val="0"/>
      <w:kern w:val="0"/>
      <w:sz w:val="28"/>
      <w:lang w:val="zh-CN"/>
    </w:rPr>
  </w:style>
  <w:style w:type="paragraph" w:customStyle="1" w:styleId="CharCharChar1CharCharCharCharCharCharCharCharCharCharChar">
    <w:name w:val="Char Char Char1 Char Char Char Char Char Char Char Char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GB231201">
    <w:name w:val="样式 (西文) 宋体 (中文) 仿宋_GB2312 五号 黑色 居中 首行缩进:  0 厘米 行距: 单倍行距"/>
    <w:basedOn w:val="a2"/>
    <w:uiPriority w:val="99"/>
    <w:qFormat/>
    <w:pPr>
      <w:autoSpaceDE w:val="0"/>
      <w:autoSpaceDN w:val="0"/>
      <w:adjustRightInd w:val="0"/>
      <w:jc w:val="center"/>
    </w:pPr>
    <w:rPr>
      <w:rFonts w:ascii="宋体" w:eastAsia="宋体" w:hAnsi="宋体" w:cs="Times New Roman"/>
      <w:color w:val="000000"/>
      <w:spacing w:val="5"/>
      <w:kern w:val="0"/>
      <w:szCs w:val="20"/>
    </w:rPr>
  </w:style>
  <w:style w:type="paragraph" w:customStyle="1" w:styleId="Char1CharCharCharCharCharCharCharCharChar1">
    <w:name w:val="Char1 Char Char Char Char Char Char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02-02">
    <w:name w:val="样式 表 + 左侧:  -0.2 字符 右侧:  -0.2 字符"/>
    <w:basedOn w:val="9"/>
    <w:uiPriority w:val="99"/>
    <w:qFormat/>
    <w:pPr>
      <w:keepNext w:val="0"/>
      <w:keepLines w:val="0"/>
      <w:pBdr>
        <w:top w:val="single" w:sz="12" w:space="1" w:color="auto"/>
        <w:left w:val="single" w:sz="12" w:space="4" w:color="auto"/>
        <w:bottom w:val="single" w:sz="12" w:space="1" w:color="auto"/>
        <w:right w:val="single" w:sz="12" w:space="4" w:color="auto"/>
      </w:pBdr>
      <w:tabs>
        <w:tab w:val="clear" w:pos="1584"/>
      </w:tabs>
      <w:autoSpaceDE w:val="0"/>
      <w:autoSpaceDN w:val="0"/>
      <w:adjustRightInd w:val="0"/>
      <w:snapToGrid/>
      <w:spacing w:before="0" w:after="0" w:line="240" w:lineRule="auto"/>
      <w:ind w:leftChars="-20" w:left="-20" w:rightChars="-20" w:right="-20" w:firstLine="19"/>
      <w:jc w:val="center"/>
      <w:textAlignment w:val="baseline"/>
      <w:outlineLvl w:val="9"/>
    </w:pPr>
    <w:rPr>
      <w:rFonts w:eastAsia="仿宋_GB2312" w:cs="宋体"/>
      <w:snapToGrid w:val="0"/>
      <w:kern w:val="0"/>
      <w:sz w:val="21"/>
      <w:szCs w:val="21"/>
      <w:lang w:val="zh-CN"/>
    </w:rPr>
  </w:style>
  <w:style w:type="paragraph" w:customStyle="1" w:styleId="Char36">
    <w:name w:val="Char3"/>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CharCharChar1Char3">
    <w:name w:val="Char Char Char1 Char3"/>
    <w:basedOn w:val="a2"/>
    <w:uiPriority w:val="99"/>
    <w:semiHidden/>
    <w:qFormat/>
    <w:pPr>
      <w:autoSpaceDE w:val="0"/>
      <w:autoSpaceDN w:val="0"/>
      <w:adjustRightInd w:val="0"/>
    </w:pPr>
    <w:rPr>
      <w:rFonts w:ascii="Times New Roman" w:eastAsia="宋体" w:hAnsi="Times New Roman" w:cs="Times New Roman"/>
      <w:kern w:val="0"/>
      <w:szCs w:val="24"/>
    </w:rPr>
  </w:style>
  <w:style w:type="paragraph" w:customStyle="1" w:styleId="12b">
    <w:name w:val="(文字) (文字)12"/>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HL22">
    <w:name w:val="HL22"/>
    <w:basedOn w:val="a2"/>
    <w:uiPriority w:val="99"/>
    <w:qFormat/>
    <w:pPr>
      <w:keepNext/>
      <w:keepLines/>
      <w:autoSpaceDE w:val="0"/>
      <w:autoSpaceDN w:val="0"/>
      <w:adjustRightInd w:val="0"/>
      <w:spacing w:before="120" w:after="120" w:line="500" w:lineRule="exact"/>
      <w:outlineLvl w:val="1"/>
    </w:pPr>
    <w:rPr>
      <w:rFonts w:ascii="Times New Roman" w:eastAsia="仿宋_GB2312" w:hAnsi="Times New Roman" w:cs="Times New Roman"/>
      <w:b/>
      <w:bCs/>
      <w:color w:val="000000"/>
      <w:kern w:val="0"/>
      <w:sz w:val="28"/>
      <w:szCs w:val="32"/>
    </w:rPr>
  </w:style>
  <w:style w:type="paragraph" w:customStyle="1" w:styleId="Char2CharCharChar2">
    <w:name w:val="Char2 Char Char Char2"/>
    <w:basedOn w:val="a2"/>
    <w:uiPriority w:val="99"/>
    <w:semiHidden/>
    <w:qFormat/>
    <w:pPr>
      <w:autoSpaceDE w:val="0"/>
      <w:autoSpaceDN w:val="0"/>
      <w:adjustRightInd w:val="0"/>
    </w:pPr>
    <w:rPr>
      <w:rFonts w:ascii="Times New Roman" w:eastAsia="宋体" w:hAnsi="Times New Roman" w:cs="Times New Roman"/>
      <w:szCs w:val="24"/>
    </w:rPr>
  </w:style>
  <w:style w:type="paragraph" w:customStyle="1" w:styleId="2mystyle2style2173">
    <w:name w:val="样式 标题 2mystyle2style2 + 四号 非加粗 居中 行距: 多倍行距 1.73 字行"/>
    <w:basedOn w:val="20"/>
    <w:uiPriority w:val="99"/>
    <w:qFormat/>
    <w:pPr>
      <w:autoSpaceDE w:val="0"/>
      <w:autoSpaceDN w:val="0"/>
      <w:adjustRightInd w:val="0"/>
      <w:spacing w:line="413" w:lineRule="auto"/>
      <w:jc w:val="center"/>
    </w:pPr>
    <w:rPr>
      <w:rFonts w:ascii="Arial" w:eastAsia="黑体" w:hAnsi="Arial" w:cs="Century"/>
      <w:bCs w:val="0"/>
      <w:kern w:val="0"/>
      <w:sz w:val="28"/>
      <w:szCs w:val="30"/>
      <w:lang w:val="zh-CN"/>
    </w:rPr>
  </w:style>
  <w:style w:type="paragraph" w:customStyle="1" w:styleId="BodyTextIndent21">
    <w:name w:val="Body Text Indent 21"/>
    <w:basedOn w:val="a2"/>
    <w:qFormat/>
    <w:pPr>
      <w:autoSpaceDE w:val="0"/>
      <w:autoSpaceDN w:val="0"/>
      <w:adjustRightInd w:val="0"/>
      <w:spacing w:line="360" w:lineRule="auto"/>
      <w:ind w:firstLine="600"/>
      <w:jc w:val="left"/>
      <w:textAlignment w:val="baseline"/>
    </w:pPr>
    <w:rPr>
      <w:rFonts w:ascii="Times New Roman" w:eastAsia="仿宋_GB2312" w:hAnsi="Times New Roman" w:cs="Times New Roman"/>
      <w:kern w:val="0"/>
      <w:sz w:val="28"/>
      <w:szCs w:val="20"/>
    </w:rPr>
  </w:style>
  <w:style w:type="paragraph" w:customStyle="1" w:styleId="11b">
    <w:name w:val="宏文本11"/>
    <w:uiPriority w:val="99"/>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eastAsia="宋体" w:hAnsi="Courier New" w:cs="Times New Roman"/>
      <w:kern w:val="2"/>
      <w:sz w:val="24"/>
    </w:rPr>
  </w:style>
  <w:style w:type="paragraph" w:customStyle="1" w:styleId="12c">
    <w:name w:val="宏文本12"/>
    <w:uiPriority w:val="99"/>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eastAsia="宋体" w:hAnsi="Courier New" w:cs="Times New Roman" w:hint="eastAsia"/>
      <w:kern w:val="2"/>
      <w:sz w:val="24"/>
    </w:rPr>
  </w:style>
  <w:style w:type="paragraph" w:customStyle="1" w:styleId="affffffffffffffffffff8">
    <w:name w:val="符号"/>
    <w:basedOn w:val="a2"/>
    <w:uiPriority w:val="99"/>
    <w:qFormat/>
    <w:pPr>
      <w:tabs>
        <w:tab w:val="left" w:pos="810"/>
        <w:tab w:val="left" w:pos="935"/>
      </w:tabs>
      <w:autoSpaceDE w:val="0"/>
      <w:autoSpaceDN w:val="0"/>
      <w:adjustRightInd w:val="0"/>
      <w:spacing w:line="460" w:lineRule="exact"/>
      <w:ind w:left="935" w:hanging="285"/>
      <w:jc w:val="left"/>
      <w:textAlignment w:val="baseline"/>
    </w:pPr>
    <w:rPr>
      <w:rFonts w:ascii="Times New Roman" w:eastAsia="宋体" w:hAnsi="Times New Roman" w:cs="Times New Roman"/>
      <w:kern w:val="0"/>
      <w:szCs w:val="20"/>
    </w:rPr>
  </w:style>
  <w:style w:type="paragraph" w:customStyle="1" w:styleId="137">
    <w:name w:val="样式13"/>
    <w:basedOn w:val="a2"/>
    <w:uiPriority w:val="99"/>
    <w:qFormat/>
    <w:pPr>
      <w:autoSpaceDE w:val="0"/>
      <w:autoSpaceDN w:val="0"/>
      <w:adjustRightInd w:val="0"/>
      <w:spacing w:line="320" w:lineRule="exact"/>
      <w:jc w:val="center"/>
    </w:pPr>
    <w:rPr>
      <w:rFonts w:ascii="宋体" w:eastAsia="宋体" w:hAnsi="宋体" w:cs="Times New Roman"/>
      <w:kern w:val="0"/>
      <w:szCs w:val="20"/>
    </w:rPr>
  </w:style>
  <w:style w:type="paragraph" w:customStyle="1" w:styleId="420">
    <w:name w:val="正文格式42"/>
    <w:basedOn w:val="a2"/>
    <w:uiPriority w:val="99"/>
    <w:qFormat/>
    <w:pPr>
      <w:autoSpaceDE w:val="0"/>
      <w:autoSpaceDN w:val="0"/>
      <w:adjustRightInd w:val="0"/>
      <w:spacing w:line="360" w:lineRule="auto"/>
      <w:ind w:firstLine="482"/>
    </w:pPr>
    <w:rPr>
      <w:rFonts w:ascii="宋体" w:eastAsia="宋体" w:hAnsi="宋体" w:cs="Times New Roman"/>
      <w:kern w:val="0"/>
      <w:szCs w:val="24"/>
    </w:rPr>
  </w:style>
  <w:style w:type="paragraph" w:customStyle="1" w:styleId="CharCharCharChar1CharCharChar1">
    <w:name w:val="Char Char Char Char1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table">
    <w:name w:val="table"/>
    <w:basedOn w:val="a2"/>
    <w:qFormat/>
    <w:pPr>
      <w:overflowPunct w:val="0"/>
      <w:autoSpaceDE w:val="0"/>
      <w:autoSpaceDN w:val="0"/>
      <w:adjustRightInd w:val="0"/>
      <w:spacing w:before="60" w:after="60"/>
      <w:jc w:val="center"/>
      <w:textAlignment w:val="baseline"/>
    </w:pPr>
    <w:rPr>
      <w:rFonts w:ascii="仿宋体" w:eastAsia="仿宋体" w:hAnsi="Times New Roman" w:cs="Times New Roman"/>
      <w:kern w:val="0"/>
      <w:szCs w:val="20"/>
    </w:rPr>
  </w:style>
  <w:style w:type="paragraph" w:customStyle="1" w:styleId="affffffffffffffffffff9">
    <w:name w:val="条目"/>
    <w:basedOn w:val="afa"/>
    <w:next w:val="a9"/>
    <w:qFormat/>
    <w:pPr>
      <w:autoSpaceDE w:val="0"/>
      <w:autoSpaceDN w:val="0"/>
      <w:adjustRightInd w:val="0"/>
      <w:ind w:firstLine="567"/>
      <w:outlineLvl w:val="4"/>
    </w:pPr>
    <w:rPr>
      <w:sz w:val="24"/>
    </w:rPr>
  </w:style>
  <w:style w:type="paragraph" w:customStyle="1" w:styleId="affffffffffffffffffffa">
    <w:name w:val="南郊正文"/>
    <w:basedOn w:val="a2"/>
    <w:next w:val="a2"/>
    <w:uiPriority w:val="99"/>
    <w:qFormat/>
    <w:pPr>
      <w:autoSpaceDE w:val="0"/>
      <w:autoSpaceDN w:val="0"/>
      <w:adjustRightInd w:val="0"/>
      <w:spacing w:line="360" w:lineRule="auto"/>
      <w:ind w:firstLineChars="200" w:firstLine="482"/>
    </w:pPr>
    <w:rPr>
      <w:rFonts w:ascii="宋体" w:eastAsia="宋体" w:hAnsi="宋体" w:cs="Times New Roman"/>
      <w:b/>
      <w:bCs/>
      <w:kern w:val="0"/>
      <w:szCs w:val="24"/>
    </w:rPr>
  </w:style>
  <w:style w:type="paragraph" w:customStyle="1" w:styleId="2fffd">
    <w:name w:val="样式 标题2宋体黑色 + 三号"/>
    <w:basedOn w:val="a2"/>
    <w:uiPriority w:val="99"/>
    <w:qFormat/>
    <w:pPr>
      <w:keepNext/>
      <w:keepLines/>
      <w:autoSpaceDE w:val="0"/>
      <w:autoSpaceDN w:val="0"/>
      <w:adjustRightInd w:val="0"/>
      <w:spacing w:before="240"/>
      <w:jc w:val="left"/>
      <w:outlineLvl w:val="1"/>
    </w:pPr>
    <w:rPr>
      <w:rFonts w:ascii="Times New Roman" w:eastAsia="黑体" w:hAnsi="Times New Roman" w:cs="Times New Roman"/>
      <w:bCs/>
      <w:kern w:val="0"/>
      <w:sz w:val="32"/>
      <w:szCs w:val="32"/>
    </w:rPr>
  </w:style>
  <w:style w:type="paragraph" w:customStyle="1" w:styleId="ParaCharCharCharCharCharCharCharCharCharCharCharCharChar">
    <w:name w:val="默认段落字体 Para Char Char Char Char Char Char Char Char Char Char Char Char Char"/>
    <w:basedOn w:val="a2"/>
    <w:qFormat/>
    <w:pPr>
      <w:autoSpaceDE w:val="0"/>
      <w:autoSpaceDN w:val="0"/>
      <w:adjustRightInd w:val="0"/>
      <w:jc w:val="left"/>
    </w:pPr>
    <w:rPr>
      <w:rFonts w:ascii="Times New Roman" w:eastAsia="宋体" w:hAnsi="宋体" w:cs="Times New Roman"/>
      <w:kern w:val="0"/>
      <w:szCs w:val="20"/>
    </w:rPr>
  </w:style>
  <w:style w:type="paragraph" w:customStyle="1" w:styleId="CharCharCharCharCharCharCharCharCharChar4">
    <w:name w:val="Char Char Char Char Char Char Char Char Char Char4"/>
    <w:basedOn w:val="a2"/>
    <w:qFormat/>
    <w:pPr>
      <w:autoSpaceDE w:val="0"/>
      <w:autoSpaceDN w:val="0"/>
      <w:adjustRightInd w:val="0"/>
    </w:pPr>
    <w:rPr>
      <w:rFonts w:ascii="黑体" w:eastAsia="黑体" w:hAnsi="黑体" w:cs="Times New Roman"/>
      <w:b/>
      <w:spacing w:val="10"/>
      <w:kern w:val="0"/>
      <w:sz w:val="28"/>
      <w:szCs w:val="20"/>
    </w:rPr>
  </w:style>
  <w:style w:type="paragraph" w:customStyle="1" w:styleId="2GB2312">
    <w:name w:val="标题 2 + 楷体_GB2312"/>
    <w:basedOn w:val="13"/>
    <w:qFormat/>
    <w:pPr>
      <w:autoSpaceDE w:val="0"/>
      <w:autoSpaceDN w:val="0"/>
      <w:adjustRightInd w:val="0"/>
      <w:spacing w:before="240" w:after="240" w:line="440" w:lineRule="exact"/>
    </w:pPr>
    <w:rPr>
      <w:rFonts w:ascii="楷体_GB2312" w:eastAsia="楷体_GB2312" w:hAnsi="Arial" w:cs="Times New Roman"/>
      <w:kern w:val="2"/>
      <w:sz w:val="24"/>
      <w:szCs w:val="32"/>
    </w:rPr>
  </w:style>
  <w:style w:type="paragraph" w:customStyle="1" w:styleId="mytableheader">
    <w:name w:val="my table header"/>
    <w:basedOn w:val="afffe"/>
    <w:uiPriority w:val="99"/>
    <w:qFormat/>
    <w:locked/>
    <w:pPr>
      <w:overflowPunct w:val="0"/>
      <w:autoSpaceDE w:val="0"/>
      <w:autoSpaceDN w:val="0"/>
      <w:adjustRightInd w:val="0"/>
      <w:spacing w:before="0" w:afterLines="0" w:after="0" w:line="360" w:lineRule="auto"/>
      <w:ind w:firstLineChars="0" w:firstLine="495"/>
      <w:textAlignment w:val="bottom"/>
    </w:pPr>
    <w:rPr>
      <w:rFonts w:eastAsia="宋体" w:hAnsi="黑体"/>
      <w:b/>
      <w:bCs/>
      <w:spacing w:val="0"/>
      <w:kern w:val="0"/>
      <w:sz w:val="24"/>
      <w:szCs w:val="24"/>
    </w:rPr>
  </w:style>
  <w:style w:type="paragraph" w:customStyle="1" w:styleId="414310">
    <w:name w:val="样式 标题 4标题 14 + 加粗 无下划线 自动设置 段前: 3 磅 段后: 10 磅"/>
    <w:basedOn w:val="41"/>
    <w:uiPriority w:val="99"/>
    <w:qFormat/>
    <w:pPr>
      <w:keepLines w:val="0"/>
      <w:autoSpaceDE w:val="0"/>
      <w:autoSpaceDN w:val="0"/>
      <w:adjustRightInd w:val="0"/>
      <w:snapToGrid w:val="0"/>
      <w:spacing w:before="60" w:after="200" w:line="240" w:lineRule="auto"/>
    </w:pPr>
    <w:rPr>
      <w:rFonts w:ascii="Times New Roman" w:eastAsia="宋体" w:hAnsi="Times New Roman" w:cs="Times New Roman"/>
      <w:b w:val="0"/>
      <w:color w:val="000000"/>
      <w:kern w:val="0"/>
      <w:sz w:val="24"/>
      <w:szCs w:val="20"/>
      <w:lang w:val="zh-CN"/>
    </w:rPr>
  </w:style>
  <w:style w:type="paragraph" w:customStyle="1" w:styleId="affffffffffffffffffffb">
    <w:name w:val="正方"/>
    <w:basedOn w:val="a2"/>
    <w:uiPriority w:val="99"/>
    <w:qFormat/>
    <w:pPr>
      <w:tabs>
        <w:tab w:val="left" w:pos="240"/>
      </w:tabs>
      <w:autoSpaceDE w:val="0"/>
      <w:autoSpaceDN w:val="0"/>
      <w:adjustRightInd w:val="0"/>
      <w:spacing w:line="360" w:lineRule="auto"/>
    </w:pPr>
    <w:rPr>
      <w:rFonts w:ascii="Bookman Old Style" w:eastAsia="宋体" w:hAnsi="Bookman Old Style" w:cs="Arial"/>
      <w:kern w:val="0"/>
      <w:szCs w:val="20"/>
    </w:rPr>
  </w:style>
  <w:style w:type="paragraph" w:customStyle="1" w:styleId="1520">
    <w:name w:val="淮安正文样式 小四 行距: 1.5 倍行距 首行缩进:  2 字符"/>
    <w:basedOn w:val="a2"/>
    <w:uiPriority w:val="99"/>
    <w:qFormat/>
    <w:pPr>
      <w:autoSpaceDE w:val="0"/>
      <w:autoSpaceDN w:val="0"/>
      <w:adjustRightInd w:val="0"/>
      <w:snapToGrid w:val="0"/>
      <w:ind w:firstLineChars="200" w:firstLine="480"/>
    </w:pPr>
    <w:rPr>
      <w:rFonts w:ascii="Times New Roman" w:eastAsia="宋体" w:hAnsi="Times New Roman" w:cs="Times New Roman"/>
      <w:snapToGrid w:val="0"/>
      <w:color w:val="0000FF"/>
      <w:kern w:val="0"/>
      <w:szCs w:val="28"/>
    </w:rPr>
  </w:style>
  <w:style w:type="paragraph" w:customStyle="1" w:styleId="CharChar3CharChar">
    <w:name w:val="Char Char3 Char Char"/>
    <w:basedOn w:val="a2"/>
    <w:uiPriority w:val="99"/>
    <w:qFormat/>
    <w:pPr>
      <w:autoSpaceDE w:val="0"/>
      <w:autoSpaceDN w:val="0"/>
      <w:adjustRightInd w:val="0"/>
    </w:pPr>
    <w:rPr>
      <w:rFonts w:ascii="Times New Roman" w:eastAsia="宋体" w:hAnsi="Times New Roman" w:cs="Times New Roman"/>
      <w:sz w:val="21"/>
      <w:szCs w:val="24"/>
    </w:rPr>
  </w:style>
  <w:style w:type="paragraph" w:customStyle="1" w:styleId="news">
    <w:name w:val="news"/>
    <w:basedOn w:val="a2"/>
    <w:uiPriority w:val="99"/>
    <w:qFormat/>
    <w:pPr>
      <w:autoSpaceDE w:val="0"/>
      <w:autoSpaceDN w:val="0"/>
      <w:adjustRightInd w:val="0"/>
      <w:spacing w:before="100" w:beforeAutospacing="1" w:after="100" w:afterAutospacing="1"/>
      <w:jc w:val="left"/>
    </w:pPr>
    <w:rPr>
      <w:rFonts w:ascii="宋体" w:eastAsia="宋体" w:hAnsi="宋体" w:cs="宋体"/>
      <w:kern w:val="0"/>
      <w:sz w:val="20"/>
      <w:szCs w:val="20"/>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z-12">
    <w:name w:val="z-窗体顶端1"/>
    <w:basedOn w:val="a2"/>
    <w:next w:val="a2"/>
    <w:uiPriority w:val="99"/>
    <w:qFormat/>
    <w:pPr>
      <w:pBdr>
        <w:bottom w:val="single" w:sz="6" w:space="1" w:color="auto"/>
      </w:pBdr>
      <w:autoSpaceDE w:val="0"/>
      <w:autoSpaceDN w:val="0"/>
      <w:adjustRightInd w:val="0"/>
      <w:jc w:val="center"/>
      <w:textAlignment w:val="baseline"/>
    </w:pPr>
    <w:rPr>
      <w:rFonts w:ascii="Arial" w:eastAsia="宋体" w:hAnsi="Arial" w:cs="Times New Roman"/>
      <w:vanish/>
      <w:kern w:val="0"/>
      <w:sz w:val="16"/>
      <w:szCs w:val="20"/>
    </w:rPr>
  </w:style>
  <w:style w:type="paragraph" w:customStyle="1" w:styleId="headi">
    <w:name w:val="headi"/>
    <w:basedOn w:val="a2"/>
    <w:next w:val="a2"/>
    <w:uiPriority w:val="99"/>
    <w:qFormat/>
    <w:pPr>
      <w:keepNext/>
      <w:keepLines/>
      <w:autoSpaceDE w:val="0"/>
      <w:autoSpaceDN w:val="0"/>
      <w:adjustRightInd w:val="0"/>
      <w:spacing w:line="360" w:lineRule="auto"/>
      <w:textAlignment w:val="baseline"/>
    </w:pPr>
    <w:rPr>
      <w:rFonts w:ascii="宋体" w:eastAsia="宋体" w:hAnsi="Arial Black" w:cs="Times New Roman"/>
      <w:kern w:val="0"/>
      <w:szCs w:val="20"/>
    </w:rPr>
  </w:style>
  <w:style w:type="paragraph" w:customStyle="1" w:styleId="Char2CharCharCharCharCharChar4">
    <w:name w:val="Char2 Char Char Char Char Char Char4"/>
    <w:basedOn w:val="a2"/>
    <w:pPr>
      <w:autoSpaceDE w:val="0"/>
      <w:autoSpaceDN w:val="0"/>
      <w:adjustRightInd w:val="0"/>
    </w:pPr>
    <w:rPr>
      <w:rFonts w:ascii="Times New Roman" w:eastAsia="宋体" w:hAnsi="Times New Roman" w:cs="Times New Roman"/>
      <w:kern w:val="0"/>
      <w:szCs w:val="24"/>
    </w:rPr>
  </w:style>
  <w:style w:type="paragraph" w:customStyle="1" w:styleId="22Heading2HiddenHeading2CCBSheading2H2h21">
    <w:name w:val="样式 标题 2第一章 标题 2Heading 2 HiddenHeading 2 CCBSheading 2H2h2...1"/>
    <w:basedOn w:val="20"/>
    <w:qFormat/>
    <w:pPr>
      <w:autoSpaceDE w:val="0"/>
      <w:autoSpaceDN w:val="0"/>
      <w:adjustRightInd w:val="0"/>
      <w:spacing w:before="120" w:after="120" w:line="500" w:lineRule="exact"/>
    </w:pPr>
    <w:rPr>
      <w:rFonts w:ascii="Times New Roman" w:eastAsia="仿宋_GB2312" w:hAnsi="Times New Roman" w:cs="宋体"/>
      <w:sz w:val="28"/>
      <w:szCs w:val="20"/>
    </w:rPr>
  </w:style>
  <w:style w:type="paragraph" w:customStyle="1" w:styleId="222H2h22Char11Char2Cha2">
    <w:name w:val="样式 标题 2标题2二级 标题 2H2h2第一层条标题 2 Char节标题节11 Char标题 2 Cha...2"/>
    <w:basedOn w:val="20"/>
    <w:uiPriority w:val="99"/>
    <w:qFormat/>
    <w:pPr>
      <w:keepNext w:val="0"/>
      <w:keepLines w:val="0"/>
      <w:tabs>
        <w:tab w:val="left" w:pos="567"/>
        <w:tab w:val="left" w:pos="680"/>
      </w:tabs>
      <w:autoSpaceDE w:val="0"/>
      <w:autoSpaceDN w:val="0"/>
      <w:adjustRightInd w:val="0"/>
      <w:spacing w:before="60" w:after="60" w:line="240" w:lineRule="auto"/>
      <w:ind w:left="578" w:hanging="578"/>
      <w:jc w:val="left"/>
      <w:textAlignment w:val="baseline"/>
    </w:pPr>
    <w:rPr>
      <w:rFonts w:ascii="Times New Roman" w:eastAsia="仿宋_GB2312" w:hAnsi="Times New Roman" w:cs="宋体"/>
      <w:b w:val="0"/>
      <w:bCs w:val="0"/>
      <w:kern w:val="0"/>
      <w:sz w:val="24"/>
      <w:szCs w:val="30"/>
      <w:lang w:val="zh-CN"/>
    </w:rPr>
  </w:style>
  <w:style w:type="paragraph" w:customStyle="1" w:styleId="33H3h33rdlevel3CharChar33">
    <w:name w:val="样式 标题 3标题3H3h33rd level第二层条头标题 3 Char Char小标题小节标题标题 3 ...3"/>
    <w:basedOn w:val="32"/>
    <w:uiPriority w:val="99"/>
    <w:qFormat/>
    <w:pPr>
      <w:keepLines w:val="0"/>
      <w:tabs>
        <w:tab w:val="left" w:pos="709"/>
      </w:tabs>
      <w:autoSpaceDE w:val="0"/>
      <w:autoSpaceDN w:val="0"/>
      <w:adjustRightInd w:val="0"/>
      <w:spacing w:before="156" w:after="120" w:line="264" w:lineRule="auto"/>
      <w:ind w:left="709" w:hanging="709"/>
      <w:jc w:val="left"/>
      <w:textAlignment w:val="baseline"/>
    </w:pPr>
    <w:rPr>
      <w:rFonts w:ascii="Times New Roman" w:eastAsia="仿宋_GB2312" w:hAnsi="Times New Roman" w:cs="宋体"/>
      <w:b w:val="0"/>
      <w:bCs w:val="0"/>
      <w:kern w:val="0"/>
      <w:sz w:val="24"/>
      <w:szCs w:val="20"/>
      <w:lang w:val="zh-CN"/>
    </w:rPr>
  </w:style>
  <w:style w:type="paragraph" w:customStyle="1" w:styleId="affffffffffffffffffffc">
    <w:name w:val="內文１"/>
    <w:basedOn w:val="a2"/>
    <w:qFormat/>
    <w:pPr>
      <w:autoSpaceDE w:val="0"/>
      <w:autoSpaceDN w:val="0"/>
      <w:adjustRightInd w:val="0"/>
      <w:snapToGrid w:val="0"/>
      <w:spacing w:line="360" w:lineRule="auto"/>
      <w:ind w:leftChars="225" w:left="540" w:firstLineChars="321" w:firstLine="899"/>
      <w:jc w:val="left"/>
    </w:pPr>
    <w:rPr>
      <w:rFonts w:ascii="Times New Roman" w:eastAsia="DFKai-SB" w:hAnsi="Times New Roman" w:cs="Times New Roman"/>
      <w:kern w:val="0"/>
      <w:sz w:val="28"/>
      <w:szCs w:val="20"/>
      <w:lang w:eastAsia="zh-TW"/>
    </w:rPr>
  </w:style>
  <w:style w:type="paragraph" w:customStyle="1" w:styleId="6a">
    <w:name w:val="日期6"/>
    <w:basedOn w:val="a2"/>
    <w:next w:val="a2"/>
    <w:uiPriority w:val="99"/>
    <w:qFormat/>
    <w:pPr>
      <w:autoSpaceDE w:val="0"/>
      <w:autoSpaceDN w:val="0"/>
      <w:adjustRightInd w:val="0"/>
      <w:spacing w:line="312" w:lineRule="atLeast"/>
      <w:textAlignment w:val="baseline"/>
    </w:pPr>
    <w:rPr>
      <w:rFonts w:ascii="宋体" w:eastAsia="宋体" w:hAnsi="Courier New" w:cs="Times New Roman"/>
      <w:kern w:val="0"/>
      <w:sz w:val="20"/>
      <w:szCs w:val="20"/>
    </w:rPr>
  </w:style>
  <w:style w:type="paragraph" w:customStyle="1" w:styleId="affffffffffffffffffffd">
    <w:name w:val="样式 图表 + 宋体"/>
    <w:basedOn w:val="afffffffff2"/>
    <w:uiPriority w:val="99"/>
    <w:qFormat/>
    <w:pPr>
      <w:keepNext w:val="0"/>
    </w:pPr>
    <w:rPr>
      <w:b w:val="0"/>
      <w:spacing w:val="-14"/>
      <w:kern w:val="0"/>
      <w:sz w:val="21"/>
      <w:szCs w:val="21"/>
    </w:rPr>
  </w:style>
  <w:style w:type="paragraph" w:customStyle="1" w:styleId="Char4CharCharCharCharCharCharCharCharCharCharCharCharCharCharCharCharChar1CharCharCharCharCharChar1CharCharCharCharCharCharCharCharCharCharCharCharCharCharCharCharCharCharChar1">
    <w:name w:val="Char4 Char Char Char Char Char Char Char Char Char Char Char Char Char Char Char Char Char1 Char Char Char Char Char Char1 Char Char Char Char Char Char Char Char Char Char Char Char Char Char Char Char Char Char Char1"/>
    <w:basedOn w:val="a2"/>
    <w:uiPriority w:val="99"/>
    <w:qFormat/>
    <w:pPr>
      <w:autoSpaceDE w:val="0"/>
      <w:autoSpaceDN w:val="0"/>
      <w:adjustRightInd w:val="0"/>
      <w:spacing w:line="240" w:lineRule="exact"/>
      <w:ind w:firstLineChars="200" w:firstLine="200"/>
    </w:pPr>
    <w:rPr>
      <w:rFonts w:ascii="Times New Roman" w:eastAsia="宋体" w:hAnsi="Times New Roman" w:cs="Times New Roman"/>
      <w:kern w:val="0"/>
      <w:sz w:val="28"/>
      <w:szCs w:val="28"/>
    </w:rPr>
  </w:style>
  <w:style w:type="paragraph" w:customStyle="1" w:styleId="affffffffffffffffffffe">
    <w:name w:val="表格文字+"/>
    <w:basedOn w:val="a2"/>
    <w:uiPriority w:val="99"/>
    <w:qFormat/>
    <w:pPr>
      <w:tabs>
        <w:tab w:val="left" w:pos="3720"/>
      </w:tabs>
      <w:autoSpaceDE w:val="0"/>
      <w:autoSpaceDN w:val="0"/>
      <w:adjustRightInd w:val="0"/>
      <w:jc w:val="center"/>
      <w:textAlignment w:val="bottom"/>
    </w:pPr>
    <w:rPr>
      <w:rFonts w:ascii="Times New Roman" w:eastAsia="宋体" w:hAnsi="Times New Roman" w:cs="宋体"/>
      <w:kern w:val="0"/>
      <w:szCs w:val="20"/>
    </w:rPr>
  </w:style>
  <w:style w:type="paragraph" w:customStyle="1" w:styleId="Char120">
    <w:name w:val="Char12"/>
    <w:basedOn w:val="a2"/>
    <w:qFormat/>
    <w:pPr>
      <w:autoSpaceDE w:val="0"/>
      <w:autoSpaceDN w:val="0"/>
      <w:adjustRightInd w:val="0"/>
      <w:snapToGrid w:val="0"/>
      <w:spacing w:before="120" w:after="120" w:line="360" w:lineRule="auto"/>
      <w:ind w:firstLineChars="200" w:firstLine="200"/>
    </w:pPr>
    <w:rPr>
      <w:rFonts w:ascii="仿宋_GB2312" w:eastAsia="仿宋_GB2312" w:hAnsi="Times New Roman" w:cs="Times New Roman"/>
      <w:b/>
      <w:kern w:val="0"/>
      <w:sz w:val="32"/>
      <w:szCs w:val="32"/>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1420">
    <w:name w:val="样式 样式 宋体 小四 行距: 多倍行距 1.4 字行 + 首行缩进:  2 字符"/>
    <w:basedOn w:val="a2"/>
    <w:uiPriority w:val="99"/>
    <w:qFormat/>
    <w:pPr>
      <w:autoSpaceDE w:val="0"/>
      <w:autoSpaceDN w:val="0"/>
      <w:adjustRightInd w:val="0"/>
      <w:spacing w:line="360" w:lineRule="auto"/>
      <w:ind w:firstLineChars="200" w:firstLine="200"/>
    </w:pPr>
    <w:rPr>
      <w:rFonts w:ascii="宋体" w:eastAsia="宋体" w:hAnsi="宋体" w:cs="Times New Roman"/>
      <w:kern w:val="28"/>
      <w:sz w:val="28"/>
      <w:szCs w:val="20"/>
    </w:rPr>
  </w:style>
  <w:style w:type="paragraph" w:customStyle="1" w:styleId="CharCharChar1CharCharCharCharCharCharCharCharCharCharChar2">
    <w:name w:val="Char Char Char1 Char Char Char Char Char Char Char Char Char Char Char2"/>
    <w:basedOn w:val="a2"/>
    <w:uiPriority w:val="99"/>
    <w:qFormat/>
    <w:pPr>
      <w:autoSpaceDE w:val="0"/>
      <w:autoSpaceDN w:val="0"/>
      <w:adjustRightInd w:val="0"/>
    </w:pPr>
    <w:rPr>
      <w:rFonts w:ascii="Times New Roman" w:eastAsia="宋体" w:hAnsi="Times New Roman" w:cs="Times New Roman"/>
      <w:sz w:val="21"/>
      <w:szCs w:val="24"/>
    </w:rPr>
  </w:style>
  <w:style w:type="paragraph" w:customStyle="1" w:styleId="Char1CharCharCharCharCharCharCharCharCharCharCharChar2">
    <w:name w:val="Char1 Char Char Char Char Char Char Char Char Char Char Char Char2"/>
    <w:basedOn w:val="a2"/>
    <w:uiPriority w:val="99"/>
    <w:qFormat/>
    <w:pPr>
      <w:autoSpaceDE w:val="0"/>
      <w:autoSpaceDN w:val="0"/>
      <w:adjustRightInd w:val="0"/>
    </w:pPr>
    <w:rPr>
      <w:rFonts w:ascii="Times New Roman" w:eastAsia="宋体" w:hAnsi="Times New Roman" w:cs="Times New Roman"/>
      <w:sz w:val="21"/>
      <w:szCs w:val="24"/>
    </w:rPr>
  </w:style>
  <w:style w:type="paragraph" w:customStyle="1" w:styleId="011">
    <w:name w:val="样式_图表_01"/>
    <w:uiPriority w:val="99"/>
    <w:qFormat/>
    <w:pPr>
      <w:keepNext/>
      <w:widowControl w:val="0"/>
      <w:spacing w:beforeLines="50" w:before="120" w:afterLines="100" w:after="240" w:line="240" w:lineRule="atLeast"/>
      <w:jc w:val="center"/>
    </w:pPr>
    <w:rPr>
      <w:rFonts w:ascii="Garamond" w:eastAsia="楷体_GB2312" w:hAnsi="Garamond" w:cs="Times New Roman"/>
      <w:sz w:val="24"/>
      <w:szCs w:val="24"/>
    </w:rPr>
  </w:style>
  <w:style w:type="paragraph" w:customStyle="1" w:styleId="4651152">
    <w:name w:val="样式 样式 段前: 4.65 磅 行距: 多倍行距 1.15 字行 + 首行缩进:  2 字符"/>
    <w:basedOn w:val="a2"/>
    <w:uiPriority w:val="99"/>
    <w:qFormat/>
    <w:pPr>
      <w:autoSpaceDE w:val="0"/>
      <w:autoSpaceDN w:val="0"/>
      <w:adjustRightInd w:val="0"/>
      <w:spacing w:before="93" w:line="312" w:lineRule="auto"/>
      <w:ind w:firstLineChars="200" w:firstLine="200"/>
    </w:pPr>
    <w:rPr>
      <w:rFonts w:ascii="Times New Roman" w:eastAsia="宋体" w:hAnsi="Times New Roman" w:cs="宋体"/>
      <w:kern w:val="0"/>
      <w:szCs w:val="20"/>
    </w:rPr>
  </w:style>
  <w:style w:type="paragraph" w:customStyle="1" w:styleId="Style38">
    <w:name w:val="_Style 38"/>
    <w:basedOn w:val="a2"/>
    <w:next w:val="af"/>
    <w:uiPriority w:val="99"/>
    <w:qFormat/>
    <w:pPr>
      <w:autoSpaceDE w:val="0"/>
      <w:autoSpaceDN w:val="0"/>
      <w:adjustRightInd w:val="0"/>
      <w:ind w:firstLineChars="200" w:firstLine="200"/>
    </w:pPr>
    <w:rPr>
      <w:rFonts w:ascii="Times New Roman" w:eastAsia="宋体" w:hAnsi="Times New Roman" w:cs="Times New Roman"/>
      <w:kern w:val="0"/>
      <w:szCs w:val="20"/>
    </w:rPr>
  </w:style>
  <w:style w:type="paragraph" w:customStyle="1" w:styleId="1051">
    <w:name w:val="样式 表格 + 段前: 1 行 段后: 0.5 行1"/>
    <w:basedOn w:val="afff8"/>
    <w:uiPriority w:val="99"/>
    <w:qFormat/>
    <w:pPr>
      <w:autoSpaceDE w:val="0"/>
      <w:autoSpaceDN w:val="0"/>
      <w:adjustRightInd w:val="0"/>
      <w:snapToGrid w:val="0"/>
      <w:spacing w:beforeLines="0" w:before="0" w:afterLines="0" w:after="0" w:line="240" w:lineRule="atLeast"/>
    </w:pPr>
    <w:rPr>
      <w:rFonts w:cs="宋体"/>
      <w:snapToGrid w:val="0"/>
      <w:kern w:val="0"/>
      <w:szCs w:val="21"/>
      <w:lang w:val="zh-CN"/>
    </w:rPr>
  </w:style>
  <w:style w:type="paragraph" w:customStyle="1" w:styleId="afffffffffffffffffffff">
    <w:name w:val="编号下正文"/>
    <w:basedOn w:val="a2"/>
    <w:uiPriority w:val="99"/>
    <w:qFormat/>
    <w:pPr>
      <w:autoSpaceDE w:val="0"/>
      <w:autoSpaceDN w:val="0"/>
      <w:adjustRightInd w:val="0"/>
      <w:spacing w:afterLines="50" w:after="156" w:line="288" w:lineRule="auto"/>
      <w:ind w:firstLineChars="200" w:firstLine="200"/>
    </w:pPr>
    <w:rPr>
      <w:rFonts w:ascii="Times New Roman" w:eastAsia="宋体" w:hAnsi="Times New Roman" w:cs="Times New Roman"/>
      <w:bCs/>
      <w:kern w:val="0"/>
      <w:szCs w:val="24"/>
    </w:rPr>
  </w:style>
  <w:style w:type="paragraph" w:customStyle="1" w:styleId="afffffffffffffffffffff0">
    <w:name w:val="注×："/>
    <w:qFormat/>
    <w:pPr>
      <w:widowControl w:val="0"/>
      <w:tabs>
        <w:tab w:val="left" w:pos="630"/>
      </w:tabs>
      <w:autoSpaceDE w:val="0"/>
      <w:autoSpaceDN w:val="0"/>
      <w:spacing w:beforeLines="50" w:before="50" w:afterLines="50" w:after="50" w:line="360" w:lineRule="auto"/>
      <w:ind w:left="900" w:firstLineChars="40" w:hanging="500"/>
      <w:jc w:val="both"/>
    </w:pPr>
    <w:rPr>
      <w:rFonts w:ascii="宋体" w:eastAsia="宋体" w:hAnsi="Times New Roman" w:cs="Times New Roman"/>
      <w:sz w:val="18"/>
    </w:rPr>
  </w:style>
  <w:style w:type="paragraph" w:customStyle="1" w:styleId="Char1CharCharCharCharCharCharCharChar2">
    <w:name w:val="Char1 Char Char Char Char Char Char Char Char2"/>
    <w:basedOn w:val="a2"/>
    <w:uiPriority w:val="99"/>
    <w:qFormat/>
    <w:pPr>
      <w:autoSpaceDE w:val="0"/>
      <w:autoSpaceDN w:val="0"/>
      <w:adjustRightInd w:val="0"/>
    </w:pPr>
    <w:rPr>
      <w:rFonts w:ascii="Times New Roman" w:eastAsia="宋体" w:hAnsi="Times New Roman" w:cs="Times New Roman"/>
      <w:szCs w:val="24"/>
    </w:rPr>
  </w:style>
  <w:style w:type="paragraph" w:customStyle="1" w:styleId="227">
    <w:name w:val="正文文本 22"/>
    <w:basedOn w:val="a2"/>
    <w:uiPriority w:val="99"/>
    <w:qFormat/>
    <w:pPr>
      <w:autoSpaceDE w:val="0"/>
      <w:autoSpaceDN w:val="0"/>
      <w:adjustRightInd w:val="0"/>
      <w:spacing w:line="460" w:lineRule="exact"/>
      <w:ind w:firstLine="510"/>
      <w:jc w:val="left"/>
      <w:textAlignment w:val="baseline"/>
    </w:pPr>
    <w:rPr>
      <w:rFonts w:ascii="宋体" w:eastAsia="宋体" w:hAnsi="Times New Roman" w:cs="Times New Roman"/>
      <w:kern w:val="0"/>
      <w:szCs w:val="20"/>
    </w:rPr>
  </w:style>
  <w:style w:type="paragraph" w:customStyle="1" w:styleId="Print-FromToSubjectDate">
    <w:name w:val="Print- From: To: Subject: Date:"/>
    <w:basedOn w:val="a2"/>
    <w:uiPriority w:val="99"/>
    <w:qFormat/>
    <w:pPr>
      <w:pBdr>
        <w:left w:val="single" w:sz="18" w:space="1" w:color="auto"/>
      </w:pBdr>
      <w:autoSpaceDE w:val="0"/>
      <w:autoSpaceDN w:val="0"/>
      <w:adjustRightInd w:val="0"/>
      <w:spacing w:line="360" w:lineRule="atLeast"/>
      <w:jc w:val="left"/>
      <w:textAlignment w:val="baseline"/>
    </w:pPr>
    <w:rPr>
      <w:rFonts w:ascii="Times New Roman" w:eastAsia="PMingLiU" w:hAnsi="Times New Roman" w:cs="Times New Roman"/>
      <w:kern w:val="0"/>
      <w:szCs w:val="24"/>
      <w:lang w:eastAsia="zh-TW"/>
    </w:rPr>
  </w:style>
  <w:style w:type="paragraph" w:customStyle="1" w:styleId="xl758">
    <w:name w:val="xl758"/>
    <w:basedOn w:val="a2"/>
    <w:uiPriority w:val="99"/>
    <w:qFormat/>
    <w:pPr>
      <w:autoSpaceDE w:val="0"/>
      <w:autoSpaceDN w:val="0"/>
      <w:adjustRightInd w:val="0"/>
      <w:spacing w:before="100" w:beforeAutospacing="1" w:after="100" w:afterAutospacing="1"/>
      <w:jc w:val="left"/>
      <w:textAlignment w:val="center"/>
    </w:pPr>
    <w:rPr>
      <w:rFonts w:ascii="Arial Unicode MS" w:eastAsia="Arial Unicode MS" w:hAnsi="Arial Unicode MS" w:cs="Times New Roman"/>
      <w:kern w:val="0"/>
      <w:szCs w:val="24"/>
    </w:rPr>
  </w:style>
  <w:style w:type="paragraph" w:customStyle="1" w:styleId="CharCharChar1CharCharCharChar7">
    <w:name w:val="Char Char Char1 Char Char Char Char7"/>
    <w:basedOn w:val="a2"/>
    <w:uiPriority w:val="99"/>
    <w:qFormat/>
    <w:pPr>
      <w:autoSpaceDE w:val="0"/>
      <w:autoSpaceDN w:val="0"/>
      <w:adjustRightInd w:val="0"/>
      <w:spacing w:line="360" w:lineRule="auto"/>
    </w:pPr>
    <w:rPr>
      <w:rFonts w:ascii="Times New Roman" w:eastAsia="宋体" w:hAnsi="Times New Roman" w:cs="Times New Roman"/>
      <w:kern w:val="0"/>
      <w:szCs w:val="24"/>
    </w:rPr>
  </w:style>
  <w:style w:type="paragraph" w:customStyle="1" w:styleId="3ff3">
    <w:name w:val="普通(网站)3"/>
    <w:basedOn w:val="a2"/>
    <w:uiPriority w:val="99"/>
    <w:qFormat/>
    <w:pPr>
      <w:autoSpaceDE w:val="0"/>
      <w:autoSpaceDN w:val="0"/>
      <w:adjustRightInd w:val="0"/>
      <w:textAlignment w:val="baseline"/>
    </w:pPr>
    <w:rPr>
      <w:rFonts w:ascii="Times New Roman" w:eastAsia="宋体" w:hAnsi="Times New Roman" w:cs="Times New Roman"/>
      <w:kern w:val="0"/>
      <w:szCs w:val="20"/>
    </w:rPr>
  </w:style>
  <w:style w:type="paragraph" w:customStyle="1" w:styleId="3TimesNewRoman1313173">
    <w:name w:val="样式 标题 3 + Times New Roman 黑色 段前: 13 磅 段后: 13 磅 行距: 多倍行距 1.73..."/>
    <w:basedOn w:val="32"/>
    <w:uiPriority w:val="99"/>
    <w:qFormat/>
    <w:pPr>
      <w:autoSpaceDE w:val="0"/>
      <w:autoSpaceDN w:val="0"/>
      <w:adjustRightInd w:val="0"/>
      <w:spacing w:before="0" w:after="0" w:line="360" w:lineRule="auto"/>
    </w:pPr>
    <w:rPr>
      <w:rFonts w:ascii="Times New Roman" w:eastAsia="黑体" w:hAnsi="Times New Roman" w:cs="Times New Roman"/>
      <w:b w:val="0"/>
      <w:bCs w:val="0"/>
      <w:color w:val="000000"/>
      <w:kern w:val="0"/>
      <w:sz w:val="24"/>
      <w:szCs w:val="20"/>
      <w:lang w:val="zh-CN"/>
    </w:rPr>
  </w:style>
  <w:style w:type="paragraph" w:customStyle="1" w:styleId="CharCharChar1CharCharCharChar1">
    <w:name w:val="Char Char Char1 Char Char Char Char1"/>
    <w:basedOn w:val="a2"/>
    <w:uiPriority w:val="99"/>
    <w:qFormat/>
    <w:pPr>
      <w:autoSpaceDE w:val="0"/>
      <w:autoSpaceDN w:val="0"/>
      <w:adjustRightInd w:val="0"/>
      <w:spacing w:line="360" w:lineRule="auto"/>
    </w:pPr>
    <w:rPr>
      <w:rFonts w:ascii="Times New Roman" w:eastAsia="宋体" w:hAnsi="Times New Roman" w:cs="Times New Roman"/>
      <w:kern w:val="0"/>
      <w:szCs w:val="24"/>
    </w:rPr>
  </w:style>
  <w:style w:type="paragraph" w:customStyle="1" w:styleId="CharCharChar2CharCharCharCharCharCharCharCharCharChar">
    <w:name w:val="Char Char Char2 Char Char Char Char Char Char Char Char Char Char"/>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mytable">
    <w:name w:val="my table"/>
    <w:basedOn w:val="afff8"/>
    <w:uiPriority w:val="99"/>
    <w:qFormat/>
    <w:locked/>
    <w:pPr>
      <w:widowControl/>
      <w:autoSpaceDE w:val="0"/>
      <w:autoSpaceDN w:val="0"/>
      <w:adjustRightInd w:val="0"/>
      <w:snapToGrid w:val="0"/>
      <w:spacing w:beforeLines="0" w:before="0" w:afterLines="0" w:after="0" w:line="240" w:lineRule="exact"/>
      <w:jc w:val="both"/>
    </w:pPr>
    <w:rPr>
      <w:rFonts w:ascii="宋体" w:hAnsi="宋体"/>
      <w:sz w:val="21"/>
      <w:szCs w:val="20"/>
      <w:lang w:val="zh-CN"/>
    </w:rPr>
  </w:style>
  <w:style w:type="paragraph" w:customStyle="1" w:styleId="GB2312251">
    <w:name w:val="样式 普通(网站) + 仿宋_GB2312 四号 加粗 行距: 固定值 25 磅"/>
    <w:basedOn w:val="aff8"/>
    <w:uiPriority w:val="99"/>
    <w:qFormat/>
    <w:pPr>
      <w:autoSpaceDE w:val="0"/>
      <w:autoSpaceDN w:val="0"/>
      <w:adjustRightInd w:val="0"/>
      <w:spacing w:line="500" w:lineRule="exact"/>
      <w:jc w:val="left"/>
    </w:pPr>
    <w:rPr>
      <w:rFonts w:ascii="仿宋_GB2312" w:eastAsia="仿宋_GB2312" w:hAnsi="宋体" w:cs="宋体"/>
      <w:b/>
      <w:bCs/>
      <w:kern w:val="0"/>
      <w:sz w:val="28"/>
      <w:szCs w:val="20"/>
    </w:rPr>
  </w:style>
  <w:style w:type="paragraph" w:customStyle="1" w:styleId="y3">
    <w:name w:val="y表格"/>
    <w:basedOn w:val="a9"/>
    <w:qFormat/>
    <w:pPr>
      <w:widowControl/>
      <w:autoSpaceDE w:val="0"/>
      <w:autoSpaceDN w:val="0"/>
      <w:adjustRightInd w:val="0"/>
      <w:snapToGrid w:val="0"/>
      <w:spacing w:after="0"/>
      <w:jc w:val="center"/>
    </w:pPr>
    <w:rPr>
      <w:rFonts w:ascii="宋体" w:eastAsia="宋体" w:hAnsi="宋体" w:cs="Times New Roman"/>
      <w:kern w:val="0"/>
      <w:szCs w:val="20"/>
      <w:lang w:val="zh-CN"/>
    </w:rPr>
  </w:style>
  <w:style w:type="paragraph" w:customStyle="1" w:styleId="Title3">
    <w:name w:val="Title 3"/>
    <w:basedOn w:val="32"/>
    <w:next w:val="a2"/>
    <w:uiPriority w:val="99"/>
    <w:qFormat/>
    <w:pPr>
      <w:keepNext w:val="0"/>
      <w:keepLines w:val="0"/>
      <w:autoSpaceDE w:val="0"/>
      <w:autoSpaceDN w:val="0"/>
      <w:adjustRightInd w:val="0"/>
      <w:snapToGrid w:val="0"/>
      <w:spacing w:before="0" w:after="0" w:line="500" w:lineRule="exact"/>
      <w:ind w:firstLineChars="200" w:firstLine="480"/>
      <w:jc w:val="left"/>
    </w:pPr>
    <w:rPr>
      <w:rFonts w:ascii="Times New Roman" w:eastAsia="宋体" w:hAnsi="Times New Roman" w:cs="Times New Roman"/>
      <w:b w:val="0"/>
      <w:bCs w:val="0"/>
      <w:color w:val="000000"/>
      <w:kern w:val="0"/>
      <w:sz w:val="24"/>
      <w:szCs w:val="26"/>
      <w:lang w:val="zh-CN" w:eastAsia="ko-KR"/>
    </w:rPr>
  </w:style>
  <w:style w:type="paragraph" w:customStyle="1" w:styleId="4f6">
    <w:name w:val="正文4"/>
    <w:basedOn w:val="a2"/>
    <w:uiPriority w:val="99"/>
    <w:qFormat/>
    <w:pPr>
      <w:autoSpaceDE w:val="0"/>
      <w:autoSpaceDN w:val="0"/>
      <w:adjustRightInd w:val="0"/>
      <w:spacing w:before="100" w:after="100"/>
      <w:jc w:val="center"/>
      <w:textAlignment w:val="baseline"/>
    </w:pPr>
    <w:rPr>
      <w:rFonts w:ascii="Times New Roman" w:eastAsia="宋体" w:hAnsi="Times New Roman" w:cs="Times New Roman"/>
      <w:kern w:val="0"/>
      <w:sz w:val="17"/>
      <w:szCs w:val="20"/>
    </w:rPr>
  </w:style>
  <w:style w:type="paragraph" w:customStyle="1" w:styleId="10505">
    <w:name w:val="样式 题1 + 段前: 0.5 行 段后: 0.5 行"/>
    <w:basedOn w:val="1ff9"/>
    <w:qFormat/>
    <w:pPr>
      <w:tabs>
        <w:tab w:val="clear" w:pos="1155"/>
      </w:tabs>
      <w:jc w:val="both"/>
    </w:pPr>
    <w:rPr>
      <w:rFonts w:ascii="宋体" w:eastAsia="宋体" w:hAnsi="宋体" w:cs="宋体"/>
      <w:b w:val="0"/>
      <w:bCs w:val="0"/>
      <w:szCs w:val="20"/>
    </w:rPr>
  </w:style>
  <w:style w:type="paragraph" w:customStyle="1" w:styleId="xl83">
    <w:name w:val="xl83"/>
    <w:basedOn w:val="a2"/>
    <w:qFormat/>
    <w:pPr>
      <w:pBdr>
        <w:top w:val="single" w:sz="4" w:space="0" w:color="auto"/>
        <w:left w:val="single" w:sz="4" w:space="0" w:color="auto"/>
        <w:right w:val="single" w:sz="4" w:space="0" w:color="auto"/>
      </w:pBdr>
      <w:autoSpaceDE w:val="0"/>
      <w:autoSpaceDN w:val="0"/>
      <w:adjustRightInd w:val="0"/>
      <w:spacing w:before="100" w:beforeAutospacing="1" w:after="100" w:afterAutospacing="1"/>
      <w:jc w:val="center"/>
      <w:textAlignment w:val="center"/>
    </w:pPr>
    <w:rPr>
      <w:rFonts w:ascii="宋体" w:eastAsia="宋体" w:hAnsi="宋体" w:cs="宋体"/>
      <w:b/>
      <w:bCs/>
      <w:kern w:val="0"/>
      <w:szCs w:val="24"/>
    </w:rPr>
  </w:style>
  <w:style w:type="paragraph" w:customStyle="1" w:styleId="xl756">
    <w:name w:val="xl756"/>
    <w:basedOn w:val="a2"/>
    <w:uiPriority w:val="99"/>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left"/>
      <w:textAlignment w:val="center"/>
    </w:pPr>
    <w:rPr>
      <w:rFonts w:ascii="仿宋_GB2312" w:eastAsia="仿宋_GB2312" w:hAnsi="Arial Unicode MS" w:cs="Times New Roman" w:hint="eastAsia"/>
      <w:kern w:val="0"/>
      <w:szCs w:val="24"/>
    </w:rPr>
  </w:style>
  <w:style w:type="paragraph" w:customStyle="1" w:styleId="CharCharCharCharCharCharCharCharCharChar2">
    <w:name w:val="Char Char Char Char Char Char Char Char Char Char2"/>
    <w:basedOn w:val="a2"/>
    <w:uiPriority w:val="99"/>
    <w:qFormat/>
    <w:pPr>
      <w:autoSpaceDE w:val="0"/>
      <w:autoSpaceDN w:val="0"/>
      <w:adjustRightInd w:val="0"/>
    </w:pPr>
    <w:rPr>
      <w:rFonts w:ascii="Times New Roman" w:eastAsia="宋体" w:hAnsi="Times New Roman" w:cs="Times New Roman"/>
      <w:sz w:val="21"/>
      <w:szCs w:val="24"/>
    </w:rPr>
  </w:style>
  <w:style w:type="paragraph" w:customStyle="1" w:styleId="Char2CharCharCharCharCharChar1">
    <w:name w:val="Char2 Char Char Char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2fffe">
    <w:name w:val="表2"/>
    <w:basedOn w:val="a2"/>
    <w:qFormat/>
    <w:pPr>
      <w:autoSpaceDE w:val="0"/>
      <w:autoSpaceDN w:val="0"/>
      <w:adjustRightInd w:val="0"/>
      <w:snapToGrid w:val="0"/>
    </w:pPr>
    <w:rPr>
      <w:rFonts w:ascii="宋体" w:eastAsia="宋体" w:hAnsi="宋体" w:cs="Times New Roman"/>
      <w:kern w:val="0"/>
      <w:szCs w:val="24"/>
    </w:rPr>
  </w:style>
  <w:style w:type="paragraph" w:customStyle="1" w:styleId="Style27">
    <w:name w:val="_Style 27"/>
    <w:basedOn w:val="a2"/>
    <w:next w:val="af"/>
    <w:uiPriority w:val="99"/>
    <w:qFormat/>
    <w:pPr>
      <w:autoSpaceDE w:val="0"/>
      <w:autoSpaceDN w:val="0"/>
      <w:adjustRightInd w:val="0"/>
      <w:ind w:firstLine="420"/>
    </w:pPr>
    <w:rPr>
      <w:rFonts w:ascii="Times New Roman" w:eastAsia="宋体" w:hAnsi="Times New Roman" w:cs="Times New Roman"/>
      <w:kern w:val="0"/>
      <w:szCs w:val="20"/>
    </w:rPr>
  </w:style>
  <w:style w:type="paragraph" w:customStyle="1" w:styleId="afffffffffffffffffffff1">
    <w:name w:val="样式 样式 五号 居中 +"/>
    <w:basedOn w:val="afffffffffffffff2"/>
    <w:uiPriority w:val="99"/>
    <w:qFormat/>
    <w:pPr>
      <w:spacing w:line="240" w:lineRule="auto"/>
      <w:ind w:left="0" w:firstLine="0"/>
    </w:pPr>
  </w:style>
  <w:style w:type="paragraph" w:customStyle="1" w:styleId="ParaCharCharChar1Char">
    <w:name w:val="默认段落字体 Para Char Char Char1 Char"/>
    <w:basedOn w:val="a2"/>
    <w:qFormat/>
    <w:pPr>
      <w:autoSpaceDE w:val="0"/>
      <w:autoSpaceDN w:val="0"/>
      <w:adjustRightInd w:val="0"/>
      <w:spacing w:line="240" w:lineRule="atLeast"/>
      <w:ind w:left="420" w:firstLine="420"/>
    </w:pPr>
    <w:rPr>
      <w:rFonts w:ascii="Times New Roman" w:eastAsia="宋体" w:hAnsi="Times New Roman" w:cs="Times New Roman"/>
      <w:kern w:val="0"/>
      <w:szCs w:val="24"/>
    </w:rPr>
  </w:style>
  <w:style w:type="paragraph" w:customStyle="1" w:styleId="17111">
    <w:name w:val="样式 首行缩进:  1.71 字符11"/>
    <w:basedOn w:val="a2"/>
    <w:uiPriority w:val="99"/>
    <w:qFormat/>
    <w:pPr>
      <w:autoSpaceDE w:val="0"/>
      <w:autoSpaceDN w:val="0"/>
      <w:adjustRightInd w:val="0"/>
      <w:spacing w:line="360" w:lineRule="auto"/>
      <w:ind w:firstLineChars="171" w:firstLine="359"/>
    </w:pPr>
    <w:rPr>
      <w:rFonts w:ascii="Times New Roman" w:eastAsia="宋体" w:hAnsi="Times New Roman" w:cs="宋体"/>
      <w:kern w:val="0"/>
      <w:szCs w:val="20"/>
    </w:rPr>
  </w:style>
  <w:style w:type="paragraph" w:customStyle="1" w:styleId="21130">
    <w:name w:val="表题2113"/>
    <w:basedOn w:val="a2"/>
    <w:uiPriority w:val="99"/>
    <w:qFormat/>
    <w:pPr>
      <w:autoSpaceDE w:val="0"/>
      <w:autoSpaceDN w:val="0"/>
      <w:adjustRightInd w:val="0"/>
      <w:snapToGrid w:val="0"/>
      <w:jc w:val="center"/>
    </w:pPr>
    <w:rPr>
      <w:rFonts w:ascii="黑体" w:eastAsia="黑体" w:hAnsi="宋体" w:cs="宋体"/>
      <w:kern w:val="0"/>
      <w:szCs w:val="24"/>
    </w:rPr>
  </w:style>
  <w:style w:type="paragraph" w:customStyle="1" w:styleId="xl759">
    <w:name w:val="xl759"/>
    <w:basedOn w:val="a2"/>
    <w:uiPriority w:val="99"/>
    <w:qFormat/>
    <w:pPr>
      <w:pBdr>
        <w:left w:val="single" w:sz="4" w:space="0" w:color="auto"/>
        <w:bottom w:val="single" w:sz="4" w:space="0" w:color="auto"/>
        <w:right w:val="single" w:sz="4" w:space="0" w:color="auto"/>
      </w:pBdr>
      <w:autoSpaceDE w:val="0"/>
      <w:autoSpaceDN w:val="0"/>
      <w:adjustRightInd w:val="0"/>
      <w:spacing w:before="100" w:beforeAutospacing="1" w:after="100" w:afterAutospacing="1"/>
      <w:jc w:val="left"/>
    </w:pPr>
    <w:rPr>
      <w:rFonts w:ascii="Arial Unicode MS" w:eastAsia="Arial Unicode MS" w:hAnsi="Arial Unicode MS" w:cs="Times New Roman"/>
      <w:kern w:val="0"/>
      <w:szCs w:val="24"/>
    </w:rPr>
  </w:style>
  <w:style w:type="paragraph" w:customStyle="1" w:styleId="252">
    <w:name w:val="样式 报告 + 行距: 固定值 25 磅"/>
    <w:basedOn w:val="a2"/>
    <w:uiPriority w:val="99"/>
    <w:qFormat/>
    <w:pPr>
      <w:autoSpaceDE w:val="0"/>
      <w:autoSpaceDN w:val="0"/>
      <w:adjustRightInd w:val="0"/>
      <w:spacing w:line="500" w:lineRule="exact"/>
      <w:ind w:firstLineChars="200" w:firstLine="560"/>
      <w:textAlignment w:val="center"/>
    </w:pPr>
    <w:rPr>
      <w:rFonts w:ascii="TimesNewRoman" w:eastAsia="宋体" w:hAnsi="TimesNewRoman" w:cs="宋体"/>
      <w:kern w:val="0"/>
      <w:sz w:val="28"/>
      <w:szCs w:val="28"/>
    </w:rPr>
  </w:style>
  <w:style w:type="paragraph" w:customStyle="1" w:styleId="211305057">
    <w:name w:val="样式 样式 标题 2 + 首行缩进:  1.13 厘米 + 段前: 0.5 行 段后: 0.5 行7"/>
    <w:basedOn w:val="2113"/>
    <w:uiPriority w:val="99"/>
    <w:qFormat/>
    <w:pPr>
      <w:spacing w:afterLines="0"/>
    </w:pPr>
  </w:style>
  <w:style w:type="paragraph" w:customStyle="1" w:styleId="22Char1CharChar21H2H212XWChar2XWCha">
    <w:name w:val="样式 标题 2标题 2 Char1 Char Char标题 21H2H21标题 2XW Char标题 2XW Cha..."/>
    <w:basedOn w:val="20"/>
    <w:uiPriority w:val="99"/>
    <w:qFormat/>
    <w:pPr>
      <w:autoSpaceDE w:val="0"/>
      <w:autoSpaceDN w:val="0"/>
      <w:adjustRightInd w:val="0"/>
      <w:spacing w:before="240" w:after="240" w:line="520" w:lineRule="exact"/>
    </w:pPr>
    <w:rPr>
      <w:rFonts w:ascii="Arial" w:eastAsia="宋体" w:hAnsi="Arial" w:cs="宋体"/>
      <w:b w:val="0"/>
      <w:snapToGrid w:val="0"/>
      <w:kern w:val="0"/>
      <w:sz w:val="28"/>
      <w:szCs w:val="30"/>
      <w:lang w:val="zh-CN"/>
    </w:rPr>
  </w:style>
  <w:style w:type="paragraph" w:customStyle="1" w:styleId="ft00">
    <w:name w:val="ft00"/>
    <w:basedOn w:val="a2"/>
    <w:uiPriority w:val="99"/>
    <w:qFormat/>
    <w:pPr>
      <w:autoSpaceDE w:val="0"/>
      <w:autoSpaceDN w:val="0"/>
      <w:adjustRightInd w:val="0"/>
      <w:jc w:val="left"/>
    </w:pPr>
    <w:rPr>
      <w:rFonts w:ascii="Times" w:eastAsia="宋体" w:hAnsi="Times" w:cs="Times"/>
      <w:color w:val="000000"/>
      <w:kern w:val="0"/>
      <w:szCs w:val="24"/>
    </w:rPr>
  </w:style>
  <w:style w:type="paragraph" w:customStyle="1" w:styleId="afffffffffffffffffffff2">
    <w:name w:val="投标表格"/>
    <w:basedOn w:val="a2"/>
    <w:qFormat/>
    <w:pPr>
      <w:autoSpaceDE w:val="0"/>
      <w:autoSpaceDN w:val="0"/>
      <w:adjustRightInd w:val="0"/>
      <w:snapToGrid w:val="0"/>
      <w:spacing w:line="360" w:lineRule="auto"/>
      <w:jc w:val="center"/>
    </w:pPr>
    <w:rPr>
      <w:rFonts w:ascii="宋体" w:eastAsia="宋体" w:hAnsi="宋体" w:cs="Times New Roman"/>
      <w:kern w:val="0"/>
      <w:szCs w:val="20"/>
    </w:rPr>
  </w:style>
  <w:style w:type="paragraph" w:customStyle="1" w:styleId="CharCharChar1CharCharCharCharCharChar5">
    <w:name w:val="Char Char Char1 Char Char Char Char Char Char5"/>
    <w:basedOn w:val="a2"/>
    <w:pPr>
      <w:autoSpaceDE w:val="0"/>
      <w:autoSpaceDN w:val="0"/>
      <w:adjustRightInd w:val="0"/>
    </w:pPr>
    <w:rPr>
      <w:rFonts w:ascii="Times New Roman" w:eastAsia="宋体" w:hAnsi="Times New Roman" w:cs="Times New Roman"/>
      <w:kern w:val="0"/>
      <w:szCs w:val="24"/>
    </w:rPr>
  </w:style>
  <w:style w:type="paragraph" w:customStyle="1" w:styleId="afffffffffffffffffffff3">
    <w:name w:val="表格文字（对中）"/>
    <w:basedOn w:val="af"/>
    <w:uiPriority w:val="99"/>
    <w:qFormat/>
    <w:pPr>
      <w:autoSpaceDE w:val="0"/>
      <w:autoSpaceDN w:val="0"/>
      <w:adjustRightInd w:val="0"/>
      <w:snapToGrid w:val="0"/>
      <w:spacing w:line="240" w:lineRule="exact"/>
      <w:ind w:firstLineChars="0" w:firstLine="0"/>
      <w:jc w:val="center"/>
    </w:pPr>
    <w:rPr>
      <w:rFonts w:ascii="宋体" w:hAnsi="宋体"/>
      <w:snapToGrid w:val="0"/>
      <w:sz w:val="21"/>
      <w:szCs w:val="22"/>
    </w:rPr>
  </w:style>
  <w:style w:type="paragraph" w:customStyle="1" w:styleId="T2">
    <w:name w:val="T2"/>
    <w:basedOn w:val="20"/>
    <w:qFormat/>
    <w:pPr>
      <w:keepLines w:val="0"/>
      <w:autoSpaceDE w:val="0"/>
      <w:autoSpaceDN w:val="0"/>
      <w:adjustRightInd w:val="0"/>
      <w:spacing w:before="0" w:after="0" w:line="600" w:lineRule="auto"/>
      <w:jc w:val="left"/>
    </w:pPr>
    <w:rPr>
      <w:rFonts w:ascii="Times New Roman" w:eastAsia="宋体" w:hAnsi="Times New Roman" w:cs="Times New Roman"/>
      <w:bCs w:val="0"/>
      <w:sz w:val="28"/>
      <w:szCs w:val="30"/>
      <w:lang w:val="zh-CN"/>
    </w:rPr>
  </w:style>
  <w:style w:type="paragraph" w:customStyle="1" w:styleId="2ffff">
    <w:name w:val="正文首行缩进2"/>
    <w:basedOn w:val="a2"/>
    <w:uiPriority w:val="99"/>
    <w:qFormat/>
    <w:pPr>
      <w:autoSpaceDE w:val="0"/>
      <w:autoSpaceDN w:val="0"/>
      <w:adjustRightInd w:val="0"/>
      <w:spacing w:line="500" w:lineRule="atLeast"/>
      <w:ind w:firstLine="560"/>
    </w:pPr>
    <w:rPr>
      <w:rFonts w:ascii="Times New Roman" w:eastAsia="宋体" w:hAnsi="Times New Roman" w:cs="Times New Roman"/>
      <w:kern w:val="0"/>
      <w:sz w:val="28"/>
      <w:szCs w:val="20"/>
    </w:rPr>
  </w:style>
  <w:style w:type="paragraph" w:customStyle="1" w:styleId="Char220">
    <w:name w:val="Char22"/>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1ffff7">
    <w:name w:val="目录标题1"/>
    <w:basedOn w:val="a2"/>
    <w:next w:val="a2"/>
    <w:qFormat/>
    <w:pPr>
      <w:autoSpaceDE w:val="0"/>
      <w:autoSpaceDN w:val="0"/>
      <w:adjustRightInd w:val="0"/>
      <w:spacing w:before="215" w:after="419" w:line="436" w:lineRule="atLeast"/>
      <w:ind w:firstLine="419"/>
      <w:jc w:val="center"/>
    </w:pPr>
    <w:rPr>
      <w:rFonts w:ascii="Arial" w:eastAsia="黑体" w:hAnsi="宋体" w:cs="Times New Roman"/>
      <w:spacing w:val="283"/>
      <w:kern w:val="0"/>
      <w:sz w:val="42"/>
      <w:szCs w:val="20"/>
    </w:rPr>
  </w:style>
  <w:style w:type="paragraph" w:customStyle="1" w:styleId="xl104">
    <w:name w:val="xl104"/>
    <w:basedOn w:val="a2"/>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center"/>
    </w:pPr>
    <w:rPr>
      <w:rFonts w:ascii="Times New Roman" w:eastAsia="宋体" w:hAnsi="Times New Roman" w:cs="Times New Roman"/>
      <w:color w:val="FF0000"/>
      <w:kern w:val="0"/>
      <w:sz w:val="18"/>
      <w:szCs w:val="18"/>
    </w:rPr>
  </w:style>
  <w:style w:type="paragraph" w:customStyle="1" w:styleId="-4">
    <w:name w:val="列表-4"/>
    <w:basedOn w:val="a2"/>
    <w:uiPriority w:val="99"/>
    <w:qFormat/>
    <w:pPr>
      <w:autoSpaceDE w:val="0"/>
      <w:autoSpaceDN w:val="0"/>
      <w:adjustRightInd w:val="0"/>
      <w:spacing w:line="400" w:lineRule="atLeast"/>
    </w:pPr>
    <w:rPr>
      <w:rFonts w:ascii="Times New Roman" w:eastAsia="宋体" w:hAnsi="Times New Roman" w:cs="Times New Roman"/>
      <w:kern w:val="0"/>
      <w:szCs w:val="20"/>
    </w:rPr>
  </w:style>
  <w:style w:type="paragraph" w:customStyle="1" w:styleId="CM8">
    <w:name w:val="CM8"/>
    <w:basedOn w:val="Default"/>
    <w:next w:val="Default"/>
    <w:uiPriority w:val="99"/>
    <w:qFormat/>
    <w:pPr>
      <w:spacing w:after="85"/>
    </w:pPr>
    <w:rPr>
      <w:rFonts w:ascii="新宋体" w:eastAsia="新宋体" w:cs="Times New Roman"/>
      <w:color w:val="auto"/>
    </w:rPr>
  </w:style>
  <w:style w:type="paragraph" w:customStyle="1" w:styleId="2ffff0">
    <w:name w:val="列出段落2"/>
    <w:basedOn w:val="a2"/>
    <w:qFormat/>
    <w:pPr>
      <w:autoSpaceDE w:val="0"/>
      <w:autoSpaceDN w:val="0"/>
      <w:adjustRightInd w:val="0"/>
      <w:spacing w:line="460" w:lineRule="atLeast"/>
      <w:ind w:firstLineChars="200" w:firstLine="420"/>
    </w:pPr>
    <w:rPr>
      <w:rFonts w:ascii="宋体" w:eastAsia="宋体" w:hAnsi="Times New Roman" w:cs="Times New Roman"/>
      <w:bCs/>
      <w:kern w:val="44"/>
      <w:szCs w:val="44"/>
    </w:rPr>
  </w:style>
  <w:style w:type="paragraph" w:customStyle="1" w:styleId="CharCharChar1CharCharCharCharCharCharCharCharCharCharChar4">
    <w:name w:val="Char Char Char1 Char Char Char Char Char Char Char Char Char Char Char4"/>
    <w:basedOn w:val="a2"/>
    <w:pPr>
      <w:autoSpaceDE w:val="0"/>
      <w:autoSpaceDN w:val="0"/>
      <w:adjustRightInd w:val="0"/>
    </w:pPr>
    <w:rPr>
      <w:rFonts w:ascii="Times New Roman" w:eastAsia="宋体" w:hAnsi="Times New Roman" w:cs="Times New Roman"/>
      <w:kern w:val="0"/>
      <w:szCs w:val="24"/>
    </w:rPr>
  </w:style>
  <w:style w:type="paragraph" w:customStyle="1" w:styleId="xl64">
    <w:name w:val="xl64"/>
    <w:basedOn w:val="a2"/>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rFonts w:ascii="宋体" w:eastAsia="宋体" w:hAnsi="宋体" w:cs="宋体"/>
      <w:b/>
      <w:bCs/>
      <w:kern w:val="0"/>
      <w:szCs w:val="24"/>
    </w:rPr>
  </w:style>
  <w:style w:type="paragraph" w:customStyle="1" w:styleId="3ff4">
    <w:name w:val="标题 3 + 黑色"/>
    <w:basedOn w:val="20"/>
    <w:qFormat/>
    <w:pPr>
      <w:autoSpaceDE w:val="0"/>
      <w:autoSpaceDN w:val="0"/>
      <w:adjustRightInd w:val="0"/>
      <w:spacing w:line="360" w:lineRule="auto"/>
      <w:jc w:val="left"/>
    </w:pPr>
    <w:rPr>
      <w:rFonts w:ascii="Arial" w:eastAsia="黑体" w:hAnsi="Arial" w:cs="Times New Roman"/>
      <w:bCs w:val="0"/>
      <w:color w:val="000000"/>
      <w:szCs w:val="20"/>
      <w:lang w:val="zh-CN"/>
    </w:rPr>
  </w:style>
  <w:style w:type="paragraph" w:customStyle="1" w:styleId="12d">
    <w:name w:val="样式 左 行距: 固定值 12 磅"/>
    <w:basedOn w:val="a2"/>
    <w:uiPriority w:val="99"/>
    <w:qFormat/>
    <w:pPr>
      <w:autoSpaceDE w:val="0"/>
      <w:autoSpaceDN w:val="0"/>
      <w:adjustRightInd w:val="0"/>
      <w:spacing w:line="240" w:lineRule="exact"/>
      <w:jc w:val="left"/>
    </w:pPr>
    <w:rPr>
      <w:rFonts w:ascii="Times New Roman" w:eastAsia="宋体" w:hAnsi="Times New Roman" w:cs="宋体"/>
      <w:kern w:val="0"/>
      <w:szCs w:val="20"/>
    </w:rPr>
  </w:style>
  <w:style w:type="paragraph" w:customStyle="1" w:styleId="4TimesNewRoman">
    <w:name w:val="样式 样式 标题 4 + Times New Roman + 非加粗"/>
    <w:basedOn w:val="a2"/>
    <w:next w:val="a2"/>
    <w:uiPriority w:val="99"/>
    <w:qFormat/>
    <w:pPr>
      <w:keepNext/>
      <w:keepLines/>
      <w:tabs>
        <w:tab w:val="left" w:pos="1080"/>
      </w:tabs>
      <w:autoSpaceDE w:val="0"/>
      <w:autoSpaceDN w:val="0"/>
      <w:adjustRightInd w:val="0"/>
      <w:spacing w:before="280" w:after="290" w:line="376" w:lineRule="auto"/>
      <w:outlineLvl w:val="3"/>
    </w:pPr>
    <w:rPr>
      <w:rFonts w:ascii="Times New Roman" w:eastAsia="仿宋_GB2312" w:hAnsi="Times New Roman" w:cs="Times New Roman"/>
      <w:kern w:val="0"/>
      <w:sz w:val="28"/>
      <w:szCs w:val="28"/>
    </w:rPr>
  </w:style>
  <w:style w:type="paragraph" w:customStyle="1" w:styleId="CharCharCharCharCharCharCharChar1CharCharCharCharCharCharCharCharCharCharCharChar1Char">
    <w:name w:val="Char Char Char Char Char Char Char Char1 Char Char Char Char Char Char Char Char Char Char Char Char1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202">
    <w:name w:val="样式 标题 2 + 段前: 0 磅"/>
    <w:basedOn w:val="20"/>
    <w:qFormat/>
    <w:pPr>
      <w:autoSpaceDE w:val="0"/>
      <w:autoSpaceDN w:val="0"/>
      <w:adjustRightInd w:val="0"/>
      <w:snapToGrid w:val="0"/>
      <w:spacing w:before="0" w:after="120" w:line="520" w:lineRule="exact"/>
    </w:pPr>
    <w:rPr>
      <w:rFonts w:ascii="Arial" w:eastAsia="宋体" w:hAnsi="Arial" w:cs="宋体"/>
      <w:bCs w:val="0"/>
      <w:sz w:val="24"/>
      <w:szCs w:val="20"/>
    </w:rPr>
  </w:style>
  <w:style w:type="paragraph" w:customStyle="1" w:styleId="Char3CharCharChar4">
    <w:name w:val="Char3 Char Char Char4"/>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1CharCharCharCharCharChar1">
    <w:name w:val="Char1 Char Char Char Char Char Char1"/>
    <w:basedOn w:val="a2"/>
    <w:next w:val="a2"/>
    <w:qFormat/>
    <w:pPr>
      <w:autoSpaceDE w:val="0"/>
      <w:autoSpaceDN w:val="0"/>
      <w:adjustRightInd w:val="0"/>
      <w:spacing w:line="360" w:lineRule="auto"/>
      <w:ind w:firstLineChars="200" w:firstLine="200"/>
      <w:jc w:val="center"/>
    </w:pPr>
    <w:rPr>
      <w:rFonts w:ascii="Times New Roman" w:eastAsia="黑体" w:hAnsi="Times New Roman" w:cs="Times New Roman"/>
      <w:kern w:val="0"/>
      <w:szCs w:val="20"/>
    </w:rPr>
  </w:style>
  <w:style w:type="paragraph" w:customStyle="1" w:styleId="2212">
    <w:name w:val="样式 首行缩进:  2.21 字符"/>
    <w:basedOn w:val="a2"/>
    <w:uiPriority w:val="99"/>
    <w:qFormat/>
    <w:pPr>
      <w:autoSpaceDE w:val="0"/>
      <w:autoSpaceDN w:val="0"/>
      <w:adjustRightInd w:val="0"/>
      <w:spacing w:line="360" w:lineRule="auto"/>
      <w:ind w:firstLineChars="200" w:firstLine="200"/>
    </w:pPr>
    <w:rPr>
      <w:rFonts w:ascii="Times New Roman" w:eastAsia="宋体" w:hAnsi="Times New Roman" w:cs="宋体"/>
      <w:kern w:val="0"/>
      <w:szCs w:val="20"/>
    </w:rPr>
  </w:style>
  <w:style w:type="paragraph" w:customStyle="1" w:styleId="afffffffffffffffffffff4">
    <w:name w:val="正文标准格式"/>
    <w:basedOn w:val="a2"/>
    <w:uiPriority w:val="99"/>
    <w:qFormat/>
    <w:pPr>
      <w:autoSpaceDE w:val="0"/>
      <w:autoSpaceDN w:val="0"/>
      <w:adjustRightInd w:val="0"/>
      <w:spacing w:line="500" w:lineRule="exact"/>
      <w:ind w:leftChars="200" w:left="200"/>
      <w:jc w:val="left"/>
    </w:pPr>
    <w:rPr>
      <w:rFonts w:ascii="Times New Roman" w:eastAsia="仿宋_GB2312" w:hAnsi="Times New Roman" w:cs="Times New Roman"/>
      <w:color w:val="000000"/>
      <w:kern w:val="0"/>
      <w:sz w:val="28"/>
      <w:szCs w:val="28"/>
    </w:rPr>
  </w:style>
  <w:style w:type="paragraph" w:customStyle="1" w:styleId="afffffffffffffffffffff5">
    <w:name w:val="基准页脚样式"/>
    <w:basedOn w:val="a9"/>
    <w:uiPriority w:val="99"/>
    <w:qFormat/>
    <w:pPr>
      <w:autoSpaceDE w:val="0"/>
      <w:autoSpaceDN w:val="0"/>
      <w:adjustRightInd w:val="0"/>
      <w:spacing w:after="0" w:line="240" w:lineRule="exact"/>
      <w:jc w:val="center"/>
    </w:pPr>
    <w:rPr>
      <w:rFonts w:ascii="宋体" w:eastAsia="宋体" w:hAnsi="宋体" w:cs="Times New Roman"/>
      <w:color w:val="FF0000"/>
      <w:kern w:val="0"/>
      <w:sz w:val="21"/>
      <w:szCs w:val="24"/>
      <w:lang w:val="zh-CN"/>
    </w:rPr>
  </w:style>
  <w:style w:type="paragraph" w:customStyle="1" w:styleId="3313Char1CharCharChar31CharCharChar">
    <w:name w:val="样式 样式 样式 标题 3标题 31标题 3 Char1 Char Char Char标题 31 Char Char Char标..."/>
    <w:basedOn w:val="3313Char1CharCharChar31CharCharChar0"/>
    <w:uiPriority w:val="99"/>
    <w:qFormat/>
    <w:pPr>
      <w:ind w:firstLineChars="0" w:firstLine="0"/>
    </w:pPr>
  </w:style>
  <w:style w:type="paragraph" w:customStyle="1" w:styleId="3313Char1CharCharChar31CharCharChar0">
    <w:name w:val="样式 样式 标题 3标题 31标题 3 Char1 Char Char Char标题 31 Char Char Char标题 ...."/>
    <w:basedOn w:val="a2"/>
    <w:uiPriority w:val="99"/>
    <w:qFormat/>
    <w:pPr>
      <w:keepNext/>
      <w:keepLines/>
      <w:autoSpaceDE w:val="0"/>
      <w:autoSpaceDN w:val="0"/>
      <w:adjustRightInd w:val="0"/>
      <w:spacing w:beforeLines="50" w:before="156" w:afterLines="50" w:after="156" w:line="520" w:lineRule="exact"/>
      <w:ind w:firstLineChars="200" w:firstLine="200"/>
      <w:outlineLvl w:val="2"/>
    </w:pPr>
    <w:rPr>
      <w:rFonts w:ascii="Times New Roman" w:eastAsia="宋体" w:hAnsi="Times New Roman" w:cs="宋体"/>
      <w:b/>
      <w:bCs/>
      <w:snapToGrid w:val="0"/>
      <w:kern w:val="0"/>
      <w:szCs w:val="20"/>
    </w:rPr>
  </w:style>
  <w:style w:type="paragraph" w:customStyle="1" w:styleId="xl84">
    <w:name w:val="xl84"/>
    <w:basedOn w:val="a2"/>
    <w:qFormat/>
    <w:pPr>
      <w:pBdr>
        <w:left w:val="single" w:sz="4" w:space="0" w:color="auto"/>
        <w:right w:val="single" w:sz="4" w:space="0" w:color="auto"/>
      </w:pBdr>
      <w:autoSpaceDE w:val="0"/>
      <w:autoSpaceDN w:val="0"/>
      <w:adjustRightInd w:val="0"/>
      <w:spacing w:before="100" w:beforeAutospacing="1" w:after="100" w:afterAutospacing="1"/>
      <w:jc w:val="center"/>
      <w:textAlignment w:val="center"/>
    </w:pPr>
    <w:rPr>
      <w:rFonts w:ascii="宋体" w:eastAsia="宋体" w:hAnsi="宋体" w:cs="宋体"/>
      <w:kern w:val="0"/>
      <w:szCs w:val="24"/>
    </w:rPr>
  </w:style>
  <w:style w:type="paragraph" w:customStyle="1" w:styleId="315">
    <w:name w:val="正文31"/>
    <w:basedOn w:val="a2"/>
    <w:uiPriority w:val="99"/>
    <w:qFormat/>
    <w:pPr>
      <w:autoSpaceDE w:val="0"/>
      <w:autoSpaceDN w:val="0"/>
      <w:adjustRightInd w:val="0"/>
      <w:spacing w:line="480" w:lineRule="exact"/>
      <w:textAlignment w:val="baseline"/>
    </w:pPr>
    <w:rPr>
      <w:rFonts w:ascii="Times New Roman" w:eastAsia="宋体" w:hAnsi="Times New Roman" w:cs="Times New Roman"/>
      <w:spacing w:val="-2"/>
      <w:kern w:val="0"/>
      <w:sz w:val="28"/>
      <w:szCs w:val="20"/>
    </w:rPr>
  </w:style>
  <w:style w:type="paragraph" w:customStyle="1" w:styleId="afffffffffffffffffffff6">
    <w:name w:val="表序号"/>
    <w:basedOn w:val="50"/>
    <w:qFormat/>
    <w:pPr>
      <w:tabs>
        <w:tab w:val="clear" w:pos="1008"/>
        <w:tab w:val="left" w:pos="2535"/>
      </w:tabs>
      <w:autoSpaceDE w:val="0"/>
      <w:autoSpaceDN w:val="0"/>
      <w:adjustRightInd w:val="0"/>
      <w:snapToGrid/>
      <w:spacing w:before="0" w:after="0" w:line="360" w:lineRule="auto"/>
      <w:ind w:left="0" w:firstLine="0"/>
      <w:jc w:val="center"/>
    </w:pPr>
    <w:rPr>
      <w:rFonts w:ascii="仿宋_GB2312" w:eastAsia="仿宋_GB2312" w:hAnsi="Arial"/>
      <w:kern w:val="44"/>
    </w:rPr>
  </w:style>
  <w:style w:type="paragraph" w:customStyle="1" w:styleId="CharCharCharCharCharCharCharCharChar1CharCharCharCharCharCharCharCharChar1CharCharCharCharCharCharCharCharCharChar3">
    <w:name w:val="Char Char Char Char Char Char Char Char Char1 Char Char Char Char Char Char Char Char Char1 Char Char Char Char Char Char Char Char Char Char3"/>
    <w:basedOn w:val="a2"/>
    <w:pPr>
      <w:autoSpaceDE w:val="0"/>
      <w:autoSpaceDN w:val="0"/>
      <w:adjustRightInd w:val="0"/>
    </w:pPr>
    <w:rPr>
      <w:rFonts w:ascii="Times New Roman" w:eastAsia="宋体" w:hAnsi="Times New Roman" w:cs="Times New Roman"/>
      <w:kern w:val="0"/>
      <w:szCs w:val="24"/>
    </w:rPr>
  </w:style>
  <w:style w:type="paragraph" w:customStyle="1" w:styleId="INDEX">
    <w:name w:val="INDEX"/>
    <w:basedOn w:val="a2"/>
    <w:uiPriority w:val="99"/>
    <w:qFormat/>
    <w:pPr>
      <w:autoSpaceDE w:val="0"/>
      <w:autoSpaceDN w:val="0"/>
      <w:adjustRightInd w:val="0"/>
      <w:spacing w:line="360" w:lineRule="atLeast"/>
      <w:ind w:left="1080" w:hanging="1080"/>
      <w:jc w:val="left"/>
      <w:textAlignment w:val="bottom"/>
    </w:pPr>
    <w:rPr>
      <w:rFonts w:ascii="CF-簡秀宋體" w:eastAsia="CF-簡秀宋體" w:hAnsi="Times New Roman" w:cs="Times New Roman"/>
      <w:kern w:val="0"/>
      <w:szCs w:val="20"/>
      <w:lang w:eastAsia="zh-TW"/>
    </w:rPr>
  </w:style>
  <w:style w:type="paragraph" w:customStyle="1" w:styleId="17113">
    <w:name w:val="样式 首行缩进:  1.71 字符13"/>
    <w:basedOn w:val="a8"/>
    <w:uiPriority w:val="99"/>
    <w:qFormat/>
    <w:pPr>
      <w:autoSpaceDE w:val="0"/>
      <w:autoSpaceDN w:val="0"/>
      <w:adjustRightInd w:val="0"/>
      <w:ind w:firstLineChars="171" w:firstLine="359"/>
    </w:pPr>
    <w:rPr>
      <w:rFonts w:cs="宋体"/>
      <w:szCs w:val="20"/>
    </w:rPr>
  </w:style>
  <w:style w:type="paragraph" w:customStyle="1" w:styleId="Date2">
    <w:name w:val="Date2"/>
    <w:basedOn w:val="a2"/>
    <w:next w:val="a2"/>
    <w:qFormat/>
    <w:pPr>
      <w:autoSpaceDE w:val="0"/>
      <w:autoSpaceDN w:val="0"/>
      <w:adjustRightInd w:val="0"/>
      <w:textAlignment w:val="baseline"/>
    </w:pPr>
    <w:rPr>
      <w:rFonts w:ascii="宋体" w:eastAsia="宋体" w:hAnsi="Times New Roman" w:cs="Times New Roman"/>
      <w:kern w:val="0"/>
      <w:szCs w:val="20"/>
    </w:rPr>
  </w:style>
  <w:style w:type="paragraph" w:customStyle="1" w:styleId="322">
    <w:name w:val="正文文本缩进 32"/>
    <w:basedOn w:val="a2"/>
    <w:uiPriority w:val="99"/>
    <w:qFormat/>
    <w:pPr>
      <w:autoSpaceDE w:val="0"/>
      <w:autoSpaceDN w:val="0"/>
      <w:adjustRightInd w:val="0"/>
      <w:spacing w:after="120" w:line="360" w:lineRule="auto"/>
      <w:ind w:firstLine="567"/>
      <w:textAlignment w:val="baseline"/>
    </w:pPr>
    <w:rPr>
      <w:rFonts w:ascii="楷体_GB2312" w:eastAsia="楷体_GB2312" w:hAnsi="Times New Roman" w:cs="Times New Roman"/>
      <w:kern w:val="0"/>
      <w:sz w:val="28"/>
      <w:szCs w:val="20"/>
    </w:rPr>
  </w:style>
  <w:style w:type="paragraph" w:customStyle="1" w:styleId="CharChar11CharChar">
    <w:name w:val="Char Char11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4H4H412">
    <w:name w:val="样式 标题 4四H4H41 + 首行缩进:  2 字符"/>
    <w:basedOn w:val="41"/>
    <w:uiPriority w:val="99"/>
    <w:qFormat/>
    <w:pPr>
      <w:autoSpaceDE w:val="0"/>
      <w:autoSpaceDN w:val="0"/>
      <w:adjustRightInd w:val="0"/>
      <w:spacing w:beforeLines="50" w:before="156" w:afterLines="50" w:after="156" w:line="360" w:lineRule="auto"/>
    </w:pPr>
    <w:rPr>
      <w:rFonts w:ascii="Arial" w:eastAsia="宋体" w:hAnsi="Arial" w:cs="宋体"/>
      <w:snapToGrid w:val="0"/>
      <w:kern w:val="0"/>
      <w:sz w:val="24"/>
      <w:szCs w:val="20"/>
      <w:lang w:val="zh-CN"/>
    </w:rPr>
  </w:style>
  <w:style w:type="paragraph" w:customStyle="1" w:styleId="afffffffffffffffffffff7">
    <w:name w:val="福建表格文字"/>
    <w:basedOn w:val="a2"/>
    <w:uiPriority w:val="99"/>
    <w:qFormat/>
    <w:pPr>
      <w:autoSpaceDE w:val="0"/>
      <w:autoSpaceDN w:val="0"/>
      <w:adjustRightInd w:val="0"/>
      <w:spacing w:line="300" w:lineRule="auto"/>
      <w:ind w:left="-28" w:right="-29" w:firstLineChars="13" w:firstLine="27"/>
      <w:jc w:val="center"/>
    </w:pPr>
    <w:rPr>
      <w:rFonts w:ascii="宋体" w:eastAsia="宋体" w:hAnsi="宋体" w:cs="Times New Roman"/>
      <w:kern w:val="0"/>
      <w:szCs w:val="21"/>
    </w:rPr>
  </w:style>
  <w:style w:type="paragraph" w:customStyle="1" w:styleId="1ffff8">
    <w:name w:val="质表正文1"/>
    <w:basedOn w:val="a2"/>
    <w:uiPriority w:val="99"/>
    <w:qFormat/>
    <w:pPr>
      <w:autoSpaceDE w:val="0"/>
      <w:autoSpaceDN w:val="0"/>
      <w:adjustRightInd w:val="0"/>
      <w:snapToGrid w:val="0"/>
      <w:spacing w:line="360" w:lineRule="auto"/>
      <w:jc w:val="center"/>
    </w:pPr>
    <w:rPr>
      <w:rFonts w:ascii="宋体" w:eastAsia="宋体" w:hAnsi="宋体" w:cs="Times New Roman"/>
      <w:kern w:val="0"/>
      <w:szCs w:val="24"/>
    </w:rPr>
  </w:style>
  <w:style w:type="paragraph" w:customStyle="1" w:styleId="3ff5">
    <w:name w:val="范式3"/>
    <w:basedOn w:val="32"/>
    <w:uiPriority w:val="99"/>
    <w:qFormat/>
    <w:pPr>
      <w:autoSpaceDE w:val="0"/>
      <w:autoSpaceDN w:val="0"/>
      <w:adjustRightInd w:val="0"/>
      <w:spacing w:before="120" w:after="120" w:line="500" w:lineRule="exact"/>
      <w:jc w:val="left"/>
      <w:textAlignment w:val="baseline"/>
    </w:pPr>
    <w:rPr>
      <w:rFonts w:ascii="Times New Roman" w:eastAsia="黑体" w:hAnsi="Times New Roman" w:cs="Times New Roman"/>
      <w:b w:val="0"/>
      <w:bCs w:val="0"/>
      <w:spacing w:val="20"/>
      <w:kern w:val="0"/>
      <w:sz w:val="30"/>
      <w:szCs w:val="20"/>
    </w:rPr>
  </w:style>
  <w:style w:type="paragraph" w:customStyle="1" w:styleId="afffffffffffffffffffff8">
    <w:name w:val="五级条标题"/>
    <w:basedOn w:val="affffffffffffffffffff0"/>
    <w:next w:val="a2"/>
    <w:qFormat/>
    <w:pPr>
      <w:tabs>
        <w:tab w:val="clear" w:pos="2520"/>
        <w:tab w:val="clear" w:pos="3080"/>
        <w:tab w:val="left" w:pos="2940"/>
        <w:tab w:val="left" w:pos="3500"/>
      </w:tabs>
      <w:ind w:left="3500"/>
      <w:outlineLvl w:val="6"/>
    </w:pPr>
  </w:style>
  <w:style w:type="paragraph" w:customStyle="1" w:styleId="4f7">
    <w:name w:val="宏福4"/>
    <w:basedOn w:val="a2"/>
    <w:qFormat/>
    <w:pPr>
      <w:autoSpaceDE w:val="0"/>
      <w:autoSpaceDN w:val="0"/>
      <w:adjustRightInd w:val="0"/>
      <w:spacing w:line="400" w:lineRule="atLeast"/>
      <w:ind w:firstLine="567"/>
      <w:jc w:val="left"/>
    </w:pPr>
    <w:rPr>
      <w:rFonts w:ascii="Times New Roman" w:eastAsia="宋体" w:hAnsi="宋体" w:cs="Times New Roman"/>
      <w:kern w:val="0"/>
      <w:szCs w:val="20"/>
    </w:rPr>
  </w:style>
  <w:style w:type="paragraph" w:customStyle="1" w:styleId="xl741">
    <w:name w:val="xl741"/>
    <w:basedOn w:val="a2"/>
    <w:uiPriority w:val="99"/>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center"/>
    </w:pPr>
    <w:rPr>
      <w:rFonts w:ascii="Courier New" w:eastAsia="Arial Unicode MS" w:hAnsi="Courier New" w:cs="Times New Roman"/>
      <w:kern w:val="0"/>
      <w:szCs w:val="24"/>
    </w:rPr>
  </w:style>
  <w:style w:type="paragraph" w:customStyle="1" w:styleId="Char4CharCharCharCharChar">
    <w:name w:val="Char4 Char Char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022">
    <w:name w:val="样式 样式 列表 + 左侧:  0 厘米 悬挂缩进: 2 字符 + 红色 行距: 单倍行距"/>
    <w:basedOn w:val="020"/>
    <w:qFormat/>
    <w:pPr>
      <w:spacing w:line="240" w:lineRule="auto"/>
      <w:jc w:val="both"/>
    </w:pPr>
    <w:rPr>
      <w:b/>
    </w:rPr>
  </w:style>
  <w:style w:type="paragraph" w:customStyle="1" w:styleId="Char1CharCharCharCharCharCharCharCharChar">
    <w:name w:val="Char1 Char Char Char Char Char Char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1ffff9">
    <w:name w:val="1表格"/>
    <w:basedOn w:val="a2"/>
    <w:qFormat/>
    <w:pPr>
      <w:autoSpaceDE w:val="0"/>
      <w:autoSpaceDN w:val="0"/>
      <w:adjustRightInd w:val="0"/>
      <w:snapToGrid w:val="0"/>
      <w:jc w:val="center"/>
      <w:outlineLvl w:val="4"/>
    </w:pPr>
    <w:rPr>
      <w:rFonts w:ascii="Times New Roman" w:eastAsia="宋体" w:hAnsi="Times New Roman" w:cs="Times New Roman"/>
      <w:spacing w:val="4"/>
      <w:kern w:val="0"/>
      <w:szCs w:val="24"/>
    </w:rPr>
  </w:style>
  <w:style w:type="paragraph" w:customStyle="1" w:styleId="afffffffffffffffffffff9">
    <w:name w:val="表格下方正文"/>
    <w:basedOn w:val="50"/>
    <w:uiPriority w:val="99"/>
    <w:qFormat/>
    <w:pPr>
      <w:keepNext w:val="0"/>
      <w:keepLines w:val="0"/>
      <w:tabs>
        <w:tab w:val="clear" w:pos="1008"/>
      </w:tabs>
      <w:autoSpaceDE w:val="0"/>
      <w:autoSpaceDN w:val="0"/>
      <w:adjustRightInd w:val="0"/>
      <w:snapToGrid/>
      <w:spacing w:before="400" w:after="0" w:line="460" w:lineRule="exact"/>
      <w:ind w:left="0" w:firstLineChars="200" w:firstLine="200"/>
      <w:outlineLvl w:val="9"/>
    </w:pPr>
    <w:rPr>
      <w:b w:val="0"/>
      <w:sz w:val="24"/>
      <w:szCs w:val="24"/>
    </w:rPr>
  </w:style>
  <w:style w:type="paragraph" w:customStyle="1" w:styleId="HTML20">
    <w:name w:val="HTML 预设格式2"/>
    <w:basedOn w:val="a2"/>
    <w:uiPriority w:val="99"/>
    <w:qFormat/>
    <w:pPr>
      <w:autoSpaceDE w:val="0"/>
      <w:autoSpaceDN w:val="0"/>
      <w:adjustRightInd w:val="0"/>
    </w:pPr>
    <w:rPr>
      <w:rFonts w:ascii="Courier New" w:eastAsia="宋体" w:hAnsi="Courier New" w:cs="Times New Roman"/>
      <w:kern w:val="0"/>
      <w:sz w:val="20"/>
      <w:szCs w:val="20"/>
    </w:rPr>
  </w:style>
  <w:style w:type="paragraph" w:customStyle="1" w:styleId="chen111">
    <w:name w:val="chen正文111"/>
    <w:basedOn w:val="a2"/>
    <w:uiPriority w:val="99"/>
    <w:qFormat/>
    <w:pPr>
      <w:autoSpaceDE w:val="0"/>
      <w:autoSpaceDN w:val="0"/>
      <w:adjustRightInd w:val="0"/>
      <w:snapToGrid w:val="0"/>
      <w:spacing w:line="500" w:lineRule="exact"/>
      <w:ind w:firstLineChars="200" w:firstLine="560"/>
    </w:pPr>
    <w:rPr>
      <w:rFonts w:ascii="Times New Roman" w:eastAsia="仿宋_GB2312" w:hAnsi="Times New Roman" w:cs="Times New Roman"/>
      <w:bCs/>
      <w:color w:val="000000"/>
      <w:kern w:val="0"/>
      <w:sz w:val="28"/>
      <w:szCs w:val="28"/>
    </w:rPr>
  </w:style>
  <w:style w:type="paragraph" w:customStyle="1" w:styleId="Char100">
    <w:name w:val="Char10"/>
    <w:basedOn w:val="a2"/>
    <w:uiPriority w:val="99"/>
    <w:qFormat/>
    <w:pPr>
      <w:autoSpaceDE w:val="0"/>
      <w:autoSpaceDN w:val="0"/>
      <w:adjustRightInd w:val="0"/>
    </w:pPr>
    <w:rPr>
      <w:rFonts w:ascii="Times New Roman" w:eastAsia="宋体" w:hAnsi="Times New Roman" w:cs="Times New Roman"/>
      <w:szCs w:val="24"/>
    </w:rPr>
  </w:style>
  <w:style w:type="paragraph" w:customStyle="1" w:styleId="333">
    <w:name w:val="正文文本缩进 33"/>
    <w:basedOn w:val="a2"/>
    <w:uiPriority w:val="99"/>
    <w:qFormat/>
    <w:pPr>
      <w:autoSpaceDE w:val="0"/>
      <w:autoSpaceDN w:val="0"/>
      <w:adjustRightInd w:val="0"/>
      <w:spacing w:line="360" w:lineRule="auto"/>
      <w:ind w:firstLine="480"/>
    </w:pPr>
    <w:rPr>
      <w:rFonts w:ascii="华文仿宋" w:eastAsia="华文仿宋" w:hAnsi="华文仿宋" w:cs="Times New Roman"/>
      <w:color w:val="000000"/>
      <w:kern w:val="0"/>
      <w:szCs w:val="24"/>
    </w:rPr>
  </w:style>
  <w:style w:type="paragraph" w:customStyle="1" w:styleId="CharCharCharCharCharCharChar20">
    <w:name w:val="样式 正文缩进文本条款表格标题正文（首行缩进两字） Char Char Char Char Char Char Char...2"/>
    <w:basedOn w:val="af"/>
    <w:uiPriority w:val="99"/>
    <w:qFormat/>
    <w:pPr>
      <w:tabs>
        <w:tab w:val="left" w:pos="283"/>
      </w:tabs>
      <w:autoSpaceDE w:val="0"/>
      <w:autoSpaceDN w:val="0"/>
      <w:adjustRightInd w:val="0"/>
      <w:snapToGrid w:val="0"/>
      <w:spacing w:line="500" w:lineRule="atLeast"/>
      <w:ind w:firstLine="200"/>
    </w:pPr>
    <w:rPr>
      <w:rFonts w:cs="宋体"/>
      <w:sz w:val="28"/>
    </w:rPr>
  </w:style>
  <w:style w:type="paragraph" w:customStyle="1" w:styleId="CharCharCharCharCharCharCharChar10">
    <w:name w:val="Char Char Char Char Char Char Char Char1"/>
    <w:basedOn w:val="a2"/>
    <w:uiPriority w:val="99"/>
    <w:qFormat/>
    <w:pPr>
      <w:autoSpaceDE w:val="0"/>
      <w:autoSpaceDN w:val="0"/>
      <w:adjustRightInd w:val="0"/>
    </w:pPr>
    <w:rPr>
      <w:rFonts w:ascii="Times New Roman" w:eastAsia="宋体" w:hAnsi="Times New Roman" w:cs="Times New Roman"/>
      <w:szCs w:val="24"/>
    </w:rPr>
  </w:style>
  <w:style w:type="paragraph" w:customStyle="1" w:styleId="TableTitleChar1Char">
    <w:name w:val="Table Title Char1 Char"/>
    <w:basedOn w:val="a2"/>
    <w:uiPriority w:val="99"/>
    <w:qFormat/>
    <w:pPr>
      <w:autoSpaceDE w:val="0"/>
      <w:autoSpaceDN w:val="0"/>
      <w:adjustRightInd w:val="0"/>
      <w:snapToGrid w:val="0"/>
      <w:spacing w:before="120" w:after="120" w:line="400" w:lineRule="exact"/>
      <w:jc w:val="center"/>
    </w:pPr>
    <w:rPr>
      <w:rFonts w:ascii="Times New Roman" w:eastAsia="宋体" w:hAnsi="Times New Roman" w:cs="Times New Roman"/>
      <w:kern w:val="0"/>
      <w:szCs w:val="20"/>
      <w:lang w:eastAsia="en-US"/>
    </w:rPr>
  </w:style>
  <w:style w:type="paragraph" w:customStyle="1" w:styleId="2ffff1">
    <w:name w:val="样式 正文首行缩进 + 首行缩进:  2 字符"/>
    <w:basedOn w:val="a8"/>
    <w:qFormat/>
    <w:pPr>
      <w:autoSpaceDE w:val="0"/>
      <w:autoSpaceDN w:val="0"/>
      <w:adjustRightInd w:val="0"/>
      <w:snapToGrid w:val="0"/>
      <w:spacing w:after="0" w:line="520" w:lineRule="atLeast"/>
      <w:ind w:firstLineChars="200" w:firstLine="549"/>
    </w:pPr>
    <w:rPr>
      <w:rFonts w:cs="宋体"/>
      <w:bCs/>
      <w:sz w:val="28"/>
      <w:szCs w:val="20"/>
    </w:rPr>
  </w:style>
  <w:style w:type="paragraph" w:customStyle="1" w:styleId="41111h4H4Fab-4T5PIM4RefHeading1rh1Headin">
    <w:name w:val="样式 标题 4款标题1.1.1.1h4H4Fab-4T5PIM 4Ref Heading 1rh1Headin..."/>
    <w:basedOn w:val="41"/>
    <w:uiPriority w:val="99"/>
    <w:qFormat/>
    <w:pPr>
      <w:keepNext w:val="0"/>
      <w:keepLines w:val="0"/>
      <w:autoSpaceDE w:val="0"/>
      <w:autoSpaceDN w:val="0"/>
      <w:adjustRightInd w:val="0"/>
      <w:spacing w:before="0" w:after="0" w:line="360" w:lineRule="auto"/>
      <w:jc w:val="left"/>
    </w:pPr>
    <w:rPr>
      <w:rFonts w:ascii="Times New Roman" w:eastAsia="宋体" w:hAnsi="Times New Roman" w:cs="Times New Roman"/>
      <w:kern w:val="0"/>
      <w:szCs w:val="21"/>
      <w:lang w:val="zh-CN"/>
    </w:rPr>
  </w:style>
  <w:style w:type="paragraph" w:customStyle="1" w:styleId="85">
    <w:name w:val="8说明(治)"/>
    <w:basedOn w:val="a2"/>
    <w:next w:val="5c"/>
    <w:qFormat/>
    <w:pPr>
      <w:autoSpaceDE w:val="0"/>
      <w:autoSpaceDN w:val="0"/>
      <w:adjustRightInd w:val="0"/>
      <w:ind w:firstLineChars="200" w:firstLine="480"/>
      <w:jc w:val="left"/>
    </w:pPr>
    <w:rPr>
      <w:rFonts w:ascii="宋体" w:eastAsia="宋体" w:hAnsi="宋体" w:cs="Times New Roman"/>
      <w:color w:val="3366FF"/>
      <w:kern w:val="0"/>
      <w:szCs w:val="20"/>
    </w:rPr>
  </w:style>
  <w:style w:type="paragraph" w:customStyle="1" w:styleId="afffffffffffffffffffffa">
    <w:name w:val="样式 正文文本 +"/>
    <w:basedOn w:val="a9"/>
    <w:uiPriority w:val="99"/>
    <w:qFormat/>
    <w:pPr>
      <w:autoSpaceDE w:val="0"/>
      <w:autoSpaceDN w:val="0"/>
      <w:adjustRightInd w:val="0"/>
      <w:snapToGrid w:val="0"/>
      <w:spacing w:before="60" w:after="60" w:line="264" w:lineRule="auto"/>
      <w:ind w:firstLineChars="200" w:firstLine="200"/>
      <w:textAlignment w:val="baseline"/>
    </w:pPr>
    <w:rPr>
      <w:rFonts w:ascii="Times New Roman" w:eastAsia="仿宋_GB2312" w:hAnsi="Times New Roman" w:cs="Times New Roman"/>
      <w:snapToGrid w:val="0"/>
      <w:kern w:val="0"/>
      <w:szCs w:val="20"/>
      <w:lang w:val="zh-CN"/>
    </w:rPr>
  </w:style>
  <w:style w:type="paragraph" w:customStyle="1" w:styleId="660">
    <w:name w:val="样式 (西文) 宋体 段前: 6 磅 段后: 6 磅"/>
    <w:basedOn w:val="a2"/>
    <w:qFormat/>
    <w:pPr>
      <w:autoSpaceDE w:val="0"/>
      <w:autoSpaceDN w:val="0"/>
      <w:adjustRightInd w:val="0"/>
      <w:spacing w:before="120" w:after="120" w:line="500" w:lineRule="exact"/>
    </w:pPr>
    <w:rPr>
      <w:rFonts w:ascii="宋体" w:eastAsia="仿宋_GB2312" w:hAnsi="宋体" w:cs="宋体"/>
      <w:kern w:val="0"/>
      <w:sz w:val="28"/>
      <w:szCs w:val="20"/>
    </w:rPr>
  </w:style>
  <w:style w:type="paragraph" w:customStyle="1" w:styleId="afffffffffffffffffffffb">
    <w:name w:val="框图字"/>
    <w:basedOn w:val="a2"/>
    <w:uiPriority w:val="99"/>
    <w:qFormat/>
    <w:pPr>
      <w:autoSpaceDE w:val="0"/>
      <w:autoSpaceDN w:val="0"/>
      <w:adjustRightInd w:val="0"/>
      <w:snapToGrid w:val="0"/>
    </w:pPr>
    <w:rPr>
      <w:rFonts w:ascii="宋体" w:eastAsia="宋体" w:hAnsi="Times New Roman" w:cs="宋体"/>
      <w:kern w:val="0"/>
      <w:sz w:val="18"/>
      <w:szCs w:val="18"/>
    </w:rPr>
  </w:style>
  <w:style w:type="paragraph" w:customStyle="1" w:styleId="xl99">
    <w:name w:val="xl99"/>
    <w:basedOn w:val="a2"/>
    <w:qFormat/>
    <w:pPr>
      <w:pBdr>
        <w:bottom w:val="single" w:sz="8" w:space="0" w:color="auto"/>
        <w:right w:val="single" w:sz="8" w:space="0" w:color="auto"/>
      </w:pBdr>
      <w:autoSpaceDE w:val="0"/>
      <w:autoSpaceDN w:val="0"/>
      <w:adjustRightInd w:val="0"/>
      <w:spacing w:before="100" w:beforeAutospacing="1" w:after="100" w:afterAutospacing="1"/>
      <w:jc w:val="center"/>
    </w:pPr>
    <w:rPr>
      <w:rFonts w:ascii="Times New Roman" w:eastAsia="宋体" w:hAnsi="Times New Roman" w:cs="Times New Roman"/>
      <w:color w:val="000000"/>
      <w:kern w:val="0"/>
      <w:sz w:val="18"/>
      <w:szCs w:val="18"/>
    </w:rPr>
  </w:style>
  <w:style w:type="paragraph" w:customStyle="1" w:styleId="nr">
    <w:name w:val="nr"/>
    <w:basedOn w:val="a2"/>
    <w:uiPriority w:val="99"/>
    <w:qFormat/>
    <w:pPr>
      <w:autoSpaceDE w:val="0"/>
      <w:autoSpaceDN w:val="0"/>
      <w:adjustRightInd w:val="0"/>
      <w:spacing w:before="100" w:beforeAutospacing="1" w:after="100" w:afterAutospacing="1" w:line="320" w:lineRule="atLeast"/>
      <w:jc w:val="left"/>
    </w:pPr>
    <w:rPr>
      <w:rFonts w:ascii="宋体" w:eastAsia="宋体" w:hAnsi="宋体" w:cs="Times New Roman" w:hint="eastAsia"/>
      <w:color w:val="000000"/>
      <w:kern w:val="0"/>
      <w:sz w:val="22"/>
      <w:szCs w:val="20"/>
    </w:rPr>
  </w:style>
  <w:style w:type="paragraph" w:customStyle="1" w:styleId="GB2312093">
    <w:name w:val="样式 正文文字 + 楷体_GB2312 四号 首行缩进:  0.93 厘米"/>
    <w:basedOn w:val="a9"/>
    <w:qFormat/>
    <w:pPr>
      <w:autoSpaceDE w:val="0"/>
      <w:autoSpaceDN w:val="0"/>
      <w:adjustRightInd w:val="0"/>
      <w:snapToGrid w:val="0"/>
      <w:spacing w:after="0" w:line="500" w:lineRule="exact"/>
      <w:ind w:firstLineChars="200" w:firstLine="560"/>
    </w:pPr>
    <w:rPr>
      <w:rFonts w:ascii="Times New Roman" w:eastAsia="宋体" w:hAnsi="Times New Roman" w:cs="Times New Roman"/>
      <w:color w:val="000000"/>
      <w:sz w:val="28"/>
      <w:szCs w:val="28"/>
      <w:lang w:val="zh-CN"/>
    </w:rPr>
  </w:style>
  <w:style w:type="paragraph" w:customStyle="1" w:styleId="CharChar3CharChar2">
    <w:name w:val="Char Char3 Char Char2"/>
    <w:basedOn w:val="a2"/>
    <w:pPr>
      <w:autoSpaceDE w:val="0"/>
      <w:autoSpaceDN w:val="0"/>
      <w:adjustRightInd w:val="0"/>
    </w:pPr>
    <w:rPr>
      <w:rFonts w:ascii="Times New Roman" w:eastAsia="宋体" w:hAnsi="Times New Roman" w:cs="Times New Roman"/>
      <w:kern w:val="0"/>
      <w:szCs w:val="24"/>
    </w:rPr>
  </w:style>
  <w:style w:type="paragraph" w:customStyle="1" w:styleId="-5">
    <w:name w:val="文-5"/>
    <w:basedOn w:val="a2"/>
    <w:qFormat/>
    <w:pPr>
      <w:tabs>
        <w:tab w:val="right" w:leader="dot" w:pos="8789"/>
      </w:tabs>
      <w:autoSpaceDE w:val="0"/>
      <w:autoSpaceDN w:val="0"/>
      <w:adjustRightInd w:val="0"/>
      <w:spacing w:before="120"/>
      <w:ind w:left="1276" w:firstLine="482"/>
      <w:jc w:val="left"/>
    </w:pPr>
    <w:rPr>
      <w:rFonts w:ascii="Times New Roman" w:eastAsia="宋体" w:hAnsi="Times New Roman" w:cs="Times New Roman"/>
      <w:kern w:val="0"/>
      <w:szCs w:val="20"/>
    </w:rPr>
  </w:style>
  <w:style w:type="paragraph" w:customStyle="1" w:styleId="fuxi">
    <w:name w:val="目录fuxi"/>
    <w:basedOn w:val="a2"/>
    <w:qFormat/>
    <w:pPr>
      <w:autoSpaceDE w:val="0"/>
      <w:autoSpaceDN w:val="0"/>
      <w:adjustRightInd w:val="0"/>
      <w:snapToGrid w:val="0"/>
      <w:spacing w:before="60" w:after="60"/>
      <w:jc w:val="center"/>
    </w:pPr>
    <w:rPr>
      <w:rFonts w:ascii="宋体" w:eastAsia="宋体" w:hAnsi="宋体" w:cs="Times New Roman"/>
      <w:outline/>
      <w:color w:val="000000"/>
      <w:kern w:val="0"/>
      <w:szCs w:val="20"/>
    </w:rPr>
  </w:style>
  <w:style w:type="paragraph" w:customStyle="1" w:styleId="0772044">
    <w:name w:val="样式 首行缩进:  0.77 厘米 行距: 固定值 20 磅44"/>
    <w:basedOn w:val="a2"/>
    <w:uiPriority w:val="99"/>
    <w:qFormat/>
    <w:pPr>
      <w:autoSpaceDE w:val="0"/>
      <w:autoSpaceDN w:val="0"/>
      <w:adjustRightInd w:val="0"/>
      <w:spacing w:line="360" w:lineRule="auto"/>
      <w:ind w:firstLineChars="200" w:firstLine="480"/>
    </w:pPr>
    <w:rPr>
      <w:rFonts w:ascii="Times New Roman" w:eastAsia="宋体" w:hAnsi="Times New Roman" w:cs="Times New Roman"/>
      <w:kern w:val="0"/>
      <w:szCs w:val="24"/>
    </w:rPr>
  </w:style>
  <w:style w:type="paragraph" w:customStyle="1" w:styleId="afffffffffffffffffffffc">
    <w:name w:val="封面标准文稿类别"/>
    <w:uiPriority w:val="99"/>
    <w:qFormat/>
    <w:pPr>
      <w:spacing w:before="440" w:line="400" w:lineRule="exact"/>
      <w:jc w:val="center"/>
    </w:pPr>
    <w:rPr>
      <w:rFonts w:ascii="宋体" w:eastAsia="宋体" w:hAnsi="Times New Roman" w:cs="Times New Roman"/>
      <w:sz w:val="24"/>
    </w:rPr>
  </w:style>
  <w:style w:type="paragraph" w:customStyle="1" w:styleId="3ff6">
    <w:name w:val="宏福3"/>
    <w:basedOn w:val="32"/>
    <w:uiPriority w:val="99"/>
    <w:qFormat/>
    <w:pPr>
      <w:tabs>
        <w:tab w:val="left" w:pos="1021"/>
      </w:tabs>
      <w:autoSpaceDE w:val="0"/>
      <w:autoSpaceDN w:val="0"/>
      <w:adjustRightInd w:val="0"/>
      <w:snapToGrid w:val="0"/>
      <w:spacing w:before="240" w:after="0" w:line="240" w:lineRule="auto"/>
    </w:pPr>
    <w:rPr>
      <w:rFonts w:ascii="Times New Roman" w:eastAsia="宋体" w:hAnsi="Times New Roman" w:cs="Times New Roman"/>
      <w:b w:val="0"/>
      <w:bCs w:val="0"/>
      <w:kern w:val="0"/>
      <w:sz w:val="28"/>
      <w:szCs w:val="20"/>
      <w:lang w:val="zh-CN"/>
    </w:rPr>
  </w:style>
  <w:style w:type="paragraph" w:customStyle="1" w:styleId="xl100">
    <w:name w:val="xl100"/>
    <w:basedOn w:val="a2"/>
    <w:qFormat/>
    <w:pPr>
      <w:autoSpaceDE w:val="0"/>
      <w:autoSpaceDN w:val="0"/>
      <w:adjustRightInd w:val="0"/>
      <w:spacing w:before="100" w:beforeAutospacing="1" w:after="100" w:afterAutospacing="1"/>
      <w:jc w:val="center"/>
    </w:pPr>
    <w:rPr>
      <w:rFonts w:ascii="宋体" w:eastAsia="宋体" w:hAnsi="宋体" w:cs="宋体"/>
      <w:kern w:val="0"/>
      <w:szCs w:val="24"/>
    </w:rPr>
  </w:style>
  <w:style w:type="paragraph" w:customStyle="1" w:styleId="282525">
    <w:name w:val="样式 样式 样式 行距: 固定值 28 磅 + 首行缩进:  2.5 字符 + 首行缩进:  2.5 字符"/>
    <w:basedOn w:val="2825"/>
    <w:uiPriority w:val="99"/>
    <w:qFormat/>
    <w:pPr>
      <w:spacing w:line="500" w:lineRule="exact"/>
      <w:ind w:firstLine="250"/>
    </w:pPr>
  </w:style>
  <w:style w:type="paragraph" w:customStyle="1" w:styleId="2825">
    <w:name w:val="样式 样式 行距: 固定值 28 磅 + 首行缩进:  2.5 字符"/>
    <w:basedOn w:val="280"/>
    <w:uiPriority w:val="99"/>
    <w:qFormat/>
    <w:pPr>
      <w:spacing w:line="312" w:lineRule="auto"/>
    </w:pPr>
  </w:style>
  <w:style w:type="paragraph" w:customStyle="1" w:styleId="Charfffffffff1">
    <w:name w:val="公式段落 Char"/>
    <w:basedOn w:val="a2"/>
    <w:qFormat/>
    <w:pPr>
      <w:autoSpaceDE w:val="0"/>
      <w:autoSpaceDN w:val="0"/>
      <w:adjustRightInd w:val="0"/>
      <w:snapToGrid w:val="0"/>
      <w:spacing w:beforeLines="50" w:before="156" w:line="360" w:lineRule="auto"/>
      <w:ind w:firstLineChars="200" w:firstLine="480"/>
      <w:jc w:val="left"/>
    </w:pPr>
    <w:rPr>
      <w:rFonts w:ascii="Times New Roman" w:eastAsia="宋体" w:hAnsi="Times New Roman" w:cs="Times New Roman"/>
      <w:color w:val="000000"/>
      <w:kern w:val="0"/>
      <w:szCs w:val="21"/>
    </w:rPr>
  </w:style>
  <w:style w:type="paragraph" w:customStyle="1" w:styleId="1121">
    <w:name w:val="样式 目录 1 + 行距: 最小值 12 磅1"/>
    <w:basedOn w:val="14"/>
    <w:uiPriority w:val="99"/>
    <w:qFormat/>
    <w:pPr>
      <w:tabs>
        <w:tab w:val="left" w:leader="dot" w:pos="8461"/>
        <w:tab w:val="right" w:leader="dot" w:pos="9100"/>
      </w:tabs>
      <w:autoSpaceDE w:val="0"/>
      <w:autoSpaceDN w:val="0"/>
      <w:adjustRightInd w:val="0"/>
      <w:snapToGrid w:val="0"/>
      <w:spacing w:line="500" w:lineRule="atLeast"/>
      <w:ind w:firstLineChars="0" w:firstLine="0"/>
    </w:pPr>
    <w:rPr>
      <w:rFonts w:ascii="Calibri" w:eastAsia="黑体" w:hAnsi="Calibri" w:cs="Calibri"/>
      <w:b w:val="0"/>
      <w:bCs w:val="0"/>
      <w:caps w:val="0"/>
      <w:kern w:val="0"/>
    </w:rPr>
  </w:style>
  <w:style w:type="paragraph" w:customStyle="1" w:styleId="afffffffffffffffffffffd">
    <w:name w:val="密级编号"/>
    <w:basedOn w:val="a2"/>
    <w:uiPriority w:val="99"/>
    <w:qFormat/>
    <w:pPr>
      <w:autoSpaceDE w:val="0"/>
      <w:autoSpaceDN w:val="0"/>
      <w:adjustRightInd w:val="0"/>
      <w:jc w:val="center"/>
      <w:textAlignment w:val="baseline"/>
    </w:pPr>
    <w:rPr>
      <w:rFonts w:ascii="仿宋_GB2312" w:eastAsia="仿宋_GB2312" w:hAnsi="Times New Roman" w:cs="Times New Roman"/>
      <w:kern w:val="0"/>
      <w:szCs w:val="20"/>
    </w:rPr>
  </w:style>
  <w:style w:type="paragraph" w:customStyle="1" w:styleId="Char1CharCharCharCharCharChar1CharCharChar1">
    <w:name w:val="Char1 Char Char Char Char Char Char1 Char Char Char1"/>
    <w:basedOn w:val="a2"/>
    <w:next w:val="a2"/>
    <w:uiPriority w:val="99"/>
    <w:qFormat/>
    <w:pPr>
      <w:autoSpaceDE w:val="0"/>
      <w:autoSpaceDN w:val="0"/>
      <w:adjustRightInd w:val="0"/>
      <w:spacing w:line="360" w:lineRule="auto"/>
      <w:ind w:firstLineChars="200" w:firstLine="200"/>
      <w:jc w:val="center"/>
    </w:pPr>
    <w:rPr>
      <w:rFonts w:ascii="Times New Roman" w:eastAsia="黑体" w:hAnsi="Times New Roman" w:cs="Times New Roman"/>
      <w:kern w:val="0"/>
      <w:szCs w:val="20"/>
    </w:rPr>
  </w:style>
  <w:style w:type="paragraph" w:customStyle="1" w:styleId="CharCharChar1CharCharCharCharCharCharCharCharCharCharCharCharCharCharCharCharCharCharChar1">
    <w:name w:val="Char Char Char1 Char Char Char Char Char Char Char Char Char Char Char Char Char Char Char Char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afffffffffffffffffffffe">
    <w:name w:val="项目"/>
    <w:basedOn w:val="a2"/>
    <w:uiPriority w:val="99"/>
    <w:qFormat/>
    <w:pPr>
      <w:tabs>
        <w:tab w:val="left" w:pos="420"/>
      </w:tabs>
      <w:autoSpaceDE w:val="0"/>
      <w:autoSpaceDN w:val="0"/>
      <w:adjustRightInd w:val="0"/>
      <w:spacing w:line="360" w:lineRule="auto"/>
      <w:ind w:left="420" w:hanging="420"/>
      <w:jc w:val="center"/>
    </w:pPr>
    <w:rPr>
      <w:rFonts w:ascii="宋体" w:eastAsia="宋体" w:hAnsi="Times New Roman" w:cs="Times New Roman"/>
      <w:spacing w:val="20"/>
      <w:kern w:val="0"/>
      <w:szCs w:val="20"/>
    </w:rPr>
  </w:style>
  <w:style w:type="paragraph" w:customStyle="1" w:styleId="CharCharChar1CharChar4">
    <w:name w:val="Char Char Char1 Char Char4"/>
    <w:basedOn w:val="a2"/>
    <w:pPr>
      <w:autoSpaceDE w:val="0"/>
      <w:autoSpaceDN w:val="0"/>
      <w:adjustRightInd w:val="0"/>
    </w:pPr>
    <w:rPr>
      <w:rFonts w:ascii="宋体" w:eastAsia="宋体" w:hAnsi="宋体" w:cs="宋体"/>
      <w:color w:val="000000"/>
      <w:kern w:val="0"/>
      <w:szCs w:val="24"/>
    </w:rPr>
  </w:style>
  <w:style w:type="paragraph" w:customStyle="1" w:styleId="CharChar12ZchnZchnCharChar1">
    <w:name w:val="Char Char12 Zchn Zchn Char Char1"/>
    <w:basedOn w:val="a2"/>
    <w:uiPriority w:val="99"/>
    <w:qFormat/>
    <w:pPr>
      <w:autoSpaceDE w:val="0"/>
      <w:autoSpaceDN w:val="0"/>
      <w:adjustRightInd w:val="0"/>
    </w:pPr>
    <w:rPr>
      <w:rFonts w:ascii="Times New Roman" w:eastAsia="宋体" w:hAnsi="Times New Roman" w:cs="Times New Roman"/>
      <w:szCs w:val="24"/>
    </w:rPr>
  </w:style>
  <w:style w:type="paragraph" w:customStyle="1" w:styleId="CharCharCharCharCharCharCharCharCharCharCharChar1CharCharCharCharCharCharCharCharCharCharCharChar">
    <w:name w:val="Char Char Char Char Char Char Char Char Char Char Char Char1 Char Char Char Char Char Char Char Char Char Char Char Char"/>
    <w:basedOn w:val="a2"/>
    <w:uiPriority w:val="99"/>
    <w:qFormat/>
    <w:pPr>
      <w:autoSpaceDE w:val="0"/>
      <w:autoSpaceDN w:val="0"/>
      <w:adjustRightInd w:val="0"/>
      <w:spacing w:line="240" w:lineRule="exact"/>
      <w:ind w:firstLineChars="200" w:firstLine="200"/>
    </w:pPr>
    <w:rPr>
      <w:rFonts w:ascii="Times New Roman" w:eastAsia="宋体" w:hAnsi="Times New Roman" w:cs="Times New Roman"/>
      <w:kern w:val="0"/>
      <w:sz w:val="28"/>
      <w:szCs w:val="28"/>
    </w:rPr>
  </w:style>
  <w:style w:type="paragraph" w:customStyle="1" w:styleId="Char4CharCharCharCharChar1">
    <w:name w:val="Char4 Char Char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affffffffffffffffffffff">
    <w:name w:val="바탕글"/>
    <w:uiPriority w:val="99"/>
    <w:qFormat/>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jc w:val="both"/>
    </w:pPr>
    <w:rPr>
      <w:rFonts w:ascii="Batang" w:eastAsia="Batang" w:hAnsi="Times New Roman" w:cs="Times New Roman"/>
      <w:color w:val="000000"/>
      <w:lang w:eastAsia="ko-KR"/>
    </w:rPr>
  </w:style>
  <w:style w:type="paragraph" w:customStyle="1" w:styleId="affffffffffffffffffffff0">
    <w:name w:val="表前文"/>
    <w:basedOn w:val="a2"/>
    <w:qFormat/>
    <w:pPr>
      <w:autoSpaceDE w:val="0"/>
      <w:autoSpaceDN w:val="0"/>
      <w:adjustRightInd w:val="0"/>
      <w:spacing w:after="120" w:line="400" w:lineRule="exact"/>
      <w:ind w:firstLine="601"/>
      <w:jc w:val="left"/>
      <w:textAlignment w:val="baseline"/>
    </w:pPr>
    <w:rPr>
      <w:rFonts w:ascii="Times New Roman" w:eastAsia="楷体_GB2312" w:hAnsi="Times New Roman" w:cs="Times New Roman"/>
      <w:spacing w:val="8"/>
      <w:kern w:val="0"/>
      <w:sz w:val="28"/>
      <w:szCs w:val="28"/>
    </w:rPr>
  </w:style>
  <w:style w:type="paragraph" w:customStyle="1" w:styleId="Charfffffffff2">
    <w:name w:val="表格文字居中 Char"/>
    <w:basedOn w:val="a8"/>
    <w:qFormat/>
    <w:pPr>
      <w:keepNext/>
      <w:tabs>
        <w:tab w:val="left" w:pos="628"/>
        <w:tab w:val="left" w:pos="1727"/>
        <w:tab w:val="left" w:pos="1884"/>
        <w:tab w:val="left" w:pos="2660"/>
        <w:tab w:val="left" w:pos="5460"/>
      </w:tabs>
      <w:autoSpaceDE w:val="0"/>
      <w:autoSpaceDN w:val="0"/>
      <w:adjustRightInd w:val="0"/>
      <w:spacing w:before="100" w:beforeAutospacing="1" w:after="0" w:line="240" w:lineRule="auto"/>
      <w:ind w:firstLineChars="0" w:firstLine="0"/>
      <w:jc w:val="center"/>
    </w:pPr>
    <w:rPr>
      <w:rFonts w:ascii="宋体"/>
      <w:bCs/>
      <w:color w:val="000000"/>
      <w:kern w:val="0"/>
      <w:szCs w:val="20"/>
    </w:rPr>
  </w:style>
  <w:style w:type="paragraph" w:customStyle="1" w:styleId="CharCharCharCharCharCharChar6">
    <w:name w:val="样式 正文缩进表格标题文本条款正文（首行缩进两字） Char Char Char Char Char Char Char..."/>
    <w:basedOn w:val="af"/>
    <w:uiPriority w:val="99"/>
    <w:qFormat/>
    <w:pPr>
      <w:autoSpaceDE w:val="0"/>
      <w:autoSpaceDN w:val="0"/>
      <w:adjustRightInd w:val="0"/>
      <w:snapToGrid w:val="0"/>
      <w:spacing w:line="460" w:lineRule="exact"/>
      <w:ind w:firstLine="480"/>
    </w:pPr>
    <w:rPr>
      <w:rFonts w:ascii="宋体" w:hAnsi="宋体"/>
      <w:szCs w:val="20"/>
    </w:rPr>
  </w:style>
  <w:style w:type="paragraph" w:customStyle="1" w:styleId="list4">
    <w:name w:val="list4"/>
    <w:basedOn w:val="a2"/>
    <w:uiPriority w:val="99"/>
    <w:qFormat/>
    <w:pPr>
      <w:autoSpaceDE w:val="0"/>
      <w:autoSpaceDN w:val="0"/>
      <w:adjustRightInd w:val="0"/>
      <w:spacing w:line="360" w:lineRule="auto"/>
      <w:jc w:val="left"/>
    </w:pPr>
    <w:rPr>
      <w:rFonts w:ascii="宋体" w:eastAsia="宋体" w:hAnsi="Times New Roman" w:cs="Times New Roman"/>
      <w:spacing w:val="20"/>
      <w:kern w:val="0"/>
      <w:sz w:val="22"/>
      <w:szCs w:val="20"/>
      <w:lang w:val="en-AU"/>
    </w:rPr>
  </w:style>
  <w:style w:type="paragraph" w:customStyle="1" w:styleId="CharCharGB2312">
    <w:name w:val="样式 纯文本普通文字 Char表格文字表内文字纯文本 Char + 仿宋_GB2312 四号"/>
    <w:basedOn w:val="afa"/>
    <w:uiPriority w:val="99"/>
    <w:qFormat/>
    <w:pPr>
      <w:autoSpaceDE w:val="0"/>
      <w:autoSpaceDN w:val="0"/>
      <w:adjustRightInd w:val="0"/>
      <w:jc w:val="left"/>
    </w:pPr>
    <w:rPr>
      <w:rFonts w:hAnsi="仿宋_GB2312" w:cs="Courier New"/>
      <w:kern w:val="0"/>
      <w:sz w:val="28"/>
      <w:szCs w:val="28"/>
    </w:rPr>
  </w:style>
  <w:style w:type="paragraph" w:customStyle="1" w:styleId="affffffffffffffffffffff1">
    <w:name w:val="码头表"/>
    <w:basedOn w:val="a2"/>
    <w:uiPriority w:val="99"/>
    <w:qFormat/>
    <w:pPr>
      <w:autoSpaceDE w:val="0"/>
      <w:autoSpaceDN w:val="0"/>
      <w:adjustRightInd w:val="0"/>
      <w:jc w:val="center"/>
    </w:pPr>
    <w:rPr>
      <w:rFonts w:ascii="宋体" w:eastAsia="宋体" w:hAnsi="宋体" w:cs="Times New Roman"/>
      <w:color w:val="000000"/>
      <w:kern w:val="0"/>
      <w:sz w:val="18"/>
      <w:szCs w:val="24"/>
    </w:rPr>
  </w:style>
  <w:style w:type="paragraph" w:customStyle="1" w:styleId="2ffff2">
    <w:name w:val="可研标题2"/>
    <w:basedOn w:val="20"/>
    <w:uiPriority w:val="99"/>
    <w:qFormat/>
    <w:pPr>
      <w:keepLines w:val="0"/>
      <w:autoSpaceDE w:val="0"/>
      <w:autoSpaceDN w:val="0"/>
      <w:adjustRightInd w:val="0"/>
      <w:spacing w:before="0" w:after="0" w:line="240" w:lineRule="auto"/>
      <w:jc w:val="left"/>
    </w:pPr>
    <w:rPr>
      <w:rFonts w:ascii="仿宋_GB2312" w:eastAsia="仿宋_GB2312" w:hAnsi="宋体" w:cs="Times New Roman"/>
      <w:bCs w:val="0"/>
      <w:kern w:val="0"/>
    </w:rPr>
  </w:style>
  <w:style w:type="paragraph" w:customStyle="1" w:styleId="xl82">
    <w:name w:val="xl82"/>
    <w:basedOn w:val="a2"/>
    <w:qFormat/>
    <w:pPr>
      <w:pBdr>
        <w:left w:val="single" w:sz="4" w:space="0" w:color="auto"/>
        <w:bottom w:val="single" w:sz="4" w:space="0" w:color="auto"/>
      </w:pBdr>
      <w:autoSpaceDE w:val="0"/>
      <w:autoSpaceDN w:val="0"/>
      <w:adjustRightInd w:val="0"/>
      <w:spacing w:before="100" w:beforeAutospacing="1" w:after="100" w:afterAutospacing="1"/>
      <w:jc w:val="center"/>
      <w:textAlignment w:val="center"/>
    </w:pPr>
    <w:rPr>
      <w:rFonts w:ascii="宋体" w:eastAsia="宋体" w:hAnsi="宋体" w:cs="宋体"/>
      <w:kern w:val="0"/>
      <w:szCs w:val="24"/>
    </w:rPr>
  </w:style>
  <w:style w:type="paragraph" w:customStyle="1" w:styleId="21111yjm22Heading2HiddenHeading">
    <w:name w:val="样式 标题 2节标题 1.1标题 1.1标题 yjm2第一章 标题 2Heading 2 HiddenHeading..."/>
    <w:basedOn w:val="20"/>
    <w:uiPriority w:val="99"/>
    <w:qFormat/>
    <w:pPr>
      <w:keepLines w:val="0"/>
      <w:autoSpaceDE w:val="0"/>
      <w:autoSpaceDN w:val="0"/>
      <w:adjustRightInd w:val="0"/>
      <w:snapToGrid w:val="0"/>
      <w:spacing w:beforeLines="50" w:before="156" w:after="0" w:line="360" w:lineRule="auto"/>
      <w:jc w:val="left"/>
    </w:pPr>
    <w:rPr>
      <w:rFonts w:ascii="Arial" w:eastAsia="黑体" w:hAnsi="Arial" w:cs="宋体"/>
      <w:bCs w:val="0"/>
      <w:kern w:val="0"/>
      <w:sz w:val="30"/>
      <w:szCs w:val="30"/>
      <w:lang w:val="zh-CN"/>
    </w:rPr>
  </w:style>
  <w:style w:type="paragraph" w:customStyle="1" w:styleId="CharCharCharCharChar1Char1">
    <w:name w:val="Char Char Char Char Char1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GB2312252">
    <w:name w:val="样式 仿宋_GB2312 四号 行距: 固定值 25 磅"/>
    <w:basedOn w:val="a2"/>
    <w:uiPriority w:val="99"/>
    <w:qFormat/>
    <w:pPr>
      <w:autoSpaceDE w:val="0"/>
      <w:autoSpaceDN w:val="0"/>
      <w:adjustRightInd w:val="0"/>
      <w:spacing w:line="500" w:lineRule="exact"/>
      <w:ind w:firstLineChars="200" w:firstLine="560"/>
      <w:jc w:val="center"/>
    </w:pPr>
    <w:rPr>
      <w:rFonts w:ascii="仿宋_GB2312" w:eastAsia="仿宋_GB2312" w:hAnsi="仿宋_GB2312" w:cs="宋体"/>
      <w:kern w:val="0"/>
      <w:sz w:val="28"/>
      <w:szCs w:val="20"/>
    </w:rPr>
  </w:style>
  <w:style w:type="paragraph" w:customStyle="1" w:styleId="affffffffffffffffffffff2">
    <w:name w:val="河石管道 表格文字小五"/>
    <w:uiPriority w:val="99"/>
    <w:qFormat/>
    <w:pPr>
      <w:tabs>
        <w:tab w:val="left" w:pos="277"/>
        <w:tab w:val="left" w:pos="600"/>
        <w:tab w:val="left" w:pos="780"/>
        <w:tab w:val="left" w:pos="2517"/>
      </w:tabs>
      <w:adjustRightInd w:val="0"/>
      <w:jc w:val="both"/>
      <w:textAlignment w:val="baseline"/>
    </w:pPr>
    <w:rPr>
      <w:rFonts w:ascii="Times New Roman" w:eastAsia="宋体" w:hAnsi="Times New Roman" w:cs="Times New Roman"/>
      <w:sz w:val="18"/>
      <w:szCs w:val="21"/>
    </w:rPr>
  </w:style>
  <w:style w:type="paragraph" w:customStyle="1" w:styleId="CharChar1CharCharCharCharCharCharCharCharCharChar1">
    <w:name w:val="Char Char1 Char Char Char Char Char Char Char Char Char Char1"/>
    <w:basedOn w:val="a2"/>
    <w:pPr>
      <w:adjustRightInd w:val="0"/>
      <w:spacing w:line="360" w:lineRule="atLeast"/>
      <w:textAlignment w:val="baseline"/>
    </w:pPr>
    <w:rPr>
      <w:rFonts w:ascii="Times New Roman" w:eastAsia="宋体" w:hAnsi="Times New Roman" w:cs="Times New Roman"/>
      <w:sz w:val="21"/>
      <w:szCs w:val="24"/>
    </w:rPr>
  </w:style>
  <w:style w:type="paragraph" w:customStyle="1" w:styleId="5f2">
    <w:name w:val="表内5号居中"/>
    <w:uiPriority w:val="99"/>
    <w:qFormat/>
    <w:pPr>
      <w:adjustRightInd w:val="0"/>
      <w:snapToGrid w:val="0"/>
      <w:jc w:val="center"/>
    </w:pPr>
    <w:rPr>
      <w:rFonts w:ascii="Times New Roman" w:eastAsia="宋体" w:hAnsi="Times New Roman" w:cs="Times New Roman"/>
      <w:sz w:val="21"/>
    </w:rPr>
  </w:style>
  <w:style w:type="paragraph" w:customStyle="1" w:styleId="CharCharCharCharChar7">
    <w:name w:val="样式 正文缩进文本条款表正文正文非缩进表格标题正文（首行缩进两字） Char Char Char Char Char ..."/>
    <w:basedOn w:val="af"/>
    <w:qFormat/>
    <w:pPr>
      <w:tabs>
        <w:tab w:val="left" w:pos="283"/>
      </w:tabs>
      <w:autoSpaceDE w:val="0"/>
      <w:autoSpaceDN w:val="0"/>
      <w:adjustRightInd w:val="0"/>
      <w:snapToGrid w:val="0"/>
      <w:spacing w:line="500" w:lineRule="atLeast"/>
      <w:ind w:firstLine="549"/>
    </w:pPr>
    <w:rPr>
      <w:rFonts w:cs="宋体"/>
      <w:sz w:val="28"/>
      <w:szCs w:val="20"/>
    </w:rPr>
  </w:style>
  <w:style w:type="paragraph" w:customStyle="1" w:styleId="Char1CharCharCharCharCharCharCharCharCharCharCharChar4">
    <w:name w:val="Char1 Char Char Char Char Char Char Char Char Char Char Char Char4"/>
    <w:basedOn w:val="a2"/>
    <w:pPr>
      <w:autoSpaceDE w:val="0"/>
      <w:autoSpaceDN w:val="0"/>
      <w:adjustRightInd w:val="0"/>
    </w:pPr>
    <w:rPr>
      <w:rFonts w:ascii="Times New Roman" w:eastAsia="宋体" w:hAnsi="Times New Roman" w:cs="Times New Roman"/>
      <w:kern w:val="0"/>
      <w:szCs w:val="24"/>
    </w:rPr>
  </w:style>
  <w:style w:type="paragraph" w:customStyle="1" w:styleId="CharCharChar2CharCharCharCharCharCharCharCharCharChar1">
    <w:name w:val="Char Char Char2 Char Char Char Char Char Char Char Char Char Char1"/>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2222">
    <w:name w:val="表格2222"/>
    <w:basedOn w:val="a2"/>
    <w:qFormat/>
    <w:pPr>
      <w:autoSpaceDE w:val="0"/>
      <w:autoSpaceDN w:val="0"/>
      <w:adjustRightInd w:val="0"/>
      <w:jc w:val="left"/>
    </w:pPr>
    <w:rPr>
      <w:rFonts w:ascii="Times New Roman" w:eastAsia="仿宋_GB2312" w:hAnsi="Times New Roman" w:cs="Times New Roman"/>
      <w:kern w:val="0"/>
      <w:szCs w:val="24"/>
    </w:rPr>
  </w:style>
  <w:style w:type="paragraph" w:customStyle="1" w:styleId="1ffffa">
    <w:name w:val="表格文字1"/>
    <w:basedOn w:val="a2"/>
    <w:uiPriority w:val="99"/>
    <w:qFormat/>
    <w:pPr>
      <w:tabs>
        <w:tab w:val="left" w:pos="0"/>
      </w:tabs>
      <w:autoSpaceDE w:val="0"/>
      <w:autoSpaceDN w:val="0"/>
      <w:adjustRightInd w:val="0"/>
      <w:spacing w:before="60" w:line="240" w:lineRule="exact"/>
      <w:ind w:left="78" w:right="57"/>
      <w:jc w:val="center"/>
      <w:textAlignment w:val="baseline"/>
    </w:pPr>
    <w:rPr>
      <w:rFonts w:ascii="Times New Roman" w:eastAsia="宋体" w:hAnsi="Times New Roman" w:cs="Times New Roman"/>
      <w:kern w:val="0"/>
      <w:szCs w:val="20"/>
    </w:rPr>
  </w:style>
  <w:style w:type="paragraph" w:customStyle="1" w:styleId="Char1CharCharCharCharCharCharCharCharChar1CharCharCharCharCharChar3">
    <w:name w:val="Char1 Char Char Char Char Char Char Char Char Char1 Char Char Char Char Char Char3"/>
    <w:basedOn w:val="a2"/>
    <w:uiPriority w:val="99"/>
    <w:qFormat/>
    <w:pPr>
      <w:autoSpaceDE w:val="0"/>
      <w:autoSpaceDN w:val="0"/>
      <w:adjustRightInd w:val="0"/>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4TimesNewRoman0">
    <w:name w:val="样式 标题 4 + (西文) Times New Roman (中文) 宋体 小四"/>
    <w:basedOn w:val="41"/>
    <w:qFormat/>
    <w:pPr>
      <w:tabs>
        <w:tab w:val="left" w:pos="1021"/>
        <w:tab w:val="left" w:pos="1247"/>
      </w:tabs>
      <w:autoSpaceDE w:val="0"/>
      <w:autoSpaceDN w:val="0"/>
      <w:adjustRightInd w:val="0"/>
      <w:snapToGrid w:val="0"/>
      <w:spacing w:beforeLines="25" w:before="78" w:afterLines="25" w:after="78" w:line="360" w:lineRule="auto"/>
      <w:ind w:leftChars="50" w:left="964" w:hanging="964"/>
      <w:jc w:val="left"/>
    </w:pPr>
    <w:rPr>
      <w:rFonts w:ascii="华文中宋" w:eastAsia="华文中宋" w:hAnsi="华文中宋" w:cs="Times New Roman"/>
      <w:b w:val="0"/>
      <w:bCs w:val="0"/>
      <w:color w:val="0000FF"/>
      <w:sz w:val="24"/>
      <w:szCs w:val="24"/>
      <w:lang w:val="zh-CN"/>
    </w:rPr>
  </w:style>
  <w:style w:type="paragraph" w:customStyle="1" w:styleId="2005">
    <w:name w:val="样式 样式 首行缩进:  2 字符 + 首行缩进:  0.05 字符"/>
    <w:basedOn w:val="2f0"/>
    <w:uiPriority w:val="99"/>
    <w:qFormat/>
    <w:pPr>
      <w:autoSpaceDE w:val="0"/>
      <w:autoSpaceDN w:val="0"/>
      <w:spacing w:line="480" w:lineRule="exact"/>
      <w:jc w:val="left"/>
    </w:pPr>
    <w:rPr>
      <w:rFonts w:cs="Times New Roman"/>
      <w:sz w:val="28"/>
      <w:lang w:val="zh-CN"/>
    </w:rPr>
  </w:style>
  <w:style w:type="paragraph" w:customStyle="1" w:styleId="2112112H2SeHeadwsa2112Char1Ch1">
    <w:name w:val="样式 标题 2节标题 1.1标题 21标题 12H2SeHead wsa2标题 1.1标题 2 Char1 Ch...1"/>
    <w:basedOn w:val="20"/>
    <w:uiPriority w:val="99"/>
    <w:qFormat/>
    <w:pPr>
      <w:autoSpaceDE w:val="0"/>
      <w:autoSpaceDN w:val="0"/>
      <w:adjustRightInd w:val="0"/>
      <w:spacing w:beforeLines="100" w:before="312" w:after="120" w:line="480" w:lineRule="exact"/>
    </w:pPr>
    <w:rPr>
      <w:rFonts w:ascii="黑体" w:eastAsia="黑体" w:hAnsi="黑体" w:cs="宋体"/>
      <w:bCs w:val="0"/>
      <w:kern w:val="0"/>
      <w:sz w:val="36"/>
      <w:szCs w:val="30"/>
      <w:lang w:val="zh-CN"/>
    </w:rPr>
  </w:style>
  <w:style w:type="paragraph" w:customStyle="1" w:styleId="Char2CharChar1Char1">
    <w:name w:val="Char2 Char Char1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pic3">
    <w:name w:val="pic3"/>
    <w:basedOn w:val="a2"/>
    <w:uiPriority w:val="99"/>
    <w:qFormat/>
    <w:pPr>
      <w:pBdr>
        <w:top w:val="double" w:sz="6" w:space="0" w:color="999999"/>
        <w:left w:val="double" w:sz="6" w:space="0" w:color="999999"/>
        <w:bottom w:val="double" w:sz="6" w:space="0" w:color="999999"/>
        <w:right w:val="double" w:sz="6" w:space="0" w:color="999999"/>
      </w:pBdr>
      <w:autoSpaceDE w:val="0"/>
      <w:autoSpaceDN w:val="0"/>
      <w:adjustRightInd w:val="0"/>
      <w:spacing w:before="100" w:beforeAutospacing="1" w:after="100" w:afterAutospacing="1"/>
      <w:jc w:val="left"/>
    </w:pPr>
    <w:rPr>
      <w:rFonts w:ascii="Arial Unicode MS" w:eastAsia="Arial Unicode MS" w:hAnsi="Arial Unicode MS" w:cs="楷体_GB2312"/>
      <w:kern w:val="0"/>
      <w:szCs w:val="24"/>
    </w:rPr>
  </w:style>
  <w:style w:type="paragraph" w:customStyle="1" w:styleId="11c">
    <w:name w:val="日期11"/>
    <w:basedOn w:val="a2"/>
    <w:next w:val="a2"/>
    <w:uiPriority w:val="99"/>
    <w:qFormat/>
    <w:pPr>
      <w:autoSpaceDE w:val="0"/>
      <w:autoSpaceDN w:val="0"/>
      <w:adjustRightInd w:val="0"/>
      <w:snapToGrid w:val="0"/>
      <w:spacing w:before="120" w:after="120" w:line="360" w:lineRule="auto"/>
      <w:ind w:firstLineChars="200" w:firstLine="200"/>
      <w:textAlignment w:val="baseline"/>
    </w:pPr>
    <w:rPr>
      <w:rFonts w:ascii="Times New Roman" w:eastAsia="宋体" w:hAnsi="Times New Roman" w:cs="Times New Roman"/>
      <w:kern w:val="0"/>
      <w:szCs w:val="20"/>
    </w:rPr>
  </w:style>
  <w:style w:type="paragraph" w:customStyle="1" w:styleId="095">
    <w:name w:val="样式 首行缩进:  0.95 厘米"/>
    <w:basedOn w:val="a2"/>
    <w:uiPriority w:val="99"/>
    <w:qFormat/>
    <w:pPr>
      <w:autoSpaceDE w:val="0"/>
      <w:autoSpaceDN w:val="0"/>
      <w:adjustRightInd w:val="0"/>
      <w:spacing w:line="360" w:lineRule="auto"/>
      <w:ind w:firstLineChars="200" w:firstLine="200"/>
    </w:pPr>
    <w:rPr>
      <w:rFonts w:ascii="Times New Roman" w:eastAsia="宋体" w:hAnsi="Times New Roman" w:cs="宋体"/>
      <w:kern w:val="0"/>
      <w:szCs w:val="20"/>
    </w:rPr>
  </w:style>
  <w:style w:type="paragraph" w:customStyle="1" w:styleId="CharCharChar1CharCharCharCharCharCharChar4">
    <w:name w:val="Char Char Char1 Char Char Char Char Char Char Char4"/>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75">
    <w:name w:val="表格内字体7"/>
    <w:basedOn w:val="a2"/>
    <w:uiPriority w:val="99"/>
    <w:qFormat/>
    <w:pPr>
      <w:autoSpaceDE w:val="0"/>
      <w:autoSpaceDN w:val="0"/>
      <w:adjustRightInd w:val="0"/>
      <w:jc w:val="center"/>
    </w:pPr>
    <w:rPr>
      <w:rFonts w:ascii="宋体" w:eastAsia="宋体" w:hAnsi="Times New Roman" w:cs="宋体"/>
      <w:kern w:val="0"/>
      <w:szCs w:val="20"/>
    </w:rPr>
  </w:style>
  <w:style w:type="paragraph" w:customStyle="1" w:styleId="1CharCharCharCharCharCharCharCharCharCharCharCharCharCharCharCharCharCharCharCharCharCharCharCharChar">
    <w:name w:val="1 Char Char Char Char Char Char Char Char Char Char Char Char Char Char Char Char Char Char Char Char Char Char Char Char Char"/>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CharChar5CharChar">
    <w:name w:val="Char Char5 Char Char"/>
    <w:basedOn w:val="a2"/>
    <w:uiPriority w:val="99"/>
    <w:qFormat/>
    <w:pPr>
      <w:autoSpaceDE w:val="0"/>
      <w:autoSpaceDN w:val="0"/>
      <w:adjustRightInd w:val="0"/>
      <w:spacing w:line="360" w:lineRule="auto"/>
      <w:ind w:firstLineChars="200" w:firstLine="200"/>
    </w:pPr>
    <w:rPr>
      <w:rFonts w:ascii="宋体" w:eastAsia="宋体" w:hAnsi="宋体" w:cs="宋体"/>
      <w:kern w:val="0"/>
      <w:szCs w:val="24"/>
    </w:rPr>
  </w:style>
  <w:style w:type="paragraph" w:customStyle="1" w:styleId="GB231206">
    <w:name w:val="样式 (西文) 宋体 (中文) 仿宋_GB2312 五号 黑色 居中 首行缩进:  0 厘米 行距: 单倍行距6"/>
    <w:basedOn w:val="a2"/>
    <w:uiPriority w:val="99"/>
    <w:qFormat/>
    <w:pPr>
      <w:autoSpaceDE w:val="0"/>
      <w:autoSpaceDN w:val="0"/>
      <w:adjustRightInd w:val="0"/>
      <w:jc w:val="center"/>
    </w:pPr>
    <w:rPr>
      <w:rFonts w:ascii="宋体" w:eastAsia="宋体" w:hAnsi="宋体" w:cs="Times New Roman"/>
      <w:color w:val="000000"/>
      <w:kern w:val="0"/>
      <w:szCs w:val="20"/>
    </w:rPr>
  </w:style>
  <w:style w:type="paragraph" w:customStyle="1" w:styleId="2ffff3">
    <w:name w:val="标题2级"/>
    <w:basedOn w:val="20"/>
    <w:uiPriority w:val="99"/>
    <w:qFormat/>
    <w:pPr>
      <w:autoSpaceDE w:val="0"/>
      <w:autoSpaceDN w:val="0"/>
      <w:adjustRightInd w:val="0"/>
      <w:spacing w:before="0" w:after="0" w:line="360" w:lineRule="auto"/>
      <w:jc w:val="left"/>
    </w:pPr>
    <w:rPr>
      <w:rFonts w:ascii="Times New Roman" w:eastAsia="宋体" w:hAnsi="Times New Roman" w:cs="Times New Roman"/>
      <w:b w:val="0"/>
      <w:bCs w:val="0"/>
      <w:sz w:val="28"/>
      <w:szCs w:val="20"/>
    </w:rPr>
  </w:style>
  <w:style w:type="paragraph" w:customStyle="1" w:styleId="12e">
    <w:name w:val="样式 表格1 + 首行缩进:  2 字符"/>
    <w:basedOn w:val="18"/>
    <w:uiPriority w:val="99"/>
    <w:qFormat/>
    <w:pPr>
      <w:autoSpaceDE w:val="0"/>
      <w:autoSpaceDN w:val="0"/>
      <w:spacing w:line="240" w:lineRule="auto"/>
    </w:pPr>
    <w:rPr>
      <w:rFonts w:hAnsi="宋体" w:cs="宋体"/>
      <w:sz w:val="24"/>
      <w:szCs w:val="20"/>
      <w:lang w:val="zh-CN"/>
    </w:rPr>
  </w:style>
  <w:style w:type="paragraph" w:customStyle="1" w:styleId="Char4CharCharCharCharChar2">
    <w:name w:val="Char4 Char Char Char Char Char2"/>
    <w:basedOn w:val="a2"/>
    <w:uiPriority w:val="99"/>
    <w:qFormat/>
    <w:pPr>
      <w:autoSpaceDE w:val="0"/>
      <w:autoSpaceDN w:val="0"/>
      <w:adjustRightInd w:val="0"/>
    </w:pPr>
    <w:rPr>
      <w:rFonts w:ascii="Times New Roman" w:eastAsia="宋体" w:hAnsi="Times New Roman" w:cs="Times New Roman"/>
      <w:szCs w:val="24"/>
    </w:rPr>
  </w:style>
  <w:style w:type="paragraph" w:customStyle="1" w:styleId="3BookmanOldStyle">
    <w:name w:val="标题 3 + (西文) Bookman Old Style"/>
    <w:basedOn w:val="20"/>
    <w:uiPriority w:val="99"/>
    <w:qFormat/>
    <w:pPr>
      <w:keepLines w:val="0"/>
      <w:autoSpaceDE w:val="0"/>
      <w:autoSpaceDN w:val="0"/>
      <w:adjustRightInd w:val="0"/>
      <w:spacing w:before="0" w:after="0" w:line="560" w:lineRule="exact"/>
    </w:pPr>
    <w:rPr>
      <w:rFonts w:ascii="Bookman Old Style" w:eastAsia="宋体" w:hAnsi="Bookman Old Style" w:cs="Times New Roman"/>
      <w:b w:val="0"/>
      <w:kern w:val="0"/>
      <w:sz w:val="30"/>
      <w:szCs w:val="30"/>
      <w:lang w:val="zh-CN"/>
    </w:rPr>
  </w:style>
  <w:style w:type="paragraph" w:customStyle="1" w:styleId="170">
    <w:name w:val="17"/>
    <w:basedOn w:val="a2"/>
    <w:next w:val="39"/>
    <w:qFormat/>
    <w:pPr>
      <w:autoSpaceDE w:val="0"/>
      <w:autoSpaceDN w:val="0"/>
      <w:adjustRightInd w:val="0"/>
      <w:spacing w:line="500" w:lineRule="exact"/>
      <w:ind w:firstLineChars="200" w:firstLine="560"/>
    </w:pPr>
    <w:rPr>
      <w:rFonts w:ascii="仿宋_GB2312" w:eastAsia="仿宋_GB2312" w:hAnsi="Times New Roman" w:cs="Times New Roman"/>
      <w:kern w:val="0"/>
      <w:sz w:val="28"/>
      <w:szCs w:val="20"/>
    </w:rPr>
  </w:style>
  <w:style w:type="paragraph" w:customStyle="1" w:styleId="CharChar1CharCharCharCharCharCharCharCharCharCharCharCharChar4">
    <w:name w:val="Char Char1 Char Char Char Char Char Char Char Char Char Char Char Char Char4"/>
    <w:basedOn w:val="a2"/>
    <w:pPr>
      <w:autoSpaceDE w:val="0"/>
      <w:autoSpaceDN w:val="0"/>
      <w:adjustRightInd w:val="0"/>
      <w:spacing w:line="360" w:lineRule="auto"/>
      <w:ind w:firstLineChars="200" w:firstLine="200"/>
    </w:pPr>
    <w:rPr>
      <w:rFonts w:ascii="宋体" w:eastAsia="宋体" w:hAnsi="宋体" w:cs="宋体"/>
      <w:kern w:val="0"/>
      <w:szCs w:val="24"/>
    </w:rPr>
  </w:style>
  <w:style w:type="paragraph" w:customStyle="1" w:styleId="3111">
    <w:name w:val="正文文本 311"/>
    <w:basedOn w:val="a2"/>
    <w:uiPriority w:val="99"/>
    <w:qFormat/>
    <w:pPr>
      <w:autoSpaceDE w:val="0"/>
      <w:autoSpaceDN w:val="0"/>
      <w:adjustRightInd w:val="0"/>
      <w:spacing w:line="312" w:lineRule="atLeast"/>
      <w:jc w:val="center"/>
      <w:textAlignment w:val="baseline"/>
    </w:pPr>
    <w:rPr>
      <w:rFonts w:ascii="楷体" w:eastAsia="楷体" w:hAnsi="Times New Roman" w:cs="Times New Roman"/>
      <w:kern w:val="0"/>
      <w:sz w:val="28"/>
      <w:szCs w:val="20"/>
    </w:rPr>
  </w:style>
  <w:style w:type="paragraph" w:customStyle="1" w:styleId="affffffffffffffffffffff3">
    <w:name w:val="表目录"/>
    <w:basedOn w:val="a2"/>
    <w:qFormat/>
    <w:pPr>
      <w:autoSpaceDE w:val="0"/>
      <w:autoSpaceDN w:val="0"/>
      <w:adjustRightInd w:val="0"/>
      <w:snapToGrid w:val="0"/>
      <w:spacing w:beforeLines="50" w:before="50"/>
      <w:jc w:val="center"/>
    </w:pPr>
    <w:rPr>
      <w:rFonts w:ascii="宋体" w:eastAsia="宋体" w:hAnsi="Times New Roman" w:cs="Times New Roman"/>
      <w:kern w:val="0"/>
      <w:szCs w:val="24"/>
    </w:rPr>
  </w:style>
  <w:style w:type="paragraph" w:customStyle="1" w:styleId="XYF1">
    <w:name w:val="XYF1"/>
    <w:basedOn w:val="a2"/>
    <w:qFormat/>
    <w:pPr>
      <w:tabs>
        <w:tab w:val="left" w:pos="1080"/>
      </w:tabs>
      <w:autoSpaceDE w:val="0"/>
      <w:autoSpaceDN w:val="0"/>
      <w:adjustRightInd w:val="0"/>
      <w:spacing w:line="440" w:lineRule="exact"/>
      <w:ind w:firstLineChars="195" w:firstLine="195"/>
    </w:pPr>
    <w:rPr>
      <w:rFonts w:ascii="Times New Roman" w:eastAsia="宋体" w:hAnsi="Times New Roman" w:cs="Times New Roman"/>
      <w:kern w:val="0"/>
      <w:szCs w:val="24"/>
    </w:rPr>
  </w:style>
  <w:style w:type="paragraph" w:customStyle="1" w:styleId="3ff7">
    <w:name w:val="3级标题"/>
    <w:basedOn w:val="32"/>
    <w:uiPriority w:val="99"/>
    <w:qFormat/>
    <w:pPr>
      <w:keepNext w:val="0"/>
      <w:keepLines w:val="0"/>
      <w:autoSpaceDE w:val="0"/>
      <w:autoSpaceDN w:val="0"/>
      <w:adjustRightInd w:val="0"/>
      <w:spacing w:before="0" w:after="0" w:line="360" w:lineRule="auto"/>
      <w:jc w:val="left"/>
    </w:pPr>
    <w:rPr>
      <w:rFonts w:ascii="黑体" w:eastAsia="黑体" w:hAnsi="Times New Roman" w:cs="Times New Roman"/>
      <w:kern w:val="0"/>
      <w:sz w:val="24"/>
      <w:lang w:val="zh-CN"/>
    </w:rPr>
  </w:style>
  <w:style w:type="paragraph" w:customStyle="1" w:styleId="08">
    <w:name w:val="0表格格式"/>
    <w:basedOn w:val="aff4"/>
    <w:uiPriority w:val="99"/>
    <w:qFormat/>
    <w:pPr>
      <w:tabs>
        <w:tab w:val="left" w:pos="0"/>
      </w:tabs>
      <w:autoSpaceDE w:val="0"/>
      <w:autoSpaceDN w:val="0"/>
      <w:adjustRightInd w:val="0"/>
      <w:snapToGrid w:val="0"/>
      <w:spacing w:line="240" w:lineRule="auto"/>
      <w:ind w:left="0" w:firstLineChars="0" w:firstLine="0"/>
      <w:jc w:val="center"/>
    </w:pPr>
    <w:rPr>
      <w:sz w:val="21"/>
      <w:szCs w:val="20"/>
    </w:rPr>
  </w:style>
  <w:style w:type="paragraph" w:customStyle="1" w:styleId="228">
    <w:name w:val="样式 正文 + 首行缩进:  2 字符 + 宋体 四号 首行缩进:  2 字符"/>
    <w:basedOn w:val="2ffff4"/>
    <w:uiPriority w:val="99"/>
    <w:qFormat/>
    <w:pPr>
      <w:spacing w:line="480" w:lineRule="exact"/>
      <w:ind w:firstLine="200"/>
    </w:pPr>
    <w:rPr>
      <w:rFonts w:ascii="宋体" w:hAnsi="宋体" w:cs="Times New Roman"/>
      <w:sz w:val="28"/>
    </w:rPr>
  </w:style>
  <w:style w:type="paragraph" w:customStyle="1" w:styleId="2ffff4">
    <w:name w:val="正文 + 首行缩进:  2 字符"/>
    <w:basedOn w:val="a2"/>
    <w:uiPriority w:val="99"/>
    <w:qFormat/>
    <w:pPr>
      <w:autoSpaceDE w:val="0"/>
      <w:autoSpaceDN w:val="0"/>
      <w:adjustRightInd w:val="0"/>
      <w:ind w:firstLineChars="200" w:firstLine="480"/>
    </w:pPr>
    <w:rPr>
      <w:rFonts w:ascii="Times New Roman" w:eastAsia="宋体" w:hAnsi="Times New Roman" w:cs="宋体"/>
      <w:kern w:val="0"/>
      <w:szCs w:val="20"/>
    </w:rPr>
  </w:style>
  <w:style w:type="paragraph" w:customStyle="1" w:styleId="11d">
    <w:name w:val="11"/>
    <w:basedOn w:val="a2"/>
    <w:next w:val="af"/>
    <w:qFormat/>
    <w:pPr>
      <w:autoSpaceDE w:val="0"/>
      <w:autoSpaceDN w:val="0"/>
      <w:adjustRightInd w:val="0"/>
      <w:ind w:firstLineChars="200" w:firstLine="420"/>
    </w:pPr>
    <w:rPr>
      <w:rFonts w:ascii="Times New Roman" w:eastAsia="宋体" w:hAnsi="Times New Roman" w:cs="Times New Roman"/>
      <w:kern w:val="0"/>
      <w:szCs w:val="24"/>
    </w:rPr>
  </w:style>
  <w:style w:type="paragraph" w:customStyle="1" w:styleId="Char1CharCharCharCharChar1Char3">
    <w:name w:val="Char1 Char Char Char Char Char1 Char3"/>
    <w:basedOn w:val="a2"/>
    <w:semiHidden/>
    <w:pPr>
      <w:autoSpaceDE w:val="0"/>
      <w:autoSpaceDN w:val="0"/>
      <w:adjustRightInd w:val="0"/>
    </w:pPr>
    <w:rPr>
      <w:rFonts w:ascii="Times New Roman" w:eastAsia="宋体" w:hAnsi="Times New Roman" w:cs="Times New Roman"/>
      <w:kern w:val="0"/>
      <w:szCs w:val="21"/>
    </w:rPr>
  </w:style>
  <w:style w:type="paragraph" w:customStyle="1" w:styleId="CharChar1CharCharCharCharCharCharCharCharCharCharCharCharCharCharCharCharCharCharCharChar1Char3">
    <w:name w:val="Char Char1 Char Char Char Char Char Char Char Char Char Char Char Char Char Char Char Char Char Char Char Char1 Char3"/>
    <w:basedOn w:val="a2"/>
    <w:uiPriority w:val="99"/>
    <w:qFormat/>
    <w:pPr>
      <w:autoSpaceDE w:val="0"/>
      <w:autoSpaceDN w:val="0"/>
      <w:adjustRightInd w:val="0"/>
      <w:spacing w:line="360" w:lineRule="auto"/>
      <w:ind w:firstLineChars="200" w:firstLine="200"/>
    </w:pPr>
    <w:rPr>
      <w:rFonts w:ascii="Times New Roman" w:eastAsia="宋体" w:hAnsi="Times New Roman" w:cs="Times New Roman"/>
      <w:szCs w:val="24"/>
    </w:rPr>
  </w:style>
  <w:style w:type="paragraph" w:customStyle="1" w:styleId="CharCharCharCharCharCharCharCharChar1CharCharCharCharCharCharChar4">
    <w:name w:val="Char Char Char Char Char Char Char Char Char1 Char Char Char Char Char Char Char4"/>
    <w:basedOn w:val="a2"/>
    <w:uiPriority w:val="99"/>
    <w:qFormat/>
    <w:pPr>
      <w:autoSpaceDE w:val="0"/>
      <w:autoSpaceDN w:val="0"/>
      <w:adjustRightInd w:val="0"/>
      <w:snapToGrid w:val="0"/>
      <w:spacing w:line="360" w:lineRule="auto"/>
      <w:ind w:firstLineChars="200" w:firstLine="200"/>
    </w:pPr>
    <w:rPr>
      <w:rFonts w:ascii="Times New Roman" w:eastAsia="仿宋_GB2312" w:hAnsi="Times New Roman" w:cs="Times New Roman"/>
      <w:kern w:val="0"/>
      <w:szCs w:val="24"/>
    </w:rPr>
  </w:style>
  <w:style w:type="paragraph" w:customStyle="1" w:styleId="T1">
    <w:name w:val="T1"/>
    <w:basedOn w:val="13"/>
    <w:qFormat/>
    <w:pPr>
      <w:keepLines w:val="0"/>
      <w:tabs>
        <w:tab w:val="left" w:pos="1155"/>
      </w:tabs>
      <w:autoSpaceDE w:val="0"/>
      <w:autoSpaceDN w:val="0"/>
      <w:adjustRightInd w:val="0"/>
      <w:spacing w:before="0" w:after="0" w:line="600" w:lineRule="auto"/>
      <w:jc w:val="left"/>
    </w:pPr>
    <w:rPr>
      <w:rFonts w:ascii="Times New Roman" w:eastAsia="宋体" w:hAnsi="宋体" w:cs="Times New Roman"/>
      <w:bCs w:val="0"/>
      <w:kern w:val="2"/>
      <w:sz w:val="32"/>
      <w:szCs w:val="32"/>
      <w:lang w:val="zh-CN"/>
    </w:rPr>
  </w:style>
  <w:style w:type="paragraph" w:customStyle="1" w:styleId="CharCharCharCharCharCharCharCharCharCharCharCharChar2">
    <w:name w:val="Char Char Char Char Char Char Char Char Char Char Char Char Char2"/>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1130">
    <w:name w:val="样式 首行缩进:  1.13 厘米"/>
    <w:basedOn w:val="a2"/>
    <w:uiPriority w:val="99"/>
    <w:qFormat/>
    <w:pPr>
      <w:autoSpaceDE w:val="0"/>
      <w:autoSpaceDN w:val="0"/>
      <w:adjustRightInd w:val="0"/>
      <w:spacing w:line="500" w:lineRule="exact"/>
      <w:jc w:val="left"/>
    </w:pPr>
    <w:rPr>
      <w:rFonts w:ascii="华文中宋" w:eastAsia="仿宋_GB2312" w:hAnsi="华文中宋" w:cs="Times New Roman"/>
      <w:kern w:val="0"/>
      <w:sz w:val="32"/>
      <w:szCs w:val="20"/>
    </w:rPr>
  </w:style>
  <w:style w:type="paragraph" w:customStyle="1" w:styleId="153">
    <w:name w:val="样式 小四 行距: 1.5 倍行距"/>
    <w:basedOn w:val="a2"/>
    <w:qFormat/>
    <w:pPr>
      <w:autoSpaceDE w:val="0"/>
      <w:autoSpaceDN w:val="0"/>
      <w:adjustRightInd w:val="0"/>
      <w:spacing w:line="360" w:lineRule="auto"/>
    </w:pPr>
    <w:rPr>
      <w:rFonts w:ascii="Times New Roman" w:eastAsia="宋体" w:hAnsi="Times New Roman" w:cs="宋体"/>
      <w:kern w:val="0"/>
      <w:szCs w:val="20"/>
    </w:rPr>
  </w:style>
  <w:style w:type="paragraph" w:customStyle="1" w:styleId="CharCharChar1CharCharCharCharCharCharCharChar1">
    <w:name w:val="Char Char Char1 Char Char Char Char Char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488">
    <w:name w:val="样式 标题 4 + 段前: 8 磅 段后: 8 磅"/>
    <w:basedOn w:val="41"/>
    <w:uiPriority w:val="99"/>
    <w:qFormat/>
    <w:pPr>
      <w:autoSpaceDE w:val="0"/>
      <w:autoSpaceDN w:val="0"/>
      <w:adjustRightInd w:val="0"/>
      <w:spacing w:beforeLines="50" w:before="160" w:afterLines="50" w:after="160" w:line="480" w:lineRule="exact"/>
      <w:textAlignment w:val="baseline"/>
    </w:pPr>
    <w:rPr>
      <w:rFonts w:ascii="Times New Roman" w:eastAsia="宋体" w:hAnsi="Times New Roman" w:cs="宋体"/>
      <w:bCs w:val="0"/>
      <w:kern w:val="0"/>
      <w:szCs w:val="20"/>
      <w:lang w:val="zh-CN"/>
    </w:rPr>
  </w:style>
  <w:style w:type="paragraph" w:customStyle="1" w:styleId="6CharChar3">
    <w:name w:val="目录 6 Char Char"/>
    <w:basedOn w:val="a2"/>
    <w:next w:val="a2"/>
    <w:qFormat/>
    <w:pPr>
      <w:autoSpaceDE w:val="0"/>
      <w:autoSpaceDN w:val="0"/>
      <w:adjustRightInd w:val="0"/>
      <w:spacing w:line="351" w:lineRule="atLeast"/>
      <w:ind w:left="1048" w:firstLine="419"/>
      <w:jc w:val="left"/>
    </w:pPr>
    <w:rPr>
      <w:rFonts w:ascii="Times New Roman" w:eastAsia="宋体" w:hAnsi="宋体" w:cs="Times New Roman"/>
      <w:kern w:val="0"/>
      <w:szCs w:val="20"/>
    </w:rPr>
  </w:style>
  <w:style w:type="paragraph" w:customStyle="1" w:styleId="figure1">
    <w:name w:val="figure1"/>
    <w:basedOn w:val="a2"/>
    <w:uiPriority w:val="99"/>
    <w:qFormat/>
    <w:pPr>
      <w:autoSpaceDE w:val="0"/>
      <w:autoSpaceDN w:val="0"/>
      <w:adjustRightInd w:val="0"/>
      <w:spacing w:line="320" w:lineRule="atLeast"/>
      <w:ind w:firstLineChars="200" w:firstLine="200"/>
      <w:jc w:val="left"/>
    </w:pPr>
    <w:rPr>
      <w:rFonts w:ascii="Times New Roman" w:eastAsia="宋体" w:hAnsi="Times New Roman" w:cs="Times New Roman"/>
      <w:snapToGrid w:val="0"/>
      <w:spacing w:val="-20"/>
      <w:kern w:val="0"/>
      <w:szCs w:val="24"/>
    </w:rPr>
  </w:style>
  <w:style w:type="paragraph" w:customStyle="1" w:styleId="xl748">
    <w:name w:val="xl748"/>
    <w:basedOn w:val="a2"/>
    <w:uiPriority w:val="99"/>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left"/>
    </w:pPr>
    <w:rPr>
      <w:rFonts w:ascii="Arial Unicode MS" w:eastAsia="Arial Unicode MS" w:hAnsi="Arial Unicode MS" w:cs="Times New Roman"/>
      <w:kern w:val="0"/>
      <w:szCs w:val="24"/>
    </w:rPr>
  </w:style>
  <w:style w:type="paragraph" w:customStyle="1" w:styleId="21d">
    <w:name w:val="21"/>
    <w:basedOn w:val="a2"/>
    <w:next w:val="af7"/>
    <w:qFormat/>
    <w:pPr>
      <w:autoSpaceDE w:val="0"/>
      <w:autoSpaceDN w:val="0"/>
      <w:adjustRightInd w:val="0"/>
      <w:spacing w:line="500" w:lineRule="exact"/>
      <w:ind w:firstLineChars="200" w:firstLine="560"/>
    </w:pPr>
    <w:rPr>
      <w:rFonts w:ascii="仿宋_GB2312" w:eastAsia="仿宋_GB2312" w:hAnsi="Times New Roman" w:cs="Times New Roman"/>
      <w:color w:val="FF0000"/>
      <w:kern w:val="0"/>
      <w:sz w:val="28"/>
      <w:szCs w:val="20"/>
    </w:rPr>
  </w:style>
  <w:style w:type="paragraph" w:customStyle="1" w:styleId="ltext">
    <w:name w:val="l_text"/>
    <w:basedOn w:val="a2"/>
    <w:qFormat/>
    <w:pPr>
      <w:overflowPunct w:val="0"/>
      <w:autoSpaceDE w:val="0"/>
      <w:autoSpaceDN w:val="0"/>
      <w:adjustRightInd w:val="0"/>
      <w:spacing w:line="360" w:lineRule="auto"/>
      <w:ind w:firstLine="567"/>
      <w:textAlignment w:val="baseline"/>
    </w:pPr>
    <w:rPr>
      <w:rFonts w:ascii="Times New Roman" w:eastAsia="宋体" w:hAnsi="Times New Roman" w:cs="Times New Roman"/>
      <w:kern w:val="0"/>
      <w:sz w:val="28"/>
      <w:szCs w:val="20"/>
      <w:lang w:val="en-GB"/>
    </w:rPr>
  </w:style>
  <w:style w:type="paragraph" w:customStyle="1" w:styleId="CharChar1CharCharCharChar1">
    <w:name w:val="Char Char1 Char Char Char Char1"/>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6626">
    <w:name w:val="样式 正文文本缩进 + 小四 段前: 6 磅 段后: 6 磅 行距: 固定值 26 磅"/>
    <w:basedOn w:val="af7"/>
    <w:qFormat/>
    <w:pPr>
      <w:autoSpaceDE w:val="0"/>
      <w:autoSpaceDN w:val="0"/>
      <w:adjustRightInd w:val="0"/>
      <w:spacing w:before="120" w:line="520" w:lineRule="exact"/>
      <w:ind w:leftChars="0" w:left="0" w:firstLine="480"/>
      <w:jc w:val="left"/>
    </w:pPr>
    <w:rPr>
      <w:rFonts w:ascii="宋体" w:hAnsi="宋体"/>
      <w:szCs w:val="20"/>
      <w:lang w:val="zh-CN"/>
    </w:rPr>
  </w:style>
  <w:style w:type="paragraph" w:customStyle="1" w:styleId="3ff8">
    <w:name w:val="字元 字元3 字元"/>
    <w:basedOn w:val="a2"/>
    <w:next w:val="a2"/>
    <w:qFormat/>
    <w:pPr>
      <w:autoSpaceDE w:val="0"/>
      <w:autoSpaceDN w:val="0"/>
      <w:adjustRightInd w:val="0"/>
      <w:spacing w:line="360" w:lineRule="auto"/>
      <w:ind w:firstLineChars="200" w:firstLine="200"/>
    </w:pPr>
    <w:rPr>
      <w:rFonts w:ascii="Times New Roman" w:eastAsia="宋体" w:hAnsi="Times New Roman" w:cs="Times New Roman"/>
      <w:sz w:val="21"/>
      <w:szCs w:val="20"/>
    </w:rPr>
  </w:style>
  <w:style w:type="paragraph" w:customStyle="1" w:styleId="affffffffffffffffffffff4">
    <w:name w:val="大"/>
    <w:basedOn w:val="13"/>
    <w:uiPriority w:val="99"/>
    <w:qFormat/>
    <w:pPr>
      <w:keepNext w:val="0"/>
      <w:keepLines w:val="0"/>
      <w:tabs>
        <w:tab w:val="left" w:pos="432"/>
      </w:tabs>
      <w:autoSpaceDE w:val="0"/>
      <w:autoSpaceDN w:val="0"/>
      <w:adjustRightInd w:val="0"/>
      <w:spacing w:beforeLines="250" w:before="360" w:afterLines="100" w:after="312" w:line="360" w:lineRule="auto"/>
      <w:ind w:left="432" w:hanging="432"/>
      <w:jc w:val="left"/>
    </w:pPr>
    <w:rPr>
      <w:rFonts w:ascii="Times New Roman" w:eastAsia="黑体" w:hAnsi="Times New Roman" w:cs="Times New Roman"/>
      <w:sz w:val="36"/>
      <w:lang w:val="zh-CN"/>
    </w:rPr>
  </w:style>
  <w:style w:type="paragraph" w:customStyle="1" w:styleId="4f8">
    <w:name w:val="论文标题4"/>
    <w:basedOn w:val="3ff9"/>
    <w:uiPriority w:val="99"/>
    <w:qFormat/>
    <w:pPr>
      <w:spacing w:afterLines="20" w:after="62"/>
    </w:pPr>
    <w:rPr>
      <w:rFonts w:ascii="Times New Roman" w:hAnsi="Times New Roman"/>
      <w:sz w:val="25"/>
    </w:rPr>
  </w:style>
  <w:style w:type="paragraph" w:customStyle="1" w:styleId="3ff9">
    <w:name w:val="论文标题3"/>
    <w:basedOn w:val="a2"/>
    <w:uiPriority w:val="99"/>
    <w:qFormat/>
    <w:pPr>
      <w:autoSpaceDE w:val="0"/>
      <w:autoSpaceDN w:val="0"/>
      <w:adjustRightInd w:val="0"/>
      <w:snapToGrid w:val="0"/>
      <w:spacing w:before="120" w:after="120" w:line="360" w:lineRule="auto"/>
      <w:ind w:firstLineChars="200" w:firstLine="200"/>
    </w:pPr>
    <w:rPr>
      <w:rFonts w:ascii="Arial" w:eastAsia="黑体" w:hAnsi="Arial" w:cs="Times New Roman"/>
      <w:kern w:val="0"/>
      <w:sz w:val="28"/>
      <w:szCs w:val="24"/>
    </w:rPr>
  </w:style>
  <w:style w:type="paragraph" w:customStyle="1" w:styleId="CharChar110">
    <w:name w:val="Char Char110"/>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Normal2">
    <w:name w:val="Normal2"/>
    <w:qFormat/>
    <w:pPr>
      <w:widowControl w:val="0"/>
      <w:adjustRightInd w:val="0"/>
      <w:spacing w:line="312" w:lineRule="atLeast"/>
      <w:jc w:val="both"/>
      <w:textAlignment w:val="baseline"/>
    </w:pPr>
    <w:rPr>
      <w:rFonts w:ascii="Arial" w:eastAsia="楷体_GB2312" w:hAnsi="Times New Roman" w:cs="Times New Roman"/>
      <w:spacing w:val="-6"/>
      <w:sz w:val="28"/>
    </w:rPr>
  </w:style>
  <w:style w:type="paragraph" w:customStyle="1" w:styleId="3ffa">
    <w:name w:val="标题3级"/>
    <w:basedOn w:val="2ffff3"/>
    <w:uiPriority w:val="99"/>
    <w:qFormat/>
  </w:style>
  <w:style w:type="paragraph" w:customStyle="1" w:styleId="407522">
    <w:name w:val="样式 样式 样式 样式 样式4 + 首行缩进:  0.75 字符 + 首行缩进:  2 字符 + 首行缩进:  2 字符 + 首..."/>
    <w:basedOn w:val="a2"/>
    <w:uiPriority w:val="99"/>
    <w:qFormat/>
    <w:pPr>
      <w:autoSpaceDE w:val="0"/>
      <w:autoSpaceDN w:val="0"/>
      <w:adjustRightInd w:val="0"/>
      <w:snapToGrid w:val="0"/>
      <w:spacing w:line="480" w:lineRule="exact"/>
      <w:ind w:firstLineChars="200" w:firstLine="480"/>
    </w:pPr>
    <w:rPr>
      <w:rFonts w:ascii="华文中宋" w:eastAsia="华文中宋" w:hAnsi="华文中宋" w:cs="Times New Roman"/>
      <w:kern w:val="0"/>
      <w:szCs w:val="24"/>
    </w:rPr>
  </w:style>
  <w:style w:type="paragraph" w:customStyle="1" w:styleId="affffffffffffffffffffff5">
    <w:name w:val="样式 纯文本 + (符号) 宋体 加粗 居中"/>
    <w:basedOn w:val="afa"/>
    <w:uiPriority w:val="99"/>
    <w:qFormat/>
    <w:pPr>
      <w:autoSpaceDE w:val="0"/>
      <w:autoSpaceDN w:val="0"/>
      <w:adjustRightInd w:val="0"/>
      <w:jc w:val="center"/>
    </w:pPr>
    <w:rPr>
      <w:rFonts w:hAnsi="宋体" w:cs="宋体"/>
      <w:b/>
      <w:bCs/>
      <w:kern w:val="0"/>
      <w:szCs w:val="21"/>
    </w:rPr>
  </w:style>
  <w:style w:type="paragraph" w:customStyle="1" w:styleId="26060">
    <w:name w:val="样式 标题 2 + 段前: 60 磅 段后: 60 磅"/>
    <w:basedOn w:val="20"/>
    <w:uiPriority w:val="99"/>
    <w:qFormat/>
    <w:pPr>
      <w:keepNext w:val="0"/>
      <w:keepLines w:val="0"/>
      <w:autoSpaceDE w:val="0"/>
      <w:autoSpaceDN w:val="0"/>
      <w:adjustRightInd w:val="0"/>
      <w:snapToGrid w:val="0"/>
      <w:spacing w:before="100" w:after="100" w:line="360" w:lineRule="auto"/>
    </w:pPr>
    <w:rPr>
      <w:rFonts w:ascii="Times New Roman" w:eastAsia="黑体" w:hAnsi="Times New Roman" w:cs="宋体"/>
      <w:b w:val="0"/>
    </w:rPr>
  </w:style>
  <w:style w:type="paragraph" w:customStyle="1" w:styleId="1h1H1PIM1111SectionHeadHeader11stlevell1">
    <w:name w:val="样式 标题 1h1H1PIM 1标书11.标题 1Section HeadHeader11st levell1..."/>
    <w:basedOn w:val="13"/>
    <w:qFormat/>
    <w:pPr>
      <w:tabs>
        <w:tab w:val="left" w:pos="1155"/>
      </w:tabs>
      <w:autoSpaceDE w:val="0"/>
      <w:autoSpaceDN w:val="0"/>
      <w:adjustRightInd w:val="0"/>
      <w:spacing w:before="240" w:after="240" w:line="500" w:lineRule="exact"/>
      <w:jc w:val="left"/>
    </w:pPr>
    <w:rPr>
      <w:rFonts w:ascii="宋体" w:eastAsia="宋体" w:hAnsi="宋体" w:cs="Times New Roman"/>
      <w:color w:val="000000"/>
      <w:sz w:val="28"/>
      <w:szCs w:val="28"/>
      <w:lang w:val="zh-CN"/>
    </w:rPr>
  </w:style>
  <w:style w:type="paragraph" w:customStyle="1" w:styleId="2ffff5">
    <w:name w:val="注释标题2"/>
    <w:basedOn w:val="a2"/>
    <w:next w:val="a2"/>
    <w:uiPriority w:val="99"/>
    <w:qFormat/>
    <w:pPr>
      <w:autoSpaceDE w:val="0"/>
      <w:autoSpaceDN w:val="0"/>
      <w:adjustRightInd w:val="0"/>
      <w:jc w:val="center"/>
    </w:pPr>
    <w:rPr>
      <w:rFonts w:ascii="Times New Roman" w:eastAsia="宋体" w:hAnsi="Times New Roman" w:cs="Times New Roman"/>
      <w:kern w:val="0"/>
      <w:sz w:val="20"/>
      <w:szCs w:val="20"/>
    </w:rPr>
  </w:style>
  <w:style w:type="paragraph" w:customStyle="1" w:styleId="dandan6-13CharCharCharCharChar">
    <w:name w:val="dandan6-13正文 Char Char Char Char Char"/>
    <w:basedOn w:val="a2"/>
    <w:next w:val="a2"/>
    <w:uiPriority w:val="99"/>
    <w:qFormat/>
    <w:pPr>
      <w:keepNext/>
      <w:keepLines/>
      <w:autoSpaceDE w:val="0"/>
      <w:autoSpaceDN w:val="0"/>
      <w:adjustRightInd w:val="0"/>
      <w:spacing w:before="40" w:after="40" w:line="360" w:lineRule="auto"/>
      <w:ind w:firstLineChars="200" w:firstLine="200"/>
      <w:textAlignment w:val="baseline"/>
    </w:pPr>
    <w:rPr>
      <w:rFonts w:ascii="Times New Roman" w:eastAsia="宋体" w:hAnsi="Times New Roman" w:cs="宋体"/>
      <w:kern w:val="0"/>
      <w:szCs w:val="28"/>
    </w:rPr>
  </w:style>
  <w:style w:type="paragraph" w:customStyle="1" w:styleId="1ffffb">
    <w:name w:val="正文样式1"/>
    <w:basedOn w:val="a2"/>
    <w:qFormat/>
    <w:pPr>
      <w:autoSpaceDE w:val="0"/>
      <w:autoSpaceDN w:val="0"/>
      <w:adjustRightInd w:val="0"/>
      <w:spacing w:line="360" w:lineRule="auto"/>
      <w:ind w:firstLineChars="200" w:firstLine="480"/>
      <w:jc w:val="left"/>
      <w:textAlignment w:val="baseline"/>
    </w:pPr>
    <w:rPr>
      <w:rFonts w:ascii="Arial" w:eastAsia="宋体" w:hAnsi="Arial" w:cs="Arial"/>
      <w:kern w:val="0"/>
      <w:szCs w:val="20"/>
    </w:rPr>
  </w:style>
  <w:style w:type="paragraph" w:customStyle="1" w:styleId="CharChar1Char2">
    <w:name w:val="Char Char1 Char2"/>
    <w:basedOn w:val="a2"/>
    <w:uiPriority w:val="99"/>
    <w:qFormat/>
    <w:pPr>
      <w:autoSpaceDE w:val="0"/>
      <w:autoSpaceDN w:val="0"/>
      <w:adjustRightInd w:val="0"/>
    </w:pPr>
    <w:rPr>
      <w:rFonts w:ascii="Times New Roman" w:eastAsia="宋体" w:hAnsi="Times New Roman" w:cs="Times New Roman"/>
      <w:sz w:val="21"/>
      <w:szCs w:val="24"/>
    </w:rPr>
  </w:style>
  <w:style w:type="paragraph" w:customStyle="1" w:styleId="affffffffffffffffffffff6">
    <w:name w:val="项目编号文字"/>
    <w:basedOn w:val="a2"/>
    <w:next w:val="af"/>
    <w:qFormat/>
    <w:pPr>
      <w:autoSpaceDE w:val="0"/>
      <w:autoSpaceDN w:val="0"/>
      <w:adjustRightInd w:val="0"/>
      <w:spacing w:before="120" w:after="120" w:line="360" w:lineRule="auto"/>
      <w:ind w:left="1077"/>
      <w:jc w:val="left"/>
    </w:pPr>
    <w:rPr>
      <w:rFonts w:ascii="Times New Roman" w:eastAsia="宋体" w:hAnsi="Times New Roman" w:cs="Times New Roman"/>
      <w:kern w:val="0"/>
      <w:szCs w:val="20"/>
    </w:rPr>
  </w:style>
  <w:style w:type="paragraph" w:customStyle="1" w:styleId="5f3">
    <w:name w:val="表格内字体5"/>
    <w:basedOn w:val="affffffffff7"/>
    <w:uiPriority w:val="99"/>
    <w:qFormat/>
    <w:pPr>
      <w:spacing w:line="240" w:lineRule="auto"/>
      <w:ind w:firstLine="0"/>
      <w:jc w:val="center"/>
    </w:pPr>
    <w:rPr>
      <w:sz w:val="21"/>
      <w:szCs w:val="20"/>
    </w:rPr>
  </w:style>
  <w:style w:type="paragraph" w:customStyle="1" w:styleId="xl60">
    <w:name w:val="xl60"/>
    <w:basedOn w:val="a2"/>
    <w:qFormat/>
    <w:pPr>
      <w:pBdr>
        <w:top w:val="single" w:sz="8" w:space="0" w:color="auto"/>
        <w:left w:val="single" w:sz="4" w:space="0" w:color="auto"/>
        <w:bottom w:val="single" w:sz="4" w:space="0" w:color="auto"/>
        <w:right w:val="single" w:sz="8" w:space="0" w:color="auto"/>
      </w:pBdr>
      <w:shd w:val="clear" w:color="auto" w:fill="FFFFFF"/>
      <w:autoSpaceDE w:val="0"/>
      <w:autoSpaceDN w:val="0"/>
      <w:adjustRightInd w:val="0"/>
      <w:spacing w:before="100" w:after="100"/>
      <w:jc w:val="center"/>
    </w:pPr>
    <w:rPr>
      <w:rFonts w:ascii="Times New Roman" w:eastAsia="宋体" w:hAnsi="Times New Roman" w:cs="Times New Roman"/>
      <w:kern w:val="0"/>
      <w:szCs w:val="20"/>
    </w:rPr>
  </w:style>
  <w:style w:type="paragraph" w:customStyle="1" w:styleId="2ffff6">
    <w:name w:val="+列表2"/>
    <w:basedOn w:val="a2"/>
    <w:uiPriority w:val="99"/>
    <w:qFormat/>
    <w:pPr>
      <w:autoSpaceDE w:val="0"/>
      <w:autoSpaceDN w:val="0"/>
      <w:adjustRightInd w:val="0"/>
      <w:jc w:val="center"/>
    </w:pPr>
    <w:rPr>
      <w:rFonts w:ascii="Times New Roman" w:eastAsia="宋体" w:hAnsi="Times New Roman" w:cs="Times New Roman"/>
      <w:kern w:val="0"/>
      <w:szCs w:val="21"/>
    </w:rPr>
  </w:style>
  <w:style w:type="paragraph" w:customStyle="1" w:styleId="0010">
    <w:name w:val="样式 题注 + 左侧:  0.01 厘米"/>
    <w:basedOn w:val="af0"/>
    <w:uiPriority w:val="99"/>
    <w:qFormat/>
    <w:pPr>
      <w:autoSpaceDE w:val="0"/>
      <w:autoSpaceDN w:val="0"/>
      <w:adjustRightInd w:val="0"/>
      <w:snapToGrid/>
      <w:spacing w:beforeLines="50" w:before="156" w:after="160" w:line="360" w:lineRule="auto"/>
      <w:ind w:left="7" w:firstLineChars="0" w:firstLine="0"/>
    </w:pPr>
    <w:rPr>
      <w:rFonts w:eastAsia="宋体" w:cs="宋体"/>
      <w:lang w:val="zh-CN"/>
    </w:rPr>
  </w:style>
  <w:style w:type="paragraph" w:customStyle="1" w:styleId="ParaCharCharCharCharCharCharCharCharCharCharCharCharChar1Char">
    <w:name w:val="默认段落字体 Para Char Char Char Char Char Char Char Char Char Char Char Char Char1 Char"/>
    <w:basedOn w:val="a2"/>
    <w:uiPriority w:val="99"/>
    <w:qFormat/>
    <w:pPr>
      <w:shd w:val="clear" w:color="auto" w:fill="000080"/>
      <w:autoSpaceDE w:val="0"/>
      <w:autoSpaceDN w:val="0"/>
      <w:adjustRightInd w:val="0"/>
      <w:snapToGrid w:val="0"/>
      <w:spacing w:line="360" w:lineRule="auto"/>
    </w:pPr>
    <w:rPr>
      <w:rFonts w:ascii="Tahoma" w:eastAsia="仿宋_GB2312" w:hAnsi="Tahoma" w:cs="Times New Roman"/>
      <w:kern w:val="0"/>
      <w:sz w:val="28"/>
      <w:szCs w:val="18"/>
      <w:lang w:val="zh-CN"/>
    </w:rPr>
  </w:style>
  <w:style w:type="paragraph" w:customStyle="1" w:styleId="affffffffffffffffffffff7">
    <w:name w:val="内容"/>
    <w:basedOn w:val="a2"/>
    <w:uiPriority w:val="99"/>
    <w:qFormat/>
    <w:pPr>
      <w:overflowPunct w:val="0"/>
      <w:autoSpaceDE w:val="0"/>
      <w:autoSpaceDN w:val="0"/>
      <w:adjustRightInd w:val="0"/>
      <w:spacing w:line="360" w:lineRule="auto"/>
      <w:ind w:firstLineChars="200" w:firstLine="560"/>
      <w:jc w:val="left"/>
      <w:textAlignment w:val="baseline"/>
    </w:pPr>
    <w:rPr>
      <w:rFonts w:ascii="宋体" w:eastAsia="宋体" w:hAnsi="Garamond" w:cs="Times New Roman"/>
      <w:kern w:val="0"/>
      <w:sz w:val="28"/>
      <w:szCs w:val="20"/>
    </w:rPr>
  </w:style>
  <w:style w:type="paragraph" w:customStyle="1" w:styleId="09">
    <w:name w:val="样式 谏壁统稿表格内文字 + 左  0 字符"/>
    <w:basedOn w:val="a2"/>
    <w:qFormat/>
    <w:pPr>
      <w:autoSpaceDE w:val="0"/>
      <w:autoSpaceDN w:val="0"/>
      <w:adjustRightInd w:val="0"/>
      <w:snapToGrid w:val="0"/>
      <w:spacing w:line="0" w:lineRule="atLeast"/>
      <w:jc w:val="center"/>
    </w:pPr>
    <w:rPr>
      <w:rFonts w:ascii="Times New Roman" w:eastAsia="宋体" w:hAnsi="Times New Roman" w:cs="宋体"/>
      <w:kern w:val="0"/>
      <w:szCs w:val="21"/>
    </w:rPr>
  </w:style>
  <w:style w:type="paragraph" w:customStyle="1" w:styleId="4f9">
    <w:name w:val="日期4"/>
    <w:basedOn w:val="a2"/>
    <w:next w:val="a2"/>
    <w:uiPriority w:val="99"/>
    <w:qFormat/>
    <w:pPr>
      <w:autoSpaceDE w:val="0"/>
      <w:autoSpaceDN w:val="0"/>
      <w:adjustRightInd w:val="0"/>
      <w:textAlignment w:val="baseline"/>
    </w:pPr>
    <w:rPr>
      <w:rFonts w:ascii="Times New Roman" w:eastAsia="宋体" w:hAnsi="Times New Roman" w:cs="Times New Roman"/>
      <w:kern w:val="0"/>
      <w:szCs w:val="20"/>
    </w:rPr>
  </w:style>
  <w:style w:type="paragraph" w:customStyle="1" w:styleId="affffffffffffffffffffff8">
    <w:name w:val="三级标题"/>
    <w:next w:val="25"/>
    <w:uiPriority w:val="99"/>
    <w:qFormat/>
    <w:rPr>
      <w:rFonts w:ascii="Times New Roman" w:eastAsia="宋体" w:hAnsi="Times New Roman" w:cs="Times New Roman"/>
      <w:kern w:val="2"/>
      <w:sz w:val="24"/>
      <w:szCs w:val="24"/>
    </w:rPr>
  </w:style>
  <w:style w:type="paragraph" w:customStyle="1" w:styleId="07720415">
    <w:name w:val="样式 首行缩进:  0.77 厘米 行距: 固定值 20 磅415"/>
    <w:basedOn w:val="a2"/>
    <w:uiPriority w:val="99"/>
    <w:qFormat/>
    <w:pPr>
      <w:autoSpaceDE w:val="0"/>
      <w:autoSpaceDN w:val="0"/>
      <w:adjustRightInd w:val="0"/>
      <w:spacing w:line="360" w:lineRule="auto"/>
      <w:ind w:firstLineChars="200" w:firstLine="480"/>
    </w:pPr>
    <w:rPr>
      <w:rFonts w:ascii="Times New Roman" w:eastAsia="宋体" w:hAnsi="Times New Roman" w:cs="宋体"/>
      <w:kern w:val="0"/>
      <w:szCs w:val="20"/>
    </w:rPr>
  </w:style>
  <w:style w:type="paragraph" w:customStyle="1" w:styleId="1ffffc">
    <w:name w:val="正文文本首行缩进1"/>
    <w:basedOn w:val="a9"/>
    <w:uiPriority w:val="99"/>
    <w:qFormat/>
    <w:pPr>
      <w:autoSpaceDE w:val="0"/>
      <w:autoSpaceDN w:val="0"/>
      <w:adjustRightInd w:val="0"/>
      <w:ind w:firstLineChars="100" w:firstLine="420"/>
    </w:pPr>
    <w:rPr>
      <w:rFonts w:ascii="Calibri" w:eastAsia="宋体" w:hAnsi="Calibri" w:cs="Times New Roman"/>
      <w:sz w:val="28"/>
      <w:szCs w:val="24"/>
      <w:lang w:val="zh-CN"/>
    </w:rPr>
  </w:style>
  <w:style w:type="paragraph" w:customStyle="1" w:styleId="3TimesNewRoman1">
    <w:name w:val="样式 标题 3 + (西文) Times New Roman (中文) 宋体 小四 加粗"/>
    <w:basedOn w:val="32"/>
    <w:qFormat/>
    <w:pPr>
      <w:tabs>
        <w:tab w:val="left" w:pos="1021"/>
      </w:tabs>
      <w:autoSpaceDE w:val="0"/>
      <w:autoSpaceDN w:val="0"/>
      <w:adjustRightInd w:val="0"/>
      <w:snapToGrid w:val="0"/>
      <w:spacing w:before="0" w:after="0" w:line="360" w:lineRule="auto"/>
      <w:ind w:leftChars="50" w:left="1021" w:hanging="1021"/>
      <w:jc w:val="left"/>
    </w:pPr>
    <w:rPr>
      <w:rFonts w:ascii="仿宋_GB2312" w:eastAsia="仿宋_GB2312" w:hAnsi="Times New Roman" w:cs="Times New Roman"/>
      <w:sz w:val="24"/>
      <w:szCs w:val="24"/>
      <w:lang w:val="zh-CN"/>
    </w:rPr>
  </w:style>
  <w:style w:type="paragraph" w:customStyle="1" w:styleId="CharCharCharCharCharChar1CharCharCharChar">
    <w:name w:val="Char Char Char Char Char Char1 Char Char Char Char"/>
    <w:basedOn w:val="a2"/>
    <w:qFormat/>
    <w:pPr>
      <w:autoSpaceDE w:val="0"/>
      <w:autoSpaceDN w:val="0"/>
      <w:adjustRightInd w:val="0"/>
    </w:pPr>
    <w:rPr>
      <w:rFonts w:ascii="Times New Roman" w:eastAsia="宋体" w:hAnsi="Times New Roman" w:cs="Times New Roman"/>
      <w:sz w:val="21"/>
      <w:szCs w:val="20"/>
    </w:rPr>
  </w:style>
  <w:style w:type="paragraph" w:customStyle="1" w:styleId="CharCharCharChar1CharCharCharCharCharCharCharCharCharCharCharChar4">
    <w:name w:val="Char Char Char Char1 Char Char Char Char Char Char Char Char Char Char Char Char4"/>
    <w:basedOn w:val="a2"/>
    <w:pPr>
      <w:tabs>
        <w:tab w:val="left" w:pos="0"/>
      </w:tabs>
      <w:autoSpaceDE w:val="0"/>
      <w:autoSpaceDN w:val="0"/>
      <w:adjustRightInd w:val="0"/>
      <w:jc w:val="left"/>
    </w:pPr>
    <w:rPr>
      <w:rFonts w:ascii="Times New Roman" w:eastAsia="宋体" w:hAnsi="Times New Roman" w:cs="Times New Roman"/>
      <w:kern w:val="0"/>
      <w:szCs w:val="24"/>
    </w:rPr>
  </w:style>
  <w:style w:type="paragraph" w:customStyle="1" w:styleId="20303">
    <w:name w:val="样式 报告书正文 + 首行缩进:  2 字符 段前: 0.3 行 段后: 0.3 行"/>
    <w:basedOn w:val="a2"/>
    <w:uiPriority w:val="99"/>
    <w:qFormat/>
    <w:pPr>
      <w:autoSpaceDE w:val="0"/>
      <w:autoSpaceDN w:val="0"/>
      <w:adjustRightInd w:val="0"/>
      <w:spacing w:beforeLines="30" w:before="93" w:afterLines="30" w:after="93" w:line="360" w:lineRule="auto"/>
      <w:ind w:firstLineChars="200" w:firstLine="200"/>
    </w:pPr>
    <w:rPr>
      <w:rFonts w:ascii="Times New Roman" w:eastAsia="宋体" w:hAnsi="Times New Roman" w:cs="Times New Roman"/>
      <w:kern w:val="0"/>
      <w:szCs w:val="21"/>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2"/>
    <w:qFormat/>
    <w:pPr>
      <w:autoSpaceDE w:val="0"/>
      <w:autoSpaceDN w:val="0"/>
      <w:adjustRightInd w:val="0"/>
      <w:spacing w:line="360" w:lineRule="auto"/>
      <w:ind w:firstLineChars="200" w:firstLine="200"/>
    </w:pPr>
    <w:rPr>
      <w:rFonts w:ascii="宋体" w:eastAsia="宋体" w:hAnsi="宋体" w:cs="宋体"/>
      <w:kern w:val="0"/>
      <w:szCs w:val="24"/>
    </w:rPr>
  </w:style>
  <w:style w:type="paragraph" w:customStyle="1" w:styleId="3ffb">
    <w:name w:val="图表3"/>
    <w:basedOn w:val="a2"/>
    <w:uiPriority w:val="99"/>
    <w:qFormat/>
    <w:pPr>
      <w:overflowPunct w:val="0"/>
      <w:autoSpaceDE w:val="0"/>
      <w:autoSpaceDN w:val="0"/>
      <w:adjustRightInd w:val="0"/>
      <w:jc w:val="center"/>
      <w:textAlignment w:val="baseline"/>
    </w:pPr>
    <w:rPr>
      <w:rFonts w:ascii="宋体" w:eastAsia="宋体" w:hAnsi="Times New Roman" w:cs="Times New Roman"/>
      <w:kern w:val="28"/>
      <w:sz w:val="20"/>
      <w:szCs w:val="20"/>
    </w:rPr>
  </w:style>
  <w:style w:type="paragraph" w:customStyle="1" w:styleId="1ffffd">
    <w:name w:val="正文缩进1"/>
    <w:basedOn w:val="a2"/>
    <w:uiPriority w:val="99"/>
    <w:qFormat/>
    <w:pPr>
      <w:autoSpaceDE w:val="0"/>
      <w:autoSpaceDN w:val="0"/>
      <w:adjustRightInd w:val="0"/>
      <w:spacing w:line="560" w:lineRule="exact"/>
      <w:ind w:firstLineChars="200" w:firstLine="560"/>
      <w:textAlignment w:val="baseline"/>
    </w:pPr>
    <w:rPr>
      <w:rFonts w:ascii="宋体" w:eastAsia="宋体" w:hAnsi="宋体" w:cs="Times New Roman" w:hint="eastAsia"/>
      <w:kern w:val="0"/>
      <w:sz w:val="28"/>
      <w:szCs w:val="20"/>
    </w:rPr>
  </w:style>
  <w:style w:type="paragraph" w:customStyle="1" w:styleId="affffffffffffffffffffff9">
    <w:name w:val="图文字"/>
    <w:basedOn w:val="a2"/>
    <w:uiPriority w:val="99"/>
    <w:qFormat/>
    <w:pPr>
      <w:autoSpaceDE w:val="0"/>
      <w:autoSpaceDN w:val="0"/>
      <w:adjustRightInd w:val="0"/>
      <w:spacing w:line="280" w:lineRule="exact"/>
      <w:jc w:val="center"/>
    </w:pPr>
    <w:rPr>
      <w:rFonts w:ascii="宋体" w:eastAsia="宋体" w:hAnsi="宋体" w:cs="Times New Roman"/>
      <w:kern w:val="0"/>
      <w:szCs w:val="24"/>
    </w:rPr>
  </w:style>
  <w:style w:type="paragraph" w:customStyle="1" w:styleId="1CharCharCharCharCharCharChar">
    <w:name w:val="1 Char Char Char Char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affffffffffffffffffffffa">
    <w:name w:val="標準（日本語）"/>
    <w:basedOn w:val="a2"/>
    <w:uiPriority w:val="99"/>
    <w:qFormat/>
    <w:pPr>
      <w:overflowPunct w:val="0"/>
      <w:autoSpaceDE w:val="0"/>
      <w:autoSpaceDN w:val="0"/>
      <w:adjustRightInd w:val="0"/>
      <w:spacing w:afterLines="50"/>
    </w:pPr>
    <w:rPr>
      <w:rFonts w:ascii="Times New Roman" w:eastAsia="MS Mincho" w:hAnsi="Times New Roman" w:cs="Times New Roman"/>
      <w:snapToGrid w:val="0"/>
      <w:kern w:val="0"/>
      <w:szCs w:val="24"/>
      <w:lang w:eastAsia="ja-JP"/>
    </w:rPr>
  </w:style>
  <w:style w:type="paragraph" w:customStyle="1" w:styleId="09366181">
    <w:name w:val="样式 (符号) 宋体 首行缩进:  0.93 厘米 段前: 6 磅 段后: 6 磅 行距: 固定值 18 磅1"/>
    <w:basedOn w:val="a2"/>
    <w:qFormat/>
    <w:pPr>
      <w:autoSpaceDE w:val="0"/>
      <w:autoSpaceDN w:val="0"/>
      <w:adjustRightInd w:val="0"/>
      <w:spacing w:before="160" w:after="160" w:line="320" w:lineRule="exact"/>
      <w:ind w:firstLine="527"/>
    </w:pPr>
    <w:rPr>
      <w:rFonts w:ascii="Times New Roman" w:eastAsia="宋体" w:hAnsi="宋体" w:cs="Times New Roman"/>
      <w:kern w:val="0"/>
      <w:szCs w:val="20"/>
    </w:rPr>
  </w:style>
  <w:style w:type="paragraph" w:customStyle="1" w:styleId="affffffffffffffffffffffb">
    <w:name w:val="！报告正文"/>
    <w:basedOn w:val="a2"/>
    <w:uiPriority w:val="99"/>
    <w:qFormat/>
    <w:pPr>
      <w:autoSpaceDE w:val="0"/>
      <w:autoSpaceDN w:val="0"/>
      <w:adjustRightInd w:val="0"/>
      <w:spacing w:after="200" w:line="360" w:lineRule="auto"/>
      <w:ind w:firstLineChars="200" w:firstLine="420"/>
      <w:jc w:val="left"/>
    </w:pPr>
    <w:rPr>
      <w:rFonts w:ascii="Calibri" w:eastAsia="宋体" w:hAnsi="Calibri" w:cs="Times New Roman"/>
      <w:kern w:val="0"/>
      <w:sz w:val="22"/>
      <w:lang w:eastAsia="en-US" w:bidi="en-US"/>
    </w:rPr>
  </w:style>
  <w:style w:type="paragraph" w:customStyle="1" w:styleId="2130">
    <w:name w:val="正文文本缩进 213"/>
    <w:basedOn w:val="a2"/>
    <w:qFormat/>
    <w:pPr>
      <w:autoSpaceDE w:val="0"/>
      <w:autoSpaceDN w:val="0"/>
      <w:adjustRightInd w:val="0"/>
      <w:spacing w:after="120" w:line="480" w:lineRule="auto"/>
      <w:ind w:left="420"/>
      <w:textAlignment w:val="baseline"/>
    </w:pPr>
    <w:rPr>
      <w:rFonts w:ascii="宋体" w:eastAsia="宋体" w:hAnsi="宋体" w:cs="Times New Roman" w:hint="eastAsia"/>
      <w:kern w:val="0"/>
      <w:szCs w:val="20"/>
    </w:rPr>
  </w:style>
  <w:style w:type="paragraph" w:customStyle="1" w:styleId="1ffffe">
    <w:name w:val="列出段落1"/>
    <w:basedOn w:val="a2"/>
    <w:uiPriority w:val="99"/>
    <w:qFormat/>
    <w:pPr>
      <w:autoSpaceDE w:val="0"/>
      <w:autoSpaceDN w:val="0"/>
      <w:adjustRightInd w:val="0"/>
      <w:ind w:firstLineChars="200" w:firstLine="420"/>
    </w:pPr>
    <w:rPr>
      <w:rFonts w:ascii="Calibri" w:eastAsia="宋体" w:hAnsi="Calibri" w:cs="Times New Roman"/>
      <w:kern w:val="0"/>
    </w:rPr>
  </w:style>
  <w:style w:type="paragraph" w:customStyle="1" w:styleId="hh">
    <w:name w:val="hh"/>
    <w:basedOn w:val="a2"/>
    <w:uiPriority w:val="99"/>
    <w:qFormat/>
    <w:pPr>
      <w:autoSpaceDE w:val="0"/>
      <w:autoSpaceDN w:val="0"/>
      <w:adjustRightInd w:val="0"/>
      <w:ind w:firstLine="567"/>
      <w:textAlignment w:val="baseline"/>
    </w:pPr>
    <w:rPr>
      <w:rFonts w:ascii="Times New Roman" w:eastAsia="宋体" w:hAnsi="Times New Roman" w:cs="Times New Roman"/>
      <w:color w:val="000000"/>
      <w:kern w:val="0"/>
      <w:sz w:val="28"/>
      <w:szCs w:val="20"/>
    </w:rPr>
  </w:style>
  <w:style w:type="paragraph" w:customStyle="1" w:styleId="03">
    <w:name w:val="样式_正文_03"/>
    <w:uiPriority w:val="99"/>
    <w:qFormat/>
    <w:pPr>
      <w:widowControl w:val="0"/>
      <w:numPr>
        <w:ilvl w:val="8"/>
        <w:numId w:val="13"/>
      </w:numPr>
      <w:spacing w:line="360" w:lineRule="auto"/>
      <w:ind w:right="-55"/>
      <w:jc w:val="both"/>
    </w:pPr>
    <w:rPr>
      <w:rFonts w:ascii="宋体" w:eastAsia="宋体" w:hAnsi="宋体" w:cs="Times New Roman"/>
      <w:kern w:val="28"/>
      <w:sz w:val="28"/>
      <w:szCs w:val="28"/>
    </w:rPr>
  </w:style>
  <w:style w:type="paragraph" w:customStyle="1" w:styleId="Char2CharChar1CharCharCharCharCharCharCharCharCharChar">
    <w:name w:val="Char2 Char Char1 Char Char Char Char Char Char Char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1fffff">
    <w:name w:val="编号(1)"/>
    <w:basedOn w:val="a2"/>
    <w:qFormat/>
    <w:pPr>
      <w:tabs>
        <w:tab w:val="left" w:pos="432"/>
        <w:tab w:val="left" w:pos="547"/>
        <w:tab w:val="left" w:pos="1080"/>
      </w:tabs>
      <w:autoSpaceDE w:val="0"/>
      <w:autoSpaceDN w:val="0"/>
      <w:adjustRightInd w:val="0"/>
      <w:spacing w:line="480" w:lineRule="atLeast"/>
      <w:ind w:left="432" w:hanging="432"/>
      <w:jc w:val="left"/>
    </w:pPr>
    <w:rPr>
      <w:rFonts w:ascii="Times New Roman" w:eastAsia="宋体" w:hAnsi="Times New Roman" w:cs="Times New Roman"/>
      <w:kern w:val="0"/>
      <w:sz w:val="28"/>
      <w:szCs w:val="24"/>
    </w:rPr>
  </w:style>
  <w:style w:type="paragraph" w:customStyle="1" w:styleId="charcharcharrgb00160charchar1">
    <w:name w:val="charcharcharrgb00160charchar1"/>
    <w:basedOn w:val="a2"/>
    <w:qFormat/>
    <w:pPr>
      <w:widowControl/>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1717">
    <w:name w:val="样式 首行缩进:  1.71 字符7"/>
    <w:basedOn w:val="a2"/>
    <w:uiPriority w:val="99"/>
    <w:qFormat/>
    <w:pPr>
      <w:autoSpaceDE w:val="0"/>
      <w:autoSpaceDN w:val="0"/>
      <w:adjustRightInd w:val="0"/>
      <w:spacing w:line="360" w:lineRule="auto"/>
      <w:ind w:rightChars="100" w:right="210" w:firstLineChars="225" w:firstLine="540"/>
    </w:pPr>
    <w:rPr>
      <w:rFonts w:ascii="宋体" w:eastAsia="宋体" w:hAnsi="宋体" w:cs="宋体"/>
      <w:kern w:val="0"/>
      <w:szCs w:val="20"/>
    </w:rPr>
  </w:style>
  <w:style w:type="paragraph" w:customStyle="1" w:styleId="xl71">
    <w:name w:val="xl71"/>
    <w:basedOn w:val="a2"/>
    <w:qFormat/>
    <w:pPr>
      <w:pBdr>
        <w:top w:val="single" w:sz="4" w:space="0" w:color="auto"/>
      </w:pBdr>
      <w:autoSpaceDE w:val="0"/>
      <w:autoSpaceDN w:val="0"/>
      <w:adjustRightInd w:val="0"/>
      <w:spacing w:before="100" w:beforeAutospacing="1" w:after="100" w:afterAutospacing="1"/>
      <w:jc w:val="center"/>
      <w:textAlignment w:val="center"/>
    </w:pPr>
    <w:rPr>
      <w:rFonts w:ascii="宋体" w:eastAsia="宋体" w:hAnsi="宋体" w:cs="宋体"/>
      <w:kern w:val="0"/>
      <w:szCs w:val="24"/>
    </w:rPr>
  </w:style>
  <w:style w:type="paragraph" w:customStyle="1" w:styleId="Char46">
    <w:name w:val="Char46"/>
    <w:basedOn w:val="a2"/>
    <w:pPr>
      <w:autoSpaceDE w:val="0"/>
      <w:autoSpaceDN w:val="0"/>
      <w:adjustRightInd w:val="0"/>
    </w:pPr>
    <w:rPr>
      <w:rFonts w:ascii="宋体" w:eastAsia="宋体" w:hAnsi="宋体" w:cs="宋体"/>
      <w:color w:val="000000"/>
      <w:kern w:val="0"/>
      <w:szCs w:val="24"/>
    </w:rPr>
  </w:style>
  <w:style w:type="paragraph" w:customStyle="1" w:styleId="affffffffffffffffffffffc">
    <w:name w:val="题目样式"/>
    <w:basedOn w:val="a2"/>
    <w:uiPriority w:val="99"/>
    <w:qFormat/>
    <w:pPr>
      <w:autoSpaceDE w:val="0"/>
      <w:autoSpaceDN w:val="0"/>
      <w:adjustRightInd w:val="0"/>
      <w:snapToGrid w:val="0"/>
      <w:spacing w:before="480" w:after="240" w:line="360" w:lineRule="auto"/>
      <w:ind w:firstLineChars="200" w:firstLine="200"/>
      <w:jc w:val="center"/>
    </w:pPr>
    <w:rPr>
      <w:rFonts w:ascii="黑体" w:eastAsia="黑体" w:hAnsi="Times New Roman" w:cs="Times New Roman"/>
      <w:b/>
      <w:bCs/>
      <w:kern w:val="0"/>
      <w:sz w:val="44"/>
      <w:szCs w:val="20"/>
    </w:rPr>
  </w:style>
  <w:style w:type="paragraph" w:customStyle="1" w:styleId="3ffc">
    <w:name w:val="页眉3"/>
    <w:basedOn w:val="a2"/>
    <w:uiPriority w:val="99"/>
    <w:qFormat/>
    <w:pPr>
      <w:autoSpaceDE w:val="0"/>
      <w:autoSpaceDN w:val="0"/>
      <w:adjustRightInd w:val="0"/>
      <w:spacing w:before="100" w:beforeAutospacing="1" w:after="100" w:afterAutospacing="1"/>
      <w:jc w:val="left"/>
    </w:pPr>
    <w:rPr>
      <w:rFonts w:ascii="宋体" w:eastAsia="宋体" w:hAnsi="宋体" w:cs="Times New Roman"/>
      <w:b/>
      <w:bCs/>
      <w:color w:val="CC3300"/>
      <w:kern w:val="0"/>
      <w:szCs w:val="24"/>
    </w:rPr>
  </w:style>
  <w:style w:type="paragraph" w:customStyle="1" w:styleId="Style10">
    <w:name w:val="_Style 1"/>
    <w:basedOn w:val="a2"/>
    <w:next w:val="af"/>
    <w:uiPriority w:val="99"/>
    <w:qFormat/>
    <w:pPr>
      <w:autoSpaceDE w:val="0"/>
      <w:autoSpaceDN w:val="0"/>
      <w:adjustRightInd w:val="0"/>
      <w:spacing w:line="288" w:lineRule="auto"/>
      <w:ind w:firstLine="480"/>
      <w:textAlignment w:val="baseline"/>
    </w:pPr>
    <w:rPr>
      <w:rFonts w:ascii="宋体" w:eastAsia="宋体" w:hAnsi="宋体" w:cs="Times New Roman" w:hint="eastAsia"/>
      <w:kern w:val="0"/>
      <w:szCs w:val="20"/>
    </w:rPr>
  </w:style>
  <w:style w:type="paragraph" w:customStyle="1" w:styleId="3CharChar9">
    <w:name w:val="样式 标题 3 + 宋体 Char Char"/>
    <w:basedOn w:val="32"/>
    <w:qFormat/>
    <w:pPr>
      <w:autoSpaceDE w:val="0"/>
      <w:autoSpaceDN w:val="0"/>
      <w:adjustRightInd w:val="0"/>
      <w:spacing w:line="360" w:lineRule="auto"/>
    </w:pPr>
    <w:rPr>
      <w:rFonts w:ascii="宋体" w:eastAsia="宋体" w:hAnsi="宋体" w:cs="Times New Roman"/>
      <w:sz w:val="30"/>
      <w:szCs w:val="30"/>
      <w:lang w:val="zh-CN"/>
    </w:rPr>
  </w:style>
  <w:style w:type="paragraph" w:customStyle="1" w:styleId="CharChar1CharCharCharCharCharCharCharCharCharCharCharCharChar2">
    <w:name w:val="Char Char1 Char Char Char Char Char Char Char Char Char Char Char Char Char2"/>
    <w:basedOn w:val="a2"/>
    <w:uiPriority w:val="99"/>
    <w:qFormat/>
    <w:pPr>
      <w:autoSpaceDE w:val="0"/>
      <w:autoSpaceDN w:val="0"/>
      <w:adjustRightInd w:val="0"/>
      <w:spacing w:line="360" w:lineRule="auto"/>
      <w:ind w:firstLineChars="200" w:firstLine="200"/>
    </w:pPr>
    <w:rPr>
      <w:rFonts w:ascii="Times New Roman" w:eastAsia="宋体" w:hAnsi="Times New Roman" w:cs="Times New Roman"/>
      <w:szCs w:val="24"/>
    </w:rPr>
  </w:style>
  <w:style w:type="paragraph" w:customStyle="1" w:styleId="affffffffffffffffffffffd">
    <w:name w:val="样式 四号"/>
    <w:basedOn w:val="a2"/>
    <w:qFormat/>
    <w:pPr>
      <w:autoSpaceDE w:val="0"/>
      <w:autoSpaceDN w:val="0"/>
      <w:adjustRightInd w:val="0"/>
      <w:spacing w:beforeLines="50" w:before="156" w:afterLines="50" w:after="156" w:line="360" w:lineRule="auto"/>
      <w:ind w:firstLineChars="192" w:firstLine="461"/>
      <w:jc w:val="left"/>
    </w:pPr>
    <w:rPr>
      <w:rFonts w:ascii="Times New Roman" w:eastAsia="宋体" w:hAnsi="Times New Roman" w:cs="宋体"/>
      <w:kern w:val="0"/>
      <w:szCs w:val="24"/>
    </w:rPr>
  </w:style>
  <w:style w:type="paragraph" w:customStyle="1" w:styleId="222GB2312">
    <w:name w:val="样式 样式 样式 样式 样式 样式 首行缩进:  2 字符 + 首行缩进:  2 字符2 + 仿宋_GB2312 + 首行缩进:..."/>
    <w:basedOn w:val="a2"/>
    <w:uiPriority w:val="99"/>
    <w:qFormat/>
    <w:pPr>
      <w:autoSpaceDE w:val="0"/>
      <w:autoSpaceDN w:val="0"/>
      <w:adjustRightInd w:val="0"/>
      <w:spacing w:line="560" w:lineRule="exact"/>
      <w:ind w:firstLineChars="200" w:firstLine="624"/>
    </w:pPr>
    <w:rPr>
      <w:rFonts w:ascii="Times New Roman" w:eastAsia="楷体_GB2312" w:hAnsi="Times New Roman" w:cs="Times New Roman"/>
      <w:spacing w:val="12"/>
      <w:kern w:val="0"/>
      <w:sz w:val="28"/>
      <w:szCs w:val="20"/>
    </w:rPr>
  </w:style>
  <w:style w:type="paragraph" w:customStyle="1" w:styleId="Char3CharCharCharCharCharChar4">
    <w:name w:val="Char3 Char Char Char Char Char Char4"/>
    <w:basedOn w:val="a2"/>
    <w:pPr>
      <w:autoSpaceDE w:val="0"/>
      <w:autoSpaceDN w:val="0"/>
      <w:adjustRightInd w:val="0"/>
    </w:pPr>
    <w:rPr>
      <w:rFonts w:ascii="Times New Roman" w:eastAsia="宋体" w:hAnsi="Times New Roman" w:cs="Times New Roman"/>
      <w:kern w:val="0"/>
      <w:szCs w:val="21"/>
    </w:rPr>
  </w:style>
  <w:style w:type="paragraph" w:customStyle="1" w:styleId="affffffffffffffffffffffe">
    <w:name w:val="表蕊左对齐"/>
    <w:qFormat/>
    <w:pPr>
      <w:widowControl w:val="0"/>
      <w:adjustRightInd w:val="0"/>
      <w:spacing w:beforeLines="50" w:before="50" w:afterLines="50" w:after="50" w:line="320" w:lineRule="exact"/>
      <w:ind w:firstLineChars="40" w:firstLine="40"/>
      <w:jc w:val="both"/>
      <w:textAlignment w:val="baseline"/>
    </w:pPr>
    <w:rPr>
      <w:rFonts w:ascii="Times New Roman" w:eastAsia="宋体" w:hAnsi="Times New Roman" w:cs="Times New Roman"/>
      <w:spacing w:val="8"/>
      <w:sz w:val="21"/>
      <w:szCs w:val="28"/>
    </w:rPr>
  </w:style>
  <w:style w:type="paragraph" w:customStyle="1" w:styleId="21e">
    <w:name w:val="正文文本21"/>
    <w:basedOn w:val="a2"/>
    <w:uiPriority w:val="99"/>
    <w:qFormat/>
    <w:pPr>
      <w:autoSpaceDE w:val="0"/>
      <w:autoSpaceDN w:val="0"/>
      <w:adjustRightInd w:val="0"/>
      <w:spacing w:line="360" w:lineRule="auto"/>
      <w:ind w:firstLineChars="200" w:firstLine="480"/>
    </w:pPr>
    <w:rPr>
      <w:rFonts w:ascii="Times New Roman" w:eastAsia="宋体" w:hAnsi="Times New Roman" w:cs="Times New Roman"/>
      <w:szCs w:val="20"/>
    </w:rPr>
  </w:style>
  <w:style w:type="paragraph" w:customStyle="1" w:styleId="Char1CharCharCharCharCharCharCharCharChar1CharCharCharCharCharChar5">
    <w:name w:val="Char1 Char Char Char Char Char Char Char Char Char1 Char Char Char Char Char Char5"/>
    <w:basedOn w:val="a2"/>
    <w:uiPriority w:val="99"/>
    <w:qFormat/>
    <w:pPr>
      <w:autoSpaceDE w:val="0"/>
      <w:autoSpaceDN w:val="0"/>
      <w:adjustRightInd w:val="0"/>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CharCharCharCharCharCharChar7">
    <w:name w:val="表格头 Char Char Char Char Char Char Char"/>
    <w:basedOn w:val="a2"/>
    <w:qFormat/>
    <w:pPr>
      <w:autoSpaceDE w:val="0"/>
      <w:autoSpaceDN w:val="0"/>
      <w:adjustRightInd w:val="0"/>
      <w:snapToGrid w:val="0"/>
      <w:spacing w:line="360" w:lineRule="auto"/>
      <w:jc w:val="center"/>
    </w:pPr>
    <w:rPr>
      <w:rFonts w:ascii="Times New Roman" w:eastAsia="宋体" w:hAnsi="Times New Roman" w:cs="Times New Roman"/>
      <w:b/>
      <w:kern w:val="0"/>
      <w:szCs w:val="24"/>
    </w:rPr>
  </w:style>
  <w:style w:type="paragraph" w:customStyle="1" w:styleId="138">
    <w:name w:val="纯文本13"/>
    <w:basedOn w:val="a2"/>
    <w:qFormat/>
    <w:pPr>
      <w:autoSpaceDE w:val="0"/>
      <w:autoSpaceDN w:val="0"/>
      <w:adjustRightInd w:val="0"/>
      <w:spacing w:line="300" w:lineRule="auto"/>
      <w:jc w:val="left"/>
      <w:textAlignment w:val="baseline"/>
    </w:pPr>
    <w:rPr>
      <w:rFonts w:ascii="Courier New" w:eastAsia="宋体" w:hAnsi="Courier New" w:cs="Times New Roman"/>
      <w:kern w:val="0"/>
      <w:szCs w:val="20"/>
    </w:rPr>
  </w:style>
  <w:style w:type="paragraph" w:customStyle="1" w:styleId="afffffffffffffffffffffff">
    <w:name w:val="小四表格"/>
    <w:basedOn w:val="a2"/>
    <w:qFormat/>
    <w:pPr>
      <w:keepNext/>
      <w:autoSpaceDE w:val="0"/>
      <w:autoSpaceDN w:val="0"/>
      <w:adjustRightInd w:val="0"/>
      <w:spacing w:line="480" w:lineRule="atLeast"/>
      <w:jc w:val="center"/>
    </w:pPr>
    <w:rPr>
      <w:rFonts w:ascii="Times New Roman" w:eastAsia="宋体" w:hAnsi="Times New Roman" w:cs="Times New Roman"/>
      <w:color w:val="000000"/>
      <w:kern w:val="0"/>
      <w:szCs w:val="20"/>
    </w:rPr>
  </w:style>
  <w:style w:type="paragraph" w:customStyle="1" w:styleId="afffffffffffffffffffffff0">
    <w:name w:val="表格一"/>
    <w:basedOn w:val="a2"/>
    <w:qFormat/>
    <w:pPr>
      <w:keepNext/>
      <w:keepLines/>
      <w:autoSpaceDE w:val="0"/>
      <w:autoSpaceDN w:val="0"/>
      <w:adjustRightInd w:val="0"/>
      <w:jc w:val="center"/>
      <w:textAlignment w:val="baseline"/>
    </w:pPr>
    <w:rPr>
      <w:rFonts w:ascii="Times New Roman" w:eastAsia="宋体" w:hAnsi="Times New Roman" w:cs="Times New Roman"/>
      <w:kern w:val="0"/>
      <w:szCs w:val="20"/>
    </w:rPr>
  </w:style>
  <w:style w:type="paragraph" w:customStyle="1" w:styleId="Char3CharChar1Char1">
    <w:name w:val="Char3 Char Char1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afffffffffffffffffffffff1">
    <w:name w:val="表格式"/>
    <w:basedOn w:val="aff4"/>
    <w:link w:val="Charfffffffff3"/>
    <w:uiPriority w:val="99"/>
    <w:qFormat/>
    <w:pPr>
      <w:autoSpaceDE w:val="0"/>
      <w:autoSpaceDN w:val="0"/>
      <w:adjustRightInd w:val="0"/>
      <w:spacing w:beforeLines="50" w:before="156" w:afterLines="50" w:after="156" w:line="200" w:lineRule="exact"/>
      <w:ind w:left="0" w:firstLineChars="0" w:firstLine="0"/>
      <w:jc w:val="center"/>
    </w:pPr>
    <w:rPr>
      <w:kern w:val="0"/>
      <w:sz w:val="21"/>
      <w:szCs w:val="20"/>
      <w:lang w:val="zh-CN"/>
    </w:rPr>
  </w:style>
  <w:style w:type="character" w:customStyle="1" w:styleId="Charfffffffff3">
    <w:name w:val="表格式 Char"/>
    <w:link w:val="afffffffffffffffffffffff1"/>
    <w:uiPriority w:val="99"/>
    <w:rPr>
      <w:rFonts w:ascii="Times New Roman" w:eastAsia="宋体" w:hAnsi="Times New Roman" w:cs="Times New Roman"/>
      <w:sz w:val="21"/>
      <w:lang w:val="zh-CN" w:eastAsia="zh-CN"/>
    </w:rPr>
  </w:style>
  <w:style w:type="paragraph" w:customStyle="1" w:styleId="139">
    <w:name w:val="13"/>
    <w:basedOn w:val="a2"/>
    <w:next w:val="af7"/>
    <w:qFormat/>
    <w:pPr>
      <w:autoSpaceDE w:val="0"/>
      <w:autoSpaceDN w:val="0"/>
      <w:adjustRightInd w:val="0"/>
      <w:spacing w:line="500" w:lineRule="exact"/>
      <w:ind w:firstLineChars="200" w:firstLine="560"/>
    </w:pPr>
    <w:rPr>
      <w:rFonts w:ascii="仿宋_GB2312" w:eastAsia="仿宋_GB2312" w:hAnsi="Times New Roman" w:cs="Times New Roman"/>
      <w:color w:val="FF0000"/>
      <w:kern w:val="0"/>
      <w:sz w:val="28"/>
      <w:szCs w:val="20"/>
    </w:rPr>
  </w:style>
  <w:style w:type="paragraph" w:customStyle="1" w:styleId="21051">
    <w:name w:val="样式 标题 2节 + 段前: 1 行 段后: 0.5 行1"/>
    <w:basedOn w:val="a2"/>
    <w:qFormat/>
    <w:pPr>
      <w:tabs>
        <w:tab w:val="left" w:pos="567"/>
      </w:tabs>
      <w:autoSpaceDE w:val="0"/>
      <w:autoSpaceDN w:val="0"/>
      <w:adjustRightInd w:val="0"/>
      <w:ind w:left="567" w:hanging="567"/>
    </w:pPr>
    <w:rPr>
      <w:rFonts w:ascii="Times New Roman" w:eastAsia="宋体" w:hAnsi="Times New Roman" w:cs="Times New Roman"/>
      <w:kern w:val="0"/>
      <w:szCs w:val="24"/>
    </w:rPr>
  </w:style>
  <w:style w:type="paragraph" w:customStyle="1" w:styleId="book1111">
    <w:name w:val="book1_1_1_1"/>
    <w:basedOn w:val="41"/>
    <w:qFormat/>
    <w:pPr>
      <w:keepNext w:val="0"/>
      <w:numPr>
        <w:ilvl w:val="3"/>
        <w:numId w:val="8"/>
      </w:numPr>
      <w:tabs>
        <w:tab w:val="clear" w:pos="2115"/>
        <w:tab w:val="left" w:pos="1487"/>
        <w:tab w:val="left" w:pos="2160"/>
      </w:tabs>
      <w:autoSpaceDE w:val="0"/>
      <w:autoSpaceDN w:val="0"/>
      <w:adjustRightInd w:val="0"/>
      <w:spacing w:beforeLines="50" w:before="156" w:after="156" w:line="400" w:lineRule="exact"/>
      <w:ind w:left="536" w:firstLine="0"/>
      <w:jc w:val="left"/>
    </w:pPr>
    <w:rPr>
      <w:rFonts w:ascii="宋体" w:eastAsia="宋体" w:hAnsi="宋体" w:cs="Arial"/>
      <w:b w:val="0"/>
      <w:sz w:val="24"/>
      <w:lang w:val="zh-CN"/>
    </w:rPr>
  </w:style>
  <w:style w:type="paragraph" w:customStyle="1" w:styleId="0772049">
    <w:name w:val="样式 首行缩进:  0.77 厘米 行距: 固定值 20 磅49"/>
    <w:basedOn w:val="a2"/>
    <w:uiPriority w:val="99"/>
    <w:qFormat/>
    <w:pPr>
      <w:autoSpaceDE w:val="0"/>
      <w:autoSpaceDN w:val="0"/>
      <w:adjustRightInd w:val="0"/>
      <w:spacing w:line="360" w:lineRule="auto"/>
      <w:ind w:firstLineChars="150" w:firstLine="360"/>
      <w:jc w:val="left"/>
    </w:pPr>
    <w:rPr>
      <w:rFonts w:ascii="Times New Roman" w:eastAsia="宋体" w:hAnsi="Times New Roman" w:cs="Times New Roman"/>
      <w:color w:val="FF0000"/>
      <w:kern w:val="0"/>
      <w:szCs w:val="20"/>
    </w:rPr>
  </w:style>
  <w:style w:type="paragraph" w:customStyle="1" w:styleId="085015015">
    <w:name w:val="样式 黑色 首行缩进:  0.85 厘米 段前: 0.15 行 段后: 0.15 行"/>
    <w:basedOn w:val="a2"/>
    <w:uiPriority w:val="99"/>
    <w:qFormat/>
    <w:pPr>
      <w:autoSpaceDE w:val="0"/>
      <w:autoSpaceDN w:val="0"/>
      <w:adjustRightInd w:val="0"/>
      <w:spacing w:line="360" w:lineRule="auto"/>
      <w:ind w:firstLine="482"/>
    </w:pPr>
    <w:rPr>
      <w:rFonts w:ascii="宋体" w:eastAsia="宋体" w:hAnsi="Times New Roman" w:cs="Times New Roman"/>
      <w:color w:val="000000"/>
      <w:kern w:val="0"/>
      <w:szCs w:val="20"/>
    </w:rPr>
  </w:style>
  <w:style w:type="paragraph" w:customStyle="1" w:styleId="CharCharCharCharCharCharCharCharCharCharCharCharCharCharCharChar5">
    <w:name w:val="Char Char Char Char Char Char Char Char Char Char Char Char Char Char Char Char5"/>
    <w:basedOn w:val="a2"/>
    <w:pPr>
      <w:autoSpaceDE w:val="0"/>
      <w:autoSpaceDN w:val="0"/>
      <w:adjustRightInd w:val="0"/>
    </w:pPr>
    <w:rPr>
      <w:rFonts w:ascii="Times New Roman" w:eastAsia="宋体" w:hAnsi="Times New Roman" w:cs="Times New Roman"/>
      <w:kern w:val="0"/>
      <w:szCs w:val="24"/>
    </w:rPr>
  </w:style>
  <w:style w:type="paragraph" w:customStyle="1" w:styleId="afffffffffffffffffffffff2">
    <w:name w:val="封面标准文稿编辑信息"/>
    <w:qFormat/>
    <w:pPr>
      <w:spacing w:before="180" w:line="180" w:lineRule="exact"/>
      <w:jc w:val="center"/>
    </w:pPr>
    <w:rPr>
      <w:rFonts w:ascii="宋体" w:eastAsia="宋体" w:hAnsi="Times New Roman" w:cs="Times New Roman"/>
      <w:sz w:val="21"/>
    </w:rPr>
  </w:style>
  <w:style w:type="paragraph" w:customStyle="1" w:styleId="11e">
    <w:name w:val="正文缩进11"/>
    <w:basedOn w:val="a2"/>
    <w:uiPriority w:val="99"/>
    <w:qFormat/>
    <w:pPr>
      <w:autoSpaceDE w:val="0"/>
      <w:autoSpaceDN w:val="0"/>
      <w:adjustRightInd w:val="0"/>
      <w:ind w:firstLineChars="200" w:firstLine="420"/>
    </w:pPr>
    <w:rPr>
      <w:rFonts w:ascii="Times New Roman" w:eastAsia="宋体" w:hAnsi="Times New Roman" w:cs="Times New Roman"/>
      <w:kern w:val="0"/>
      <w:szCs w:val="20"/>
    </w:rPr>
  </w:style>
  <w:style w:type="paragraph" w:customStyle="1" w:styleId="a16">
    <w:name w:val="a1"/>
    <w:basedOn w:val="a2"/>
    <w:uiPriority w:val="99"/>
    <w:qFormat/>
    <w:pPr>
      <w:autoSpaceDE w:val="0"/>
      <w:autoSpaceDN w:val="0"/>
      <w:adjustRightInd w:val="0"/>
      <w:spacing w:before="100" w:beforeAutospacing="1" w:after="100" w:afterAutospacing="1"/>
      <w:jc w:val="left"/>
    </w:pPr>
    <w:rPr>
      <w:rFonts w:ascii="Arial Unicode MS" w:eastAsia="Arial Unicode MS" w:hAnsi="Arial Unicode MS" w:cs="Arial Unicode MS"/>
      <w:color w:val="000000"/>
      <w:kern w:val="0"/>
      <w:szCs w:val="24"/>
    </w:rPr>
  </w:style>
  <w:style w:type="paragraph" w:customStyle="1" w:styleId="Char051">
    <w:name w:val="样式 公式段落 Char + 段前: 0.5 行1"/>
    <w:basedOn w:val="a2"/>
    <w:qFormat/>
    <w:pPr>
      <w:autoSpaceDE w:val="0"/>
      <w:autoSpaceDN w:val="0"/>
      <w:adjustRightInd w:val="0"/>
      <w:snapToGrid w:val="0"/>
      <w:jc w:val="center"/>
      <w:textAlignment w:val="center"/>
    </w:pPr>
    <w:rPr>
      <w:rFonts w:ascii="Times New Roman" w:eastAsia="宋体" w:hAnsi="Times New Roman" w:cs="Times New Roman"/>
      <w:bCs/>
      <w:kern w:val="0"/>
      <w:szCs w:val="21"/>
    </w:rPr>
  </w:style>
  <w:style w:type="paragraph" w:customStyle="1" w:styleId="78">
    <w:name w:val="样式 图表名称 + 段前: 7.8 磅"/>
    <w:basedOn w:val="a2"/>
    <w:uiPriority w:val="99"/>
    <w:qFormat/>
    <w:pPr>
      <w:autoSpaceDE w:val="0"/>
      <w:autoSpaceDN w:val="0"/>
      <w:adjustRightInd w:val="0"/>
      <w:spacing w:beforeLines="50" w:line="360" w:lineRule="auto"/>
      <w:jc w:val="center"/>
    </w:pPr>
    <w:rPr>
      <w:rFonts w:ascii="Times New Roman" w:eastAsia="宋体" w:hAnsi="Times New Roman" w:cs="宋体"/>
      <w:kern w:val="0"/>
      <w:szCs w:val="20"/>
    </w:rPr>
  </w:style>
  <w:style w:type="paragraph" w:customStyle="1" w:styleId="PlainText1">
    <w:name w:val="Plain Text1"/>
    <w:basedOn w:val="a2"/>
    <w:qFormat/>
    <w:pPr>
      <w:autoSpaceDE w:val="0"/>
      <w:autoSpaceDN w:val="0"/>
      <w:adjustRightInd w:val="0"/>
      <w:jc w:val="left"/>
      <w:textAlignment w:val="baseline"/>
    </w:pPr>
    <w:rPr>
      <w:rFonts w:ascii="宋体" w:eastAsia="宋体" w:hAnsi="Courier New" w:cs="Times New Roman"/>
      <w:kern w:val="0"/>
      <w:szCs w:val="20"/>
    </w:rPr>
  </w:style>
  <w:style w:type="paragraph" w:customStyle="1" w:styleId="1fffff0">
    <w:name w:val="批注框文本1"/>
    <w:basedOn w:val="a2"/>
    <w:qFormat/>
    <w:pPr>
      <w:autoSpaceDE w:val="0"/>
      <w:autoSpaceDN w:val="0"/>
      <w:adjustRightInd w:val="0"/>
      <w:jc w:val="left"/>
    </w:pPr>
    <w:rPr>
      <w:rFonts w:ascii="Times New Roman" w:eastAsia="宋体" w:hAnsi="Times New Roman" w:cs="Times New Roman"/>
      <w:kern w:val="0"/>
      <w:sz w:val="18"/>
      <w:szCs w:val="20"/>
    </w:rPr>
  </w:style>
  <w:style w:type="paragraph" w:customStyle="1" w:styleId="CharCharCharCharCharCharChar40">
    <w:name w:val="样式 样式 正文缩进正文（首行缩进两字） Char Char Char Char Char Char Char表格标题标题4文...."/>
    <w:basedOn w:val="CharCharCharCharCharCharChar41"/>
    <w:qFormat/>
  </w:style>
  <w:style w:type="paragraph" w:customStyle="1" w:styleId="CharCharCharCharCharCharChar41">
    <w:name w:val="样式 正文缩进正文（首行缩进两字） Char Char Char Char Char Char Char表格标题标题4文..."/>
    <w:basedOn w:val="af"/>
    <w:qFormat/>
    <w:pPr>
      <w:overflowPunct w:val="0"/>
      <w:autoSpaceDE w:val="0"/>
      <w:autoSpaceDN w:val="0"/>
      <w:adjustRightInd w:val="0"/>
      <w:snapToGrid w:val="0"/>
      <w:spacing w:line="500" w:lineRule="exact"/>
      <w:ind w:firstLine="200"/>
      <w:textAlignment w:val="baseline"/>
    </w:pPr>
    <w:rPr>
      <w:rFonts w:eastAsia="仿宋_GB2312" w:cs="宋体"/>
      <w:kern w:val="0"/>
      <w:sz w:val="28"/>
      <w:szCs w:val="20"/>
    </w:rPr>
  </w:style>
  <w:style w:type="paragraph" w:customStyle="1" w:styleId="CharCharCharCharCharCharCharCharChar1Char3">
    <w:name w:val="Char Char Char Char Char Char Char Char Char1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12">
    <w:name w:val="陈标题1"/>
    <w:basedOn w:val="a2"/>
    <w:next w:val="a2"/>
    <w:uiPriority w:val="99"/>
    <w:qFormat/>
    <w:pPr>
      <w:numPr>
        <w:numId w:val="5"/>
      </w:numPr>
      <w:tabs>
        <w:tab w:val="left" w:pos="840"/>
      </w:tabs>
      <w:autoSpaceDE w:val="0"/>
      <w:autoSpaceDN w:val="0"/>
      <w:adjustRightInd w:val="0"/>
      <w:spacing w:line="360" w:lineRule="auto"/>
      <w:ind w:left="840" w:rightChars="45" w:right="94" w:hanging="360"/>
      <w:outlineLvl w:val="0"/>
    </w:pPr>
    <w:rPr>
      <w:rFonts w:ascii="Times New Roman" w:eastAsia="宋体" w:hAnsi="Times New Roman" w:cs="Times New Roman"/>
      <w:b/>
      <w:kern w:val="0"/>
      <w:sz w:val="44"/>
      <w:szCs w:val="48"/>
    </w:rPr>
  </w:style>
  <w:style w:type="paragraph" w:customStyle="1" w:styleId="211112b22CharTimesNewRoman">
    <w:name w:val="样式 标题 2节标题 1.11.1标题2b2标题 2 Char + Times New Roman"/>
    <w:basedOn w:val="20"/>
    <w:next w:val="a2"/>
    <w:uiPriority w:val="99"/>
    <w:qFormat/>
    <w:pPr>
      <w:keepNext w:val="0"/>
      <w:keepLines w:val="0"/>
      <w:tabs>
        <w:tab w:val="left" w:pos="720"/>
      </w:tabs>
      <w:autoSpaceDE w:val="0"/>
      <w:autoSpaceDN w:val="0"/>
      <w:adjustRightInd w:val="0"/>
      <w:snapToGrid w:val="0"/>
      <w:spacing w:beforeLines="50" w:before="160" w:afterLines="50" w:after="160" w:line="520" w:lineRule="exact"/>
    </w:pPr>
    <w:rPr>
      <w:rFonts w:ascii="Times New Roman" w:eastAsia="黑体" w:hAnsi="宋体" w:cs="Times New Roman"/>
      <w:b w:val="0"/>
      <w:color w:val="000000"/>
      <w:sz w:val="30"/>
      <w:szCs w:val="30"/>
    </w:rPr>
  </w:style>
  <w:style w:type="paragraph" w:customStyle="1" w:styleId="afffffffffffffffffffffff3">
    <w:name w:val="表项"/>
    <w:basedOn w:val="a2"/>
    <w:qFormat/>
    <w:pPr>
      <w:autoSpaceDE w:val="0"/>
      <w:autoSpaceDN w:val="0"/>
      <w:adjustRightInd w:val="0"/>
      <w:spacing w:line="360" w:lineRule="auto"/>
      <w:jc w:val="center"/>
    </w:pPr>
    <w:rPr>
      <w:rFonts w:ascii="Times New Roman" w:eastAsia="宋体" w:hAnsi="Times New Roman" w:cs="Times New Roman"/>
      <w:kern w:val="0"/>
      <w:sz w:val="28"/>
      <w:szCs w:val="28"/>
    </w:rPr>
  </w:style>
  <w:style w:type="paragraph" w:customStyle="1" w:styleId="33H3h33rdlevel3Char3Char1">
    <w:name w:val="样式 标题 3头标题3H3h33rd level第二层条标题 3 Char小标题小节标题标题 3 Char ...1"/>
    <w:basedOn w:val="32"/>
    <w:uiPriority w:val="99"/>
    <w:qFormat/>
    <w:pPr>
      <w:keepLines w:val="0"/>
      <w:tabs>
        <w:tab w:val="left" w:pos="1740"/>
      </w:tabs>
      <w:autoSpaceDE w:val="0"/>
      <w:autoSpaceDN w:val="0"/>
      <w:adjustRightInd w:val="0"/>
      <w:spacing w:before="120" w:after="120" w:line="264" w:lineRule="auto"/>
      <w:ind w:left="1740" w:hanging="420"/>
      <w:jc w:val="left"/>
      <w:textAlignment w:val="baseline"/>
    </w:pPr>
    <w:rPr>
      <w:rFonts w:ascii="Times New Roman" w:eastAsia="仿宋_GB2312" w:hAnsi="Times New Roman" w:cs="Times New Roman"/>
      <w:b w:val="0"/>
      <w:kern w:val="0"/>
      <w:sz w:val="24"/>
      <w:szCs w:val="20"/>
      <w:lang w:val="zh-CN"/>
    </w:rPr>
  </w:style>
  <w:style w:type="paragraph" w:customStyle="1" w:styleId="Style2">
    <w:name w:val="_Style 2"/>
    <w:basedOn w:val="a2"/>
    <w:next w:val="39"/>
    <w:uiPriority w:val="99"/>
    <w:qFormat/>
    <w:pPr>
      <w:autoSpaceDE w:val="0"/>
      <w:autoSpaceDN w:val="0"/>
      <w:adjustRightInd w:val="0"/>
      <w:ind w:firstLine="576"/>
      <w:textAlignment w:val="baseline"/>
    </w:pPr>
    <w:rPr>
      <w:rFonts w:ascii="宋体" w:eastAsia="宋体" w:hAnsi="宋体" w:cs="Times New Roman" w:hint="eastAsia"/>
      <w:kern w:val="0"/>
      <w:szCs w:val="20"/>
    </w:rPr>
  </w:style>
  <w:style w:type="paragraph" w:customStyle="1" w:styleId="CM11">
    <w:name w:val="CM11"/>
    <w:basedOn w:val="Default"/>
    <w:next w:val="Default"/>
    <w:uiPriority w:val="99"/>
    <w:qFormat/>
    <w:pPr>
      <w:spacing w:after="198"/>
    </w:pPr>
    <w:rPr>
      <w:rFonts w:ascii="新宋体" w:eastAsia="新宋体" w:cs="Times New Roman"/>
      <w:color w:val="auto"/>
    </w:rPr>
  </w:style>
  <w:style w:type="paragraph" w:customStyle="1" w:styleId="afffffffffffffffffffffff4">
    <w:name w:val="表格居中"/>
    <w:basedOn w:val="a2"/>
    <w:qFormat/>
    <w:pPr>
      <w:autoSpaceDE w:val="0"/>
      <w:autoSpaceDN w:val="0"/>
      <w:adjustRightInd w:val="0"/>
      <w:jc w:val="center"/>
    </w:pPr>
    <w:rPr>
      <w:rFonts w:ascii="宋体" w:eastAsia="宋体" w:hAnsi="宋体" w:cs="Times New Roman"/>
      <w:bCs/>
      <w:snapToGrid w:val="0"/>
      <w:kern w:val="18"/>
      <w:szCs w:val="21"/>
      <w:u w:color="FF0000"/>
    </w:rPr>
  </w:style>
  <w:style w:type="paragraph" w:customStyle="1" w:styleId="afffffffffffffffffffffff5">
    <w:name w:val="－列表"/>
    <w:basedOn w:val="aff4"/>
    <w:uiPriority w:val="99"/>
    <w:qFormat/>
    <w:pPr>
      <w:autoSpaceDE w:val="0"/>
      <w:autoSpaceDN w:val="0"/>
      <w:adjustRightInd w:val="0"/>
      <w:snapToGrid w:val="0"/>
      <w:spacing w:line="360" w:lineRule="atLeast"/>
      <w:ind w:left="0" w:firstLineChars="0" w:firstLine="0"/>
      <w:textAlignment w:val="baseline"/>
    </w:pPr>
    <w:rPr>
      <w:rFonts w:ascii="宋体" w:hAnsi="宋体"/>
      <w:snapToGrid w:val="0"/>
      <w:kern w:val="0"/>
      <w:sz w:val="22"/>
      <w:szCs w:val="22"/>
      <w:lang w:val="zh-CN"/>
    </w:rPr>
  </w:style>
  <w:style w:type="paragraph" w:customStyle="1" w:styleId="1H1NMPHeading1SectionHeadHeader1h11stleve">
    <w:name w:val="样式 标题 1章标题章节H1NMP Heading 1Section HeadHeader1h11st leve..."/>
    <w:basedOn w:val="13"/>
    <w:qFormat/>
    <w:pPr>
      <w:keepLines w:val="0"/>
      <w:autoSpaceDE w:val="0"/>
      <w:autoSpaceDN w:val="0"/>
      <w:adjustRightInd w:val="0"/>
      <w:spacing w:beforeLines="100" w:before="240" w:afterLines="100" w:after="240" w:line="480" w:lineRule="exact"/>
      <w:jc w:val="left"/>
    </w:pPr>
    <w:rPr>
      <w:rFonts w:ascii="Times New Roman" w:eastAsia="方正仿宋_GBK" w:hAnsi="Times New Roman" w:cs="宋体"/>
      <w:kern w:val="2"/>
      <w:szCs w:val="20"/>
      <w:lang w:val="zh-CN"/>
    </w:rPr>
  </w:style>
  <w:style w:type="paragraph" w:customStyle="1" w:styleId="CharCharCharCharCharCharCharCharCharCharCharCharCharCharCharChar1">
    <w:name w:val="Char Char Char Char Char Char Char Char Char Char Char Char Char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afffffffffffffffffffffff6">
    <w:name w:val="正文说明"/>
    <w:basedOn w:val="a2"/>
    <w:uiPriority w:val="99"/>
    <w:qFormat/>
    <w:pPr>
      <w:autoSpaceDE w:val="0"/>
      <w:autoSpaceDN w:val="0"/>
      <w:adjustRightInd w:val="0"/>
      <w:spacing w:beforeLines="25" w:before="78" w:line="360" w:lineRule="auto"/>
      <w:ind w:firstLine="756"/>
    </w:pPr>
    <w:rPr>
      <w:rFonts w:ascii="宋体" w:eastAsia="宋体" w:hAnsi="宋体" w:cs="Times New Roman"/>
      <w:color w:val="FF0000"/>
      <w:kern w:val="0"/>
      <w:sz w:val="36"/>
      <w:szCs w:val="36"/>
      <w:bdr w:val="single" w:sz="4" w:space="0" w:color="auto"/>
    </w:rPr>
  </w:style>
  <w:style w:type="paragraph" w:customStyle="1" w:styleId="xl744">
    <w:name w:val="xl744"/>
    <w:basedOn w:val="a2"/>
    <w:uiPriority w:val="99"/>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left"/>
    </w:pPr>
    <w:rPr>
      <w:rFonts w:ascii="Courier New" w:eastAsia="Arial Unicode MS" w:hAnsi="Courier New" w:cs="Times New Roman"/>
      <w:kern w:val="0"/>
      <w:szCs w:val="24"/>
    </w:rPr>
  </w:style>
  <w:style w:type="paragraph" w:customStyle="1" w:styleId="22Heading2HiddenHeading2CCBSheading2H21">
    <w:name w:val="样式 标题 2节第一章 标题 2Heading 2 HiddenHeading 2 CCBSheading 2H2...1"/>
    <w:basedOn w:val="20"/>
    <w:uiPriority w:val="99"/>
    <w:qFormat/>
    <w:pPr>
      <w:autoSpaceDE w:val="0"/>
      <w:autoSpaceDN w:val="0"/>
      <w:adjustRightInd w:val="0"/>
      <w:spacing w:before="120" w:after="120" w:line="500" w:lineRule="exact"/>
    </w:pPr>
    <w:rPr>
      <w:rFonts w:ascii="宋体" w:eastAsia="宋体" w:hAnsi="宋体" w:cs="Times New Roman"/>
      <w:b w:val="0"/>
      <w:bCs w:val="0"/>
      <w:kern w:val="0"/>
      <w:sz w:val="28"/>
      <w:szCs w:val="28"/>
      <w:lang w:val="zh-CN"/>
    </w:rPr>
  </w:style>
  <w:style w:type="paragraph" w:customStyle="1" w:styleId="241">
    <w:name w:val="样式 正文文本 + 首行缩进:  2 字符4"/>
    <w:basedOn w:val="a9"/>
    <w:uiPriority w:val="99"/>
    <w:qFormat/>
    <w:pPr>
      <w:autoSpaceDE w:val="0"/>
      <w:autoSpaceDN w:val="0"/>
      <w:adjustRightInd w:val="0"/>
      <w:spacing w:after="0"/>
      <w:textAlignment w:val="baseline"/>
    </w:pPr>
    <w:rPr>
      <w:rFonts w:ascii="Times New Roman" w:eastAsia="仿宋_GB2312" w:hAnsi="Times New Roman" w:cs="宋体"/>
      <w:color w:val="000000"/>
      <w:kern w:val="0"/>
      <w:sz w:val="21"/>
      <w:szCs w:val="21"/>
      <w:lang w:val="zh-CN"/>
    </w:rPr>
  </w:style>
  <w:style w:type="paragraph" w:customStyle="1" w:styleId="style30">
    <w:name w:val="style3"/>
    <w:basedOn w:val="a2"/>
    <w:uiPriority w:val="99"/>
    <w:qFormat/>
    <w:pPr>
      <w:autoSpaceDE w:val="0"/>
      <w:autoSpaceDN w:val="0"/>
      <w:adjustRightInd w:val="0"/>
      <w:spacing w:before="100" w:beforeAutospacing="1" w:after="100" w:afterAutospacing="1" w:line="360" w:lineRule="auto"/>
      <w:ind w:firstLine="360"/>
      <w:jc w:val="left"/>
    </w:pPr>
    <w:rPr>
      <w:rFonts w:ascii="宋体" w:eastAsia="宋体" w:hAnsi="宋体" w:cs="宋体"/>
      <w:color w:val="FFFFFF"/>
      <w:kern w:val="0"/>
      <w:sz w:val="18"/>
      <w:szCs w:val="18"/>
    </w:rPr>
  </w:style>
  <w:style w:type="paragraph" w:customStyle="1" w:styleId="afffffffffffffffffffffff7">
    <w:name w:val="条文"/>
    <w:basedOn w:val="50"/>
    <w:next w:val="a2"/>
    <w:qFormat/>
    <w:pPr>
      <w:keepNext w:val="0"/>
      <w:tabs>
        <w:tab w:val="clear" w:pos="1008"/>
      </w:tabs>
      <w:autoSpaceDE w:val="0"/>
      <w:autoSpaceDN w:val="0"/>
      <w:adjustRightInd w:val="0"/>
      <w:snapToGrid/>
      <w:spacing w:before="120" w:after="0" w:line="240" w:lineRule="auto"/>
      <w:ind w:left="0" w:firstLine="454"/>
    </w:pPr>
    <w:rPr>
      <w:b w:val="0"/>
      <w:sz w:val="24"/>
    </w:rPr>
  </w:style>
  <w:style w:type="paragraph" w:customStyle="1" w:styleId="3ffd">
    <w:name w:val="批注主题3"/>
    <w:basedOn w:val="a7"/>
    <w:next w:val="a7"/>
    <w:uiPriority w:val="99"/>
    <w:qFormat/>
    <w:pPr>
      <w:autoSpaceDE w:val="0"/>
      <w:autoSpaceDN w:val="0"/>
      <w:adjustRightInd w:val="0"/>
      <w:spacing w:line="240" w:lineRule="auto"/>
      <w:ind w:firstLineChars="0" w:firstLine="0"/>
      <w:textAlignment w:val="baseline"/>
    </w:pPr>
    <w:rPr>
      <w:rFonts w:hint="eastAsia"/>
      <w:b/>
      <w:sz w:val="21"/>
      <w:szCs w:val="20"/>
      <w:lang w:val="zh-CN"/>
    </w:rPr>
  </w:style>
  <w:style w:type="paragraph" w:customStyle="1" w:styleId="4CharCharChar0">
    <w:name w:val="字元4 Char Char Char 字元 字元 字元"/>
    <w:basedOn w:val="a2"/>
    <w:qFormat/>
    <w:pPr>
      <w:autoSpaceDE w:val="0"/>
      <w:autoSpaceDN w:val="0"/>
      <w:adjustRightInd w:val="0"/>
      <w:spacing w:line="400" w:lineRule="exact"/>
      <w:ind w:firstLine="601"/>
      <w:textAlignment w:val="baseline"/>
    </w:pPr>
    <w:rPr>
      <w:rFonts w:ascii="Times New Roman" w:eastAsia="楷体_GB2312" w:hAnsi="Times New Roman" w:cs="Times New Roman"/>
      <w:spacing w:val="8"/>
      <w:kern w:val="0"/>
      <w:szCs w:val="24"/>
    </w:rPr>
  </w:style>
  <w:style w:type="paragraph" w:customStyle="1" w:styleId="2121">
    <w:name w:val="正文文本缩进 212"/>
    <w:basedOn w:val="a2"/>
    <w:uiPriority w:val="99"/>
    <w:qFormat/>
    <w:pPr>
      <w:autoSpaceDE w:val="0"/>
      <w:autoSpaceDN w:val="0"/>
      <w:adjustRightInd w:val="0"/>
      <w:spacing w:after="120" w:line="480" w:lineRule="auto"/>
      <w:ind w:left="420"/>
      <w:textAlignment w:val="baseline"/>
    </w:pPr>
    <w:rPr>
      <w:rFonts w:ascii="Times New Roman" w:eastAsia="宋体" w:hAnsi="Times New Roman" w:cs="Times New Roman" w:hint="eastAsia"/>
      <w:szCs w:val="20"/>
    </w:rPr>
  </w:style>
  <w:style w:type="paragraph" w:customStyle="1" w:styleId="1H1NMPHeading1SectionHeadHeader1h11stleve0">
    <w:name w:val="样式 样式 标题 1章标题章节H1NMP Heading 1Section HeadHeader1h11st leve... +..."/>
    <w:basedOn w:val="1H1NMPHeading1SectionHeadHeader1h11stleve"/>
    <w:qFormat/>
    <w:pPr>
      <w:jc w:val="both"/>
    </w:pPr>
    <w:rPr>
      <w:rFonts w:eastAsia="方正黑体_GBK"/>
      <w:sz w:val="36"/>
    </w:rPr>
  </w:style>
  <w:style w:type="paragraph" w:customStyle="1" w:styleId="1CharCharCharCharChar2">
    <w:name w:val="1 Char Char Char Char Char"/>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afffffffffffffffffffffff8">
    <w:name w:val="节名"/>
    <w:basedOn w:val="a2"/>
    <w:uiPriority w:val="99"/>
    <w:qFormat/>
    <w:pPr>
      <w:keepNext/>
      <w:keepLines/>
      <w:tabs>
        <w:tab w:val="left" w:pos="0"/>
      </w:tabs>
      <w:autoSpaceDE w:val="0"/>
      <w:autoSpaceDN w:val="0"/>
      <w:adjustRightInd w:val="0"/>
      <w:spacing w:before="120" w:line="413" w:lineRule="auto"/>
      <w:ind w:left="2323"/>
      <w:jc w:val="left"/>
      <w:textAlignment w:val="baseline"/>
      <w:outlineLvl w:val="2"/>
    </w:pPr>
    <w:rPr>
      <w:rFonts w:ascii="黑体" w:eastAsia="黑体" w:hAnsi="Times New Roman" w:cs="Times New Roman"/>
      <w:b/>
      <w:bCs/>
      <w:kern w:val="0"/>
      <w:sz w:val="32"/>
      <w:szCs w:val="32"/>
    </w:rPr>
  </w:style>
  <w:style w:type="paragraph" w:customStyle="1" w:styleId="1035">
    <w:name w:val="样式 图号1 + 段前: 0.35 行"/>
    <w:basedOn w:val="a2"/>
    <w:qFormat/>
    <w:pPr>
      <w:autoSpaceDE w:val="0"/>
      <w:autoSpaceDN w:val="0"/>
      <w:adjustRightInd w:val="0"/>
      <w:snapToGrid w:val="0"/>
      <w:spacing w:line="520" w:lineRule="atLeast"/>
      <w:jc w:val="center"/>
    </w:pPr>
    <w:rPr>
      <w:rFonts w:ascii="Times New Roman" w:eastAsia="宋体" w:hAnsi="Times New Roman" w:cs="宋体"/>
      <w:b/>
      <w:bCs/>
      <w:kern w:val="0"/>
      <w:sz w:val="28"/>
      <w:szCs w:val="20"/>
    </w:rPr>
  </w:style>
  <w:style w:type="paragraph" w:customStyle="1" w:styleId="21130505705">
    <w:name w:val="样式 样式 样式 标题 2 + 首行缩进:  1.13 厘米 + 段前: 0.5 行 段后: 0.5 行7 + 段前: 0.5 行"/>
    <w:basedOn w:val="211305057"/>
    <w:uiPriority w:val="99"/>
    <w:qFormat/>
  </w:style>
  <w:style w:type="paragraph" w:customStyle="1" w:styleId="CharChar35">
    <w:name w:val="Char Char35"/>
    <w:basedOn w:val="a2"/>
    <w:uiPriority w:val="99"/>
    <w:qFormat/>
    <w:pPr>
      <w:autoSpaceDE w:val="0"/>
      <w:autoSpaceDN w:val="0"/>
      <w:adjustRightInd w:val="0"/>
      <w:ind w:firstLineChars="200" w:firstLine="200"/>
    </w:pPr>
    <w:rPr>
      <w:rFonts w:ascii="Times New Roman" w:eastAsia="宋体" w:hAnsi="Times New Roman" w:cs="Times New Roman"/>
      <w:sz w:val="21"/>
      <w:szCs w:val="24"/>
    </w:rPr>
  </w:style>
  <w:style w:type="paragraph" w:customStyle="1" w:styleId="2ffff7">
    <w:name w:val="正文文本缩进2"/>
    <w:basedOn w:val="a2"/>
    <w:uiPriority w:val="99"/>
    <w:qFormat/>
    <w:pPr>
      <w:autoSpaceDE w:val="0"/>
      <w:autoSpaceDN w:val="0"/>
      <w:adjustRightInd w:val="0"/>
      <w:spacing w:after="120"/>
      <w:ind w:leftChars="200" w:left="200"/>
    </w:pPr>
    <w:rPr>
      <w:rFonts w:ascii="Times New Roman" w:eastAsia="宋体" w:hAnsi="Times New Roman" w:cs="Times New Roman"/>
      <w:kern w:val="0"/>
      <w:sz w:val="20"/>
      <w:szCs w:val="24"/>
    </w:rPr>
  </w:style>
  <w:style w:type="paragraph" w:customStyle="1" w:styleId="afffffffffffffffffffffff9">
    <w:name w:val="正文居中"/>
    <w:basedOn w:val="a2"/>
    <w:next w:val="a2"/>
    <w:qFormat/>
    <w:pPr>
      <w:autoSpaceDE w:val="0"/>
      <w:autoSpaceDN w:val="0"/>
      <w:adjustRightInd w:val="0"/>
      <w:spacing w:line="320" w:lineRule="atLeast"/>
    </w:pPr>
    <w:rPr>
      <w:rFonts w:ascii="宋体" w:eastAsia="宋体" w:hAnsi="宋体" w:cs="Times New Roman"/>
      <w:color w:val="000000"/>
      <w:kern w:val="0"/>
      <w:szCs w:val="21"/>
    </w:rPr>
  </w:style>
  <w:style w:type="paragraph" w:customStyle="1" w:styleId="CharCharChar1Char1">
    <w:name w:val="Char Char Char1 Char1"/>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1fffff1">
    <w:name w:val="小标题(1)"/>
    <w:basedOn w:val="a9"/>
    <w:uiPriority w:val="99"/>
    <w:qFormat/>
    <w:pPr>
      <w:autoSpaceDE w:val="0"/>
      <w:autoSpaceDN w:val="0"/>
      <w:adjustRightInd w:val="0"/>
      <w:snapToGrid w:val="0"/>
      <w:spacing w:before="60" w:after="60" w:line="264" w:lineRule="auto"/>
      <w:ind w:firstLineChars="100" w:firstLine="240"/>
      <w:textAlignment w:val="baseline"/>
    </w:pPr>
    <w:rPr>
      <w:rFonts w:ascii="Times New Roman" w:eastAsia="仿宋_GB2312" w:hAnsi="Times New Roman" w:cs="Times New Roman"/>
      <w:snapToGrid w:val="0"/>
      <w:kern w:val="0"/>
      <w:szCs w:val="24"/>
      <w:lang w:val="zh-CN"/>
    </w:rPr>
  </w:style>
  <w:style w:type="paragraph" w:customStyle="1" w:styleId="biao2">
    <w:name w:val="biao2"/>
    <w:basedOn w:val="a2"/>
    <w:uiPriority w:val="99"/>
    <w:qFormat/>
    <w:pPr>
      <w:autoSpaceDE w:val="0"/>
      <w:autoSpaceDN w:val="0"/>
      <w:adjustRightInd w:val="0"/>
      <w:spacing w:before="100" w:after="100"/>
      <w:jc w:val="center"/>
      <w:textAlignment w:val="center"/>
    </w:pPr>
    <w:rPr>
      <w:rFonts w:ascii="??" w:eastAsia="宋体" w:hAnsi="??" w:cs="Times New Roman"/>
      <w:color w:val="000000"/>
      <w:kern w:val="0"/>
      <w:sz w:val="27"/>
      <w:szCs w:val="20"/>
    </w:rPr>
  </w:style>
  <w:style w:type="paragraph" w:customStyle="1" w:styleId="077207">
    <w:name w:val="样式 首行缩进:  0.77 厘米 行距: 固定值 20 磅7"/>
    <w:basedOn w:val="a2"/>
    <w:uiPriority w:val="99"/>
    <w:qFormat/>
    <w:pPr>
      <w:autoSpaceDE w:val="0"/>
      <w:autoSpaceDN w:val="0"/>
      <w:adjustRightInd w:val="0"/>
      <w:spacing w:line="360" w:lineRule="auto"/>
      <w:ind w:firstLineChars="200" w:firstLine="480"/>
    </w:pPr>
    <w:rPr>
      <w:rFonts w:ascii="Times New Roman" w:eastAsia="宋体" w:hAnsi="Times New Roman" w:cs="Times New Roman"/>
      <w:kern w:val="0"/>
      <w:szCs w:val="24"/>
    </w:rPr>
  </w:style>
  <w:style w:type="paragraph" w:customStyle="1" w:styleId="T5">
    <w:name w:val="T.."/>
    <w:basedOn w:val="Default"/>
    <w:next w:val="Default"/>
    <w:qFormat/>
    <w:rPr>
      <w:rFonts w:ascii=".." w:eastAsia=".." w:cs="Times New Roman"/>
      <w:color w:val="auto"/>
    </w:rPr>
  </w:style>
  <w:style w:type="paragraph" w:customStyle="1" w:styleId="unnamed1">
    <w:name w:val="unnamed1"/>
    <w:basedOn w:val="a2"/>
    <w:uiPriority w:val="99"/>
    <w:qFormat/>
    <w:pPr>
      <w:autoSpaceDE w:val="0"/>
      <w:autoSpaceDN w:val="0"/>
      <w:adjustRightInd w:val="0"/>
      <w:snapToGrid w:val="0"/>
      <w:spacing w:before="100" w:beforeAutospacing="1" w:after="100" w:afterAutospacing="1" w:line="360" w:lineRule="auto"/>
      <w:ind w:firstLineChars="200" w:firstLine="200"/>
      <w:jc w:val="left"/>
    </w:pPr>
    <w:rPr>
      <w:rFonts w:ascii="宋体" w:eastAsia="宋体" w:hAnsi="宋体" w:cs="Times New Roman"/>
      <w:kern w:val="0"/>
      <w:sz w:val="18"/>
      <w:szCs w:val="18"/>
    </w:rPr>
  </w:style>
  <w:style w:type="paragraph" w:customStyle="1" w:styleId="Char4CharCharChar2">
    <w:name w:val="Char4 Char Char Char2"/>
    <w:basedOn w:val="a2"/>
    <w:uiPriority w:val="99"/>
    <w:qFormat/>
    <w:pPr>
      <w:autoSpaceDE w:val="0"/>
      <w:autoSpaceDN w:val="0"/>
      <w:adjustRightInd w:val="0"/>
    </w:pPr>
    <w:rPr>
      <w:rFonts w:ascii="Times New Roman" w:eastAsia="宋体" w:hAnsi="Times New Roman" w:cs="Times New Roman"/>
      <w:szCs w:val="20"/>
    </w:rPr>
  </w:style>
  <w:style w:type="paragraph" w:customStyle="1" w:styleId="xl86">
    <w:name w:val="xl86"/>
    <w:basedOn w:val="a2"/>
    <w:qFormat/>
    <w:pPr>
      <w:pBdr>
        <w:bottom w:val="single" w:sz="12" w:space="0" w:color="auto"/>
      </w:pBdr>
      <w:autoSpaceDE w:val="0"/>
      <w:autoSpaceDN w:val="0"/>
      <w:adjustRightInd w:val="0"/>
      <w:spacing w:before="100" w:beforeAutospacing="1" w:after="100" w:afterAutospacing="1"/>
      <w:jc w:val="center"/>
    </w:pPr>
    <w:rPr>
      <w:rFonts w:ascii="宋体" w:eastAsia="宋体" w:hAnsi="宋体" w:cs="宋体"/>
      <w:kern w:val="0"/>
      <w:sz w:val="18"/>
      <w:szCs w:val="18"/>
    </w:rPr>
  </w:style>
  <w:style w:type="paragraph" w:customStyle="1" w:styleId="CharCharChar1CharChar2">
    <w:name w:val="Char Char Char1 Char Char2"/>
    <w:basedOn w:val="a2"/>
    <w:uiPriority w:val="99"/>
    <w:qFormat/>
    <w:pPr>
      <w:autoSpaceDE w:val="0"/>
      <w:autoSpaceDN w:val="0"/>
      <w:adjustRightInd w:val="0"/>
    </w:pPr>
    <w:rPr>
      <w:rFonts w:ascii="Times New Roman" w:eastAsia="宋体" w:hAnsi="Times New Roman" w:cs="Times New Roman"/>
      <w:color w:val="000000"/>
      <w:kern w:val="0"/>
      <w:szCs w:val="24"/>
    </w:rPr>
  </w:style>
  <w:style w:type="paragraph" w:customStyle="1" w:styleId="154">
    <w:name w:val="样式 行距: 1.5 倍行距"/>
    <w:basedOn w:val="a2"/>
    <w:qFormat/>
    <w:pPr>
      <w:autoSpaceDE w:val="0"/>
      <w:autoSpaceDN w:val="0"/>
      <w:adjustRightInd w:val="0"/>
      <w:spacing w:line="520" w:lineRule="exact"/>
      <w:ind w:firstLineChars="200" w:firstLine="480"/>
      <w:jc w:val="left"/>
      <w:textAlignment w:val="baseline"/>
    </w:pPr>
    <w:rPr>
      <w:rFonts w:ascii="Times New Roman" w:eastAsia="宋体" w:hAnsi="Times New Roman" w:cs="Times New Roman"/>
      <w:kern w:val="0"/>
      <w:szCs w:val="20"/>
    </w:rPr>
  </w:style>
  <w:style w:type="paragraph" w:customStyle="1" w:styleId="afffffffffffffffffffffffa">
    <w:name w:val="样式 样式 题注 + 两端对齐 + 宋体"/>
    <w:basedOn w:val="a2"/>
    <w:qFormat/>
    <w:pPr>
      <w:keepNext/>
      <w:autoSpaceDE w:val="0"/>
      <w:autoSpaceDN w:val="0"/>
      <w:adjustRightInd w:val="0"/>
      <w:spacing w:line="360" w:lineRule="auto"/>
      <w:jc w:val="center"/>
    </w:pPr>
    <w:rPr>
      <w:rFonts w:ascii="宋体" w:eastAsia="仿宋_GB2312" w:hAnsi="宋体" w:cs="Times New Roman"/>
      <w:snapToGrid w:val="0"/>
      <w:kern w:val="0"/>
      <w:sz w:val="28"/>
      <w:szCs w:val="20"/>
    </w:rPr>
  </w:style>
  <w:style w:type="paragraph" w:customStyle="1" w:styleId="CharCharCharCharCharCharCharCharCharCharCharCharCharCharCharChar3">
    <w:name w:val="Char Char Char Char Char Char Char Char Char Char Char Char Char Char Char Char3"/>
    <w:basedOn w:val="a2"/>
    <w:uiPriority w:val="99"/>
    <w:qFormat/>
    <w:pPr>
      <w:autoSpaceDE w:val="0"/>
      <w:autoSpaceDN w:val="0"/>
      <w:adjustRightInd w:val="0"/>
    </w:pPr>
    <w:rPr>
      <w:rFonts w:ascii="Times New Roman" w:eastAsia="宋体" w:hAnsi="Times New Roman" w:cs="Times New Roman"/>
      <w:szCs w:val="24"/>
    </w:rPr>
  </w:style>
  <w:style w:type="paragraph" w:customStyle="1" w:styleId="Char221">
    <w:name w:val="样式 样式 正文首行缩进正文首行缩进 Char + 首行缩进:  2 字符 + 首行缩进:  2 字符"/>
    <w:basedOn w:val="a2"/>
    <w:uiPriority w:val="99"/>
    <w:qFormat/>
    <w:pPr>
      <w:autoSpaceDE w:val="0"/>
      <w:autoSpaceDN w:val="0"/>
      <w:adjustRightInd w:val="0"/>
      <w:snapToGrid w:val="0"/>
      <w:spacing w:line="360" w:lineRule="auto"/>
      <w:ind w:firstLineChars="200" w:firstLine="420"/>
      <w:textAlignment w:val="baseline"/>
    </w:pPr>
    <w:rPr>
      <w:rFonts w:ascii="Times New Roman" w:eastAsia="宋体" w:hAnsi="Times New Roman" w:cs="Times New Roman"/>
      <w:kern w:val="0"/>
      <w:szCs w:val="21"/>
      <w:lang w:val="zh-CN"/>
    </w:rPr>
  </w:style>
  <w:style w:type="paragraph" w:customStyle="1" w:styleId="CharCharCharCharChar2CharCharCharChar">
    <w:name w:val="Char Char Char Char Char2 Char Char Char Char"/>
    <w:basedOn w:val="a2"/>
    <w:uiPriority w:val="99"/>
    <w:qFormat/>
    <w:pPr>
      <w:autoSpaceDE w:val="0"/>
      <w:autoSpaceDN w:val="0"/>
      <w:adjustRightInd w:val="0"/>
      <w:snapToGrid w:val="0"/>
      <w:spacing w:before="120" w:after="120" w:line="360" w:lineRule="auto"/>
      <w:ind w:firstLineChars="200" w:firstLine="200"/>
    </w:pPr>
    <w:rPr>
      <w:rFonts w:ascii="Times New Roman" w:eastAsia="宋体" w:hAnsi="Times New Roman" w:cs="Times New Roman"/>
      <w:kern w:val="0"/>
      <w:szCs w:val="24"/>
    </w:rPr>
  </w:style>
  <w:style w:type="paragraph" w:customStyle="1" w:styleId="2tt">
    <w:name w:val="标题2tt"/>
    <w:basedOn w:val="a2"/>
    <w:qFormat/>
    <w:pPr>
      <w:autoSpaceDE w:val="0"/>
      <w:autoSpaceDN w:val="0"/>
      <w:adjustRightInd w:val="0"/>
      <w:spacing w:line="360" w:lineRule="auto"/>
      <w:jc w:val="left"/>
    </w:pPr>
    <w:rPr>
      <w:rFonts w:ascii="Times New Roman" w:eastAsia="宋体" w:hAnsi="Times New Roman" w:cs="Times New Roman"/>
      <w:b/>
      <w:kern w:val="0"/>
      <w:sz w:val="28"/>
      <w:szCs w:val="28"/>
    </w:rPr>
  </w:style>
  <w:style w:type="paragraph" w:customStyle="1" w:styleId="11f">
    <w:name w:val="表格内字体11"/>
    <w:basedOn w:val="a2"/>
    <w:uiPriority w:val="99"/>
    <w:qFormat/>
    <w:pPr>
      <w:autoSpaceDE w:val="0"/>
      <w:autoSpaceDN w:val="0"/>
      <w:adjustRightInd w:val="0"/>
      <w:jc w:val="center"/>
    </w:pPr>
    <w:rPr>
      <w:rFonts w:ascii="宋体" w:eastAsia="宋体" w:hAnsi="Times New Roman" w:cs="宋体"/>
      <w:kern w:val="0"/>
      <w:szCs w:val="20"/>
    </w:rPr>
  </w:style>
  <w:style w:type="paragraph" w:customStyle="1" w:styleId="afffffffffffffffffffffffb">
    <w:name w:val="表前文字"/>
    <w:basedOn w:val="a2"/>
    <w:qFormat/>
    <w:pPr>
      <w:autoSpaceDE w:val="0"/>
      <w:autoSpaceDN w:val="0"/>
      <w:adjustRightInd w:val="0"/>
      <w:jc w:val="center"/>
    </w:pPr>
    <w:rPr>
      <w:rFonts w:ascii="宋体" w:eastAsia="宋体" w:hAnsi="宋体" w:cs="Times New Roman"/>
      <w:kern w:val="0"/>
      <w:szCs w:val="20"/>
    </w:rPr>
  </w:style>
  <w:style w:type="paragraph" w:customStyle="1" w:styleId="012">
    <w:name w:val="样式_正文_01"/>
    <w:basedOn w:val="a2"/>
    <w:uiPriority w:val="99"/>
    <w:qFormat/>
    <w:pPr>
      <w:autoSpaceDE w:val="0"/>
      <w:autoSpaceDN w:val="0"/>
      <w:adjustRightInd w:val="0"/>
      <w:spacing w:line="360" w:lineRule="auto"/>
      <w:ind w:left="-10" w:firstLineChars="225" w:firstLine="540"/>
    </w:pPr>
    <w:rPr>
      <w:rFonts w:ascii="Garamond" w:eastAsia="宋体" w:hAnsi="Garamond" w:cs="Times New Roman"/>
      <w:kern w:val="0"/>
      <w:szCs w:val="24"/>
    </w:rPr>
  </w:style>
  <w:style w:type="paragraph" w:customStyle="1" w:styleId="afffffffffffffffffffffffc">
    <w:name w:val="表题"/>
    <w:next w:val="a2"/>
    <w:qFormat/>
    <w:pPr>
      <w:spacing w:beforeLines="50" w:before="48" w:afterLines="50" w:after="50" w:line="360" w:lineRule="auto"/>
      <w:ind w:firstLineChars="40" w:firstLine="40"/>
      <w:jc w:val="center"/>
    </w:pPr>
    <w:rPr>
      <w:rFonts w:ascii="宋体" w:eastAsia="宋体" w:hAnsi="宋体" w:cs="Times New Roman"/>
      <w:bCs/>
      <w:sz w:val="24"/>
      <w:szCs w:val="24"/>
    </w:rPr>
  </w:style>
  <w:style w:type="paragraph" w:customStyle="1" w:styleId="hhcwt20">
    <w:name w:val="hhcwt标题2"/>
    <w:basedOn w:val="a2"/>
    <w:qFormat/>
    <w:pPr>
      <w:keepNext/>
      <w:keepLines/>
      <w:autoSpaceDE w:val="0"/>
      <w:autoSpaceDN w:val="0"/>
      <w:adjustRightInd w:val="0"/>
      <w:spacing w:before="120" w:after="120" w:line="336" w:lineRule="auto"/>
      <w:jc w:val="left"/>
      <w:outlineLvl w:val="1"/>
    </w:pPr>
    <w:rPr>
      <w:rFonts w:ascii="Times New Roman" w:eastAsia="黑体" w:hAnsi="Times New Roman" w:cs="宋体"/>
      <w:kern w:val="0"/>
      <w:sz w:val="32"/>
      <w:szCs w:val="20"/>
    </w:rPr>
  </w:style>
  <w:style w:type="paragraph" w:customStyle="1" w:styleId="CM81">
    <w:name w:val="CM81"/>
    <w:basedOn w:val="a2"/>
    <w:next w:val="a2"/>
    <w:qFormat/>
    <w:pPr>
      <w:autoSpaceDE w:val="0"/>
      <w:autoSpaceDN w:val="0"/>
      <w:adjustRightInd w:val="0"/>
      <w:spacing w:after="298"/>
      <w:jc w:val="left"/>
    </w:pPr>
    <w:rPr>
      <w:rFonts w:ascii="Arial Unicode MS" w:eastAsia="Arial Unicode MS" w:hAnsi="Times New Roman" w:cs="Times New Roman"/>
      <w:kern w:val="0"/>
      <w:sz w:val="20"/>
      <w:szCs w:val="24"/>
    </w:rPr>
  </w:style>
  <w:style w:type="paragraph" w:customStyle="1" w:styleId="afffffffffffffffffffffffd">
    <w:name w:val="大标题"/>
    <w:basedOn w:val="13"/>
    <w:uiPriority w:val="99"/>
    <w:qFormat/>
    <w:pPr>
      <w:tabs>
        <w:tab w:val="left" w:pos="8640"/>
      </w:tabs>
      <w:autoSpaceDE w:val="0"/>
      <w:autoSpaceDN w:val="0"/>
      <w:adjustRightInd w:val="0"/>
      <w:spacing w:afterLines="100" w:after="312" w:line="480" w:lineRule="auto"/>
      <w:ind w:firstLineChars="200" w:firstLine="200"/>
      <w:jc w:val="center"/>
    </w:pPr>
    <w:rPr>
      <w:rFonts w:ascii="Times New Roman" w:eastAsia="宋体" w:hAnsi="Times New Roman" w:cs="Times New Roman"/>
      <w:color w:val="000000"/>
      <w:lang w:val="zh-CN"/>
    </w:rPr>
  </w:style>
  <w:style w:type="paragraph" w:customStyle="1" w:styleId="421">
    <w:name w:val="正文42"/>
    <w:basedOn w:val="a2"/>
    <w:uiPriority w:val="99"/>
    <w:qFormat/>
    <w:pPr>
      <w:autoSpaceDE w:val="0"/>
      <w:autoSpaceDN w:val="0"/>
      <w:adjustRightInd w:val="0"/>
      <w:spacing w:line="480" w:lineRule="exact"/>
      <w:textAlignment w:val="baseline"/>
    </w:pPr>
    <w:rPr>
      <w:rFonts w:ascii="Times New Roman" w:eastAsia="宋体" w:hAnsi="Times New Roman" w:cs="Times New Roman"/>
      <w:spacing w:val="-2"/>
      <w:kern w:val="0"/>
      <w:sz w:val="28"/>
      <w:szCs w:val="20"/>
    </w:rPr>
  </w:style>
  <w:style w:type="paragraph" w:customStyle="1" w:styleId="xl62">
    <w:name w:val="xl62"/>
    <w:basedOn w:val="a2"/>
    <w:qFormat/>
    <w:pPr>
      <w:pBdr>
        <w:left w:val="single" w:sz="4" w:space="0" w:color="auto"/>
        <w:bottom w:val="single" w:sz="4" w:space="0" w:color="auto"/>
      </w:pBdr>
      <w:autoSpaceDE w:val="0"/>
      <w:autoSpaceDN w:val="0"/>
      <w:adjustRightInd w:val="0"/>
      <w:spacing w:before="100" w:after="100"/>
      <w:jc w:val="center"/>
    </w:pPr>
    <w:rPr>
      <w:rFonts w:ascii="宋体" w:eastAsia="宋体" w:hAnsi="宋体" w:cs="Times New Roman"/>
      <w:kern w:val="0"/>
      <w:szCs w:val="20"/>
    </w:rPr>
  </w:style>
  <w:style w:type="paragraph" w:customStyle="1" w:styleId="31110505">
    <w:name w:val="样式 标题 3条标题1.1.1 + 段前: 0.5 行 段后: 0.5 行"/>
    <w:basedOn w:val="32"/>
    <w:uiPriority w:val="99"/>
    <w:qFormat/>
    <w:pPr>
      <w:tabs>
        <w:tab w:val="left" w:pos="720"/>
      </w:tabs>
      <w:autoSpaceDE w:val="0"/>
      <w:autoSpaceDN w:val="0"/>
      <w:adjustRightInd w:val="0"/>
      <w:spacing w:before="156" w:after="156" w:line="500" w:lineRule="exact"/>
      <w:jc w:val="left"/>
    </w:pPr>
    <w:rPr>
      <w:rFonts w:ascii="仿宋_GB2312" w:eastAsia="仿宋_GB2312" w:hAnsi="Times New Roman" w:cs="Times New Roman"/>
      <w:kern w:val="0"/>
      <w:sz w:val="28"/>
      <w:szCs w:val="28"/>
      <w:lang w:val="zh-CN"/>
    </w:rPr>
  </w:style>
  <w:style w:type="paragraph" w:customStyle="1" w:styleId="q4">
    <w:name w:val="q4"/>
    <w:basedOn w:val="a2"/>
    <w:uiPriority w:val="99"/>
    <w:qFormat/>
    <w:pPr>
      <w:keepNext/>
      <w:keepLines/>
      <w:tabs>
        <w:tab w:val="left" w:pos="851"/>
      </w:tabs>
      <w:autoSpaceDE w:val="0"/>
      <w:autoSpaceDN w:val="0"/>
      <w:adjustRightInd w:val="0"/>
      <w:spacing w:before="120" w:after="120" w:line="300" w:lineRule="exact"/>
      <w:ind w:firstLine="510"/>
      <w:jc w:val="left"/>
      <w:textAlignment w:val="baseline"/>
    </w:pPr>
    <w:rPr>
      <w:rFonts w:ascii="Arial" w:eastAsia="宋体" w:hAnsi="Arial" w:cs="Times New Roman"/>
      <w:b/>
      <w:color w:val="000000"/>
      <w:kern w:val="44"/>
      <w:szCs w:val="20"/>
    </w:rPr>
  </w:style>
  <w:style w:type="paragraph" w:customStyle="1" w:styleId="ParaCharCharChar1CharChar">
    <w:name w:val="默认段落字体 Para Char Char Char1 Char Char"/>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3ffe">
    <w:name w:val="3标题(治)"/>
    <w:basedOn w:val="32"/>
    <w:uiPriority w:val="99"/>
    <w:qFormat/>
    <w:pPr>
      <w:autoSpaceDE w:val="0"/>
      <w:autoSpaceDN w:val="0"/>
      <w:adjustRightInd w:val="0"/>
      <w:spacing w:before="0" w:after="0" w:line="360" w:lineRule="auto"/>
      <w:jc w:val="left"/>
      <w:textAlignment w:val="baseline"/>
    </w:pPr>
    <w:rPr>
      <w:rFonts w:ascii="Times New Roman" w:eastAsia="黑体" w:hAnsi="Times New Roman" w:cs="Times New Roman"/>
      <w:bCs w:val="0"/>
      <w:kern w:val="0"/>
      <w:sz w:val="28"/>
      <w:szCs w:val="28"/>
      <w:lang w:val="zh-CN"/>
    </w:rPr>
  </w:style>
  <w:style w:type="paragraph" w:customStyle="1" w:styleId="reader-word-layerreader-word-s1-19">
    <w:name w:val="reader-word-layer reader-word-s1-19"/>
    <w:basedOn w:val="a2"/>
    <w:uiPriority w:val="99"/>
    <w:qFormat/>
    <w:pPr>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PP">
    <w:name w:val="PP 行"/>
    <w:basedOn w:val="aff1"/>
    <w:uiPriority w:val="99"/>
    <w:qFormat/>
    <w:pPr>
      <w:spacing w:before="0"/>
      <w:ind w:leftChars="2100" w:left="100" w:firstLine="0"/>
      <w:jc w:val="both"/>
    </w:pPr>
    <w:rPr>
      <w:rFonts w:ascii="Times New Roman" w:hAnsi="Times New Roman"/>
      <w:kern w:val="0"/>
      <w:sz w:val="28"/>
      <w:szCs w:val="24"/>
    </w:rPr>
  </w:style>
  <w:style w:type="paragraph" w:customStyle="1" w:styleId="2ffff8">
    <w:name w:val="样式标题2"/>
    <w:basedOn w:val="a2"/>
    <w:qFormat/>
    <w:pPr>
      <w:keepNext/>
      <w:keepLines/>
      <w:autoSpaceDE w:val="0"/>
      <w:autoSpaceDN w:val="0"/>
      <w:adjustRightInd w:val="0"/>
      <w:spacing w:before="120" w:after="120" w:line="336" w:lineRule="auto"/>
      <w:jc w:val="left"/>
      <w:outlineLvl w:val="1"/>
    </w:pPr>
    <w:rPr>
      <w:rFonts w:ascii="Times New Roman" w:eastAsia="黑体" w:hAnsi="Times New Roman" w:cs="宋体"/>
      <w:kern w:val="0"/>
      <w:sz w:val="32"/>
      <w:szCs w:val="20"/>
    </w:rPr>
  </w:style>
  <w:style w:type="paragraph" w:customStyle="1" w:styleId="Date1">
    <w:name w:val="Date1"/>
    <w:basedOn w:val="a2"/>
    <w:next w:val="a2"/>
    <w:qFormat/>
    <w:pPr>
      <w:autoSpaceDE w:val="0"/>
      <w:autoSpaceDN w:val="0"/>
      <w:adjustRightInd w:val="0"/>
      <w:jc w:val="left"/>
      <w:textAlignment w:val="baseline"/>
    </w:pPr>
    <w:rPr>
      <w:rFonts w:ascii="Times New Roman" w:eastAsia="宋体" w:hAnsi="Times New Roman" w:cs="Times New Roman"/>
      <w:kern w:val="0"/>
      <w:szCs w:val="20"/>
    </w:rPr>
  </w:style>
  <w:style w:type="paragraph" w:customStyle="1" w:styleId="ParaCharCharCharCharCharCharCharCharCharChar">
    <w:name w:val="默认段落字体 Para Char Char Char Char Char Char Char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11f0">
    <w:name w:val="列出段落11"/>
    <w:basedOn w:val="a2"/>
    <w:uiPriority w:val="99"/>
    <w:qFormat/>
    <w:pPr>
      <w:autoSpaceDE w:val="0"/>
      <w:autoSpaceDN w:val="0"/>
      <w:adjustRightInd w:val="0"/>
      <w:spacing w:line="460" w:lineRule="atLeast"/>
      <w:ind w:firstLineChars="200" w:firstLine="420"/>
    </w:pPr>
    <w:rPr>
      <w:rFonts w:ascii="宋体" w:eastAsia="宋体" w:hAnsi="Times New Roman" w:cs="Times New Roman"/>
      <w:bCs/>
      <w:kern w:val="44"/>
      <w:szCs w:val="44"/>
    </w:rPr>
  </w:style>
  <w:style w:type="paragraph" w:customStyle="1" w:styleId="xl750">
    <w:name w:val="xl750"/>
    <w:basedOn w:val="a2"/>
    <w:uiPriority w:val="99"/>
    <w:qFormat/>
    <w:pPr>
      <w:pBdr>
        <w:left w:val="single" w:sz="4" w:space="0" w:color="auto"/>
        <w:bottom w:val="single" w:sz="4" w:space="0" w:color="auto"/>
        <w:right w:val="single" w:sz="4" w:space="0" w:color="auto"/>
      </w:pBdr>
      <w:autoSpaceDE w:val="0"/>
      <w:autoSpaceDN w:val="0"/>
      <w:adjustRightInd w:val="0"/>
      <w:spacing w:before="100" w:beforeAutospacing="1" w:after="100" w:afterAutospacing="1"/>
      <w:jc w:val="left"/>
    </w:pPr>
    <w:rPr>
      <w:rFonts w:ascii="Courier New" w:eastAsia="Arial Unicode MS" w:hAnsi="Courier New" w:cs="Times New Roman"/>
      <w:kern w:val="0"/>
      <w:szCs w:val="24"/>
    </w:rPr>
  </w:style>
  <w:style w:type="paragraph" w:customStyle="1" w:styleId="Style12">
    <w:name w:val="Style1"/>
    <w:basedOn w:val="a2"/>
    <w:uiPriority w:val="99"/>
    <w:qFormat/>
    <w:pPr>
      <w:tabs>
        <w:tab w:val="left" w:pos="-720"/>
      </w:tabs>
      <w:autoSpaceDE w:val="0"/>
      <w:autoSpaceDN w:val="0"/>
      <w:adjustRightInd w:val="0"/>
      <w:spacing w:after="120"/>
    </w:pPr>
    <w:rPr>
      <w:rFonts w:ascii="Times New Roman" w:eastAsia="宋体" w:hAnsi="Times New Roman" w:cs="Times New Roman"/>
      <w:spacing w:val="-3"/>
      <w:kern w:val="0"/>
      <w:szCs w:val="20"/>
      <w:lang w:val="en-AU" w:eastAsia="en-US"/>
    </w:rPr>
  </w:style>
  <w:style w:type="paragraph" w:customStyle="1" w:styleId="T6">
    <w:name w:val="T表格"/>
    <w:qFormat/>
    <w:pPr>
      <w:jc w:val="center"/>
    </w:pPr>
    <w:rPr>
      <w:rFonts w:ascii="Times New Roman" w:eastAsia="宋体" w:hAnsi="Times New Roman" w:cs="Times New Roman"/>
      <w:sz w:val="21"/>
    </w:rPr>
  </w:style>
  <w:style w:type="paragraph" w:customStyle="1" w:styleId="CharCharChar1CharCharCharChar3">
    <w:name w:val="Char Char Char1 Char Char Char Char3"/>
    <w:basedOn w:val="a2"/>
    <w:uiPriority w:val="99"/>
    <w:qFormat/>
    <w:pPr>
      <w:autoSpaceDE w:val="0"/>
      <w:autoSpaceDN w:val="0"/>
      <w:adjustRightInd w:val="0"/>
      <w:spacing w:line="360" w:lineRule="auto"/>
    </w:pPr>
    <w:rPr>
      <w:rFonts w:ascii="Times New Roman" w:eastAsia="宋体" w:hAnsi="Times New Roman" w:cs="Times New Roman"/>
      <w:kern w:val="0"/>
      <w:szCs w:val="24"/>
    </w:rPr>
  </w:style>
  <w:style w:type="paragraph" w:customStyle="1" w:styleId="GB23124">
    <w:name w:val="样式 仿宋_GB2312 小四 加粗 居中"/>
    <w:basedOn w:val="a2"/>
    <w:qFormat/>
    <w:pPr>
      <w:autoSpaceDE w:val="0"/>
      <w:autoSpaceDN w:val="0"/>
      <w:adjustRightInd w:val="0"/>
      <w:jc w:val="center"/>
    </w:pPr>
    <w:rPr>
      <w:rFonts w:ascii="宋体" w:eastAsia="宋体" w:hAnsi="宋体" w:cs="宋体"/>
      <w:bCs/>
      <w:kern w:val="0"/>
      <w:szCs w:val="20"/>
    </w:rPr>
  </w:style>
  <w:style w:type="paragraph" w:customStyle="1" w:styleId="afffffffffffffffffffffffe">
    <w:name w:val="已访问的超级链接"/>
    <w:next w:val="a2"/>
    <w:uiPriority w:val="99"/>
    <w:qFormat/>
    <w:pPr>
      <w:widowControl w:val="0"/>
      <w:jc w:val="both"/>
    </w:pPr>
    <w:rPr>
      <w:rFonts w:ascii="Calibri" w:eastAsia="宋体" w:hAnsi="Calibri" w:cs="Times New Roman"/>
      <w:kern w:val="2"/>
      <w:sz w:val="21"/>
      <w:szCs w:val="22"/>
    </w:rPr>
  </w:style>
  <w:style w:type="paragraph" w:customStyle="1" w:styleId="Char3CharChar1Char12">
    <w:name w:val="Char3 Char Char1 Char12"/>
    <w:basedOn w:val="a2"/>
    <w:uiPriority w:val="99"/>
    <w:qFormat/>
    <w:pPr>
      <w:autoSpaceDE w:val="0"/>
      <w:autoSpaceDN w:val="0"/>
      <w:adjustRightInd w:val="0"/>
    </w:pPr>
    <w:rPr>
      <w:rFonts w:ascii="Times New Roman" w:eastAsia="宋体" w:hAnsi="Times New Roman" w:cs="Times New Roman"/>
      <w:sz w:val="21"/>
      <w:szCs w:val="24"/>
    </w:rPr>
  </w:style>
  <w:style w:type="paragraph" w:customStyle="1" w:styleId="affffffffffffffffffffffff">
    <w:name w:val="样式 表格"/>
    <w:basedOn w:val="a2"/>
    <w:uiPriority w:val="99"/>
    <w:qFormat/>
    <w:pPr>
      <w:autoSpaceDE w:val="0"/>
      <w:autoSpaceDN w:val="0"/>
      <w:adjustRightInd w:val="0"/>
      <w:spacing w:line="360" w:lineRule="auto"/>
      <w:jc w:val="center"/>
    </w:pPr>
    <w:rPr>
      <w:rFonts w:ascii="楷体_GB2312" w:eastAsia="楷体_GB2312" w:hAnsi="宋体" w:cs="宋体"/>
      <w:kern w:val="0"/>
      <w:szCs w:val="20"/>
    </w:rPr>
  </w:style>
  <w:style w:type="paragraph" w:customStyle="1" w:styleId="CharCharCharCharCharCharCharCharChar1CharCharCharCharCharChar11">
    <w:name w:val="Char Char Char Char Char Char Char Char Char1 Char Char Char Char Char Char11"/>
    <w:basedOn w:val="a2"/>
    <w:uiPriority w:val="99"/>
    <w:qFormat/>
    <w:pPr>
      <w:autoSpaceDE w:val="0"/>
      <w:autoSpaceDN w:val="0"/>
      <w:adjustRightInd w:val="0"/>
    </w:pPr>
    <w:rPr>
      <w:rFonts w:ascii="Times New Roman" w:eastAsia="宋体" w:hAnsi="Times New Roman" w:cs="Times New Roman"/>
      <w:sz w:val="21"/>
      <w:szCs w:val="21"/>
    </w:rPr>
  </w:style>
  <w:style w:type="paragraph" w:customStyle="1" w:styleId="affffffffffffffffffffffff0">
    <w:name w:val="图号"/>
    <w:basedOn w:val="a2"/>
    <w:uiPriority w:val="99"/>
    <w:qFormat/>
    <w:pPr>
      <w:autoSpaceDE w:val="0"/>
      <w:autoSpaceDN w:val="0"/>
      <w:adjustRightInd w:val="0"/>
      <w:snapToGrid w:val="0"/>
      <w:spacing w:line="360" w:lineRule="auto"/>
      <w:jc w:val="center"/>
    </w:pPr>
    <w:rPr>
      <w:rFonts w:ascii="宋体" w:eastAsia="宋体" w:hAnsi="宋体" w:cs="Times New Roman"/>
      <w:b/>
      <w:bCs/>
      <w:kern w:val="0"/>
      <w:szCs w:val="21"/>
      <w:lang w:val="zh-CN"/>
    </w:rPr>
  </w:style>
  <w:style w:type="paragraph" w:customStyle="1" w:styleId="2ffff9">
    <w:name w:val="正文首行缩进  2字符"/>
    <w:basedOn w:val="a2"/>
    <w:uiPriority w:val="99"/>
    <w:qFormat/>
    <w:pPr>
      <w:autoSpaceDE w:val="0"/>
      <w:autoSpaceDN w:val="0"/>
      <w:adjustRightInd w:val="0"/>
      <w:spacing w:line="360" w:lineRule="auto"/>
      <w:ind w:firstLineChars="200" w:firstLine="480"/>
    </w:pPr>
    <w:rPr>
      <w:rFonts w:ascii="Times New Roman" w:eastAsia="宋体" w:hAnsi="Times New Roman" w:cs="Times New Roman"/>
      <w:kern w:val="0"/>
      <w:szCs w:val="20"/>
    </w:rPr>
  </w:style>
  <w:style w:type="paragraph" w:customStyle="1" w:styleId="CharCharCharCharCharChar12">
    <w:name w:val="Char Char Char Char Char Char12"/>
    <w:basedOn w:val="a2"/>
    <w:uiPriority w:val="99"/>
    <w:qFormat/>
    <w:pPr>
      <w:autoSpaceDE w:val="0"/>
      <w:autoSpaceDN w:val="0"/>
      <w:adjustRightInd w:val="0"/>
    </w:pPr>
    <w:rPr>
      <w:rFonts w:ascii="Times New Roman" w:eastAsia="宋体" w:hAnsi="Times New Roman" w:cs="Times New Roman"/>
      <w:szCs w:val="24"/>
    </w:rPr>
  </w:style>
  <w:style w:type="paragraph" w:customStyle="1" w:styleId="33CharCharh3H3level3PIM3Level3HeadHeadin10">
    <w:name w:val="样式 样式 标题 3标题 3 Char Char头h3H3level_3PIM 3Level 3 HeadHeadin...1 ..."/>
    <w:basedOn w:val="33CharCharh3H3level3PIM3Level3HeadHeadin1"/>
    <w:uiPriority w:val="99"/>
    <w:qFormat/>
    <w:rPr>
      <w:color w:val="auto"/>
    </w:rPr>
  </w:style>
  <w:style w:type="paragraph" w:customStyle="1" w:styleId="2h2MVA21212">
    <w:name w:val="样式 标题 2h2MVA2 + 两端对齐 段前: 12 磅 段后: 12 磅"/>
    <w:basedOn w:val="20"/>
    <w:uiPriority w:val="99"/>
    <w:qFormat/>
    <w:pPr>
      <w:keepNext w:val="0"/>
      <w:keepLines w:val="0"/>
      <w:tabs>
        <w:tab w:val="left" w:pos="575"/>
      </w:tabs>
      <w:autoSpaceDE w:val="0"/>
      <w:autoSpaceDN w:val="0"/>
      <w:adjustRightInd w:val="0"/>
      <w:spacing w:before="240" w:after="240" w:line="240" w:lineRule="auto"/>
      <w:ind w:left="575" w:hanging="576"/>
      <w:textAlignment w:val="baseline"/>
    </w:pPr>
    <w:rPr>
      <w:rFonts w:ascii="Times New Roman" w:eastAsia="黑体" w:hAnsi="Times New Roman" w:cs="宋体"/>
      <w:b w:val="0"/>
      <w:kern w:val="0"/>
      <w:sz w:val="24"/>
      <w:szCs w:val="30"/>
      <w:lang w:val="zh-CN"/>
    </w:rPr>
  </w:style>
  <w:style w:type="paragraph" w:customStyle="1" w:styleId="052">
    <w:name w:val="样式 表头 + 段前: 0.5 行2"/>
    <w:basedOn w:val="afffe"/>
    <w:uiPriority w:val="99"/>
    <w:qFormat/>
    <w:pPr>
      <w:autoSpaceDE w:val="0"/>
      <w:autoSpaceDN w:val="0"/>
      <w:adjustRightInd w:val="0"/>
      <w:snapToGrid w:val="0"/>
      <w:spacing w:before="0" w:afterLines="0" w:after="0" w:line="360" w:lineRule="auto"/>
      <w:ind w:firstLineChars="200" w:firstLine="200"/>
      <w:jc w:val="center"/>
      <w:textAlignment w:val="baseline"/>
    </w:pPr>
    <w:rPr>
      <w:rFonts w:ascii="Times New Roman" w:eastAsia="宋体" w:cs="宋体"/>
      <w:b/>
      <w:bCs/>
      <w:spacing w:val="0"/>
      <w:kern w:val="0"/>
      <w:sz w:val="24"/>
    </w:rPr>
  </w:style>
  <w:style w:type="paragraph" w:customStyle="1" w:styleId="Mercedes">
    <w:name w:val="Mercedes"/>
    <w:basedOn w:val="a2"/>
    <w:uiPriority w:val="99"/>
    <w:qFormat/>
    <w:pPr>
      <w:overflowPunct w:val="0"/>
      <w:autoSpaceDE w:val="0"/>
      <w:autoSpaceDN w:val="0"/>
      <w:adjustRightInd w:val="0"/>
      <w:spacing w:line="360" w:lineRule="auto"/>
      <w:jc w:val="left"/>
      <w:textAlignment w:val="baseline"/>
    </w:pPr>
    <w:rPr>
      <w:rFonts w:ascii="CorporateS-Regular" w:eastAsia="宋体" w:hAnsi="CorporateS-Regular" w:cs="Times New Roman"/>
      <w:kern w:val="0"/>
      <w:szCs w:val="20"/>
      <w:lang w:val="de-DE"/>
    </w:rPr>
  </w:style>
  <w:style w:type="paragraph" w:customStyle="1" w:styleId="Char1CharCharCharCharChar2">
    <w:name w:val="Char1 Char Char Char Char Char2"/>
    <w:basedOn w:val="a2"/>
    <w:next w:val="a2"/>
    <w:uiPriority w:val="99"/>
    <w:qFormat/>
    <w:pPr>
      <w:autoSpaceDE w:val="0"/>
      <w:autoSpaceDN w:val="0"/>
      <w:adjustRightInd w:val="0"/>
      <w:spacing w:line="360" w:lineRule="auto"/>
      <w:ind w:firstLineChars="200" w:firstLine="200"/>
      <w:jc w:val="center"/>
    </w:pPr>
    <w:rPr>
      <w:rFonts w:ascii="Times New Roman" w:eastAsia="黑体" w:hAnsi="Times New Roman" w:cs="Times New Roman"/>
      <w:sz w:val="21"/>
      <w:szCs w:val="20"/>
    </w:rPr>
  </w:style>
  <w:style w:type="paragraph" w:customStyle="1" w:styleId="CharCharChar1CharCharCharCharCharCharCharCharCharCharCharCharCharCharCharCharCharCharCharCharCharCharCharCharCharCharChar1">
    <w:name w:val="Char Char Char1 Char Char Char Char Char Char Char Char Char Char Char Char Char Char Char Char Char Char Char Char Char Char Char Char Char Char Char1"/>
    <w:basedOn w:val="a2"/>
    <w:uiPriority w:val="99"/>
    <w:qFormat/>
    <w:pPr>
      <w:autoSpaceDE w:val="0"/>
      <w:autoSpaceDN w:val="0"/>
      <w:adjustRightInd w:val="0"/>
      <w:spacing w:line="360" w:lineRule="auto"/>
      <w:jc w:val="left"/>
    </w:pPr>
    <w:rPr>
      <w:rFonts w:ascii="Times New Roman" w:eastAsia="宋体" w:hAnsi="Times New Roman" w:cs="Times New Roman"/>
      <w:kern w:val="0"/>
      <w:szCs w:val="24"/>
    </w:rPr>
  </w:style>
  <w:style w:type="paragraph" w:customStyle="1" w:styleId="affffffffffffffffffffffff1">
    <w:name w:val="表粗"/>
    <w:basedOn w:val="afffff3"/>
    <w:uiPriority w:val="99"/>
    <w:qFormat/>
    <w:pPr>
      <w:framePr w:hSpace="0" w:wrap="around" w:vAnchor="margin" w:hAnchor="text" w:xAlign="left" w:yAlign="inline"/>
      <w:tabs>
        <w:tab w:val="clear" w:pos="1021"/>
      </w:tabs>
      <w:autoSpaceDE w:val="0"/>
      <w:autoSpaceDN w:val="0"/>
      <w:adjustRightInd w:val="0"/>
      <w:spacing w:line="360" w:lineRule="exact"/>
      <w:jc w:val="center"/>
      <w:textAlignment w:val="baseline"/>
    </w:pPr>
    <w:rPr>
      <w:rFonts w:ascii="Arial" w:eastAsia="仿宋_GB2312" w:hAnsi="Arial"/>
      <w:b/>
      <w:color w:val="000000"/>
      <w:sz w:val="21"/>
      <w:szCs w:val="21"/>
      <w:lang w:val="zh-CN"/>
    </w:rPr>
  </w:style>
  <w:style w:type="paragraph" w:customStyle="1" w:styleId="CharCharCharCharCharCharCharCharChar1CharCharChar2">
    <w:name w:val="Char Char Char Char Char Char Char Char Char1 Char Char Char2"/>
    <w:basedOn w:val="a2"/>
    <w:uiPriority w:val="99"/>
    <w:qFormat/>
    <w:pPr>
      <w:autoSpaceDE w:val="0"/>
      <w:autoSpaceDN w:val="0"/>
      <w:adjustRightInd w:val="0"/>
    </w:pPr>
    <w:rPr>
      <w:rFonts w:ascii="Times New Roman" w:eastAsia="宋体" w:hAnsi="Times New Roman" w:cs="Times New Roman"/>
      <w:szCs w:val="24"/>
    </w:rPr>
  </w:style>
  <w:style w:type="paragraph" w:customStyle="1" w:styleId="CharCharCharChar9">
    <w:name w:val="样式 题注 + 居中 Char Char Char Char"/>
    <w:basedOn w:val="af0"/>
    <w:next w:val="a2"/>
    <w:uiPriority w:val="99"/>
    <w:qFormat/>
    <w:pPr>
      <w:autoSpaceDE w:val="0"/>
      <w:autoSpaceDN w:val="0"/>
      <w:adjustRightInd w:val="0"/>
      <w:snapToGrid/>
      <w:spacing w:before="120" w:after="120" w:line="240" w:lineRule="auto"/>
      <w:ind w:firstLineChars="0" w:firstLine="0"/>
    </w:pPr>
    <w:rPr>
      <w:rFonts w:ascii="Times New Roman" w:hAnsi="Times New Roman" w:cs="宋体"/>
      <w:szCs w:val="24"/>
      <w:lang w:val="zh-CN"/>
    </w:rPr>
  </w:style>
  <w:style w:type="paragraph" w:customStyle="1" w:styleId="CharChar1CharCharCharChar5">
    <w:name w:val="Char Char1 Char Char Char Char5"/>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myformatcontentChar">
    <w:name w:val="myformat_content Char"/>
    <w:basedOn w:val="a2"/>
    <w:uiPriority w:val="99"/>
    <w:qFormat/>
    <w:pPr>
      <w:autoSpaceDE w:val="0"/>
      <w:autoSpaceDN w:val="0"/>
      <w:adjustRightInd w:val="0"/>
      <w:spacing w:beforeLines="50" w:before="156" w:afterLines="50" w:after="156" w:line="360" w:lineRule="exact"/>
      <w:ind w:firstLineChars="200" w:firstLine="480"/>
    </w:pPr>
    <w:rPr>
      <w:rFonts w:ascii="Times New Roman" w:eastAsia="宋体" w:hAnsi="Times New Roman" w:cs="Times New Roman"/>
      <w:kern w:val="0"/>
      <w:szCs w:val="20"/>
    </w:rPr>
  </w:style>
  <w:style w:type="paragraph" w:customStyle="1" w:styleId="CM10">
    <w:name w:val="CM10"/>
    <w:basedOn w:val="Default"/>
    <w:next w:val="Default"/>
    <w:uiPriority w:val="99"/>
    <w:qFormat/>
    <w:pPr>
      <w:spacing w:after="150"/>
    </w:pPr>
    <w:rPr>
      <w:rFonts w:ascii="新宋体" w:eastAsia="新宋体" w:cs="Times New Roman"/>
      <w:color w:val="auto"/>
    </w:rPr>
  </w:style>
  <w:style w:type="paragraph" w:customStyle="1" w:styleId="affffffffffffffffffffffff2">
    <w:name w:val="小四表文左齐"/>
    <w:basedOn w:val="a2"/>
    <w:qFormat/>
    <w:pPr>
      <w:autoSpaceDE w:val="0"/>
      <w:autoSpaceDN w:val="0"/>
      <w:adjustRightInd w:val="0"/>
      <w:jc w:val="center"/>
    </w:pPr>
    <w:rPr>
      <w:rFonts w:ascii="仿宋_GB2312" w:eastAsia="仿宋_GB2312" w:hAnsi="宋体" w:cs="Times New Roman"/>
      <w:kern w:val="0"/>
      <w:szCs w:val="24"/>
    </w:rPr>
  </w:style>
  <w:style w:type="paragraph" w:customStyle="1" w:styleId="221121H2SeHeadwsa211">
    <w:name w:val="样式 标题 2标题 21标题 121节H2SeHead wsa2标题 1.1 + 黑体 四号 非加粗"/>
    <w:basedOn w:val="20"/>
    <w:uiPriority w:val="99"/>
    <w:qFormat/>
    <w:pPr>
      <w:keepNext w:val="0"/>
      <w:keepLines w:val="0"/>
      <w:numPr>
        <w:ilvl w:val="1"/>
        <w:numId w:val="6"/>
      </w:numPr>
      <w:tabs>
        <w:tab w:val="left" w:pos="1320"/>
      </w:tabs>
      <w:autoSpaceDE w:val="0"/>
      <w:autoSpaceDN w:val="0"/>
      <w:adjustRightInd w:val="0"/>
      <w:snapToGrid w:val="0"/>
      <w:ind w:left="1320" w:hanging="420"/>
    </w:pPr>
    <w:rPr>
      <w:rFonts w:ascii="黑体" w:eastAsia="黑体" w:hAnsi="黑体" w:cs="Times New Roman"/>
      <w:b w:val="0"/>
      <w:bCs w:val="0"/>
      <w:color w:val="000000"/>
      <w:sz w:val="28"/>
    </w:rPr>
  </w:style>
  <w:style w:type="paragraph" w:customStyle="1" w:styleId="BT3">
    <w:name w:val="BT3"/>
    <w:basedOn w:val="32"/>
    <w:uiPriority w:val="99"/>
    <w:qFormat/>
    <w:pPr>
      <w:autoSpaceDE w:val="0"/>
      <w:autoSpaceDN w:val="0"/>
      <w:adjustRightInd w:val="0"/>
      <w:spacing w:before="0" w:after="0" w:line="413" w:lineRule="auto"/>
    </w:pPr>
    <w:rPr>
      <w:rFonts w:ascii="Times New Roman" w:eastAsia="宋体" w:hAnsi="Times New Roman" w:cs="Times New Roman"/>
      <w:kern w:val="0"/>
      <w:sz w:val="28"/>
      <w:lang w:val="zh-CN"/>
    </w:rPr>
  </w:style>
  <w:style w:type="paragraph" w:customStyle="1" w:styleId="155">
    <w:name w:val="15"/>
    <w:basedOn w:val="a2"/>
    <w:next w:val="39"/>
    <w:qFormat/>
    <w:pPr>
      <w:autoSpaceDE w:val="0"/>
      <w:autoSpaceDN w:val="0"/>
      <w:adjustRightInd w:val="0"/>
      <w:spacing w:line="500" w:lineRule="exact"/>
      <w:ind w:firstLineChars="200" w:firstLine="560"/>
    </w:pPr>
    <w:rPr>
      <w:rFonts w:ascii="仿宋_GB2312" w:eastAsia="仿宋_GB2312" w:hAnsi="Times New Roman" w:cs="Times New Roman"/>
      <w:kern w:val="0"/>
      <w:sz w:val="28"/>
      <w:szCs w:val="20"/>
    </w:rPr>
  </w:style>
  <w:style w:type="paragraph" w:customStyle="1" w:styleId="Char2CharCharCharCharCharCharCharCharCharCharChar1CharCharCharCharCharCharChar4">
    <w:name w:val="Char2 Char Char Char Char Char Char Char Char Char Char Char1 Char Char Char Char Char Char Char4"/>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en3">
    <w:name w:val="谏壁表头（chen）"/>
    <w:basedOn w:val="affffffffffffff8"/>
    <w:qFormat/>
    <w:pPr>
      <w:ind w:firstLine="200"/>
    </w:pPr>
    <w:rPr>
      <w:bCs/>
    </w:rPr>
  </w:style>
  <w:style w:type="paragraph" w:customStyle="1" w:styleId="CharChar3Char1">
    <w:name w:val="Char Char3 Char1"/>
    <w:basedOn w:val="a2"/>
    <w:next w:val="a2"/>
    <w:uiPriority w:val="99"/>
    <w:qFormat/>
    <w:pPr>
      <w:autoSpaceDE w:val="0"/>
      <w:autoSpaceDN w:val="0"/>
      <w:adjustRightInd w:val="0"/>
      <w:spacing w:line="360" w:lineRule="auto"/>
      <w:ind w:firstLineChars="200" w:firstLine="200"/>
      <w:jc w:val="center"/>
    </w:pPr>
    <w:rPr>
      <w:rFonts w:ascii="Times New Roman" w:eastAsia="黑体" w:hAnsi="Times New Roman" w:cs="Times New Roman"/>
      <w:kern w:val="0"/>
      <w:szCs w:val="20"/>
    </w:rPr>
  </w:style>
  <w:style w:type="paragraph" w:customStyle="1" w:styleId="affffffffffffffffffffffff3">
    <w:name w:val="预评价正文"/>
    <w:basedOn w:val="a2"/>
    <w:uiPriority w:val="99"/>
    <w:qFormat/>
    <w:pPr>
      <w:autoSpaceDE w:val="0"/>
      <w:autoSpaceDN w:val="0"/>
      <w:adjustRightInd w:val="0"/>
      <w:spacing w:line="360" w:lineRule="auto"/>
      <w:ind w:firstLineChars="200" w:firstLine="200"/>
    </w:pPr>
    <w:rPr>
      <w:rFonts w:ascii="Arial" w:eastAsia="宋体" w:hAnsi="Arial" w:cs="Arial"/>
      <w:kern w:val="0"/>
      <w:szCs w:val="24"/>
    </w:rPr>
  </w:style>
  <w:style w:type="paragraph" w:customStyle="1" w:styleId="2151">
    <w:name w:val="样式 宋体 小四 黑色 首行缩进:  2字符 行距: 1.5 倍行距1"/>
    <w:basedOn w:val="a2"/>
    <w:uiPriority w:val="99"/>
    <w:qFormat/>
    <w:pPr>
      <w:autoSpaceDE w:val="0"/>
      <w:autoSpaceDN w:val="0"/>
      <w:adjustRightInd w:val="0"/>
      <w:snapToGrid w:val="0"/>
      <w:spacing w:line="360" w:lineRule="auto"/>
      <w:ind w:firstLineChars="200" w:firstLine="480"/>
    </w:pPr>
    <w:rPr>
      <w:rFonts w:ascii="宋体" w:eastAsia="宋体" w:hAnsi="宋体" w:cs="Times New Roman"/>
      <w:color w:val="000000"/>
      <w:kern w:val="0"/>
      <w:szCs w:val="20"/>
    </w:rPr>
  </w:style>
  <w:style w:type="paragraph" w:customStyle="1" w:styleId="X">
    <w:name w:val="表X"/>
    <w:basedOn w:val="afa"/>
    <w:uiPriority w:val="99"/>
    <w:qFormat/>
    <w:pPr>
      <w:keepNext/>
      <w:tabs>
        <w:tab w:val="left" w:pos="1200"/>
        <w:tab w:val="left" w:pos="1680"/>
      </w:tabs>
      <w:autoSpaceDE w:val="0"/>
      <w:autoSpaceDN w:val="0"/>
      <w:adjustRightInd w:val="0"/>
      <w:spacing w:before="240"/>
      <w:ind w:left="1200" w:hanging="420"/>
      <w:jc w:val="left"/>
    </w:pPr>
    <w:rPr>
      <w:rFonts w:ascii="Courier New"/>
      <w:sz w:val="28"/>
    </w:rPr>
  </w:style>
  <w:style w:type="paragraph" w:customStyle="1" w:styleId="CharCharChar1CharCharCharChar4">
    <w:name w:val="Char Char Char1 Char Char Char Char4"/>
    <w:basedOn w:val="a2"/>
    <w:uiPriority w:val="99"/>
    <w:qFormat/>
    <w:pPr>
      <w:autoSpaceDE w:val="0"/>
      <w:autoSpaceDN w:val="0"/>
      <w:adjustRightInd w:val="0"/>
      <w:spacing w:line="360" w:lineRule="auto"/>
    </w:pPr>
    <w:rPr>
      <w:rFonts w:ascii="Times New Roman" w:eastAsia="宋体" w:hAnsi="Times New Roman" w:cs="Times New Roman"/>
      <w:kern w:val="0"/>
      <w:szCs w:val="24"/>
    </w:rPr>
  </w:style>
  <w:style w:type="paragraph" w:customStyle="1" w:styleId="IDCA-Head2ndLine">
    <w:name w:val="IDC A-Head (2nd Line)"/>
    <w:basedOn w:val="a2"/>
    <w:next w:val="a2"/>
    <w:uiPriority w:val="99"/>
    <w:qFormat/>
    <w:pPr>
      <w:autoSpaceDE w:val="0"/>
      <w:autoSpaceDN w:val="0"/>
      <w:adjustRightInd w:val="0"/>
      <w:jc w:val="center"/>
    </w:pPr>
    <w:rPr>
      <w:rFonts w:ascii="Times New Roman" w:eastAsia="宋体" w:hAnsi="Times New Roman" w:cs="Times New Roman"/>
      <w:caps/>
      <w:kern w:val="0"/>
      <w:szCs w:val="20"/>
    </w:rPr>
  </w:style>
  <w:style w:type="paragraph" w:customStyle="1" w:styleId="229">
    <w:name w:val="22"/>
    <w:basedOn w:val="a2"/>
    <w:next w:val="af7"/>
    <w:qFormat/>
    <w:pPr>
      <w:autoSpaceDE w:val="0"/>
      <w:autoSpaceDN w:val="0"/>
      <w:adjustRightInd w:val="0"/>
      <w:spacing w:line="500" w:lineRule="exact"/>
      <w:ind w:firstLineChars="200" w:firstLine="560"/>
    </w:pPr>
    <w:rPr>
      <w:rFonts w:ascii="仿宋_GB2312" w:eastAsia="仿宋_GB2312" w:hAnsi="Times New Roman" w:cs="Times New Roman"/>
      <w:color w:val="FF0000"/>
      <w:kern w:val="0"/>
      <w:sz w:val="28"/>
      <w:szCs w:val="20"/>
    </w:rPr>
  </w:style>
  <w:style w:type="paragraph" w:customStyle="1" w:styleId="ctitle">
    <w:name w:val="ctitle"/>
    <w:basedOn w:val="a2"/>
    <w:uiPriority w:val="99"/>
    <w:qFormat/>
    <w:pPr>
      <w:autoSpaceDE w:val="0"/>
      <w:autoSpaceDN w:val="0"/>
      <w:adjustRightInd w:val="0"/>
      <w:snapToGrid w:val="0"/>
      <w:spacing w:before="100" w:beforeAutospacing="1" w:after="100" w:afterAutospacing="1" w:line="360" w:lineRule="auto"/>
      <w:ind w:firstLineChars="200" w:firstLine="200"/>
      <w:jc w:val="left"/>
    </w:pPr>
    <w:rPr>
      <w:rFonts w:ascii="Arial" w:eastAsia="宋体" w:hAnsi="Arial" w:cs="Arial"/>
      <w:b/>
      <w:bCs/>
      <w:color w:val="990000"/>
      <w:kern w:val="0"/>
      <w:sz w:val="30"/>
      <w:szCs w:val="30"/>
    </w:rPr>
  </w:style>
  <w:style w:type="paragraph" w:customStyle="1" w:styleId="316">
    <w:name w:val="样式 标题 3条 + 两端对齐1"/>
    <w:basedOn w:val="32"/>
    <w:qFormat/>
    <w:pPr>
      <w:keepNext w:val="0"/>
      <w:keepLines w:val="0"/>
      <w:tabs>
        <w:tab w:val="left" w:pos="290"/>
        <w:tab w:val="left" w:pos="500"/>
        <w:tab w:val="left" w:pos="1130"/>
        <w:tab w:val="left" w:pos="3229"/>
      </w:tabs>
      <w:autoSpaceDE w:val="0"/>
      <w:autoSpaceDN w:val="0"/>
      <w:adjustRightInd w:val="0"/>
      <w:snapToGrid w:val="0"/>
      <w:spacing w:before="156" w:after="156" w:line="440" w:lineRule="exact"/>
      <w:ind w:left="480" w:hanging="480"/>
      <w:jc w:val="left"/>
    </w:pPr>
    <w:rPr>
      <w:rFonts w:ascii="宋体" w:eastAsia="宋体" w:hAnsi="宋体" w:cs="宋体"/>
      <w:b w:val="0"/>
      <w:bCs w:val="0"/>
      <w:kern w:val="0"/>
      <w:sz w:val="24"/>
      <w:szCs w:val="20"/>
    </w:rPr>
  </w:style>
  <w:style w:type="paragraph" w:customStyle="1" w:styleId="5f4">
    <w:name w:val="日期5"/>
    <w:basedOn w:val="a2"/>
    <w:next w:val="a2"/>
    <w:uiPriority w:val="99"/>
    <w:qFormat/>
    <w:pPr>
      <w:autoSpaceDE w:val="0"/>
      <w:autoSpaceDN w:val="0"/>
      <w:adjustRightInd w:val="0"/>
      <w:textAlignment w:val="baseline"/>
    </w:pPr>
    <w:rPr>
      <w:rFonts w:ascii="Times New Roman" w:eastAsia="宋体" w:hAnsi="Times New Roman" w:cs="Times New Roman"/>
      <w:kern w:val="0"/>
      <w:szCs w:val="20"/>
    </w:rPr>
  </w:style>
  <w:style w:type="paragraph" w:customStyle="1" w:styleId="xl749">
    <w:name w:val="xl749"/>
    <w:basedOn w:val="a2"/>
    <w:uiPriority w:val="99"/>
    <w:qFormat/>
    <w:pPr>
      <w:autoSpaceDE w:val="0"/>
      <w:autoSpaceDN w:val="0"/>
      <w:adjustRightInd w:val="0"/>
      <w:spacing w:before="100" w:beforeAutospacing="1" w:after="100" w:afterAutospacing="1"/>
      <w:jc w:val="center"/>
    </w:pPr>
    <w:rPr>
      <w:rFonts w:ascii="Courier New" w:eastAsia="Arial Unicode MS" w:hAnsi="Courier New" w:cs="Times New Roman"/>
      <w:b/>
      <w:bCs/>
      <w:kern w:val="0"/>
      <w:sz w:val="44"/>
      <w:szCs w:val="44"/>
    </w:rPr>
  </w:style>
  <w:style w:type="paragraph" w:customStyle="1" w:styleId="1Charf5">
    <w:name w:val="1 Char"/>
    <w:basedOn w:val="a2"/>
    <w:qFormat/>
    <w:pPr>
      <w:autoSpaceDE w:val="0"/>
      <w:autoSpaceDN w:val="0"/>
      <w:adjustRightInd w:val="0"/>
    </w:pPr>
    <w:rPr>
      <w:rFonts w:ascii="Times New Roman" w:eastAsia="宋体" w:hAnsi="Times New Roman" w:cs="Times New Roman"/>
      <w:kern w:val="0"/>
      <w:szCs w:val="24"/>
    </w:rPr>
  </w:style>
  <w:style w:type="paragraph" w:customStyle="1" w:styleId="head1">
    <w:name w:val="head1"/>
    <w:basedOn w:val="a2"/>
    <w:qFormat/>
    <w:pPr>
      <w:autoSpaceDE w:val="0"/>
      <w:autoSpaceDN w:val="0"/>
      <w:adjustRightInd w:val="0"/>
      <w:jc w:val="left"/>
    </w:pPr>
    <w:rPr>
      <w:rFonts w:ascii="黑体" w:eastAsia="黑体" w:hAnsi="Times New Roman" w:cs="Times New Roman"/>
      <w:b/>
      <w:bCs/>
      <w:kern w:val="0"/>
      <w:sz w:val="36"/>
      <w:szCs w:val="36"/>
    </w:rPr>
  </w:style>
  <w:style w:type="paragraph" w:customStyle="1" w:styleId="affffffffffffffffffffffff4">
    <w:name w:val="表中"/>
    <w:basedOn w:val="a2"/>
    <w:uiPriority w:val="99"/>
    <w:qFormat/>
    <w:pPr>
      <w:autoSpaceDE w:val="0"/>
      <w:autoSpaceDN w:val="0"/>
      <w:adjustRightInd w:val="0"/>
      <w:snapToGrid w:val="0"/>
      <w:jc w:val="center"/>
    </w:pPr>
    <w:rPr>
      <w:rFonts w:ascii="Times New Roman" w:eastAsia="宋体" w:hAnsi="Times New Roman" w:cs="Times New Roman"/>
      <w:snapToGrid w:val="0"/>
      <w:kern w:val="0"/>
      <w:szCs w:val="24"/>
    </w:rPr>
  </w:style>
  <w:style w:type="paragraph" w:customStyle="1" w:styleId="1111CharCharCharChar111Char">
    <w:name w:val="样式 标题 11.标题 1一、标题 1 Char Char Char Char1 南陵标题 1标题 1 Char标题..."/>
    <w:basedOn w:val="13"/>
    <w:uiPriority w:val="99"/>
    <w:qFormat/>
    <w:pPr>
      <w:tabs>
        <w:tab w:val="left" w:pos="0"/>
      </w:tabs>
      <w:autoSpaceDE w:val="0"/>
      <w:autoSpaceDN w:val="0"/>
      <w:adjustRightInd w:val="0"/>
      <w:snapToGrid w:val="0"/>
      <w:spacing w:beforeLines="100" w:before="312" w:after="0" w:line="240" w:lineRule="auto"/>
      <w:jc w:val="left"/>
      <w:textAlignment w:val="bottom"/>
    </w:pPr>
    <w:rPr>
      <w:rFonts w:ascii="Arial" w:eastAsia="宋体" w:hAnsi="Times New Roman" w:cs="Arial"/>
      <w:bCs w:val="0"/>
      <w:color w:val="000000"/>
      <w:sz w:val="28"/>
      <w:lang w:val="zh-CN"/>
    </w:rPr>
  </w:style>
  <w:style w:type="paragraph" w:customStyle="1" w:styleId="415">
    <w:name w:val="样式 标题 4 + 宋体 行距: 1.5 倍行距"/>
    <w:basedOn w:val="41"/>
    <w:uiPriority w:val="99"/>
    <w:qFormat/>
    <w:pPr>
      <w:tabs>
        <w:tab w:val="left" w:pos="4320"/>
      </w:tabs>
      <w:autoSpaceDE w:val="0"/>
      <w:autoSpaceDN w:val="0"/>
      <w:adjustRightInd w:val="0"/>
      <w:snapToGrid w:val="0"/>
      <w:spacing w:beforeLines="50" w:before="156" w:afterLines="50" w:after="156" w:line="480" w:lineRule="exact"/>
    </w:pPr>
    <w:rPr>
      <w:rFonts w:ascii="Times New Roman" w:eastAsia="宋体" w:hAnsi="Times New Roman" w:cs="Times New Roman"/>
      <w:kern w:val="0"/>
      <w:lang w:val="zh-CN"/>
    </w:rPr>
  </w:style>
  <w:style w:type="paragraph" w:customStyle="1" w:styleId="CharCharCharChara">
    <w:name w:val="正文 Char Char Char Char"/>
    <w:basedOn w:val="a2"/>
    <w:next w:val="a2"/>
    <w:uiPriority w:val="99"/>
    <w:qFormat/>
    <w:pPr>
      <w:autoSpaceDE w:val="0"/>
      <w:autoSpaceDN w:val="0"/>
      <w:adjustRightInd w:val="0"/>
      <w:spacing w:line="360" w:lineRule="auto"/>
      <w:ind w:firstLine="482"/>
      <w:jc w:val="left"/>
      <w:textAlignment w:val="baseline"/>
    </w:pPr>
    <w:rPr>
      <w:rFonts w:ascii="宋体" w:eastAsia="宋体" w:hAnsi="Times New Roman" w:cs="Times New Roman"/>
      <w:snapToGrid w:val="0"/>
      <w:kern w:val="21"/>
      <w:szCs w:val="24"/>
    </w:rPr>
  </w:style>
  <w:style w:type="paragraph" w:customStyle="1" w:styleId="221121TimesNewRoman82">
    <w:name w:val="样式 标题 2标题 21标题 121 + Times New Roman 小三 非加粗 黑色 段前: 8 磅 段...2"/>
    <w:basedOn w:val="20"/>
    <w:uiPriority w:val="99"/>
    <w:qFormat/>
    <w:pPr>
      <w:tabs>
        <w:tab w:val="left" w:pos="992"/>
      </w:tabs>
      <w:autoSpaceDE w:val="0"/>
      <w:autoSpaceDN w:val="0"/>
      <w:adjustRightInd w:val="0"/>
      <w:spacing w:before="160" w:after="160" w:line="240" w:lineRule="auto"/>
      <w:ind w:left="992" w:hanging="567"/>
    </w:pPr>
    <w:rPr>
      <w:rFonts w:ascii="Times New Roman" w:eastAsia="黑体" w:hAnsi="Times New Roman" w:cs="Times New Roman"/>
      <w:bCs w:val="0"/>
      <w:color w:val="000000"/>
      <w:kern w:val="0"/>
      <w:sz w:val="30"/>
      <w:szCs w:val="30"/>
      <w:lang w:val="zh-CN"/>
    </w:rPr>
  </w:style>
  <w:style w:type="paragraph" w:customStyle="1" w:styleId="2520">
    <w:name w:val="样式 (西文) 宋体 四号 行距: 固定值 25 磅 首行缩进:  2 字符"/>
    <w:basedOn w:val="a2"/>
    <w:qFormat/>
    <w:pPr>
      <w:autoSpaceDE w:val="0"/>
      <w:autoSpaceDN w:val="0"/>
      <w:adjustRightInd w:val="0"/>
      <w:spacing w:line="500" w:lineRule="exact"/>
      <w:ind w:firstLineChars="200" w:firstLine="200"/>
    </w:pPr>
    <w:rPr>
      <w:rFonts w:ascii="宋体" w:eastAsia="宋体" w:hAnsi="宋体" w:cs="宋体"/>
      <w:kern w:val="0"/>
      <w:sz w:val="28"/>
      <w:szCs w:val="28"/>
    </w:rPr>
  </w:style>
  <w:style w:type="paragraph" w:customStyle="1" w:styleId="203">
    <w:name w:val="样式 正文缩进 + 行距: 固定值 20 磅"/>
    <w:basedOn w:val="a2"/>
    <w:qFormat/>
    <w:pPr>
      <w:autoSpaceDE w:val="0"/>
      <w:autoSpaceDN w:val="0"/>
      <w:adjustRightInd w:val="0"/>
      <w:spacing w:line="400" w:lineRule="exact"/>
      <w:ind w:firstLineChars="200" w:firstLine="200"/>
      <w:jc w:val="left"/>
    </w:pPr>
    <w:rPr>
      <w:rFonts w:ascii="Times New Roman" w:eastAsia="宋体" w:hAnsi="Times New Roman" w:cs="宋体"/>
      <w:kern w:val="0"/>
      <w:szCs w:val="24"/>
    </w:rPr>
  </w:style>
  <w:style w:type="paragraph" w:customStyle="1" w:styleId="affffffffffffffffffffffff5">
    <w:name w:val="基准页眉样式"/>
    <w:basedOn w:val="a9"/>
    <w:qFormat/>
    <w:pPr>
      <w:autoSpaceDE w:val="0"/>
      <w:autoSpaceDN w:val="0"/>
      <w:adjustRightInd w:val="0"/>
      <w:spacing w:before="80" w:after="80"/>
      <w:jc w:val="center"/>
    </w:pPr>
    <w:rPr>
      <w:rFonts w:ascii="Times New Roman" w:eastAsia="宋体" w:hAnsi="Times New Roman" w:cs="Times New Roman"/>
      <w:color w:val="000000"/>
      <w:sz w:val="21"/>
      <w:szCs w:val="21"/>
    </w:rPr>
  </w:style>
  <w:style w:type="paragraph" w:customStyle="1" w:styleId="1fffff2">
    <w:name w:val="批注主题1"/>
    <w:basedOn w:val="a7"/>
    <w:next w:val="a7"/>
    <w:uiPriority w:val="99"/>
    <w:qFormat/>
    <w:pPr>
      <w:autoSpaceDE w:val="0"/>
      <w:autoSpaceDN w:val="0"/>
      <w:adjustRightInd w:val="0"/>
      <w:spacing w:line="240" w:lineRule="auto"/>
      <w:ind w:firstLineChars="0" w:firstLine="0"/>
      <w:textAlignment w:val="baseline"/>
    </w:pPr>
    <w:rPr>
      <w:rFonts w:ascii="宋体" w:hAnsi="宋体" w:hint="eastAsia"/>
      <w:b/>
      <w:kern w:val="0"/>
      <w:szCs w:val="20"/>
      <w:lang w:val="zh-CN"/>
    </w:rPr>
  </w:style>
  <w:style w:type="paragraph" w:customStyle="1" w:styleId="affffffffffffffffffffffff6">
    <w:name w:val="图表名称"/>
    <w:basedOn w:val="a8"/>
    <w:qFormat/>
    <w:pPr>
      <w:keepNext/>
      <w:keepLines/>
      <w:autoSpaceDE w:val="0"/>
      <w:autoSpaceDN w:val="0"/>
      <w:adjustRightInd w:val="0"/>
      <w:snapToGrid w:val="0"/>
      <w:spacing w:after="60" w:line="360" w:lineRule="exact"/>
      <w:ind w:firstLineChars="200" w:firstLine="0"/>
      <w:jc w:val="center"/>
      <w:outlineLvl w:val="4"/>
    </w:pPr>
    <w:rPr>
      <w:rFonts w:ascii="宋体" w:hAnsi="宋体"/>
      <w:b/>
      <w:bCs/>
      <w:snapToGrid w:val="0"/>
      <w:kern w:val="0"/>
    </w:rPr>
  </w:style>
  <w:style w:type="paragraph" w:customStyle="1" w:styleId="paragraphindent1">
    <w:name w:val="paragraphindent1"/>
    <w:basedOn w:val="a2"/>
    <w:uiPriority w:val="99"/>
    <w:qFormat/>
    <w:pPr>
      <w:autoSpaceDE w:val="0"/>
      <w:autoSpaceDN w:val="0"/>
      <w:adjustRightInd w:val="0"/>
      <w:ind w:firstLine="480"/>
      <w:jc w:val="left"/>
    </w:pPr>
    <w:rPr>
      <w:rFonts w:ascii="ˎ̥" w:eastAsia="宋体" w:hAnsi="ˎ̥" w:cs="宋体"/>
      <w:kern w:val="0"/>
      <w:szCs w:val="24"/>
    </w:rPr>
  </w:style>
  <w:style w:type="paragraph" w:customStyle="1" w:styleId="3fff">
    <w:name w:val="表格文字3"/>
    <w:basedOn w:val="a2"/>
    <w:uiPriority w:val="99"/>
    <w:qFormat/>
    <w:pPr>
      <w:autoSpaceDE w:val="0"/>
      <w:autoSpaceDN w:val="0"/>
      <w:adjustRightInd w:val="0"/>
      <w:jc w:val="center"/>
    </w:pPr>
    <w:rPr>
      <w:rFonts w:ascii="宋体" w:eastAsia="宋体" w:hAnsi="宋体" w:cs="Times New Roman"/>
      <w:snapToGrid w:val="0"/>
      <w:kern w:val="0"/>
      <w:szCs w:val="20"/>
    </w:rPr>
  </w:style>
  <w:style w:type="paragraph" w:customStyle="1" w:styleId="1fffff3">
    <w:name w:val="表1"/>
    <w:basedOn w:val="a2"/>
    <w:qFormat/>
    <w:pPr>
      <w:autoSpaceDE w:val="0"/>
      <w:autoSpaceDN w:val="0"/>
      <w:adjustRightInd w:val="0"/>
      <w:jc w:val="center"/>
    </w:pPr>
    <w:rPr>
      <w:rFonts w:ascii="宋体" w:eastAsia="宋体" w:hAnsi="宋体" w:cs="Times New Roman"/>
      <w:color w:val="000000"/>
      <w:kern w:val="0"/>
      <w:szCs w:val="24"/>
    </w:rPr>
  </w:style>
  <w:style w:type="paragraph" w:customStyle="1" w:styleId="CharCharCharCharChar1Char4">
    <w:name w:val="Char Char Char Char Char1 Char4"/>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2242">
    <w:name w:val="样式 样式 样式 样式 样式 样式 样式 正文文字缩进 2 + 行距: 固定值 24 磅 + 首行缩进:  2 字符 + 首行缩..."/>
    <w:basedOn w:val="a2"/>
    <w:uiPriority w:val="99"/>
    <w:qFormat/>
    <w:pPr>
      <w:autoSpaceDE w:val="0"/>
      <w:autoSpaceDN w:val="0"/>
      <w:adjustRightInd w:val="0"/>
      <w:spacing w:line="360" w:lineRule="auto"/>
      <w:ind w:firstLineChars="200" w:firstLine="720"/>
    </w:pPr>
    <w:rPr>
      <w:rFonts w:ascii="Times New Roman" w:eastAsia="宋体" w:hAnsi="Times New Roman" w:cs="Times New Roman"/>
      <w:kern w:val="0"/>
      <w:sz w:val="44"/>
      <w:szCs w:val="20"/>
    </w:rPr>
  </w:style>
  <w:style w:type="paragraph" w:customStyle="1" w:styleId="Formatvorlage5">
    <w:name w:val="Formatvorlage5"/>
    <w:basedOn w:val="aff9"/>
    <w:uiPriority w:val="99"/>
    <w:qFormat/>
    <w:pPr>
      <w:autoSpaceDE w:val="0"/>
      <w:autoSpaceDN w:val="0"/>
      <w:adjustRightInd w:val="0"/>
      <w:spacing w:line="360" w:lineRule="auto"/>
      <w:ind w:firstLine="709"/>
      <w:textAlignment w:val="baseline"/>
      <w:outlineLvl w:val="9"/>
    </w:pPr>
    <w:rPr>
      <w:rFonts w:ascii="CorpoSLig" w:hAnsi="CorpoSLig" w:cs="Times New Roman"/>
      <w:bCs w:val="0"/>
      <w:kern w:val="28"/>
      <w:sz w:val="36"/>
      <w:szCs w:val="20"/>
      <w:lang w:val="en-GB"/>
    </w:rPr>
  </w:style>
  <w:style w:type="paragraph" w:customStyle="1" w:styleId="2ffffa">
    <w:name w:val="样式 首行缩进 + 四号 首行缩进:  2 字符"/>
    <w:basedOn w:val="af"/>
    <w:qFormat/>
    <w:pPr>
      <w:autoSpaceDE w:val="0"/>
      <w:autoSpaceDN w:val="0"/>
      <w:adjustRightInd w:val="0"/>
      <w:snapToGrid w:val="0"/>
      <w:ind w:firstLine="482"/>
      <w:jc w:val="left"/>
    </w:pPr>
    <w:rPr>
      <w:rFonts w:ascii="宋体" w:hAnsi="宋体" w:cs="宋体"/>
      <w:b/>
      <w:kern w:val="0"/>
      <w:lang w:val="en-GB"/>
    </w:rPr>
  </w:style>
  <w:style w:type="paragraph" w:customStyle="1" w:styleId="xl66">
    <w:name w:val="xl66"/>
    <w:basedOn w:val="a2"/>
    <w:qFormat/>
    <w:pPr>
      <w:pBdr>
        <w:left w:val="single" w:sz="4"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rFonts w:ascii="宋体" w:eastAsia="宋体" w:hAnsi="宋体" w:cs="宋体"/>
      <w:b/>
      <w:bCs/>
      <w:kern w:val="0"/>
      <w:szCs w:val="24"/>
    </w:rPr>
  </w:style>
  <w:style w:type="paragraph" w:customStyle="1" w:styleId="0741">
    <w:name w:val="样式 首行缩进:  0.74 厘米1"/>
    <w:basedOn w:val="a2"/>
    <w:uiPriority w:val="99"/>
    <w:qFormat/>
    <w:pPr>
      <w:autoSpaceDE w:val="0"/>
      <w:autoSpaceDN w:val="0"/>
      <w:adjustRightInd w:val="0"/>
      <w:spacing w:before="60"/>
      <w:ind w:firstLine="420"/>
      <w:textAlignment w:val="baseline"/>
    </w:pPr>
    <w:rPr>
      <w:rFonts w:ascii="Times New Roman" w:eastAsia="宋体" w:hAnsi="Times New Roman" w:cs="宋体"/>
      <w:kern w:val="0"/>
      <w:szCs w:val="20"/>
    </w:rPr>
  </w:style>
  <w:style w:type="paragraph" w:customStyle="1" w:styleId="1CharCharCharCharCharCharCharCharCharCharCharCharCharCharCharCharCharCharCharCharCharChar">
    <w:name w:val="1 Char Char Char Char Char Char Char Char Char Char Char Char Char Char Char Char Char Char Char Char Char Char"/>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GB231204">
    <w:name w:val="样式 (西文) 宋体 (中文) 仿宋_GB2312 五号 黑色 居中 首行缩进:  0 厘米 行距: 单倍行距4"/>
    <w:basedOn w:val="a2"/>
    <w:uiPriority w:val="99"/>
    <w:qFormat/>
    <w:pPr>
      <w:autoSpaceDE w:val="0"/>
      <w:autoSpaceDN w:val="0"/>
      <w:adjustRightInd w:val="0"/>
      <w:jc w:val="center"/>
    </w:pPr>
    <w:rPr>
      <w:rFonts w:ascii="宋体" w:eastAsia="宋体" w:hAnsi="宋体" w:cs="Times New Roman"/>
      <w:color w:val="000000"/>
      <w:kern w:val="0"/>
      <w:szCs w:val="20"/>
    </w:rPr>
  </w:style>
  <w:style w:type="paragraph" w:customStyle="1" w:styleId="6b">
    <w:name w:val="表题6"/>
    <w:basedOn w:val="a2"/>
    <w:uiPriority w:val="99"/>
    <w:qFormat/>
    <w:pPr>
      <w:autoSpaceDE w:val="0"/>
      <w:autoSpaceDN w:val="0"/>
      <w:adjustRightInd w:val="0"/>
      <w:snapToGrid w:val="0"/>
      <w:spacing w:before="180" w:after="60"/>
      <w:jc w:val="center"/>
    </w:pPr>
    <w:rPr>
      <w:rFonts w:ascii="Times New Roman" w:eastAsia="宋体" w:hAnsi="Times New Roman" w:cs="Times New Roman"/>
      <w:b/>
      <w:kern w:val="0"/>
      <w:szCs w:val="20"/>
    </w:rPr>
  </w:style>
  <w:style w:type="paragraph" w:customStyle="1" w:styleId="BIGBOLD">
    <w:name w:val="BIG BOLD"/>
    <w:basedOn w:val="a2"/>
    <w:qFormat/>
    <w:pPr>
      <w:tabs>
        <w:tab w:val="left" w:leader="underscore" w:pos="1134"/>
      </w:tabs>
      <w:autoSpaceDE w:val="0"/>
      <w:autoSpaceDN w:val="0"/>
      <w:adjustRightInd w:val="0"/>
    </w:pPr>
    <w:rPr>
      <w:rFonts w:ascii="Times New Roman" w:eastAsia="宋体" w:hAnsi="Times New Roman" w:cs="Times New Roman"/>
      <w:kern w:val="0"/>
      <w:szCs w:val="20"/>
    </w:rPr>
  </w:style>
  <w:style w:type="paragraph" w:customStyle="1" w:styleId="affffffffffffffffffffffff7">
    <w:name w:val="中表格"/>
    <w:basedOn w:val="a2"/>
    <w:uiPriority w:val="99"/>
    <w:qFormat/>
    <w:pPr>
      <w:autoSpaceDE w:val="0"/>
      <w:autoSpaceDN w:val="0"/>
      <w:adjustRightInd w:val="0"/>
      <w:spacing w:line="420" w:lineRule="exact"/>
      <w:jc w:val="center"/>
    </w:pPr>
    <w:rPr>
      <w:rFonts w:ascii="宋体" w:eastAsia="宋体" w:hAnsi="Arial" w:cs="Times New Roman"/>
      <w:kern w:val="0"/>
      <w:szCs w:val="24"/>
    </w:rPr>
  </w:style>
  <w:style w:type="paragraph" w:customStyle="1" w:styleId="1fffff4">
    <w:name w:val="公式样式1"/>
    <w:basedOn w:val="a2"/>
    <w:qFormat/>
    <w:pPr>
      <w:autoSpaceDE w:val="0"/>
      <w:autoSpaceDN w:val="0"/>
      <w:adjustRightInd w:val="0"/>
      <w:snapToGrid w:val="0"/>
      <w:jc w:val="center"/>
    </w:pPr>
    <w:rPr>
      <w:rFonts w:ascii="仿宋_GB2312" w:eastAsia="仿宋_GB2312" w:hAnsi="Times New Roman" w:cs="Times New Roman"/>
      <w:kern w:val="0"/>
      <w:szCs w:val="24"/>
    </w:rPr>
  </w:style>
  <w:style w:type="paragraph" w:customStyle="1" w:styleId="CharCharCharCharCharCharCharCharChar1CharCharCharCharCharChar13">
    <w:name w:val="Char Char Char Char Char Char Char Char Char1 Char Char Char Char Char Char13"/>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CharCharCharCharCharChar11">
    <w:name w:val="Char Char Char Char Char Char1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243">
    <w:name w:val="24"/>
    <w:basedOn w:val="a2"/>
    <w:next w:val="39"/>
    <w:qFormat/>
    <w:pPr>
      <w:autoSpaceDE w:val="0"/>
      <w:autoSpaceDN w:val="0"/>
      <w:adjustRightInd w:val="0"/>
      <w:spacing w:line="500" w:lineRule="exact"/>
      <w:ind w:firstLineChars="200" w:firstLine="560"/>
    </w:pPr>
    <w:rPr>
      <w:rFonts w:ascii="仿宋_GB2312" w:eastAsia="仿宋_GB2312" w:hAnsi="Times New Roman" w:cs="Times New Roman"/>
      <w:kern w:val="0"/>
      <w:sz w:val="28"/>
      <w:szCs w:val="20"/>
    </w:rPr>
  </w:style>
  <w:style w:type="paragraph" w:customStyle="1" w:styleId="308221">
    <w:name w:val="样式 标题 3 + 段前: 0 磅 段后: 8 磅 行距: 固定值 22 磅1"/>
    <w:basedOn w:val="32"/>
    <w:uiPriority w:val="99"/>
    <w:qFormat/>
    <w:pPr>
      <w:tabs>
        <w:tab w:val="left" w:pos="720"/>
      </w:tabs>
      <w:autoSpaceDE w:val="0"/>
      <w:autoSpaceDN w:val="0"/>
      <w:adjustRightInd w:val="0"/>
      <w:spacing w:before="0" w:after="0" w:line="360" w:lineRule="auto"/>
      <w:ind w:left="720" w:hanging="720"/>
    </w:pPr>
    <w:rPr>
      <w:rFonts w:ascii="Times New Roman" w:eastAsia="宋体" w:hAnsi="Times New Roman" w:cs="Times New Roman"/>
      <w:kern w:val="0"/>
      <w:sz w:val="28"/>
      <w:szCs w:val="28"/>
      <w:lang w:val="zh-CN"/>
    </w:rPr>
  </w:style>
  <w:style w:type="paragraph" w:customStyle="1" w:styleId="xl57">
    <w:name w:val="xl57"/>
    <w:basedOn w:val="a2"/>
    <w:qFormat/>
    <w:pPr>
      <w:widowControl/>
      <w:pBdr>
        <w:top w:val="single" w:sz="4" w:space="0" w:color="auto"/>
        <w:left w:val="single" w:sz="4" w:space="0" w:color="auto"/>
        <w:bottom w:val="single" w:sz="4" w:space="0" w:color="auto"/>
      </w:pBdr>
      <w:autoSpaceDE w:val="0"/>
      <w:autoSpaceDN w:val="0"/>
      <w:adjustRightInd w:val="0"/>
      <w:spacing w:before="100" w:beforeAutospacing="1" w:after="100" w:afterAutospacing="1"/>
      <w:jc w:val="left"/>
    </w:pPr>
    <w:rPr>
      <w:rFonts w:ascii="Arial Unicode MS" w:eastAsia="Arial Unicode MS" w:hAnsi="Arial Unicode MS" w:cs="Arial Unicode MS"/>
      <w:kern w:val="0"/>
      <w:szCs w:val="24"/>
    </w:rPr>
  </w:style>
  <w:style w:type="paragraph" w:customStyle="1" w:styleId="1fffff5">
    <w:name w:val="表内文字小1"/>
    <w:basedOn w:val="a2"/>
    <w:uiPriority w:val="99"/>
    <w:qFormat/>
    <w:pPr>
      <w:autoSpaceDE w:val="0"/>
      <w:autoSpaceDN w:val="0"/>
      <w:adjustRightInd w:val="0"/>
      <w:snapToGrid w:val="0"/>
      <w:jc w:val="center"/>
    </w:pPr>
    <w:rPr>
      <w:rFonts w:ascii="宋体" w:eastAsia="宋体" w:hAnsi="Times" w:cs="Times New Roman"/>
      <w:kern w:val="0"/>
      <w:szCs w:val="20"/>
    </w:rPr>
  </w:style>
  <w:style w:type="paragraph" w:customStyle="1" w:styleId="4fa">
    <w:name w:val="正文首行缩进4"/>
    <w:basedOn w:val="a9"/>
    <w:uiPriority w:val="99"/>
    <w:qFormat/>
    <w:pPr>
      <w:autoSpaceDE w:val="0"/>
      <w:autoSpaceDN w:val="0"/>
      <w:adjustRightInd w:val="0"/>
      <w:ind w:firstLineChars="100" w:firstLine="420"/>
    </w:pPr>
    <w:rPr>
      <w:rFonts w:ascii="宋体" w:eastAsia="宋体" w:hAnsi="宋体" w:cs="Times New Roman"/>
      <w:spacing w:val="-20"/>
      <w:kern w:val="0"/>
      <w:sz w:val="18"/>
      <w:szCs w:val="24"/>
      <w:lang w:val="zh-CN"/>
    </w:rPr>
  </w:style>
  <w:style w:type="paragraph" w:customStyle="1" w:styleId="affffffffffffffffffffffff8">
    <w:name w:val="二级条标题"/>
    <w:basedOn w:val="affffffffffffffff3"/>
    <w:next w:val="a2"/>
    <w:qFormat/>
    <w:pPr>
      <w:outlineLvl w:val="3"/>
    </w:pPr>
  </w:style>
  <w:style w:type="paragraph" w:customStyle="1" w:styleId="221121TimesNewRoman81">
    <w:name w:val="样式 标题 2标题 21标题 121 + Times New Roman 小三 非加粗 黑色 段前: 8 磅 段...1"/>
    <w:basedOn w:val="20"/>
    <w:uiPriority w:val="99"/>
    <w:qFormat/>
    <w:pPr>
      <w:autoSpaceDE w:val="0"/>
      <w:autoSpaceDN w:val="0"/>
      <w:adjustRightInd w:val="0"/>
      <w:spacing w:before="160" w:after="160" w:line="240" w:lineRule="auto"/>
      <w:ind w:left="2507" w:hanging="1247"/>
    </w:pPr>
    <w:rPr>
      <w:rFonts w:ascii="Times New Roman" w:eastAsia="黑体" w:hAnsi="Times New Roman" w:cs="Times New Roman"/>
      <w:bCs w:val="0"/>
      <w:color w:val="000000"/>
      <w:kern w:val="0"/>
      <w:sz w:val="30"/>
      <w:szCs w:val="30"/>
      <w:lang w:val="zh-CN"/>
    </w:rPr>
  </w:style>
  <w:style w:type="paragraph" w:customStyle="1" w:styleId="e0">
    <w:name w:val="正文e"/>
    <w:basedOn w:val="a2"/>
    <w:qFormat/>
    <w:pPr>
      <w:autoSpaceDE w:val="0"/>
      <w:autoSpaceDN w:val="0"/>
      <w:adjustRightInd w:val="0"/>
    </w:pPr>
    <w:rPr>
      <w:rFonts w:ascii="Arial" w:eastAsia="宋体" w:hAnsi="Arial" w:cs="Arial"/>
      <w:kern w:val="0"/>
      <w:szCs w:val="20"/>
    </w:rPr>
  </w:style>
  <w:style w:type="paragraph" w:customStyle="1" w:styleId="PlainTe">
    <w:name w:val="Plain Te"/>
    <w:basedOn w:val="a2"/>
    <w:uiPriority w:val="99"/>
    <w:qFormat/>
    <w:pPr>
      <w:autoSpaceDE w:val="0"/>
      <w:autoSpaceDN w:val="0"/>
      <w:adjustRightInd w:val="0"/>
      <w:jc w:val="left"/>
    </w:pPr>
    <w:rPr>
      <w:rFonts w:ascii="宋体" w:eastAsia="宋体" w:hAnsi="Courier New" w:cs="Times New Roman"/>
      <w:kern w:val="0"/>
      <w:szCs w:val="21"/>
    </w:rPr>
  </w:style>
  <w:style w:type="paragraph" w:customStyle="1" w:styleId="1">
    <w:name w:val="样式1）"/>
    <w:basedOn w:val="50"/>
    <w:qFormat/>
    <w:pPr>
      <w:numPr>
        <w:ilvl w:val="4"/>
        <w:numId w:val="8"/>
      </w:numPr>
      <w:tabs>
        <w:tab w:val="clear" w:pos="2535"/>
        <w:tab w:val="left" w:pos="1226"/>
        <w:tab w:val="left" w:pos="2580"/>
      </w:tabs>
      <w:autoSpaceDE w:val="0"/>
      <w:autoSpaceDN w:val="0"/>
      <w:adjustRightInd w:val="0"/>
      <w:snapToGrid/>
      <w:spacing w:beforeLines="50" w:before="156" w:afterLines="50" w:after="156" w:line="400" w:lineRule="exact"/>
      <w:ind w:leftChars="213" w:left="821" w:hangingChars="156" w:hanging="374"/>
      <w:jc w:val="left"/>
    </w:pPr>
    <w:rPr>
      <w:b w:val="0"/>
      <w:bCs/>
      <w:sz w:val="24"/>
      <w:szCs w:val="28"/>
    </w:rPr>
  </w:style>
  <w:style w:type="paragraph" w:customStyle="1" w:styleId="350">
    <w:name w:val="标题3.5"/>
    <w:basedOn w:val="a2"/>
    <w:uiPriority w:val="99"/>
    <w:qFormat/>
    <w:pPr>
      <w:autoSpaceDE w:val="0"/>
      <w:autoSpaceDN w:val="0"/>
      <w:adjustRightInd w:val="0"/>
    </w:pPr>
    <w:rPr>
      <w:rFonts w:ascii="Times New Roman" w:eastAsia="仿宋_GB2312" w:hAnsi="Times New Roman" w:cs="Times New Roman"/>
      <w:kern w:val="0"/>
      <w:szCs w:val="24"/>
    </w:rPr>
  </w:style>
  <w:style w:type="paragraph" w:customStyle="1" w:styleId="4143102">
    <w:name w:val="样式 标题 4标题 14 + 加粗 无下划线 自动设置 段前: 3 磅 段后: 10 磅2"/>
    <w:basedOn w:val="41"/>
    <w:uiPriority w:val="99"/>
    <w:qFormat/>
    <w:pPr>
      <w:keepLines w:val="0"/>
      <w:tabs>
        <w:tab w:val="left" w:pos="425"/>
      </w:tabs>
      <w:autoSpaceDE w:val="0"/>
      <w:autoSpaceDN w:val="0"/>
      <w:adjustRightInd w:val="0"/>
      <w:snapToGrid w:val="0"/>
      <w:spacing w:before="60" w:after="200" w:line="240" w:lineRule="auto"/>
    </w:pPr>
    <w:rPr>
      <w:rFonts w:ascii="Times New Roman" w:eastAsia="宋体" w:hAnsi="Times New Roman" w:cs="Times New Roman"/>
      <w:b w:val="0"/>
      <w:color w:val="000000"/>
      <w:kern w:val="0"/>
      <w:sz w:val="24"/>
      <w:szCs w:val="20"/>
      <w:lang w:val="zh-CN"/>
    </w:rPr>
  </w:style>
  <w:style w:type="paragraph" w:customStyle="1" w:styleId="Char1CharCharCharCharCharChar11">
    <w:name w:val="Char1 Char Char Char Char Char Char11"/>
    <w:basedOn w:val="a2"/>
    <w:next w:val="a2"/>
    <w:uiPriority w:val="99"/>
    <w:qFormat/>
    <w:pPr>
      <w:autoSpaceDE w:val="0"/>
      <w:autoSpaceDN w:val="0"/>
      <w:adjustRightInd w:val="0"/>
      <w:spacing w:line="360" w:lineRule="auto"/>
      <w:ind w:firstLineChars="200" w:firstLine="200"/>
      <w:jc w:val="center"/>
    </w:pPr>
    <w:rPr>
      <w:rFonts w:ascii="Times New Roman" w:eastAsia="黑体" w:hAnsi="Times New Roman" w:cs="Times New Roman"/>
      <w:kern w:val="0"/>
      <w:szCs w:val="20"/>
    </w:rPr>
  </w:style>
  <w:style w:type="paragraph" w:customStyle="1" w:styleId="sss">
    <w:name w:val="sss"/>
    <w:basedOn w:val="a2"/>
    <w:qFormat/>
    <w:pPr>
      <w:tabs>
        <w:tab w:val="left" w:pos="480"/>
        <w:tab w:val="left" w:pos="648"/>
      </w:tabs>
      <w:autoSpaceDE w:val="0"/>
      <w:autoSpaceDN w:val="0"/>
      <w:adjustRightInd w:val="0"/>
      <w:ind w:left="432" w:hanging="144"/>
      <w:jc w:val="left"/>
    </w:pPr>
    <w:rPr>
      <w:rFonts w:ascii="Bookman Old Style" w:eastAsia="宋体" w:hAnsi="Bookman Old Style" w:cs="Arial"/>
      <w:bCs/>
      <w:kern w:val="0"/>
      <w:sz w:val="22"/>
      <w:szCs w:val="20"/>
    </w:rPr>
  </w:style>
  <w:style w:type="paragraph" w:customStyle="1" w:styleId="105">
    <w:name w:val="表题前1后0.5行"/>
    <w:basedOn w:val="a2"/>
    <w:qFormat/>
    <w:pPr>
      <w:overflowPunct w:val="0"/>
      <w:topLinePunct/>
      <w:autoSpaceDE w:val="0"/>
      <w:autoSpaceDN w:val="0"/>
      <w:adjustRightInd w:val="0"/>
      <w:spacing w:before="30" w:after="30"/>
      <w:jc w:val="center"/>
    </w:pPr>
    <w:rPr>
      <w:rFonts w:ascii="Times New Roman" w:eastAsia="宋体" w:hAnsi="Times New Roman" w:cs="Times New Roman"/>
      <w:kern w:val="0"/>
      <w:szCs w:val="20"/>
    </w:rPr>
  </w:style>
  <w:style w:type="paragraph" w:customStyle="1" w:styleId="Char180">
    <w:name w:val="Char18"/>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F">
    <w:name w:val="F正文"/>
    <w:uiPriority w:val="99"/>
    <w:qFormat/>
    <w:pPr>
      <w:widowControl w:val="0"/>
      <w:adjustRightInd w:val="0"/>
      <w:spacing w:line="360" w:lineRule="atLeast"/>
      <w:textAlignment w:val="baseline"/>
    </w:pPr>
    <w:rPr>
      <w:rFonts w:ascii="Times New Roman" w:eastAsia="宋体" w:hAnsi="Times New Roman" w:cs="Times New Roman"/>
      <w:spacing w:val="12"/>
      <w:sz w:val="24"/>
    </w:rPr>
  </w:style>
  <w:style w:type="paragraph" w:customStyle="1" w:styleId="xl745">
    <w:name w:val="xl745"/>
    <w:basedOn w:val="a2"/>
    <w:uiPriority w:val="99"/>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left"/>
    </w:pPr>
    <w:rPr>
      <w:rFonts w:ascii="Courier New" w:eastAsia="Arial Unicode MS" w:hAnsi="Courier New" w:cs="Times New Roman"/>
      <w:b/>
      <w:bCs/>
      <w:kern w:val="0"/>
      <w:szCs w:val="24"/>
    </w:rPr>
  </w:style>
  <w:style w:type="paragraph" w:customStyle="1" w:styleId="f4235">
    <w:name w:val="f&lt;4&gt;23.5"/>
    <w:uiPriority w:val="99"/>
    <w:qFormat/>
    <w:pPr>
      <w:widowControl w:val="0"/>
      <w:adjustRightInd w:val="0"/>
      <w:spacing w:line="470" w:lineRule="atLeast"/>
      <w:textAlignment w:val="baseline"/>
    </w:pPr>
    <w:rPr>
      <w:rFonts w:ascii="仿宋体" w:eastAsia="仿宋体" w:hAnsi="Times New Roman" w:cs="Times New Roman"/>
      <w:kern w:val="24"/>
      <w:sz w:val="24"/>
    </w:rPr>
  </w:style>
  <w:style w:type="paragraph" w:customStyle="1" w:styleId="CharCharChar1CharCharCharCharCharCharCharCharCharCharCharCharCharCharChar1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reader-word-layerreader-word-s1-11">
    <w:name w:val="reader-word-layer reader-word-s1-11"/>
    <w:basedOn w:val="a2"/>
    <w:uiPriority w:val="99"/>
    <w:qFormat/>
    <w:pPr>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CharCharCharCharCharCharCharCharChar1Char4">
    <w:name w:val="Char Char Char Char Char Char Char Char Char1 Char4"/>
    <w:basedOn w:val="a2"/>
    <w:qFormat/>
    <w:pPr>
      <w:autoSpaceDE w:val="0"/>
      <w:autoSpaceDN w:val="0"/>
      <w:adjustRightInd w:val="0"/>
    </w:pPr>
    <w:rPr>
      <w:rFonts w:ascii="Times New Roman" w:eastAsia="宋体" w:hAnsi="Times New Roman" w:cs="Times New Roman"/>
      <w:kern w:val="0"/>
      <w:szCs w:val="24"/>
    </w:rPr>
  </w:style>
  <w:style w:type="paragraph" w:customStyle="1" w:styleId="1fffff6">
    <w:name w:val="环标1"/>
    <w:basedOn w:val="13"/>
    <w:qFormat/>
    <w:pPr>
      <w:keepNext w:val="0"/>
      <w:keepLines w:val="0"/>
      <w:autoSpaceDE w:val="0"/>
      <w:autoSpaceDN w:val="0"/>
      <w:adjustRightInd w:val="0"/>
      <w:spacing w:before="0" w:after="120" w:line="312" w:lineRule="atLeast"/>
      <w:jc w:val="left"/>
      <w:textAlignment w:val="baseline"/>
    </w:pPr>
    <w:rPr>
      <w:rFonts w:ascii="Times New Roman" w:eastAsia="仿宋_GB2312" w:hAnsi="Times New Roman" w:cs="Times New Roman"/>
      <w:b w:val="0"/>
      <w:bCs w:val="0"/>
      <w:sz w:val="28"/>
      <w:szCs w:val="28"/>
    </w:rPr>
  </w:style>
  <w:style w:type="paragraph" w:customStyle="1" w:styleId="affffffffffffffffffffffff9">
    <w:name w:val="式样"/>
    <w:basedOn w:val="a2"/>
    <w:next w:val="afe"/>
    <w:uiPriority w:val="99"/>
    <w:qFormat/>
    <w:pPr>
      <w:autoSpaceDE w:val="0"/>
      <w:autoSpaceDN w:val="0"/>
      <w:adjustRightInd w:val="0"/>
    </w:pPr>
    <w:rPr>
      <w:rFonts w:ascii="Times New Roman" w:eastAsia="宋体" w:hAnsi="Times New Roman" w:cs="Times New Roman"/>
      <w:kern w:val="0"/>
      <w:szCs w:val="20"/>
    </w:rPr>
  </w:style>
  <w:style w:type="paragraph" w:customStyle="1" w:styleId="1231">
    <w:name w:val="样式 行距: 最小值 12 磅3"/>
    <w:basedOn w:val="a2"/>
    <w:uiPriority w:val="99"/>
    <w:qFormat/>
    <w:pPr>
      <w:autoSpaceDE w:val="0"/>
      <w:autoSpaceDN w:val="0"/>
      <w:adjustRightInd w:val="0"/>
      <w:spacing w:line="360" w:lineRule="auto"/>
      <w:ind w:firstLineChars="200" w:firstLine="480"/>
    </w:pPr>
    <w:rPr>
      <w:rFonts w:ascii="宋体" w:eastAsia="宋体" w:hAnsi="宋体" w:cs="Times New Roman"/>
      <w:kern w:val="0"/>
      <w:szCs w:val="20"/>
    </w:rPr>
  </w:style>
  <w:style w:type="paragraph" w:customStyle="1" w:styleId="Formatvorlage1">
    <w:name w:val="Formatvorlage1"/>
    <w:basedOn w:val="20"/>
    <w:uiPriority w:val="99"/>
    <w:qFormat/>
    <w:pPr>
      <w:keepLines w:val="0"/>
      <w:tabs>
        <w:tab w:val="left" w:pos="840"/>
      </w:tabs>
      <w:autoSpaceDE w:val="0"/>
      <w:autoSpaceDN w:val="0"/>
      <w:adjustRightInd w:val="0"/>
      <w:spacing w:before="240" w:after="60" w:line="360" w:lineRule="auto"/>
      <w:ind w:left="840" w:hanging="420"/>
      <w:textAlignment w:val="baseline"/>
      <w:outlineLvl w:val="9"/>
    </w:pPr>
    <w:rPr>
      <w:rFonts w:ascii="CorpoSLig" w:eastAsia="宋体" w:hAnsi="CorpoSLig" w:cs="Times New Roman"/>
      <w:bCs w:val="0"/>
      <w:i/>
      <w:color w:val="FF0000"/>
      <w:kern w:val="0"/>
      <w:sz w:val="24"/>
      <w:szCs w:val="20"/>
      <w:lang w:val="zh-CN"/>
    </w:rPr>
  </w:style>
  <w:style w:type="paragraph" w:customStyle="1" w:styleId="12f">
    <w:name w:val="正文首行缩进12"/>
    <w:basedOn w:val="a8"/>
    <w:uiPriority w:val="99"/>
    <w:qFormat/>
    <w:pPr>
      <w:autoSpaceDE w:val="0"/>
      <w:autoSpaceDN w:val="0"/>
      <w:adjustRightInd w:val="0"/>
      <w:ind w:leftChars="11" w:left="23" w:firstLineChars="183" w:firstLine="439"/>
    </w:pPr>
    <w:rPr>
      <w:kern w:val="0"/>
    </w:rPr>
  </w:style>
  <w:style w:type="paragraph" w:customStyle="1" w:styleId="422">
    <w:name w:val="标题 42"/>
    <w:basedOn w:val="a2"/>
    <w:next w:val="a2"/>
    <w:uiPriority w:val="99"/>
    <w:qFormat/>
    <w:pPr>
      <w:autoSpaceDE w:val="0"/>
      <w:autoSpaceDN w:val="0"/>
      <w:adjustRightInd w:val="0"/>
      <w:snapToGrid w:val="0"/>
      <w:textAlignment w:val="baseline"/>
    </w:pPr>
    <w:rPr>
      <w:rFonts w:ascii="Times New Roman" w:eastAsia="宋体" w:hAnsi="Times New Roman" w:cs="Times New Roman" w:hint="eastAsia"/>
      <w:sz w:val="32"/>
      <w:szCs w:val="20"/>
    </w:rPr>
  </w:style>
  <w:style w:type="paragraph" w:customStyle="1" w:styleId="3fff0">
    <w:name w:val="标题  3"/>
    <w:basedOn w:val="32"/>
    <w:uiPriority w:val="99"/>
    <w:qFormat/>
    <w:pPr>
      <w:autoSpaceDE w:val="0"/>
      <w:autoSpaceDN w:val="0"/>
      <w:adjustRightInd w:val="0"/>
      <w:spacing w:before="480" w:after="480" w:line="500" w:lineRule="exact"/>
      <w:ind w:firstLineChars="200" w:firstLine="721"/>
      <w:jc w:val="center"/>
    </w:pPr>
    <w:rPr>
      <w:rFonts w:ascii="华文仿宋" w:eastAsia="华文仿宋" w:hAnsi="华文仿宋" w:cs="宋体"/>
      <w:kern w:val="0"/>
      <w:sz w:val="36"/>
      <w:szCs w:val="20"/>
      <w:lang w:val="zh-CN"/>
    </w:rPr>
  </w:style>
  <w:style w:type="paragraph" w:customStyle="1" w:styleId="CharCharCharCharCharCharCharCharCharChar1">
    <w:name w:val="Char Char Char Char Char Char Char Char Char Char1"/>
    <w:basedOn w:val="a2"/>
    <w:qFormat/>
    <w:pPr>
      <w:autoSpaceDE w:val="0"/>
      <w:autoSpaceDN w:val="0"/>
      <w:adjustRightInd w:val="0"/>
    </w:pPr>
    <w:rPr>
      <w:rFonts w:ascii="Times New Roman" w:eastAsia="宋体" w:hAnsi="Times New Roman" w:cs="Times New Roman"/>
      <w:kern w:val="0"/>
      <w:szCs w:val="24"/>
    </w:rPr>
  </w:style>
  <w:style w:type="paragraph" w:customStyle="1" w:styleId="3111H3BOD0Heading3-oldLevel3Head">
    <w:name w:val="样式 标题 3小标题小节标题条标题1.1.1H3BOD 0Heading 3 - oldLevel 3 Head..."/>
    <w:basedOn w:val="32"/>
    <w:uiPriority w:val="99"/>
    <w:qFormat/>
    <w:pPr>
      <w:tabs>
        <w:tab w:val="left" w:pos="1129"/>
      </w:tabs>
      <w:autoSpaceDE w:val="0"/>
      <w:autoSpaceDN w:val="0"/>
      <w:adjustRightInd w:val="0"/>
      <w:snapToGrid w:val="0"/>
      <w:spacing w:beforeLines="50" w:afterLines="50" w:line="300" w:lineRule="auto"/>
      <w:ind w:left="1129" w:hanging="709"/>
    </w:pPr>
    <w:rPr>
      <w:rFonts w:ascii="仿宋_GB2312" w:eastAsia="宋体" w:hAnsi="Times New Roman" w:cs="Times New Roman"/>
      <w:b w:val="0"/>
      <w:bCs w:val="0"/>
      <w:kern w:val="0"/>
      <w:sz w:val="28"/>
      <w:szCs w:val="20"/>
      <w:lang w:val="zh-CN"/>
    </w:rPr>
  </w:style>
  <w:style w:type="paragraph" w:customStyle="1" w:styleId="CharCharCharCharCharCharCharCharChar1Char1">
    <w:name w:val="Char Char Char Char Char Char Char Char Char1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CharChar1CharCharCharCharCharCharCharCharCharCharCharCharCharCharCharCharCharCharCharCharCharChar">
    <w:name w:val="Char Char Char1 Char Char Char Char Char Char Char Char Char Char Char Char Char Char Char Char Char Char Char Char Char Char"/>
    <w:basedOn w:val="a2"/>
    <w:qFormat/>
    <w:pPr>
      <w:autoSpaceDE w:val="0"/>
      <w:autoSpaceDN w:val="0"/>
      <w:adjustRightInd w:val="0"/>
      <w:jc w:val="left"/>
    </w:pPr>
    <w:rPr>
      <w:rFonts w:ascii="Times New Roman" w:eastAsia="宋体" w:hAnsi="Times New Roman" w:cs="Times New Roman"/>
      <w:kern w:val="0"/>
      <w:szCs w:val="21"/>
    </w:rPr>
  </w:style>
  <w:style w:type="paragraph" w:customStyle="1" w:styleId="204">
    <w:name w:val="样式 四号 加粗 行距: 最小值 20 磅"/>
    <w:basedOn w:val="a2"/>
    <w:qFormat/>
    <w:pPr>
      <w:autoSpaceDE w:val="0"/>
      <w:autoSpaceDN w:val="0"/>
      <w:adjustRightInd w:val="0"/>
      <w:spacing w:line="360" w:lineRule="auto"/>
      <w:ind w:firstLine="567"/>
      <w:jc w:val="left"/>
      <w:textAlignment w:val="baseline"/>
    </w:pPr>
    <w:rPr>
      <w:rFonts w:ascii="Times New Roman" w:eastAsia="宋体" w:hAnsi="Times New Roman" w:cs="宋体"/>
      <w:b/>
      <w:bCs/>
      <w:kern w:val="0"/>
      <w:sz w:val="28"/>
      <w:szCs w:val="20"/>
    </w:rPr>
  </w:style>
  <w:style w:type="paragraph" w:customStyle="1" w:styleId="12f0">
    <w:name w:val="字元12"/>
    <w:basedOn w:val="a2"/>
    <w:uiPriority w:val="99"/>
    <w:qFormat/>
    <w:pPr>
      <w:autoSpaceDE w:val="0"/>
      <w:autoSpaceDN w:val="0"/>
      <w:adjustRightInd w:val="0"/>
    </w:pPr>
    <w:rPr>
      <w:rFonts w:ascii="Times New Roman" w:eastAsia="宋体" w:hAnsi="Times New Roman" w:cs="Times New Roman"/>
      <w:sz w:val="21"/>
      <w:szCs w:val="21"/>
    </w:rPr>
  </w:style>
  <w:style w:type="paragraph" w:customStyle="1" w:styleId="CM5">
    <w:name w:val="CM5"/>
    <w:basedOn w:val="Default"/>
    <w:next w:val="Default"/>
    <w:uiPriority w:val="99"/>
    <w:qFormat/>
    <w:rPr>
      <w:rFonts w:ascii="新宋体" w:eastAsia="新宋体" w:cs="Times New Roman"/>
      <w:color w:val="auto"/>
    </w:rPr>
  </w:style>
  <w:style w:type="paragraph" w:customStyle="1" w:styleId="Char330">
    <w:name w:val="Char33"/>
    <w:basedOn w:val="a2"/>
    <w:qFormat/>
    <w:pPr>
      <w:autoSpaceDE w:val="0"/>
      <w:autoSpaceDN w:val="0"/>
      <w:adjustRightInd w:val="0"/>
      <w:jc w:val="left"/>
    </w:pPr>
    <w:rPr>
      <w:rFonts w:ascii="Times New Roman" w:eastAsia="宋体" w:hAnsi="Times New Roman" w:cs="Times New Roman"/>
      <w:szCs w:val="24"/>
    </w:rPr>
  </w:style>
  <w:style w:type="paragraph" w:customStyle="1" w:styleId="CharCharChar1CharCharCharCharCharChar3">
    <w:name w:val="Char Char Char1 Char Char Char Char Char Char3"/>
    <w:basedOn w:val="a2"/>
    <w:uiPriority w:val="99"/>
    <w:qFormat/>
    <w:pPr>
      <w:autoSpaceDE w:val="0"/>
      <w:autoSpaceDN w:val="0"/>
      <w:adjustRightInd w:val="0"/>
    </w:pPr>
    <w:rPr>
      <w:rFonts w:ascii="Times New Roman" w:eastAsia="宋体" w:hAnsi="Times New Roman" w:cs="Times New Roman"/>
      <w:szCs w:val="24"/>
    </w:rPr>
  </w:style>
  <w:style w:type="paragraph" w:customStyle="1" w:styleId="font1">
    <w:name w:val="font1"/>
    <w:basedOn w:val="a2"/>
    <w:qFormat/>
    <w:pPr>
      <w:widowControl/>
      <w:autoSpaceDE w:val="0"/>
      <w:autoSpaceDN w:val="0"/>
      <w:adjustRightInd w:val="0"/>
      <w:spacing w:before="100" w:beforeAutospacing="1" w:after="100" w:afterAutospacing="1"/>
      <w:jc w:val="left"/>
    </w:pPr>
    <w:rPr>
      <w:rFonts w:ascii="宋体" w:eastAsia="宋体" w:hAnsi="宋体" w:cs="Arial Unicode MS" w:hint="eastAsia"/>
      <w:kern w:val="0"/>
      <w:szCs w:val="24"/>
    </w:rPr>
  </w:style>
  <w:style w:type="paragraph" w:customStyle="1" w:styleId="-7">
    <w:name w:val="标-7"/>
    <w:basedOn w:val="a2"/>
    <w:qFormat/>
    <w:pPr>
      <w:tabs>
        <w:tab w:val="left" w:pos="360"/>
      </w:tabs>
      <w:autoSpaceDE w:val="0"/>
      <w:autoSpaceDN w:val="0"/>
      <w:adjustRightInd w:val="0"/>
      <w:spacing w:before="120"/>
      <w:ind w:left="1701" w:hanging="425"/>
      <w:jc w:val="left"/>
    </w:pPr>
    <w:rPr>
      <w:rFonts w:ascii="Times New Roman" w:eastAsia="宋体" w:hAnsi="Times New Roman" w:cs="Times New Roman"/>
      <w:kern w:val="0"/>
      <w:szCs w:val="20"/>
    </w:rPr>
  </w:style>
  <w:style w:type="paragraph" w:customStyle="1" w:styleId="2ffffb">
    <w:name w:val="样式 正文(缩进) + 首行缩进:  2 字符"/>
    <w:basedOn w:val="a2"/>
    <w:uiPriority w:val="99"/>
    <w:qFormat/>
    <w:pPr>
      <w:autoSpaceDE w:val="0"/>
      <w:autoSpaceDN w:val="0"/>
      <w:adjustRightInd w:val="0"/>
      <w:spacing w:line="360" w:lineRule="auto"/>
      <w:ind w:firstLineChars="200" w:firstLine="480"/>
    </w:pPr>
    <w:rPr>
      <w:rFonts w:ascii="Times New Roman" w:eastAsia="宋体" w:hAnsi="Times New Roman" w:cs="宋体"/>
      <w:kern w:val="0"/>
      <w:szCs w:val="20"/>
    </w:r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2"/>
    <w:uiPriority w:val="99"/>
    <w:qFormat/>
    <w:pPr>
      <w:autoSpaceDE w:val="0"/>
      <w:autoSpaceDN w:val="0"/>
      <w:adjustRightInd w:val="0"/>
      <w:spacing w:line="360" w:lineRule="auto"/>
      <w:ind w:firstLineChars="200" w:firstLine="200"/>
    </w:pPr>
    <w:rPr>
      <w:rFonts w:ascii="Times New Roman" w:eastAsia="宋体" w:hAnsi="Times New Roman" w:cs="Times New Roman"/>
      <w:szCs w:val="24"/>
    </w:rPr>
  </w:style>
  <w:style w:type="paragraph" w:customStyle="1" w:styleId="CharCharCharCharCharCharCharCharChar1CharCharCharCharCharChar3">
    <w:name w:val="Char Char Char Char Char Char Char Char Char1 Char Char Char Char Char Char3"/>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3031">
    <w:name w:val="样式 标题 3 + 段前: 0.3 行1"/>
    <w:basedOn w:val="32"/>
    <w:uiPriority w:val="99"/>
    <w:qFormat/>
    <w:pPr>
      <w:autoSpaceDE w:val="0"/>
      <w:autoSpaceDN w:val="0"/>
      <w:adjustRightInd w:val="0"/>
      <w:snapToGrid w:val="0"/>
      <w:spacing w:before="0" w:after="0" w:line="360" w:lineRule="auto"/>
      <w:jc w:val="left"/>
    </w:pPr>
    <w:rPr>
      <w:rFonts w:ascii="Times New Roman" w:eastAsia="黑体" w:hAnsi="Times New Roman" w:cs="宋体"/>
      <w:b w:val="0"/>
      <w:bCs w:val="0"/>
      <w:kern w:val="0"/>
      <w:szCs w:val="20"/>
      <w:lang w:val="zh-CN"/>
    </w:rPr>
  </w:style>
  <w:style w:type="paragraph" w:customStyle="1" w:styleId="11f1">
    <w:name w:val="字元11"/>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4-0010010">
    <w:name w:val="样式 样式 标题 4 + 黑色 左侧:  -0.01 厘米 首行缩进:  0.01 厘米 + 左侧:  0 厘米 首行缩进: ..."/>
    <w:basedOn w:val="4-001001"/>
    <w:qFormat/>
  </w:style>
  <w:style w:type="paragraph" w:customStyle="1" w:styleId="4-001001">
    <w:name w:val="样式 标题 4 + 黑色 左侧:  -0.01 厘米 首行缩进:  0.01 厘米"/>
    <w:basedOn w:val="41"/>
    <w:qFormat/>
    <w:pPr>
      <w:tabs>
        <w:tab w:val="left" w:pos="2160"/>
      </w:tabs>
      <w:autoSpaceDE w:val="0"/>
      <w:autoSpaceDN w:val="0"/>
      <w:adjustRightInd w:val="0"/>
      <w:spacing w:beforeLines="50" w:before="120" w:after="0" w:line="312" w:lineRule="auto"/>
      <w:ind w:left="2160" w:hanging="420"/>
    </w:pPr>
    <w:rPr>
      <w:rFonts w:ascii="仿宋_GB2312" w:eastAsia="仿宋_GB2312" w:hAnsi="Arial" w:cs="Times New Roman"/>
      <w:b w:val="0"/>
      <w:bCs w:val="0"/>
      <w:color w:val="000000"/>
      <w:szCs w:val="20"/>
    </w:rPr>
  </w:style>
  <w:style w:type="paragraph" w:customStyle="1" w:styleId="affffffffffffffffffffffffa">
    <w:name w:val="+列表编号"/>
    <w:basedOn w:val="ae"/>
    <w:uiPriority w:val="99"/>
    <w:qFormat/>
    <w:pPr>
      <w:tabs>
        <w:tab w:val="clear" w:pos="360"/>
        <w:tab w:val="center" w:pos="4320"/>
        <w:tab w:val="right" w:pos="8640"/>
      </w:tabs>
      <w:autoSpaceDE w:val="0"/>
      <w:autoSpaceDN w:val="0"/>
      <w:adjustRightInd/>
      <w:snapToGrid/>
      <w:spacing w:beforeLines="50" w:before="120" w:line="360" w:lineRule="auto"/>
      <w:jc w:val="center"/>
    </w:pPr>
    <w:rPr>
      <w:b/>
      <w:snapToGrid/>
      <w:spacing w:val="8"/>
      <w:sz w:val="28"/>
      <w:szCs w:val="28"/>
    </w:rPr>
  </w:style>
  <w:style w:type="paragraph" w:customStyle="1" w:styleId="affffffffffffffffffffffffb">
    <w:name w:val="杠式表格"/>
    <w:basedOn w:val="a2"/>
    <w:uiPriority w:val="99"/>
    <w:qFormat/>
    <w:pPr>
      <w:autoSpaceDE w:val="0"/>
      <w:autoSpaceDN w:val="0"/>
      <w:adjustRightInd w:val="0"/>
      <w:spacing w:after="60" w:line="312" w:lineRule="atLeast"/>
      <w:jc w:val="center"/>
      <w:textAlignment w:val="baseline"/>
    </w:pPr>
    <w:rPr>
      <w:rFonts w:ascii="Times New Roman" w:eastAsia="宋体" w:hAnsi="Times New Roman" w:cs="Times New Roman"/>
      <w:kern w:val="0"/>
      <w:szCs w:val="20"/>
    </w:rPr>
  </w:style>
  <w:style w:type="paragraph" w:customStyle="1" w:styleId="affffffffffffffffffffffffc">
    <w:name w:val="条题"/>
    <w:basedOn w:val="a2"/>
    <w:qFormat/>
    <w:pPr>
      <w:tabs>
        <w:tab w:val="left" w:pos="1400"/>
      </w:tabs>
      <w:autoSpaceDE w:val="0"/>
      <w:autoSpaceDN w:val="0"/>
      <w:adjustRightInd w:val="0"/>
      <w:spacing w:line="420" w:lineRule="exact"/>
      <w:ind w:left="1400" w:hanging="840"/>
      <w:jc w:val="left"/>
    </w:pPr>
    <w:rPr>
      <w:rFonts w:ascii="Times New Roman" w:eastAsia="宋体" w:hAnsi="宋体" w:cs="Times New Roman"/>
      <w:b/>
      <w:bCs/>
      <w:color w:val="000000"/>
      <w:kern w:val="0"/>
      <w:szCs w:val="20"/>
    </w:rPr>
  </w:style>
  <w:style w:type="paragraph" w:customStyle="1" w:styleId="CharCharfffffe">
    <w:name w:val="海南化工城正文 Char Char"/>
    <w:basedOn w:val="a2"/>
    <w:uiPriority w:val="99"/>
    <w:qFormat/>
    <w:pPr>
      <w:autoSpaceDE w:val="0"/>
      <w:autoSpaceDN w:val="0"/>
      <w:adjustRightInd w:val="0"/>
      <w:spacing w:line="324" w:lineRule="auto"/>
      <w:ind w:firstLineChars="200" w:firstLine="480"/>
    </w:pPr>
    <w:rPr>
      <w:rFonts w:ascii="宋体" w:eastAsia="宋体" w:hAnsi="宋体" w:cs="宋体"/>
      <w:kern w:val="0"/>
      <w:szCs w:val="24"/>
    </w:rPr>
  </w:style>
  <w:style w:type="paragraph" w:customStyle="1" w:styleId="Char2CharChar1CharCharCharCharCharCharCharCharCharChar1">
    <w:name w:val="Char2 Char Char1 Char Char Char Char Char Char Char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146">
    <w:name w:val="样式 黑色14"/>
    <w:basedOn w:val="a2"/>
    <w:uiPriority w:val="99"/>
    <w:qFormat/>
    <w:pPr>
      <w:autoSpaceDE w:val="0"/>
      <w:autoSpaceDN w:val="0"/>
      <w:adjustRightInd w:val="0"/>
      <w:spacing w:line="360" w:lineRule="auto"/>
      <w:ind w:firstLineChars="171" w:firstLine="359"/>
    </w:pPr>
    <w:rPr>
      <w:rFonts w:ascii="Times New Roman" w:eastAsia="宋体" w:hAnsi="Times New Roman" w:cs="宋体"/>
      <w:color w:val="000000"/>
      <w:kern w:val="0"/>
      <w:szCs w:val="20"/>
    </w:rPr>
  </w:style>
  <w:style w:type="paragraph" w:customStyle="1" w:styleId="33CharCharH3h33rdlevel305">
    <w:name w:val="样式 标题 3标题 3 Char CharH3h33rd level标题3 + 段前: 0.5 行"/>
    <w:basedOn w:val="32"/>
    <w:uiPriority w:val="99"/>
    <w:qFormat/>
    <w:pPr>
      <w:keepNext w:val="0"/>
      <w:keepLines w:val="0"/>
      <w:autoSpaceDE w:val="0"/>
      <w:autoSpaceDN w:val="0"/>
      <w:adjustRightInd w:val="0"/>
      <w:spacing w:before="0" w:after="0" w:line="500" w:lineRule="exact"/>
      <w:ind w:firstLineChars="200" w:firstLine="466"/>
      <w:outlineLvl w:val="9"/>
    </w:pPr>
    <w:rPr>
      <w:rFonts w:ascii="楷体_GB2312" w:eastAsia="楷体_GB2312" w:hAnsi="宋体" w:cs="Times New Roman"/>
      <w:spacing w:val="-4"/>
      <w:kern w:val="0"/>
      <w:sz w:val="24"/>
      <w:szCs w:val="24"/>
      <w:lang w:val="zh-CN"/>
    </w:rPr>
  </w:style>
  <w:style w:type="paragraph" w:customStyle="1" w:styleId="CharCharCharChar1CharCharCharCharCharCharChar">
    <w:name w:val="Char Char Char Char1 Char Char Char Char Char Char Char"/>
    <w:basedOn w:val="a2"/>
    <w:uiPriority w:val="99"/>
    <w:qFormat/>
    <w:pPr>
      <w:tabs>
        <w:tab w:val="left" w:pos="360"/>
      </w:tabs>
      <w:autoSpaceDE w:val="0"/>
      <w:autoSpaceDN w:val="0"/>
      <w:adjustRightInd w:val="0"/>
      <w:snapToGrid w:val="0"/>
      <w:spacing w:line="360" w:lineRule="auto"/>
    </w:pPr>
    <w:rPr>
      <w:rFonts w:ascii="Times New Roman" w:eastAsia="仿宋_GB2312" w:hAnsi="Times New Roman" w:cs="宋体"/>
      <w:kern w:val="0"/>
      <w:szCs w:val="24"/>
    </w:rPr>
  </w:style>
  <w:style w:type="paragraph" w:customStyle="1" w:styleId="11f2">
    <w:name w:val="列表11"/>
    <w:basedOn w:val="a2"/>
    <w:uiPriority w:val="99"/>
    <w:qFormat/>
    <w:pPr>
      <w:autoSpaceDE w:val="0"/>
      <w:autoSpaceDN w:val="0"/>
      <w:adjustRightInd w:val="0"/>
      <w:spacing w:line="360" w:lineRule="exact"/>
      <w:jc w:val="center"/>
    </w:pPr>
    <w:rPr>
      <w:rFonts w:ascii="Times New Roman" w:eastAsia="仿宋_GB2312" w:hAnsi="Times New Roman" w:cs="Times New Roman"/>
      <w:kern w:val="0"/>
      <w:szCs w:val="20"/>
    </w:rPr>
  </w:style>
  <w:style w:type="paragraph" w:customStyle="1" w:styleId="2250">
    <w:name w:val="样式 样式 正文缩进 + 首行缩进:  2 字符 + 首行缩进:  2.5 字符"/>
    <w:basedOn w:val="a2"/>
    <w:uiPriority w:val="99"/>
    <w:qFormat/>
    <w:pPr>
      <w:tabs>
        <w:tab w:val="left" w:pos="0"/>
      </w:tabs>
      <w:overflowPunct w:val="0"/>
      <w:autoSpaceDE w:val="0"/>
      <w:autoSpaceDN w:val="0"/>
      <w:adjustRightInd w:val="0"/>
      <w:spacing w:line="360" w:lineRule="auto"/>
      <w:ind w:firstLineChars="200" w:firstLine="480"/>
      <w:textAlignment w:val="bottom"/>
    </w:pPr>
    <w:rPr>
      <w:rFonts w:ascii="宋体" w:eastAsia="宋体" w:hAnsi="宋体" w:cs="宋体"/>
      <w:kern w:val="0"/>
      <w:szCs w:val="20"/>
    </w:rPr>
  </w:style>
  <w:style w:type="paragraph" w:customStyle="1" w:styleId="statement">
    <w:name w:val="statement"/>
    <w:basedOn w:val="a2"/>
    <w:qFormat/>
    <w:pPr>
      <w:autoSpaceDE w:val="0"/>
      <w:autoSpaceDN w:val="0"/>
      <w:adjustRightInd w:val="0"/>
      <w:spacing w:before="100" w:beforeAutospacing="1" w:after="100" w:afterAutospacing="1"/>
      <w:jc w:val="left"/>
    </w:pPr>
    <w:rPr>
      <w:rFonts w:ascii="Arial" w:eastAsia="Arial Unicode MS" w:hAnsi="Arial" w:cs="Arial"/>
      <w:color w:val="003366"/>
      <w:kern w:val="0"/>
      <w:sz w:val="14"/>
      <w:szCs w:val="14"/>
    </w:rPr>
  </w:style>
  <w:style w:type="paragraph" w:customStyle="1" w:styleId="042">
    <w:name w:val="表格04"/>
    <w:basedOn w:val="a2"/>
    <w:uiPriority w:val="99"/>
    <w:qFormat/>
    <w:pPr>
      <w:autoSpaceDE w:val="0"/>
      <w:autoSpaceDN w:val="0"/>
      <w:adjustRightInd w:val="0"/>
      <w:spacing w:line="360" w:lineRule="exact"/>
      <w:jc w:val="center"/>
      <w:textAlignment w:val="baseline"/>
    </w:pPr>
    <w:rPr>
      <w:rFonts w:ascii="Times New Roman" w:eastAsia="宋体" w:hAnsi="Times New Roman" w:cs="Times New Roman"/>
      <w:snapToGrid w:val="0"/>
      <w:spacing w:val="-2"/>
      <w:kern w:val="0"/>
      <w:sz w:val="18"/>
      <w:szCs w:val="18"/>
    </w:rPr>
  </w:style>
  <w:style w:type="paragraph" w:customStyle="1" w:styleId="08515">
    <w:name w:val="样式 宋体 小四 两端对齐 首行缩进:  0.85 厘米 行距: 1.5 倍行距"/>
    <w:basedOn w:val="a2"/>
    <w:uiPriority w:val="99"/>
    <w:qFormat/>
    <w:pPr>
      <w:autoSpaceDE w:val="0"/>
      <w:autoSpaceDN w:val="0"/>
      <w:adjustRightInd w:val="0"/>
      <w:spacing w:line="360" w:lineRule="auto"/>
      <w:ind w:firstLine="482"/>
    </w:pPr>
    <w:rPr>
      <w:rFonts w:ascii="Times New Roman" w:eastAsia="宋体" w:hAnsi="Times New Roman" w:cs="Times New Roman"/>
      <w:kern w:val="0"/>
      <w:szCs w:val="20"/>
    </w:rPr>
  </w:style>
  <w:style w:type="paragraph" w:customStyle="1" w:styleId="BookmanOldStyle10615">
    <w:name w:val="样式 Bookman Old Style 小四 首行缩进:  1.06 厘米 行距: 1.5 倍行距"/>
    <w:basedOn w:val="a2"/>
    <w:uiPriority w:val="99"/>
    <w:qFormat/>
    <w:pPr>
      <w:autoSpaceDE w:val="0"/>
      <w:autoSpaceDN w:val="0"/>
      <w:adjustRightInd w:val="0"/>
      <w:spacing w:line="520" w:lineRule="exact"/>
      <w:ind w:firstLine="601"/>
    </w:pPr>
    <w:rPr>
      <w:rFonts w:ascii="Bookman Old Style" w:eastAsia="宋体" w:hAnsi="Bookman Old Style" w:cs="Times New Roman"/>
      <w:kern w:val="0"/>
      <w:szCs w:val="20"/>
    </w:rPr>
  </w:style>
  <w:style w:type="paragraph" w:customStyle="1" w:styleId="unnamed3">
    <w:name w:val="unnamed3"/>
    <w:basedOn w:val="a2"/>
    <w:uiPriority w:val="99"/>
    <w:qFormat/>
    <w:pPr>
      <w:autoSpaceDE w:val="0"/>
      <w:autoSpaceDN w:val="0"/>
      <w:adjustRightInd w:val="0"/>
      <w:snapToGrid w:val="0"/>
      <w:spacing w:before="100" w:beforeAutospacing="1" w:after="100" w:afterAutospacing="1" w:line="315" w:lineRule="atLeast"/>
      <w:ind w:firstLineChars="200" w:firstLine="200"/>
      <w:jc w:val="left"/>
    </w:pPr>
    <w:rPr>
      <w:rFonts w:ascii="宋体" w:eastAsia="宋体" w:hAnsi="宋体" w:cs="Times New Roman"/>
      <w:kern w:val="0"/>
      <w:sz w:val="20"/>
      <w:szCs w:val="20"/>
    </w:rPr>
  </w:style>
  <w:style w:type="paragraph" w:customStyle="1" w:styleId="xl106">
    <w:name w:val="xl106"/>
    <w:basedOn w:val="a2"/>
    <w:qFormat/>
    <w:pPr>
      <w:pBdr>
        <w:top w:val="single" w:sz="4" w:space="0" w:color="auto"/>
        <w:left w:val="single" w:sz="4" w:space="0" w:color="auto"/>
        <w:bottom w:val="single" w:sz="4" w:space="0" w:color="auto"/>
        <w:right w:val="single" w:sz="4" w:space="0" w:color="auto"/>
      </w:pBdr>
      <w:shd w:val="clear" w:color="000000" w:fill="CCFFFF"/>
      <w:autoSpaceDE w:val="0"/>
      <w:autoSpaceDN w:val="0"/>
      <w:adjustRightInd w:val="0"/>
      <w:spacing w:before="100" w:beforeAutospacing="1" w:after="100" w:afterAutospacing="1"/>
      <w:jc w:val="center"/>
    </w:pPr>
    <w:rPr>
      <w:rFonts w:ascii="宋体" w:eastAsia="宋体" w:hAnsi="宋体" w:cs="宋体"/>
      <w:color w:val="000000"/>
      <w:kern w:val="0"/>
      <w:sz w:val="18"/>
      <w:szCs w:val="18"/>
    </w:rPr>
  </w:style>
  <w:style w:type="paragraph" w:customStyle="1" w:styleId="affffffffffffffffffffffffd">
    <w:name w:val="晓丹"/>
    <w:basedOn w:val="a8"/>
    <w:uiPriority w:val="99"/>
    <w:qFormat/>
    <w:pPr>
      <w:autoSpaceDE w:val="0"/>
      <w:autoSpaceDN w:val="0"/>
      <w:adjustRightInd w:val="0"/>
      <w:snapToGrid w:val="0"/>
      <w:spacing w:after="0"/>
      <w:ind w:firstLineChars="200" w:firstLine="200"/>
      <w:textAlignment w:val="baseline"/>
    </w:pPr>
    <w:rPr>
      <w:rFonts w:ascii="宋体" w:hAnsi="宋体"/>
      <w:snapToGrid w:val="0"/>
      <w:color w:val="000000"/>
      <w:spacing w:val="6"/>
      <w:kern w:val="0"/>
    </w:rPr>
  </w:style>
  <w:style w:type="paragraph" w:customStyle="1" w:styleId="xl742">
    <w:name w:val="xl742"/>
    <w:basedOn w:val="a2"/>
    <w:uiPriority w:val="99"/>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left"/>
    </w:pPr>
    <w:rPr>
      <w:rFonts w:ascii="Courier New" w:eastAsia="Arial Unicode MS" w:hAnsi="Courier New" w:cs="Times New Roman"/>
      <w:kern w:val="0"/>
      <w:szCs w:val="24"/>
    </w:rPr>
  </w:style>
  <w:style w:type="paragraph" w:customStyle="1" w:styleId="affffffffffffffffffffffffe">
    <w:name w:val="图表脚注"/>
    <w:next w:val="a2"/>
    <w:qFormat/>
    <w:pPr>
      <w:spacing w:beforeLines="50" w:before="50" w:afterLines="50" w:after="50" w:line="360" w:lineRule="auto"/>
      <w:ind w:leftChars="200" w:left="300" w:hangingChars="100" w:hanging="100"/>
      <w:jc w:val="both"/>
    </w:pPr>
    <w:rPr>
      <w:rFonts w:ascii="宋体" w:eastAsia="宋体" w:hAnsi="Times New Roman" w:cs="Times New Roman"/>
      <w:sz w:val="18"/>
    </w:rPr>
  </w:style>
  <w:style w:type="paragraph" w:customStyle="1" w:styleId="afffffffffffffffffffffffff">
    <w:name w:val="陈表格中内容"/>
    <w:basedOn w:val="a2"/>
    <w:next w:val="a2"/>
    <w:uiPriority w:val="99"/>
    <w:qFormat/>
    <w:pPr>
      <w:autoSpaceDE w:val="0"/>
      <w:autoSpaceDN w:val="0"/>
      <w:adjustRightInd w:val="0"/>
      <w:spacing w:line="400" w:lineRule="exact"/>
      <w:jc w:val="center"/>
    </w:pPr>
    <w:rPr>
      <w:rFonts w:ascii="仿宋_GB2312" w:eastAsia="仿宋_GB2312" w:hAnsi="Times New Roman" w:cs="Times New Roman"/>
      <w:color w:val="FF00FF"/>
      <w:kern w:val="0"/>
      <w:szCs w:val="24"/>
      <w:lang w:val="en-GB"/>
    </w:rPr>
  </w:style>
  <w:style w:type="paragraph" w:customStyle="1" w:styleId="GB2312010">
    <w:name w:val="样式 (西文) 宋体 (中文) 仿宋_GB2312 五号 黑色 居中 首行缩进:  0 厘米 行距: 单倍行距1"/>
    <w:basedOn w:val="a2"/>
    <w:uiPriority w:val="99"/>
    <w:qFormat/>
    <w:pPr>
      <w:autoSpaceDE w:val="0"/>
      <w:autoSpaceDN w:val="0"/>
      <w:adjustRightInd w:val="0"/>
      <w:jc w:val="center"/>
    </w:pPr>
    <w:rPr>
      <w:rFonts w:ascii="宋体" w:eastAsia="宋体" w:hAnsi="宋体" w:cs="Times New Roman"/>
      <w:color w:val="000000"/>
      <w:spacing w:val="5"/>
      <w:kern w:val="0"/>
      <w:szCs w:val="20"/>
    </w:rPr>
  </w:style>
  <w:style w:type="paragraph" w:customStyle="1" w:styleId="chu">
    <w:name w:val="chu"/>
    <w:basedOn w:val="a2"/>
    <w:uiPriority w:val="99"/>
    <w:qFormat/>
    <w:pPr>
      <w:autoSpaceDE w:val="0"/>
      <w:autoSpaceDN w:val="0"/>
      <w:adjustRightInd w:val="0"/>
      <w:snapToGrid w:val="0"/>
      <w:spacing w:before="100" w:beforeAutospacing="1" w:after="100" w:afterAutospacing="1" w:line="360" w:lineRule="auto"/>
      <w:ind w:firstLineChars="200" w:firstLine="200"/>
      <w:jc w:val="left"/>
    </w:pPr>
    <w:rPr>
      <w:rFonts w:ascii="宋体" w:eastAsia="宋体" w:hAnsi="宋体" w:cs="Times New Roman"/>
      <w:kern w:val="0"/>
      <w:szCs w:val="24"/>
    </w:rPr>
  </w:style>
  <w:style w:type="paragraph" w:customStyle="1" w:styleId="afffffffffffffffffffffffff0">
    <w:name w:val="图表五号"/>
    <w:basedOn w:val="a2"/>
    <w:qFormat/>
    <w:pPr>
      <w:autoSpaceDE w:val="0"/>
      <w:autoSpaceDN w:val="0"/>
      <w:adjustRightInd w:val="0"/>
      <w:snapToGrid w:val="0"/>
      <w:spacing w:line="20" w:lineRule="atLeast"/>
      <w:jc w:val="center"/>
    </w:pPr>
    <w:rPr>
      <w:rFonts w:ascii="Times New Roman" w:eastAsia="宋体" w:hAnsi="Times New Roman" w:cs="Times New Roman"/>
      <w:kern w:val="0"/>
      <w:szCs w:val="20"/>
    </w:rPr>
  </w:style>
  <w:style w:type="paragraph" w:customStyle="1" w:styleId="2TimesNewRoman1313173">
    <w:name w:val="样式 标题 2 + Times New Roman 黑色 段前: 13 磅 段后: 13 磅 行距: 多倍行距 1.73..."/>
    <w:basedOn w:val="20"/>
    <w:uiPriority w:val="99"/>
    <w:qFormat/>
    <w:pPr>
      <w:autoSpaceDE w:val="0"/>
      <w:autoSpaceDN w:val="0"/>
      <w:adjustRightInd w:val="0"/>
      <w:spacing w:beforeLines="100" w:before="312" w:afterLines="50" w:after="156" w:line="360" w:lineRule="auto"/>
    </w:pPr>
    <w:rPr>
      <w:rFonts w:ascii="Times New Roman" w:eastAsia="黑体" w:hAnsi="Times New Roman" w:cs="Times New Roman"/>
      <w:bCs w:val="0"/>
      <w:color w:val="000000"/>
      <w:kern w:val="0"/>
      <w:sz w:val="28"/>
      <w:szCs w:val="30"/>
      <w:lang w:val="zh-CN"/>
    </w:rPr>
  </w:style>
  <w:style w:type="paragraph" w:customStyle="1" w:styleId="OK">
    <w:name w:val="正文OK"/>
    <w:basedOn w:val="a2"/>
    <w:qFormat/>
    <w:pPr>
      <w:autoSpaceDE w:val="0"/>
      <w:autoSpaceDN w:val="0"/>
      <w:adjustRightInd w:val="0"/>
      <w:spacing w:line="360" w:lineRule="auto"/>
      <w:ind w:rightChars="-136" w:right="-286" w:firstLineChars="200" w:firstLine="480"/>
    </w:pPr>
    <w:rPr>
      <w:rFonts w:ascii="宋体" w:eastAsia="宋体" w:hAnsi="宋体" w:cs="Times New Roman"/>
      <w:kern w:val="0"/>
      <w:szCs w:val="24"/>
    </w:rPr>
  </w:style>
  <w:style w:type="paragraph" w:customStyle="1" w:styleId="0836">
    <w:name w:val="样式 宋体 四号 首行缩进:  0.83 厘米 行距: 最小值 6 磅"/>
    <w:basedOn w:val="a2"/>
    <w:qFormat/>
    <w:pPr>
      <w:autoSpaceDE w:val="0"/>
      <w:autoSpaceDN w:val="0"/>
      <w:adjustRightInd w:val="0"/>
      <w:spacing w:line="480" w:lineRule="exact"/>
      <w:ind w:firstLine="567"/>
    </w:pPr>
    <w:rPr>
      <w:rFonts w:ascii="Times New Roman" w:eastAsia="宋体" w:hAnsi="Times New Roman" w:cs="Times New Roman"/>
      <w:sz w:val="28"/>
      <w:szCs w:val="20"/>
    </w:rPr>
  </w:style>
  <w:style w:type="paragraph" w:customStyle="1" w:styleId="CharCharCharCharCharCharCharCharChar4">
    <w:name w:val="Char Char Char Char Char Char Char Char Char4"/>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afffffffffffffffffffffffff1">
    <w:name w:val="表格字体"/>
    <w:basedOn w:val="af"/>
    <w:uiPriority w:val="99"/>
    <w:qFormat/>
    <w:pPr>
      <w:autoSpaceDE w:val="0"/>
      <w:autoSpaceDN w:val="0"/>
      <w:adjustRightInd w:val="0"/>
      <w:ind w:firstLineChars="0" w:firstLine="0"/>
      <w:jc w:val="center"/>
    </w:pPr>
    <w:rPr>
      <w:szCs w:val="20"/>
    </w:rPr>
  </w:style>
  <w:style w:type="paragraph" w:customStyle="1" w:styleId="Char2CharCharChar1">
    <w:name w:val="Char2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221121H2SeHeadwsa211125">
    <w:name w:val="样式 标题 2标题 21标题 121H2SeHead wsa2标题 1.1 + 小三 非加粗 段前: 12.5..."/>
    <w:basedOn w:val="20"/>
    <w:uiPriority w:val="99"/>
    <w:qFormat/>
    <w:pPr>
      <w:tabs>
        <w:tab w:val="left" w:pos="1320"/>
      </w:tabs>
      <w:autoSpaceDE w:val="0"/>
      <w:autoSpaceDN w:val="0"/>
      <w:adjustRightInd w:val="0"/>
      <w:spacing w:before="0" w:after="0" w:line="480" w:lineRule="auto"/>
    </w:pPr>
    <w:rPr>
      <w:rFonts w:ascii="宋体" w:eastAsia="宋体" w:hAnsi="宋体" w:cs="TimesNewRomanPSMT"/>
      <w:b w:val="0"/>
      <w:bCs w:val="0"/>
      <w:kern w:val="0"/>
      <w:sz w:val="28"/>
      <w:szCs w:val="28"/>
      <w:lang w:val="zh-CN"/>
    </w:rPr>
  </w:style>
  <w:style w:type="paragraph" w:customStyle="1" w:styleId="Char1CharCharCharCharCharCharCharCharChar1CharCharCharCharCharChar2">
    <w:name w:val="Char1 Char Char Char Char Char Char Char Char Char1 Char Char Char Char Char Char2"/>
    <w:basedOn w:val="a2"/>
    <w:uiPriority w:val="99"/>
    <w:qFormat/>
    <w:pPr>
      <w:autoSpaceDE w:val="0"/>
      <w:autoSpaceDN w:val="0"/>
      <w:adjustRightInd w:val="0"/>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CharCharChara">
    <w:name w:val="Char Char Char"/>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8CharChar">
    <w:name w:val="目录 8 Char Char"/>
    <w:basedOn w:val="a2"/>
    <w:next w:val="a2"/>
    <w:qFormat/>
    <w:pPr>
      <w:autoSpaceDE w:val="0"/>
      <w:autoSpaceDN w:val="0"/>
      <w:adjustRightInd w:val="0"/>
      <w:spacing w:line="351" w:lineRule="atLeast"/>
      <w:ind w:left="1468" w:firstLine="419"/>
      <w:jc w:val="left"/>
    </w:pPr>
    <w:rPr>
      <w:rFonts w:ascii="Times New Roman" w:eastAsia="宋体" w:hAnsi="宋体" w:cs="Times New Roman"/>
      <w:kern w:val="0"/>
      <w:szCs w:val="20"/>
    </w:rPr>
  </w:style>
  <w:style w:type="paragraph" w:customStyle="1" w:styleId="CharCharCharCharCharChar40">
    <w:name w:val="Char Char Char Char Char Char4"/>
    <w:basedOn w:val="a2"/>
    <w:qFormat/>
    <w:pPr>
      <w:autoSpaceDE w:val="0"/>
      <w:autoSpaceDN w:val="0"/>
      <w:adjustRightInd w:val="0"/>
      <w:jc w:val="left"/>
    </w:pPr>
    <w:rPr>
      <w:rFonts w:ascii="Times New Roman" w:eastAsia="宋体" w:hAnsi="Times New Roman" w:cs="Times New Roman"/>
      <w:szCs w:val="24"/>
    </w:rPr>
  </w:style>
  <w:style w:type="paragraph" w:customStyle="1" w:styleId="1fffff7">
    <w:name w:val="正文首行缩进1"/>
    <w:basedOn w:val="a2"/>
    <w:next w:val="a2"/>
    <w:qFormat/>
    <w:pPr>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firstLine="561"/>
      <w:textAlignment w:val="baseline"/>
    </w:pPr>
    <w:rPr>
      <w:rFonts w:ascii="Times New Roman" w:eastAsia="宋体" w:hAnsi="Times New Roman" w:cs="Times New Roman"/>
      <w:kern w:val="0"/>
      <w:sz w:val="28"/>
      <w:szCs w:val="24"/>
    </w:rPr>
  </w:style>
  <w:style w:type="paragraph" w:customStyle="1" w:styleId="afffffffffffffffffffffffff2">
    <w:name w:val="样式 报告书表格 + 小四 黑色"/>
    <w:basedOn w:val="afffffff2"/>
    <w:uiPriority w:val="99"/>
    <w:qFormat/>
    <w:pPr>
      <w:tabs>
        <w:tab w:val="center" w:pos="4540"/>
        <w:tab w:val="right" w:pos="8505"/>
      </w:tabs>
      <w:snapToGrid w:val="0"/>
      <w:spacing w:line="240" w:lineRule="auto"/>
    </w:pPr>
    <w:rPr>
      <w:rFonts w:eastAsia="宋体"/>
      <w:color w:val="000000"/>
      <w:sz w:val="21"/>
      <w:szCs w:val="21"/>
    </w:rPr>
  </w:style>
  <w:style w:type="paragraph" w:customStyle="1" w:styleId="CharChar1CharCharCharChar14">
    <w:name w:val="Char Char1 Char Char Char Char14"/>
    <w:basedOn w:val="a2"/>
    <w:pPr>
      <w:autoSpaceDE w:val="0"/>
      <w:autoSpaceDN w:val="0"/>
      <w:adjustRightInd w:val="0"/>
    </w:pPr>
    <w:rPr>
      <w:rFonts w:ascii="Times New Roman" w:eastAsia="宋体" w:hAnsi="Times New Roman" w:cs="Times New Roman"/>
      <w:kern w:val="0"/>
      <w:szCs w:val="20"/>
    </w:rPr>
  </w:style>
  <w:style w:type="paragraph" w:customStyle="1" w:styleId="xl55">
    <w:name w:val="xl55"/>
    <w:basedOn w:val="a2"/>
    <w:qFormat/>
    <w:pPr>
      <w:widowControl/>
      <w:pBdr>
        <w:top w:val="single" w:sz="4" w:space="0" w:color="auto"/>
        <w:left w:val="single" w:sz="8" w:space="0" w:color="auto"/>
        <w:bottom w:val="single" w:sz="4" w:space="0" w:color="auto"/>
      </w:pBdr>
      <w:autoSpaceDE w:val="0"/>
      <w:autoSpaceDN w:val="0"/>
      <w:adjustRightInd w:val="0"/>
      <w:spacing w:before="100" w:beforeAutospacing="1" w:after="100" w:afterAutospacing="1"/>
      <w:jc w:val="left"/>
    </w:pPr>
    <w:rPr>
      <w:rFonts w:ascii="Arial Unicode MS" w:eastAsia="Arial Unicode MS" w:hAnsi="Arial Unicode MS" w:cs="Arial Unicode MS"/>
      <w:b/>
      <w:bCs/>
      <w:kern w:val="0"/>
      <w:szCs w:val="24"/>
    </w:rPr>
  </w:style>
  <w:style w:type="paragraph" w:customStyle="1" w:styleId="ParaCharCharCharChar">
    <w:name w:val="默认段落字体 Para Char Char Char Char"/>
    <w:basedOn w:val="a2"/>
    <w:qFormat/>
    <w:pPr>
      <w:autoSpaceDE w:val="0"/>
      <w:autoSpaceDN w:val="0"/>
      <w:adjustRightInd w:val="0"/>
      <w:spacing w:line="360" w:lineRule="auto"/>
      <w:ind w:firstLineChars="200" w:firstLine="200"/>
      <w:jc w:val="left"/>
    </w:pPr>
    <w:rPr>
      <w:rFonts w:ascii="宋体" w:eastAsia="宋体" w:hAnsi="宋体" w:cs="宋体"/>
      <w:kern w:val="0"/>
      <w:szCs w:val="24"/>
    </w:rPr>
  </w:style>
  <w:style w:type="paragraph" w:customStyle="1" w:styleId="1fffff8">
    <w:name w:val="表格内容1"/>
    <w:basedOn w:val="a2"/>
    <w:qFormat/>
    <w:pPr>
      <w:autoSpaceDE w:val="0"/>
      <w:autoSpaceDN w:val="0"/>
      <w:adjustRightInd w:val="0"/>
      <w:snapToGrid w:val="0"/>
      <w:spacing w:beforeLines="15" w:before="46" w:afterLines="15" w:after="46" w:line="240" w:lineRule="exact"/>
      <w:jc w:val="center"/>
    </w:pPr>
    <w:rPr>
      <w:rFonts w:ascii="宋体" w:eastAsia="宋体" w:hAnsi="宋体" w:cs="Times New Roman"/>
      <w:snapToGrid w:val="0"/>
      <w:kern w:val="0"/>
      <w:szCs w:val="24"/>
    </w:rPr>
  </w:style>
  <w:style w:type="paragraph" w:customStyle="1" w:styleId="afffffffffffffffffffffffff3">
    <w:name w:val="图形"/>
    <w:basedOn w:val="af"/>
    <w:uiPriority w:val="99"/>
    <w:qFormat/>
    <w:pPr>
      <w:autoSpaceDE w:val="0"/>
      <w:autoSpaceDN w:val="0"/>
      <w:adjustRightInd w:val="0"/>
      <w:spacing w:line="240" w:lineRule="auto"/>
      <w:ind w:firstLineChars="0" w:firstLine="0"/>
      <w:textAlignment w:val="baseline"/>
    </w:pPr>
    <w:rPr>
      <w:rFonts w:ascii="宋体" w:eastAsia="楷体_GB2312"/>
      <w:spacing w:val="8"/>
      <w:kern w:val="0"/>
      <w:sz w:val="28"/>
      <w:szCs w:val="20"/>
    </w:rPr>
  </w:style>
  <w:style w:type="paragraph" w:customStyle="1" w:styleId="5Char4">
    <w:name w:val="5 Char"/>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33H3h33rdlevel3Char3Char">
    <w:name w:val="样式 标题 3头标题3H3h33rd level第二层条标题 3 Char小标题小节标题标题 3 Char ..."/>
    <w:basedOn w:val="32"/>
    <w:uiPriority w:val="99"/>
    <w:qFormat/>
    <w:pPr>
      <w:keepLines w:val="0"/>
      <w:tabs>
        <w:tab w:val="left" w:pos="1742"/>
      </w:tabs>
      <w:autoSpaceDE w:val="0"/>
      <w:autoSpaceDN w:val="0"/>
      <w:adjustRightInd w:val="0"/>
      <w:spacing w:before="0" w:after="0" w:line="300" w:lineRule="auto"/>
      <w:ind w:right="-153"/>
      <w:textAlignment w:val="baseline"/>
    </w:pPr>
    <w:rPr>
      <w:rFonts w:ascii="Times New Roman" w:eastAsia="仿宋_GB2312" w:hAnsi="Times New Roman" w:cs="宋体"/>
      <w:b w:val="0"/>
      <w:bCs w:val="0"/>
      <w:color w:val="000000"/>
      <w:kern w:val="0"/>
      <w:sz w:val="24"/>
      <w:szCs w:val="20"/>
      <w:lang w:val="zh-CN"/>
    </w:rPr>
  </w:style>
  <w:style w:type="paragraph" w:customStyle="1" w:styleId="CharCharCharCharCharCharCharCharCharCharCharCharChar0">
    <w:name w:val="Char Char Char Char Char Char Char Char Char Char Char Char Char"/>
    <w:basedOn w:val="a2"/>
    <w:qFormat/>
    <w:pPr>
      <w:autoSpaceDE w:val="0"/>
      <w:autoSpaceDN w:val="0"/>
      <w:adjustRightInd w:val="0"/>
    </w:pPr>
    <w:rPr>
      <w:rFonts w:ascii="Times New Roman" w:eastAsia="宋体" w:hAnsi="Times New Roman" w:cs="Times New Roman"/>
      <w:kern w:val="0"/>
      <w:szCs w:val="24"/>
    </w:rPr>
  </w:style>
  <w:style w:type="paragraph" w:customStyle="1" w:styleId="Char05">
    <w:name w:val="样式 表格文字 Char + 段前: 0.5 行"/>
    <w:basedOn w:val="a2"/>
    <w:uiPriority w:val="99"/>
    <w:qFormat/>
    <w:pPr>
      <w:autoSpaceDE w:val="0"/>
      <w:autoSpaceDN w:val="0"/>
      <w:adjustRightInd w:val="0"/>
      <w:spacing w:beforeLines="50" w:before="156"/>
      <w:jc w:val="center"/>
    </w:pPr>
    <w:rPr>
      <w:rFonts w:ascii="Times New Roman" w:eastAsia="宋体" w:hAnsi="Times New Roman" w:cs="宋体"/>
      <w:kern w:val="0"/>
      <w:szCs w:val="20"/>
    </w:rPr>
  </w:style>
  <w:style w:type="paragraph" w:customStyle="1" w:styleId="CharTimesNewRoman15">
    <w:name w:val="样式 表格内容 Char + Times New Roman 黑色 居中 行距: 1.5 倍行距"/>
    <w:basedOn w:val="a2"/>
    <w:uiPriority w:val="99"/>
    <w:qFormat/>
    <w:pPr>
      <w:tabs>
        <w:tab w:val="left" w:pos="-65"/>
      </w:tabs>
      <w:autoSpaceDE w:val="0"/>
      <w:autoSpaceDN w:val="0"/>
      <w:adjustRightInd w:val="0"/>
      <w:snapToGrid w:val="0"/>
      <w:spacing w:line="360" w:lineRule="auto"/>
      <w:ind w:firstLineChars="200" w:firstLine="420"/>
      <w:jc w:val="center"/>
    </w:pPr>
    <w:rPr>
      <w:rFonts w:ascii="Times New Roman" w:eastAsia="宋体" w:hAnsi="Times New Roman" w:cs="宋体"/>
      <w:color w:val="000000"/>
      <w:kern w:val="0"/>
      <w:szCs w:val="20"/>
    </w:rPr>
  </w:style>
  <w:style w:type="paragraph" w:customStyle="1" w:styleId="1fffff9">
    <w:name w:val="字元 字元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M110">
    <w:name w:val="CM110"/>
    <w:basedOn w:val="Default"/>
    <w:next w:val="Default"/>
    <w:uiPriority w:val="99"/>
    <w:qFormat/>
    <w:pPr>
      <w:spacing w:after="115"/>
    </w:pPr>
    <w:rPr>
      <w:rFonts w:ascii="黑体" w:eastAsia="黑体" w:cs="Times New Roman"/>
      <w:color w:val="auto"/>
      <w:szCs w:val="20"/>
    </w:rPr>
  </w:style>
  <w:style w:type="paragraph" w:customStyle="1" w:styleId="afffffffffffffffffffffffff4">
    <w:name w:val="表格内部"/>
    <w:basedOn w:val="a2"/>
    <w:uiPriority w:val="99"/>
    <w:qFormat/>
    <w:pPr>
      <w:autoSpaceDE w:val="0"/>
      <w:autoSpaceDN w:val="0"/>
      <w:adjustRightInd w:val="0"/>
      <w:snapToGrid w:val="0"/>
      <w:spacing w:line="240" w:lineRule="atLeast"/>
      <w:jc w:val="center"/>
      <w:textAlignment w:val="baseline"/>
    </w:pPr>
    <w:rPr>
      <w:rFonts w:ascii="Arial" w:eastAsia="宋体" w:hAnsi="Arial" w:cs="Arial"/>
      <w:kern w:val="0"/>
      <w:szCs w:val="20"/>
    </w:rPr>
  </w:style>
  <w:style w:type="paragraph" w:customStyle="1" w:styleId="xl103">
    <w:name w:val="xl103"/>
    <w:basedOn w:val="a2"/>
    <w:qFormat/>
    <w:pPr>
      <w:pBdr>
        <w:bottom w:val="single" w:sz="8" w:space="0" w:color="auto"/>
        <w:right w:val="single" w:sz="8" w:space="0" w:color="auto"/>
      </w:pBdr>
      <w:autoSpaceDE w:val="0"/>
      <w:autoSpaceDN w:val="0"/>
      <w:adjustRightInd w:val="0"/>
      <w:spacing w:before="100" w:beforeAutospacing="1" w:after="100" w:afterAutospacing="1"/>
      <w:jc w:val="center"/>
    </w:pPr>
    <w:rPr>
      <w:rFonts w:ascii="Times New Roman" w:eastAsia="宋体" w:hAnsi="Times New Roman" w:cs="Times New Roman"/>
      <w:color w:val="000000"/>
      <w:kern w:val="0"/>
      <w:sz w:val="18"/>
      <w:szCs w:val="18"/>
    </w:rPr>
  </w:style>
  <w:style w:type="paragraph" w:customStyle="1" w:styleId="3xi1">
    <w:name w:val="3xi1"/>
    <w:basedOn w:val="a2"/>
    <w:uiPriority w:val="99"/>
    <w:qFormat/>
    <w:pPr>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reader-word-layerreader-word-s1-3">
    <w:name w:val="reader-word-layer reader-word-s1-3"/>
    <w:basedOn w:val="a2"/>
    <w:uiPriority w:val="99"/>
    <w:qFormat/>
    <w:pPr>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17114">
    <w:name w:val="样式 首行缩进:  1.71 字符14"/>
    <w:basedOn w:val="a8"/>
    <w:uiPriority w:val="99"/>
    <w:qFormat/>
    <w:pPr>
      <w:autoSpaceDE w:val="0"/>
      <w:autoSpaceDN w:val="0"/>
      <w:adjustRightInd w:val="0"/>
      <w:ind w:firstLineChars="171" w:firstLine="410"/>
    </w:pPr>
    <w:rPr>
      <w:rFonts w:cs="宋体"/>
      <w:szCs w:val="20"/>
    </w:rPr>
  </w:style>
  <w:style w:type="paragraph" w:customStyle="1" w:styleId="afffffffffffffffffffffffff5">
    <w:name w:val="目录"/>
    <w:qFormat/>
    <w:pPr>
      <w:spacing w:beforeLines="150" w:before="468" w:afterLines="150" w:after="468" w:line="360" w:lineRule="auto"/>
      <w:ind w:firstLineChars="40" w:firstLine="40"/>
      <w:jc w:val="center"/>
    </w:pPr>
    <w:rPr>
      <w:rFonts w:ascii="Times New Roman" w:eastAsia="黑体" w:hAnsi="Times New Roman" w:cs="宋体"/>
      <w:b/>
      <w:bCs/>
      <w:spacing w:val="8"/>
      <w:sz w:val="48"/>
      <w:szCs w:val="48"/>
    </w:rPr>
  </w:style>
  <w:style w:type="paragraph" w:customStyle="1" w:styleId="afffffffffffffffffffffffff6">
    <w:name w:val="a封面－项目名称"/>
    <w:basedOn w:val="a2"/>
    <w:next w:val="a2"/>
    <w:uiPriority w:val="99"/>
    <w:qFormat/>
    <w:pPr>
      <w:autoSpaceDE w:val="0"/>
      <w:autoSpaceDN w:val="0"/>
      <w:adjustRightInd w:val="0"/>
      <w:spacing w:beforeLines="50" w:before="120" w:afterLines="50" w:after="120" w:line="360" w:lineRule="auto"/>
      <w:jc w:val="center"/>
    </w:pPr>
    <w:rPr>
      <w:rFonts w:ascii="Times New Roman" w:eastAsia="黑体" w:hAnsi="Times New Roman" w:cs="Times New Roman"/>
      <w:b/>
      <w:kern w:val="0"/>
      <w:sz w:val="48"/>
      <w:szCs w:val="24"/>
    </w:rPr>
  </w:style>
  <w:style w:type="paragraph" w:customStyle="1" w:styleId="P100">
    <w:name w:val="P10"/>
    <w:basedOn w:val="a2"/>
    <w:uiPriority w:val="99"/>
    <w:qFormat/>
    <w:pPr>
      <w:autoSpaceDE w:val="0"/>
      <w:autoSpaceDN w:val="0"/>
      <w:adjustRightInd w:val="0"/>
      <w:spacing w:after="240" w:line="0" w:lineRule="atLeast"/>
      <w:ind w:left="3240"/>
      <w:textAlignment w:val="baseline"/>
    </w:pPr>
    <w:rPr>
      <w:rFonts w:ascii="Times New Roman" w:eastAsia="全真中明體" w:hAnsi="Times New Roman" w:cs="Times New Roman"/>
      <w:spacing w:val="20"/>
      <w:kern w:val="0"/>
      <w:szCs w:val="20"/>
      <w:lang w:val="en-GB" w:eastAsia="zh-TW"/>
    </w:rPr>
  </w:style>
  <w:style w:type="paragraph" w:customStyle="1" w:styleId="2150">
    <w:name w:val="样式 首行缩进:  2 字符 行距: 1.5 倍行距"/>
    <w:basedOn w:val="a2"/>
    <w:uiPriority w:val="99"/>
    <w:qFormat/>
    <w:pPr>
      <w:autoSpaceDE w:val="0"/>
      <w:autoSpaceDN w:val="0"/>
      <w:adjustRightInd w:val="0"/>
      <w:snapToGrid w:val="0"/>
      <w:spacing w:line="360" w:lineRule="auto"/>
      <w:ind w:firstLineChars="200" w:firstLine="592"/>
    </w:pPr>
    <w:rPr>
      <w:rFonts w:ascii="Times New Roman" w:eastAsia="宋体" w:hAnsi="Times New Roman" w:cs="宋体"/>
      <w:kern w:val="0"/>
      <w:sz w:val="28"/>
      <w:szCs w:val="28"/>
    </w:rPr>
  </w:style>
  <w:style w:type="paragraph" w:customStyle="1" w:styleId="CChar0">
    <w:name w:val="C Char"/>
    <w:basedOn w:val="BChar1"/>
    <w:next w:val="aaCharCharChar"/>
    <w:uiPriority w:val="99"/>
    <w:qFormat/>
    <w:pPr>
      <w:spacing w:beforeLines="0" w:before="0"/>
      <w:outlineLvl w:val="2"/>
    </w:pPr>
  </w:style>
  <w:style w:type="paragraph" w:customStyle="1" w:styleId="CharCharChar1CharCharCharCharCharCharCharCharCharCharCharCharCharCharChar1CharCharCharCharCharCharCharCharCharCharCharCharCharChar">
    <w:name w:val="Char Char Char1 Char Char Char Char Char Char Char Char Char Char Char Char Char Char Char1 Char Char Char Char Char Char Char Char Char Char Char Char Char Char"/>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ParaCharCharChar1CharCharCharChar">
    <w:name w:val="默认段落字体 Para Char Char Char1 Char Char Char Char"/>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afffffffffffffffffffffffff7">
    <w:name w:val="封面正文"/>
    <w:qFormat/>
    <w:pPr>
      <w:spacing w:beforeLines="50" w:before="50" w:afterLines="50" w:after="50" w:line="360" w:lineRule="auto"/>
      <w:ind w:firstLineChars="40" w:firstLine="40"/>
      <w:jc w:val="both"/>
    </w:pPr>
    <w:rPr>
      <w:rFonts w:ascii="Times New Roman" w:eastAsia="宋体" w:hAnsi="Times New Roman" w:cs="Times New Roman"/>
    </w:rPr>
  </w:style>
  <w:style w:type="paragraph" w:customStyle="1" w:styleId="afffffffffffffffffffffffff8">
    <w:name w:val="样式（大表格）"/>
    <w:basedOn w:val="afff8"/>
    <w:qFormat/>
    <w:pPr>
      <w:autoSpaceDE w:val="0"/>
      <w:autoSpaceDN w:val="0"/>
      <w:adjustRightInd w:val="0"/>
      <w:snapToGrid w:val="0"/>
      <w:spacing w:beforeLines="0" w:before="0" w:afterLines="0" w:after="0" w:line="240" w:lineRule="auto"/>
      <w:jc w:val="both"/>
    </w:pPr>
    <w:rPr>
      <w:color w:val="FF0000"/>
    </w:rPr>
  </w:style>
  <w:style w:type="paragraph" w:customStyle="1" w:styleId="2TimesNewRoman050">
    <w:name w:val="样式 样式 标题 2节 + (西文) Times New Roman (中文) 宋体 四号 段前: 0.5 行 段后: 0......"/>
    <w:basedOn w:val="a2"/>
    <w:qFormat/>
    <w:pPr>
      <w:keepNext/>
      <w:keepLines/>
      <w:numPr>
        <w:numId w:val="14"/>
      </w:numPr>
      <w:tabs>
        <w:tab w:val="clear" w:pos="360"/>
        <w:tab w:val="left" w:pos="1340"/>
      </w:tabs>
      <w:autoSpaceDE w:val="0"/>
      <w:autoSpaceDN w:val="0"/>
      <w:adjustRightInd w:val="0"/>
      <w:snapToGrid w:val="0"/>
      <w:ind w:left="1340" w:hanging="720"/>
      <w:jc w:val="left"/>
      <w:outlineLvl w:val="1"/>
    </w:pPr>
    <w:rPr>
      <w:rFonts w:ascii="华文仿宋" w:eastAsia="华文仿宋" w:hAnsi="华文仿宋" w:cs="宋体"/>
      <w:b/>
      <w:bCs/>
      <w:kern w:val="0"/>
      <w:sz w:val="28"/>
      <w:szCs w:val="28"/>
    </w:rPr>
  </w:style>
  <w:style w:type="paragraph" w:customStyle="1" w:styleId="Char2CharChar1Char">
    <w:name w:val="Char2 Char Char1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21f">
    <w:name w:val="样式 正文标准格式 + 左侧:  2 字符1"/>
    <w:basedOn w:val="afffffffffffffffffffff4"/>
    <w:uiPriority w:val="99"/>
    <w:qFormat/>
    <w:pPr>
      <w:ind w:leftChars="0" w:left="0"/>
    </w:pPr>
  </w:style>
  <w:style w:type="paragraph" w:customStyle="1" w:styleId="0011">
    <w:name w:val="表格001"/>
    <w:basedOn w:val="a2"/>
    <w:qFormat/>
    <w:pPr>
      <w:autoSpaceDE w:val="0"/>
      <w:autoSpaceDN w:val="0"/>
      <w:adjustRightInd w:val="0"/>
      <w:jc w:val="center"/>
    </w:pPr>
    <w:rPr>
      <w:rFonts w:ascii="Times New Roman" w:eastAsia="宋体" w:hAnsi="Times New Roman" w:cs="Times New Roman"/>
      <w:kern w:val="0"/>
      <w:szCs w:val="20"/>
    </w:rPr>
  </w:style>
  <w:style w:type="paragraph" w:customStyle="1" w:styleId="xl22">
    <w:name w:val="xl22"/>
    <w:basedOn w:val="a2"/>
    <w:qFormat/>
    <w:pPr>
      <w:widowControl/>
      <w:autoSpaceDE w:val="0"/>
      <w:autoSpaceDN w:val="0"/>
      <w:adjustRightInd w:val="0"/>
      <w:spacing w:before="100" w:beforeAutospacing="1" w:after="100" w:afterAutospacing="1"/>
      <w:jc w:val="center"/>
    </w:pPr>
    <w:rPr>
      <w:rFonts w:ascii="Arial Unicode MS" w:eastAsia="Arial Unicode MS" w:hAnsi="Arial Unicode MS" w:cs="Times New Roman"/>
      <w:kern w:val="0"/>
      <w:szCs w:val="21"/>
    </w:rPr>
  </w:style>
  <w:style w:type="paragraph" w:customStyle="1" w:styleId="2TimesNewRoman10630">
    <w:name w:val="样式 正文文本缩进 2 + Times New Roman 首行缩进:  1.06 厘米 行距: 固定值 30 磅"/>
    <w:basedOn w:val="24"/>
    <w:uiPriority w:val="99"/>
    <w:qFormat/>
    <w:pPr>
      <w:autoSpaceDE w:val="0"/>
      <w:autoSpaceDN w:val="0"/>
      <w:adjustRightInd w:val="0"/>
      <w:spacing w:after="0" w:line="540" w:lineRule="exact"/>
      <w:ind w:leftChars="0" w:left="0" w:firstLineChars="0" w:firstLine="601"/>
    </w:pPr>
    <w:rPr>
      <w:sz w:val="28"/>
      <w:szCs w:val="28"/>
      <w:lang w:val="zh-CN"/>
    </w:rPr>
  </w:style>
  <w:style w:type="paragraph" w:customStyle="1" w:styleId="GB2312148">
    <w:name w:val="样式 样式 列出段落 + (西文) 宋体 (中文) 仿宋_GB2312 四号 行距: 多倍行距 1.48 字行 + 首行缩进: ..."/>
    <w:basedOn w:val="a2"/>
    <w:qFormat/>
    <w:pPr>
      <w:autoSpaceDE w:val="0"/>
      <w:autoSpaceDN w:val="0"/>
      <w:adjustRightInd w:val="0"/>
      <w:spacing w:line="355" w:lineRule="auto"/>
      <w:ind w:firstLineChars="200" w:firstLine="560"/>
    </w:pPr>
    <w:rPr>
      <w:rFonts w:ascii="宋体" w:eastAsia="仿宋_GB2312" w:hAnsi="宋体" w:cs="宋体"/>
      <w:kern w:val="0"/>
      <w:sz w:val="28"/>
      <w:szCs w:val="20"/>
    </w:rPr>
  </w:style>
  <w:style w:type="paragraph" w:customStyle="1" w:styleId="CharCharCharCharCharCharCharCharCharCharChar2">
    <w:name w:val="Char Char Char Char Char Char Char Char Char Char Char2"/>
    <w:basedOn w:val="a2"/>
    <w:uiPriority w:val="99"/>
    <w:qFormat/>
    <w:pPr>
      <w:autoSpaceDE w:val="0"/>
      <w:autoSpaceDN w:val="0"/>
      <w:adjustRightInd w:val="0"/>
    </w:pPr>
    <w:rPr>
      <w:rFonts w:ascii="Times New Roman" w:eastAsia="宋体" w:hAnsi="Times New Roman" w:cs="Times New Roman"/>
      <w:szCs w:val="24"/>
    </w:rPr>
  </w:style>
  <w:style w:type="paragraph" w:customStyle="1" w:styleId="Char1CharCharCharCharCharChar">
    <w:name w:val="Char1 Char Char Char Char Char Char"/>
    <w:basedOn w:val="a2"/>
    <w:qFormat/>
    <w:pPr>
      <w:widowControl/>
      <w:autoSpaceDE w:val="0"/>
      <w:autoSpaceDN w:val="0"/>
      <w:adjustRightInd w:val="0"/>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233">
    <w:name w:val="样式 行距: 固定值 23 磅"/>
    <w:basedOn w:val="a2"/>
    <w:uiPriority w:val="99"/>
    <w:qFormat/>
    <w:pPr>
      <w:autoSpaceDE w:val="0"/>
      <w:autoSpaceDN w:val="0"/>
      <w:adjustRightInd w:val="0"/>
      <w:spacing w:line="360" w:lineRule="auto"/>
      <w:ind w:firstLineChars="200" w:firstLine="200"/>
    </w:pPr>
    <w:rPr>
      <w:rFonts w:ascii="Times New Roman" w:eastAsia="宋体" w:hAnsi="Times New Roman" w:cs="宋体"/>
      <w:kern w:val="0"/>
      <w:szCs w:val="20"/>
    </w:rPr>
  </w:style>
  <w:style w:type="paragraph" w:customStyle="1" w:styleId="2ffffc">
    <w:name w:val="文本块2"/>
    <w:basedOn w:val="a2"/>
    <w:uiPriority w:val="99"/>
    <w:qFormat/>
    <w:pPr>
      <w:autoSpaceDE w:val="0"/>
      <w:autoSpaceDN w:val="0"/>
      <w:adjustRightInd w:val="0"/>
      <w:spacing w:before="100" w:after="100"/>
      <w:jc w:val="left"/>
    </w:pPr>
    <w:rPr>
      <w:rFonts w:ascii="Times New Roman" w:eastAsia="Times New Roman" w:hAnsi="Times New Roman" w:cs="Times New Roman"/>
      <w:kern w:val="0"/>
      <w:sz w:val="22"/>
      <w:szCs w:val="20"/>
      <w:lang w:eastAsia="en-US"/>
    </w:rPr>
  </w:style>
  <w:style w:type="paragraph" w:customStyle="1" w:styleId="p16">
    <w:name w:val="p16"/>
    <w:basedOn w:val="a2"/>
    <w:qFormat/>
    <w:pPr>
      <w:widowControl/>
      <w:autoSpaceDE w:val="0"/>
      <w:autoSpaceDN w:val="0"/>
      <w:adjustRightInd w:val="0"/>
      <w:snapToGrid w:val="0"/>
      <w:spacing w:line="500" w:lineRule="atLeast"/>
      <w:jc w:val="left"/>
    </w:pPr>
    <w:rPr>
      <w:rFonts w:ascii="宋体" w:eastAsia="宋体" w:hAnsi="宋体" w:cs="宋体"/>
      <w:kern w:val="0"/>
      <w:szCs w:val="21"/>
    </w:rPr>
  </w:style>
  <w:style w:type="paragraph" w:customStyle="1" w:styleId="afffffffffffffffffffffffff9">
    <w:name w:val="自由格式"/>
    <w:basedOn w:val="a2"/>
    <w:uiPriority w:val="99"/>
    <w:qFormat/>
    <w:pPr>
      <w:autoSpaceDE w:val="0"/>
      <w:autoSpaceDN w:val="0"/>
      <w:adjustRightInd w:val="0"/>
      <w:ind w:firstLineChars="200" w:firstLine="600"/>
    </w:pPr>
    <w:rPr>
      <w:rFonts w:ascii="仿宋_GB2312" w:eastAsia="仿宋_GB2312" w:hAnsi="Times New Roman" w:cs="Times New Roman"/>
      <w:kern w:val="0"/>
      <w:sz w:val="30"/>
      <w:szCs w:val="20"/>
    </w:rPr>
  </w:style>
  <w:style w:type="paragraph" w:customStyle="1" w:styleId="2ffffd">
    <w:name w:val="样式 首行缩进 + 四号 首行缩进:  2 字符 行距: 单倍行距"/>
    <w:basedOn w:val="af"/>
    <w:uiPriority w:val="99"/>
    <w:qFormat/>
    <w:pPr>
      <w:autoSpaceDE w:val="0"/>
      <w:autoSpaceDN w:val="0"/>
      <w:adjustRightInd w:val="0"/>
      <w:snapToGrid w:val="0"/>
      <w:ind w:firstLine="560"/>
    </w:pPr>
    <w:rPr>
      <w:kern w:val="0"/>
      <w:sz w:val="28"/>
      <w:szCs w:val="28"/>
    </w:rPr>
  </w:style>
  <w:style w:type="paragraph" w:customStyle="1" w:styleId="12f1">
    <w:name w:val="日期12"/>
    <w:basedOn w:val="a2"/>
    <w:next w:val="a2"/>
    <w:uiPriority w:val="99"/>
    <w:qFormat/>
    <w:pPr>
      <w:autoSpaceDE w:val="0"/>
      <w:autoSpaceDN w:val="0"/>
      <w:adjustRightInd w:val="0"/>
      <w:snapToGrid w:val="0"/>
      <w:spacing w:before="120" w:after="120" w:line="360" w:lineRule="auto"/>
      <w:ind w:firstLineChars="200" w:firstLine="200"/>
    </w:pPr>
    <w:rPr>
      <w:rFonts w:ascii="Times New Roman" w:eastAsia="宋体" w:hAnsi="Times New Roman" w:cs="Times New Roman"/>
      <w:kern w:val="0"/>
      <w:szCs w:val="20"/>
    </w:rPr>
  </w:style>
  <w:style w:type="paragraph" w:customStyle="1" w:styleId="-11">
    <w:name w:val="彩色列表 - 强调文字颜色 11"/>
    <w:basedOn w:val="a2"/>
    <w:qFormat/>
    <w:pPr>
      <w:autoSpaceDE w:val="0"/>
      <w:autoSpaceDN w:val="0"/>
      <w:adjustRightInd w:val="0"/>
      <w:snapToGrid w:val="0"/>
      <w:spacing w:line="300" w:lineRule="auto"/>
      <w:ind w:firstLineChars="200" w:firstLine="420"/>
      <w:jc w:val="left"/>
    </w:pPr>
    <w:rPr>
      <w:rFonts w:ascii="宋体" w:eastAsia="宋体" w:hAnsi="宋体" w:cs="Times New Roman"/>
      <w:kern w:val="0"/>
      <w:szCs w:val="20"/>
    </w:rPr>
  </w:style>
  <w:style w:type="paragraph" w:customStyle="1" w:styleId="0772046">
    <w:name w:val="样式 首行缩进:  0.77 厘米 行距: 固定值 20 磅46"/>
    <w:basedOn w:val="a2"/>
    <w:uiPriority w:val="99"/>
    <w:qFormat/>
    <w:pPr>
      <w:autoSpaceDE w:val="0"/>
      <w:autoSpaceDN w:val="0"/>
      <w:adjustRightInd w:val="0"/>
      <w:spacing w:line="360" w:lineRule="auto"/>
      <w:ind w:rightChars="12" w:right="25" w:firstLineChars="200" w:firstLine="480"/>
    </w:pPr>
    <w:rPr>
      <w:rFonts w:ascii="Times New Roman" w:eastAsia="宋体" w:hAnsi="Times New Roman" w:cs="宋体"/>
      <w:kern w:val="0"/>
      <w:szCs w:val="20"/>
    </w:rPr>
  </w:style>
  <w:style w:type="paragraph" w:customStyle="1" w:styleId="3fff1">
    <w:name w:val="字元3"/>
    <w:basedOn w:val="a2"/>
    <w:pPr>
      <w:autoSpaceDE w:val="0"/>
      <w:autoSpaceDN w:val="0"/>
      <w:adjustRightInd w:val="0"/>
    </w:pPr>
    <w:rPr>
      <w:rFonts w:ascii="Times New Roman" w:eastAsia="宋体" w:hAnsi="Times New Roman" w:cs="Times New Roman"/>
      <w:kern w:val="0"/>
      <w:szCs w:val="24"/>
    </w:rPr>
  </w:style>
  <w:style w:type="paragraph" w:customStyle="1" w:styleId="CharChar5CharChar2">
    <w:name w:val="Char Char5 Char Char2"/>
    <w:basedOn w:val="a2"/>
    <w:uiPriority w:val="99"/>
    <w:qFormat/>
    <w:pPr>
      <w:autoSpaceDE w:val="0"/>
      <w:autoSpaceDN w:val="0"/>
      <w:adjustRightInd w:val="0"/>
      <w:spacing w:line="360" w:lineRule="auto"/>
      <w:ind w:firstLineChars="200" w:firstLine="200"/>
    </w:pPr>
    <w:rPr>
      <w:rFonts w:ascii="Times New Roman" w:eastAsia="宋体" w:hAnsi="Times New Roman" w:cs="Times New Roman"/>
      <w:szCs w:val="24"/>
    </w:rPr>
  </w:style>
  <w:style w:type="paragraph" w:customStyle="1" w:styleId="tt2">
    <w:name w:val="样式 tt + 首行缩进:  2 字符"/>
    <w:basedOn w:val="a2"/>
    <w:qFormat/>
    <w:pPr>
      <w:autoSpaceDE w:val="0"/>
      <w:autoSpaceDN w:val="0"/>
      <w:adjustRightInd w:val="0"/>
      <w:spacing w:line="460" w:lineRule="exact"/>
      <w:ind w:firstLineChars="200" w:firstLine="200"/>
    </w:pPr>
    <w:rPr>
      <w:rFonts w:ascii="Arial" w:eastAsia="宋体" w:hAnsi="Arial" w:cs="Times New Roman"/>
      <w:kern w:val="0"/>
      <w:szCs w:val="20"/>
    </w:rPr>
  </w:style>
  <w:style w:type="paragraph" w:customStyle="1" w:styleId="CharCharCharCharCharCharCharCharChar1CharCharCharCharCharChar7">
    <w:name w:val="Char Char Char Char Char Char Char Char Char1 Char Char Char Char Char Char7"/>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Char1CharCharCharCharCharCharCharCharChar4">
    <w:name w:val="Char1 Char Char Char Char Char Char Char Char Char4"/>
    <w:basedOn w:val="a2"/>
    <w:pPr>
      <w:autoSpaceDE w:val="0"/>
      <w:autoSpaceDN w:val="0"/>
      <w:adjustRightInd w:val="0"/>
    </w:pPr>
    <w:rPr>
      <w:rFonts w:ascii="Times New Roman" w:eastAsia="宋体" w:hAnsi="Times New Roman" w:cs="Times New Roman"/>
      <w:kern w:val="0"/>
      <w:szCs w:val="24"/>
    </w:rPr>
  </w:style>
  <w:style w:type="paragraph" w:customStyle="1" w:styleId="Charfffffffff4">
    <w:name w:val="正文新 Char"/>
    <w:basedOn w:val="a2"/>
    <w:qFormat/>
    <w:pPr>
      <w:autoSpaceDE w:val="0"/>
      <w:autoSpaceDN w:val="0"/>
      <w:adjustRightInd w:val="0"/>
      <w:spacing w:line="360" w:lineRule="auto"/>
      <w:ind w:firstLineChars="200" w:firstLine="480"/>
      <w:jc w:val="left"/>
    </w:pPr>
    <w:rPr>
      <w:rFonts w:ascii="Times New Roman" w:eastAsia="宋体" w:hAnsi="宋体" w:cs="Times New Roman"/>
      <w:kern w:val="0"/>
      <w:szCs w:val="20"/>
    </w:rPr>
  </w:style>
  <w:style w:type="paragraph" w:customStyle="1" w:styleId="CharCharCharCharCharCharCharCharChar1CharCharCharCharCharChar4">
    <w:name w:val="Char Char Char Char Char Char Char Char Char1 Char Char Char Char Char Char4"/>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0a">
    <w:name w:val="0正文"/>
    <w:basedOn w:val="a2"/>
    <w:qFormat/>
    <w:pPr>
      <w:autoSpaceDE w:val="0"/>
      <w:autoSpaceDN w:val="0"/>
      <w:adjustRightInd w:val="0"/>
      <w:snapToGrid w:val="0"/>
      <w:spacing w:line="360" w:lineRule="auto"/>
      <w:ind w:firstLineChars="200" w:firstLine="480"/>
    </w:pPr>
    <w:rPr>
      <w:rFonts w:ascii="Times New Roman" w:eastAsia="宋体" w:hAnsi="Times New Roman" w:cs="Times New Roman"/>
      <w:kern w:val="0"/>
    </w:rPr>
  </w:style>
  <w:style w:type="paragraph" w:customStyle="1" w:styleId="CharCharCharCharCharCharCharCharChar1CharCharCharCharCharCharCharCharCharChar4">
    <w:name w:val="Char Char Char Char Char Char Char Char Char1 Char Char Char Char Char Char Char Char Char Char4"/>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reader-word-layerreader-word-s1-13">
    <w:name w:val="reader-word-layer reader-word-s1-13"/>
    <w:basedOn w:val="a2"/>
    <w:uiPriority w:val="99"/>
    <w:qFormat/>
    <w:pPr>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382">
    <w:name w:val="样式 样式 样式38 + 黑色 + 首行缩进:  2 字符"/>
    <w:basedOn w:val="a2"/>
    <w:qFormat/>
    <w:pPr>
      <w:autoSpaceDE w:val="0"/>
      <w:autoSpaceDN w:val="0"/>
      <w:adjustRightInd w:val="0"/>
      <w:snapToGrid w:val="0"/>
      <w:spacing w:line="355" w:lineRule="auto"/>
      <w:ind w:firstLineChars="200" w:firstLine="200"/>
    </w:pPr>
    <w:rPr>
      <w:rFonts w:ascii="宋体" w:eastAsia="仿宋_GB2312" w:hAnsi="宋体" w:cs="宋体"/>
      <w:color w:val="000000"/>
      <w:kern w:val="0"/>
      <w:sz w:val="28"/>
      <w:szCs w:val="20"/>
    </w:rPr>
  </w:style>
  <w:style w:type="paragraph" w:customStyle="1" w:styleId="afffffffffffffffffffffffffa">
    <w:name w:val="正文缩进二"/>
    <w:basedOn w:val="af"/>
    <w:qFormat/>
    <w:pPr>
      <w:autoSpaceDE w:val="0"/>
      <w:autoSpaceDN w:val="0"/>
      <w:adjustRightInd w:val="0"/>
      <w:snapToGrid w:val="0"/>
      <w:ind w:firstLineChars="0" w:firstLine="567"/>
      <w:jc w:val="left"/>
    </w:pPr>
    <w:rPr>
      <w:sz w:val="28"/>
      <w:szCs w:val="20"/>
    </w:rPr>
  </w:style>
  <w:style w:type="paragraph" w:customStyle="1" w:styleId="afffffffffffffffffffffffffb">
    <w:name w:val="小标题@"/>
    <w:basedOn w:val="a2"/>
    <w:uiPriority w:val="99"/>
    <w:qFormat/>
    <w:pPr>
      <w:tabs>
        <w:tab w:val="left" w:pos="576"/>
        <w:tab w:val="left" w:pos="840"/>
      </w:tabs>
      <w:autoSpaceDE w:val="0"/>
      <w:autoSpaceDN w:val="0"/>
      <w:adjustRightInd w:val="0"/>
      <w:spacing w:before="60" w:after="60"/>
      <w:ind w:left="828" w:hanging="348"/>
      <w:textAlignment w:val="baseline"/>
    </w:pPr>
    <w:rPr>
      <w:rFonts w:ascii="Times New Roman" w:eastAsia="宋体" w:hAnsi="Times New Roman" w:cs="Times New Roman"/>
      <w:kern w:val="0"/>
      <w:szCs w:val="20"/>
    </w:rPr>
  </w:style>
  <w:style w:type="paragraph" w:customStyle="1" w:styleId="CM3">
    <w:name w:val="CM3"/>
    <w:basedOn w:val="Default"/>
    <w:next w:val="Default"/>
    <w:uiPriority w:val="99"/>
    <w:qFormat/>
    <w:rPr>
      <w:rFonts w:ascii="新宋体" w:eastAsia="新宋体" w:cs="Times New Roman"/>
      <w:color w:val="auto"/>
    </w:rPr>
  </w:style>
  <w:style w:type="paragraph" w:customStyle="1" w:styleId="afffffffffffffffffffffffffc">
    <w:name w:val="陈正文"/>
    <w:basedOn w:val="a2"/>
    <w:next w:val="a2"/>
    <w:uiPriority w:val="99"/>
    <w:qFormat/>
    <w:pPr>
      <w:autoSpaceDE w:val="0"/>
      <w:autoSpaceDN w:val="0"/>
      <w:adjustRightInd w:val="0"/>
      <w:spacing w:line="288" w:lineRule="auto"/>
      <w:ind w:firstLineChars="171" w:firstLine="410"/>
    </w:pPr>
    <w:rPr>
      <w:rFonts w:ascii="Times New Roman" w:eastAsia="仿宋_GB2312" w:hAnsi="Times New Roman" w:cs="Times New Roman"/>
      <w:kern w:val="0"/>
      <w:szCs w:val="24"/>
    </w:rPr>
  </w:style>
  <w:style w:type="paragraph" w:customStyle="1" w:styleId="xl80">
    <w:name w:val="xl80"/>
    <w:basedOn w:val="a2"/>
    <w:qFormat/>
    <w:pPr>
      <w:pBdr>
        <w:top w:val="single" w:sz="4" w:space="0" w:color="auto"/>
        <w:bottom w:val="single" w:sz="4" w:space="0" w:color="auto"/>
      </w:pBdr>
      <w:autoSpaceDE w:val="0"/>
      <w:autoSpaceDN w:val="0"/>
      <w:adjustRightInd w:val="0"/>
      <w:spacing w:before="100" w:beforeAutospacing="1" w:after="100" w:afterAutospacing="1"/>
      <w:jc w:val="center"/>
      <w:textAlignment w:val="center"/>
    </w:pPr>
    <w:rPr>
      <w:rFonts w:ascii="宋体" w:eastAsia="宋体" w:hAnsi="宋体" w:cs="宋体"/>
      <w:b/>
      <w:bCs/>
      <w:kern w:val="0"/>
      <w:szCs w:val="24"/>
    </w:rPr>
  </w:style>
  <w:style w:type="paragraph" w:customStyle="1" w:styleId="Char360">
    <w:name w:val="Char36"/>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CharCharCharCharCharCharCharCharC1">
    <w:name w:val="样式 正文缩进文本条款文本条款 Char Char Char Char Char Char Char Char文本条款 C...1"/>
    <w:basedOn w:val="af"/>
    <w:qFormat/>
    <w:pPr>
      <w:autoSpaceDE w:val="0"/>
      <w:autoSpaceDN w:val="0"/>
      <w:adjustRightInd w:val="0"/>
      <w:snapToGrid w:val="0"/>
      <w:spacing w:line="520" w:lineRule="atLeast"/>
      <w:ind w:firstLine="560"/>
    </w:pPr>
    <w:rPr>
      <w:rFonts w:cs="宋体"/>
      <w:sz w:val="28"/>
      <w:szCs w:val="20"/>
    </w:rPr>
  </w:style>
  <w:style w:type="paragraph" w:customStyle="1" w:styleId="3fff2">
    <w:name w:val="列出段落3"/>
    <w:basedOn w:val="a2"/>
    <w:uiPriority w:val="99"/>
    <w:qFormat/>
    <w:pPr>
      <w:autoSpaceDE w:val="0"/>
      <w:autoSpaceDN w:val="0"/>
      <w:adjustRightInd w:val="0"/>
      <w:ind w:firstLineChars="200" w:firstLine="420"/>
    </w:pPr>
    <w:rPr>
      <w:rFonts w:ascii="Calibri" w:eastAsia="宋体" w:hAnsi="Calibri" w:cs="Times New Roman"/>
      <w:sz w:val="21"/>
    </w:rPr>
  </w:style>
  <w:style w:type="paragraph" w:customStyle="1" w:styleId="1fffffa">
    <w:name w:val="范式1"/>
    <w:basedOn w:val="13"/>
    <w:uiPriority w:val="99"/>
    <w:qFormat/>
    <w:pPr>
      <w:autoSpaceDE w:val="0"/>
      <w:autoSpaceDN w:val="0"/>
      <w:adjustRightInd w:val="0"/>
      <w:snapToGrid w:val="0"/>
      <w:spacing w:before="0" w:after="360" w:line="360" w:lineRule="auto"/>
    </w:pPr>
    <w:rPr>
      <w:rFonts w:ascii="Times New Roman" w:eastAsia="宋体" w:hAnsi="Times New Roman" w:cs="Times New Roman"/>
      <w:b w:val="0"/>
      <w:lang w:val="zh-CN"/>
    </w:rPr>
  </w:style>
  <w:style w:type="paragraph" w:customStyle="1" w:styleId="11f3">
    <w:name w:val="注释标题11"/>
    <w:basedOn w:val="a2"/>
    <w:next w:val="a2"/>
    <w:uiPriority w:val="99"/>
    <w:qFormat/>
    <w:pPr>
      <w:autoSpaceDE w:val="0"/>
      <w:autoSpaceDN w:val="0"/>
      <w:adjustRightInd w:val="0"/>
      <w:jc w:val="center"/>
    </w:pPr>
    <w:rPr>
      <w:rFonts w:ascii="Calibri" w:eastAsia="宋体" w:hAnsi="Calibri" w:cs="Times New Roman"/>
      <w:kern w:val="0"/>
    </w:rPr>
  </w:style>
  <w:style w:type="paragraph" w:customStyle="1" w:styleId="ParaCharCharChar1CharCharCharCharCharCharCharCharCharChar">
    <w:name w:val="默认段落字体 Para Char Char Char1 Char Char Char Char Char Char Char Char Char Char"/>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CharCharChar1CharCharCharCharCharCharCharChar2">
    <w:name w:val="Char Char Char1 Char Char Char Char Char Char Char Char2"/>
    <w:basedOn w:val="a2"/>
    <w:uiPriority w:val="99"/>
    <w:qFormat/>
    <w:pPr>
      <w:autoSpaceDE w:val="0"/>
      <w:autoSpaceDN w:val="0"/>
      <w:adjustRightInd w:val="0"/>
    </w:pPr>
    <w:rPr>
      <w:rFonts w:ascii="Times New Roman" w:eastAsia="宋体" w:hAnsi="Times New Roman" w:cs="Times New Roman"/>
      <w:sz w:val="21"/>
      <w:szCs w:val="24"/>
    </w:rPr>
  </w:style>
  <w:style w:type="paragraph" w:customStyle="1" w:styleId="Char2f5">
    <w:name w:val="Char2"/>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afffffffffffffffffffffffffd">
    <w:name w:val="首缩"/>
    <w:basedOn w:val="a2"/>
    <w:qFormat/>
    <w:pPr>
      <w:autoSpaceDE w:val="0"/>
      <w:autoSpaceDN w:val="0"/>
      <w:adjustRightInd w:val="0"/>
      <w:snapToGrid w:val="0"/>
      <w:spacing w:line="500" w:lineRule="exact"/>
      <w:ind w:firstLine="200"/>
    </w:pPr>
    <w:rPr>
      <w:rFonts w:ascii="Times New Roman" w:eastAsia="仿宋_GB2312" w:hAnsi="Times New Roman" w:cs="Times New Roman"/>
      <w:snapToGrid w:val="0"/>
      <w:kern w:val="0"/>
      <w:sz w:val="28"/>
      <w:szCs w:val="20"/>
    </w:rPr>
  </w:style>
  <w:style w:type="paragraph" w:customStyle="1" w:styleId="Style20">
    <w:name w:val="_Style 20"/>
    <w:basedOn w:val="a2"/>
    <w:next w:val="af7"/>
    <w:uiPriority w:val="99"/>
    <w:qFormat/>
    <w:pPr>
      <w:autoSpaceDE w:val="0"/>
      <w:autoSpaceDN w:val="0"/>
      <w:adjustRightInd w:val="0"/>
      <w:ind w:firstLineChars="200" w:firstLine="200"/>
    </w:pPr>
    <w:rPr>
      <w:rFonts w:ascii="Times New Roman" w:eastAsia="宋体" w:hAnsi="Times New Roman" w:cs="Times New Roman"/>
      <w:kern w:val="0"/>
      <w:szCs w:val="20"/>
    </w:rPr>
  </w:style>
  <w:style w:type="paragraph" w:customStyle="1" w:styleId="Pa15">
    <w:name w:val="Pa15"/>
    <w:basedOn w:val="Default"/>
    <w:next w:val="Default"/>
    <w:qFormat/>
    <w:pPr>
      <w:spacing w:beforeLines="50" w:before="50" w:afterLines="50" w:after="50" w:line="201" w:lineRule="atLeast"/>
      <w:ind w:firstLineChars="40" w:firstLine="40"/>
    </w:pPr>
    <w:rPr>
      <w:rFonts w:ascii="H Yc 1gj" w:eastAsia="H Yc 1gj" w:cs="Times New Roman"/>
      <w:color w:val="auto"/>
    </w:rPr>
  </w:style>
  <w:style w:type="paragraph" w:customStyle="1" w:styleId="afffffffffffffffffffffffffe">
    <w:name w:val="表内式样"/>
    <w:uiPriority w:val="99"/>
    <w:qFormat/>
    <w:pPr>
      <w:widowControl w:val="0"/>
      <w:adjustRightInd w:val="0"/>
      <w:jc w:val="center"/>
      <w:textAlignment w:val="baseline"/>
    </w:pPr>
    <w:rPr>
      <w:rFonts w:ascii="宋体" w:eastAsia="宋体" w:hAnsi="宋体" w:cs="Times New Roman"/>
      <w:kern w:val="2"/>
      <w:sz w:val="21"/>
    </w:rPr>
  </w:style>
  <w:style w:type="paragraph" w:customStyle="1" w:styleId="affffffffffffffffffffffffff">
    <w:name w:val="五号表格"/>
    <w:next w:val="a2"/>
    <w:qFormat/>
    <w:rPr>
      <w:rFonts w:ascii="宋体" w:eastAsia="宋体" w:hAnsi="Times New Roman" w:cs="Times New Roman"/>
      <w:sz w:val="21"/>
    </w:rPr>
  </w:style>
  <w:style w:type="paragraph" w:customStyle="1" w:styleId="12f2">
    <w:name w:val="样式 表名 + 段后: 12 磅"/>
    <w:basedOn w:val="afff7"/>
    <w:uiPriority w:val="99"/>
    <w:qFormat/>
    <w:pPr>
      <w:keepNext/>
      <w:autoSpaceDE w:val="0"/>
      <w:autoSpaceDN w:val="0"/>
      <w:adjustRightInd w:val="0"/>
      <w:spacing w:before="120" w:afterLines="0" w:after="120" w:line="420" w:lineRule="exact"/>
      <w:outlineLvl w:val="4"/>
    </w:pPr>
    <w:rPr>
      <w:rFonts w:ascii="Times New Roman" w:eastAsia="宋体" w:hAnsi="Times New Roman" w:cs="宋体"/>
      <w:bCs/>
      <w:snapToGrid w:val="0"/>
      <w:kern w:val="0"/>
      <w:shd w:val="clear" w:color="auto" w:fill="auto"/>
    </w:rPr>
  </w:style>
  <w:style w:type="paragraph" w:customStyle="1" w:styleId="334">
    <w:name w:val="字元 字元3 字元3"/>
    <w:basedOn w:val="a2"/>
    <w:next w:val="a2"/>
    <w:pPr>
      <w:autoSpaceDE w:val="0"/>
      <w:autoSpaceDN w:val="0"/>
      <w:adjustRightInd w:val="0"/>
      <w:spacing w:line="360" w:lineRule="auto"/>
      <w:ind w:firstLineChars="200" w:firstLine="200"/>
    </w:pPr>
    <w:rPr>
      <w:rFonts w:ascii="Times New Roman" w:eastAsia="宋体" w:hAnsi="Times New Roman" w:cs="Times New Roman"/>
      <w:kern w:val="0"/>
      <w:szCs w:val="20"/>
    </w:rPr>
  </w:style>
  <w:style w:type="paragraph" w:customStyle="1" w:styleId="CharCharCharCharCharCharCharCharChar10">
    <w:name w:val="Char Char Char Char Char Char Char Char Char1"/>
    <w:basedOn w:val="a2"/>
    <w:qFormat/>
    <w:pPr>
      <w:autoSpaceDE w:val="0"/>
      <w:autoSpaceDN w:val="0"/>
      <w:adjustRightInd w:val="0"/>
    </w:pPr>
    <w:rPr>
      <w:rFonts w:ascii="Times New Roman" w:eastAsia="宋体" w:hAnsi="Times New Roman" w:cs="Times New Roman"/>
      <w:kern w:val="0"/>
      <w:szCs w:val="24"/>
    </w:rPr>
  </w:style>
  <w:style w:type="paragraph" w:customStyle="1" w:styleId="4CharCharChar3">
    <w:name w:val="字元4 Char Char Char 字元 字元 字元3"/>
    <w:basedOn w:val="a2"/>
    <w:pPr>
      <w:autoSpaceDE w:val="0"/>
      <w:autoSpaceDN w:val="0"/>
      <w:adjustRightInd w:val="0"/>
      <w:spacing w:line="400" w:lineRule="exact"/>
      <w:ind w:firstLine="601"/>
      <w:textAlignment w:val="baseline"/>
    </w:pPr>
    <w:rPr>
      <w:rFonts w:ascii="Times New Roman" w:eastAsia="楷体_GB2312" w:hAnsi="Times New Roman" w:cs="Times New Roman"/>
      <w:spacing w:val="8"/>
      <w:kern w:val="0"/>
      <w:szCs w:val="24"/>
    </w:rPr>
  </w:style>
  <w:style w:type="paragraph" w:customStyle="1" w:styleId="affffffffffffffffffffffffff0">
    <w:name w:val="正文(不缩进)"/>
    <w:basedOn w:val="a9"/>
    <w:uiPriority w:val="99"/>
    <w:qFormat/>
    <w:pPr>
      <w:tabs>
        <w:tab w:val="left" w:pos="2460"/>
      </w:tabs>
      <w:autoSpaceDE w:val="0"/>
      <w:autoSpaceDN w:val="0"/>
      <w:adjustRightInd w:val="0"/>
      <w:spacing w:after="0" w:line="360" w:lineRule="auto"/>
    </w:pPr>
    <w:rPr>
      <w:rFonts w:ascii="宋体" w:eastAsia="宋体" w:hAnsi="宋体" w:cs="Times New Roman"/>
      <w:spacing w:val="-5"/>
      <w:kern w:val="0"/>
      <w:szCs w:val="24"/>
      <w:lang w:val="zh-CN" w:bidi="he-IL"/>
    </w:rPr>
  </w:style>
  <w:style w:type="paragraph" w:customStyle="1" w:styleId="P8">
    <w:name w:val="P8"/>
    <w:basedOn w:val="a2"/>
    <w:uiPriority w:val="99"/>
    <w:qFormat/>
    <w:pPr>
      <w:autoSpaceDE w:val="0"/>
      <w:autoSpaceDN w:val="0"/>
      <w:adjustRightInd w:val="0"/>
      <w:spacing w:line="360" w:lineRule="atLeast"/>
      <w:ind w:left="4032"/>
      <w:jc w:val="left"/>
      <w:textAlignment w:val="baseline"/>
    </w:pPr>
    <w:rPr>
      <w:rFonts w:ascii="Times New Roman" w:eastAsia="全真中明體" w:hAnsi="Times New Roman" w:cs="Times New Roman"/>
      <w:spacing w:val="20"/>
      <w:kern w:val="0"/>
      <w:szCs w:val="20"/>
      <w:lang w:eastAsia="zh-TW"/>
    </w:rPr>
  </w:style>
  <w:style w:type="paragraph" w:customStyle="1" w:styleId="xl88">
    <w:name w:val="xl88"/>
    <w:basedOn w:val="a2"/>
    <w:qFormat/>
    <w:pPr>
      <w:pBdr>
        <w:top w:val="single" w:sz="12" w:space="0" w:color="auto"/>
      </w:pBdr>
      <w:autoSpaceDE w:val="0"/>
      <w:autoSpaceDN w:val="0"/>
      <w:adjustRightInd w:val="0"/>
      <w:spacing w:before="100" w:beforeAutospacing="1" w:after="100" w:afterAutospacing="1"/>
      <w:jc w:val="center"/>
    </w:pPr>
    <w:rPr>
      <w:rFonts w:ascii="宋体" w:eastAsia="宋体" w:hAnsi="宋体" w:cs="宋体"/>
      <w:kern w:val="0"/>
      <w:szCs w:val="24"/>
    </w:rPr>
  </w:style>
  <w:style w:type="paragraph" w:customStyle="1" w:styleId="GB231220TimesNewRoman">
    <w:name w:val="样式 样式 仿宋_GB2312 小四 居中 行距: 固定值 20 磅 + Times New Roman"/>
    <w:basedOn w:val="a2"/>
    <w:qFormat/>
    <w:pPr>
      <w:autoSpaceDE w:val="0"/>
      <w:autoSpaceDN w:val="0"/>
      <w:adjustRightInd w:val="0"/>
      <w:jc w:val="center"/>
    </w:pPr>
    <w:rPr>
      <w:rFonts w:ascii="Times New Roman" w:eastAsia="仿宋_GB2312" w:hAnsi="Times New Roman" w:cs="宋体"/>
      <w:kern w:val="0"/>
      <w:szCs w:val="20"/>
    </w:rPr>
  </w:style>
  <w:style w:type="paragraph" w:customStyle="1" w:styleId="affffffffffffffffffffffffff1">
    <w:name w:val="正"/>
    <w:basedOn w:val="20"/>
    <w:qFormat/>
    <w:pPr>
      <w:autoSpaceDE w:val="0"/>
      <w:autoSpaceDN w:val="0"/>
      <w:adjustRightInd w:val="0"/>
      <w:snapToGrid w:val="0"/>
      <w:spacing w:before="120" w:after="0" w:line="500" w:lineRule="exact"/>
      <w:jc w:val="left"/>
    </w:pPr>
    <w:rPr>
      <w:rFonts w:ascii="Times New Roman" w:eastAsia="楷体" w:hAnsi="Times New Roman" w:cs="Times New Roman"/>
    </w:rPr>
  </w:style>
  <w:style w:type="paragraph" w:customStyle="1" w:styleId="1CharCharCharCharCharCharCharCharCharCharCharCharCharCharCharCharCharChar1Char">
    <w:name w:val="1 Char Char Char Char Char Char Char Char Char Char Char Char Char Char Char Char Char Char1 Char"/>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ParaChar">
    <w:name w:val="默认段落字体 Para Char"/>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P1">
    <w:name w:val="P1"/>
    <w:uiPriority w:val="99"/>
    <w:qFormat/>
    <w:pPr>
      <w:widowControl w:val="0"/>
      <w:tabs>
        <w:tab w:val="left" w:pos="1440"/>
      </w:tabs>
      <w:adjustRightInd w:val="0"/>
      <w:spacing w:after="240" w:line="0" w:lineRule="atLeast"/>
      <w:ind w:left="1440" w:hanging="720"/>
      <w:jc w:val="both"/>
      <w:textAlignment w:val="baseline"/>
    </w:pPr>
    <w:rPr>
      <w:rFonts w:ascii="Times New Roman" w:eastAsia="PMingLiU" w:hAnsi="Times New Roman" w:cs="Times New Roman"/>
      <w:spacing w:val="20"/>
      <w:sz w:val="24"/>
      <w:lang w:val="en-GB"/>
    </w:rPr>
  </w:style>
  <w:style w:type="paragraph" w:customStyle="1" w:styleId="Char1CharCharCharCharCharCharCharCharChar1CharCharCharCharCharChar1">
    <w:name w:val="Char1 Char Char Char Char Char Char Char Char Char1 Char Char Char Char Char Char1"/>
    <w:basedOn w:val="a2"/>
    <w:uiPriority w:val="99"/>
    <w:qFormat/>
    <w:pPr>
      <w:autoSpaceDE w:val="0"/>
      <w:autoSpaceDN w:val="0"/>
      <w:adjustRightInd w:val="0"/>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xl97">
    <w:name w:val="xl97"/>
    <w:basedOn w:val="a2"/>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center"/>
    </w:pPr>
    <w:rPr>
      <w:rFonts w:ascii="Times New Roman" w:eastAsia="宋体" w:hAnsi="Times New Roman" w:cs="Times New Roman"/>
      <w:color w:val="000000"/>
      <w:kern w:val="0"/>
      <w:sz w:val="18"/>
      <w:szCs w:val="18"/>
    </w:rPr>
  </w:style>
  <w:style w:type="paragraph" w:customStyle="1" w:styleId="affffffffffffffffffffffffff2">
    <w:name w:val="小表"/>
    <w:basedOn w:val="a2"/>
    <w:uiPriority w:val="99"/>
    <w:qFormat/>
    <w:pPr>
      <w:tabs>
        <w:tab w:val="left" w:pos="352"/>
      </w:tabs>
      <w:overflowPunct w:val="0"/>
      <w:autoSpaceDE w:val="0"/>
      <w:autoSpaceDN w:val="0"/>
      <w:adjustRightInd w:val="0"/>
      <w:jc w:val="center"/>
      <w:textAlignment w:val="bottom"/>
    </w:pPr>
    <w:rPr>
      <w:rFonts w:ascii="宋体" w:eastAsia="宋体" w:hAnsi="宋体" w:cs="Times New Roman"/>
      <w:kern w:val="0"/>
      <w:szCs w:val="20"/>
    </w:rPr>
  </w:style>
  <w:style w:type="paragraph" w:customStyle="1" w:styleId="2112112H2SeHeadwsa2112Char1Ch">
    <w:name w:val="样式 标题 2节标题 1.1标题 21标题 12H2SeHead wsa2标题 1.1标题 2 Char1 Ch..."/>
    <w:basedOn w:val="20"/>
    <w:uiPriority w:val="99"/>
    <w:qFormat/>
    <w:pPr>
      <w:autoSpaceDE w:val="0"/>
      <w:autoSpaceDN w:val="0"/>
      <w:adjustRightInd w:val="0"/>
      <w:spacing w:beforeLines="100" w:before="312" w:afterLines="100" w:after="312" w:line="480" w:lineRule="exact"/>
    </w:pPr>
    <w:rPr>
      <w:rFonts w:ascii="黑体" w:eastAsia="黑体" w:hAnsi="Arial" w:cs="宋体"/>
      <w:bCs w:val="0"/>
      <w:kern w:val="0"/>
      <w:sz w:val="36"/>
      <w:szCs w:val="30"/>
      <w:lang w:val="zh-CN"/>
    </w:rPr>
  </w:style>
  <w:style w:type="paragraph" w:customStyle="1" w:styleId="CharCharChar1CharCharCharCharCharCharCharCharCharCharCharCharChar1">
    <w:name w:val="Char Char Char1 Char Char Char Char Char Char Char Char Char Char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InTable">
    <w:name w:val="In Table"/>
    <w:basedOn w:val="a2"/>
    <w:uiPriority w:val="99"/>
    <w:qFormat/>
    <w:pPr>
      <w:tabs>
        <w:tab w:val="left" w:pos="3960"/>
        <w:tab w:val="left" w:pos="5280"/>
      </w:tabs>
      <w:autoSpaceDE w:val="0"/>
      <w:autoSpaceDN w:val="0"/>
      <w:adjustRightInd w:val="0"/>
      <w:snapToGrid w:val="0"/>
      <w:spacing w:before="96" w:after="96" w:line="0" w:lineRule="atLeast"/>
      <w:jc w:val="center"/>
      <w:textAlignment w:val="baseline"/>
    </w:pPr>
    <w:rPr>
      <w:rFonts w:ascii="Tahoma" w:eastAsia="华文中宋" w:hAnsi="Tahoma" w:cs="Times New Roman"/>
      <w:kern w:val="0"/>
      <w:szCs w:val="20"/>
    </w:rPr>
  </w:style>
  <w:style w:type="paragraph" w:customStyle="1" w:styleId="5CharChar1">
    <w:name w:val="目录 5 Char Char"/>
    <w:basedOn w:val="a2"/>
    <w:next w:val="a2"/>
    <w:qFormat/>
    <w:pPr>
      <w:autoSpaceDE w:val="0"/>
      <w:autoSpaceDN w:val="0"/>
      <w:adjustRightInd w:val="0"/>
      <w:spacing w:line="351" w:lineRule="atLeast"/>
      <w:ind w:left="839" w:firstLine="419"/>
      <w:jc w:val="left"/>
    </w:pPr>
    <w:rPr>
      <w:rFonts w:ascii="Times New Roman" w:eastAsia="宋体" w:hAnsi="宋体" w:cs="Times New Roman"/>
      <w:kern w:val="0"/>
      <w:szCs w:val="20"/>
    </w:rPr>
  </w:style>
  <w:style w:type="paragraph" w:customStyle="1" w:styleId="affffffffffffffffffffffffff3">
    <w:name w:val="新正文样式"/>
    <w:basedOn w:val="a2"/>
    <w:qFormat/>
    <w:pPr>
      <w:tabs>
        <w:tab w:val="left" w:pos="567"/>
      </w:tabs>
      <w:autoSpaceDE w:val="0"/>
      <w:autoSpaceDN w:val="0"/>
      <w:adjustRightInd w:val="0"/>
      <w:spacing w:line="360" w:lineRule="auto"/>
      <w:ind w:firstLine="567"/>
      <w:jc w:val="left"/>
    </w:pPr>
    <w:rPr>
      <w:rFonts w:ascii="Times New Roman" w:eastAsia="宋体" w:hAnsi="宋体" w:cs="Times New Roman"/>
      <w:spacing w:val="20"/>
      <w:kern w:val="0"/>
      <w:szCs w:val="20"/>
    </w:rPr>
  </w:style>
  <w:style w:type="paragraph" w:customStyle="1" w:styleId="2ffffe">
    <w:name w:val="样式 标题 2节 + 宋体 加粗"/>
    <w:basedOn w:val="20"/>
    <w:qFormat/>
    <w:pPr>
      <w:tabs>
        <w:tab w:val="left" w:pos="1275"/>
        <w:tab w:val="left" w:pos="1505"/>
      </w:tabs>
      <w:autoSpaceDE w:val="0"/>
      <w:autoSpaceDN w:val="0"/>
      <w:adjustRightInd w:val="0"/>
      <w:snapToGrid w:val="0"/>
      <w:spacing w:before="0" w:after="0" w:line="360" w:lineRule="auto"/>
      <w:ind w:left="200" w:hangingChars="200" w:hanging="200"/>
      <w:jc w:val="left"/>
    </w:pPr>
    <w:rPr>
      <w:rFonts w:ascii="宋体" w:eastAsia="宋体" w:hAnsi="宋体" w:cs="Times New Roman"/>
      <w:sz w:val="28"/>
      <w:szCs w:val="20"/>
      <w:lang w:val="zh-CN"/>
    </w:rPr>
  </w:style>
  <w:style w:type="paragraph" w:customStyle="1" w:styleId="CM4">
    <w:name w:val="CM4"/>
    <w:basedOn w:val="Default"/>
    <w:next w:val="Default"/>
    <w:uiPriority w:val="99"/>
    <w:qFormat/>
    <w:rPr>
      <w:rFonts w:ascii="新宋体" w:eastAsia="新宋体" w:cs="Times New Roman"/>
      <w:color w:val="auto"/>
    </w:rPr>
  </w:style>
  <w:style w:type="paragraph" w:customStyle="1" w:styleId="CharCharffffff">
    <w:name w:val="批注框文本 Char Char"/>
    <w:basedOn w:val="a2"/>
    <w:qFormat/>
    <w:pPr>
      <w:autoSpaceDE w:val="0"/>
      <w:autoSpaceDN w:val="0"/>
      <w:adjustRightInd w:val="0"/>
      <w:jc w:val="left"/>
    </w:pPr>
    <w:rPr>
      <w:rFonts w:ascii="Times New Roman" w:eastAsia="宋体" w:hAnsi="宋体" w:cs="Times New Roman"/>
      <w:kern w:val="0"/>
      <w:sz w:val="18"/>
      <w:szCs w:val="20"/>
    </w:rPr>
  </w:style>
  <w:style w:type="paragraph" w:customStyle="1" w:styleId="21f0">
    <w:name w:val="样式 题注 + 首行缩进:  2 字符1"/>
    <w:basedOn w:val="af0"/>
    <w:uiPriority w:val="99"/>
    <w:qFormat/>
    <w:pPr>
      <w:autoSpaceDE w:val="0"/>
      <w:autoSpaceDN w:val="0"/>
      <w:adjustRightInd w:val="0"/>
      <w:spacing w:before="152" w:afterLines="40" w:after="96" w:line="240" w:lineRule="auto"/>
      <w:ind w:firstLineChars="0" w:firstLine="0"/>
    </w:pPr>
    <w:rPr>
      <w:rFonts w:ascii="宋体" w:eastAsia="宋体" w:hAnsi="宋体" w:cs="宋体"/>
      <w:szCs w:val="24"/>
    </w:rPr>
  </w:style>
  <w:style w:type="paragraph" w:customStyle="1" w:styleId="2fffff">
    <w:name w:val="样式 标题 2"/>
    <w:basedOn w:val="20"/>
    <w:uiPriority w:val="99"/>
    <w:qFormat/>
    <w:pPr>
      <w:keepLines w:val="0"/>
      <w:autoSpaceDE w:val="0"/>
      <w:autoSpaceDN w:val="0"/>
      <w:adjustRightInd w:val="0"/>
      <w:snapToGrid w:val="0"/>
      <w:spacing w:beforeLines="50" w:before="156" w:after="0" w:line="360" w:lineRule="auto"/>
      <w:jc w:val="left"/>
    </w:pPr>
    <w:rPr>
      <w:rFonts w:ascii="Arial" w:eastAsia="黑体" w:hAnsi="Arial" w:cs="宋体"/>
      <w:bCs w:val="0"/>
      <w:kern w:val="0"/>
      <w:sz w:val="30"/>
      <w:szCs w:val="30"/>
      <w:lang w:val="zh-CN"/>
    </w:rPr>
  </w:style>
  <w:style w:type="paragraph" w:customStyle="1" w:styleId="Char110">
    <w:name w:val="Char11"/>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2fffff0">
    <w:name w:val="样式 正文标准格式 + 左侧:  2 字符"/>
    <w:basedOn w:val="afffffffffffffffffffff4"/>
    <w:uiPriority w:val="99"/>
    <w:qFormat/>
  </w:style>
  <w:style w:type="paragraph" w:customStyle="1" w:styleId="4717824">
    <w:name w:val="样式 宋体 四号 悬挂缩进: 4.71 字符 段前: 7.8 磅 行距: 固定值 24 磅"/>
    <w:basedOn w:val="a2"/>
    <w:uiPriority w:val="99"/>
    <w:qFormat/>
    <w:pPr>
      <w:autoSpaceDE w:val="0"/>
      <w:autoSpaceDN w:val="0"/>
      <w:adjustRightInd w:val="0"/>
      <w:spacing w:before="156" w:line="480" w:lineRule="exact"/>
      <w:ind w:leftChars="240" w:left="1823" w:hangingChars="471" w:hanging="1319"/>
    </w:pPr>
    <w:rPr>
      <w:rFonts w:ascii="宋体" w:eastAsia="宋体" w:hAnsi="Times New Roman" w:cs="宋体"/>
      <w:kern w:val="0"/>
      <w:szCs w:val="20"/>
    </w:rPr>
  </w:style>
  <w:style w:type="paragraph" w:customStyle="1" w:styleId="0990">
    <w:name w:val="样式 表号 + 首行缩进:  0.99 厘米"/>
    <w:basedOn w:val="a2"/>
    <w:uiPriority w:val="99"/>
    <w:qFormat/>
    <w:pPr>
      <w:autoSpaceDE w:val="0"/>
      <w:autoSpaceDN w:val="0"/>
      <w:adjustRightInd w:val="0"/>
      <w:snapToGrid w:val="0"/>
      <w:spacing w:line="240" w:lineRule="atLeast"/>
      <w:ind w:firstLine="420"/>
      <w:outlineLvl w:val="4"/>
    </w:pPr>
    <w:rPr>
      <w:rFonts w:ascii="宋体" w:eastAsia="宋体" w:hAnsi="宋体" w:cs="宋体"/>
      <w:kern w:val="0"/>
      <w:szCs w:val="20"/>
    </w:rPr>
  </w:style>
  <w:style w:type="paragraph" w:customStyle="1" w:styleId="2fffff1">
    <w:name w:val="样式 环评正文 + 首行缩进:  2 字符"/>
    <w:basedOn w:val="afffffff5"/>
    <w:uiPriority w:val="99"/>
    <w:qFormat/>
    <w:pPr>
      <w:widowControl/>
      <w:spacing w:line="440" w:lineRule="exact"/>
      <w:ind w:firstLine="200"/>
    </w:pPr>
    <w:rPr>
      <w:rFonts w:ascii="Calibri" w:eastAsia="宋体" w:hAnsi="Calibri" w:cs="宋体"/>
      <w:color w:val="000000"/>
      <w:kern w:val="21"/>
      <w:sz w:val="24"/>
      <w:szCs w:val="24"/>
    </w:rPr>
  </w:style>
  <w:style w:type="paragraph" w:customStyle="1" w:styleId="1CharCharCharCharCharCharCharCharCharCharCharChar">
    <w:name w:val="1 Char Char Char Char Char Char Char Char Char Char Char Char"/>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CharCharCharCharChar40">
    <w:name w:val="Char Char Char Char Char4"/>
    <w:basedOn w:val="a2"/>
    <w:uiPriority w:val="99"/>
    <w:qFormat/>
    <w:pPr>
      <w:autoSpaceDE w:val="0"/>
      <w:autoSpaceDN w:val="0"/>
      <w:adjustRightInd w:val="0"/>
    </w:pPr>
    <w:rPr>
      <w:rFonts w:ascii="Times New Roman" w:eastAsia="宋体" w:hAnsi="Times New Roman" w:cs="Times New Roman"/>
      <w:szCs w:val="24"/>
    </w:rPr>
  </w:style>
  <w:style w:type="paragraph" w:customStyle="1" w:styleId="13a">
    <w:name w:val="样式 正文首行缩进 + 首行缩进:  1 字符3"/>
    <w:basedOn w:val="a8"/>
    <w:uiPriority w:val="99"/>
    <w:qFormat/>
    <w:pPr>
      <w:autoSpaceDE w:val="0"/>
      <w:autoSpaceDN w:val="0"/>
      <w:adjustRightInd w:val="0"/>
      <w:spacing w:line="500" w:lineRule="exact"/>
      <w:ind w:firstLineChars="200" w:firstLine="200"/>
      <w:textAlignment w:val="center"/>
    </w:pPr>
    <w:rPr>
      <w:rFonts w:ascii="宋体" w:hAnsi="宋体" w:cs="宋体"/>
      <w:kern w:val="0"/>
    </w:rPr>
  </w:style>
  <w:style w:type="paragraph" w:customStyle="1" w:styleId="TableTitleChar1Char1">
    <w:name w:val="Table Title Char1 Char1"/>
    <w:basedOn w:val="a2"/>
    <w:qFormat/>
    <w:pPr>
      <w:widowControl/>
      <w:autoSpaceDE w:val="0"/>
      <w:autoSpaceDN w:val="0"/>
      <w:adjustRightInd w:val="0"/>
      <w:snapToGrid w:val="0"/>
      <w:spacing w:beforeLines="50" w:before="156" w:afterLines="50" w:after="156" w:line="400" w:lineRule="exact"/>
      <w:jc w:val="center"/>
    </w:pPr>
    <w:rPr>
      <w:rFonts w:ascii="Times New Roman" w:eastAsia="宋体" w:hAnsi="Times New Roman" w:cs="Times New Roman"/>
      <w:kern w:val="0"/>
      <w:szCs w:val="24"/>
      <w:lang w:eastAsia="en-US"/>
    </w:rPr>
  </w:style>
  <w:style w:type="paragraph" w:customStyle="1" w:styleId="416">
    <w:name w:val="样式 标题 4 + 四号 段前: 1 行"/>
    <w:basedOn w:val="41"/>
    <w:qFormat/>
    <w:pPr>
      <w:tabs>
        <w:tab w:val="left" w:pos="2240"/>
      </w:tabs>
      <w:autoSpaceDE w:val="0"/>
      <w:autoSpaceDN w:val="0"/>
      <w:adjustRightInd w:val="0"/>
      <w:spacing w:beforeLines="100" w:before="312" w:after="0" w:line="420" w:lineRule="exact"/>
      <w:ind w:left="560"/>
    </w:pPr>
    <w:rPr>
      <w:rFonts w:ascii="Arial" w:eastAsia="黑体" w:hAnsi="Arial" w:cs="Times New Roman"/>
      <w:b w:val="0"/>
      <w:bCs w:val="0"/>
      <w:kern w:val="0"/>
      <w:szCs w:val="20"/>
    </w:rPr>
  </w:style>
  <w:style w:type="paragraph" w:customStyle="1" w:styleId="351">
    <w:name w:val="正文文本 35"/>
    <w:basedOn w:val="a2"/>
    <w:uiPriority w:val="99"/>
    <w:qFormat/>
    <w:pPr>
      <w:autoSpaceDE w:val="0"/>
      <w:autoSpaceDN w:val="0"/>
      <w:adjustRightInd w:val="0"/>
      <w:spacing w:line="360" w:lineRule="auto"/>
      <w:jc w:val="center"/>
    </w:pPr>
    <w:rPr>
      <w:rFonts w:ascii="Times New Roman" w:eastAsia="宋体" w:hAnsi="Times New Roman" w:cs="Times New Roman"/>
      <w:kern w:val="0"/>
      <w:sz w:val="20"/>
      <w:szCs w:val="20"/>
    </w:rPr>
  </w:style>
  <w:style w:type="paragraph" w:customStyle="1" w:styleId="323">
    <w:name w:val="标题 32"/>
    <w:basedOn w:val="a2"/>
    <w:next w:val="a2"/>
    <w:uiPriority w:val="99"/>
    <w:qFormat/>
    <w:pPr>
      <w:keepNext/>
      <w:keepLines/>
      <w:autoSpaceDE w:val="0"/>
      <w:autoSpaceDN w:val="0"/>
      <w:adjustRightInd w:val="0"/>
      <w:spacing w:before="120" w:after="120" w:line="500" w:lineRule="exact"/>
      <w:textAlignment w:val="baseline"/>
    </w:pPr>
    <w:rPr>
      <w:rFonts w:ascii="宋体" w:eastAsia="黑体" w:hAnsi="宋体" w:cs="Times New Roman" w:hint="eastAsia"/>
      <w:kern w:val="0"/>
      <w:sz w:val="30"/>
      <w:szCs w:val="20"/>
    </w:rPr>
  </w:style>
  <w:style w:type="paragraph" w:customStyle="1" w:styleId="1fffffb">
    <w:name w:val="封面标准号1"/>
    <w:qFormat/>
    <w:pPr>
      <w:widowControl w:val="0"/>
      <w:kinsoku w:val="0"/>
      <w:overflowPunct w:val="0"/>
      <w:autoSpaceDE w:val="0"/>
      <w:autoSpaceDN w:val="0"/>
      <w:spacing w:before="308"/>
      <w:jc w:val="right"/>
      <w:textAlignment w:val="center"/>
    </w:pPr>
    <w:rPr>
      <w:rFonts w:ascii="Times New Roman" w:eastAsia="宋体" w:hAnsi="Times New Roman" w:cs="Times New Roman"/>
      <w:sz w:val="28"/>
    </w:rPr>
  </w:style>
  <w:style w:type="paragraph" w:customStyle="1" w:styleId="affffffffffffffffffffffffff4">
    <w:name w:val="正文报告"/>
    <w:basedOn w:val="a2"/>
    <w:uiPriority w:val="99"/>
    <w:qFormat/>
    <w:pPr>
      <w:tabs>
        <w:tab w:val="left" w:pos="510"/>
      </w:tabs>
      <w:autoSpaceDE w:val="0"/>
      <w:autoSpaceDN w:val="0"/>
      <w:adjustRightInd w:val="0"/>
      <w:spacing w:line="460" w:lineRule="exact"/>
      <w:ind w:firstLine="482"/>
      <w:textAlignment w:val="baseline"/>
    </w:pPr>
    <w:rPr>
      <w:rFonts w:ascii="Times New Roman" w:eastAsia="宋体" w:hAnsi="Times New Roman" w:cs="Times New Roman"/>
      <w:kern w:val="0"/>
      <w:szCs w:val="20"/>
    </w:rPr>
  </w:style>
  <w:style w:type="paragraph" w:customStyle="1" w:styleId="p17">
    <w:name w:val="p17"/>
    <w:basedOn w:val="a2"/>
    <w:qFormat/>
    <w:pPr>
      <w:widowControl/>
      <w:autoSpaceDE w:val="0"/>
      <w:autoSpaceDN w:val="0"/>
      <w:adjustRightInd w:val="0"/>
      <w:snapToGrid w:val="0"/>
      <w:spacing w:line="500" w:lineRule="atLeast"/>
      <w:jc w:val="left"/>
    </w:pPr>
    <w:rPr>
      <w:rFonts w:ascii="宋体" w:eastAsia="宋体" w:hAnsi="宋体" w:cs="宋体"/>
      <w:color w:val="FF0000"/>
      <w:kern w:val="0"/>
      <w:sz w:val="28"/>
      <w:szCs w:val="28"/>
    </w:rPr>
  </w:style>
  <w:style w:type="paragraph" w:customStyle="1" w:styleId="CharCharChar140">
    <w:name w:val="Char Char Char14"/>
    <w:basedOn w:val="a2"/>
    <w:uiPriority w:val="99"/>
    <w:qFormat/>
    <w:pPr>
      <w:autoSpaceDE w:val="0"/>
      <w:autoSpaceDN w:val="0"/>
      <w:adjustRightInd w:val="0"/>
    </w:pPr>
    <w:rPr>
      <w:rFonts w:ascii="Times New Roman" w:eastAsia="宋体" w:hAnsi="Times New Roman" w:cs="Times New Roman"/>
      <w:szCs w:val="20"/>
    </w:rPr>
  </w:style>
  <w:style w:type="paragraph" w:customStyle="1" w:styleId="1fffffc">
    <w:name w:val="目录1"/>
    <w:basedOn w:val="a2"/>
    <w:next w:val="a2"/>
    <w:qFormat/>
    <w:pPr>
      <w:tabs>
        <w:tab w:val="left" w:leader="dot" w:pos="8503"/>
      </w:tabs>
      <w:autoSpaceDE w:val="0"/>
      <w:autoSpaceDN w:val="0"/>
      <w:adjustRightInd w:val="0"/>
      <w:spacing w:after="102" w:line="215" w:lineRule="atLeast"/>
      <w:ind w:firstLine="419"/>
      <w:jc w:val="left"/>
    </w:pPr>
    <w:rPr>
      <w:rFonts w:ascii="Times New Roman" w:eastAsia="宋体" w:hAnsi="宋体" w:cs="Times New Roman"/>
      <w:kern w:val="0"/>
      <w:szCs w:val="20"/>
    </w:rPr>
  </w:style>
  <w:style w:type="paragraph" w:customStyle="1" w:styleId="106">
    <w:name w:val="文字段落10"/>
    <w:basedOn w:val="a2"/>
    <w:uiPriority w:val="99"/>
    <w:qFormat/>
    <w:pPr>
      <w:overflowPunct w:val="0"/>
      <w:autoSpaceDE w:val="0"/>
      <w:autoSpaceDN w:val="0"/>
      <w:adjustRightInd w:val="0"/>
      <w:snapToGrid w:val="0"/>
      <w:spacing w:beforeLines="50" w:before="156" w:afterLines="50" w:after="156" w:line="360" w:lineRule="auto"/>
      <w:ind w:firstLineChars="200" w:firstLine="200"/>
      <w:textAlignment w:val="baseline"/>
    </w:pPr>
    <w:rPr>
      <w:rFonts w:ascii="Times New Roman" w:eastAsia="宋体" w:hAnsi="Times New Roman" w:cs="宋体"/>
      <w:kern w:val="0"/>
      <w:sz w:val="28"/>
      <w:szCs w:val="20"/>
    </w:rPr>
  </w:style>
  <w:style w:type="paragraph" w:customStyle="1" w:styleId="CM77">
    <w:name w:val="CM77"/>
    <w:basedOn w:val="Default"/>
    <w:next w:val="Default"/>
    <w:uiPriority w:val="99"/>
    <w:qFormat/>
    <w:pPr>
      <w:spacing w:after="205"/>
    </w:pPr>
    <w:rPr>
      <w:rFonts w:ascii="IINFIO+TimesNewRoman" w:eastAsia="IINFIO+TimesNewRoman" w:cs="Times New Roman"/>
      <w:color w:val="auto"/>
    </w:rPr>
  </w:style>
  <w:style w:type="paragraph" w:customStyle="1" w:styleId="CharCharChar1CharCharCharCharCharCharCharCharCharCharCharCharCharCharChar1CharCharCharCharCharCharCharCharCharCharCharCharCharCharCharCharCharCharCharCharCharCharCharCharCharChar1">
    <w:name w:val="Char Char Char1 Char Char Char Char Char Char Char Char Char Char Char Char Char Char Char1 Char Char Char Char Char Char Char Char Char Char Char Char Char Char Char Char Char Char Char Char Char Char Char Char Char Char1"/>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CharCharCharCharCharCharCharCharCharCharChar1">
    <w:name w:val="Char Char Char Char Char Char Char Char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Formatvorlage3">
    <w:name w:val="Formatvorlage3"/>
    <w:basedOn w:val="41"/>
    <w:next w:val="a2"/>
    <w:uiPriority w:val="99"/>
    <w:qFormat/>
    <w:pPr>
      <w:keepLines w:val="0"/>
      <w:tabs>
        <w:tab w:val="left" w:pos="2356"/>
      </w:tabs>
      <w:autoSpaceDE w:val="0"/>
      <w:autoSpaceDN w:val="0"/>
      <w:adjustRightInd w:val="0"/>
      <w:spacing w:before="240" w:after="60" w:line="360" w:lineRule="auto"/>
      <w:ind w:left="1984" w:hanging="708"/>
      <w:textAlignment w:val="baseline"/>
      <w:outlineLvl w:val="9"/>
    </w:pPr>
    <w:rPr>
      <w:rFonts w:ascii="CorpoSLig" w:eastAsia="宋体" w:hAnsi="CorpoSLig" w:cs="Times New Roman"/>
      <w:bCs w:val="0"/>
      <w:kern w:val="0"/>
      <w:sz w:val="24"/>
      <w:szCs w:val="20"/>
      <w:lang w:val="en-GB"/>
    </w:rPr>
  </w:style>
  <w:style w:type="paragraph" w:customStyle="1" w:styleId="CharCharCharCharCharCharCharCharCharCharCharCharCharCharCharCharCharCharCharCharCharChar4">
    <w:name w:val="Char Char Char Char Char Char Char Char Char Char Char Char Char Char Char Char Char Char Char Char Char Char4"/>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CharChar2CharCharCharCharCharCharCharCharCharChar4">
    <w:name w:val="Char Char Char2 Char Char Char Char Char Char Char Char Char Char4"/>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CharCharCharCharCharCharCharCharChar1CharCharCharChar2">
    <w:name w:val="Char Char Char Char Char Char Char Char Char1 Char Char Char Char2"/>
    <w:basedOn w:val="a2"/>
    <w:uiPriority w:val="99"/>
    <w:semiHidden/>
    <w:qFormat/>
    <w:pPr>
      <w:autoSpaceDE w:val="0"/>
      <w:autoSpaceDN w:val="0"/>
      <w:adjustRightInd w:val="0"/>
    </w:pPr>
    <w:rPr>
      <w:rFonts w:ascii="Times New Roman" w:eastAsia="宋体" w:hAnsi="Times New Roman" w:cs="Times New Roman"/>
      <w:sz w:val="21"/>
      <w:szCs w:val="21"/>
    </w:rPr>
  </w:style>
  <w:style w:type="paragraph" w:customStyle="1" w:styleId="Char1CharCharCharCharCharCharCharCharChar2">
    <w:name w:val="Char1 Char Char Char Char Char Char Char Char Char2"/>
    <w:basedOn w:val="a2"/>
    <w:uiPriority w:val="99"/>
    <w:qFormat/>
    <w:pPr>
      <w:autoSpaceDE w:val="0"/>
      <w:autoSpaceDN w:val="0"/>
      <w:adjustRightInd w:val="0"/>
    </w:pPr>
    <w:rPr>
      <w:rFonts w:ascii="Times New Roman" w:eastAsia="宋体" w:hAnsi="Times New Roman" w:cs="Times New Roman"/>
      <w:sz w:val="21"/>
      <w:szCs w:val="24"/>
    </w:rPr>
  </w:style>
  <w:style w:type="paragraph" w:customStyle="1" w:styleId="Style46">
    <w:name w:val="_Style 46"/>
    <w:basedOn w:val="a2"/>
    <w:next w:val="af"/>
    <w:uiPriority w:val="99"/>
    <w:qFormat/>
    <w:pPr>
      <w:autoSpaceDE w:val="0"/>
      <w:autoSpaceDN w:val="0"/>
      <w:adjustRightInd w:val="0"/>
      <w:ind w:firstLineChars="200" w:firstLine="200"/>
    </w:pPr>
    <w:rPr>
      <w:rFonts w:ascii="Times New Roman" w:eastAsia="宋体" w:hAnsi="Times New Roman" w:cs="Times New Roman"/>
      <w:kern w:val="0"/>
      <w:szCs w:val="20"/>
    </w:rPr>
  </w:style>
  <w:style w:type="paragraph" w:customStyle="1" w:styleId="affffffffffffffffffffffffff5">
    <w:name w:val="三级无标题条"/>
    <w:basedOn w:val="a2"/>
    <w:qFormat/>
    <w:pPr>
      <w:tabs>
        <w:tab w:val="left" w:pos="2660"/>
      </w:tabs>
      <w:autoSpaceDE w:val="0"/>
      <w:autoSpaceDN w:val="0"/>
      <w:adjustRightInd w:val="0"/>
      <w:ind w:left="2660" w:hanging="420"/>
      <w:jc w:val="left"/>
    </w:pPr>
    <w:rPr>
      <w:rFonts w:ascii="Times New Roman" w:eastAsia="宋体" w:hAnsi="宋体" w:cs="Times New Roman"/>
      <w:kern w:val="0"/>
      <w:szCs w:val="20"/>
    </w:rPr>
  </w:style>
  <w:style w:type="paragraph" w:customStyle="1" w:styleId="4150">
    <w:name w:val="样式 标题 4 + 行距: 1.5 倍行距"/>
    <w:basedOn w:val="41"/>
    <w:uiPriority w:val="99"/>
    <w:qFormat/>
    <w:pPr>
      <w:autoSpaceDE w:val="0"/>
      <w:autoSpaceDN w:val="0"/>
      <w:adjustRightInd w:val="0"/>
      <w:spacing w:before="0" w:after="0" w:line="360" w:lineRule="auto"/>
    </w:pPr>
    <w:rPr>
      <w:rFonts w:ascii="Arial" w:eastAsia="黑体" w:hAnsi="Arial" w:cs="宋体"/>
      <w:b w:val="0"/>
      <w:bCs w:val="0"/>
      <w:color w:val="000000"/>
      <w:kern w:val="0"/>
      <w:sz w:val="24"/>
      <w:szCs w:val="20"/>
      <w:lang w:val="zh-CN"/>
    </w:rPr>
  </w:style>
  <w:style w:type="paragraph" w:customStyle="1" w:styleId="2213">
    <w:name w:val="样式 标题 2 + 首行缩进:  2 字符1"/>
    <w:basedOn w:val="20"/>
    <w:uiPriority w:val="99"/>
    <w:qFormat/>
    <w:pPr>
      <w:keepLines w:val="0"/>
      <w:autoSpaceDE w:val="0"/>
      <w:autoSpaceDN w:val="0"/>
      <w:adjustRightInd w:val="0"/>
      <w:spacing w:beforeLines="100" w:before="312" w:after="0" w:line="440" w:lineRule="exact"/>
      <w:ind w:firstLineChars="200" w:firstLine="560"/>
      <w:jc w:val="left"/>
    </w:pPr>
    <w:rPr>
      <w:rFonts w:ascii="Times New Roman" w:eastAsia="汉鼎简特宋" w:hAnsi="Times New Roman" w:cs="Times New Roman"/>
      <w:bCs w:val="0"/>
      <w:kern w:val="0"/>
      <w:sz w:val="28"/>
      <w:szCs w:val="30"/>
      <w:lang w:val="zh-CN"/>
    </w:rPr>
  </w:style>
  <w:style w:type="paragraph" w:customStyle="1" w:styleId="Formatvorlage4">
    <w:name w:val="Formatvorlage4"/>
    <w:basedOn w:val="a2"/>
    <w:uiPriority w:val="99"/>
    <w:qFormat/>
    <w:pPr>
      <w:autoSpaceDE w:val="0"/>
      <w:autoSpaceDN w:val="0"/>
      <w:adjustRightInd w:val="0"/>
      <w:spacing w:line="360" w:lineRule="auto"/>
      <w:ind w:firstLine="709"/>
      <w:textAlignment w:val="baseline"/>
    </w:pPr>
    <w:rPr>
      <w:rFonts w:ascii="CorpoSLig" w:eastAsia="宋体" w:hAnsi="CorpoSLig" w:cs="Times New Roman"/>
      <w:kern w:val="0"/>
      <w:szCs w:val="20"/>
      <w:lang w:val="en-GB"/>
    </w:rPr>
  </w:style>
  <w:style w:type="paragraph" w:customStyle="1" w:styleId="21100">
    <w:name w:val="样式 标题 2节标题 1.1 + 五号 居中 左侧:  0 厘米 行距: 单倍行距"/>
    <w:basedOn w:val="20"/>
    <w:uiPriority w:val="99"/>
    <w:qFormat/>
    <w:pPr>
      <w:keepNext w:val="0"/>
      <w:keepLines w:val="0"/>
      <w:tabs>
        <w:tab w:val="left" w:pos="1320"/>
      </w:tabs>
      <w:autoSpaceDE w:val="0"/>
      <w:autoSpaceDN w:val="0"/>
      <w:adjustRightInd w:val="0"/>
      <w:spacing w:before="0" w:after="0" w:line="360" w:lineRule="auto"/>
      <w:jc w:val="center"/>
      <w:textAlignment w:val="baseline"/>
    </w:pPr>
    <w:rPr>
      <w:rFonts w:ascii="Times New Roman" w:eastAsia="宋体" w:hAnsi="Times New Roman" w:cs="宋体"/>
      <w:bCs w:val="0"/>
      <w:kern w:val="0"/>
      <w:sz w:val="21"/>
      <w:szCs w:val="30"/>
      <w:lang w:val="zh-CN"/>
    </w:rPr>
  </w:style>
  <w:style w:type="paragraph" w:customStyle="1" w:styleId="CharCharCharCharCharCharCharCharCharCharCharCharCharCharCharCharCharCharCharCharCharCharCharCharCharCharCharCharCharCharCharCharCharCharCharCharCharCharCharCharCharCharCharCharChar">
    <w:name w:val="正文（首行缩进两字） Char Char Char Char Char Char Char Char Char Char Char Char Char Char Char Char Char Char Char Char Char Char Char Char Char Char Char Char Char Char Char Char Char Char Char Char Char Char Char Char Char Char Char Char Char"/>
    <w:basedOn w:val="a2"/>
    <w:next w:val="af"/>
    <w:qFormat/>
    <w:pPr>
      <w:autoSpaceDE w:val="0"/>
      <w:autoSpaceDN w:val="0"/>
      <w:adjustRightInd w:val="0"/>
      <w:ind w:firstLineChars="200" w:firstLine="420"/>
      <w:jc w:val="left"/>
    </w:pPr>
    <w:rPr>
      <w:rFonts w:ascii="Times New Roman" w:eastAsia="宋体" w:hAnsi="Times New Roman" w:cs="Times New Roman"/>
      <w:kern w:val="0"/>
      <w:szCs w:val="24"/>
    </w:rPr>
  </w:style>
  <w:style w:type="paragraph" w:customStyle="1" w:styleId="0b">
    <w:name w:val="标题0"/>
    <w:basedOn w:val="a2"/>
    <w:next w:val="a2"/>
    <w:uiPriority w:val="99"/>
    <w:qFormat/>
    <w:pPr>
      <w:autoSpaceDE w:val="0"/>
      <w:autoSpaceDN w:val="0"/>
      <w:adjustRightInd w:val="0"/>
      <w:spacing w:beforeLines="200" w:before="624" w:afterLines="200" w:after="624" w:line="240" w:lineRule="atLeast"/>
      <w:jc w:val="center"/>
    </w:pPr>
    <w:rPr>
      <w:rFonts w:ascii="Times New Roman" w:eastAsia="黑体" w:hAnsi="Times New Roman" w:cs="Times New Roman"/>
      <w:kern w:val="0"/>
      <w:sz w:val="36"/>
      <w:szCs w:val="20"/>
    </w:rPr>
  </w:style>
  <w:style w:type="paragraph" w:customStyle="1" w:styleId="23535131">
    <w:name w:val="样式 样式 公正文 + 首行缩进:  2 字符 段前: 3.5 磅 段后: 3.5 磅 行距: 多倍行距 1.3 字行 + 首行...1"/>
    <w:basedOn w:val="a2"/>
    <w:qFormat/>
    <w:pPr>
      <w:autoSpaceDE w:val="0"/>
      <w:autoSpaceDN w:val="0"/>
      <w:adjustRightInd w:val="0"/>
      <w:snapToGrid w:val="0"/>
      <w:spacing w:line="560" w:lineRule="exact"/>
      <w:ind w:firstLineChars="200" w:firstLine="200"/>
    </w:pPr>
    <w:rPr>
      <w:rFonts w:ascii="宋体" w:eastAsia="仿宋_GB2312" w:hAnsi="宋体" w:cs="宋体"/>
      <w:snapToGrid w:val="0"/>
      <w:kern w:val="0"/>
      <w:sz w:val="28"/>
      <w:szCs w:val="28"/>
    </w:rPr>
  </w:style>
  <w:style w:type="paragraph" w:customStyle="1" w:styleId="GB231228">
    <w:name w:val="样式 正文文本缩进 + 仿宋_GB2312 蓝色 行距: 固定值 28 磅"/>
    <w:basedOn w:val="af7"/>
    <w:uiPriority w:val="99"/>
    <w:qFormat/>
    <w:pPr>
      <w:autoSpaceDE w:val="0"/>
      <w:autoSpaceDN w:val="0"/>
      <w:adjustRightInd w:val="0"/>
      <w:spacing w:after="0" w:line="560" w:lineRule="exact"/>
      <w:ind w:leftChars="0" w:left="0"/>
    </w:pPr>
    <w:rPr>
      <w:rFonts w:ascii="仿宋_GB2312" w:eastAsia="仿宋_GB2312" w:cs="宋体"/>
      <w:color w:val="0000FF"/>
      <w:sz w:val="28"/>
      <w:szCs w:val="28"/>
      <w:lang w:val="zh-CN"/>
    </w:rPr>
  </w:style>
  <w:style w:type="paragraph" w:customStyle="1" w:styleId="1fffffd">
    <w:name w:val="1级标题"/>
    <w:basedOn w:val="13"/>
    <w:qFormat/>
    <w:pPr>
      <w:keepNext w:val="0"/>
      <w:keepLines w:val="0"/>
      <w:autoSpaceDE w:val="0"/>
      <w:autoSpaceDN w:val="0"/>
      <w:adjustRightInd w:val="0"/>
      <w:spacing w:before="0" w:after="0" w:line="360" w:lineRule="auto"/>
      <w:jc w:val="left"/>
    </w:pPr>
    <w:rPr>
      <w:rFonts w:ascii="黑体" w:eastAsia="黑体" w:hAnsi="Times New Roman" w:cs="Times New Roman"/>
      <w:b w:val="0"/>
      <w:sz w:val="30"/>
      <w:szCs w:val="30"/>
      <w:lang w:val="zh-CN"/>
    </w:rPr>
  </w:style>
  <w:style w:type="paragraph" w:customStyle="1" w:styleId="3chen">
    <w:name w:val="谏壁标题3（chen）"/>
    <w:basedOn w:val="a2"/>
    <w:qFormat/>
    <w:pPr>
      <w:keepNext/>
      <w:keepLines/>
      <w:autoSpaceDE w:val="0"/>
      <w:autoSpaceDN w:val="0"/>
      <w:adjustRightInd w:val="0"/>
      <w:spacing w:before="100" w:after="120" w:line="360" w:lineRule="auto"/>
      <w:jc w:val="left"/>
      <w:outlineLvl w:val="2"/>
    </w:pPr>
    <w:rPr>
      <w:rFonts w:ascii="Times New Roman" w:eastAsia="黑体" w:hAnsi="Times New Roman" w:cs="Times New Roman"/>
      <w:kern w:val="0"/>
      <w:sz w:val="30"/>
      <w:szCs w:val="32"/>
    </w:rPr>
  </w:style>
  <w:style w:type="paragraph" w:customStyle="1" w:styleId="P3">
    <w:name w:val="P3"/>
    <w:uiPriority w:val="99"/>
    <w:qFormat/>
    <w:pPr>
      <w:widowControl w:val="0"/>
      <w:adjustRightInd w:val="0"/>
      <w:spacing w:after="240" w:line="0" w:lineRule="atLeast"/>
      <w:ind w:left="2160" w:hanging="720"/>
      <w:jc w:val="both"/>
      <w:textAlignment w:val="baseline"/>
    </w:pPr>
    <w:rPr>
      <w:rFonts w:ascii="Times New Roman" w:eastAsia="宋体" w:hAnsi="Times New Roman" w:cs="Times New Roman"/>
      <w:spacing w:val="20"/>
      <w:sz w:val="24"/>
      <w:lang w:val="en-GB"/>
    </w:rPr>
  </w:style>
  <w:style w:type="paragraph" w:customStyle="1" w:styleId="xl54">
    <w:name w:val="xl54"/>
    <w:basedOn w:val="a2"/>
    <w:qFormat/>
    <w:pPr>
      <w:widowControl/>
      <w:pBdr>
        <w:left w:val="single" w:sz="8" w:space="0" w:color="auto"/>
        <w:bottom w:val="single" w:sz="4" w:space="0" w:color="auto"/>
      </w:pBdr>
      <w:autoSpaceDE w:val="0"/>
      <w:autoSpaceDN w:val="0"/>
      <w:adjustRightInd w:val="0"/>
      <w:spacing w:before="100" w:beforeAutospacing="1" w:after="100" w:afterAutospacing="1"/>
      <w:jc w:val="left"/>
    </w:pPr>
    <w:rPr>
      <w:rFonts w:ascii="Arial Unicode MS" w:eastAsia="Arial Unicode MS" w:hAnsi="Arial Unicode MS" w:cs="Arial Unicode MS"/>
      <w:b/>
      <w:bCs/>
      <w:kern w:val="0"/>
      <w:szCs w:val="24"/>
    </w:rPr>
  </w:style>
  <w:style w:type="paragraph" w:customStyle="1" w:styleId="3fff3">
    <w:name w:val="样式 标题 3 + (西文)粗体"/>
    <w:basedOn w:val="32"/>
    <w:uiPriority w:val="99"/>
    <w:qFormat/>
    <w:pPr>
      <w:autoSpaceDE w:val="0"/>
      <w:autoSpaceDN w:val="0"/>
      <w:adjustRightInd w:val="0"/>
      <w:spacing w:line="413" w:lineRule="auto"/>
    </w:pPr>
    <w:rPr>
      <w:rFonts w:ascii="Arial" w:eastAsia="仿宋_GB2312" w:hAnsi="Arial" w:cs="Angsana New"/>
      <w:kern w:val="0"/>
      <w:sz w:val="24"/>
      <w:lang w:val="zh-CN" w:bidi="th-TH"/>
    </w:rPr>
  </w:style>
  <w:style w:type="paragraph" w:customStyle="1" w:styleId="12f3">
    <w:name w:val="1标题2级"/>
    <w:basedOn w:val="a2"/>
    <w:uiPriority w:val="99"/>
    <w:qFormat/>
    <w:pPr>
      <w:keepNext/>
      <w:autoSpaceDE w:val="0"/>
      <w:autoSpaceDN w:val="0"/>
      <w:adjustRightInd w:val="0"/>
      <w:snapToGrid w:val="0"/>
      <w:spacing w:line="420" w:lineRule="auto"/>
    </w:pPr>
    <w:rPr>
      <w:rFonts w:ascii="Times New Roman" w:eastAsia="黑体" w:hAnsi="Times New Roman" w:cs="Times New Roman"/>
      <w:b/>
      <w:kern w:val="0"/>
      <w:sz w:val="30"/>
      <w:szCs w:val="20"/>
    </w:rPr>
  </w:style>
  <w:style w:type="paragraph" w:customStyle="1" w:styleId="2fffff2">
    <w:name w:val="表题 2"/>
    <w:basedOn w:val="a2"/>
    <w:uiPriority w:val="99"/>
    <w:qFormat/>
    <w:pPr>
      <w:autoSpaceDE w:val="0"/>
      <w:autoSpaceDN w:val="0"/>
      <w:adjustRightInd w:val="0"/>
      <w:spacing w:before="120" w:after="120"/>
      <w:jc w:val="center"/>
      <w:textAlignment w:val="baseline"/>
    </w:pPr>
    <w:rPr>
      <w:rFonts w:ascii="Times New Roman" w:eastAsia="宋体" w:hAnsi="Times New Roman" w:cs="Times New Roman"/>
      <w:kern w:val="0"/>
      <w:sz w:val="28"/>
      <w:szCs w:val="20"/>
    </w:rPr>
  </w:style>
  <w:style w:type="paragraph" w:customStyle="1" w:styleId="21f1">
    <w:name w:val="正文21"/>
    <w:basedOn w:val="a2"/>
    <w:next w:val="af"/>
    <w:uiPriority w:val="99"/>
    <w:qFormat/>
    <w:pPr>
      <w:autoSpaceDE w:val="0"/>
      <w:autoSpaceDN w:val="0"/>
      <w:adjustRightInd w:val="0"/>
      <w:snapToGrid w:val="0"/>
      <w:spacing w:line="360" w:lineRule="atLeast"/>
      <w:textAlignment w:val="baseline"/>
    </w:pPr>
    <w:rPr>
      <w:rFonts w:ascii="宋体" w:eastAsia="黑体" w:hAnsi="宋体" w:cs="Times New Roman" w:hint="eastAsia"/>
      <w:spacing w:val="5"/>
      <w:kern w:val="0"/>
      <w:sz w:val="32"/>
      <w:szCs w:val="20"/>
    </w:rPr>
  </w:style>
  <w:style w:type="paragraph" w:customStyle="1" w:styleId="76">
    <w:name w:val="表题7"/>
    <w:basedOn w:val="a2"/>
    <w:uiPriority w:val="99"/>
    <w:qFormat/>
    <w:pPr>
      <w:autoSpaceDE w:val="0"/>
      <w:autoSpaceDN w:val="0"/>
      <w:adjustRightInd w:val="0"/>
      <w:snapToGrid w:val="0"/>
      <w:spacing w:before="180" w:after="60"/>
      <w:jc w:val="center"/>
    </w:pPr>
    <w:rPr>
      <w:rFonts w:ascii="Times New Roman" w:eastAsia="宋体" w:hAnsi="Times New Roman" w:cs="Times New Roman"/>
      <w:b/>
      <w:kern w:val="0"/>
      <w:szCs w:val="20"/>
    </w:rPr>
  </w:style>
  <w:style w:type="paragraph" w:customStyle="1" w:styleId="11f4">
    <w:name w:val="普通(网站)11"/>
    <w:basedOn w:val="a2"/>
    <w:uiPriority w:val="99"/>
    <w:qFormat/>
    <w:pPr>
      <w:autoSpaceDE w:val="0"/>
      <w:autoSpaceDN w:val="0"/>
      <w:adjustRightInd w:val="0"/>
    </w:pPr>
    <w:rPr>
      <w:rFonts w:ascii="Times New Roman" w:eastAsia="宋体" w:hAnsi="Times New Roman" w:cs="Times New Roman"/>
      <w:kern w:val="0"/>
      <w:szCs w:val="20"/>
    </w:rPr>
  </w:style>
  <w:style w:type="paragraph" w:customStyle="1" w:styleId="text-1">
    <w:name w:val="text-1"/>
    <w:basedOn w:val="a2"/>
    <w:uiPriority w:val="99"/>
    <w:qFormat/>
    <w:pPr>
      <w:autoSpaceDE w:val="0"/>
      <w:autoSpaceDN w:val="0"/>
      <w:adjustRightInd w:val="0"/>
      <w:ind w:firstLine="680"/>
    </w:pPr>
    <w:rPr>
      <w:rFonts w:ascii="Times New Roman" w:eastAsia="宋体" w:hAnsi="Times New Roman" w:cs="Times New Roman"/>
      <w:kern w:val="0"/>
      <w:sz w:val="28"/>
      <w:szCs w:val="20"/>
    </w:rPr>
  </w:style>
  <w:style w:type="paragraph" w:customStyle="1" w:styleId="1CharCharCharCharCharCharCharCharCharCharCharChar1CharCharCharCharCharChar1CharCharChar">
    <w:name w:val="1 Char Char Char Char Char Char Char Char Char Char Char Char1 Char Char Char Char Char Char1 Char Char Char"/>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CharCharCharCharCharCharCharCharCharCharCharCharChar4">
    <w:name w:val="Char Char Char Char Char Char Char Char Char Char Char Char Char4"/>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M14">
    <w:name w:val="CM14"/>
    <w:basedOn w:val="Default"/>
    <w:next w:val="Default"/>
    <w:qFormat/>
    <w:pPr>
      <w:spacing w:after="145"/>
    </w:pPr>
    <w:rPr>
      <w:rFonts w:ascii="Arial Unicode MS" w:hAnsi="Arial Unicode MS" w:cs="Times New Roman"/>
      <w:color w:val="auto"/>
    </w:rPr>
  </w:style>
  <w:style w:type="paragraph" w:customStyle="1" w:styleId="affffffffffffffffffffffffff6">
    <w:name w:val="五级无标题条"/>
    <w:basedOn w:val="a2"/>
    <w:qFormat/>
    <w:pPr>
      <w:autoSpaceDE w:val="0"/>
      <w:autoSpaceDN w:val="0"/>
      <w:adjustRightInd w:val="0"/>
      <w:jc w:val="left"/>
    </w:pPr>
    <w:rPr>
      <w:rFonts w:ascii="Times New Roman" w:eastAsia="宋体" w:hAnsi="宋体" w:cs="Times New Roman"/>
      <w:kern w:val="0"/>
      <w:szCs w:val="20"/>
    </w:rPr>
  </w:style>
  <w:style w:type="paragraph" w:customStyle="1" w:styleId="affffffffffffffffffffffffff7">
    <w:name w:val="正文图标题"/>
    <w:next w:val="a2"/>
    <w:qFormat/>
    <w:pPr>
      <w:spacing w:beforeLines="50" w:before="50" w:afterLines="50" w:after="50" w:line="360" w:lineRule="auto"/>
      <w:ind w:firstLineChars="40" w:firstLine="40"/>
      <w:jc w:val="center"/>
    </w:pPr>
    <w:rPr>
      <w:rFonts w:ascii="黑体" w:eastAsia="黑体" w:hAnsi="Times New Roman" w:cs="Times New Roman"/>
      <w:sz w:val="21"/>
    </w:rPr>
  </w:style>
  <w:style w:type="paragraph" w:customStyle="1" w:styleId="dandan6-13CharCharChar">
    <w:name w:val="dandan6-13正文 Char Char Char"/>
    <w:basedOn w:val="a2"/>
    <w:next w:val="a2"/>
    <w:uiPriority w:val="99"/>
    <w:qFormat/>
    <w:pPr>
      <w:keepNext/>
      <w:keepLines/>
      <w:tabs>
        <w:tab w:val="left" w:pos="0"/>
      </w:tabs>
      <w:autoSpaceDE w:val="0"/>
      <w:autoSpaceDN w:val="0"/>
      <w:adjustRightInd w:val="0"/>
      <w:spacing w:before="40" w:after="40" w:line="340" w:lineRule="exact"/>
      <w:ind w:firstLineChars="200" w:firstLine="200"/>
      <w:jc w:val="left"/>
      <w:textAlignment w:val="baseline"/>
    </w:pPr>
    <w:rPr>
      <w:rFonts w:ascii="Times New Roman" w:eastAsia="宋体" w:hAnsi="Times New Roman" w:cs="宋体"/>
      <w:kern w:val="0"/>
      <w:szCs w:val="28"/>
    </w:rPr>
  </w:style>
  <w:style w:type="paragraph" w:customStyle="1" w:styleId="2fffff3">
    <w:name w:val="样式 正文 + 首行缩进:  2 字符 + 宋体 四号"/>
    <w:basedOn w:val="2ffff4"/>
    <w:uiPriority w:val="99"/>
    <w:qFormat/>
    <w:rPr>
      <w:rFonts w:ascii="宋体" w:hAnsi="宋体"/>
      <w:sz w:val="28"/>
    </w:rPr>
  </w:style>
  <w:style w:type="paragraph" w:customStyle="1" w:styleId="CharCharCharCharCharCharCharCharCharCharCharCharCharCharCharCharCharChar3">
    <w:name w:val="Char Char Char Char Char Char Char Char Char Char Char Char Char Char Char Char Char Char3"/>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CharCharCharCharCharCharCharCharCharCharCharCharCharCharCharCharCharCharCharCharCharChar2">
    <w:name w:val="Char Char Char Char Char Char Char Char Char Char Char Char Char Char Char Char Char Char Char Char Char Char2"/>
    <w:basedOn w:val="a2"/>
    <w:uiPriority w:val="99"/>
    <w:qFormat/>
    <w:pPr>
      <w:autoSpaceDE w:val="0"/>
      <w:autoSpaceDN w:val="0"/>
      <w:adjustRightInd w:val="0"/>
    </w:pPr>
    <w:rPr>
      <w:rFonts w:ascii="Times New Roman" w:eastAsia="宋体" w:hAnsi="Times New Roman" w:cs="Times New Roman"/>
      <w:szCs w:val="24"/>
    </w:rPr>
  </w:style>
  <w:style w:type="paragraph" w:customStyle="1" w:styleId="xl69">
    <w:name w:val="xl69"/>
    <w:basedOn w:val="a2"/>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rFonts w:ascii="宋体" w:eastAsia="宋体" w:hAnsi="宋体" w:cs="宋体"/>
      <w:kern w:val="0"/>
      <w:szCs w:val="24"/>
    </w:rPr>
  </w:style>
  <w:style w:type="paragraph" w:customStyle="1" w:styleId="xl65">
    <w:name w:val="xl65"/>
    <w:basedOn w:val="a2"/>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rFonts w:ascii="宋体" w:eastAsia="宋体" w:hAnsi="宋体" w:cs="宋体"/>
      <w:kern w:val="0"/>
      <w:szCs w:val="24"/>
    </w:rPr>
  </w:style>
  <w:style w:type="paragraph" w:customStyle="1" w:styleId="affffffffffffffffffffffffff8">
    <w:name w:val="姜文清定义的正文"/>
    <w:basedOn w:val="a2"/>
    <w:uiPriority w:val="99"/>
    <w:qFormat/>
    <w:pPr>
      <w:autoSpaceDE w:val="0"/>
      <w:autoSpaceDN w:val="0"/>
      <w:adjustRightInd w:val="0"/>
      <w:snapToGrid w:val="0"/>
      <w:spacing w:before="120" w:after="120" w:line="500" w:lineRule="atLeast"/>
      <w:ind w:firstLineChars="200" w:firstLine="567"/>
    </w:pPr>
    <w:rPr>
      <w:rFonts w:ascii="Times New Roman" w:eastAsia="宋体" w:hAnsi="Times New Roman" w:cs="Times New Roman"/>
      <w:kern w:val="0"/>
      <w:sz w:val="28"/>
      <w:szCs w:val="20"/>
    </w:rPr>
  </w:style>
  <w:style w:type="paragraph" w:customStyle="1" w:styleId="affffffffffffffffffffffffff9">
    <w:name w:val="电镀表"/>
    <w:basedOn w:val="a2"/>
    <w:uiPriority w:val="99"/>
    <w:qFormat/>
    <w:pPr>
      <w:autoSpaceDE w:val="0"/>
      <w:autoSpaceDN w:val="0"/>
      <w:adjustRightInd w:val="0"/>
      <w:snapToGrid w:val="0"/>
      <w:ind w:firstLineChars="99" w:firstLine="211"/>
      <w:textAlignment w:val="center"/>
    </w:pPr>
    <w:rPr>
      <w:rFonts w:ascii="Times New Roman" w:eastAsia="宋体" w:hAnsi="Times New Roman" w:cs="Times New Roman"/>
      <w:kern w:val="0"/>
      <w:szCs w:val="21"/>
    </w:rPr>
  </w:style>
  <w:style w:type="paragraph" w:customStyle="1" w:styleId="CharCharChar1CharCharCharCharCharCharCharCharCharCharCharCharCharCharChar">
    <w:name w:val="Char Char Char1 Char Char Char Char Char Char Char Char Char Char Char Char Char Char Char"/>
    <w:basedOn w:val="a2"/>
    <w:uiPriority w:val="99"/>
    <w:qFormat/>
    <w:pPr>
      <w:autoSpaceDE w:val="0"/>
      <w:autoSpaceDN w:val="0"/>
      <w:adjustRightInd w:val="0"/>
      <w:spacing w:line="240" w:lineRule="exact"/>
      <w:ind w:firstLineChars="200" w:firstLine="200"/>
    </w:pPr>
    <w:rPr>
      <w:rFonts w:ascii="Times New Roman" w:eastAsia="宋体" w:hAnsi="Times New Roman" w:cs="Times New Roman"/>
      <w:kern w:val="0"/>
      <w:sz w:val="28"/>
      <w:szCs w:val="28"/>
    </w:rPr>
  </w:style>
  <w:style w:type="paragraph" w:customStyle="1" w:styleId="12f4">
    <w:name w:val="文本块12"/>
    <w:basedOn w:val="a2"/>
    <w:uiPriority w:val="99"/>
    <w:qFormat/>
    <w:pPr>
      <w:autoSpaceDE w:val="0"/>
      <w:autoSpaceDN w:val="0"/>
      <w:adjustRightInd w:val="0"/>
      <w:spacing w:before="100" w:after="100"/>
      <w:jc w:val="left"/>
    </w:pPr>
    <w:rPr>
      <w:rFonts w:ascii="Times New Roman" w:eastAsia="Times New Roman" w:hAnsi="Times New Roman" w:cs="Times New Roman"/>
      <w:kern w:val="0"/>
      <w:sz w:val="22"/>
      <w:szCs w:val="20"/>
      <w:lang w:eastAsia="en-US"/>
    </w:rPr>
  </w:style>
  <w:style w:type="paragraph" w:customStyle="1" w:styleId="reader-word-layerreader-word-s1-21">
    <w:name w:val="reader-word-layer reader-word-s1-21"/>
    <w:basedOn w:val="a2"/>
    <w:uiPriority w:val="99"/>
    <w:qFormat/>
    <w:pPr>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reader-word-layerreader-word-s1-7">
    <w:name w:val="reader-word-layer reader-word-s1-7"/>
    <w:basedOn w:val="a2"/>
    <w:uiPriority w:val="99"/>
    <w:qFormat/>
    <w:pPr>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CM6">
    <w:name w:val="CM6"/>
    <w:basedOn w:val="Default"/>
    <w:next w:val="Default"/>
    <w:uiPriority w:val="99"/>
    <w:qFormat/>
    <w:rPr>
      <w:rFonts w:ascii="新宋体" w:eastAsia="新宋体" w:cs="Times New Roman"/>
      <w:color w:val="auto"/>
    </w:rPr>
  </w:style>
  <w:style w:type="paragraph" w:customStyle="1" w:styleId="affffffffffffffffffffffffffa">
    <w:name w:val="正文（首行缩进）"/>
    <w:basedOn w:val="a2"/>
    <w:qFormat/>
    <w:pPr>
      <w:autoSpaceDE w:val="0"/>
      <w:autoSpaceDN w:val="0"/>
      <w:adjustRightInd w:val="0"/>
      <w:snapToGrid w:val="0"/>
      <w:spacing w:line="360" w:lineRule="auto"/>
      <w:ind w:firstLineChars="200" w:firstLine="200"/>
      <w:jc w:val="left"/>
    </w:pPr>
    <w:rPr>
      <w:rFonts w:ascii="Times New Roman" w:eastAsia="宋体" w:hAnsi="Times New Roman" w:cs="Times New Roman"/>
      <w:kern w:val="0"/>
      <w:szCs w:val="24"/>
    </w:rPr>
  </w:style>
  <w:style w:type="paragraph" w:customStyle="1" w:styleId="171">
    <w:name w:val="样式 首行缩进:  1.71 字符"/>
    <w:basedOn w:val="a2"/>
    <w:uiPriority w:val="99"/>
    <w:qFormat/>
    <w:pPr>
      <w:autoSpaceDE w:val="0"/>
      <w:autoSpaceDN w:val="0"/>
      <w:adjustRightInd w:val="0"/>
      <w:spacing w:line="360" w:lineRule="auto"/>
    </w:pPr>
    <w:rPr>
      <w:rFonts w:ascii="Times New Roman" w:eastAsia="宋体" w:hAnsi="Times New Roman" w:cs="宋体"/>
      <w:color w:val="FF0000"/>
      <w:kern w:val="0"/>
      <w:szCs w:val="24"/>
    </w:rPr>
  </w:style>
  <w:style w:type="paragraph" w:customStyle="1" w:styleId="050">
    <w:name w:val="样式 列表 + 段前: 0.5 行"/>
    <w:basedOn w:val="aff4"/>
    <w:uiPriority w:val="99"/>
    <w:qFormat/>
    <w:pPr>
      <w:tabs>
        <w:tab w:val="left" w:pos="283"/>
      </w:tabs>
      <w:autoSpaceDE w:val="0"/>
      <w:autoSpaceDN w:val="0"/>
      <w:adjustRightInd w:val="0"/>
      <w:snapToGrid w:val="0"/>
      <w:spacing w:beforeLines="50" w:before="156" w:line="500" w:lineRule="atLeast"/>
      <w:ind w:left="0" w:firstLineChars="0" w:firstLine="0"/>
      <w:jc w:val="left"/>
    </w:pPr>
    <w:rPr>
      <w:rFonts w:cs="宋体"/>
      <w:b/>
      <w:bCs/>
      <w:sz w:val="28"/>
      <w:szCs w:val="20"/>
      <w:lang w:val="zh-CN"/>
    </w:rPr>
  </w:style>
  <w:style w:type="paragraph" w:customStyle="1" w:styleId="CharCharChar1CharCharCharCharCharCharChar1">
    <w:name w:val="Char Char Char1 Char Char Char Char Char Char Char1"/>
    <w:basedOn w:val="a2"/>
    <w:qFormat/>
    <w:pPr>
      <w:autoSpaceDE w:val="0"/>
      <w:autoSpaceDN w:val="0"/>
      <w:adjustRightInd w:val="0"/>
    </w:pPr>
    <w:rPr>
      <w:rFonts w:ascii="Tahoma" w:eastAsia="宋体" w:hAnsi="Tahoma" w:cs="Times New Roman"/>
      <w:kern w:val="0"/>
      <w:szCs w:val="20"/>
    </w:rPr>
  </w:style>
  <w:style w:type="paragraph" w:customStyle="1" w:styleId="affffffffffffffffffffffffffb">
    <w:name w:val="表格两端对齐"/>
    <w:basedOn w:val="afffffffffffffffffffffff4"/>
    <w:qFormat/>
    <w:pPr>
      <w:spacing w:line="360" w:lineRule="auto"/>
    </w:pPr>
  </w:style>
  <w:style w:type="paragraph" w:customStyle="1" w:styleId="affffffffffffffffffffffffffc">
    <w:name w:val="样式 报告书表格 + (符号) 宋体"/>
    <w:basedOn w:val="afffffff2"/>
    <w:uiPriority w:val="99"/>
    <w:qFormat/>
    <w:pPr>
      <w:tabs>
        <w:tab w:val="center" w:pos="4540"/>
        <w:tab w:val="right" w:pos="8505"/>
      </w:tabs>
      <w:snapToGrid w:val="0"/>
      <w:spacing w:line="240" w:lineRule="auto"/>
      <w:ind w:firstLineChars="200" w:firstLine="420"/>
    </w:pPr>
    <w:rPr>
      <w:rFonts w:eastAsia="宋体" w:hAnsi="宋体" w:cs="宋体"/>
      <w:sz w:val="21"/>
    </w:rPr>
  </w:style>
  <w:style w:type="paragraph" w:customStyle="1" w:styleId="xl75">
    <w:name w:val="xl75"/>
    <w:basedOn w:val="a2"/>
    <w:qFormat/>
    <w:pPr>
      <w:pBdr>
        <w:top w:val="single" w:sz="4" w:space="0" w:color="auto"/>
        <w:left w:val="single" w:sz="4" w:space="0" w:color="auto"/>
        <w:bottom w:val="single" w:sz="4" w:space="0" w:color="auto"/>
      </w:pBdr>
      <w:autoSpaceDE w:val="0"/>
      <w:autoSpaceDN w:val="0"/>
      <w:adjustRightInd w:val="0"/>
      <w:spacing w:before="100" w:beforeAutospacing="1" w:after="100" w:afterAutospacing="1"/>
      <w:jc w:val="center"/>
      <w:textAlignment w:val="center"/>
    </w:pPr>
    <w:rPr>
      <w:rFonts w:ascii="宋体" w:eastAsia="宋体" w:hAnsi="宋体" w:cs="宋体"/>
      <w:b/>
      <w:bCs/>
      <w:kern w:val="0"/>
      <w:szCs w:val="24"/>
    </w:rPr>
  </w:style>
  <w:style w:type="paragraph" w:customStyle="1" w:styleId="c">
    <w:name w:val="c_"/>
    <w:uiPriority w:val="99"/>
    <w:qFormat/>
    <w:pPr>
      <w:widowControl w:val="0"/>
      <w:autoSpaceDE w:val="0"/>
      <w:autoSpaceDN w:val="0"/>
      <w:adjustRightInd w:val="0"/>
      <w:jc w:val="both"/>
    </w:pPr>
    <w:rPr>
      <w:rFonts w:ascii="五" w:eastAsia="五" w:hAnsi="Times New Roman" w:cs="Times New Roman"/>
      <w:sz w:val="24"/>
    </w:rPr>
  </w:style>
  <w:style w:type="paragraph" w:customStyle="1" w:styleId="1fffffe">
    <w:name w:val="一级1"/>
    <w:basedOn w:val="20"/>
    <w:uiPriority w:val="99"/>
    <w:qFormat/>
    <w:pPr>
      <w:keepNext w:val="0"/>
      <w:keepLines w:val="0"/>
      <w:autoSpaceDE w:val="0"/>
      <w:autoSpaceDN w:val="0"/>
      <w:adjustRightInd w:val="0"/>
      <w:spacing w:before="0" w:after="0" w:line="360" w:lineRule="auto"/>
      <w:ind w:left="425" w:hanging="425"/>
      <w:jc w:val="left"/>
    </w:pPr>
    <w:rPr>
      <w:rFonts w:ascii="Times New Roman" w:eastAsia="宋体" w:hAnsi="Times New Roman" w:cs="Times New Roman"/>
      <w:bCs w:val="0"/>
      <w:kern w:val="44"/>
      <w:sz w:val="30"/>
      <w:szCs w:val="28"/>
      <w:lang w:val="zh-CN"/>
    </w:rPr>
  </w:style>
  <w:style w:type="paragraph" w:customStyle="1" w:styleId="1ffffff">
    <w:name w:val="字元1"/>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1000">
    <w:name w:val="样式 标题 1 + 左侧:  0 厘米 首行缩进:  0 厘米"/>
    <w:basedOn w:val="13"/>
    <w:uiPriority w:val="99"/>
    <w:qFormat/>
    <w:pPr>
      <w:tabs>
        <w:tab w:val="left" w:pos="0"/>
        <w:tab w:val="left" w:pos="1200"/>
      </w:tabs>
      <w:autoSpaceDE w:val="0"/>
      <w:autoSpaceDN w:val="0"/>
      <w:adjustRightInd w:val="0"/>
      <w:snapToGrid w:val="0"/>
      <w:spacing w:beforeLines="100" w:before="312" w:after="0" w:line="240" w:lineRule="auto"/>
      <w:jc w:val="left"/>
      <w:textAlignment w:val="bottom"/>
    </w:pPr>
    <w:rPr>
      <w:rFonts w:ascii="Arial" w:eastAsia="宋体" w:hAnsi="Times New Roman" w:cs="Arial"/>
      <w:bCs w:val="0"/>
      <w:color w:val="000000"/>
      <w:sz w:val="28"/>
      <w:lang w:val="zh-CN"/>
    </w:rPr>
  </w:style>
  <w:style w:type="paragraph" w:customStyle="1" w:styleId="gh">
    <w:name w:val="gh"/>
    <w:basedOn w:val="a2"/>
    <w:qFormat/>
    <w:pPr>
      <w:autoSpaceDE w:val="0"/>
      <w:autoSpaceDN w:val="0"/>
      <w:adjustRightInd w:val="0"/>
      <w:spacing w:line="360" w:lineRule="auto"/>
      <w:ind w:firstLine="425"/>
      <w:jc w:val="left"/>
    </w:pPr>
    <w:rPr>
      <w:rFonts w:ascii="Times New Roman" w:eastAsia="宋体" w:hAnsi="Times New Roman" w:cs="Times New Roman"/>
      <w:kern w:val="0"/>
      <w:szCs w:val="20"/>
    </w:rPr>
  </w:style>
  <w:style w:type="paragraph" w:customStyle="1" w:styleId="T7">
    <w:name w:val="T表头"/>
    <w:next w:val="a2"/>
    <w:uiPriority w:val="99"/>
    <w:qFormat/>
    <w:pPr>
      <w:keepNext/>
      <w:keepLines/>
      <w:spacing w:line="360" w:lineRule="auto"/>
      <w:jc w:val="center"/>
    </w:pPr>
    <w:rPr>
      <w:rFonts w:ascii="Times New Roman" w:eastAsia="黑体" w:hAnsi="Times New Roman" w:cs="Times New Roman"/>
      <w:sz w:val="28"/>
    </w:rPr>
  </w:style>
  <w:style w:type="paragraph" w:customStyle="1" w:styleId="2fffff4">
    <w:name w:val="样式 黑体 居中2"/>
    <w:basedOn w:val="a2"/>
    <w:qFormat/>
    <w:pPr>
      <w:autoSpaceDE w:val="0"/>
      <w:autoSpaceDN w:val="0"/>
      <w:adjustRightInd w:val="0"/>
      <w:spacing w:line="520" w:lineRule="exact"/>
      <w:jc w:val="center"/>
      <w:textAlignment w:val="center"/>
    </w:pPr>
    <w:rPr>
      <w:rFonts w:ascii="黑体" w:eastAsia="黑体" w:hAnsi="华文楷体" w:cs="宋体"/>
      <w:color w:val="000000"/>
      <w:kern w:val="0"/>
      <w:szCs w:val="20"/>
    </w:rPr>
  </w:style>
  <w:style w:type="paragraph" w:customStyle="1" w:styleId="2112">
    <w:name w:val="正文文本缩进 211"/>
    <w:basedOn w:val="a2"/>
    <w:uiPriority w:val="99"/>
    <w:qFormat/>
    <w:pPr>
      <w:autoSpaceDE w:val="0"/>
      <w:autoSpaceDN w:val="0"/>
      <w:adjustRightInd w:val="0"/>
      <w:spacing w:after="120" w:line="480" w:lineRule="auto"/>
      <w:ind w:left="420"/>
    </w:pPr>
    <w:rPr>
      <w:rFonts w:ascii="宋体" w:eastAsia="宋体" w:hAnsi="宋体" w:cs="Times New Roman"/>
      <w:kern w:val="0"/>
      <w:szCs w:val="20"/>
    </w:rPr>
  </w:style>
  <w:style w:type="paragraph" w:customStyle="1" w:styleId="3MHZ">
    <w:name w:val="标题3_MHZ"/>
    <w:basedOn w:val="a2"/>
    <w:next w:val="a2"/>
    <w:qFormat/>
    <w:pPr>
      <w:autoSpaceDE w:val="0"/>
      <w:autoSpaceDN w:val="0"/>
      <w:adjustRightInd w:val="0"/>
    </w:pPr>
    <w:rPr>
      <w:rFonts w:ascii="Times New Roman" w:eastAsia="楷体_GB2312" w:hAnsi="Times New Roman" w:cs="Times New Roman"/>
      <w:b/>
      <w:kern w:val="0"/>
      <w:sz w:val="28"/>
      <w:szCs w:val="24"/>
    </w:rPr>
  </w:style>
  <w:style w:type="paragraph" w:customStyle="1" w:styleId="HTML21">
    <w:name w:val="HTML 预设格式21"/>
    <w:basedOn w:val="a2"/>
    <w:uiPriority w:val="99"/>
    <w:qFormat/>
    <w:pPr>
      <w:autoSpaceDE w:val="0"/>
      <w:autoSpaceDN w:val="0"/>
      <w:adjustRightInd w:val="0"/>
    </w:pPr>
    <w:rPr>
      <w:rFonts w:ascii="Courier New" w:eastAsia="宋体" w:hAnsi="Courier New" w:cs="Times New Roman"/>
      <w:kern w:val="0"/>
      <w:sz w:val="20"/>
      <w:szCs w:val="20"/>
    </w:rPr>
  </w:style>
  <w:style w:type="paragraph" w:customStyle="1" w:styleId="xl102">
    <w:name w:val="xl102"/>
    <w:basedOn w:val="a2"/>
    <w:qFormat/>
    <w:pPr>
      <w:pBdr>
        <w:top w:val="single" w:sz="8" w:space="0" w:color="auto"/>
        <w:bottom w:val="single" w:sz="8" w:space="0" w:color="auto"/>
        <w:right w:val="single" w:sz="8" w:space="0" w:color="auto"/>
      </w:pBdr>
      <w:autoSpaceDE w:val="0"/>
      <w:autoSpaceDN w:val="0"/>
      <w:adjustRightInd w:val="0"/>
      <w:spacing w:before="100" w:beforeAutospacing="1" w:after="100" w:afterAutospacing="1"/>
      <w:jc w:val="center"/>
    </w:pPr>
    <w:rPr>
      <w:rFonts w:ascii="Times New Roman" w:eastAsia="宋体" w:hAnsi="Times New Roman" w:cs="Times New Roman"/>
      <w:color w:val="000000"/>
      <w:kern w:val="0"/>
      <w:sz w:val="18"/>
      <w:szCs w:val="18"/>
    </w:rPr>
  </w:style>
  <w:style w:type="paragraph" w:customStyle="1" w:styleId="4140">
    <w:name w:val="样式 标题 4标题 14 + 自动设置"/>
    <w:basedOn w:val="41"/>
    <w:uiPriority w:val="99"/>
    <w:qFormat/>
    <w:pPr>
      <w:keepLines w:val="0"/>
      <w:autoSpaceDE w:val="0"/>
      <w:autoSpaceDN w:val="0"/>
      <w:adjustRightInd w:val="0"/>
      <w:snapToGrid w:val="0"/>
      <w:spacing w:before="0" w:after="0" w:line="240" w:lineRule="auto"/>
    </w:pPr>
    <w:rPr>
      <w:rFonts w:ascii="Times New Roman" w:eastAsia="黑体" w:hAnsi="Times New Roman" w:cs="Times New Roman"/>
      <w:bCs w:val="0"/>
      <w:color w:val="000000"/>
      <w:kern w:val="0"/>
      <w:sz w:val="24"/>
      <w:szCs w:val="24"/>
      <w:u w:val="single"/>
      <w:lang w:val="zh-CN"/>
    </w:rPr>
  </w:style>
  <w:style w:type="paragraph" w:customStyle="1" w:styleId="affffffffffffffffffffffffffd">
    <w:name w:val="正文王"/>
    <w:basedOn w:val="afa"/>
    <w:qFormat/>
    <w:pPr>
      <w:autoSpaceDE w:val="0"/>
      <w:autoSpaceDN w:val="0"/>
      <w:adjustRightInd w:val="0"/>
      <w:spacing w:line="440" w:lineRule="exact"/>
      <w:jc w:val="left"/>
    </w:pPr>
    <w:rPr>
      <w:rFonts w:ascii="Arial" w:hAnsi="Arial"/>
      <w:kern w:val="0"/>
      <w:sz w:val="24"/>
    </w:rPr>
  </w:style>
  <w:style w:type="paragraph" w:customStyle="1" w:styleId="1TimesNewRoman5524">
    <w:name w:val="样式 标题 1 + Times New Roman 三号 段前: 5 磅 段后: 5 磅 行距: 固定值 24 磅"/>
    <w:basedOn w:val="13"/>
    <w:uiPriority w:val="99"/>
    <w:qFormat/>
    <w:pPr>
      <w:autoSpaceDE w:val="0"/>
      <w:autoSpaceDN w:val="0"/>
      <w:adjustRightInd w:val="0"/>
      <w:spacing w:before="100" w:after="100" w:line="480" w:lineRule="exact"/>
      <w:jc w:val="left"/>
      <w:textAlignment w:val="baseline"/>
    </w:pPr>
    <w:rPr>
      <w:rFonts w:ascii="Arial Unicode MS" w:eastAsia="仿宋_GB2312" w:hAnsi="Arial Unicode MS" w:cs="宋体"/>
      <w:bCs w:val="0"/>
      <w:sz w:val="32"/>
      <w:lang w:val="zh-CN"/>
    </w:rPr>
  </w:style>
  <w:style w:type="paragraph" w:customStyle="1" w:styleId="22a">
    <w:name w:val="样式 正文文本 + 首行缩进:  2 字符2"/>
    <w:basedOn w:val="a9"/>
    <w:uiPriority w:val="99"/>
    <w:qFormat/>
    <w:pPr>
      <w:autoSpaceDE w:val="0"/>
      <w:autoSpaceDN w:val="0"/>
      <w:adjustRightInd w:val="0"/>
      <w:spacing w:after="60" w:line="264" w:lineRule="auto"/>
      <w:ind w:firstLineChars="200" w:firstLine="480"/>
      <w:textAlignment w:val="baseline"/>
    </w:pPr>
    <w:rPr>
      <w:rFonts w:ascii="Times New Roman" w:eastAsia="仿宋_GB2312" w:hAnsi="Times New Roman" w:cs="宋体"/>
      <w:kern w:val="0"/>
      <w:szCs w:val="20"/>
      <w:lang w:val="zh-CN"/>
    </w:rPr>
  </w:style>
  <w:style w:type="paragraph" w:customStyle="1" w:styleId="CharCharCharCharCharCharCharCharChar1CharCharCharCharCharCharChar2">
    <w:name w:val="Char Char Char Char Char Char Char Char Char1 Char Char Char Char Char Char Char2"/>
    <w:basedOn w:val="a2"/>
    <w:uiPriority w:val="99"/>
    <w:qFormat/>
    <w:pPr>
      <w:autoSpaceDE w:val="0"/>
      <w:autoSpaceDN w:val="0"/>
      <w:adjustRightInd w:val="0"/>
      <w:snapToGrid w:val="0"/>
      <w:spacing w:line="360" w:lineRule="auto"/>
      <w:ind w:firstLineChars="200" w:firstLine="200"/>
    </w:pPr>
    <w:rPr>
      <w:rFonts w:ascii="Times New Roman" w:eastAsia="仿宋_GB2312" w:hAnsi="Times New Roman" w:cs="Times New Roman"/>
      <w:szCs w:val="24"/>
    </w:rPr>
  </w:style>
  <w:style w:type="paragraph" w:customStyle="1" w:styleId="CharCharCharCharCharCharCharCharCharCharChar1CharCharCharCharCharCharCharCharCharCharCharCharCharCharCharChar">
    <w:name w:val="Char Char Char Char Char Char Char Char Char Char Char1 Char Char Char Char Char Char Char Char Char Char Char Char Char Char Char Char"/>
    <w:basedOn w:val="a2"/>
    <w:uiPriority w:val="99"/>
    <w:qFormat/>
    <w:pPr>
      <w:autoSpaceDE w:val="0"/>
      <w:autoSpaceDN w:val="0"/>
      <w:adjustRightInd w:val="0"/>
    </w:pPr>
    <w:rPr>
      <w:rFonts w:ascii="Times New Roman" w:eastAsia="宋体" w:hAnsi="Times New Roman" w:cs="Times New Roman"/>
      <w:szCs w:val="24"/>
    </w:rPr>
  </w:style>
  <w:style w:type="paragraph" w:customStyle="1" w:styleId="147">
    <w:name w:val="字元14"/>
    <w:basedOn w:val="a2"/>
    <w:pPr>
      <w:autoSpaceDE w:val="0"/>
      <w:autoSpaceDN w:val="0"/>
      <w:adjustRightInd w:val="0"/>
    </w:pPr>
    <w:rPr>
      <w:rFonts w:ascii="Times New Roman" w:eastAsia="宋体" w:hAnsi="Times New Roman" w:cs="Times New Roman"/>
      <w:kern w:val="0"/>
      <w:szCs w:val="21"/>
    </w:rPr>
  </w:style>
  <w:style w:type="paragraph" w:customStyle="1" w:styleId="4fb">
    <w:name w:val="样式标题4"/>
    <w:basedOn w:val="a2"/>
    <w:qFormat/>
    <w:pPr>
      <w:autoSpaceDE w:val="0"/>
      <w:autoSpaceDN w:val="0"/>
      <w:adjustRightInd w:val="0"/>
      <w:jc w:val="left"/>
    </w:pPr>
    <w:rPr>
      <w:rFonts w:ascii="Times New Roman" w:eastAsia="楷体_GB2312" w:hAnsi="Times New Roman" w:cs="Times New Roman"/>
      <w:kern w:val="0"/>
      <w:sz w:val="28"/>
      <w:szCs w:val="28"/>
    </w:rPr>
  </w:style>
  <w:style w:type="paragraph" w:customStyle="1" w:styleId="affffffffffffffffffffffffffe">
    <w:name w:val="本文表文字"/>
    <w:basedOn w:val="a2"/>
    <w:qFormat/>
    <w:pPr>
      <w:autoSpaceDE w:val="0"/>
      <w:autoSpaceDN w:val="0"/>
      <w:adjustRightInd w:val="0"/>
      <w:jc w:val="center"/>
      <w:textAlignment w:val="baseline"/>
    </w:pPr>
    <w:rPr>
      <w:rFonts w:ascii="Times New Roman" w:eastAsia="宋体" w:hAnsi="Times New Roman" w:cs="Times New Roman"/>
      <w:kern w:val="0"/>
      <w:szCs w:val="20"/>
    </w:rPr>
  </w:style>
  <w:style w:type="paragraph" w:customStyle="1" w:styleId="234">
    <w:name w:val="样式 小四 行距: 固定值 23 磅"/>
    <w:basedOn w:val="a2"/>
    <w:uiPriority w:val="99"/>
    <w:qFormat/>
    <w:pPr>
      <w:autoSpaceDE w:val="0"/>
      <w:autoSpaceDN w:val="0"/>
      <w:adjustRightInd w:val="0"/>
    </w:pPr>
    <w:rPr>
      <w:rFonts w:ascii="Times New Roman" w:eastAsia="宋体" w:hAnsi="Times New Roman" w:cs="Times New Roman"/>
      <w:kern w:val="0"/>
      <w:sz w:val="28"/>
      <w:szCs w:val="24"/>
    </w:rPr>
  </w:style>
  <w:style w:type="paragraph" w:customStyle="1" w:styleId="205">
    <w:name w:val="样式 行距: 最小值 20 磅"/>
    <w:basedOn w:val="a2"/>
    <w:qFormat/>
    <w:pPr>
      <w:autoSpaceDE w:val="0"/>
      <w:autoSpaceDN w:val="0"/>
      <w:adjustRightInd w:val="0"/>
      <w:spacing w:line="360" w:lineRule="auto"/>
      <w:ind w:firstLine="567"/>
      <w:jc w:val="left"/>
      <w:textAlignment w:val="baseline"/>
    </w:pPr>
    <w:rPr>
      <w:rFonts w:ascii="Times New Roman" w:eastAsia="宋体" w:hAnsi="Times New Roman" w:cs="宋体"/>
      <w:kern w:val="0"/>
      <w:szCs w:val="20"/>
    </w:rPr>
  </w:style>
  <w:style w:type="paragraph" w:customStyle="1" w:styleId="2fffff5">
    <w:name w:val="样式 王向东正文 + 首行缩进:  2 字符"/>
    <w:basedOn w:val="a2"/>
    <w:uiPriority w:val="99"/>
    <w:qFormat/>
    <w:pPr>
      <w:autoSpaceDE w:val="0"/>
      <w:autoSpaceDN w:val="0"/>
      <w:adjustRightInd w:val="0"/>
      <w:spacing w:line="360" w:lineRule="auto"/>
      <w:ind w:firstLineChars="200" w:firstLine="560"/>
    </w:pPr>
    <w:rPr>
      <w:rFonts w:ascii="Times New Roman" w:eastAsia="仿宋_GB2312" w:hAnsi="Times New Roman" w:cs="宋体"/>
      <w:kern w:val="0"/>
      <w:sz w:val="28"/>
      <w:szCs w:val="20"/>
    </w:rPr>
  </w:style>
  <w:style w:type="paragraph" w:customStyle="1" w:styleId="p22">
    <w:name w:val="p22"/>
    <w:basedOn w:val="a2"/>
    <w:qFormat/>
    <w:pPr>
      <w:widowControl/>
      <w:autoSpaceDE w:val="0"/>
      <w:autoSpaceDN w:val="0"/>
      <w:adjustRightInd w:val="0"/>
      <w:spacing w:line="360" w:lineRule="atLeast"/>
      <w:jc w:val="center"/>
    </w:pPr>
    <w:rPr>
      <w:rFonts w:ascii="仿宋_GB2312" w:eastAsia="仿宋_GB2312" w:hAnsi="宋体" w:cs="宋体"/>
      <w:kern w:val="0"/>
      <w:szCs w:val="24"/>
    </w:rPr>
  </w:style>
  <w:style w:type="paragraph" w:customStyle="1" w:styleId="afffffffffffffffffffffffffff">
    <w:name w:val="样式 表名"/>
    <w:basedOn w:val="a2"/>
    <w:uiPriority w:val="99"/>
    <w:qFormat/>
    <w:pPr>
      <w:autoSpaceDE w:val="0"/>
      <w:autoSpaceDN w:val="0"/>
      <w:adjustRightInd w:val="0"/>
      <w:spacing w:after="60" w:line="560" w:lineRule="exact"/>
      <w:ind w:firstLineChars="100" w:firstLine="100"/>
      <w:jc w:val="left"/>
    </w:pPr>
    <w:rPr>
      <w:rFonts w:ascii="Arial" w:eastAsia="黑体" w:hAnsi="Arial" w:cs="宋体"/>
      <w:snapToGrid w:val="0"/>
      <w:kern w:val="0"/>
      <w:szCs w:val="20"/>
    </w:rPr>
  </w:style>
  <w:style w:type="paragraph" w:customStyle="1" w:styleId="Char3CharCharChar3">
    <w:name w:val="Char3 Char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afffffffffffffffffffffffffff0">
    <w:name w:val="一级标题上"/>
    <w:basedOn w:val="a2"/>
    <w:semiHidden/>
    <w:qFormat/>
    <w:pPr>
      <w:autoSpaceDE w:val="0"/>
      <w:autoSpaceDN w:val="0"/>
      <w:adjustRightInd w:val="0"/>
      <w:spacing w:beforeLines="50" w:before="50" w:afterLines="50" w:after="50"/>
    </w:pPr>
    <w:rPr>
      <w:rFonts w:ascii="Times New Roman" w:eastAsia="黑体" w:hAnsi="Times New Roman" w:cs="Times New Roman"/>
      <w:sz w:val="21"/>
      <w:szCs w:val="24"/>
    </w:rPr>
  </w:style>
  <w:style w:type="paragraph" w:customStyle="1" w:styleId="reader-word-layerreader-word-s1-6">
    <w:name w:val="reader-word-layer reader-word-s1-6"/>
    <w:basedOn w:val="a2"/>
    <w:qFormat/>
    <w:pPr>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afffffffffffffffffffffffffff1">
    <w:name w:val="数据来源"/>
    <w:basedOn w:val="a2"/>
    <w:uiPriority w:val="99"/>
    <w:qFormat/>
    <w:pPr>
      <w:autoSpaceDE w:val="0"/>
      <w:autoSpaceDN w:val="0"/>
      <w:adjustRightInd w:val="0"/>
      <w:snapToGrid w:val="0"/>
      <w:spacing w:beforeLines="50" w:before="156" w:afterLines="50" w:after="156" w:line="280" w:lineRule="exact"/>
      <w:ind w:firstLineChars="200" w:firstLine="200"/>
    </w:pPr>
    <w:rPr>
      <w:rFonts w:ascii="Times New Roman" w:eastAsia="楷体_GB2312" w:hAnsi="宋体" w:cs="Times New Roman"/>
      <w:kern w:val="0"/>
      <w:szCs w:val="20"/>
    </w:rPr>
  </w:style>
  <w:style w:type="paragraph" w:customStyle="1" w:styleId="afffffffffffffffffffffffffff2">
    <w:name w:val="表格表题"/>
    <w:basedOn w:val="a2"/>
    <w:uiPriority w:val="99"/>
    <w:qFormat/>
    <w:pPr>
      <w:autoSpaceDE w:val="0"/>
      <w:autoSpaceDN w:val="0"/>
      <w:adjustRightInd w:val="0"/>
      <w:spacing w:line="360" w:lineRule="auto"/>
      <w:jc w:val="center"/>
      <w:textAlignment w:val="baseline"/>
    </w:pPr>
    <w:rPr>
      <w:rFonts w:ascii="黑体" w:eastAsia="黑体" w:hAnsi="Times New Roman" w:cs="Times New Roman"/>
      <w:kern w:val="0"/>
      <w:szCs w:val="20"/>
    </w:rPr>
  </w:style>
  <w:style w:type="paragraph" w:customStyle="1" w:styleId="Char2CharChar1CharCharCharChar1">
    <w:name w:val="Char2 Char Char1 Char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1CharCharChar7">
    <w:name w:val="Char1 Char Char Char7"/>
    <w:basedOn w:val="a2"/>
    <w:pPr>
      <w:autoSpaceDE w:val="0"/>
      <w:autoSpaceDN w:val="0"/>
      <w:adjustRightInd w:val="0"/>
    </w:pPr>
    <w:rPr>
      <w:rFonts w:ascii="Times New Roman" w:eastAsia="宋体" w:hAnsi="Times New Roman" w:cs="Times New Roman"/>
      <w:kern w:val="0"/>
      <w:szCs w:val="24"/>
    </w:rPr>
  </w:style>
  <w:style w:type="paragraph" w:customStyle="1" w:styleId="11f5">
    <w:name w:val="纯文本11"/>
    <w:basedOn w:val="a2"/>
    <w:qFormat/>
    <w:pPr>
      <w:tabs>
        <w:tab w:val="left" w:pos="360"/>
      </w:tabs>
      <w:autoSpaceDE w:val="0"/>
      <w:autoSpaceDN w:val="0"/>
      <w:adjustRightInd w:val="0"/>
      <w:snapToGrid w:val="0"/>
      <w:spacing w:line="300" w:lineRule="auto"/>
      <w:ind w:firstLineChars="199" w:firstLine="558"/>
      <w:jc w:val="left"/>
      <w:textAlignment w:val="baseline"/>
    </w:pPr>
    <w:rPr>
      <w:rFonts w:ascii="Times New Roman" w:eastAsia="宋体" w:hAnsi="宋体" w:cs="Times New Roman"/>
      <w:b/>
      <w:color w:val="000000"/>
      <w:kern w:val="0"/>
      <w:szCs w:val="20"/>
    </w:rPr>
  </w:style>
  <w:style w:type="paragraph" w:customStyle="1" w:styleId="12f5">
    <w:name w:val="无间隔12"/>
    <w:qFormat/>
    <w:pPr>
      <w:widowControl w:val="0"/>
      <w:adjustRightInd w:val="0"/>
      <w:spacing w:beforeLines="50" w:before="50" w:afterLines="50" w:after="50" w:line="360" w:lineRule="auto"/>
      <w:ind w:firstLineChars="40" w:firstLine="40"/>
      <w:jc w:val="center"/>
      <w:textAlignment w:val="baseline"/>
    </w:pPr>
    <w:rPr>
      <w:rFonts w:ascii="Times New Roman" w:eastAsia="宋体" w:hAnsi="Times New Roman" w:cs="Times New Roman"/>
      <w:b/>
      <w:sz w:val="21"/>
    </w:rPr>
  </w:style>
  <w:style w:type="paragraph" w:customStyle="1" w:styleId="afffffffffffffffffffffffffff3">
    <w:name w:val="列表标题"/>
    <w:basedOn w:val="a2"/>
    <w:next w:val="a2"/>
    <w:qFormat/>
    <w:pPr>
      <w:autoSpaceDE w:val="0"/>
      <w:autoSpaceDN w:val="0"/>
      <w:adjustRightInd w:val="0"/>
      <w:jc w:val="center"/>
    </w:pPr>
    <w:rPr>
      <w:rFonts w:ascii="Times New Roman" w:eastAsia="宋体" w:hAnsi="Times New Roman" w:cs="Times New Roman"/>
      <w:kern w:val="0"/>
      <w:szCs w:val="20"/>
    </w:rPr>
  </w:style>
  <w:style w:type="paragraph" w:customStyle="1" w:styleId="205050">
    <w:name w:val="样式 题2 + 非加粗 段前: 0.5 行 段后: 0.5 行"/>
    <w:basedOn w:val="2fe"/>
    <w:qFormat/>
    <w:pPr>
      <w:spacing w:beforeLines="0" w:afterLines="0"/>
    </w:pPr>
    <w:rPr>
      <w:rFonts w:cs="宋体"/>
      <w:bCs w:val="0"/>
      <w:szCs w:val="20"/>
    </w:rPr>
  </w:style>
  <w:style w:type="paragraph" w:customStyle="1" w:styleId="GB231224241">
    <w:name w:val="样式 (中文) 楷体_GB2312 五号 居中 段前: 2.4 磅 段后: 2.4 磅 行距: 单倍行距1"/>
    <w:basedOn w:val="a2"/>
    <w:qFormat/>
    <w:pPr>
      <w:autoSpaceDE w:val="0"/>
      <w:autoSpaceDN w:val="0"/>
      <w:adjustRightInd w:val="0"/>
      <w:snapToGrid w:val="0"/>
      <w:spacing w:before="48" w:after="48"/>
      <w:ind w:leftChars="-20" w:left="-56" w:rightChars="-20" w:right="-56"/>
      <w:jc w:val="center"/>
    </w:pPr>
    <w:rPr>
      <w:rFonts w:ascii="宋体" w:eastAsia="楷体_GB2312" w:hAnsi="Times New Roman" w:cs="宋体"/>
      <w:kern w:val="0"/>
      <w:szCs w:val="20"/>
    </w:rPr>
  </w:style>
  <w:style w:type="paragraph" w:customStyle="1" w:styleId="107">
    <w:name w:val="表格内字体10"/>
    <w:basedOn w:val="a2"/>
    <w:uiPriority w:val="99"/>
    <w:qFormat/>
    <w:pPr>
      <w:autoSpaceDE w:val="0"/>
      <w:autoSpaceDN w:val="0"/>
      <w:adjustRightInd w:val="0"/>
      <w:jc w:val="center"/>
    </w:pPr>
    <w:rPr>
      <w:rFonts w:ascii="宋体" w:eastAsia="宋体" w:hAnsi="Times New Roman" w:cs="宋体"/>
      <w:kern w:val="0"/>
      <w:szCs w:val="20"/>
    </w:rPr>
  </w:style>
  <w:style w:type="paragraph" w:customStyle="1" w:styleId="13b">
    <w:name w:val="样式 黑色13"/>
    <w:basedOn w:val="a2"/>
    <w:uiPriority w:val="99"/>
    <w:qFormat/>
    <w:pPr>
      <w:autoSpaceDE w:val="0"/>
      <w:autoSpaceDN w:val="0"/>
      <w:adjustRightInd w:val="0"/>
      <w:spacing w:line="360" w:lineRule="auto"/>
      <w:ind w:firstLineChars="171" w:firstLine="359"/>
    </w:pPr>
    <w:rPr>
      <w:rFonts w:ascii="Times New Roman" w:eastAsia="宋体" w:hAnsi="Times New Roman" w:cs="宋体"/>
      <w:color w:val="000000"/>
      <w:kern w:val="0"/>
      <w:szCs w:val="20"/>
    </w:rPr>
  </w:style>
  <w:style w:type="paragraph" w:customStyle="1" w:styleId="Style52">
    <w:name w:val="_Style 52"/>
    <w:basedOn w:val="a2"/>
    <w:next w:val="39"/>
    <w:uiPriority w:val="99"/>
    <w:qFormat/>
    <w:pPr>
      <w:autoSpaceDE w:val="0"/>
      <w:autoSpaceDN w:val="0"/>
      <w:adjustRightInd w:val="0"/>
      <w:spacing w:after="120"/>
      <w:ind w:leftChars="200" w:left="420"/>
      <w:textAlignment w:val="baseline"/>
    </w:pPr>
    <w:rPr>
      <w:rFonts w:ascii="宋体" w:eastAsia="宋体" w:hAnsi="宋体" w:cs="Times New Roman"/>
      <w:kern w:val="0"/>
      <w:sz w:val="16"/>
      <w:szCs w:val="20"/>
    </w:rPr>
  </w:style>
  <w:style w:type="paragraph" w:customStyle="1" w:styleId="reader-word-layerreader-word-s1-30">
    <w:name w:val="reader-word-layer reader-word-s1-30"/>
    <w:basedOn w:val="a2"/>
    <w:uiPriority w:val="99"/>
    <w:qFormat/>
    <w:pPr>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21111yjm22Heading2HiddenHeading2">
    <w:name w:val="样式 标题 2节标题 1.1标题 1.1标题 yjm2第一章 标题 2Heading 2 HiddenHeading...2"/>
    <w:basedOn w:val="20"/>
    <w:uiPriority w:val="99"/>
    <w:qFormat/>
    <w:pPr>
      <w:keepLines w:val="0"/>
      <w:autoSpaceDE w:val="0"/>
      <w:autoSpaceDN w:val="0"/>
      <w:adjustRightInd w:val="0"/>
      <w:snapToGrid w:val="0"/>
      <w:spacing w:beforeLines="50" w:before="156" w:after="0" w:line="360" w:lineRule="auto"/>
      <w:jc w:val="left"/>
    </w:pPr>
    <w:rPr>
      <w:rFonts w:ascii="Arial" w:eastAsia="黑体" w:hAnsi="Arial" w:cs="宋体"/>
      <w:bCs w:val="0"/>
      <w:kern w:val="0"/>
      <w:sz w:val="30"/>
      <w:szCs w:val="30"/>
      <w:lang w:val="zh-CN"/>
    </w:rPr>
  </w:style>
  <w:style w:type="paragraph" w:customStyle="1" w:styleId="21202">
    <w:name w:val="样式 样式 首行缩进:  2 字符1 + 首行缩进:  2 字符 段前: 0.2 行"/>
    <w:basedOn w:val="a2"/>
    <w:uiPriority w:val="99"/>
    <w:qFormat/>
    <w:pPr>
      <w:autoSpaceDE w:val="0"/>
      <w:autoSpaceDN w:val="0"/>
      <w:adjustRightInd w:val="0"/>
      <w:spacing w:line="440" w:lineRule="exact"/>
      <w:ind w:firstLineChars="200" w:firstLine="200"/>
    </w:pPr>
    <w:rPr>
      <w:rFonts w:ascii="Times New Roman" w:eastAsia="宋体" w:hAnsi="Times New Roman" w:cs="Times New Roman"/>
      <w:kern w:val="0"/>
      <w:szCs w:val="20"/>
    </w:rPr>
  </w:style>
  <w:style w:type="paragraph" w:customStyle="1" w:styleId="afffffffffffffffffffffffffff4">
    <w:name w:val="样式 表格内容 + (中文) 宋体 居中"/>
    <w:basedOn w:val="a2"/>
    <w:uiPriority w:val="99"/>
    <w:qFormat/>
    <w:pPr>
      <w:overflowPunct w:val="0"/>
      <w:autoSpaceDE w:val="0"/>
      <w:autoSpaceDN w:val="0"/>
      <w:adjustRightInd w:val="0"/>
      <w:snapToGrid w:val="0"/>
      <w:spacing w:after="120" w:line="440" w:lineRule="exact"/>
      <w:jc w:val="center"/>
      <w:textAlignment w:val="baseline"/>
    </w:pPr>
    <w:rPr>
      <w:rFonts w:ascii="Arial" w:eastAsia="宋体" w:hAnsi="Arial" w:cs="宋体"/>
      <w:kern w:val="0"/>
      <w:szCs w:val="21"/>
    </w:rPr>
  </w:style>
  <w:style w:type="paragraph" w:customStyle="1" w:styleId="afffffffffffffffffffffffffff5">
    <w:name w:val="正文编号"/>
    <w:basedOn w:val="a2"/>
    <w:qFormat/>
    <w:pPr>
      <w:tabs>
        <w:tab w:val="left" w:pos="1545"/>
      </w:tabs>
      <w:autoSpaceDE w:val="0"/>
      <w:autoSpaceDN w:val="0"/>
      <w:adjustRightInd w:val="0"/>
      <w:spacing w:line="440" w:lineRule="exact"/>
      <w:ind w:left="1545" w:hanging="1005"/>
      <w:jc w:val="left"/>
    </w:pPr>
    <w:rPr>
      <w:rFonts w:ascii="Times New Roman" w:eastAsia="宋体" w:hAnsi="Times New Roman" w:cs="Times New Roman"/>
      <w:kern w:val="0"/>
      <w:sz w:val="25"/>
      <w:szCs w:val="20"/>
    </w:rPr>
  </w:style>
  <w:style w:type="paragraph" w:customStyle="1" w:styleId="font0">
    <w:name w:val="font0"/>
    <w:basedOn w:val="a2"/>
    <w:qFormat/>
    <w:pPr>
      <w:widowControl/>
      <w:autoSpaceDE w:val="0"/>
      <w:autoSpaceDN w:val="0"/>
      <w:adjustRightInd w:val="0"/>
      <w:spacing w:before="100" w:beforeAutospacing="1" w:after="100" w:afterAutospacing="1"/>
      <w:jc w:val="left"/>
    </w:pPr>
    <w:rPr>
      <w:rFonts w:ascii="宋体" w:eastAsia="宋体" w:hAnsi="宋体" w:cs="Arial Unicode MS" w:hint="eastAsia"/>
      <w:kern w:val="0"/>
      <w:szCs w:val="24"/>
    </w:rPr>
  </w:style>
  <w:style w:type="paragraph" w:customStyle="1" w:styleId="111h11212">
    <w:name w:val="样式 标题 11.标题 1h1 + 两端对齐 段前: 12 磅 段后: 12 磅"/>
    <w:basedOn w:val="13"/>
    <w:uiPriority w:val="99"/>
    <w:qFormat/>
    <w:pPr>
      <w:tabs>
        <w:tab w:val="left" w:pos="0"/>
        <w:tab w:val="left" w:pos="432"/>
      </w:tabs>
      <w:autoSpaceDE w:val="0"/>
      <w:autoSpaceDN w:val="0"/>
      <w:adjustRightInd w:val="0"/>
      <w:snapToGrid w:val="0"/>
      <w:spacing w:beforeLines="100" w:before="312" w:after="0" w:line="240" w:lineRule="auto"/>
      <w:ind w:left="432" w:hanging="432"/>
      <w:textAlignment w:val="bottom"/>
    </w:pPr>
    <w:rPr>
      <w:rFonts w:ascii="Arial" w:eastAsia="宋体" w:hAnsi="Times New Roman" w:cs="宋体"/>
      <w:bCs w:val="0"/>
      <w:sz w:val="28"/>
      <w:lang w:val="zh-CN"/>
    </w:rPr>
  </w:style>
  <w:style w:type="paragraph" w:customStyle="1" w:styleId="CharChar2CharCharCharChar2">
    <w:name w:val="Char Char2 Char Char Char Char2"/>
    <w:basedOn w:val="a2"/>
    <w:uiPriority w:val="99"/>
    <w:qFormat/>
    <w:pPr>
      <w:keepNext/>
      <w:tabs>
        <w:tab w:val="left" w:pos="425"/>
      </w:tabs>
      <w:autoSpaceDE w:val="0"/>
      <w:autoSpaceDN w:val="0"/>
      <w:adjustRightInd w:val="0"/>
      <w:spacing w:before="80" w:after="80"/>
      <w:ind w:hanging="425"/>
    </w:pPr>
    <w:rPr>
      <w:rFonts w:ascii="Arial" w:eastAsia="宋体" w:hAnsi="Arial" w:cs="Arial"/>
      <w:sz w:val="20"/>
      <w:szCs w:val="20"/>
    </w:rPr>
  </w:style>
  <w:style w:type="paragraph" w:customStyle="1" w:styleId="3fff4">
    <w:name w:val="报告标3"/>
    <w:basedOn w:val="a2"/>
    <w:uiPriority w:val="99"/>
    <w:qFormat/>
    <w:pPr>
      <w:autoSpaceDE w:val="0"/>
      <w:autoSpaceDN w:val="0"/>
      <w:adjustRightInd w:val="0"/>
      <w:snapToGrid w:val="0"/>
      <w:spacing w:line="300" w:lineRule="auto"/>
      <w:ind w:firstLineChars="200" w:firstLine="200"/>
    </w:pPr>
    <w:rPr>
      <w:rFonts w:ascii="宋体" w:eastAsia="宋体" w:hAnsi="Times New Roman" w:cs="Times New Roman"/>
      <w:snapToGrid w:val="0"/>
      <w:kern w:val="0"/>
      <w:sz w:val="28"/>
      <w:szCs w:val="20"/>
    </w:rPr>
  </w:style>
  <w:style w:type="paragraph" w:customStyle="1" w:styleId="CharCharCharCharCharCharCharCharCharCharCharCharChar3">
    <w:name w:val="Char Char Char Char Char Char Char Char Char Char Char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2fffff6">
    <w:name w:val="无间隔2"/>
    <w:next w:val="a2"/>
    <w:uiPriority w:val="99"/>
    <w:qFormat/>
    <w:pPr>
      <w:widowControl w:val="0"/>
      <w:jc w:val="both"/>
    </w:pPr>
    <w:rPr>
      <w:rFonts w:ascii="Times New Roman" w:eastAsia="宋体" w:hAnsi="Times New Roman" w:cs="Times New Roman"/>
      <w:kern w:val="2"/>
      <w:sz w:val="21"/>
      <w:szCs w:val="22"/>
    </w:rPr>
  </w:style>
  <w:style w:type="paragraph" w:customStyle="1" w:styleId="Char1CharCharCharCharCharChar2">
    <w:name w:val="Char1 Char Char Char Char Char Char2"/>
    <w:basedOn w:val="a2"/>
    <w:qFormat/>
    <w:pPr>
      <w:autoSpaceDE w:val="0"/>
      <w:autoSpaceDN w:val="0"/>
      <w:adjustRightInd w:val="0"/>
    </w:pPr>
    <w:rPr>
      <w:rFonts w:ascii="Times New Roman" w:eastAsia="宋体" w:hAnsi="Times New Roman" w:cs="Times New Roman"/>
      <w:kern w:val="0"/>
      <w:szCs w:val="24"/>
    </w:rPr>
  </w:style>
  <w:style w:type="paragraph" w:customStyle="1" w:styleId="3070925">
    <w:name w:val="样式 标题 3 + 左侧:  0 毫米 悬挂缩进: 7.09 字符 行距: 最小值 25 磅"/>
    <w:basedOn w:val="32"/>
    <w:uiPriority w:val="99"/>
    <w:qFormat/>
    <w:pPr>
      <w:keepLines w:val="0"/>
      <w:autoSpaceDE w:val="0"/>
      <w:autoSpaceDN w:val="0"/>
      <w:adjustRightInd w:val="0"/>
      <w:spacing w:before="0" w:after="0" w:line="500" w:lineRule="atLeast"/>
      <w:ind w:left="709" w:hanging="709"/>
      <w:jc w:val="left"/>
    </w:pPr>
    <w:rPr>
      <w:rFonts w:ascii="Times New Roman" w:eastAsia="宋体" w:hAnsi="Times New Roman" w:cs="宋体"/>
      <w:b w:val="0"/>
      <w:bCs w:val="0"/>
      <w:kern w:val="0"/>
      <w:sz w:val="28"/>
      <w:szCs w:val="28"/>
      <w:lang w:val="zh-CN"/>
    </w:rPr>
  </w:style>
  <w:style w:type="paragraph" w:customStyle="1" w:styleId="Char2CharChar1CharCharChar2">
    <w:name w:val="Char2 Char Char1 Char Char Char2"/>
    <w:basedOn w:val="a2"/>
    <w:uiPriority w:val="99"/>
    <w:qFormat/>
    <w:pPr>
      <w:autoSpaceDE w:val="0"/>
      <w:autoSpaceDN w:val="0"/>
      <w:adjustRightInd w:val="0"/>
    </w:pPr>
    <w:rPr>
      <w:rFonts w:ascii="Times New Roman" w:eastAsia="宋体" w:hAnsi="Times New Roman" w:cs="Times New Roman"/>
      <w:szCs w:val="24"/>
    </w:rPr>
  </w:style>
  <w:style w:type="paragraph" w:customStyle="1" w:styleId="xl67">
    <w:name w:val="xl67"/>
    <w:basedOn w:val="a2"/>
    <w:qFormat/>
    <w:pPr>
      <w:widowControl/>
      <w:pBdr>
        <w:left w:val="single" w:sz="4" w:space="0" w:color="auto"/>
      </w:pBdr>
      <w:autoSpaceDE w:val="0"/>
      <w:autoSpaceDN w:val="0"/>
      <w:adjustRightInd w:val="0"/>
      <w:spacing w:before="100" w:beforeAutospacing="1" w:after="100" w:afterAutospacing="1"/>
      <w:jc w:val="center"/>
    </w:pPr>
    <w:rPr>
      <w:rFonts w:ascii="宋体" w:eastAsia="宋体" w:hAnsi="宋体" w:cs="Times New Roman"/>
      <w:kern w:val="0"/>
      <w:szCs w:val="20"/>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2"/>
    <w:qFormat/>
    <w:pPr>
      <w:autoSpaceDE w:val="0"/>
      <w:autoSpaceDN w:val="0"/>
      <w:adjustRightInd w:val="0"/>
      <w:spacing w:after="160" w:line="240" w:lineRule="exact"/>
      <w:jc w:val="left"/>
    </w:pPr>
    <w:rPr>
      <w:rFonts w:ascii="Verdana" w:eastAsia="宋体" w:hAnsi="Verdana" w:cs="Times New Roman"/>
      <w:kern w:val="0"/>
      <w:sz w:val="20"/>
      <w:szCs w:val="20"/>
      <w:lang w:eastAsia="en-US"/>
    </w:rPr>
  </w:style>
  <w:style w:type="paragraph" w:customStyle="1" w:styleId="CharCharCharCharCharCharCharChar4">
    <w:name w:val="Char Char Char Char Char Char Char Char4"/>
    <w:basedOn w:val="a2"/>
    <w:pPr>
      <w:autoSpaceDE w:val="0"/>
      <w:autoSpaceDN w:val="0"/>
      <w:adjustRightInd w:val="0"/>
    </w:pPr>
    <w:rPr>
      <w:rFonts w:ascii="Times New Roman" w:eastAsia="宋体" w:hAnsi="Times New Roman" w:cs="Times New Roman"/>
      <w:kern w:val="0"/>
      <w:szCs w:val="24"/>
    </w:rPr>
  </w:style>
  <w:style w:type="paragraph" w:customStyle="1" w:styleId="afffffffffffffffffffffffffff6">
    <w:name w:val="小表格"/>
    <w:basedOn w:val="afff8"/>
    <w:qFormat/>
    <w:pPr>
      <w:overflowPunct w:val="0"/>
      <w:autoSpaceDE w:val="0"/>
      <w:autoSpaceDN w:val="0"/>
      <w:adjustRightInd w:val="0"/>
      <w:snapToGrid w:val="0"/>
      <w:spacing w:beforeLines="0" w:before="0" w:afterLines="0" w:after="0" w:line="240" w:lineRule="auto"/>
    </w:pPr>
    <w:rPr>
      <w:rFonts w:ascii="仿宋_GB2312"/>
      <w:kern w:val="0"/>
      <w:sz w:val="21"/>
      <w:szCs w:val="20"/>
    </w:rPr>
  </w:style>
  <w:style w:type="paragraph" w:customStyle="1" w:styleId="2221">
    <w:name w:val="正文文本 222"/>
    <w:basedOn w:val="a2"/>
    <w:uiPriority w:val="99"/>
    <w:qFormat/>
    <w:pPr>
      <w:autoSpaceDE w:val="0"/>
      <w:autoSpaceDN w:val="0"/>
      <w:adjustRightInd w:val="0"/>
      <w:spacing w:line="460" w:lineRule="exact"/>
      <w:ind w:firstLine="510"/>
      <w:jc w:val="left"/>
      <w:textAlignment w:val="baseline"/>
    </w:pPr>
    <w:rPr>
      <w:rFonts w:ascii="Times New Roman" w:eastAsia="宋体" w:hAnsi="Times New Roman" w:cs="Times New Roman"/>
      <w:kern w:val="0"/>
      <w:szCs w:val="20"/>
    </w:rPr>
  </w:style>
  <w:style w:type="paragraph" w:customStyle="1" w:styleId="Char3CharCharChar1CharChar1Char1">
    <w:name w:val="Char3 Char Char Char1 Char Char1 Char1"/>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Char1CharCharCharCharCharCharCharCharCharCharCharCharCharCharChar5">
    <w:name w:val="Char1 Char Char Char Char Char Char Char Char Char Char Char Char Char Char Char5"/>
    <w:basedOn w:val="a2"/>
    <w:pPr>
      <w:autoSpaceDE w:val="0"/>
      <w:autoSpaceDN w:val="0"/>
      <w:adjustRightInd w:val="0"/>
      <w:spacing w:line="360" w:lineRule="auto"/>
    </w:pPr>
    <w:rPr>
      <w:rFonts w:ascii="Times New Roman" w:eastAsia="宋体" w:hAnsi="Times New Roman" w:cs="Times New Roman"/>
      <w:kern w:val="0"/>
    </w:rPr>
  </w:style>
  <w:style w:type="paragraph" w:customStyle="1" w:styleId="CharCharChar1CharCharCharCharCharCharCharCharCharCharCharCharCharCharChar1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3TimesNewRoman2">
    <w:name w:val="样式 标题3 + Times New Roman"/>
    <w:basedOn w:val="32"/>
    <w:qFormat/>
    <w:pPr>
      <w:keepNext w:val="0"/>
      <w:keepLines w:val="0"/>
      <w:autoSpaceDE w:val="0"/>
      <w:autoSpaceDN w:val="0"/>
      <w:adjustRightInd w:val="0"/>
      <w:spacing w:before="0" w:after="0" w:line="500" w:lineRule="exact"/>
      <w:textAlignment w:val="baseline"/>
      <w:outlineLvl w:val="9"/>
    </w:pPr>
    <w:rPr>
      <w:rFonts w:ascii="Times New Roman" w:eastAsia="宋体" w:hAnsi="Times New Roman" w:cs="Times New Roman"/>
      <w:sz w:val="28"/>
      <w:szCs w:val="20"/>
    </w:rPr>
  </w:style>
  <w:style w:type="paragraph" w:customStyle="1" w:styleId="510">
    <w:name w:val="标题51"/>
    <w:basedOn w:val="a2"/>
    <w:uiPriority w:val="99"/>
    <w:qFormat/>
    <w:pPr>
      <w:autoSpaceDE w:val="0"/>
      <w:autoSpaceDN w:val="0"/>
      <w:adjustRightInd w:val="0"/>
      <w:snapToGrid w:val="0"/>
      <w:spacing w:line="360" w:lineRule="auto"/>
    </w:pPr>
    <w:rPr>
      <w:rFonts w:ascii="仿宋_GB2312" w:eastAsia="仿宋_GB2312" w:hAnsi="Times New Roman" w:cs="Times New Roman" w:hint="eastAsia"/>
      <w:sz w:val="28"/>
      <w:szCs w:val="20"/>
    </w:rPr>
  </w:style>
  <w:style w:type="paragraph" w:customStyle="1" w:styleId="section1">
    <w:name w:val="section1"/>
    <w:basedOn w:val="a2"/>
    <w:uiPriority w:val="99"/>
    <w:qFormat/>
    <w:pPr>
      <w:autoSpaceDE w:val="0"/>
      <w:autoSpaceDN w:val="0"/>
      <w:adjustRightInd w:val="0"/>
      <w:spacing w:before="100" w:after="100"/>
      <w:jc w:val="left"/>
      <w:textAlignment w:val="baseline"/>
    </w:pPr>
    <w:rPr>
      <w:rFonts w:ascii="宋体" w:eastAsia="宋体" w:hAnsi="宋体" w:cs="Times New Roman"/>
      <w:kern w:val="0"/>
      <w:szCs w:val="20"/>
    </w:rPr>
  </w:style>
  <w:style w:type="paragraph" w:customStyle="1" w:styleId="5f5">
    <w:name w:val="表文5中"/>
    <w:basedOn w:val="a2"/>
    <w:qFormat/>
    <w:pPr>
      <w:autoSpaceDE w:val="0"/>
      <w:autoSpaceDN w:val="0"/>
      <w:adjustRightInd w:val="0"/>
      <w:jc w:val="center"/>
      <w:textAlignment w:val="baseline"/>
    </w:pPr>
    <w:rPr>
      <w:rFonts w:ascii="Times New Roman" w:eastAsia="宋体" w:hAnsi="Times New Roman" w:cs="Times New Roman"/>
      <w:kern w:val="0"/>
      <w:szCs w:val="20"/>
    </w:rPr>
  </w:style>
  <w:style w:type="paragraph" w:customStyle="1" w:styleId="077206">
    <w:name w:val="样式 首行缩进:  0.77 厘米 行距: 固定值 20 磅6"/>
    <w:basedOn w:val="a2"/>
    <w:uiPriority w:val="99"/>
    <w:qFormat/>
    <w:pPr>
      <w:autoSpaceDE w:val="0"/>
      <w:autoSpaceDN w:val="0"/>
      <w:adjustRightInd w:val="0"/>
      <w:spacing w:line="360" w:lineRule="auto"/>
      <w:ind w:firstLine="435"/>
    </w:pPr>
    <w:rPr>
      <w:rFonts w:ascii="Times New Roman" w:eastAsia="宋体" w:hAnsi="Times New Roman" w:cs="宋体"/>
      <w:kern w:val="0"/>
      <w:szCs w:val="20"/>
    </w:rPr>
  </w:style>
  <w:style w:type="paragraph" w:customStyle="1" w:styleId="afffffffffffffffffffffffffff7">
    <w:name w:val="设样式三"/>
    <w:basedOn w:val="7"/>
    <w:uiPriority w:val="99"/>
    <w:qFormat/>
    <w:pPr>
      <w:tabs>
        <w:tab w:val="clear" w:pos="1296"/>
      </w:tabs>
      <w:autoSpaceDE w:val="0"/>
      <w:autoSpaceDN w:val="0"/>
      <w:adjustRightInd w:val="0"/>
      <w:snapToGrid/>
      <w:spacing w:before="0" w:after="0" w:line="360" w:lineRule="auto"/>
      <w:ind w:left="0" w:firstLine="0"/>
      <w:jc w:val="left"/>
    </w:pPr>
    <w:rPr>
      <w:bCs/>
      <w:kern w:val="0"/>
      <w:szCs w:val="24"/>
      <w:lang w:val="zh-CN"/>
    </w:rPr>
  </w:style>
  <w:style w:type="paragraph" w:customStyle="1" w:styleId="AZ">
    <w:name w:val="AZ"/>
    <w:basedOn w:val="a2"/>
    <w:uiPriority w:val="99"/>
    <w:qFormat/>
    <w:pPr>
      <w:tabs>
        <w:tab w:val="left" w:pos="851"/>
        <w:tab w:val="left" w:pos="900"/>
      </w:tabs>
      <w:autoSpaceDE w:val="0"/>
      <w:autoSpaceDN w:val="0"/>
      <w:adjustRightInd w:val="0"/>
      <w:spacing w:before="60" w:after="120"/>
      <w:ind w:left="900" w:hanging="420"/>
      <w:jc w:val="left"/>
    </w:pPr>
    <w:rPr>
      <w:rFonts w:ascii="Arial" w:eastAsia="宋体" w:hAnsi="Arial" w:cs="Times New Roman"/>
      <w:color w:val="000000"/>
      <w:kern w:val="0"/>
      <w:sz w:val="22"/>
      <w:lang w:val="de-DE" w:eastAsia="de-DE"/>
    </w:rPr>
  </w:style>
  <w:style w:type="paragraph" w:customStyle="1" w:styleId="reader-word-layerreader-word-s1-8">
    <w:name w:val="reader-word-layer reader-word-s1-8"/>
    <w:basedOn w:val="a2"/>
    <w:uiPriority w:val="99"/>
    <w:qFormat/>
    <w:pPr>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CharCharCharCharb">
    <w:name w:val="环评正文 Char Char Char Char"/>
    <w:uiPriority w:val="99"/>
    <w:qFormat/>
    <w:pPr>
      <w:spacing w:line="400" w:lineRule="exact"/>
      <w:ind w:firstLineChars="200" w:firstLine="200"/>
      <w:jc w:val="both"/>
    </w:pPr>
    <w:rPr>
      <w:rFonts w:ascii="Times New Roman" w:eastAsia="宋体" w:hAnsi="Times New Roman" w:cs="Times New Roman"/>
      <w:color w:val="000000"/>
      <w:kern w:val="21"/>
      <w:sz w:val="24"/>
      <w:szCs w:val="24"/>
    </w:rPr>
  </w:style>
  <w:style w:type="paragraph" w:customStyle="1" w:styleId="12f6">
    <w:name w:val="批注主题12"/>
    <w:basedOn w:val="a7"/>
    <w:next w:val="a7"/>
    <w:uiPriority w:val="99"/>
    <w:qFormat/>
    <w:pPr>
      <w:autoSpaceDE w:val="0"/>
      <w:autoSpaceDN w:val="0"/>
      <w:adjustRightInd w:val="0"/>
      <w:spacing w:line="240" w:lineRule="auto"/>
      <w:ind w:firstLineChars="0" w:firstLine="0"/>
      <w:textAlignment w:val="baseline"/>
    </w:pPr>
    <w:rPr>
      <w:rFonts w:ascii="宋体" w:hAnsi="宋体" w:hint="eastAsia"/>
      <w:b/>
      <w:kern w:val="0"/>
      <w:szCs w:val="20"/>
      <w:lang w:val="zh-CN"/>
    </w:rPr>
  </w:style>
  <w:style w:type="paragraph" w:customStyle="1" w:styleId="newscontl">
    <w:name w:val="newscontl"/>
    <w:basedOn w:val="a2"/>
    <w:uiPriority w:val="99"/>
    <w:qFormat/>
    <w:pPr>
      <w:autoSpaceDE w:val="0"/>
      <w:autoSpaceDN w:val="0"/>
      <w:adjustRightInd w:val="0"/>
      <w:spacing w:before="100" w:beforeAutospacing="1" w:after="100" w:afterAutospacing="1"/>
      <w:jc w:val="left"/>
    </w:pPr>
    <w:rPr>
      <w:rFonts w:ascii="宋体" w:eastAsia="宋体" w:hAnsi="宋体" w:cs="宋体"/>
      <w:color w:val="000000"/>
      <w:kern w:val="0"/>
      <w:szCs w:val="24"/>
    </w:rPr>
  </w:style>
  <w:style w:type="paragraph" w:customStyle="1" w:styleId="3fff5">
    <w:name w:val="标题 3 + 宋体"/>
    <w:basedOn w:val="32"/>
    <w:qFormat/>
    <w:pPr>
      <w:keepNext w:val="0"/>
      <w:keepLines w:val="0"/>
      <w:tabs>
        <w:tab w:val="left" w:pos="567"/>
      </w:tabs>
      <w:autoSpaceDE w:val="0"/>
      <w:autoSpaceDN w:val="0"/>
      <w:adjustRightInd w:val="0"/>
      <w:snapToGrid w:val="0"/>
      <w:spacing w:before="0" w:after="0" w:line="360" w:lineRule="auto"/>
      <w:ind w:left="567" w:hanging="567"/>
    </w:pPr>
    <w:rPr>
      <w:rFonts w:ascii="宋体" w:eastAsia="宋体" w:hAnsi="宋体" w:cs="Times New Roman"/>
      <w:b w:val="0"/>
      <w:bCs w:val="0"/>
      <w:sz w:val="28"/>
      <w:szCs w:val="28"/>
      <w:lang w:val="zh-CN"/>
    </w:rPr>
  </w:style>
  <w:style w:type="paragraph" w:customStyle="1" w:styleId="Char2CharCharCharCharCharCharCharCharCharCharChar1CharCharCharCharCharCharCharCharChar">
    <w:name w:val="Char2 Char Char Char Char Char Char Char Char Char Char Char1 Char Char Char Char Char Char Char Char Char"/>
    <w:basedOn w:val="a2"/>
    <w:qFormat/>
    <w:pPr>
      <w:autoSpaceDE w:val="0"/>
      <w:autoSpaceDN w:val="0"/>
      <w:adjustRightInd w:val="0"/>
    </w:pPr>
    <w:rPr>
      <w:rFonts w:ascii="Times New Roman" w:eastAsia="宋体" w:hAnsi="Times New Roman" w:cs="Times New Roman"/>
      <w:kern w:val="0"/>
      <w:szCs w:val="24"/>
    </w:rPr>
  </w:style>
  <w:style w:type="paragraph" w:customStyle="1" w:styleId="2015">
    <w:name w:val="样式 正文文本缩进 2 + 左侧:  0 厘米 行距: 1.5 倍行距"/>
    <w:basedOn w:val="24"/>
    <w:qFormat/>
    <w:pPr>
      <w:autoSpaceDE w:val="0"/>
      <w:autoSpaceDN w:val="0"/>
      <w:adjustRightInd w:val="0"/>
      <w:spacing w:after="0" w:line="500" w:lineRule="exact"/>
      <w:ind w:leftChars="0" w:left="0" w:firstLine="560"/>
      <w:jc w:val="left"/>
    </w:pPr>
    <w:rPr>
      <w:rFonts w:ascii="楷体_GB2312" w:eastAsia="楷体_GB2312" w:hAnsi="宋体" w:cs="宋体"/>
      <w:kern w:val="0"/>
      <w:sz w:val="28"/>
      <w:szCs w:val="28"/>
      <w:lang w:val="zh-CN"/>
    </w:rPr>
  </w:style>
  <w:style w:type="paragraph" w:customStyle="1" w:styleId="CharChar2a">
    <w:name w:val="样式 环评正文 Char Char + 首行缩进:  2 字符"/>
    <w:basedOn w:val="CharCharfffffc"/>
    <w:uiPriority w:val="99"/>
    <w:qFormat/>
    <w:pPr>
      <w:spacing w:line="440" w:lineRule="exact"/>
      <w:jc w:val="both"/>
    </w:pPr>
    <w:rPr>
      <w:rFonts w:cs="宋体"/>
      <w:snapToGrid/>
      <w:szCs w:val="20"/>
    </w:rPr>
  </w:style>
  <w:style w:type="paragraph" w:customStyle="1" w:styleId="reader-word-layer">
    <w:name w:val="reader-word-layer"/>
    <w:basedOn w:val="a2"/>
    <w:qFormat/>
    <w:pPr>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xl59">
    <w:name w:val="xl59"/>
    <w:basedOn w:val="a2"/>
    <w:qFormat/>
    <w:pPr>
      <w:pBdr>
        <w:bottom w:val="single" w:sz="4" w:space="0" w:color="auto"/>
      </w:pBdr>
      <w:shd w:val="clear" w:color="auto" w:fill="FFFFFF"/>
      <w:autoSpaceDE w:val="0"/>
      <w:autoSpaceDN w:val="0"/>
      <w:adjustRightInd w:val="0"/>
      <w:spacing w:before="100" w:beforeAutospacing="1" w:after="100" w:afterAutospacing="1"/>
      <w:jc w:val="right"/>
    </w:pPr>
    <w:rPr>
      <w:rFonts w:ascii="Arial Unicode MS" w:eastAsia="Arial Unicode MS" w:hAnsi="Arial Unicode MS" w:cs="Times New Roman"/>
      <w:color w:val="000080"/>
      <w:kern w:val="0"/>
      <w:sz w:val="28"/>
      <w:szCs w:val="28"/>
    </w:rPr>
  </w:style>
  <w:style w:type="paragraph" w:customStyle="1" w:styleId="10115">
    <w:name w:val="样式 小四 首行缩进:  1.01 厘米 行距: 1.5 倍行距"/>
    <w:basedOn w:val="a2"/>
    <w:uiPriority w:val="99"/>
    <w:qFormat/>
    <w:pPr>
      <w:autoSpaceDE w:val="0"/>
      <w:autoSpaceDN w:val="0"/>
      <w:adjustRightInd w:val="0"/>
      <w:spacing w:line="360" w:lineRule="auto"/>
      <w:ind w:firstLineChars="200" w:firstLine="570"/>
    </w:pPr>
    <w:rPr>
      <w:rFonts w:ascii="Times New Roman" w:eastAsia="宋体" w:hAnsi="Times New Roman" w:cs="宋体"/>
      <w:snapToGrid w:val="0"/>
      <w:kern w:val="0"/>
      <w:szCs w:val="20"/>
    </w:rPr>
  </w:style>
  <w:style w:type="paragraph" w:customStyle="1" w:styleId="CharCharCharCharCharCharCharCharChar1CharCharCharCharCharChar8">
    <w:name w:val="Char Char Char Char Char Char Char Char Char1 Char Char Char Char Char Char8"/>
    <w:basedOn w:val="a2"/>
    <w:uiPriority w:val="99"/>
    <w:qFormat/>
    <w:pPr>
      <w:autoSpaceDE w:val="0"/>
      <w:autoSpaceDN w:val="0"/>
      <w:adjustRightInd w:val="0"/>
    </w:pPr>
    <w:rPr>
      <w:rFonts w:ascii="Times New Roman" w:eastAsia="宋体" w:hAnsi="Times New Roman" w:cs="Times New Roman"/>
      <w:sz w:val="21"/>
      <w:szCs w:val="21"/>
    </w:rPr>
  </w:style>
  <w:style w:type="paragraph" w:customStyle="1" w:styleId="CharCharffffff0">
    <w:name w:val="页脚 Char Char"/>
    <w:basedOn w:val="a2"/>
    <w:qFormat/>
    <w:pPr>
      <w:tabs>
        <w:tab w:val="left" w:pos="4149"/>
        <w:tab w:val="left" w:pos="8016"/>
      </w:tabs>
      <w:autoSpaceDE w:val="0"/>
      <w:autoSpaceDN w:val="0"/>
      <w:adjustRightInd w:val="0"/>
      <w:spacing w:line="351" w:lineRule="atLeast"/>
      <w:ind w:firstLine="419"/>
      <w:jc w:val="left"/>
    </w:pPr>
    <w:rPr>
      <w:rFonts w:ascii="Times New Roman" w:eastAsia="宋体" w:hAnsi="宋体" w:cs="Times New Roman"/>
      <w:kern w:val="0"/>
      <w:sz w:val="18"/>
      <w:szCs w:val="20"/>
    </w:rPr>
  </w:style>
  <w:style w:type="paragraph" w:customStyle="1" w:styleId="77">
    <w:name w:val="样式7"/>
    <w:basedOn w:val="20"/>
    <w:qFormat/>
    <w:pPr>
      <w:autoSpaceDE w:val="0"/>
      <w:autoSpaceDN w:val="0"/>
      <w:adjustRightInd w:val="0"/>
      <w:spacing w:before="0" w:after="0" w:line="360" w:lineRule="auto"/>
      <w:jc w:val="left"/>
    </w:pPr>
    <w:rPr>
      <w:rFonts w:ascii="黑体" w:eastAsia="黑体" w:hAnsi="Arial" w:cs="Times New Roman"/>
      <w:b w:val="0"/>
      <w:sz w:val="36"/>
      <w:lang w:val="zh-CN"/>
    </w:rPr>
  </w:style>
  <w:style w:type="paragraph" w:customStyle="1" w:styleId="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1"/>
    <w:basedOn w:val="a2"/>
    <w:uiPriority w:val="99"/>
    <w:qFormat/>
    <w:pPr>
      <w:autoSpaceDE w:val="0"/>
      <w:autoSpaceDN w:val="0"/>
      <w:adjustRightInd w:val="0"/>
    </w:pPr>
    <w:rPr>
      <w:rFonts w:ascii="Times New Roman" w:eastAsia="宋体" w:hAnsi="Times New Roman" w:cs="Times New Roman"/>
      <w:szCs w:val="24"/>
    </w:rPr>
  </w:style>
  <w:style w:type="paragraph" w:customStyle="1" w:styleId="Char2CharCharCharCharCharChar2">
    <w:name w:val="Char2 Char Char Char Char Char Char2"/>
    <w:basedOn w:val="a2"/>
    <w:uiPriority w:val="99"/>
    <w:qFormat/>
    <w:pPr>
      <w:autoSpaceDE w:val="0"/>
      <w:autoSpaceDN w:val="0"/>
      <w:adjustRightInd w:val="0"/>
    </w:pPr>
    <w:rPr>
      <w:rFonts w:ascii="Times New Roman" w:eastAsia="宋体" w:hAnsi="Times New Roman" w:cs="Times New Roman"/>
      <w:sz w:val="21"/>
      <w:szCs w:val="24"/>
    </w:rPr>
  </w:style>
  <w:style w:type="paragraph" w:customStyle="1" w:styleId="1ffffff0">
    <w:name w:val="标题正1"/>
    <w:basedOn w:val="a2"/>
    <w:qFormat/>
    <w:pPr>
      <w:autoSpaceDE w:val="0"/>
      <w:autoSpaceDN w:val="0"/>
      <w:adjustRightInd w:val="0"/>
      <w:spacing w:before="60" w:after="60" w:line="500" w:lineRule="exact"/>
      <w:jc w:val="left"/>
    </w:pPr>
    <w:rPr>
      <w:rFonts w:ascii="黑体" w:eastAsia="黑体" w:hAnsi="Times New Roman" w:cs="Times New Roman"/>
      <w:kern w:val="0"/>
      <w:sz w:val="32"/>
      <w:szCs w:val="28"/>
    </w:rPr>
  </w:style>
  <w:style w:type="paragraph" w:customStyle="1" w:styleId="12f7">
    <w:name w:val="样式 标题 1 + 首行缩进:  2 字符"/>
    <w:basedOn w:val="13"/>
    <w:uiPriority w:val="99"/>
    <w:qFormat/>
    <w:pPr>
      <w:tabs>
        <w:tab w:val="left" w:pos="360"/>
      </w:tabs>
      <w:autoSpaceDE w:val="0"/>
      <w:autoSpaceDN w:val="0"/>
      <w:adjustRightInd w:val="0"/>
      <w:spacing w:before="0" w:after="0" w:line="300" w:lineRule="auto"/>
      <w:ind w:left="360" w:hanging="360"/>
    </w:pPr>
    <w:rPr>
      <w:rFonts w:ascii="Times New Roman" w:eastAsia="黑体" w:hAnsi="Times New Roman" w:cs="宋体"/>
      <w:b w:val="0"/>
      <w:sz w:val="32"/>
      <w:szCs w:val="32"/>
    </w:rPr>
  </w:style>
  <w:style w:type="paragraph" w:customStyle="1" w:styleId="Titleu">
    <w:name w:val="Title_u"/>
    <w:basedOn w:val="a2"/>
    <w:uiPriority w:val="99"/>
    <w:qFormat/>
    <w:pPr>
      <w:overflowPunct w:val="0"/>
      <w:autoSpaceDE w:val="0"/>
      <w:autoSpaceDN w:val="0"/>
      <w:adjustRightInd w:val="0"/>
      <w:spacing w:before="120" w:after="120" w:line="360" w:lineRule="auto"/>
      <w:jc w:val="center"/>
      <w:textAlignment w:val="baseline"/>
    </w:pPr>
    <w:rPr>
      <w:rFonts w:ascii="黑体" w:eastAsia="黑体" w:hAnsi="Times New Roman" w:cs="Times New Roman"/>
      <w:b/>
      <w:kern w:val="0"/>
      <w:sz w:val="28"/>
      <w:szCs w:val="20"/>
    </w:rPr>
  </w:style>
  <w:style w:type="paragraph" w:customStyle="1" w:styleId="4chen">
    <w:name w:val="谏壁标题4(chen)"/>
    <w:basedOn w:val="a2"/>
    <w:qFormat/>
    <w:pPr>
      <w:autoSpaceDE w:val="0"/>
      <w:autoSpaceDN w:val="0"/>
      <w:adjustRightInd w:val="0"/>
      <w:snapToGrid w:val="0"/>
      <w:spacing w:beforeLines="50" w:before="156" w:line="360" w:lineRule="auto"/>
      <w:ind w:firstLineChars="200" w:firstLine="200"/>
      <w:jc w:val="left"/>
    </w:pPr>
    <w:rPr>
      <w:rFonts w:ascii="Times New Roman" w:eastAsia="楷体_GB2312" w:hAnsi="Times New Roman" w:cs="Times New Roman"/>
      <w:kern w:val="0"/>
      <w:sz w:val="28"/>
      <w:szCs w:val="24"/>
    </w:rPr>
  </w:style>
  <w:style w:type="paragraph" w:customStyle="1" w:styleId="4fc">
    <w:name w:val="目录4"/>
    <w:basedOn w:val="a2"/>
    <w:next w:val="a2"/>
    <w:qFormat/>
    <w:pPr>
      <w:tabs>
        <w:tab w:val="left" w:leader="dot" w:pos="8503"/>
      </w:tabs>
      <w:autoSpaceDE w:val="0"/>
      <w:autoSpaceDN w:val="0"/>
      <w:adjustRightInd w:val="0"/>
      <w:spacing w:line="317" w:lineRule="atLeast"/>
      <w:ind w:left="419" w:firstLine="629"/>
      <w:jc w:val="left"/>
    </w:pPr>
    <w:rPr>
      <w:rFonts w:ascii="Times New Roman" w:eastAsia="宋体" w:hAnsi="宋体" w:cs="Times New Roman"/>
      <w:kern w:val="0"/>
      <w:szCs w:val="20"/>
    </w:rPr>
  </w:style>
  <w:style w:type="paragraph" w:customStyle="1" w:styleId="CharCharCharCharCharCharChar21">
    <w:name w:val="样式 样式 正文缩进文本条款表格标题正文（首行缩进两字） Char Char Char Char Char Char Char....2"/>
    <w:basedOn w:val="a2"/>
    <w:uiPriority w:val="99"/>
    <w:qFormat/>
    <w:pPr>
      <w:tabs>
        <w:tab w:val="left" w:pos="283"/>
        <w:tab w:val="left" w:pos="840"/>
      </w:tabs>
      <w:autoSpaceDE w:val="0"/>
      <w:autoSpaceDN w:val="0"/>
      <w:adjustRightInd w:val="0"/>
      <w:snapToGrid w:val="0"/>
      <w:spacing w:line="500" w:lineRule="atLeast"/>
      <w:ind w:firstLineChars="200" w:firstLine="200"/>
    </w:pPr>
    <w:rPr>
      <w:rFonts w:ascii="Times New Roman" w:eastAsia="宋体" w:hAnsi="Times New Roman" w:cs="宋体"/>
      <w:kern w:val="0"/>
      <w:sz w:val="28"/>
      <w:szCs w:val="24"/>
    </w:rPr>
  </w:style>
  <w:style w:type="paragraph" w:customStyle="1" w:styleId="1ffffff1">
    <w:name w:val="表格样式1"/>
    <w:basedOn w:val="a2"/>
    <w:next w:val="a2"/>
    <w:qFormat/>
    <w:pPr>
      <w:autoSpaceDE w:val="0"/>
      <w:autoSpaceDN w:val="0"/>
      <w:adjustRightInd w:val="0"/>
      <w:spacing w:line="40" w:lineRule="atLeast"/>
      <w:jc w:val="center"/>
    </w:pPr>
    <w:rPr>
      <w:rFonts w:ascii="Times New Roman" w:eastAsia="宋体" w:hAnsi="宋体" w:cs="Times New Roman"/>
      <w:kern w:val="0"/>
      <w:szCs w:val="20"/>
    </w:rPr>
  </w:style>
  <w:style w:type="paragraph" w:customStyle="1" w:styleId="2h2MVA27818">
    <w:name w:val="样式 标题 2h2MVA2 + 段前: 7.8 磅 段后: 1.8 磅"/>
    <w:basedOn w:val="20"/>
    <w:uiPriority w:val="99"/>
    <w:qFormat/>
    <w:pPr>
      <w:keepNext w:val="0"/>
      <w:keepLines w:val="0"/>
      <w:tabs>
        <w:tab w:val="left" w:pos="575"/>
      </w:tabs>
      <w:autoSpaceDE w:val="0"/>
      <w:autoSpaceDN w:val="0"/>
      <w:adjustRightInd w:val="0"/>
      <w:spacing w:before="156" w:after="36" w:line="240" w:lineRule="auto"/>
      <w:ind w:left="575" w:hanging="576"/>
      <w:jc w:val="left"/>
      <w:textAlignment w:val="baseline"/>
    </w:pPr>
    <w:rPr>
      <w:rFonts w:ascii="Times New Roman" w:eastAsia="黑体" w:hAnsi="Times New Roman" w:cs="宋体"/>
      <w:b w:val="0"/>
      <w:kern w:val="0"/>
      <w:sz w:val="24"/>
      <w:szCs w:val="30"/>
      <w:lang w:val="zh-CN"/>
    </w:rPr>
  </w:style>
  <w:style w:type="paragraph" w:customStyle="1" w:styleId="Char73">
    <w:name w:val="Char73"/>
    <w:basedOn w:val="a2"/>
    <w:qFormat/>
    <w:pPr>
      <w:tabs>
        <w:tab w:val="right" w:leader="middleDot" w:pos="600"/>
      </w:tabs>
      <w:autoSpaceDE w:val="0"/>
      <w:autoSpaceDN w:val="0"/>
      <w:adjustRightInd w:val="0"/>
    </w:pPr>
    <w:rPr>
      <w:rFonts w:ascii="仿宋_GB2312" w:eastAsia="仿宋_GB2312" w:hAnsi="Times New Roman" w:cs="Times New Roman"/>
      <w:sz w:val="30"/>
      <w:szCs w:val="30"/>
    </w:rPr>
  </w:style>
  <w:style w:type="paragraph" w:customStyle="1" w:styleId="xl752">
    <w:name w:val="xl752"/>
    <w:basedOn w:val="a2"/>
    <w:uiPriority w:val="99"/>
    <w:qFormat/>
    <w:pPr>
      <w:autoSpaceDE w:val="0"/>
      <w:autoSpaceDN w:val="0"/>
      <w:adjustRightInd w:val="0"/>
      <w:spacing w:before="100" w:beforeAutospacing="1" w:after="100" w:afterAutospacing="1"/>
      <w:jc w:val="left"/>
      <w:textAlignment w:val="center"/>
    </w:pPr>
    <w:rPr>
      <w:rFonts w:ascii="仿宋_GB2312" w:eastAsia="仿宋_GB2312" w:hAnsi="Arial Unicode MS" w:cs="Times New Roman" w:hint="eastAsia"/>
      <w:kern w:val="0"/>
      <w:szCs w:val="24"/>
    </w:rPr>
  </w:style>
  <w:style w:type="paragraph" w:customStyle="1" w:styleId="afffffffffffffffffffffffffff8">
    <w:name w:val="五号字表格"/>
    <w:basedOn w:val="18"/>
    <w:qFormat/>
    <w:pPr>
      <w:autoSpaceDE w:val="0"/>
      <w:autoSpaceDN w:val="0"/>
      <w:spacing w:line="240" w:lineRule="auto"/>
      <w:textAlignment w:val="baseline"/>
    </w:pPr>
    <w:rPr>
      <w:sz w:val="24"/>
      <w:szCs w:val="20"/>
    </w:rPr>
  </w:style>
  <w:style w:type="paragraph" w:customStyle="1" w:styleId="12f8">
    <w:name w:val="批注框文本12"/>
    <w:basedOn w:val="a2"/>
    <w:qFormat/>
    <w:pPr>
      <w:autoSpaceDE w:val="0"/>
      <w:autoSpaceDN w:val="0"/>
      <w:adjustRightInd w:val="0"/>
      <w:spacing w:after="120" w:line="440" w:lineRule="exact"/>
    </w:pPr>
    <w:rPr>
      <w:rFonts w:ascii="Arial" w:eastAsia="宋体" w:hAnsi="Arial" w:cs="Times New Roman" w:hint="eastAsia"/>
      <w:kern w:val="0"/>
      <w:sz w:val="18"/>
      <w:szCs w:val="20"/>
    </w:rPr>
  </w:style>
  <w:style w:type="paragraph" w:customStyle="1" w:styleId="Char1CharCharCharCharCharChar14">
    <w:name w:val="Char1 Char Char Char Char Char Char14"/>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CharCharCharCharCharCharCharCharCharCharCharChar1">
    <w:name w:val="Char Char Char Char Char Char Char Char Char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11f6">
    <w:name w:val="标题11"/>
    <w:basedOn w:val="a2"/>
    <w:next w:val="a2"/>
    <w:qFormat/>
    <w:pPr>
      <w:tabs>
        <w:tab w:val="left" w:pos="9193"/>
        <w:tab w:val="left" w:pos="9827"/>
      </w:tabs>
      <w:autoSpaceDE w:val="0"/>
      <w:autoSpaceDN w:val="0"/>
      <w:adjustRightInd w:val="0"/>
      <w:snapToGrid w:val="0"/>
      <w:spacing w:line="700" w:lineRule="atLeast"/>
      <w:jc w:val="center"/>
    </w:pPr>
    <w:rPr>
      <w:rFonts w:ascii="Times New Roman" w:eastAsia="方正小标宋_GBK" w:hAnsi="Times New Roman" w:cs="Times New Roman"/>
      <w:kern w:val="0"/>
      <w:sz w:val="44"/>
      <w:szCs w:val="20"/>
    </w:rPr>
  </w:style>
  <w:style w:type="paragraph" w:customStyle="1" w:styleId="afffffffffffffffffffffffffff9">
    <w:name w:val="论文正文"/>
    <w:basedOn w:val="af"/>
    <w:qFormat/>
    <w:pPr>
      <w:autoSpaceDE w:val="0"/>
      <w:autoSpaceDN w:val="0"/>
      <w:adjustRightInd w:val="0"/>
      <w:spacing w:line="240" w:lineRule="auto"/>
      <w:ind w:firstLine="480"/>
      <w:jc w:val="left"/>
    </w:pPr>
    <w:rPr>
      <w:rFonts w:ascii="宋体" w:hAnsi="宋体"/>
      <w:sz w:val="28"/>
    </w:rPr>
  </w:style>
  <w:style w:type="paragraph" w:customStyle="1" w:styleId="3fff6">
    <w:name w:val="目录3"/>
    <w:basedOn w:val="a2"/>
    <w:next w:val="a2"/>
    <w:qFormat/>
    <w:pPr>
      <w:tabs>
        <w:tab w:val="left" w:leader="dot" w:pos="8503"/>
      </w:tabs>
      <w:autoSpaceDE w:val="0"/>
      <w:autoSpaceDN w:val="0"/>
      <w:adjustRightInd w:val="0"/>
      <w:spacing w:line="317" w:lineRule="atLeast"/>
      <w:ind w:left="419" w:firstLine="419"/>
      <w:jc w:val="left"/>
    </w:pPr>
    <w:rPr>
      <w:rFonts w:ascii="Times New Roman" w:eastAsia="宋体" w:hAnsi="宋体" w:cs="Times New Roman"/>
      <w:kern w:val="0"/>
      <w:szCs w:val="20"/>
    </w:rPr>
  </w:style>
  <w:style w:type="paragraph" w:customStyle="1" w:styleId="2TimesNewRoman0500">
    <w:name w:val="样式 样式 样式 标题2 + (西文) Times New Roman (中文) 宋体 加粗 + 段前: 0.5 行 段后: 0..."/>
    <w:basedOn w:val="2TimesNewRoman0505"/>
    <w:qFormat/>
    <w:rPr>
      <w:color w:val="000000"/>
    </w:rPr>
  </w:style>
  <w:style w:type="paragraph" w:customStyle="1" w:styleId="2TimesNewRoman0505">
    <w:name w:val="样式 样式 标题2 + (西文) Times New Roman (中文) 宋体 加粗 + 段前: 0.5 行 段后: 0.5..."/>
    <w:basedOn w:val="2TimesNewRoman0"/>
    <w:qFormat/>
    <w:rPr>
      <w:rFonts w:eastAsia="仿宋_GB2312" w:cs="宋体"/>
    </w:rPr>
  </w:style>
  <w:style w:type="paragraph" w:customStyle="1" w:styleId="Title2">
    <w:name w:val="Title 2"/>
    <w:basedOn w:val="20"/>
    <w:next w:val="a2"/>
    <w:uiPriority w:val="99"/>
    <w:qFormat/>
    <w:pPr>
      <w:keepNext w:val="0"/>
      <w:keepLines w:val="0"/>
      <w:autoSpaceDE w:val="0"/>
      <w:autoSpaceDN w:val="0"/>
      <w:adjustRightInd w:val="0"/>
      <w:snapToGrid w:val="0"/>
      <w:spacing w:before="0" w:after="0" w:line="500" w:lineRule="exact"/>
      <w:jc w:val="left"/>
    </w:pPr>
    <w:rPr>
      <w:rFonts w:ascii="Times New Roman" w:eastAsia="宋体" w:hAnsi="Times New Roman" w:cs="Times New Roman"/>
      <w:bCs w:val="0"/>
      <w:kern w:val="0"/>
      <w:sz w:val="24"/>
      <w:szCs w:val="24"/>
      <w:lang w:val="zh-CN"/>
    </w:rPr>
  </w:style>
  <w:style w:type="paragraph" w:customStyle="1" w:styleId="CharCharCharChar110">
    <w:name w:val="Char Char Char Char11"/>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22Heading2HiddenHeading2CCBSheading2H2h24">
    <w:name w:val="样式 标题 2第一章 标题 2Heading 2 HiddenHeading 2 CCBSheading 2H2h2...4"/>
    <w:basedOn w:val="20"/>
    <w:qFormat/>
    <w:pPr>
      <w:autoSpaceDE w:val="0"/>
      <w:autoSpaceDN w:val="0"/>
      <w:adjustRightInd w:val="0"/>
      <w:spacing w:before="120" w:after="120" w:line="500" w:lineRule="exact"/>
    </w:pPr>
    <w:rPr>
      <w:rFonts w:ascii="Times New Roman" w:eastAsia="仿宋_GB2312" w:hAnsi="Times New Roman" w:cs="Times New Roman"/>
      <w:color w:val="000000"/>
      <w:sz w:val="28"/>
    </w:rPr>
  </w:style>
  <w:style w:type="paragraph" w:customStyle="1" w:styleId="2Charf8">
    <w:name w:val="正文缩进 2字符 Char"/>
    <w:basedOn w:val="a2"/>
    <w:uiPriority w:val="99"/>
    <w:qFormat/>
    <w:pPr>
      <w:autoSpaceDE w:val="0"/>
      <w:autoSpaceDN w:val="0"/>
      <w:adjustRightInd w:val="0"/>
      <w:snapToGrid w:val="0"/>
      <w:spacing w:after="120"/>
      <w:ind w:leftChars="-75" w:left="-75" w:hangingChars="75" w:hanging="180"/>
    </w:pPr>
    <w:rPr>
      <w:rFonts w:ascii="Times New Roman" w:eastAsia="仿宋_GB2312" w:hAnsi="Times New Roman" w:cs="Times New Roman"/>
      <w:kern w:val="0"/>
      <w:szCs w:val="21"/>
    </w:rPr>
  </w:style>
  <w:style w:type="paragraph" w:customStyle="1" w:styleId="CharCharCharCharCharCharChar70">
    <w:name w:val="Char Char Char Char Char Char Char7"/>
    <w:basedOn w:val="a2"/>
    <w:qFormat/>
    <w:pPr>
      <w:autoSpaceDE w:val="0"/>
      <w:autoSpaceDN w:val="0"/>
      <w:adjustRightInd w:val="0"/>
      <w:spacing w:line="360" w:lineRule="auto"/>
      <w:ind w:firstLineChars="200" w:firstLine="200"/>
      <w:jc w:val="left"/>
    </w:pPr>
    <w:rPr>
      <w:rFonts w:ascii="宋体" w:eastAsia="宋体" w:hAnsi="宋体" w:cs="宋体"/>
      <w:kern w:val="0"/>
      <w:szCs w:val="24"/>
    </w:rPr>
  </w:style>
  <w:style w:type="paragraph" w:customStyle="1" w:styleId="Char4CharCharCharCharCharCharCharCharCharCharCharCharCharCharCharCharChar1CharCharCharCharCharChar1CharCharCharCharCharCharCharCharCharCharCharCharCharCharCharCharCharCharChar">
    <w:name w:val="Char4 Char Char Char Char Char Char Char Char Char Char Char Char Char Char Char Char Char1 Char Char Char Char Char Char1 Char Char Char Char Char Char Char Char Char Char Char Char Char Char Char Char Char Char Char"/>
    <w:basedOn w:val="a2"/>
    <w:uiPriority w:val="99"/>
    <w:qFormat/>
    <w:pPr>
      <w:autoSpaceDE w:val="0"/>
      <w:autoSpaceDN w:val="0"/>
      <w:adjustRightInd w:val="0"/>
      <w:spacing w:line="240" w:lineRule="exact"/>
      <w:ind w:firstLineChars="200" w:firstLine="200"/>
    </w:pPr>
    <w:rPr>
      <w:rFonts w:ascii="Times New Roman" w:eastAsia="宋体" w:hAnsi="Times New Roman" w:cs="Times New Roman"/>
      <w:kern w:val="0"/>
      <w:sz w:val="28"/>
      <w:szCs w:val="28"/>
    </w:rPr>
  </w:style>
  <w:style w:type="paragraph" w:customStyle="1" w:styleId="Char320">
    <w:name w:val="Char32"/>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Tabletext16">
    <w:name w:val="Table text16"/>
    <w:basedOn w:val="a2"/>
    <w:uiPriority w:val="99"/>
    <w:qFormat/>
    <w:pPr>
      <w:autoSpaceDE w:val="0"/>
      <w:autoSpaceDN w:val="0"/>
      <w:adjustRightInd w:val="0"/>
      <w:spacing w:before="80" w:after="80"/>
      <w:jc w:val="left"/>
    </w:pPr>
    <w:rPr>
      <w:rFonts w:ascii="Times New Roman" w:eastAsia="宋体" w:hAnsi="Times New Roman" w:cs="Times New Roman"/>
      <w:kern w:val="0"/>
      <w:sz w:val="22"/>
      <w:szCs w:val="20"/>
      <w:lang w:eastAsia="en-US"/>
    </w:rPr>
  </w:style>
  <w:style w:type="paragraph" w:customStyle="1" w:styleId="CharCharCharCharChar2CharCharCharCharCharCharChar">
    <w:name w:val="Char Char Char Char Char2 Char Char Char Char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2fffff7">
    <w:name w:val="样式 正文段落 + 首行缩进:  2 字符"/>
    <w:basedOn w:val="a2"/>
    <w:uiPriority w:val="99"/>
    <w:qFormat/>
    <w:pPr>
      <w:tabs>
        <w:tab w:val="left" w:pos="227"/>
      </w:tabs>
      <w:overflowPunct w:val="0"/>
      <w:autoSpaceDE w:val="0"/>
      <w:autoSpaceDN w:val="0"/>
      <w:adjustRightInd w:val="0"/>
      <w:spacing w:before="100" w:beforeAutospacing="1" w:after="100" w:afterAutospacing="1" w:line="360" w:lineRule="auto"/>
      <w:ind w:firstLineChars="200" w:firstLine="480"/>
      <w:textAlignment w:val="baseline"/>
    </w:pPr>
    <w:rPr>
      <w:rFonts w:ascii="Times New Roman" w:eastAsia="仿宋_GB2312" w:hAnsi="Times New Roman" w:cs="Times New Roman"/>
      <w:kern w:val="0"/>
      <w:szCs w:val="20"/>
    </w:rPr>
  </w:style>
  <w:style w:type="paragraph" w:customStyle="1" w:styleId="1111111Charyjm1h11stlevelSection">
    <w:name w:val="样式 标题 1（安评1）章标题 1标题111标题 1 Char标题yjm1h11st levelSection ..."/>
    <w:basedOn w:val="13"/>
    <w:uiPriority w:val="99"/>
    <w:qFormat/>
    <w:pPr>
      <w:tabs>
        <w:tab w:val="left" w:pos="360"/>
        <w:tab w:val="left" w:pos="432"/>
      </w:tabs>
      <w:autoSpaceDE w:val="0"/>
      <w:autoSpaceDN w:val="0"/>
      <w:adjustRightInd w:val="0"/>
      <w:spacing w:before="0" w:after="0" w:line="360" w:lineRule="auto"/>
      <w:ind w:left="432" w:hanging="432"/>
    </w:pPr>
    <w:rPr>
      <w:rFonts w:ascii="Times New Roman" w:eastAsia="宋体" w:hAnsi="Times New Roman" w:cs="宋体"/>
      <w:bCs w:val="0"/>
      <w:lang w:val="zh-CN"/>
    </w:rPr>
  </w:style>
  <w:style w:type="paragraph" w:customStyle="1" w:styleId="4fd">
    <w:name w:val="字元 字元4"/>
    <w:basedOn w:val="a2"/>
    <w:pPr>
      <w:autoSpaceDE w:val="0"/>
      <w:autoSpaceDN w:val="0"/>
      <w:adjustRightInd w:val="0"/>
    </w:pPr>
    <w:rPr>
      <w:rFonts w:ascii="Times New Roman" w:eastAsia="宋体" w:hAnsi="Times New Roman" w:cs="Times New Roman"/>
      <w:kern w:val="0"/>
      <w:szCs w:val="24"/>
    </w:rPr>
  </w:style>
  <w:style w:type="paragraph" w:customStyle="1" w:styleId="3133Char1CharCharChar31ReHead3WSAh3B">
    <w:name w:val="样式 标题 3标题 13标题 3 Char1 Char Char Char标题 31ReHead 3 WSAh3B..."/>
    <w:basedOn w:val="32"/>
    <w:uiPriority w:val="99"/>
    <w:qFormat/>
    <w:pPr>
      <w:autoSpaceDE w:val="0"/>
      <w:autoSpaceDN w:val="0"/>
      <w:adjustRightInd w:val="0"/>
      <w:snapToGrid w:val="0"/>
      <w:spacing w:beforeLines="50" w:before="156" w:afterLines="20" w:after="62" w:line="360" w:lineRule="auto"/>
      <w:jc w:val="left"/>
    </w:pPr>
    <w:rPr>
      <w:rFonts w:ascii="Times New Roman" w:eastAsia="宋体" w:hAnsi="Times New Roman" w:cs="Times New Roman"/>
      <w:kern w:val="0"/>
      <w:sz w:val="24"/>
      <w:szCs w:val="24"/>
      <w:lang w:val="zh-CN"/>
    </w:rPr>
  </w:style>
  <w:style w:type="paragraph" w:customStyle="1" w:styleId="afffffffffffffffffffffffffffa">
    <w:name w:val="表内容中"/>
    <w:basedOn w:val="afb"/>
    <w:qFormat/>
    <w:pPr>
      <w:autoSpaceDE w:val="0"/>
      <w:autoSpaceDN w:val="0"/>
      <w:adjustRightInd w:val="0"/>
      <w:snapToGrid w:val="0"/>
      <w:spacing w:line="360" w:lineRule="exact"/>
      <w:ind w:leftChars="0" w:left="0"/>
      <w:jc w:val="center"/>
    </w:pPr>
    <w:rPr>
      <w:rFonts w:ascii="Arial" w:eastAsia="宋体" w:hAnsi="Arial" w:cs="Times New Roman"/>
      <w:color w:val="000000"/>
      <w:kern w:val="16"/>
      <w:sz w:val="21"/>
      <w:szCs w:val="20"/>
    </w:rPr>
  </w:style>
  <w:style w:type="paragraph" w:customStyle="1" w:styleId="2fffff8">
    <w:name w:val="样式 标题 2节 + 宋体 加粗 左"/>
    <w:basedOn w:val="20"/>
    <w:qFormat/>
    <w:pPr>
      <w:tabs>
        <w:tab w:val="left" w:pos="1275"/>
      </w:tabs>
      <w:autoSpaceDE w:val="0"/>
      <w:autoSpaceDN w:val="0"/>
      <w:adjustRightInd w:val="0"/>
      <w:spacing w:before="0" w:after="0" w:line="360" w:lineRule="auto"/>
      <w:jc w:val="left"/>
    </w:pPr>
    <w:rPr>
      <w:rFonts w:ascii="宋体" w:eastAsia="宋体" w:hAnsi="宋体" w:cs="Times New Roman"/>
      <w:sz w:val="28"/>
      <w:szCs w:val="20"/>
      <w:lang w:val="zh-CN"/>
    </w:rPr>
  </w:style>
  <w:style w:type="paragraph" w:customStyle="1" w:styleId="reader-word-layerreader-word-s1-18">
    <w:name w:val="reader-word-layer reader-word-s1-18"/>
    <w:basedOn w:val="a2"/>
    <w:uiPriority w:val="99"/>
    <w:qFormat/>
    <w:pPr>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SubSectionNum">
    <w:name w:val="SubSectionNum"/>
    <w:basedOn w:val="a2"/>
    <w:uiPriority w:val="99"/>
    <w:qFormat/>
    <w:pPr>
      <w:tabs>
        <w:tab w:val="left" w:pos="720"/>
      </w:tabs>
      <w:autoSpaceDE w:val="0"/>
      <w:autoSpaceDN w:val="0"/>
      <w:adjustRightInd w:val="0"/>
      <w:ind w:left="720" w:hanging="720"/>
    </w:pPr>
    <w:rPr>
      <w:rFonts w:ascii="Arial" w:eastAsia="宋体" w:hAnsi="Arial" w:cs="Times New Roman"/>
      <w:b/>
      <w:bCs/>
      <w:kern w:val="0"/>
      <w:szCs w:val="24"/>
      <w:lang w:eastAsia="en-US"/>
    </w:rPr>
  </w:style>
  <w:style w:type="paragraph" w:customStyle="1" w:styleId="CharCharChar1Char4">
    <w:name w:val="Char Char Char1 Char4"/>
    <w:basedOn w:val="a2"/>
    <w:uiPriority w:val="99"/>
    <w:qFormat/>
    <w:pPr>
      <w:autoSpaceDE w:val="0"/>
      <w:autoSpaceDN w:val="0"/>
      <w:adjustRightInd w:val="0"/>
    </w:pPr>
    <w:rPr>
      <w:rFonts w:ascii="Times New Roman" w:eastAsia="宋体" w:hAnsi="Times New Roman" w:cs="Times New Roman"/>
      <w:sz w:val="21"/>
      <w:szCs w:val="24"/>
    </w:rPr>
  </w:style>
  <w:style w:type="paragraph" w:customStyle="1" w:styleId="CharCharCharCharCharCharCharChar1CharCharCharCharCharCharCharCharCharCharCharChar1Char4">
    <w:name w:val="Char Char Char Char Char Char Char Char1 Char Char Char Char Char Char Char Char Char Char Char Char1 Char4"/>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3fff7">
    <w:name w:val="正文（3仿）"/>
    <w:uiPriority w:val="99"/>
    <w:qFormat/>
    <w:pPr>
      <w:spacing w:line="500" w:lineRule="exact"/>
      <w:ind w:firstLine="510"/>
      <w:jc w:val="both"/>
    </w:pPr>
    <w:rPr>
      <w:rFonts w:ascii="Times New Roman" w:eastAsia="仿宋_GB2312" w:hAnsi="Times New Roman" w:cs="Times New Roman"/>
      <w:sz w:val="32"/>
    </w:rPr>
  </w:style>
  <w:style w:type="paragraph" w:customStyle="1" w:styleId="2fffff9">
    <w:name w:val="样式 四号 首行缩进:  2 字符"/>
    <w:basedOn w:val="a2"/>
    <w:qFormat/>
    <w:pPr>
      <w:autoSpaceDE w:val="0"/>
      <w:autoSpaceDN w:val="0"/>
      <w:adjustRightInd w:val="0"/>
      <w:snapToGrid w:val="0"/>
      <w:spacing w:before="120" w:line="360" w:lineRule="auto"/>
      <w:ind w:firstLineChars="200" w:firstLine="560"/>
      <w:jc w:val="left"/>
    </w:pPr>
    <w:rPr>
      <w:rFonts w:ascii="Times New Roman" w:eastAsia="仿宋_GB2312" w:hAnsi="Times New Roman" w:cs="Times New Roman"/>
      <w:bCs/>
      <w:iCs/>
      <w:color w:val="000000"/>
      <w:kern w:val="0"/>
      <w:sz w:val="28"/>
      <w:szCs w:val="28"/>
    </w:rPr>
  </w:style>
  <w:style w:type="paragraph" w:customStyle="1" w:styleId="GB23125">
    <w:name w:val="样式 楷体_GB2312 居中"/>
    <w:basedOn w:val="a2"/>
    <w:uiPriority w:val="99"/>
    <w:qFormat/>
    <w:pPr>
      <w:autoSpaceDE w:val="0"/>
      <w:autoSpaceDN w:val="0"/>
      <w:adjustRightInd w:val="0"/>
      <w:spacing w:line="360" w:lineRule="auto"/>
      <w:jc w:val="center"/>
    </w:pPr>
    <w:rPr>
      <w:rFonts w:ascii="楷体_GB2312" w:eastAsia="楷体_GB2312" w:hAnsi="Times New Roman" w:cs="Times New Roman"/>
      <w:kern w:val="0"/>
      <w:szCs w:val="20"/>
    </w:rPr>
  </w:style>
  <w:style w:type="paragraph" w:customStyle="1" w:styleId="413">
    <w:name w:val="样式 标题 4 + 行距: 多倍行距 1.3 字行"/>
    <w:basedOn w:val="41"/>
    <w:qFormat/>
    <w:pPr>
      <w:numPr>
        <w:ilvl w:val="3"/>
        <w:numId w:val="9"/>
      </w:numPr>
      <w:autoSpaceDE w:val="0"/>
      <w:autoSpaceDN w:val="0"/>
      <w:adjustRightInd w:val="0"/>
      <w:snapToGrid w:val="0"/>
      <w:spacing w:beforeLines="20" w:before="62" w:afterLines="20" w:after="62" w:line="300" w:lineRule="auto"/>
      <w:ind w:left="0"/>
      <w:jc w:val="left"/>
    </w:pPr>
    <w:rPr>
      <w:rFonts w:ascii="仿宋_GB2312" w:eastAsia="仿宋_GB2312" w:hAnsi="Arial" w:cs="宋体"/>
      <w:b w:val="0"/>
      <w:lang w:val="zh-CN"/>
    </w:rPr>
  </w:style>
  <w:style w:type="paragraph" w:customStyle="1" w:styleId="afffffffffffffffffffffffffffb">
    <w:name w:val="陈光的正文"/>
    <w:basedOn w:val="a2"/>
    <w:qFormat/>
    <w:pPr>
      <w:autoSpaceDE w:val="0"/>
      <w:autoSpaceDN w:val="0"/>
      <w:adjustRightInd w:val="0"/>
      <w:snapToGrid w:val="0"/>
      <w:spacing w:beforeLines="10" w:before="31" w:afterLines="10" w:after="31" w:line="360" w:lineRule="auto"/>
      <w:ind w:firstLineChars="200" w:firstLine="560"/>
    </w:pPr>
    <w:rPr>
      <w:rFonts w:ascii="Times New Roman" w:eastAsia="宋体" w:hAnsi="Times New Roman" w:cs="Times New Roman"/>
      <w:kern w:val="0"/>
      <w:sz w:val="28"/>
      <w:szCs w:val="20"/>
    </w:rPr>
  </w:style>
  <w:style w:type="paragraph" w:customStyle="1" w:styleId="afffffffffffffffffffffffffffc">
    <w:name w:val="正文图五"/>
    <w:basedOn w:val="a2"/>
    <w:uiPriority w:val="99"/>
    <w:qFormat/>
    <w:pPr>
      <w:autoSpaceDE w:val="0"/>
      <w:autoSpaceDN w:val="0"/>
      <w:adjustRightInd w:val="0"/>
      <w:snapToGrid w:val="0"/>
      <w:jc w:val="center"/>
    </w:pPr>
    <w:rPr>
      <w:rFonts w:ascii="Times New Roman" w:eastAsia="仿宋_GB2312" w:hAnsi="Times New Roman" w:cs="Times New Roman"/>
      <w:snapToGrid w:val="0"/>
      <w:spacing w:val="6"/>
      <w:kern w:val="0"/>
      <w:szCs w:val="20"/>
    </w:rPr>
  </w:style>
  <w:style w:type="paragraph" w:customStyle="1" w:styleId="afffffffffffffffffffffffffffd">
    <w:name w:val="表格编号"/>
    <w:basedOn w:val="a2"/>
    <w:next w:val="a2"/>
    <w:qFormat/>
    <w:pPr>
      <w:tabs>
        <w:tab w:val="left" w:pos="720"/>
      </w:tabs>
      <w:autoSpaceDE w:val="0"/>
      <w:autoSpaceDN w:val="0"/>
      <w:adjustRightInd w:val="0"/>
      <w:spacing w:before="300" w:after="200"/>
      <w:jc w:val="center"/>
    </w:pPr>
    <w:rPr>
      <w:rFonts w:ascii="Times New Roman" w:eastAsia="宋体" w:hAnsi="Times New Roman" w:cs="Times New Roman"/>
      <w:kern w:val="0"/>
      <w:szCs w:val="20"/>
    </w:rPr>
  </w:style>
  <w:style w:type="paragraph" w:customStyle="1" w:styleId="17119">
    <w:name w:val="样式 首行缩进:  1.71 字符19"/>
    <w:basedOn w:val="a2"/>
    <w:uiPriority w:val="99"/>
    <w:qFormat/>
    <w:pPr>
      <w:autoSpaceDE w:val="0"/>
      <w:autoSpaceDN w:val="0"/>
      <w:adjustRightInd w:val="0"/>
      <w:spacing w:line="360" w:lineRule="auto"/>
    </w:pPr>
    <w:rPr>
      <w:rFonts w:ascii="Times New Roman" w:eastAsia="宋体" w:hAnsi="Times New Roman" w:cs="宋体"/>
      <w:color w:val="FF0000"/>
      <w:kern w:val="0"/>
      <w:szCs w:val="24"/>
    </w:rPr>
  </w:style>
  <w:style w:type="paragraph" w:customStyle="1" w:styleId="4fe">
    <w:name w:val="标题正4"/>
    <w:basedOn w:val="a2"/>
    <w:qFormat/>
    <w:pPr>
      <w:autoSpaceDE w:val="0"/>
      <w:autoSpaceDN w:val="0"/>
      <w:adjustRightInd w:val="0"/>
      <w:spacing w:line="240" w:lineRule="exact"/>
      <w:jc w:val="center"/>
    </w:pPr>
    <w:rPr>
      <w:rFonts w:ascii="Times New Roman" w:eastAsia="宋体" w:hAnsi="Times New Roman" w:cs="Times New Roman"/>
      <w:kern w:val="0"/>
      <w:szCs w:val="21"/>
    </w:rPr>
  </w:style>
  <w:style w:type="paragraph" w:customStyle="1" w:styleId="3CharChara">
    <w:name w:val="目录 3 Char Char"/>
    <w:basedOn w:val="a2"/>
    <w:next w:val="a2"/>
    <w:qFormat/>
    <w:pPr>
      <w:autoSpaceDE w:val="0"/>
      <w:autoSpaceDN w:val="0"/>
      <w:adjustRightInd w:val="0"/>
      <w:spacing w:line="351" w:lineRule="atLeast"/>
      <w:ind w:left="419" w:firstLine="419"/>
      <w:jc w:val="left"/>
    </w:pPr>
    <w:rPr>
      <w:rFonts w:ascii="Times New Roman" w:eastAsia="宋体" w:hAnsi="宋体" w:cs="Times New Roman"/>
      <w:i/>
      <w:kern w:val="0"/>
      <w:szCs w:val="20"/>
    </w:rPr>
  </w:style>
  <w:style w:type="paragraph" w:customStyle="1" w:styleId="Char4CharCharCharCharCharCharCharCharChar4">
    <w:name w:val="Char4 Char Char Char Char Char Char Char Char Char4"/>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023">
    <w:name w:val="标题02"/>
    <w:basedOn w:val="a2"/>
    <w:next w:val="a2"/>
    <w:uiPriority w:val="99"/>
    <w:qFormat/>
    <w:pPr>
      <w:autoSpaceDE w:val="0"/>
      <w:autoSpaceDN w:val="0"/>
      <w:adjustRightInd w:val="0"/>
      <w:snapToGrid w:val="0"/>
      <w:spacing w:line="440" w:lineRule="atLeast"/>
    </w:pPr>
    <w:rPr>
      <w:rFonts w:ascii="Times New Roman" w:eastAsia="宋体" w:hAnsi="Times New Roman" w:cs="Times New Roman"/>
      <w:b/>
      <w:kern w:val="0"/>
      <w:szCs w:val="20"/>
    </w:rPr>
  </w:style>
  <w:style w:type="paragraph" w:customStyle="1" w:styleId="3001">
    <w:name w:val="样式 标题 3 + 左侧:  0 厘米 首行缩进:  0 厘米"/>
    <w:basedOn w:val="32"/>
    <w:qFormat/>
    <w:pPr>
      <w:autoSpaceDE w:val="0"/>
      <w:autoSpaceDN w:val="0"/>
      <w:adjustRightInd w:val="0"/>
      <w:snapToGrid w:val="0"/>
      <w:spacing w:before="0" w:after="0" w:line="500" w:lineRule="exact"/>
      <w:jc w:val="left"/>
      <w:textAlignment w:val="baseline"/>
    </w:pPr>
    <w:rPr>
      <w:rFonts w:ascii="Times New Roman" w:eastAsia="仿宋_GB2312" w:hAnsi="Times New Roman" w:cs="宋体"/>
      <w:b w:val="0"/>
      <w:bCs w:val="0"/>
      <w:kern w:val="0"/>
      <w:sz w:val="28"/>
      <w:szCs w:val="20"/>
    </w:rPr>
  </w:style>
  <w:style w:type="paragraph" w:customStyle="1" w:styleId="afffffffffffffffffffffffffffe">
    <w:name w:val="文本居中"/>
    <w:basedOn w:val="a2"/>
    <w:qFormat/>
    <w:pPr>
      <w:autoSpaceDE w:val="0"/>
      <w:autoSpaceDN w:val="0"/>
      <w:adjustRightInd w:val="0"/>
      <w:spacing w:line="360" w:lineRule="auto"/>
      <w:jc w:val="center"/>
    </w:pPr>
    <w:rPr>
      <w:rFonts w:ascii="Times New Roman" w:eastAsia="宋体" w:hAnsi="Times New Roman" w:cs="Times New Roman"/>
      <w:kern w:val="0"/>
      <w:sz w:val="28"/>
      <w:szCs w:val="24"/>
    </w:rPr>
  </w:style>
  <w:style w:type="paragraph" w:customStyle="1" w:styleId="9CharCharChar6Char">
    <w:name w:val="9 Char Char Char6 Char"/>
    <w:basedOn w:val="a2"/>
    <w:uiPriority w:val="99"/>
    <w:qFormat/>
    <w:pPr>
      <w:autoSpaceDE w:val="0"/>
      <w:autoSpaceDN w:val="0"/>
      <w:adjustRightInd w:val="0"/>
      <w:spacing w:line="240" w:lineRule="exact"/>
      <w:ind w:firstLineChars="200" w:firstLine="200"/>
    </w:pPr>
    <w:rPr>
      <w:rFonts w:ascii="Times New Roman" w:eastAsia="宋体" w:hAnsi="Times New Roman" w:cs="Times New Roman"/>
      <w:kern w:val="0"/>
      <w:sz w:val="28"/>
      <w:szCs w:val="28"/>
    </w:rPr>
  </w:style>
  <w:style w:type="paragraph" w:customStyle="1" w:styleId="affffffffffffffffffffffffffff">
    <w:name w:val="小四表文居中"/>
    <w:uiPriority w:val="99"/>
    <w:qFormat/>
    <w:pPr>
      <w:widowControl w:val="0"/>
      <w:spacing w:line="400" w:lineRule="exact"/>
      <w:jc w:val="center"/>
    </w:pPr>
    <w:rPr>
      <w:rFonts w:ascii="仿宋_GB2312" w:eastAsia="仿宋_GB2312" w:hAnsi="Times New Roman" w:cs="Times New Roman"/>
      <w:kern w:val="2"/>
      <w:sz w:val="24"/>
      <w:szCs w:val="24"/>
    </w:rPr>
  </w:style>
  <w:style w:type="paragraph" w:customStyle="1" w:styleId="33CharCharTimesNewRomanGB2312">
    <w:name w:val="样式 标题 3标题 3 Char Char + (西文) Times New Roman (中文) 仿宋_GB2312 加..."/>
    <w:basedOn w:val="32"/>
    <w:uiPriority w:val="99"/>
    <w:qFormat/>
    <w:pPr>
      <w:autoSpaceDE w:val="0"/>
      <w:autoSpaceDN w:val="0"/>
      <w:adjustRightInd w:val="0"/>
      <w:spacing w:before="120" w:after="120" w:line="498" w:lineRule="exact"/>
      <w:jc w:val="center"/>
    </w:pPr>
    <w:rPr>
      <w:rFonts w:ascii="Times New Roman" w:eastAsia="宋体" w:hAnsi="Times New Roman" w:cs="宋体"/>
      <w:b w:val="0"/>
      <w:kern w:val="0"/>
      <w:sz w:val="30"/>
      <w:szCs w:val="21"/>
      <w:lang w:val="zh-CN"/>
    </w:rPr>
  </w:style>
  <w:style w:type="paragraph" w:customStyle="1" w:styleId="standard">
    <w:name w:val="standard ü"/>
    <w:basedOn w:val="a2"/>
    <w:uiPriority w:val="99"/>
    <w:qFormat/>
    <w:pPr>
      <w:autoSpaceDE w:val="0"/>
      <w:autoSpaceDN w:val="0"/>
      <w:adjustRightInd w:val="0"/>
      <w:spacing w:before="240" w:after="120" w:line="360" w:lineRule="auto"/>
      <w:ind w:firstLine="567"/>
      <w:textAlignment w:val="baseline"/>
    </w:pPr>
    <w:rPr>
      <w:rFonts w:ascii="CorpoSLig" w:eastAsia="宋体" w:hAnsi="CorpoSLig" w:cs="Times New Roman"/>
      <w:kern w:val="0"/>
      <w:szCs w:val="20"/>
    </w:rPr>
  </w:style>
  <w:style w:type="paragraph" w:customStyle="1" w:styleId="GB2312120">
    <w:name w:val="样式 仿宋_GB2312 小四 居中 行距: 最小值 12 磅"/>
    <w:basedOn w:val="a2"/>
    <w:qFormat/>
    <w:pPr>
      <w:autoSpaceDE w:val="0"/>
      <w:autoSpaceDN w:val="0"/>
      <w:adjustRightInd w:val="0"/>
      <w:spacing w:line="400" w:lineRule="exact"/>
      <w:jc w:val="center"/>
    </w:pPr>
    <w:rPr>
      <w:rFonts w:ascii="仿宋_GB2312" w:eastAsia="宋体" w:hAnsi="Times New Roman" w:cs="宋体"/>
      <w:kern w:val="0"/>
      <w:szCs w:val="20"/>
    </w:rPr>
  </w:style>
  <w:style w:type="paragraph" w:customStyle="1" w:styleId="affffffffffffffffffffffffffff0">
    <w:name w:val="样式 纯文本 + (符号) 宋体 居中"/>
    <w:basedOn w:val="afa"/>
    <w:uiPriority w:val="99"/>
    <w:qFormat/>
    <w:pPr>
      <w:autoSpaceDE w:val="0"/>
      <w:autoSpaceDN w:val="0"/>
      <w:adjustRightInd w:val="0"/>
      <w:jc w:val="center"/>
    </w:pPr>
    <w:rPr>
      <w:rFonts w:hAnsi="宋体" w:cs="宋体"/>
      <w:kern w:val="0"/>
      <w:szCs w:val="21"/>
    </w:rPr>
  </w:style>
  <w:style w:type="paragraph" w:customStyle="1" w:styleId="xl94">
    <w:name w:val="xl94"/>
    <w:basedOn w:val="a2"/>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center"/>
    </w:pPr>
    <w:rPr>
      <w:rFonts w:ascii="Times New Roman" w:eastAsia="宋体" w:hAnsi="Times New Roman" w:cs="Times New Roman"/>
      <w:kern w:val="0"/>
      <w:sz w:val="18"/>
      <w:szCs w:val="18"/>
    </w:rPr>
  </w:style>
  <w:style w:type="paragraph" w:customStyle="1" w:styleId="xl105">
    <w:name w:val="xl105"/>
    <w:basedOn w:val="a2"/>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center"/>
    </w:pPr>
    <w:rPr>
      <w:rFonts w:ascii="Times New Roman" w:eastAsia="宋体" w:hAnsi="Times New Roman" w:cs="Times New Roman"/>
      <w:kern w:val="0"/>
      <w:sz w:val="18"/>
      <w:szCs w:val="18"/>
    </w:rPr>
  </w:style>
  <w:style w:type="paragraph" w:customStyle="1" w:styleId="affffffffffffffffffffffffffff1">
    <w:name w:val="报告正文朱"/>
    <w:basedOn w:val="a2"/>
    <w:uiPriority w:val="99"/>
    <w:qFormat/>
    <w:pPr>
      <w:autoSpaceDE w:val="0"/>
      <w:autoSpaceDN w:val="0"/>
      <w:adjustRightInd w:val="0"/>
      <w:snapToGrid w:val="0"/>
      <w:spacing w:line="360" w:lineRule="auto"/>
      <w:ind w:firstLineChars="200" w:firstLine="200"/>
      <w:jc w:val="left"/>
    </w:pPr>
    <w:rPr>
      <w:rFonts w:ascii="Times New Roman" w:eastAsia="宋体" w:hAnsi="Times New Roman" w:cs="Times New Roman"/>
      <w:bCs/>
      <w:kern w:val="44"/>
      <w:szCs w:val="44"/>
    </w:rPr>
  </w:style>
  <w:style w:type="paragraph" w:customStyle="1" w:styleId="WW-1">
    <w:name w:val="WW-表格1"/>
    <w:basedOn w:val="a2"/>
    <w:uiPriority w:val="99"/>
    <w:qFormat/>
    <w:pPr>
      <w:suppressAutoHyphens/>
      <w:autoSpaceDE w:val="0"/>
      <w:autoSpaceDN w:val="0"/>
      <w:adjustRightInd w:val="0"/>
      <w:snapToGrid w:val="0"/>
      <w:spacing w:before="20" w:after="20"/>
      <w:jc w:val="center"/>
    </w:pPr>
    <w:rPr>
      <w:rFonts w:ascii="Times New Roman" w:eastAsia="宋体" w:hAnsi="Times New Roman" w:cs="Times New Roman"/>
      <w:kern w:val="1"/>
      <w:szCs w:val="20"/>
      <w:lang w:eastAsia="ar-SA"/>
    </w:rPr>
  </w:style>
  <w:style w:type="paragraph" w:customStyle="1" w:styleId="xl91">
    <w:name w:val="xl91"/>
    <w:basedOn w:val="a2"/>
    <w:qFormat/>
    <w:pPr>
      <w:pBdr>
        <w:top w:val="single" w:sz="8" w:space="0" w:color="auto"/>
        <w:left w:val="single" w:sz="4" w:space="0" w:color="auto"/>
        <w:bottom w:val="single" w:sz="4" w:space="0" w:color="auto"/>
      </w:pBdr>
      <w:autoSpaceDE w:val="0"/>
      <w:autoSpaceDN w:val="0"/>
      <w:adjustRightInd w:val="0"/>
      <w:spacing w:before="100" w:beforeAutospacing="1" w:after="100" w:afterAutospacing="1"/>
      <w:jc w:val="center"/>
      <w:textAlignment w:val="center"/>
    </w:pPr>
    <w:rPr>
      <w:rFonts w:ascii="宋体" w:eastAsia="宋体" w:hAnsi="宋体" w:cs="Times New Roman"/>
      <w:kern w:val="0"/>
      <w:sz w:val="20"/>
      <w:szCs w:val="20"/>
    </w:rPr>
  </w:style>
  <w:style w:type="paragraph" w:customStyle="1" w:styleId="reader-word-layerreader-word-s1-12">
    <w:name w:val="reader-word-layer reader-word-s1-12"/>
    <w:basedOn w:val="a2"/>
    <w:uiPriority w:val="99"/>
    <w:qFormat/>
    <w:pPr>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3fff8">
    <w:name w:val="样式 标题 3 + 宋体 小四"/>
    <w:basedOn w:val="headi"/>
    <w:uiPriority w:val="99"/>
    <w:qFormat/>
    <w:pPr>
      <w:adjustRightInd/>
      <w:textAlignment w:val="auto"/>
    </w:pPr>
    <w:rPr>
      <w:rFonts w:eastAsia="黑体" w:hAnsi="宋体"/>
      <w:sz w:val="32"/>
    </w:rPr>
  </w:style>
  <w:style w:type="paragraph" w:customStyle="1" w:styleId="affffffffffffffffffffffffffff2">
    <w:name w:val="表格_表头"/>
    <w:next w:val="a2"/>
    <w:uiPriority w:val="99"/>
    <w:qFormat/>
    <w:pPr>
      <w:adjustRightInd w:val="0"/>
      <w:spacing w:line="360" w:lineRule="auto"/>
      <w:jc w:val="center"/>
      <w:textAlignment w:val="baseline"/>
    </w:pPr>
    <w:rPr>
      <w:rFonts w:ascii="Times New Roman" w:eastAsia="宋体" w:hAnsi="Times New Roman" w:cs="Times New Roman"/>
      <w:sz w:val="24"/>
    </w:rPr>
  </w:style>
  <w:style w:type="paragraph" w:customStyle="1" w:styleId="CharCharCharChar14">
    <w:name w:val="Char Char Char Char14"/>
    <w:basedOn w:val="a2"/>
    <w:uiPriority w:val="99"/>
    <w:qFormat/>
    <w:pPr>
      <w:autoSpaceDE w:val="0"/>
      <w:autoSpaceDN w:val="0"/>
      <w:adjustRightInd w:val="0"/>
      <w:jc w:val="left"/>
    </w:pPr>
    <w:rPr>
      <w:rFonts w:ascii="Times New Roman" w:eastAsia="宋体" w:hAnsi="Times New Roman" w:cs="Times New Roman"/>
      <w:kern w:val="0"/>
      <w:szCs w:val="24"/>
    </w:rPr>
  </w:style>
  <w:style w:type="paragraph" w:customStyle="1" w:styleId="CharCharChar1CharCharCharCharCharCharCharCharCharCharCharCharCharCharCharCharCharCharCharCharCharChar1">
    <w:name w:val="Char Char Char1 Char Char Char Char Char Char Char Char Char Char Char Char Char Char Char Char Char Char Char Char Char Char1"/>
    <w:basedOn w:val="a2"/>
    <w:qFormat/>
    <w:pPr>
      <w:autoSpaceDE w:val="0"/>
      <w:autoSpaceDN w:val="0"/>
      <w:adjustRightInd w:val="0"/>
      <w:jc w:val="left"/>
    </w:pPr>
    <w:rPr>
      <w:rFonts w:ascii="Times New Roman" w:eastAsia="宋体" w:hAnsi="Times New Roman" w:cs="Times New Roman"/>
      <w:sz w:val="21"/>
      <w:szCs w:val="21"/>
    </w:rPr>
  </w:style>
  <w:style w:type="paragraph" w:customStyle="1" w:styleId="affffffffffffffffffffffffffff3">
    <w:name w:val="图表名"/>
    <w:basedOn w:val="a2"/>
    <w:qFormat/>
    <w:pPr>
      <w:autoSpaceDE w:val="0"/>
      <w:autoSpaceDN w:val="0"/>
      <w:adjustRightInd w:val="0"/>
      <w:jc w:val="center"/>
    </w:pPr>
    <w:rPr>
      <w:rFonts w:ascii="Times New Roman" w:eastAsia="黑体" w:hAnsi="Times New Roman" w:cs="Times New Roman"/>
      <w:bCs/>
      <w:kern w:val="0"/>
      <w:szCs w:val="24"/>
    </w:rPr>
  </w:style>
  <w:style w:type="paragraph" w:customStyle="1" w:styleId="CharCharCharChar1CharCharCharCharCharChar">
    <w:name w:val="Char Char Char Char1 Char Char Char Char Char Char"/>
    <w:basedOn w:val="a2"/>
    <w:next w:val="a2"/>
    <w:uiPriority w:val="99"/>
    <w:qFormat/>
    <w:pPr>
      <w:autoSpaceDE w:val="0"/>
      <w:autoSpaceDN w:val="0"/>
      <w:adjustRightInd w:val="0"/>
      <w:spacing w:line="360" w:lineRule="auto"/>
      <w:ind w:firstLineChars="200" w:firstLine="200"/>
    </w:pPr>
    <w:rPr>
      <w:rFonts w:ascii="宋体" w:eastAsia="宋体" w:hAnsi="宋体" w:cs="宋体"/>
      <w:kern w:val="0"/>
      <w:szCs w:val="24"/>
    </w:rPr>
  </w:style>
  <w:style w:type="paragraph" w:customStyle="1" w:styleId="CharChar3Char3">
    <w:name w:val="Char Char3 Char3"/>
    <w:basedOn w:val="a2"/>
    <w:next w:val="a2"/>
    <w:uiPriority w:val="99"/>
    <w:qFormat/>
    <w:pPr>
      <w:autoSpaceDE w:val="0"/>
      <w:autoSpaceDN w:val="0"/>
      <w:adjustRightInd w:val="0"/>
      <w:spacing w:line="360" w:lineRule="auto"/>
      <w:ind w:firstLineChars="200" w:firstLine="200"/>
      <w:jc w:val="center"/>
    </w:pPr>
    <w:rPr>
      <w:rFonts w:ascii="Times New Roman" w:eastAsia="黑体" w:hAnsi="Times New Roman" w:cs="Times New Roman"/>
      <w:kern w:val="0"/>
      <w:szCs w:val="20"/>
    </w:rPr>
  </w:style>
  <w:style w:type="paragraph" w:customStyle="1" w:styleId="211H2Underrubrik1prop2Heading2HiddenHeadi">
    <w:name w:val="样式 标题 2节标题 1.1H2（一）Underrubrik1prop2Heading 2 HiddenHeadi..."/>
    <w:basedOn w:val="20"/>
    <w:qFormat/>
    <w:pPr>
      <w:autoSpaceDE w:val="0"/>
      <w:autoSpaceDN w:val="0"/>
      <w:adjustRightInd w:val="0"/>
      <w:snapToGrid w:val="0"/>
      <w:spacing w:before="120" w:after="120" w:line="240" w:lineRule="auto"/>
    </w:pPr>
    <w:rPr>
      <w:rFonts w:ascii="宋体" w:eastAsia="宋体" w:hAnsi="宋体" w:cs="宋体"/>
      <w:snapToGrid w:val="0"/>
      <w:sz w:val="28"/>
      <w:szCs w:val="20"/>
    </w:rPr>
  </w:style>
  <w:style w:type="paragraph" w:customStyle="1" w:styleId="font14">
    <w:name w:val="font14"/>
    <w:basedOn w:val="a2"/>
    <w:qFormat/>
    <w:pPr>
      <w:autoSpaceDE w:val="0"/>
      <w:autoSpaceDN w:val="0"/>
      <w:adjustRightInd w:val="0"/>
      <w:spacing w:before="100" w:beforeAutospacing="1" w:after="100" w:afterAutospacing="1"/>
      <w:jc w:val="left"/>
    </w:pPr>
    <w:rPr>
      <w:rFonts w:ascii="宋体" w:eastAsia="宋体" w:hAnsi="宋体" w:cs="宋体"/>
      <w:b/>
      <w:bCs/>
      <w:kern w:val="0"/>
      <w:szCs w:val="24"/>
    </w:rPr>
  </w:style>
  <w:style w:type="paragraph" w:customStyle="1" w:styleId="a0">
    <w:name w:val="编号"/>
    <w:basedOn w:val="a2"/>
    <w:qFormat/>
    <w:pPr>
      <w:numPr>
        <w:numId w:val="15"/>
      </w:numPr>
      <w:tabs>
        <w:tab w:val="clear" w:pos="737"/>
        <w:tab w:val="left" w:pos="420"/>
        <w:tab w:val="left" w:pos="567"/>
      </w:tabs>
      <w:autoSpaceDE w:val="0"/>
      <w:autoSpaceDN w:val="0"/>
      <w:adjustRightInd w:val="0"/>
      <w:spacing w:line="500" w:lineRule="exact"/>
      <w:ind w:left="420" w:hanging="420"/>
    </w:pPr>
    <w:rPr>
      <w:rFonts w:ascii="宋体" w:eastAsia="宋体" w:hAnsi="宋体" w:cs="Times New Roman"/>
      <w:bCs/>
      <w:kern w:val="0"/>
      <w:sz w:val="28"/>
      <w:szCs w:val="24"/>
    </w:rPr>
  </w:style>
  <w:style w:type="paragraph" w:customStyle="1" w:styleId="NEW">
    <w:name w:val="正文NEW"/>
    <w:basedOn w:val="3a"/>
    <w:uiPriority w:val="99"/>
    <w:qFormat/>
    <w:pPr>
      <w:spacing w:after="0" w:line="400" w:lineRule="exact"/>
      <w:ind w:leftChars="0" w:left="0" w:firstLineChars="200" w:firstLine="480"/>
    </w:pPr>
    <w:rPr>
      <w:rFonts w:ascii="宋体" w:hAnsi="宋体"/>
      <w:color w:val="000000"/>
    </w:rPr>
  </w:style>
  <w:style w:type="paragraph" w:customStyle="1" w:styleId="1352">
    <w:name w:val="样式 13.5 磅 首行缩进:  2 字符"/>
    <w:basedOn w:val="a2"/>
    <w:uiPriority w:val="99"/>
    <w:qFormat/>
    <w:pPr>
      <w:autoSpaceDE w:val="0"/>
      <w:autoSpaceDN w:val="0"/>
      <w:adjustRightInd w:val="0"/>
      <w:ind w:leftChars="1" w:left="2" w:firstLineChars="200" w:firstLine="480"/>
      <w:jc w:val="left"/>
    </w:pPr>
    <w:rPr>
      <w:rFonts w:ascii="Times New Roman" w:eastAsia="宋体" w:hAnsi="Times New Roman" w:cs="宋体"/>
      <w:kern w:val="10"/>
      <w:szCs w:val="24"/>
    </w:rPr>
  </w:style>
  <w:style w:type="paragraph" w:customStyle="1" w:styleId="CharCharChar1CharCharCharCharCharCharCharCharCharCharChar3">
    <w:name w:val="Char Char Char1 Char Char Char Char Char Char Char Char Char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xl754">
    <w:name w:val="xl754"/>
    <w:basedOn w:val="a2"/>
    <w:uiPriority w:val="99"/>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center"/>
    </w:pPr>
    <w:rPr>
      <w:rFonts w:ascii="仿宋_GB2312" w:eastAsia="仿宋_GB2312" w:hAnsi="Arial Unicode MS" w:cs="Times New Roman" w:hint="eastAsia"/>
      <w:kern w:val="0"/>
      <w:szCs w:val="24"/>
    </w:rPr>
  </w:style>
  <w:style w:type="paragraph" w:customStyle="1" w:styleId="324">
    <w:name w:val="字元 字元3 字元2"/>
    <w:basedOn w:val="a2"/>
    <w:next w:val="a2"/>
    <w:uiPriority w:val="99"/>
    <w:qFormat/>
    <w:pPr>
      <w:autoSpaceDE w:val="0"/>
      <w:autoSpaceDN w:val="0"/>
      <w:adjustRightInd w:val="0"/>
      <w:spacing w:line="360" w:lineRule="auto"/>
      <w:ind w:firstLineChars="200" w:firstLine="200"/>
    </w:pPr>
    <w:rPr>
      <w:rFonts w:ascii="Times New Roman" w:eastAsia="宋体" w:hAnsi="Times New Roman" w:cs="Times New Roman"/>
      <w:kern w:val="0"/>
      <w:szCs w:val="20"/>
    </w:rPr>
  </w:style>
  <w:style w:type="paragraph" w:customStyle="1" w:styleId="Pa8">
    <w:name w:val="Pa8"/>
    <w:basedOn w:val="Default"/>
    <w:next w:val="Default"/>
    <w:qFormat/>
    <w:pPr>
      <w:spacing w:beforeLines="50" w:before="50" w:afterLines="50" w:after="50" w:line="241" w:lineRule="atLeast"/>
      <w:ind w:firstLineChars="40" w:firstLine="40"/>
    </w:pPr>
    <w:rPr>
      <w:rFonts w:ascii="H Ya 6gj" w:eastAsia="H Ya 6gj" w:cs="Times New Roman"/>
      <w:color w:val="auto"/>
    </w:rPr>
  </w:style>
  <w:style w:type="paragraph" w:customStyle="1" w:styleId="3111H3BOD0Heading3-oldLevel3Headh33rdle">
    <w:name w:val="样式 标题 3条标题1.1.1H3BOD 0Heading 3 - oldLevel 3 Headh33rd le..."/>
    <w:basedOn w:val="32"/>
    <w:qFormat/>
    <w:pPr>
      <w:tabs>
        <w:tab w:val="left" w:pos="0"/>
        <w:tab w:val="left" w:pos="1215"/>
      </w:tabs>
      <w:autoSpaceDE w:val="0"/>
      <w:autoSpaceDN w:val="0"/>
      <w:adjustRightInd w:val="0"/>
      <w:spacing w:before="0" w:after="0" w:line="500" w:lineRule="exact"/>
      <w:jc w:val="left"/>
    </w:pPr>
    <w:rPr>
      <w:rFonts w:ascii="宋体" w:eastAsia="宋体" w:hAnsi="Times New Roman" w:cs="宋体"/>
      <w:b w:val="0"/>
      <w:bCs w:val="0"/>
      <w:color w:val="FF0000"/>
      <w:sz w:val="28"/>
      <w:szCs w:val="20"/>
      <w:lang w:val="zh-CN"/>
    </w:rPr>
  </w:style>
  <w:style w:type="paragraph" w:customStyle="1" w:styleId="affffffffffffffffffffffffffff4">
    <w:name w:val="报告正文文字"/>
    <w:basedOn w:val="a2"/>
    <w:uiPriority w:val="99"/>
    <w:qFormat/>
    <w:pPr>
      <w:autoSpaceDE w:val="0"/>
      <w:autoSpaceDN w:val="0"/>
      <w:adjustRightInd w:val="0"/>
      <w:spacing w:line="360" w:lineRule="auto"/>
      <w:ind w:firstLineChars="200" w:firstLine="560"/>
    </w:pPr>
    <w:rPr>
      <w:rFonts w:ascii="仿宋_GB2312" w:eastAsia="仿宋_GB2312" w:hAnsi="Times New Roman" w:cs="Times New Roman"/>
      <w:kern w:val="0"/>
      <w:sz w:val="28"/>
      <w:szCs w:val="20"/>
    </w:rPr>
  </w:style>
  <w:style w:type="paragraph" w:customStyle="1" w:styleId="0772047">
    <w:name w:val="样式 首行缩进:  0.77 厘米 行距: 固定值 20 磅47"/>
    <w:basedOn w:val="a2"/>
    <w:uiPriority w:val="99"/>
    <w:qFormat/>
    <w:pPr>
      <w:autoSpaceDE w:val="0"/>
      <w:autoSpaceDN w:val="0"/>
      <w:adjustRightInd w:val="0"/>
      <w:spacing w:line="360" w:lineRule="auto"/>
      <w:ind w:firstLineChars="200" w:firstLine="480"/>
      <w:jc w:val="left"/>
    </w:pPr>
    <w:rPr>
      <w:rFonts w:ascii="Times New Roman" w:eastAsia="宋体" w:hAnsi="Times New Roman" w:cs="宋体"/>
      <w:kern w:val="0"/>
      <w:szCs w:val="20"/>
    </w:rPr>
  </w:style>
  <w:style w:type="paragraph" w:customStyle="1" w:styleId="navitext">
    <w:name w:val="navitext"/>
    <w:basedOn w:val="a2"/>
    <w:uiPriority w:val="99"/>
    <w:qFormat/>
    <w:pPr>
      <w:autoSpaceDE w:val="0"/>
      <w:autoSpaceDN w:val="0"/>
      <w:adjustRightInd w:val="0"/>
      <w:snapToGrid w:val="0"/>
      <w:spacing w:before="100" w:beforeAutospacing="1" w:after="100" w:afterAutospacing="1" w:line="360" w:lineRule="auto"/>
      <w:ind w:firstLineChars="200" w:firstLine="200"/>
      <w:jc w:val="left"/>
    </w:pPr>
    <w:rPr>
      <w:rFonts w:ascii="宋体" w:eastAsia="宋体" w:hAnsi="宋体" w:cs="Times New Roman"/>
      <w:color w:val="000000"/>
      <w:kern w:val="0"/>
      <w:sz w:val="18"/>
      <w:szCs w:val="18"/>
    </w:rPr>
  </w:style>
  <w:style w:type="paragraph" w:customStyle="1" w:styleId="12f9">
    <w:name w:val="列表12"/>
    <w:basedOn w:val="a2"/>
    <w:qFormat/>
    <w:pPr>
      <w:autoSpaceDE w:val="0"/>
      <w:autoSpaceDN w:val="0"/>
      <w:adjustRightInd w:val="0"/>
      <w:spacing w:line="360" w:lineRule="exact"/>
      <w:jc w:val="center"/>
    </w:pPr>
    <w:rPr>
      <w:rFonts w:ascii="Times New Roman" w:eastAsia="仿宋_GB2312" w:hAnsi="Times New Roman" w:cs="Times New Roman" w:hint="eastAsia"/>
      <w:kern w:val="0"/>
      <w:szCs w:val="20"/>
    </w:rPr>
  </w:style>
  <w:style w:type="paragraph" w:customStyle="1" w:styleId="CharCharCharCharCharCharCharCharChar1CharCharCharCharCharChar6">
    <w:name w:val="Char Char Char Char Char Char Char Char Char1 Char Char Char Char Char Char6"/>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affffffffffffffffffffffffffff5">
    <w:name w:val="样式a"/>
    <w:basedOn w:val="a2"/>
    <w:uiPriority w:val="99"/>
    <w:qFormat/>
    <w:pPr>
      <w:autoSpaceDE w:val="0"/>
      <w:autoSpaceDN w:val="0"/>
      <w:adjustRightInd w:val="0"/>
      <w:snapToGrid w:val="0"/>
      <w:spacing w:line="420" w:lineRule="exact"/>
      <w:ind w:firstLineChars="200" w:firstLine="200"/>
      <w:textAlignment w:val="baseline"/>
    </w:pPr>
    <w:rPr>
      <w:rFonts w:ascii="Times New Roman" w:eastAsia="宋体" w:hAnsi="Times New Roman" w:cs="Times New Roman"/>
      <w:kern w:val="0"/>
      <w:szCs w:val="20"/>
    </w:rPr>
  </w:style>
  <w:style w:type="paragraph" w:customStyle="1" w:styleId="CharCharCharChar1CharCharCharCharCharCharCharCharCharCharCharChar3">
    <w:name w:val="Char Char Char Char1 Char Char Char Char Char Char Char Char Char Char Char Char3"/>
    <w:basedOn w:val="a2"/>
    <w:uiPriority w:val="99"/>
    <w:qFormat/>
    <w:pPr>
      <w:tabs>
        <w:tab w:val="left" w:pos="0"/>
      </w:tabs>
      <w:autoSpaceDE w:val="0"/>
      <w:autoSpaceDN w:val="0"/>
      <w:adjustRightInd w:val="0"/>
      <w:jc w:val="left"/>
    </w:pPr>
    <w:rPr>
      <w:rFonts w:ascii="Times New Roman" w:eastAsia="宋体" w:hAnsi="Times New Roman" w:cs="Times New Roman"/>
      <w:kern w:val="0"/>
      <w:szCs w:val="24"/>
    </w:rPr>
  </w:style>
  <w:style w:type="paragraph" w:customStyle="1" w:styleId="221121TimesNewRoman83">
    <w:name w:val="样式 标题 2标题 21标题 121 + Times New Roman 小三 非加粗 黑色 段前: 8 磅 段...3"/>
    <w:basedOn w:val="a2"/>
    <w:uiPriority w:val="99"/>
    <w:qFormat/>
    <w:pPr>
      <w:tabs>
        <w:tab w:val="left" w:pos="238"/>
      </w:tabs>
      <w:autoSpaceDE w:val="0"/>
      <w:autoSpaceDN w:val="0"/>
      <w:adjustRightInd w:val="0"/>
      <w:ind w:left="238"/>
    </w:pPr>
    <w:rPr>
      <w:rFonts w:ascii="Times New Roman" w:eastAsia="宋体" w:hAnsi="Times New Roman" w:cs="Times New Roman"/>
      <w:kern w:val="0"/>
      <w:sz w:val="28"/>
      <w:szCs w:val="24"/>
    </w:rPr>
  </w:style>
  <w:style w:type="paragraph" w:customStyle="1" w:styleId="CharCharChar1CharCharCharCharCharChar4">
    <w:name w:val="Char Char Char1 Char Char Char Char Char Char4"/>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CharCharChar21">
    <w:name w:val="Char Char Char Char2"/>
    <w:basedOn w:val="a2"/>
    <w:qFormat/>
    <w:pPr>
      <w:autoSpaceDE w:val="0"/>
      <w:autoSpaceDN w:val="0"/>
      <w:adjustRightInd w:val="0"/>
      <w:jc w:val="left"/>
    </w:pPr>
    <w:rPr>
      <w:rFonts w:ascii="Times New Roman" w:eastAsia="宋体" w:hAnsi="Times New Roman" w:cs="Times New Roman"/>
      <w:kern w:val="0"/>
      <w:szCs w:val="21"/>
    </w:rPr>
  </w:style>
  <w:style w:type="paragraph" w:customStyle="1" w:styleId="Textopredeterminado">
    <w:name w:val="Texto predeterminado"/>
    <w:basedOn w:val="a2"/>
    <w:uiPriority w:val="99"/>
    <w:qFormat/>
    <w:pPr>
      <w:autoSpaceDE w:val="0"/>
      <w:autoSpaceDN w:val="0"/>
      <w:adjustRightInd w:val="0"/>
      <w:spacing w:line="240" w:lineRule="atLeast"/>
      <w:jc w:val="left"/>
    </w:pPr>
    <w:rPr>
      <w:rFonts w:ascii="Times New Roman" w:eastAsia="宋体" w:hAnsi="Times New Roman" w:cs="Times New Roman"/>
      <w:kern w:val="0"/>
      <w:szCs w:val="20"/>
    </w:rPr>
  </w:style>
  <w:style w:type="paragraph" w:customStyle="1" w:styleId="22Heading2HiddenHeading2CCBSheading2H2h2">
    <w:name w:val="样式 标题 2第一章 标题 2Heading 2 HiddenHeading 2 CCBSheading 2H2h2..."/>
    <w:basedOn w:val="20"/>
    <w:qFormat/>
    <w:pPr>
      <w:autoSpaceDE w:val="0"/>
      <w:autoSpaceDN w:val="0"/>
      <w:adjustRightInd w:val="0"/>
      <w:spacing w:before="120" w:after="120" w:line="500" w:lineRule="exact"/>
    </w:pPr>
    <w:rPr>
      <w:rFonts w:ascii="Times New Roman" w:eastAsia="仿宋_GB2312" w:hAnsi="Times New Roman" w:cs="Times New Roman"/>
      <w:color w:val="000000"/>
      <w:kern w:val="44"/>
      <w:sz w:val="28"/>
    </w:rPr>
  </w:style>
  <w:style w:type="paragraph" w:customStyle="1" w:styleId="3Charf1">
    <w:name w:val="标题 3 Char ... + 段..."/>
    <w:basedOn w:val="a2"/>
    <w:uiPriority w:val="99"/>
    <w:semiHidden/>
    <w:qFormat/>
    <w:pPr>
      <w:keepNext/>
      <w:keepLines/>
      <w:autoSpaceDE w:val="0"/>
      <w:autoSpaceDN w:val="0"/>
      <w:adjustRightInd w:val="0"/>
      <w:spacing w:beforeLines="50" w:afterLines="50" w:line="360" w:lineRule="auto"/>
      <w:outlineLvl w:val="2"/>
    </w:pPr>
    <w:rPr>
      <w:rFonts w:ascii="新宋体" w:eastAsia="新宋体" w:hAnsi="新宋体" w:cs="新宋体"/>
      <w:b/>
      <w:bCs/>
      <w:szCs w:val="24"/>
    </w:rPr>
  </w:style>
  <w:style w:type="paragraph" w:customStyle="1" w:styleId="affffffffffffffffffffffffffff6">
    <w:name w:val="表字"/>
    <w:basedOn w:val="a2"/>
    <w:qFormat/>
    <w:pPr>
      <w:autoSpaceDE w:val="0"/>
      <w:autoSpaceDN w:val="0"/>
      <w:adjustRightInd w:val="0"/>
      <w:jc w:val="center"/>
    </w:pPr>
    <w:rPr>
      <w:rFonts w:ascii="宋体" w:eastAsia="宋体" w:hAnsi="Times New Roman" w:cs="Times New Roman"/>
      <w:kern w:val="0"/>
      <w:szCs w:val="20"/>
    </w:rPr>
  </w:style>
  <w:style w:type="paragraph" w:customStyle="1" w:styleId="1510">
    <w:name w:val="样式 目录台头 + 段前: 1.5 行 段后: 1 行"/>
    <w:basedOn w:val="afffffffffffffffffff"/>
    <w:uiPriority w:val="99"/>
    <w:qFormat/>
    <w:pPr>
      <w:spacing w:beforeLines="250" w:before="780" w:line="360" w:lineRule="auto"/>
    </w:pPr>
  </w:style>
  <w:style w:type="paragraph" w:customStyle="1" w:styleId="affffffffffffffffffffffffffff7">
    <w:name w:val="正文（左悬挂）"/>
    <w:basedOn w:val="a2"/>
    <w:uiPriority w:val="99"/>
    <w:qFormat/>
    <w:pPr>
      <w:autoSpaceDE w:val="0"/>
      <w:autoSpaceDN w:val="0"/>
      <w:adjustRightInd w:val="0"/>
      <w:spacing w:line="360" w:lineRule="auto"/>
      <w:ind w:firstLineChars="200" w:firstLine="480"/>
    </w:pPr>
    <w:rPr>
      <w:rFonts w:ascii="宋体" w:eastAsia="宋体" w:hAnsi="宋体" w:cs="Times New Roman"/>
      <w:snapToGrid w:val="0"/>
      <w:kern w:val="15"/>
      <w:szCs w:val="24"/>
    </w:rPr>
  </w:style>
  <w:style w:type="paragraph" w:customStyle="1" w:styleId="abstractmore">
    <w:name w:val="abstract_more"/>
    <w:basedOn w:val="a2"/>
    <w:pPr>
      <w:autoSpaceDE w:val="0"/>
      <w:autoSpaceDN w:val="0"/>
      <w:adjustRightInd w:val="0"/>
      <w:spacing w:before="100" w:beforeAutospacing="1" w:after="100" w:afterAutospacing="1"/>
      <w:jc w:val="left"/>
    </w:pPr>
    <w:rPr>
      <w:rFonts w:ascii="Times New Roman" w:eastAsia="宋体" w:hAnsi="Times New Roman" w:cs="Times New Roman"/>
      <w:kern w:val="0"/>
      <w:szCs w:val="24"/>
    </w:rPr>
  </w:style>
  <w:style w:type="paragraph" w:customStyle="1" w:styleId="1ffffff2">
    <w:name w:val="正文文本1"/>
    <w:basedOn w:val="a2"/>
    <w:uiPriority w:val="99"/>
    <w:qFormat/>
    <w:pPr>
      <w:autoSpaceDE w:val="0"/>
      <w:autoSpaceDN w:val="0"/>
      <w:adjustRightInd w:val="0"/>
      <w:spacing w:after="120"/>
    </w:pPr>
    <w:rPr>
      <w:rFonts w:ascii="Times New Roman" w:eastAsia="宋体" w:hAnsi="Times New Roman" w:cs="Times New Roman" w:hint="eastAsia"/>
      <w:kern w:val="0"/>
      <w:szCs w:val="20"/>
    </w:rPr>
  </w:style>
  <w:style w:type="paragraph" w:customStyle="1" w:styleId="12322Char">
    <w:name w:val="样式 样式 样式 样式 样式 样式 样式 123 + 自动设置 首行缩进:  2 字符 + 首行缩进:  2 字符 + 黑色 首... Char"/>
    <w:basedOn w:val="a2"/>
    <w:uiPriority w:val="99"/>
    <w:qFormat/>
    <w:pPr>
      <w:tabs>
        <w:tab w:val="left" w:pos="352"/>
      </w:tabs>
      <w:overflowPunct w:val="0"/>
      <w:autoSpaceDE w:val="0"/>
      <w:autoSpaceDN w:val="0"/>
      <w:adjustRightInd w:val="0"/>
      <w:snapToGrid w:val="0"/>
      <w:spacing w:line="460" w:lineRule="exact"/>
      <w:ind w:firstLineChars="200" w:firstLine="560"/>
      <w:textAlignment w:val="bottom"/>
    </w:pPr>
    <w:rPr>
      <w:rFonts w:ascii="Times New Roman" w:eastAsia="宋体" w:hAnsi="Times New Roman" w:cs="宋体"/>
      <w:kern w:val="0"/>
      <w:sz w:val="28"/>
      <w:szCs w:val="28"/>
    </w:rPr>
  </w:style>
  <w:style w:type="paragraph" w:customStyle="1" w:styleId="Style35">
    <w:name w:val="_Style 35"/>
    <w:basedOn w:val="a2"/>
    <w:uiPriority w:val="99"/>
    <w:qFormat/>
    <w:pPr>
      <w:autoSpaceDE w:val="0"/>
      <w:autoSpaceDN w:val="0"/>
      <w:adjustRightInd w:val="0"/>
    </w:pPr>
    <w:rPr>
      <w:rFonts w:ascii="Times New Roman" w:eastAsia="宋体" w:hAnsi="Times New Roman" w:cs="Times New Roman"/>
      <w:kern w:val="0"/>
      <w:szCs w:val="20"/>
    </w:rPr>
  </w:style>
  <w:style w:type="paragraph" w:customStyle="1" w:styleId="79">
    <w:name w:val="样式 标题 7表标题 + 居中"/>
    <w:basedOn w:val="7"/>
    <w:uiPriority w:val="99"/>
    <w:qFormat/>
    <w:pPr>
      <w:tabs>
        <w:tab w:val="clear" w:pos="1296"/>
      </w:tabs>
      <w:autoSpaceDE w:val="0"/>
      <w:autoSpaceDN w:val="0"/>
      <w:adjustRightInd w:val="0"/>
      <w:snapToGrid/>
      <w:spacing w:line="240" w:lineRule="auto"/>
      <w:ind w:left="0" w:firstLine="0"/>
      <w:jc w:val="center"/>
    </w:pPr>
    <w:rPr>
      <w:rFonts w:eastAsia="文鼎CS中宋" w:cs="宋体"/>
      <w:b w:val="0"/>
      <w:bCs/>
      <w:kern w:val="0"/>
    </w:rPr>
  </w:style>
  <w:style w:type="paragraph" w:customStyle="1" w:styleId="22Heading2HiddenHeading2CCBSheading2H2h22">
    <w:name w:val="样式 标题 2第一章 标题 2Heading 2 HiddenHeading 2 CCBSheading 2H2h2...2"/>
    <w:basedOn w:val="20"/>
    <w:qFormat/>
    <w:pPr>
      <w:autoSpaceDE w:val="0"/>
      <w:autoSpaceDN w:val="0"/>
      <w:adjustRightInd w:val="0"/>
      <w:spacing w:before="120" w:after="120" w:line="500" w:lineRule="exact"/>
    </w:pPr>
    <w:rPr>
      <w:rFonts w:ascii="Times New Roman" w:eastAsia="仿宋_GB2312" w:hAnsi="Times New Roman" w:cs="Times New Roman"/>
      <w:color w:val="000000"/>
      <w:sz w:val="28"/>
    </w:rPr>
  </w:style>
  <w:style w:type="paragraph" w:customStyle="1" w:styleId="CharCharCharCharCharCharCharCharCharCharCharCharCharCharCharCharCharCharCharCharCharCharCharCharCharCharCharChar3">
    <w:name w:val="Char Char Char Char Char Char Char Char Char Char Char Char Char Char Char Char Char Char Char Char Char Char Char Char Char Char Char Char3"/>
    <w:basedOn w:val="a2"/>
    <w:uiPriority w:val="99"/>
    <w:qFormat/>
    <w:pPr>
      <w:autoSpaceDE w:val="0"/>
      <w:autoSpaceDN w:val="0"/>
      <w:adjustRightInd w:val="0"/>
      <w:spacing w:after="160" w:line="240" w:lineRule="exact"/>
      <w:jc w:val="left"/>
    </w:pPr>
    <w:rPr>
      <w:rFonts w:ascii="Verdana" w:eastAsia="宋体" w:hAnsi="Verdana" w:cs="Times New Roman"/>
      <w:kern w:val="0"/>
      <w:sz w:val="20"/>
      <w:szCs w:val="20"/>
      <w:lang w:eastAsia="en-US"/>
    </w:rPr>
  </w:style>
  <w:style w:type="paragraph" w:customStyle="1" w:styleId="0772041">
    <w:name w:val="样式 首行缩进:  0.77 厘米 行距: 固定值 20 磅41"/>
    <w:basedOn w:val="a2"/>
    <w:uiPriority w:val="99"/>
    <w:qFormat/>
    <w:pPr>
      <w:autoSpaceDE w:val="0"/>
      <w:autoSpaceDN w:val="0"/>
      <w:adjustRightInd w:val="0"/>
      <w:spacing w:line="360" w:lineRule="auto"/>
      <w:ind w:firstLineChars="195" w:firstLine="468"/>
      <w:jc w:val="left"/>
    </w:pPr>
    <w:rPr>
      <w:rFonts w:ascii="Times New Roman" w:eastAsia="宋体" w:hAnsi="Times New Roman" w:cs="Times New Roman"/>
      <w:kern w:val="0"/>
      <w:szCs w:val="20"/>
    </w:rPr>
  </w:style>
  <w:style w:type="paragraph" w:customStyle="1" w:styleId="Char1CharChar4">
    <w:name w:val="Char1 Char Char4"/>
    <w:basedOn w:val="a2"/>
    <w:uiPriority w:val="99"/>
    <w:qFormat/>
    <w:pPr>
      <w:autoSpaceDE w:val="0"/>
      <w:autoSpaceDN w:val="0"/>
      <w:adjustRightInd w:val="0"/>
    </w:pPr>
    <w:rPr>
      <w:rFonts w:ascii="Times New Roman" w:eastAsia="宋体" w:hAnsi="Times New Roman" w:cs="Times New Roman"/>
      <w:kern w:val="0"/>
      <w:szCs w:val="20"/>
    </w:rPr>
  </w:style>
  <w:style w:type="paragraph" w:customStyle="1" w:styleId="Char1CharCharCharCharCharCharCharChar1">
    <w:name w:val="Char1 Char Char Char Char Char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style8">
    <w:name w:val="style8"/>
    <w:basedOn w:val="a2"/>
    <w:uiPriority w:val="99"/>
    <w:qFormat/>
    <w:pPr>
      <w:autoSpaceDE w:val="0"/>
      <w:autoSpaceDN w:val="0"/>
      <w:adjustRightInd w:val="0"/>
      <w:jc w:val="left"/>
    </w:pPr>
    <w:rPr>
      <w:rFonts w:ascii="宋体" w:eastAsia="宋体" w:hAnsi="宋体" w:cs="宋体"/>
      <w:kern w:val="0"/>
      <w:szCs w:val="24"/>
    </w:rPr>
  </w:style>
  <w:style w:type="paragraph" w:customStyle="1" w:styleId="CharCharCharCharCharChar1CharCharCharCharCharCharChar2">
    <w:name w:val="Char Char Char Char Char Char1 Char Char Char Char Char Char Char2"/>
    <w:basedOn w:val="a2"/>
    <w:uiPriority w:val="99"/>
    <w:qFormat/>
    <w:pPr>
      <w:autoSpaceDE w:val="0"/>
      <w:autoSpaceDN w:val="0"/>
      <w:adjustRightInd w:val="0"/>
    </w:pPr>
    <w:rPr>
      <w:rFonts w:ascii="Times New Roman" w:eastAsia="宋体" w:hAnsi="Times New Roman" w:cs="Times New Roman"/>
      <w:szCs w:val="24"/>
    </w:rPr>
  </w:style>
  <w:style w:type="paragraph" w:customStyle="1" w:styleId="affffffffffffffffffffffffffff8">
    <w:name w:val="小五"/>
    <w:basedOn w:val="a2"/>
    <w:uiPriority w:val="99"/>
    <w:qFormat/>
    <w:pPr>
      <w:autoSpaceDE w:val="0"/>
      <w:autoSpaceDN w:val="0"/>
      <w:adjustRightInd w:val="0"/>
      <w:snapToGrid w:val="0"/>
      <w:jc w:val="left"/>
    </w:pPr>
    <w:rPr>
      <w:rFonts w:ascii="仿宋_GB2312" w:eastAsia="仿宋_GB2312" w:hAnsi="Times New Roman" w:cs="Times New Roman"/>
      <w:bCs/>
      <w:snapToGrid w:val="0"/>
      <w:kern w:val="0"/>
      <w:sz w:val="18"/>
      <w:szCs w:val="24"/>
    </w:rPr>
  </w:style>
  <w:style w:type="paragraph" w:customStyle="1" w:styleId="2fffffa">
    <w:name w:val="ü2"/>
    <w:basedOn w:val="a2"/>
    <w:uiPriority w:val="99"/>
    <w:qFormat/>
    <w:pPr>
      <w:autoSpaceDE w:val="0"/>
      <w:autoSpaceDN w:val="0"/>
      <w:adjustRightInd w:val="0"/>
      <w:spacing w:before="240" w:after="60" w:line="360" w:lineRule="auto"/>
      <w:textAlignment w:val="baseline"/>
    </w:pPr>
    <w:rPr>
      <w:rFonts w:ascii="CorpoSLig" w:eastAsia="楷体_GB2312" w:hAnsi="CorpoSLig" w:cs="Times New Roman"/>
      <w:b/>
      <w:color w:val="FF0000"/>
      <w:kern w:val="0"/>
      <w:szCs w:val="20"/>
    </w:rPr>
  </w:style>
  <w:style w:type="paragraph" w:customStyle="1" w:styleId="13c">
    <w:name w:val="表内文字小13"/>
    <w:basedOn w:val="a2"/>
    <w:uiPriority w:val="99"/>
    <w:qFormat/>
    <w:pPr>
      <w:autoSpaceDE w:val="0"/>
      <w:autoSpaceDN w:val="0"/>
      <w:adjustRightInd w:val="0"/>
      <w:snapToGrid w:val="0"/>
      <w:jc w:val="center"/>
    </w:pPr>
    <w:rPr>
      <w:rFonts w:ascii="宋体" w:eastAsia="宋体" w:hAnsi="Times" w:cs="Times New Roman"/>
      <w:kern w:val="0"/>
      <w:szCs w:val="20"/>
    </w:rPr>
  </w:style>
  <w:style w:type="paragraph" w:customStyle="1" w:styleId="4CharChar4">
    <w:name w:val="目录 4 Char Char"/>
    <w:basedOn w:val="a2"/>
    <w:next w:val="a2"/>
    <w:qFormat/>
    <w:pPr>
      <w:autoSpaceDE w:val="0"/>
      <w:autoSpaceDN w:val="0"/>
      <w:adjustRightInd w:val="0"/>
      <w:spacing w:line="351" w:lineRule="atLeast"/>
      <w:ind w:left="629" w:firstLine="419"/>
      <w:jc w:val="left"/>
    </w:pPr>
    <w:rPr>
      <w:rFonts w:ascii="Times New Roman" w:eastAsia="宋体" w:hAnsi="宋体" w:cs="Times New Roman"/>
      <w:kern w:val="0"/>
      <w:szCs w:val="20"/>
    </w:rPr>
  </w:style>
  <w:style w:type="paragraph" w:customStyle="1" w:styleId="P7">
    <w:name w:val="P7"/>
    <w:uiPriority w:val="99"/>
    <w:qFormat/>
    <w:pPr>
      <w:widowControl w:val="0"/>
      <w:tabs>
        <w:tab w:val="left" w:pos="576"/>
      </w:tabs>
      <w:adjustRightInd w:val="0"/>
      <w:spacing w:after="240" w:line="0" w:lineRule="atLeast"/>
      <w:ind w:left="1728" w:hanging="1728"/>
      <w:jc w:val="both"/>
      <w:textAlignment w:val="baseline"/>
    </w:pPr>
    <w:rPr>
      <w:rFonts w:ascii="Times New Roman" w:eastAsia="全真中明體" w:hAnsi="Times New Roman" w:cs="Times New Roman"/>
      <w:spacing w:val="20"/>
      <w:sz w:val="24"/>
      <w:lang w:val="en-GB" w:eastAsia="zh-TW"/>
    </w:rPr>
  </w:style>
  <w:style w:type="paragraph" w:customStyle="1" w:styleId="affffffffffffffffffffffffffff9">
    <w:name w:val="表格名称"/>
    <w:basedOn w:val="a2"/>
    <w:uiPriority w:val="99"/>
    <w:qFormat/>
    <w:pPr>
      <w:keepNext/>
      <w:autoSpaceDE w:val="0"/>
      <w:autoSpaceDN w:val="0"/>
      <w:adjustRightInd w:val="0"/>
      <w:spacing w:beforeLines="25" w:before="78" w:afterLines="25" w:after="78" w:line="440" w:lineRule="exact"/>
    </w:pPr>
    <w:rPr>
      <w:rFonts w:ascii="宋体" w:eastAsia="宋体" w:hAnsi="Times New Roman" w:cs="Times New Roman"/>
      <w:kern w:val="0"/>
      <w:szCs w:val="24"/>
    </w:rPr>
  </w:style>
  <w:style w:type="paragraph" w:customStyle="1" w:styleId="chenbb">
    <w:name w:val="表格chenbb"/>
    <w:basedOn w:val="a2"/>
    <w:uiPriority w:val="99"/>
    <w:qFormat/>
    <w:pPr>
      <w:autoSpaceDE w:val="0"/>
      <w:autoSpaceDN w:val="0"/>
      <w:adjustRightInd w:val="0"/>
      <w:spacing w:line="320" w:lineRule="exact"/>
      <w:jc w:val="center"/>
    </w:pPr>
    <w:rPr>
      <w:rFonts w:ascii="Times New Roman" w:eastAsia="仿宋_GB2312" w:hAnsi="Times New Roman" w:cs="Times New Roman"/>
      <w:b/>
      <w:kern w:val="0"/>
      <w:szCs w:val="21"/>
    </w:rPr>
  </w:style>
  <w:style w:type="paragraph" w:customStyle="1" w:styleId="Tabletext0">
    <w:name w:val="Table text"/>
    <w:basedOn w:val="a2"/>
    <w:uiPriority w:val="99"/>
    <w:qFormat/>
    <w:pPr>
      <w:autoSpaceDE w:val="0"/>
      <w:autoSpaceDN w:val="0"/>
      <w:adjustRightInd w:val="0"/>
      <w:spacing w:before="80" w:after="80"/>
      <w:jc w:val="left"/>
    </w:pPr>
    <w:rPr>
      <w:rFonts w:ascii="Times New Roman" w:eastAsia="Times New Roman" w:hAnsi="Times New Roman" w:cs="Times New Roman"/>
      <w:kern w:val="0"/>
      <w:sz w:val="22"/>
      <w:szCs w:val="20"/>
      <w:lang w:eastAsia="en-US"/>
    </w:rPr>
  </w:style>
  <w:style w:type="paragraph" w:customStyle="1" w:styleId="Char1CharCharCharCharChar1Char1">
    <w:name w:val="Char1 Char Char Char Char Char1 Char1"/>
    <w:basedOn w:val="a2"/>
    <w:uiPriority w:val="99"/>
    <w:semiHidden/>
    <w:qFormat/>
    <w:pPr>
      <w:autoSpaceDE w:val="0"/>
      <w:autoSpaceDN w:val="0"/>
      <w:adjustRightInd w:val="0"/>
    </w:pPr>
    <w:rPr>
      <w:rFonts w:ascii="Times New Roman" w:eastAsia="宋体" w:hAnsi="Times New Roman" w:cs="Times New Roman"/>
      <w:sz w:val="21"/>
      <w:szCs w:val="21"/>
    </w:rPr>
  </w:style>
  <w:style w:type="paragraph" w:customStyle="1" w:styleId="123021">
    <w:name w:val="样式 文本123 + 段前: 0.2 行1"/>
    <w:basedOn w:val="1230"/>
    <w:uiPriority w:val="99"/>
    <w:qFormat/>
    <w:pPr>
      <w:tabs>
        <w:tab w:val="clear" w:pos="360"/>
        <w:tab w:val="clear" w:pos="3360"/>
        <w:tab w:val="left" w:pos="420"/>
      </w:tabs>
      <w:ind w:left="420" w:firstLine="510"/>
    </w:pPr>
  </w:style>
  <w:style w:type="paragraph" w:customStyle="1" w:styleId="Char2CharChar1CharCharCharCharCharCharCharCharCharChar2">
    <w:name w:val="Char2 Char Char1 Char Char Char Char Char Char Char Char Char Char2"/>
    <w:basedOn w:val="a2"/>
    <w:uiPriority w:val="99"/>
    <w:qFormat/>
    <w:pPr>
      <w:autoSpaceDE w:val="0"/>
      <w:autoSpaceDN w:val="0"/>
      <w:adjustRightInd w:val="0"/>
    </w:pPr>
    <w:rPr>
      <w:rFonts w:ascii="Times New Roman" w:eastAsia="宋体" w:hAnsi="Times New Roman" w:cs="Times New Roman"/>
      <w:szCs w:val="24"/>
    </w:rPr>
  </w:style>
  <w:style w:type="paragraph" w:customStyle="1" w:styleId="xl110">
    <w:name w:val="xl110"/>
    <w:basedOn w:val="a2"/>
    <w:qFormat/>
    <w:pPr>
      <w:pBdr>
        <w:top w:val="single" w:sz="4" w:space="0" w:color="auto"/>
        <w:left w:val="single" w:sz="4" w:space="0" w:color="auto"/>
        <w:right w:val="single" w:sz="4" w:space="0" w:color="auto"/>
      </w:pBdr>
      <w:autoSpaceDE w:val="0"/>
      <w:autoSpaceDN w:val="0"/>
      <w:adjustRightInd w:val="0"/>
      <w:spacing w:before="100" w:beforeAutospacing="1" w:after="100" w:afterAutospacing="1"/>
      <w:jc w:val="center"/>
    </w:pPr>
    <w:rPr>
      <w:rFonts w:ascii="宋体" w:eastAsia="宋体" w:hAnsi="宋体" w:cs="宋体"/>
      <w:color w:val="000000"/>
      <w:kern w:val="0"/>
      <w:sz w:val="18"/>
      <w:szCs w:val="18"/>
    </w:rPr>
  </w:style>
  <w:style w:type="paragraph" w:customStyle="1" w:styleId="Char3CharCharCharCharCharChar2">
    <w:name w:val="Char3 Char Char Char Char Char Char2"/>
    <w:basedOn w:val="a2"/>
    <w:uiPriority w:val="99"/>
    <w:qFormat/>
    <w:pPr>
      <w:autoSpaceDE w:val="0"/>
      <w:autoSpaceDN w:val="0"/>
      <w:adjustRightInd w:val="0"/>
    </w:pPr>
    <w:rPr>
      <w:rFonts w:ascii="Times New Roman" w:eastAsia="宋体" w:hAnsi="Times New Roman" w:cs="Times New Roman"/>
      <w:sz w:val="21"/>
      <w:szCs w:val="21"/>
    </w:rPr>
  </w:style>
  <w:style w:type="paragraph" w:customStyle="1" w:styleId="zw0">
    <w:name w:val="zw"/>
    <w:basedOn w:val="a2"/>
    <w:qFormat/>
    <w:pPr>
      <w:autoSpaceDE w:val="0"/>
      <w:autoSpaceDN w:val="0"/>
      <w:adjustRightInd w:val="0"/>
      <w:spacing w:before="100" w:beforeAutospacing="1" w:after="100" w:afterAutospacing="1" w:line="440" w:lineRule="atLeast"/>
      <w:jc w:val="left"/>
    </w:pPr>
    <w:rPr>
      <w:rFonts w:ascii="宋体" w:eastAsia="宋体" w:hAnsi="宋体" w:cs="宋体"/>
      <w:kern w:val="0"/>
      <w:sz w:val="22"/>
    </w:rPr>
  </w:style>
  <w:style w:type="paragraph" w:customStyle="1" w:styleId="2114">
    <w:name w:val="样式 标题 2 + 宋体 小四 非加粗 段前: 1 行 段后: 1 行"/>
    <w:basedOn w:val="20"/>
    <w:uiPriority w:val="99"/>
    <w:qFormat/>
    <w:pPr>
      <w:autoSpaceDE w:val="0"/>
      <w:autoSpaceDN w:val="0"/>
      <w:adjustRightInd w:val="0"/>
      <w:snapToGrid w:val="0"/>
      <w:spacing w:before="0" w:beforeAutospacing="1" w:after="0" w:line="336" w:lineRule="auto"/>
      <w:ind w:left="446"/>
    </w:pPr>
    <w:rPr>
      <w:rFonts w:ascii="宋体" w:eastAsia="宋体" w:hAnsi="宋体" w:cs="Times New Roman"/>
      <w:b w:val="0"/>
      <w:bCs w:val="0"/>
      <w:sz w:val="24"/>
      <w:szCs w:val="24"/>
      <w:lang w:val="zh-CN"/>
    </w:rPr>
  </w:style>
  <w:style w:type="paragraph" w:customStyle="1" w:styleId="2fffffb">
    <w:name w:val="日期2"/>
    <w:basedOn w:val="a2"/>
    <w:next w:val="a2"/>
    <w:qFormat/>
    <w:pPr>
      <w:autoSpaceDE w:val="0"/>
      <w:autoSpaceDN w:val="0"/>
      <w:adjustRightInd w:val="0"/>
      <w:snapToGrid w:val="0"/>
      <w:spacing w:before="120" w:after="120" w:line="360" w:lineRule="auto"/>
      <w:ind w:firstLineChars="200" w:firstLine="200"/>
      <w:textAlignment w:val="baseline"/>
    </w:pPr>
    <w:rPr>
      <w:rFonts w:ascii="Times New Roman" w:eastAsia="宋体" w:hAnsi="Times New Roman" w:cs="Times New Roman"/>
      <w:kern w:val="0"/>
      <w:szCs w:val="20"/>
    </w:rPr>
  </w:style>
  <w:style w:type="paragraph" w:customStyle="1" w:styleId="2fffffc">
    <w:name w:val="样式 黑色 首行缩进:  2 字符"/>
    <w:basedOn w:val="a2"/>
    <w:uiPriority w:val="99"/>
    <w:qFormat/>
    <w:pPr>
      <w:autoSpaceDE w:val="0"/>
      <w:autoSpaceDN w:val="0"/>
      <w:adjustRightInd w:val="0"/>
      <w:spacing w:line="360" w:lineRule="exact"/>
      <w:ind w:firstLineChars="200" w:firstLine="200"/>
    </w:pPr>
    <w:rPr>
      <w:rFonts w:ascii="Times New Roman" w:eastAsia="宋体" w:hAnsi="Times New Roman" w:cs="宋体"/>
      <w:snapToGrid w:val="0"/>
      <w:color w:val="000000"/>
      <w:kern w:val="0"/>
      <w:szCs w:val="20"/>
    </w:rPr>
  </w:style>
  <w:style w:type="paragraph" w:customStyle="1" w:styleId="CharChar1CharCharCharCharCharCharCharCharCharCharCharCharCharCharCharCharCharCharCharChar1Char5">
    <w:name w:val="Char Char1 Char Char Char Char Char Char Char Char Char Char Char Char Char Char Char Char Char Char Char Char1 Char5"/>
    <w:basedOn w:val="a2"/>
    <w:qFormat/>
    <w:pPr>
      <w:autoSpaceDE w:val="0"/>
      <w:autoSpaceDN w:val="0"/>
      <w:adjustRightInd w:val="0"/>
      <w:spacing w:line="360" w:lineRule="auto"/>
      <w:ind w:firstLineChars="200" w:firstLine="200"/>
      <w:jc w:val="left"/>
    </w:pPr>
    <w:rPr>
      <w:rFonts w:ascii="宋体" w:eastAsia="宋体" w:hAnsi="宋体" w:cs="宋体"/>
      <w:kern w:val="0"/>
      <w:szCs w:val="24"/>
    </w:rPr>
  </w:style>
  <w:style w:type="paragraph" w:customStyle="1" w:styleId="CharChar1Char4">
    <w:name w:val="Char Char1 Char4"/>
    <w:basedOn w:val="a2"/>
    <w:qFormat/>
    <w:pPr>
      <w:autoSpaceDE w:val="0"/>
      <w:autoSpaceDN w:val="0"/>
      <w:adjustRightInd w:val="0"/>
    </w:pPr>
    <w:rPr>
      <w:rFonts w:ascii="Times New Roman" w:eastAsia="宋体" w:hAnsi="Times New Roman" w:cs="Times New Roman"/>
      <w:kern w:val="0"/>
      <w:szCs w:val="24"/>
    </w:rPr>
  </w:style>
  <w:style w:type="paragraph" w:customStyle="1" w:styleId="pvc11">
    <w:name w:val="pvc1.1"/>
    <w:basedOn w:val="20"/>
    <w:next w:val="20"/>
    <w:uiPriority w:val="99"/>
    <w:qFormat/>
    <w:pPr>
      <w:tabs>
        <w:tab w:val="left" w:pos="576"/>
        <w:tab w:val="left" w:pos="768"/>
      </w:tabs>
      <w:autoSpaceDE w:val="0"/>
      <w:autoSpaceDN w:val="0"/>
      <w:adjustRightInd w:val="0"/>
      <w:spacing w:beforeLines="100" w:before="120" w:afterLines="100" w:after="120" w:line="324" w:lineRule="auto"/>
      <w:ind w:left="576" w:hanging="576"/>
    </w:pPr>
    <w:rPr>
      <w:rFonts w:ascii="黑体" w:eastAsia="华文中宋" w:hAnsi="Arial" w:cs="宋体"/>
      <w:b w:val="0"/>
      <w:bCs w:val="0"/>
      <w:kern w:val="0"/>
      <w:sz w:val="44"/>
      <w:szCs w:val="44"/>
      <w:lang w:val="zh-CN"/>
    </w:rPr>
  </w:style>
  <w:style w:type="paragraph" w:customStyle="1" w:styleId="2chen">
    <w:name w:val="谏壁标题2(chen）"/>
    <w:basedOn w:val="a2"/>
    <w:qFormat/>
    <w:pPr>
      <w:keepNext/>
      <w:keepLines/>
      <w:autoSpaceDE w:val="0"/>
      <w:autoSpaceDN w:val="0"/>
      <w:adjustRightInd w:val="0"/>
      <w:spacing w:after="120" w:line="360" w:lineRule="auto"/>
      <w:jc w:val="left"/>
      <w:outlineLvl w:val="1"/>
    </w:pPr>
    <w:rPr>
      <w:rFonts w:ascii="Times New Roman" w:eastAsia="黑体" w:hAnsi="Times New Roman" w:cs="Times New Roman"/>
      <w:kern w:val="0"/>
      <w:sz w:val="32"/>
      <w:szCs w:val="32"/>
    </w:rPr>
  </w:style>
  <w:style w:type="paragraph" w:customStyle="1" w:styleId="affffffffffffffffffffffffffffa">
    <w:name w:val="图形标题"/>
    <w:basedOn w:val="a2"/>
    <w:next w:val="a2"/>
    <w:uiPriority w:val="99"/>
    <w:qFormat/>
    <w:pPr>
      <w:autoSpaceDE w:val="0"/>
      <w:autoSpaceDN w:val="0"/>
      <w:adjustRightInd w:val="0"/>
      <w:spacing w:line="288" w:lineRule="auto"/>
      <w:jc w:val="center"/>
    </w:pPr>
    <w:rPr>
      <w:rFonts w:ascii="仿宋_GB2312" w:eastAsia="仿宋_GB2312" w:hAnsi="宋体" w:cs="Times New Roman"/>
      <w:kern w:val="0"/>
      <w:szCs w:val="24"/>
    </w:rPr>
  </w:style>
  <w:style w:type="paragraph" w:customStyle="1" w:styleId="CharCharCharCharCharCharCharCharCharCharChar1CharCharCharCharCharCharCharCharCharCharCharCharCharCharCharChar2">
    <w:name w:val="Char Char Char Char Char Char Char Char Char Char Char1 Char Char Char Char Char Char Char Char Char Char Char Char Char Char Char Char2"/>
    <w:basedOn w:val="a2"/>
    <w:pPr>
      <w:autoSpaceDE w:val="0"/>
      <w:autoSpaceDN w:val="0"/>
      <w:adjustRightInd w:val="0"/>
    </w:pPr>
    <w:rPr>
      <w:rFonts w:ascii="Times New Roman" w:eastAsia="宋体" w:hAnsi="Times New Roman" w:cs="Times New Roman"/>
      <w:kern w:val="0"/>
      <w:szCs w:val="24"/>
    </w:rPr>
  </w:style>
  <w:style w:type="paragraph" w:customStyle="1" w:styleId="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w:basedOn w:val="a2"/>
    <w:uiPriority w:val="99"/>
    <w:qFormat/>
    <w:pPr>
      <w:autoSpaceDE w:val="0"/>
      <w:autoSpaceDN w:val="0"/>
      <w:adjustRightInd w:val="0"/>
      <w:spacing w:line="240" w:lineRule="exact"/>
      <w:ind w:firstLineChars="200" w:firstLine="200"/>
    </w:pPr>
    <w:rPr>
      <w:rFonts w:ascii="Times New Roman" w:eastAsia="宋体" w:hAnsi="Times New Roman" w:cs="Times New Roman"/>
      <w:kern w:val="0"/>
      <w:sz w:val="28"/>
      <w:szCs w:val="28"/>
    </w:rPr>
  </w:style>
  <w:style w:type="paragraph" w:customStyle="1" w:styleId="affffffffffffffffffffffffffffb">
    <w:name w:val="谏壁表"/>
    <w:basedOn w:val="TableTitle"/>
    <w:qFormat/>
    <w:pPr>
      <w:spacing w:beforeLines="0" w:afterLines="0" w:after="0"/>
    </w:pPr>
    <w:rPr>
      <w:b/>
    </w:rPr>
  </w:style>
  <w:style w:type="paragraph" w:customStyle="1" w:styleId="TableTitle">
    <w:name w:val="Table Title"/>
    <w:basedOn w:val="a2"/>
    <w:qFormat/>
    <w:pPr>
      <w:widowControl/>
      <w:autoSpaceDE w:val="0"/>
      <w:autoSpaceDN w:val="0"/>
      <w:adjustRightInd w:val="0"/>
      <w:snapToGrid w:val="0"/>
      <w:spacing w:beforeLines="50" w:before="156" w:afterLines="50" w:after="156" w:line="400" w:lineRule="exact"/>
      <w:jc w:val="center"/>
    </w:pPr>
    <w:rPr>
      <w:rFonts w:ascii="Times New Roman" w:eastAsia="宋体" w:hAnsi="Times New Roman" w:cs="Times New Roman"/>
      <w:kern w:val="0"/>
      <w:szCs w:val="24"/>
    </w:rPr>
  </w:style>
  <w:style w:type="paragraph" w:customStyle="1" w:styleId="7CharChar">
    <w:name w:val="目录 7 Char Char"/>
    <w:basedOn w:val="a2"/>
    <w:next w:val="a2"/>
    <w:qFormat/>
    <w:pPr>
      <w:autoSpaceDE w:val="0"/>
      <w:autoSpaceDN w:val="0"/>
      <w:adjustRightInd w:val="0"/>
      <w:spacing w:line="351" w:lineRule="atLeast"/>
      <w:ind w:left="1258" w:firstLine="419"/>
      <w:jc w:val="left"/>
    </w:pPr>
    <w:rPr>
      <w:rFonts w:ascii="Times New Roman" w:eastAsia="宋体" w:hAnsi="宋体" w:cs="Times New Roman"/>
      <w:kern w:val="0"/>
      <w:szCs w:val="20"/>
    </w:rPr>
  </w:style>
  <w:style w:type="paragraph" w:customStyle="1" w:styleId="lz">
    <w:name w:val="lz正文"/>
    <w:basedOn w:val="a2"/>
    <w:qFormat/>
    <w:pPr>
      <w:autoSpaceDE w:val="0"/>
      <w:autoSpaceDN w:val="0"/>
      <w:adjustRightInd w:val="0"/>
      <w:snapToGrid w:val="0"/>
      <w:spacing w:line="360" w:lineRule="auto"/>
      <w:ind w:firstLineChars="200" w:firstLine="480"/>
    </w:pPr>
    <w:rPr>
      <w:rFonts w:ascii="Times New Roman" w:eastAsia="宋体" w:hAnsi="Times New Roman" w:cs="Times New Roman"/>
      <w:kern w:val="0"/>
      <w:sz w:val="28"/>
      <w:szCs w:val="21"/>
    </w:rPr>
  </w:style>
  <w:style w:type="paragraph" w:customStyle="1" w:styleId="Char4CharCharChar1">
    <w:name w:val="Char4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affffffffffffffffffffffffffffc">
    <w:name w:val="红线"/>
    <w:basedOn w:val="13"/>
    <w:qFormat/>
    <w:pPr>
      <w:keepNext w:val="0"/>
      <w:keepLines w:val="0"/>
      <w:autoSpaceDE w:val="0"/>
      <w:autoSpaceDN w:val="0"/>
      <w:adjustRightInd w:val="0"/>
      <w:spacing w:before="0" w:after="851" w:line="227" w:lineRule="atLeast"/>
      <w:ind w:right="-142"/>
      <w:jc w:val="center"/>
      <w:outlineLvl w:val="9"/>
    </w:pPr>
    <w:rPr>
      <w:rFonts w:ascii="宋体" w:eastAsia="宋体" w:hAnsi="Times New Roman" w:cs="Times New Roman"/>
      <w:bCs w:val="0"/>
      <w:snapToGrid w:val="0"/>
      <w:kern w:val="0"/>
      <w:sz w:val="10"/>
      <w:szCs w:val="20"/>
    </w:rPr>
  </w:style>
  <w:style w:type="paragraph" w:customStyle="1" w:styleId="font12">
    <w:name w:val="font12"/>
    <w:basedOn w:val="a2"/>
    <w:qFormat/>
    <w:pPr>
      <w:autoSpaceDE w:val="0"/>
      <w:autoSpaceDN w:val="0"/>
      <w:adjustRightInd w:val="0"/>
      <w:spacing w:before="100" w:beforeAutospacing="1" w:after="100" w:afterAutospacing="1"/>
      <w:jc w:val="left"/>
    </w:pPr>
    <w:rPr>
      <w:rFonts w:ascii="宋体" w:eastAsia="宋体" w:hAnsi="宋体" w:cs="Arial Unicode MS" w:hint="eastAsia"/>
      <w:color w:val="FF0000"/>
      <w:kern w:val="0"/>
      <w:sz w:val="20"/>
      <w:szCs w:val="20"/>
    </w:rPr>
  </w:style>
  <w:style w:type="paragraph" w:customStyle="1" w:styleId="CharChar1CharCharCharChar3">
    <w:name w:val="Char Char1 Char Char Char Char3"/>
    <w:basedOn w:val="a2"/>
    <w:uiPriority w:val="99"/>
    <w:qFormat/>
    <w:pPr>
      <w:autoSpaceDE w:val="0"/>
      <w:autoSpaceDN w:val="0"/>
      <w:adjustRightInd w:val="0"/>
    </w:pPr>
    <w:rPr>
      <w:rFonts w:ascii="Times New Roman" w:eastAsia="宋体" w:hAnsi="Times New Roman" w:cs="Times New Roman"/>
      <w:szCs w:val="24"/>
    </w:rPr>
  </w:style>
  <w:style w:type="paragraph" w:customStyle="1" w:styleId="024">
    <w:name w:val="样式 样式 列表 + 左侧:  0 厘米 悬挂缩进: 2 字符 + 红色"/>
    <w:basedOn w:val="020"/>
    <w:qFormat/>
    <w:pPr>
      <w:jc w:val="both"/>
    </w:pPr>
    <w:rPr>
      <w:b/>
    </w:rPr>
  </w:style>
  <w:style w:type="paragraph" w:customStyle="1" w:styleId="0772048">
    <w:name w:val="样式 首行缩进:  0.77 厘米 行距: 固定值 20 磅48"/>
    <w:basedOn w:val="a2"/>
    <w:uiPriority w:val="99"/>
    <w:qFormat/>
    <w:pPr>
      <w:autoSpaceDE w:val="0"/>
      <w:autoSpaceDN w:val="0"/>
      <w:adjustRightInd w:val="0"/>
      <w:spacing w:line="360" w:lineRule="auto"/>
      <w:ind w:firstLineChars="150" w:firstLine="360"/>
      <w:jc w:val="left"/>
    </w:pPr>
    <w:rPr>
      <w:rFonts w:ascii="Times New Roman" w:eastAsia="宋体" w:hAnsi="Times New Roman" w:cs="宋体"/>
      <w:color w:val="FF0000"/>
      <w:kern w:val="0"/>
      <w:szCs w:val="20"/>
    </w:rPr>
  </w:style>
  <w:style w:type="paragraph" w:customStyle="1" w:styleId="WPSPlain">
    <w:name w:val="WPS Plain"/>
    <w:qFormat/>
    <w:pPr>
      <w:spacing w:beforeLines="50" w:before="50" w:afterLines="50" w:after="50" w:line="360" w:lineRule="auto"/>
      <w:ind w:firstLineChars="40" w:firstLine="40"/>
    </w:pPr>
    <w:rPr>
      <w:rFonts w:ascii="Times New Roman" w:eastAsia="宋体" w:hAnsi="Times New Roman" w:cs="Times New Roman"/>
    </w:rPr>
  </w:style>
  <w:style w:type="paragraph" w:customStyle="1" w:styleId="1ffffff3">
    <w:name w:val="样式 标题 1 + 宋体"/>
    <w:basedOn w:val="13"/>
    <w:uiPriority w:val="99"/>
    <w:qFormat/>
    <w:pPr>
      <w:tabs>
        <w:tab w:val="left" w:pos="574"/>
      </w:tabs>
      <w:autoSpaceDE w:val="0"/>
      <w:autoSpaceDN w:val="0"/>
      <w:adjustRightInd w:val="0"/>
      <w:spacing w:line="576" w:lineRule="auto"/>
    </w:pPr>
    <w:rPr>
      <w:rFonts w:ascii="宋体" w:eastAsia="方正姚体" w:hAnsi="宋体" w:cs="Times New Roman"/>
      <w:sz w:val="36"/>
      <w:lang w:val="zh-CN"/>
    </w:rPr>
  </w:style>
  <w:style w:type="paragraph" w:customStyle="1" w:styleId="affffffffffffffffffffffffffffd">
    <w:name w:val="方框图"/>
    <w:basedOn w:val="a2"/>
    <w:qFormat/>
    <w:pPr>
      <w:autoSpaceDE w:val="0"/>
      <w:autoSpaceDN w:val="0"/>
      <w:adjustRightInd w:val="0"/>
      <w:spacing w:line="240" w:lineRule="exact"/>
      <w:jc w:val="center"/>
    </w:pPr>
    <w:rPr>
      <w:rFonts w:ascii="Times New Roman" w:eastAsia="方正仿宋_GBK" w:hAnsi="Times New Roman" w:cs="Times New Roman"/>
      <w:kern w:val="0"/>
      <w:szCs w:val="24"/>
    </w:rPr>
  </w:style>
  <w:style w:type="paragraph" w:customStyle="1" w:styleId="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CharCharCharCharCharCharCharChar1CharCharCharCharCharCharCharCharCharChar2">
    <w:name w:val="Char Char Char Char Char Char Char Char Char1 Char Char Char Char Char Char Char Char Char Char2"/>
    <w:basedOn w:val="a2"/>
    <w:uiPriority w:val="99"/>
    <w:qFormat/>
    <w:pPr>
      <w:autoSpaceDE w:val="0"/>
      <w:autoSpaceDN w:val="0"/>
      <w:adjustRightInd w:val="0"/>
    </w:pPr>
    <w:rPr>
      <w:rFonts w:ascii="Times New Roman" w:eastAsia="宋体" w:hAnsi="Times New Roman" w:cs="Times New Roman"/>
      <w:sz w:val="21"/>
      <w:szCs w:val="21"/>
    </w:rPr>
  </w:style>
  <w:style w:type="paragraph" w:customStyle="1" w:styleId="CharCharCharCharCharCharCharCharChar1CharCharCharCharCharChar2">
    <w:name w:val="Char Char Char Char Char Char Char Char Char1 Char Char Char Char Char Char2"/>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281">
    <w:name w:val="四号正文28"/>
    <w:basedOn w:val="a2"/>
    <w:uiPriority w:val="99"/>
    <w:qFormat/>
    <w:pPr>
      <w:autoSpaceDE w:val="0"/>
      <w:autoSpaceDN w:val="0"/>
      <w:adjustRightInd w:val="0"/>
      <w:spacing w:line="560" w:lineRule="exact"/>
      <w:ind w:leftChars="200" w:left="200"/>
    </w:pPr>
    <w:rPr>
      <w:rFonts w:ascii="Times New Roman" w:eastAsia="仿宋_GB2312" w:hAnsi="Times New Roman" w:cs="Times New Roman"/>
      <w:bCs/>
      <w:kern w:val="0"/>
      <w:sz w:val="28"/>
      <w:szCs w:val="28"/>
    </w:rPr>
  </w:style>
  <w:style w:type="paragraph" w:customStyle="1" w:styleId="CharCharCharCharCharCharCharCharChar3">
    <w:name w:val="Char Char Char Char Char Char Char Char Char3"/>
    <w:basedOn w:val="a2"/>
    <w:uiPriority w:val="99"/>
    <w:qFormat/>
    <w:pPr>
      <w:autoSpaceDE w:val="0"/>
      <w:autoSpaceDN w:val="0"/>
      <w:adjustRightInd w:val="0"/>
      <w:jc w:val="left"/>
    </w:pPr>
    <w:rPr>
      <w:rFonts w:ascii="Times New Roman" w:eastAsia="宋体" w:hAnsi="Times New Roman" w:cs="Times New Roman"/>
      <w:kern w:val="0"/>
      <w:szCs w:val="24"/>
    </w:rPr>
  </w:style>
  <w:style w:type="paragraph" w:customStyle="1" w:styleId="CharCharCharCharCharCharCharCharChar1CharCharChar1">
    <w:name w:val="Char Char Char Char Char Char Char Char Char1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3fff9">
    <w:name w:val="图题3"/>
    <w:basedOn w:val="aff6"/>
    <w:next w:val="a2"/>
    <w:uiPriority w:val="99"/>
    <w:qFormat/>
    <w:pPr>
      <w:autoSpaceDE w:val="0"/>
      <w:autoSpaceDN w:val="0"/>
      <w:adjustRightInd w:val="0"/>
      <w:ind w:leftChars="0" w:left="0" w:firstLineChars="0" w:firstLine="0"/>
      <w:jc w:val="center"/>
    </w:pPr>
    <w:rPr>
      <w:rFonts w:ascii="方正大标宋简体" w:eastAsia="方正大标宋简体"/>
      <w:kern w:val="0"/>
    </w:rPr>
  </w:style>
  <w:style w:type="paragraph" w:customStyle="1" w:styleId="affffffffffffffffffffffffffffe">
    <w:name w:val="正文(黑体)"/>
    <w:basedOn w:val="a2"/>
    <w:qFormat/>
    <w:pPr>
      <w:autoSpaceDE w:val="0"/>
      <w:autoSpaceDN w:val="0"/>
      <w:adjustRightInd w:val="0"/>
      <w:spacing w:line="288" w:lineRule="auto"/>
      <w:ind w:firstLine="482"/>
      <w:jc w:val="left"/>
      <w:textAlignment w:val="baseline"/>
    </w:pPr>
    <w:rPr>
      <w:rFonts w:ascii="黑体" w:eastAsia="宋体" w:hAnsi="宋体" w:cs="Times New Roman"/>
      <w:kern w:val="0"/>
      <w:szCs w:val="20"/>
    </w:rPr>
  </w:style>
  <w:style w:type="paragraph" w:customStyle="1" w:styleId="CharCharCharCharCharCharCharChar1CharCharCharCharCharCharCharCharCharCharCharChar1Char3">
    <w:name w:val="Char Char Char Char Char Char Char Char1 Char Char Char Char Char Char Char Char Char Char Char Char1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3fffa">
    <w:name w:val="日期3"/>
    <w:basedOn w:val="a2"/>
    <w:next w:val="a2"/>
    <w:uiPriority w:val="99"/>
    <w:qFormat/>
    <w:pPr>
      <w:autoSpaceDE w:val="0"/>
      <w:autoSpaceDN w:val="0"/>
      <w:adjustRightInd w:val="0"/>
      <w:textAlignment w:val="baseline"/>
    </w:pPr>
    <w:rPr>
      <w:rFonts w:ascii="Times New Roman" w:eastAsia="宋体" w:hAnsi="Times New Roman" w:cs="Times New Roman"/>
      <w:kern w:val="0"/>
      <w:szCs w:val="20"/>
    </w:rPr>
  </w:style>
  <w:style w:type="paragraph" w:customStyle="1" w:styleId="tdbig">
    <w:name w:val="tdbig"/>
    <w:basedOn w:val="a2"/>
    <w:uiPriority w:val="99"/>
    <w:qFormat/>
    <w:pPr>
      <w:autoSpaceDE w:val="0"/>
      <w:autoSpaceDN w:val="0"/>
      <w:adjustRightInd w:val="0"/>
      <w:snapToGrid w:val="0"/>
      <w:spacing w:before="100" w:beforeAutospacing="1" w:after="100" w:afterAutospacing="1" w:line="270" w:lineRule="atLeast"/>
      <w:ind w:firstLineChars="200" w:firstLine="200"/>
      <w:jc w:val="left"/>
    </w:pPr>
    <w:rPr>
      <w:rFonts w:ascii="Georgia" w:eastAsia="宋体" w:hAnsi="Georgia" w:cs="Times New Roman"/>
      <w:color w:val="2B4F91"/>
      <w:spacing w:val="15"/>
      <w:kern w:val="0"/>
      <w:szCs w:val="21"/>
    </w:rPr>
  </w:style>
  <w:style w:type="paragraph" w:customStyle="1" w:styleId="Char2CharCharChar3">
    <w:name w:val="Char2 Char Char Char3"/>
    <w:basedOn w:val="a2"/>
    <w:uiPriority w:val="99"/>
    <w:semiHidden/>
    <w:qFormat/>
    <w:pPr>
      <w:autoSpaceDE w:val="0"/>
      <w:autoSpaceDN w:val="0"/>
      <w:adjustRightInd w:val="0"/>
    </w:pPr>
    <w:rPr>
      <w:rFonts w:ascii="Times New Roman" w:eastAsia="宋体" w:hAnsi="Times New Roman" w:cs="Times New Roman"/>
      <w:kern w:val="0"/>
      <w:szCs w:val="24"/>
    </w:rPr>
  </w:style>
  <w:style w:type="paragraph" w:customStyle="1" w:styleId="font3">
    <w:name w:val="font3"/>
    <w:basedOn w:val="a2"/>
    <w:uiPriority w:val="99"/>
    <w:qFormat/>
    <w:pPr>
      <w:autoSpaceDE w:val="0"/>
      <w:autoSpaceDN w:val="0"/>
      <w:adjustRightInd w:val="0"/>
      <w:spacing w:before="100" w:beforeAutospacing="1" w:after="100" w:afterAutospacing="1"/>
      <w:jc w:val="left"/>
    </w:pPr>
    <w:rPr>
      <w:rFonts w:ascii="黑体" w:eastAsia="黑体" w:hAnsi="宋体" w:cs="Times New Roman" w:hint="eastAsia"/>
      <w:kern w:val="0"/>
      <w:sz w:val="22"/>
    </w:rPr>
  </w:style>
  <w:style w:type="paragraph" w:customStyle="1" w:styleId="unnamed2">
    <w:name w:val="unnamed2"/>
    <w:basedOn w:val="a2"/>
    <w:uiPriority w:val="99"/>
    <w:qFormat/>
    <w:pPr>
      <w:autoSpaceDE w:val="0"/>
      <w:autoSpaceDN w:val="0"/>
      <w:adjustRightInd w:val="0"/>
      <w:snapToGrid w:val="0"/>
      <w:spacing w:before="100" w:beforeAutospacing="1" w:after="100" w:afterAutospacing="1" w:line="255" w:lineRule="atLeast"/>
      <w:ind w:firstLineChars="200" w:firstLine="200"/>
      <w:jc w:val="left"/>
    </w:pPr>
    <w:rPr>
      <w:rFonts w:ascii="宋体" w:eastAsia="宋体" w:hAnsi="宋体" w:cs="Times New Roman"/>
      <w:kern w:val="0"/>
      <w:sz w:val="20"/>
      <w:szCs w:val="20"/>
    </w:rPr>
  </w:style>
  <w:style w:type="paragraph" w:customStyle="1" w:styleId="025">
    <w:name w:val="目录02"/>
    <w:basedOn w:val="a2"/>
    <w:uiPriority w:val="99"/>
    <w:qFormat/>
    <w:pPr>
      <w:autoSpaceDE w:val="0"/>
      <w:autoSpaceDN w:val="0"/>
      <w:adjustRightInd w:val="0"/>
      <w:spacing w:line="460" w:lineRule="exact"/>
    </w:pPr>
    <w:rPr>
      <w:rFonts w:ascii="宋体" w:eastAsia="宋体" w:hAnsi="Times New Roman" w:cs="宋体"/>
      <w:kern w:val="0"/>
      <w:szCs w:val="20"/>
    </w:rPr>
  </w:style>
  <w:style w:type="paragraph" w:customStyle="1" w:styleId="12fa">
    <w:name w:val="纯文本12"/>
    <w:basedOn w:val="a2"/>
    <w:qFormat/>
    <w:pPr>
      <w:autoSpaceDE w:val="0"/>
      <w:autoSpaceDN w:val="0"/>
      <w:adjustRightInd w:val="0"/>
      <w:spacing w:line="300" w:lineRule="auto"/>
      <w:jc w:val="left"/>
      <w:textAlignment w:val="baseline"/>
    </w:pPr>
    <w:rPr>
      <w:rFonts w:ascii="Courier New" w:eastAsia="宋体" w:hAnsi="Courier New" w:cs="Times New Roman"/>
      <w:sz w:val="21"/>
      <w:szCs w:val="20"/>
    </w:rPr>
  </w:style>
  <w:style w:type="paragraph" w:customStyle="1" w:styleId="CharCharCharCharCharCharCharCharCharCharCharCharCharCharCharCharCharCharCharCharCharChar3">
    <w:name w:val="Char Char Char Char Char Char Char Char Char Char Char Char Char Char Char Char Char Char Char Char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3111ReHead3WSAh3BSH-3H3b33rdlevell3CT">
    <w:name w:val="样式 标题 3条标题1.1.1ReHead 3 WSAh3BSH-3H3b33rd levell3CT标题..."/>
    <w:basedOn w:val="32"/>
    <w:uiPriority w:val="99"/>
    <w:qFormat/>
    <w:pPr>
      <w:keepNext w:val="0"/>
      <w:keepLines w:val="0"/>
      <w:autoSpaceDE w:val="0"/>
      <w:autoSpaceDN w:val="0"/>
      <w:adjustRightInd w:val="0"/>
      <w:snapToGrid w:val="0"/>
      <w:spacing w:before="120" w:after="120" w:line="240" w:lineRule="auto"/>
    </w:pPr>
    <w:rPr>
      <w:rFonts w:ascii="Times New Roman" w:eastAsia="黑体" w:hAnsi="Times New Roman" w:cs="Times New Roman"/>
      <w:bCs w:val="0"/>
      <w:kern w:val="0"/>
      <w:sz w:val="28"/>
      <w:lang w:val="zh-CN"/>
    </w:rPr>
  </w:style>
  <w:style w:type="paragraph" w:customStyle="1" w:styleId="2251">
    <w:name w:val="样式 正文文本缩进正文文字缩进 + 四号 首行缩进:  2 字符 行距: 最小值 25 磅"/>
    <w:basedOn w:val="af7"/>
    <w:qFormat/>
    <w:pPr>
      <w:autoSpaceDE w:val="0"/>
      <w:autoSpaceDN w:val="0"/>
      <w:adjustRightInd w:val="0"/>
      <w:spacing w:after="0" w:line="500" w:lineRule="exact"/>
      <w:ind w:leftChars="0" w:left="0"/>
    </w:pPr>
    <w:rPr>
      <w:rFonts w:cs="宋体"/>
      <w:sz w:val="28"/>
      <w:szCs w:val="20"/>
    </w:rPr>
  </w:style>
  <w:style w:type="paragraph" w:customStyle="1" w:styleId="CharCharChar1Char5">
    <w:name w:val="Char Char Char1 Char5"/>
    <w:basedOn w:val="a2"/>
    <w:uiPriority w:val="99"/>
    <w:qFormat/>
    <w:pPr>
      <w:autoSpaceDE w:val="0"/>
      <w:autoSpaceDN w:val="0"/>
      <w:adjustRightInd w:val="0"/>
      <w:textAlignment w:val="baseline"/>
    </w:pPr>
    <w:rPr>
      <w:rFonts w:ascii="仿宋_GB2312" w:eastAsia="仿宋_GB2312" w:hAnsi="Times New Roman" w:cs="Times New Roman"/>
      <w:kern w:val="0"/>
      <w:szCs w:val="21"/>
    </w:rPr>
  </w:style>
  <w:style w:type="paragraph" w:customStyle="1" w:styleId="P90">
    <w:name w:val="P9"/>
    <w:uiPriority w:val="99"/>
    <w:qFormat/>
    <w:pPr>
      <w:widowControl w:val="0"/>
      <w:adjustRightInd w:val="0"/>
      <w:spacing w:line="360" w:lineRule="atLeast"/>
      <w:ind w:left="4608" w:hanging="576"/>
      <w:textAlignment w:val="baseline"/>
    </w:pPr>
    <w:rPr>
      <w:rFonts w:ascii="Times New Roman" w:eastAsia="全真中明體" w:hAnsi="Times New Roman" w:cs="Times New Roman"/>
      <w:spacing w:val="20"/>
      <w:sz w:val="24"/>
      <w:lang w:eastAsia="zh-TW"/>
    </w:rPr>
  </w:style>
  <w:style w:type="paragraph" w:customStyle="1" w:styleId="3fffb">
    <w:name w:val="字元 字元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pter">
    <w:name w:val="Chapter"/>
    <w:basedOn w:val="13"/>
    <w:qFormat/>
    <w:pPr>
      <w:numPr>
        <w:numId w:val="8"/>
      </w:numPr>
      <w:tabs>
        <w:tab w:val="clear" w:pos="1155"/>
        <w:tab w:val="left" w:pos="840"/>
        <w:tab w:val="left" w:pos="926"/>
      </w:tabs>
      <w:autoSpaceDE w:val="0"/>
      <w:autoSpaceDN w:val="0"/>
      <w:adjustRightInd w:val="0"/>
      <w:ind w:left="-16" w:firstLine="0"/>
      <w:jc w:val="center"/>
    </w:pPr>
    <w:rPr>
      <w:rFonts w:ascii="Times New Roman" w:eastAsia="宋体" w:hAnsi="Times New Roman" w:cs="Times New Roman"/>
      <w:sz w:val="36"/>
      <w:szCs w:val="36"/>
      <w:lang w:val="zh-CN"/>
    </w:rPr>
  </w:style>
  <w:style w:type="paragraph" w:customStyle="1" w:styleId="afffffffffffffffffffffffffffff">
    <w:name w:val="表格文本"/>
    <w:basedOn w:val="a2"/>
    <w:next w:val="a2"/>
    <w:link w:val="Charfffffffff5"/>
    <w:qFormat/>
    <w:pPr>
      <w:autoSpaceDE w:val="0"/>
      <w:autoSpaceDN w:val="0"/>
      <w:adjustRightInd w:val="0"/>
      <w:spacing w:line="240" w:lineRule="atLeast"/>
      <w:jc w:val="center"/>
      <w:textAlignment w:val="center"/>
    </w:pPr>
    <w:rPr>
      <w:rFonts w:ascii="Times New Roman" w:eastAsia="仿宋_GB2312" w:hAnsi="宋体" w:cs="Times New Roman"/>
      <w:color w:val="000000"/>
      <w:kern w:val="0"/>
      <w:szCs w:val="21"/>
      <w:lang w:val="zh-CN"/>
    </w:rPr>
  </w:style>
  <w:style w:type="paragraph" w:customStyle="1" w:styleId="xl746">
    <w:name w:val="xl746"/>
    <w:basedOn w:val="a2"/>
    <w:uiPriority w:val="99"/>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center"/>
    </w:pPr>
    <w:rPr>
      <w:rFonts w:ascii="Arial Unicode MS" w:eastAsia="Arial Unicode MS" w:hAnsi="Arial Unicode MS" w:cs="Times New Roman"/>
      <w:kern w:val="0"/>
      <w:szCs w:val="24"/>
    </w:rPr>
  </w:style>
  <w:style w:type="paragraph" w:customStyle="1" w:styleId="afffffffffffffffffffffffffffff0">
    <w:name w:val="图文框"/>
    <w:basedOn w:val="a2"/>
    <w:qFormat/>
    <w:pPr>
      <w:autoSpaceDE w:val="0"/>
      <w:autoSpaceDN w:val="0"/>
      <w:adjustRightInd w:val="0"/>
      <w:snapToGrid w:val="0"/>
      <w:jc w:val="center"/>
    </w:pPr>
    <w:rPr>
      <w:rFonts w:ascii="宋体" w:eastAsia="宋体" w:hAnsi="宋体" w:cs="Times New Roman"/>
      <w:kern w:val="0"/>
      <w:szCs w:val="24"/>
    </w:rPr>
  </w:style>
  <w:style w:type="paragraph" w:customStyle="1" w:styleId="1ffffff4">
    <w:name w:val="样式 样式1 + 黑色"/>
    <w:basedOn w:val="a2"/>
    <w:uiPriority w:val="99"/>
    <w:qFormat/>
    <w:pPr>
      <w:autoSpaceDE w:val="0"/>
      <w:autoSpaceDN w:val="0"/>
      <w:adjustRightInd w:val="0"/>
      <w:spacing w:line="480" w:lineRule="exact"/>
      <w:ind w:firstLineChars="200" w:firstLine="480"/>
    </w:pPr>
    <w:rPr>
      <w:rFonts w:ascii="Times New Roman" w:eastAsia="宋体" w:hAnsi="Times New Roman" w:cs="Times New Roman"/>
      <w:color w:val="000000"/>
      <w:kern w:val="0"/>
      <w:szCs w:val="24"/>
    </w:rPr>
  </w:style>
  <w:style w:type="paragraph" w:customStyle="1" w:styleId="reader-word-layerreader-word-s1-16">
    <w:name w:val="reader-word-layer reader-word-s1-16"/>
    <w:basedOn w:val="a2"/>
    <w:uiPriority w:val="99"/>
    <w:qFormat/>
    <w:pPr>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E">
    <w:name w:val="E"/>
    <w:basedOn w:val="D"/>
    <w:uiPriority w:val="99"/>
    <w:qFormat/>
    <w:pPr>
      <w:numPr>
        <w:ilvl w:val="4"/>
        <w:numId w:val="16"/>
      </w:numPr>
      <w:tabs>
        <w:tab w:val="clear" w:pos="360"/>
        <w:tab w:val="left" w:pos="2040"/>
        <w:tab w:val="left" w:pos="2100"/>
      </w:tabs>
      <w:ind w:left="2040" w:hanging="360"/>
      <w:outlineLvl w:val="4"/>
    </w:pPr>
  </w:style>
  <w:style w:type="paragraph" w:customStyle="1" w:styleId="afffffffffffffffffffffffffffff1">
    <w:name w:val="样式 列表"/>
    <w:basedOn w:val="aff4"/>
    <w:qFormat/>
    <w:pPr>
      <w:autoSpaceDE w:val="0"/>
      <w:autoSpaceDN w:val="0"/>
      <w:adjustRightInd w:val="0"/>
      <w:spacing w:line="280" w:lineRule="exact"/>
      <w:ind w:left="0" w:firstLineChars="0" w:firstLine="0"/>
      <w:jc w:val="center"/>
    </w:pPr>
    <w:rPr>
      <w:rFonts w:eastAsia="方正仿宋_GBK" w:cs="宋体"/>
      <w:sz w:val="21"/>
      <w:szCs w:val="20"/>
    </w:rPr>
  </w:style>
  <w:style w:type="paragraph" w:customStyle="1" w:styleId="CharCharCharCharCharChar1Char1">
    <w:name w:val="Char Char Char Char Char Char1 Char1"/>
    <w:basedOn w:val="a2"/>
    <w:uiPriority w:val="99"/>
    <w:qFormat/>
    <w:pPr>
      <w:autoSpaceDE w:val="0"/>
      <w:autoSpaceDN w:val="0"/>
      <w:adjustRightInd w:val="0"/>
      <w:spacing w:line="360" w:lineRule="auto"/>
      <w:ind w:firstLineChars="200" w:firstLine="200"/>
    </w:pPr>
    <w:rPr>
      <w:rFonts w:ascii="宋体" w:eastAsia="宋体" w:hAnsi="宋体" w:cs="宋体"/>
      <w:kern w:val="0"/>
      <w:szCs w:val="24"/>
    </w:rPr>
  </w:style>
  <w:style w:type="paragraph" w:customStyle="1" w:styleId="1113">
    <w:name w:val="正文111"/>
    <w:basedOn w:val="a2"/>
    <w:uiPriority w:val="99"/>
    <w:qFormat/>
    <w:pPr>
      <w:autoSpaceDE w:val="0"/>
      <w:autoSpaceDN w:val="0"/>
      <w:adjustRightInd w:val="0"/>
      <w:spacing w:line="360" w:lineRule="auto"/>
      <w:textAlignment w:val="baseline"/>
    </w:pPr>
    <w:rPr>
      <w:rFonts w:ascii="Times New Roman" w:eastAsia="仿宋_GB2312" w:hAnsi="Times New Roman" w:cs="Times New Roman"/>
      <w:b/>
      <w:spacing w:val="10"/>
      <w:kern w:val="0"/>
      <w:sz w:val="28"/>
      <w:szCs w:val="28"/>
    </w:rPr>
  </w:style>
  <w:style w:type="paragraph" w:customStyle="1" w:styleId="2CharCharf0">
    <w:name w:val="目录 2 Char Char"/>
    <w:basedOn w:val="a2"/>
    <w:next w:val="a2"/>
    <w:qFormat/>
    <w:pPr>
      <w:autoSpaceDE w:val="0"/>
      <w:autoSpaceDN w:val="0"/>
      <w:adjustRightInd w:val="0"/>
      <w:spacing w:line="351" w:lineRule="atLeast"/>
      <w:ind w:left="209" w:firstLine="419"/>
      <w:jc w:val="left"/>
    </w:pPr>
    <w:rPr>
      <w:rFonts w:ascii="Times New Roman" w:eastAsia="宋体" w:hAnsi="宋体" w:cs="Times New Roman"/>
      <w:kern w:val="0"/>
      <w:szCs w:val="20"/>
    </w:rPr>
  </w:style>
  <w:style w:type="paragraph" w:customStyle="1" w:styleId="xl148">
    <w:name w:val="xl148"/>
    <w:basedOn w:val="a2"/>
    <w:qFormat/>
    <w:pPr>
      <w:pBdr>
        <w:bottom w:val="single" w:sz="8" w:space="0" w:color="auto"/>
      </w:pBdr>
      <w:autoSpaceDE w:val="0"/>
      <w:autoSpaceDN w:val="0"/>
      <w:adjustRightInd w:val="0"/>
      <w:spacing w:before="100" w:beforeAutospacing="1" w:after="100" w:afterAutospacing="1"/>
      <w:jc w:val="left"/>
    </w:pPr>
    <w:rPr>
      <w:rFonts w:ascii="Arial Unicode MS" w:eastAsia="宋体" w:hAnsi="Arial Unicode MS" w:cs="Times New Roman"/>
      <w:kern w:val="0"/>
      <w:szCs w:val="24"/>
    </w:rPr>
  </w:style>
  <w:style w:type="paragraph" w:customStyle="1" w:styleId="095063">
    <w:name w:val="样式 正文文本缩进 + 左侧:  0.95 厘米 首行缩进:  0.63 厘米"/>
    <w:basedOn w:val="af7"/>
    <w:qFormat/>
    <w:pPr>
      <w:autoSpaceDE w:val="0"/>
      <w:autoSpaceDN w:val="0"/>
      <w:adjustRightInd w:val="0"/>
      <w:spacing w:after="0" w:line="320" w:lineRule="exact"/>
      <w:ind w:leftChars="0" w:left="0" w:firstLineChars="0" w:firstLine="0"/>
      <w:jc w:val="center"/>
    </w:pPr>
    <w:rPr>
      <w:color w:val="000000"/>
      <w:sz w:val="21"/>
      <w:szCs w:val="21"/>
      <w:lang w:val="zh-CN"/>
    </w:rPr>
  </w:style>
  <w:style w:type="paragraph" w:customStyle="1" w:styleId="xl74">
    <w:name w:val="xl74"/>
    <w:basedOn w:val="a2"/>
    <w:qFormat/>
    <w:pPr>
      <w:pBdr>
        <w:top w:val="single" w:sz="4" w:space="0" w:color="auto"/>
        <w:left w:val="single" w:sz="4" w:space="0" w:color="auto"/>
        <w:bottom w:val="single" w:sz="4" w:space="0" w:color="auto"/>
        <w:right w:val="single" w:sz="4" w:space="0" w:color="auto"/>
      </w:pBdr>
      <w:shd w:val="clear" w:color="000000" w:fill="FFFFFF"/>
      <w:autoSpaceDE w:val="0"/>
      <w:autoSpaceDN w:val="0"/>
      <w:adjustRightInd w:val="0"/>
      <w:spacing w:before="100" w:beforeAutospacing="1" w:after="100" w:afterAutospacing="1"/>
      <w:jc w:val="center"/>
      <w:textAlignment w:val="center"/>
    </w:pPr>
    <w:rPr>
      <w:rFonts w:ascii="宋体" w:eastAsia="宋体" w:hAnsi="宋体" w:cs="宋体"/>
      <w:kern w:val="0"/>
      <w:szCs w:val="24"/>
    </w:rPr>
  </w:style>
  <w:style w:type="paragraph" w:customStyle="1" w:styleId="Char3CharCharChar1CharChar1Char2">
    <w:name w:val="Char3 Char Char Char1 Char Char1 Char2"/>
    <w:basedOn w:val="a2"/>
    <w:uiPriority w:val="99"/>
    <w:qFormat/>
    <w:pPr>
      <w:autoSpaceDE w:val="0"/>
      <w:autoSpaceDN w:val="0"/>
      <w:adjustRightInd w:val="0"/>
    </w:pPr>
    <w:rPr>
      <w:rFonts w:ascii="Times New Roman" w:eastAsia="宋体" w:hAnsi="Times New Roman" w:cs="Times New Roman"/>
      <w:sz w:val="21"/>
      <w:szCs w:val="21"/>
    </w:rPr>
  </w:style>
  <w:style w:type="paragraph" w:customStyle="1" w:styleId="CharChar1CharCharCharChar11">
    <w:name w:val="Char Char1 Char Char Char Char11"/>
    <w:basedOn w:val="a2"/>
    <w:uiPriority w:val="99"/>
    <w:qFormat/>
    <w:pPr>
      <w:autoSpaceDE w:val="0"/>
      <w:autoSpaceDN w:val="0"/>
      <w:adjustRightInd w:val="0"/>
    </w:pPr>
    <w:rPr>
      <w:rFonts w:ascii="Times New Roman" w:eastAsia="宋体" w:hAnsi="Times New Roman" w:cs="Times New Roman"/>
      <w:kern w:val="0"/>
      <w:szCs w:val="20"/>
    </w:rPr>
  </w:style>
  <w:style w:type="paragraph" w:customStyle="1" w:styleId="235">
    <w:name w:val="样式 正文文本 + 首行缩进:  2 字符3"/>
    <w:basedOn w:val="a9"/>
    <w:uiPriority w:val="99"/>
    <w:qFormat/>
    <w:pPr>
      <w:autoSpaceDE w:val="0"/>
      <w:autoSpaceDN w:val="0"/>
      <w:adjustRightInd w:val="0"/>
      <w:spacing w:after="60" w:line="264" w:lineRule="auto"/>
      <w:ind w:firstLineChars="200" w:firstLine="480"/>
      <w:textAlignment w:val="baseline"/>
    </w:pPr>
    <w:rPr>
      <w:rFonts w:ascii="Times New Roman" w:eastAsia="仿宋_GB2312" w:hAnsi="Times New Roman" w:cs="宋体"/>
      <w:kern w:val="0"/>
      <w:szCs w:val="20"/>
      <w:lang w:val="zh-CN"/>
    </w:rPr>
  </w:style>
  <w:style w:type="paragraph" w:customStyle="1" w:styleId="CharCharChar1CharCharCharChar6">
    <w:name w:val="Char Char Char1 Char Char Char Char6"/>
    <w:basedOn w:val="a2"/>
    <w:uiPriority w:val="99"/>
    <w:qFormat/>
    <w:pPr>
      <w:autoSpaceDE w:val="0"/>
      <w:autoSpaceDN w:val="0"/>
      <w:adjustRightInd w:val="0"/>
      <w:spacing w:line="360" w:lineRule="auto"/>
    </w:pPr>
    <w:rPr>
      <w:rFonts w:ascii="Times New Roman" w:eastAsia="宋体" w:hAnsi="Times New Roman" w:cs="Times New Roman"/>
      <w:kern w:val="0"/>
      <w:szCs w:val="24"/>
    </w:rPr>
  </w:style>
  <w:style w:type="paragraph" w:customStyle="1" w:styleId="Char1CharCharCharCharCharCharCharCharCharCharCharCharCharCharCharCharCharCharCharCharChar">
    <w:name w:val="Char1 Char Char Char Char Char Char Char Char Char Char Char Char Char Char Char Char Char Char Char Char Char"/>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xl77">
    <w:name w:val="xl77"/>
    <w:basedOn w:val="a2"/>
    <w:qFormat/>
    <w:pPr>
      <w:pBdr>
        <w:top w:val="single" w:sz="4"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rFonts w:ascii="宋体" w:eastAsia="宋体" w:hAnsi="宋体" w:cs="宋体"/>
      <w:b/>
      <w:bCs/>
      <w:kern w:val="0"/>
      <w:szCs w:val="24"/>
    </w:rPr>
  </w:style>
  <w:style w:type="paragraph" w:customStyle="1" w:styleId="afffffffffffffffffffffffffffff2">
    <w:name w:val="深圳"/>
    <w:basedOn w:val="CM6"/>
    <w:uiPriority w:val="99"/>
    <w:qFormat/>
    <w:pPr>
      <w:snapToGrid w:val="0"/>
      <w:spacing w:beforeLines="50" w:before="156" w:afterLines="50" w:after="156" w:line="360" w:lineRule="auto"/>
      <w:ind w:firstLineChars="200" w:firstLine="425"/>
      <w:jc w:val="both"/>
    </w:pPr>
    <w:rPr>
      <w:rFonts w:ascii="Times New Roman" w:eastAsia="宋体" w:cs="..ì."/>
      <w:color w:val="000000"/>
      <w:sz w:val="21"/>
      <w:szCs w:val="21"/>
    </w:rPr>
  </w:style>
  <w:style w:type="paragraph" w:customStyle="1" w:styleId="ParaCharCharCharCharCharCharChar">
    <w:name w:val="默认段落字体 Para Char Char Char Char Char Char Char"/>
    <w:basedOn w:val="a2"/>
    <w:qFormat/>
    <w:pPr>
      <w:autoSpaceDE w:val="0"/>
      <w:autoSpaceDN w:val="0"/>
      <w:adjustRightInd w:val="0"/>
      <w:spacing w:line="360" w:lineRule="auto"/>
      <w:jc w:val="left"/>
    </w:pPr>
    <w:rPr>
      <w:rFonts w:ascii="Times New Roman" w:eastAsia="宋体" w:hAnsi="Times New Roman" w:cs="Times New Roman"/>
      <w:kern w:val="0"/>
      <w:szCs w:val="24"/>
    </w:rPr>
  </w:style>
  <w:style w:type="paragraph" w:customStyle="1" w:styleId="BodyText22">
    <w:name w:val="Body Text 22"/>
    <w:basedOn w:val="a2"/>
    <w:next w:val="af7"/>
    <w:qFormat/>
    <w:pPr>
      <w:autoSpaceDE w:val="0"/>
      <w:autoSpaceDN w:val="0"/>
      <w:adjustRightInd w:val="0"/>
      <w:spacing w:after="120" w:line="500" w:lineRule="exact"/>
      <w:ind w:leftChars="200" w:left="420"/>
    </w:pPr>
    <w:rPr>
      <w:rFonts w:ascii="仿宋_GB2312" w:eastAsia="仿宋_GB2312" w:hAnsi="Times New Roman" w:cs="Times New Roman"/>
      <w:kern w:val="0"/>
      <w:sz w:val="28"/>
      <w:szCs w:val="28"/>
    </w:rPr>
  </w:style>
  <w:style w:type="paragraph" w:customStyle="1" w:styleId="afffffffffffffffffffffffffffff3">
    <w:name w:val="本文１"/>
    <w:basedOn w:val="a2"/>
    <w:qFormat/>
    <w:pPr>
      <w:autoSpaceDE w:val="0"/>
      <w:autoSpaceDN w:val="0"/>
      <w:adjustRightInd w:val="0"/>
    </w:pPr>
    <w:rPr>
      <w:rFonts w:ascii="Times New Roman" w:eastAsia="DFKai-SB" w:hAnsi="Times New Roman" w:cs="Times New Roman"/>
      <w:kern w:val="0"/>
      <w:sz w:val="28"/>
      <w:szCs w:val="20"/>
      <w:lang w:eastAsia="zh-TW"/>
    </w:rPr>
  </w:style>
  <w:style w:type="paragraph" w:customStyle="1" w:styleId="Charfffffffff6">
    <w:name w:val="册除格式 Char"/>
    <w:uiPriority w:val="99"/>
    <w:qFormat/>
    <w:pPr>
      <w:spacing w:line="360" w:lineRule="auto"/>
      <w:ind w:firstLine="482"/>
    </w:pPr>
    <w:rPr>
      <w:rFonts w:ascii="黑体" w:eastAsia="宋体" w:hAnsi="Arial" w:cs="Arial"/>
      <w:snapToGrid w:val="0"/>
      <w:spacing w:val="4"/>
      <w:kern w:val="18"/>
      <w:sz w:val="24"/>
      <w:szCs w:val="28"/>
    </w:rPr>
  </w:style>
  <w:style w:type="paragraph" w:customStyle="1" w:styleId="h">
    <w:name w:val="h"/>
    <w:basedOn w:val="a2"/>
    <w:qFormat/>
    <w:pPr>
      <w:autoSpaceDE w:val="0"/>
      <w:autoSpaceDN w:val="0"/>
      <w:adjustRightInd w:val="0"/>
      <w:spacing w:before="60"/>
      <w:ind w:firstLine="482"/>
      <w:jc w:val="left"/>
    </w:pPr>
    <w:rPr>
      <w:rFonts w:ascii="Arial" w:eastAsia="仿宋_GB2312" w:hAnsi="Arial" w:cs="Times New Roman"/>
      <w:kern w:val="0"/>
      <w:szCs w:val="20"/>
    </w:rPr>
  </w:style>
  <w:style w:type="paragraph" w:customStyle="1" w:styleId="afffffffffffffffffffffffffffff4">
    <w:name w:val="我的正文首行缩进"/>
    <w:basedOn w:val="25"/>
    <w:uiPriority w:val="99"/>
    <w:qFormat/>
    <w:pPr>
      <w:autoSpaceDE w:val="0"/>
      <w:autoSpaceDN w:val="0"/>
      <w:adjustRightInd w:val="0"/>
      <w:ind w:leftChars="0" w:left="0" w:firstLineChars="0" w:firstLine="0"/>
    </w:pPr>
    <w:rPr>
      <w:b/>
      <w:lang w:val="zh-CN"/>
    </w:rPr>
  </w:style>
  <w:style w:type="paragraph" w:customStyle="1" w:styleId="2fffffd">
    <w:name w:val="纯文本2"/>
    <w:basedOn w:val="a2"/>
    <w:qFormat/>
    <w:pPr>
      <w:autoSpaceDE w:val="0"/>
      <w:autoSpaceDN w:val="0"/>
      <w:adjustRightInd w:val="0"/>
      <w:textAlignment w:val="baseline"/>
    </w:pPr>
    <w:rPr>
      <w:rFonts w:ascii="宋体" w:eastAsia="宋体" w:hAnsi="Courier New" w:cs="Times New Roman"/>
      <w:kern w:val="0"/>
      <w:szCs w:val="20"/>
    </w:rPr>
  </w:style>
  <w:style w:type="paragraph" w:customStyle="1" w:styleId="2152">
    <w:name w:val="样式 宋体 首行缩进:  2 字符 行距: 1.5 倍行距"/>
    <w:basedOn w:val="a2"/>
    <w:uiPriority w:val="99"/>
    <w:qFormat/>
    <w:pPr>
      <w:autoSpaceDE w:val="0"/>
      <w:autoSpaceDN w:val="0"/>
      <w:adjustRightInd w:val="0"/>
      <w:spacing w:line="360" w:lineRule="auto"/>
      <w:ind w:firstLineChars="200" w:firstLine="480"/>
    </w:pPr>
    <w:rPr>
      <w:rFonts w:ascii="Times New Roman" w:eastAsia="宋体" w:hAnsi="Times New Roman" w:cs="Times New Roman"/>
      <w:kern w:val="0"/>
      <w:szCs w:val="20"/>
    </w:rPr>
  </w:style>
  <w:style w:type="paragraph" w:customStyle="1" w:styleId="afffffffffffffffffffffffffffff5">
    <w:name w:val="表、图名宋旭峰"/>
    <w:basedOn w:val="a2"/>
    <w:uiPriority w:val="99"/>
    <w:qFormat/>
    <w:pPr>
      <w:autoSpaceDE w:val="0"/>
      <w:autoSpaceDN w:val="0"/>
      <w:adjustRightInd w:val="0"/>
      <w:spacing w:beforeLines="50" w:before="156" w:line="360" w:lineRule="auto"/>
      <w:jc w:val="center"/>
    </w:pPr>
    <w:rPr>
      <w:rFonts w:ascii="宋体" w:eastAsia="宋体" w:hAnsi="宋体" w:cs="Times New Roman"/>
      <w:bCs/>
      <w:snapToGrid w:val="0"/>
      <w:spacing w:val="-12"/>
      <w:kern w:val="0"/>
      <w:szCs w:val="24"/>
    </w:rPr>
  </w:style>
  <w:style w:type="paragraph" w:customStyle="1" w:styleId="CharCharCharCharCharCharCharCharChar1CharCharCharCharCharChar">
    <w:name w:val="Char Char Char Char Char Char Char Char Char1 Char Char Char Char Char Char"/>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022778">
    <w:name w:val="样式 样式 样式 样式 样式 样式 样式 样式 样式 表标题 + 左侧:  0 厘米 悬挂缩进: 2.27 字符 段前: 7.8..."/>
    <w:basedOn w:val="a2"/>
    <w:qFormat/>
    <w:pPr>
      <w:autoSpaceDE w:val="0"/>
      <w:autoSpaceDN w:val="0"/>
      <w:adjustRightInd w:val="0"/>
      <w:snapToGrid w:val="0"/>
      <w:spacing w:before="140" w:afterLines="20" w:after="62" w:line="420" w:lineRule="exact"/>
      <w:jc w:val="center"/>
    </w:pPr>
    <w:rPr>
      <w:rFonts w:ascii="Times New Roman" w:eastAsia="宋体" w:hAnsi="宋体" w:cs="宋体"/>
      <w:b/>
      <w:bCs/>
      <w:color w:val="000000"/>
      <w:kern w:val="0"/>
      <w:szCs w:val="20"/>
    </w:rPr>
  </w:style>
  <w:style w:type="paragraph" w:customStyle="1" w:styleId="Char1CharCharCharCharCharChar5">
    <w:name w:val="Char1 Char Char Char Char Char Char5"/>
    <w:basedOn w:val="a2"/>
    <w:pPr>
      <w:autoSpaceDE w:val="0"/>
      <w:autoSpaceDN w:val="0"/>
      <w:adjustRightInd w:val="0"/>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1h1H1PIM1111SectionHeadHeader11stlevell11">
    <w:name w:val="样式 标题 1h1H1PIM 1标书11.标题 1Section HeadHeader11st levell1...1"/>
    <w:basedOn w:val="13"/>
    <w:qFormat/>
    <w:pPr>
      <w:tabs>
        <w:tab w:val="left" w:pos="1155"/>
      </w:tabs>
      <w:autoSpaceDE w:val="0"/>
      <w:autoSpaceDN w:val="0"/>
      <w:adjustRightInd w:val="0"/>
      <w:spacing w:before="360" w:after="360" w:line="500" w:lineRule="exact"/>
      <w:jc w:val="left"/>
    </w:pPr>
    <w:rPr>
      <w:rFonts w:ascii="宋体" w:eastAsia="宋体" w:hAnsi="宋体" w:cs="Times New Roman"/>
      <w:color w:val="000000"/>
      <w:sz w:val="28"/>
      <w:lang w:val="zh-CN"/>
    </w:rPr>
  </w:style>
  <w:style w:type="paragraph" w:customStyle="1" w:styleId="xl96">
    <w:name w:val="xl96"/>
    <w:basedOn w:val="a2"/>
    <w:qFormat/>
    <w:pPr>
      <w:pBdr>
        <w:bottom w:val="single" w:sz="8" w:space="0" w:color="auto"/>
        <w:right w:val="single" w:sz="8" w:space="0" w:color="auto"/>
      </w:pBdr>
      <w:autoSpaceDE w:val="0"/>
      <w:autoSpaceDN w:val="0"/>
      <w:adjustRightInd w:val="0"/>
      <w:spacing w:before="100" w:beforeAutospacing="1" w:after="100" w:afterAutospacing="1"/>
      <w:jc w:val="center"/>
    </w:pPr>
    <w:rPr>
      <w:rFonts w:ascii="Times New Roman" w:eastAsia="宋体" w:hAnsi="Times New Roman" w:cs="Times New Roman"/>
      <w:color w:val="000000"/>
      <w:kern w:val="0"/>
      <w:sz w:val="18"/>
      <w:szCs w:val="18"/>
    </w:rPr>
  </w:style>
  <w:style w:type="paragraph" w:customStyle="1" w:styleId="afffffffffffffffffffffffffffff6">
    <w:name w:val="一级"/>
    <w:basedOn w:val="20"/>
    <w:uiPriority w:val="99"/>
    <w:qFormat/>
    <w:pPr>
      <w:keepNext w:val="0"/>
      <w:keepLines w:val="0"/>
      <w:autoSpaceDE w:val="0"/>
      <w:autoSpaceDN w:val="0"/>
      <w:adjustRightInd w:val="0"/>
      <w:spacing w:before="0" w:after="0" w:line="360" w:lineRule="auto"/>
      <w:ind w:left="425" w:hanging="425"/>
      <w:jc w:val="left"/>
    </w:pPr>
    <w:rPr>
      <w:rFonts w:ascii="Times New Roman" w:eastAsia="宋体" w:hAnsi="Times New Roman" w:cs="Times New Roman"/>
      <w:bCs w:val="0"/>
      <w:kern w:val="44"/>
      <w:sz w:val="30"/>
      <w:szCs w:val="28"/>
      <w:lang w:val="zh-CN"/>
    </w:rPr>
  </w:style>
  <w:style w:type="paragraph" w:customStyle="1" w:styleId="CharCharChar1CharCharCharCharCharCharCharCharCharCharCharCharCharCharCharCharCharCharCharCharCharCharCharCharCharCharChar2">
    <w:name w:val="Char Char Char1 Char Char Char Char Char Char Char Char Char Char Char Char Char Char Char Char Char Char Char Char Char Char Char Char Char Char Char2"/>
    <w:basedOn w:val="a2"/>
    <w:uiPriority w:val="99"/>
    <w:qFormat/>
    <w:pPr>
      <w:autoSpaceDE w:val="0"/>
      <w:autoSpaceDN w:val="0"/>
      <w:adjustRightInd w:val="0"/>
      <w:spacing w:line="360" w:lineRule="auto"/>
      <w:jc w:val="left"/>
    </w:pPr>
    <w:rPr>
      <w:rFonts w:ascii="Times New Roman" w:eastAsia="宋体" w:hAnsi="Times New Roman" w:cs="Times New Roman"/>
      <w:szCs w:val="24"/>
    </w:rPr>
  </w:style>
  <w:style w:type="paragraph" w:customStyle="1" w:styleId="CharCharChar1CharCharCharCharCharCharCharCharCharCharCharCharCharCharCharCharCharCharChar4">
    <w:name w:val="Char Char Char1 Char Char Char Char Char Char Char Char Char Char Char Char Char Char Char Char Char Char Char4"/>
    <w:basedOn w:val="a2"/>
    <w:pPr>
      <w:autoSpaceDE w:val="0"/>
      <w:autoSpaceDN w:val="0"/>
      <w:adjustRightInd w:val="0"/>
    </w:pPr>
    <w:rPr>
      <w:rFonts w:ascii="Times New Roman" w:eastAsia="宋体" w:hAnsi="Times New Roman" w:cs="Times New Roman"/>
      <w:kern w:val="0"/>
      <w:szCs w:val="24"/>
    </w:rPr>
  </w:style>
  <w:style w:type="paragraph" w:customStyle="1" w:styleId="11f7">
    <w:name w:val="文本块11"/>
    <w:basedOn w:val="a2"/>
    <w:uiPriority w:val="99"/>
    <w:qFormat/>
    <w:pPr>
      <w:autoSpaceDE w:val="0"/>
      <w:autoSpaceDN w:val="0"/>
      <w:adjustRightInd w:val="0"/>
      <w:spacing w:before="100" w:after="100"/>
      <w:jc w:val="left"/>
    </w:pPr>
    <w:rPr>
      <w:rFonts w:ascii="Times New Roman" w:eastAsia="Times New Roman" w:hAnsi="Times New Roman" w:cs="Times New Roman"/>
      <w:kern w:val="0"/>
      <w:sz w:val="22"/>
      <w:szCs w:val="20"/>
      <w:lang w:eastAsia="en-US"/>
    </w:rPr>
  </w:style>
  <w:style w:type="paragraph" w:customStyle="1" w:styleId="Char2CharChar1Char2">
    <w:name w:val="Char2 Char Char1 Char2"/>
    <w:basedOn w:val="a2"/>
    <w:uiPriority w:val="99"/>
    <w:qFormat/>
    <w:pPr>
      <w:autoSpaceDE w:val="0"/>
      <w:autoSpaceDN w:val="0"/>
      <w:adjustRightInd w:val="0"/>
    </w:pPr>
    <w:rPr>
      <w:rFonts w:ascii="Times New Roman" w:eastAsia="宋体" w:hAnsi="Times New Roman" w:cs="Times New Roman"/>
      <w:szCs w:val="24"/>
    </w:rPr>
  </w:style>
  <w:style w:type="paragraph" w:customStyle="1" w:styleId="Char2CharCharCharCharCharCharCharCharCharCharChar1CharCharCharCharCharCharCharCharChar4">
    <w:name w:val="Char2 Char Char Char Char Char Char Char Char Char Char Char1 Char Char Char Char Char Char Char Char Char4"/>
    <w:basedOn w:val="a2"/>
    <w:qFormat/>
    <w:pPr>
      <w:autoSpaceDE w:val="0"/>
      <w:autoSpaceDN w:val="0"/>
      <w:adjustRightInd w:val="0"/>
      <w:jc w:val="left"/>
    </w:pPr>
    <w:rPr>
      <w:rFonts w:ascii="Times New Roman" w:eastAsia="宋体" w:hAnsi="Times New Roman" w:cs="Times New Roman"/>
      <w:kern w:val="0"/>
      <w:szCs w:val="24"/>
    </w:rPr>
  </w:style>
  <w:style w:type="paragraph" w:customStyle="1" w:styleId="xl58">
    <w:name w:val="xl58"/>
    <w:basedOn w:val="a2"/>
    <w:qFormat/>
    <w:pPr>
      <w:pBdr>
        <w:bottom w:val="single" w:sz="4" w:space="0" w:color="auto"/>
      </w:pBdr>
      <w:shd w:val="clear" w:color="auto" w:fill="FFFFFF"/>
      <w:autoSpaceDE w:val="0"/>
      <w:autoSpaceDN w:val="0"/>
      <w:adjustRightInd w:val="0"/>
      <w:spacing w:before="100" w:beforeAutospacing="1" w:after="100" w:afterAutospacing="1"/>
      <w:jc w:val="left"/>
    </w:pPr>
    <w:rPr>
      <w:rFonts w:ascii="Arial Unicode MS" w:eastAsia="Arial Unicode MS" w:hAnsi="Arial Unicode MS" w:cs="Times New Roman"/>
      <w:color w:val="000080"/>
      <w:kern w:val="0"/>
      <w:sz w:val="28"/>
      <w:szCs w:val="28"/>
    </w:rPr>
  </w:style>
  <w:style w:type="paragraph" w:customStyle="1" w:styleId="340">
    <w:name w:val="正文文本 34"/>
    <w:basedOn w:val="a2"/>
    <w:uiPriority w:val="99"/>
    <w:qFormat/>
    <w:pPr>
      <w:autoSpaceDE w:val="0"/>
      <w:autoSpaceDN w:val="0"/>
      <w:adjustRightInd w:val="0"/>
      <w:spacing w:line="312" w:lineRule="atLeast"/>
      <w:jc w:val="center"/>
      <w:textAlignment w:val="baseline"/>
    </w:pPr>
    <w:rPr>
      <w:rFonts w:ascii="楷体" w:eastAsia="楷体" w:hAnsi="Times New Roman" w:cs="Times New Roman"/>
      <w:kern w:val="0"/>
      <w:sz w:val="28"/>
      <w:szCs w:val="20"/>
    </w:rPr>
  </w:style>
  <w:style w:type="paragraph" w:customStyle="1" w:styleId="94">
    <w:name w:val="表格内字体9"/>
    <w:basedOn w:val="a2"/>
    <w:uiPriority w:val="99"/>
    <w:qFormat/>
    <w:pPr>
      <w:autoSpaceDE w:val="0"/>
      <w:autoSpaceDN w:val="0"/>
      <w:adjustRightInd w:val="0"/>
      <w:jc w:val="center"/>
    </w:pPr>
    <w:rPr>
      <w:rFonts w:ascii="宋体" w:eastAsia="宋体" w:hAnsi="Times New Roman" w:cs="Times New Roman"/>
      <w:kern w:val="0"/>
      <w:szCs w:val="20"/>
    </w:rPr>
  </w:style>
  <w:style w:type="paragraph" w:customStyle="1" w:styleId="ParaCharCharCharCharCharCharCharCharChar">
    <w:name w:val="默认段落字体 Para Char Char Char Char Char Char Char Char Char"/>
    <w:basedOn w:val="a2"/>
    <w:qFormat/>
    <w:pPr>
      <w:autoSpaceDE w:val="0"/>
      <w:autoSpaceDN w:val="0"/>
      <w:adjustRightInd w:val="0"/>
    </w:pPr>
    <w:rPr>
      <w:rFonts w:ascii="Times New Roman" w:eastAsia="宋体" w:hAnsi="Times New Roman" w:cs="Times New Roman"/>
      <w:kern w:val="0"/>
      <w:szCs w:val="24"/>
    </w:rPr>
  </w:style>
  <w:style w:type="paragraph" w:customStyle="1" w:styleId="Style510">
    <w:name w:val="_Style 51"/>
    <w:basedOn w:val="a2"/>
    <w:next w:val="af"/>
    <w:uiPriority w:val="99"/>
    <w:qFormat/>
    <w:pPr>
      <w:autoSpaceDE w:val="0"/>
      <w:autoSpaceDN w:val="0"/>
      <w:adjustRightInd w:val="0"/>
      <w:ind w:firstLineChars="200" w:firstLine="200"/>
    </w:pPr>
    <w:rPr>
      <w:rFonts w:ascii="Times New Roman" w:eastAsia="宋体" w:hAnsi="Times New Roman" w:cs="Times New Roman"/>
      <w:kern w:val="0"/>
      <w:szCs w:val="20"/>
    </w:rPr>
  </w:style>
  <w:style w:type="paragraph" w:customStyle="1" w:styleId="afffffffffffffffffffffffffffff7">
    <w:name w:val="正文（仿宋）"/>
    <w:basedOn w:val="a2"/>
    <w:uiPriority w:val="99"/>
    <w:qFormat/>
    <w:pPr>
      <w:autoSpaceDE w:val="0"/>
      <w:autoSpaceDN w:val="0"/>
      <w:adjustRightInd w:val="0"/>
      <w:spacing w:line="500" w:lineRule="exact"/>
      <w:ind w:firstLineChars="200" w:firstLine="560"/>
      <w:jc w:val="center"/>
    </w:pPr>
    <w:rPr>
      <w:rFonts w:ascii="仿宋_GB2312" w:eastAsia="仿宋_GB2312" w:hAnsi="宋体" w:cs="宋体"/>
      <w:kern w:val="0"/>
      <w:sz w:val="28"/>
      <w:szCs w:val="28"/>
    </w:rPr>
  </w:style>
  <w:style w:type="paragraph" w:customStyle="1" w:styleId="table1">
    <w:name w:val="table1"/>
    <w:basedOn w:val="a2"/>
    <w:uiPriority w:val="99"/>
    <w:qFormat/>
    <w:pPr>
      <w:autoSpaceDE w:val="0"/>
      <w:autoSpaceDN w:val="0"/>
      <w:adjustRightInd w:val="0"/>
      <w:spacing w:line="240" w:lineRule="atLeast"/>
      <w:jc w:val="center"/>
      <w:textAlignment w:val="baseline"/>
    </w:pPr>
    <w:rPr>
      <w:rFonts w:ascii="Times New Roman" w:eastAsia="黑体" w:hAnsi="Times New Roman" w:cs="Times New Roman"/>
      <w:kern w:val="0"/>
      <w:szCs w:val="20"/>
    </w:rPr>
  </w:style>
  <w:style w:type="paragraph" w:customStyle="1" w:styleId="3121">
    <w:name w:val="正文文本缩进 312"/>
    <w:basedOn w:val="a2"/>
    <w:uiPriority w:val="99"/>
    <w:qFormat/>
    <w:pPr>
      <w:autoSpaceDE w:val="0"/>
      <w:autoSpaceDN w:val="0"/>
      <w:adjustRightInd w:val="0"/>
      <w:spacing w:line="360" w:lineRule="auto"/>
      <w:ind w:firstLine="480"/>
    </w:pPr>
    <w:rPr>
      <w:rFonts w:ascii="华文仿宋" w:eastAsia="华文仿宋" w:hAnsi="华文仿宋" w:cs="Times New Roman"/>
      <w:color w:val="000000"/>
      <w:kern w:val="0"/>
      <w:szCs w:val="24"/>
    </w:rPr>
  </w:style>
  <w:style w:type="paragraph" w:customStyle="1" w:styleId="2121213">
    <w:name w:val="样式 标题 2 + 两端对齐 段前: 12 磅 段后: 12 磅 行距: 多倍行距 1.3 字行"/>
    <w:basedOn w:val="20"/>
    <w:uiPriority w:val="99"/>
    <w:qFormat/>
    <w:pPr>
      <w:keepNext w:val="0"/>
      <w:keepLines w:val="0"/>
      <w:tabs>
        <w:tab w:val="left" w:pos="432"/>
      </w:tabs>
      <w:autoSpaceDE w:val="0"/>
      <w:autoSpaceDN w:val="0"/>
      <w:adjustRightInd w:val="0"/>
      <w:spacing w:before="120" w:after="120" w:line="312" w:lineRule="auto"/>
      <w:ind w:left="432" w:hanging="432"/>
      <w:jc w:val="left"/>
      <w:textAlignment w:val="baseline"/>
    </w:pPr>
    <w:rPr>
      <w:rFonts w:ascii="Times New Roman" w:eastAsia="仿宋_GB2312" w:hAnsi="Times New Roman" w:cs="Times New Roman"/>
      <w:b w:val="0"/>
      <w:bCs w:val="0"/>
      <w:color w:val="000000"/>
      <w:kern w:val="0"/>
      <w:sz w:val="28"/>
      <w:szCs w:val="30"/>
      <w:lang w:val="zh-CN"/>
    </w:rPr>
  </w:style>
  <w:style w:type="paragraph" w:customStyle="1" w:styleId="CharCharCharCharCharCharChar8">
    <w:name w:val="样式 正文缩进正文（首行缩进两字） Char Char Char Char Char Char Char表格标题文本条款..."/>
    <w:basedOn w:val="afffffffffffffffffffffffffffff7"/>
    <w:uiPriority w:val="99"/>
    <w:qFormat/>
  </w:style>
  <w:style w:type="paragraph" w:customStyle="1" w:styleId="xl79">
    <w:name w:val="xl79"/>
    <w:basedOn w:val="a2"/>
    <w:qFormat/>
    <w:pPr>
      <w:pBdr>
        <w:top w:val="single" w:sz="4" w:space="0" w:color="auto"/>
        <w:left w:val="single" w:sz="4" w:space="0" w:color="auto"/>
        <w:bottom w:val="single" w:sz="4" w:space="0" w:color="auto"/>
      </w:pBdr>
      <w:autoSpaceDE w:val="0"/>
      <w:autoSpaceDN w:val="0"/>
      <w:adjustRightInd w:val="0"/>
      <w:spacing w:before="100" w:beforeAutospacing="1" w:after="100" w:afterAutospacing="1"/>
      <w:jc w:val="center"/>
      <w:textAlignment w:val="center"/>
    </w:pPr>
    <w:rPr>
      <w:rFonts w:ascii="宋体" w:eastAsia="宋体" w:hAnsi="宋体" w:cs="宋体"/>
      <w:b/>
      <w:bCs/>
      <w:kern w:val="0"/>
      <w:szCs w:val="24"/>
    </w:rPr>
  </w:style>
  <w:style w:type="paragraph" w:customStyle="1" w:styleId="reader-word-layerreader-word-s1-20">
    <w:name w:val="reader-word-layer reader-word-s1-20"/>
    <w:basedOn w:val="a2"/>
    <w:uiPriority w:val="99"/>
    <w:qFormat/>
    <w:pPr>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CharCharCharChar1CharCharChar4">
    <w:name w:val="Char Char Char Char1 Char Char Char4"/>
    <w:basedOn w:val="a2"/>
    <w:pPr>
      <w:autoSpaceDE w:val="0"/>
      <w:autoSpaceDN w:val="0"/>
      <w:adjustRightInd w:val="0"/>
    </w:pPr>
    <w:rPr>
      <w:rFonts w:ascii="Times New Roman" w:eastAsia="宋体" w:hAnsi="Times New Roman" w:cs="Times New Roman"/>
      <w:kern w:val="0"/>
      <w:szCs w:val="24"/>
    </w:rPr>
  </w:style>
  <w:style w:type="paragraph" w:customStyle="1" w:styleId="11111">
    <w:name w:val="1.1.1.1  标题或文字"/>
    <w:basedOn w:val="a2"/>
    <w:uiPriority w:val="99"/>
    <w:qFormat/>
    <w:pPr>
      <w:autoSpaceDE w:val="0"/>
      <w:autoSpaceDN w:val="0"/>
      <w:adjustRightInd w:val="0"/>
      <w:spacing w:after="50" w:line="460" w:lineRule="exact"/>
    </w:pPr>
    <w:rPr>
      <w:rFonts w:ascii="宋体" w:eastAsia="宋体" w:hAnsi="宋体" w:cs="Times New Roman"/>
      <w:kern w:val="0"/>
      <w:szCs w:val="24"/>
    </w:rPr>
  </w:style>
  <w:style w:type="paragraph" w:customStyle="1" w:styleId="22b">
    <w:name w:val="样式 正文文本缩进 2 + 首行缩进:  2 字符"/>
    <w:basedOn w:val="24"/>
    <w:uiPriority w:val="99"/>
    <w:qFormat/>
    <w:pPr>
      <w:autoSpaceDE w:val="0"/>
      <w:autoSpaceDN w:val="0"/>
      <w:adjustRightInd w:val="0"/>
      <w:spacing w:after="0" w:line="480" w:lineRule="exact"/>
      <w:ind w:leftChars="0" w:left="0" w:firstLine="560"/>
    </w:pPr>
    <w:rPr>
      <w:rFonts w:cs="宋体"/>
      <w:kern w:val="10"/>
      <w:sz w:val="28"/>
      <w:szCs w:val="20"/>
      <w:lang w:val="zh-CN"/>
    </w:rPr>
  </w:style>
  <w:style w:type="paragraph" w:customStyle="1" w:styleId="z-2">
    <w:name w:val="z-窗体顶端2"/>
    <w:basedOn w:val="a2"/>
    <w:next w:val="a2"/>
    <w:uiPriority w:val="99"/>
    <w:qFormat/>
    <w:pPr>
      <w:pBdr>
        <w:bottom w:val="single" w:sz="6" w:space="1" w:color="auto"/>
      </w:pBdr>
      <w:autoSpaceDE w:val="0"/>
      <w:autoSpaceDN w:val="0"/>
      <w:adjustRightInd w:val="0"/>
      <w:jc w:val="center"/>
      <w:textAlignment w:val="baseline"/>
    </w:pPr>
    <w:rPr>
      <w:rFonts w:ascii="Arial" w:eastAsia="宋体" w:hAnsi="Arial" w:cs="Times New Roman"/>
      <w:vanish/>
      <w:kern w:val="0"/>
      <w:sz w:val="16"/>
      <w:szCs w:val="20"/>
    </w:rPr>
  </w:style>
  <w:style w:type="paragraph" w:customStyle="1" w:styleId="Title5">
    <w:name w:val="Title 5"/>
    <w:basedOn w:val="50"/>
    <w:next w:val="a2"/>
    <w:uiPriority w:val="99"/>
    <w:qFormat/>
    <w:pPr>
      <w:keepNext w:val="0"/>
      <w:keepLines w:val="0"/>
      <w:tabs>
        <w:tab w:val="clear" w:pos="1008"/>
      </w:tabs>
      <w:autoSpaceDE w:val="0"/>
      <w:autoSpaceDN w:val="0"/>
      <w:adjustRightInd w:val="0"/>
      <w:spacing w:before="0" w:after="0" w:line="500" w:lineRule="exact"/>
      <w:ind w:leftChars="67" w:left="141" w:firstLine="0"/>
      <w:jc w:val="left"/>
    </w:pPr>
    <w:rPr>
      <w:b w:val="0"/>
      <w:kern w:val="0"/>
      <w:sz w:val="24"/>
      <w:szCs w:val="24"/>
    </w:rPr>
  </w:style>
  <w:style w:type="paragraph" w:customStyle="1" w:styleId="afffffffffffffffffffffffffffff8">
    <w:name w:val="四级标题"/>
    <w:basedOn w:val="affffffffffffffffffffff8"/>
    <w:next w:val="afffffffffffffc"/>
    <w:uiPriority w:val="99"/>
    <w:qFormat/>
    <w:pPr>
      <w:keepNext/>
      <w:keepLines/>
      <w:widowControl w:val="0"/>
      <w:tabs>
        <w:tab w:val="left" w:pos="851"/>
      </w:tabs>
      <w:ind w:left="851" w:hanging="851"/>
      <w:jc w:val="both"/>
      <w:outlineLvl w:val="3"/>
    </w:pPr>
    <w:rPr>
      <w:rFonts w:ascii="黑体"/>
      <w:b/>
      <w:bCs/>
      <w:sz w:val="30"/>
      <w:szCs w:val="30"/>
    </w:rPr>
  </w:style>
  <w:style w:type="paragraph" w:customStyle="1" w:styleId="CharCharCharCharCharCharCharCharCharCharCharCharCharCharCharCharCharCharCharCharCharCharCharCharCharCharCharChar4">
    <w:name w:val="Char Char Char Char Char Char Char Char Char Char Char Char Char Char Char Char Char Char Char Char Char Char Char Char Char Char Char Char4"/>
    <w:basedOn w:val="a2"/>
    <w:qFormat/>
    <w:pPr>
      <w:widowControl/>
      <w:autoSpaceDE w:val="0"/>
      <w:autoSpaceDN w:val="0"/>
      <w:adjustRightInd w:val="0"/>
      <w:spacing w:after="160" w:line="240" w:lineRule="exact"/>
      <w:jc w:val="left"/>
    </w:pPr>
    <w:rPr>
      <w:rFonts w:ascii="Verdana" w:eastAsia="宋体" w:hAnsi="Verdana" w:cs="Times New Roman"/>
      <w:kern w:val="0"/>
      <w:sz w:val="20"/>
      <w:szCs w:val="20"/>
      <w:lang w:eastAsia="en-US"/>
    </w:rPr>
  </w:style>
  <w:style w:type="paragraph" w:customStyle="1" w:styleId="xl755">
    <w:name w:val="xl755"/>
    <w:basedOn w:val="a2"/>
    <w:uiPriority w:val="99"/>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center"/>
    </w:pPr>
    <w:rPr>
      <w:rFonts w:ascii="仿宋_GB2312" w:eastAsia="仿宋_GB2312" w:hAnsi="Arial Unicode MS" w:cs="Times New Roman" w:hint="eastAsia"/>
      <w:kern w:val="0"/>
      <w:szCs w:val="24"/>
    </w:rPr>
  </w:style>
  <w:style w:type="paragraph" w:customStyle="1" w:styleId="2fffffe">
    <w:name w:val="环标2"/>
    <w:basedOn w:val="20"/>
    <w:qFormat/>
    <w:pPr>
      <w:autoSpaceDE w:val="0"/>
      <w:autoSpaceDN w:val="0"/>
      <w:adjustRightInd w:val="0"/>
      <w:spacing w:before="60" w:after="60" w:line="312" w:lineRule="atLeast"/>
      <w:jc w:val="left"/>
      <w:textAlignment w:val="baseline"/>
    </w:pPr>
    <w:rPr>
      <w:rFonts w:ascii="黑体" w:eastAsia="黑体" w:hAnsi="Arial" w:cs="Times New Roman"/>
      <w:b w:val="0"/>
      <w:bCs w:val="0"/>
      <w:kern w:val="0"/>
      <w:sz w:val="28"/>
      <w:szCs w:val="20"/>
    </w:rPr>
  </w:style>
  <w:style w:type="paragraph" w:customStyle="1" w:styleId="zhenwen">
    <w:name w:val="zhenwen"/>
    <w:basedOn w:val="a2"/>
    <w:qFormat/>
    <w:pPr>
      <w:autoSpaceDE w:val="0"/>
      <w:autoSpaceDN w:val="0"/>
      <w:adjustRightInd w:val="0"/>
      <w:spacing w:before="100" w:beforeAutospacing="1" w:after="100" w:afterAutospacing="1" w:line="360" w:lineRule="atLeast"/>
      <w:jc w:val="left"/>
    </w:pPr>
    <w:rPr>
      <w:rFonts w:ascii="Բ" w:eastAsia="宋体" w:hAnsi="Բ" w:cs="Times New Roman"/>
      <w:color w:val="000000"/>
      <w:kern w:val="0"/>
      <w:sz w:val="18"/>
      <w:szCs w:val="18"/>
    </w:rPr>
  </w:style>
  <w:style w:type="paragraph" w:customStyle="1" w:styleId="afffffffffffffffffffffffffffff9">
    <w:name w:val="二级无标题条"/>
    <w:basedOn w:val="a2"/>
    <w:qFormat/>
    <w:pPr>
      <w:autoSpaceDE w:val="0"/>
      <w:autoSpaceDN w:val="0"/>
      <w:adjustRightInd w:val="0"/>
    </w:pPr>
    <w:rPr>
      <w:rFonts w:ascii="Times New Roman" w:eastAsia="宋体" w:hAnsi="Times New Roman" w:cs="Times New Roman"/>
      <w:kern w:val="0"/>
      <w:szCs w:val="24"/>
    </w:rPr>
  </w:style>
  <w:style w:type="paragraph" w:customStyle="1" w:styleId="Char1CharChar1">
    <w:name w:val="Char1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b20">
    <w:name w:val="b新标题2"/>
    <w:basedOn w:val="20"/>
    <w:uiPriority w:val="99"/>
    <w:qFormat/>
    <w:pPr>
      <w:autoSpaceDE w:val="0"/>
      <w:autoSpaceDN w:val="0"/>
      <w:adjustRightInd w:val="0"/>
      <w:spacing w:line="240" w:lineRule="exact"/>
      <w:jc w:val="left"/>
    </w:pPr>
    <w:rPr>
      <w:rFonts w:ascii="Arial" w:eastAsia="黑体" w:hAnsi="Arial" w:cs="Times New Roman"/>
      <w:kern w:val="0"/>
      <w:sz w:val="24"/>
      <w:lang w:val="zh-CN"/>
    </w:rPr>
  </w:style>
  <w:style w:type="paragraph" w:customStyle="1" w:styleId="xl81">
    <w:name w:val="xl81"/>
    <w:basedOn w:val="a2"/>
    <w:qFormat/>
    <w:pPr>
      <w:pBdr>
        <w:top w:val="single" w:sz="4" w:space="0" w:color="auto"/>
        <w:left w:val="single" w:sz="4" w:space="0" w:color="auto"/>
      </w:pBdr>
      <w:autoSpaceDE w:val="0"/>
      <w:autoSpaceDN w:val="0"/>
      <w:adjustRightInd w:val="0"/>
      <w:spacing w:before="100" w:beforeAutospacing="1" w:after="100" w:afterAutospacing="1"/>
      <w:jc w:val="center"/>
      <w:textAlignment w:val="center"/>
    </w:pPr>
    <w:rPr>
      <w:rFonts w:ascii="宋体" w:eastAsia="宋体" w:hAnsi="宋体" w:cs="宋体"/>
      <w:b/>
      <w:bCs/>
      <w:kern w:val="0"/>
      <w:szCs w:val="24"/>
    </w:rPr>
  </w:style>
  <w:style w:type="paragraph" w:customStyle="1" w:styleId="2ffffff">
    <w:name w:val="表格 2"/>
    <w:basedOn w:val="a2"/>
    <w:uiPriority w:val="99"/>
    <w:qFormat/>
    <w:pPr>
      <w:autoSpaceDE w:val="0"/>
      <w:autoSpaceDN w:val="0"/>
      <w:adjustRightInd w:val="0"/>
      <w:jc w:val="center"/>
      <w:textAlignment w:val="baseline"/>
    </w:pPr>
    <w:rPr>
      <w:rFonts w:ascii="Times New Roman" w:eastAsia="宋体" w:hAnsi="Times New Roman" w:cs="Times New Roman"/>
      <w:kern w:val="0"/>
      <w:szCs w:val="20"/>
    </w:rPr>
  </w:style>
  <w:style w:type="paragraph" w:customStyle="1" w:styleId="afffffffffffffffffffffffffffffa">
    <w:name w:val="表后文"/>
    <w:qFormat/>
    <w:pPr>
      <w:spacing w:beforeLines="50" w:before="50" w:afterLines="50" w:after="50" w:line="360" w:lineRule="auto"/>
      <w:ind w:firstLineChars="40" w:firstLine="601"/>
    </w:pPr>
    <w:rPr>
      <w:rFonts w:ascii="Times New Roman" w:eastAsia="宋体" w:hAnsi="Times New Roman" w:cs="Times New Roman"/>
      <w:spacing w:val="8"/>
      <w:sz w:val="21"/>
      <w:szCs w:val="21"/>
    </w:rPr>
  </w:style>
  <w:style w:type="paragraph" w:customStyle="1" w:styleId="CharChar12ZchnZchnCharChar3">
    <w:name w:val="Char Char12 Zchn Zchn Char Char3"/>
    <w:basedOn w:val="a2"/>
    <w:pPr>
      <w:autoSpaceDE w:val="0"/>
      <w:autoSpaceDN w:val="0"/>
      <w:adjustRightInd w:val="0"/>
    </w:pPr>
    <w:rPr>
      <w:rFonts w:ascii="Times New Roman" w:eastAsia="宋体" w:hAnsi="Times New Roman" w:cs="Times New Roman"/>
      <w:kern w:val="0"/>
      <w:szCs w:val="24"/>
    </w:rPr>
  </w:style>
  <w:style w:type="paragraph" w:customStyle="1" w:styleId="059628">
    <w:name w:val="样式 左侧:  0 厘米 悬挂缩进: 5.96 字符 行距: 固定值 28 磅"/>
    <w:basedOn w:val="a2"/>
    <w:uiPriority w:val="99"/>
    <w:qFormat/>
    <w:pPr>
      <w:autoSpaceDE w:val="0"/>
      <w:autoSpaceDN w:val="0"/>
      <w:adjustRightInd w:val="0"/>
      <w:spacing w:line="500" w:lineRule="exact"/>
    </w:pPr>
    <w:rPr>
      <w:rFonts w:ascii="Times New Roman" w:eastAsia="宋体" w:hAnsi="Times New Roman" w:cs="宋体"/>
      <w:kern w:val="0"/>
      <w:sz w:val="28"/>
      <w:szCs w:val="20"/>
    </w:rPr>
  </w:style>
  <w:style w:type="paragraph" w:customStyle="1" w:styleId="1ffffff5">
    <w:name w:val="文本框1"/>
    <w:basedOn w:val="xl28"/>
    <w:uiPriority w:val="99"/>
    <w:qFormat/>
    <w:pPr>
      <w:widowControl w:val="0"/>
      <w:pBdr>
        <w:bottom w:val="none" w:sz="0" w:space="0" w:color="auto"/>
      </w:pBdr>
      <w:autoSpaceDE w:val="0"/>
      <w:autoSpaceDN w:val="0"/>
      <w:adjustRightInd w:val="0"/>
      <w:spacing w:before="0" w:beforeAutospacing="0" w:afterLines="50" w:after="156" w:afterAutospacing="0" w:line="260" w:lineRule="exact"/>
    </w:pPr>
    <w:rPr>
      <w:rFonts w:ascii="宋体"/>
      <w:color w:val="auto"/>
      <w:kern w:val="2"/>
      <w:sz w:val="21"/>
    </w:rPr>
  </w:style>
  <w:style w:type="paragraph" w:customStyle="1" w:styleId="4143104">
    <w:name w:val="样式 标题 4标题 14 + 加粗 无下划线 自动设置 段前: 3 磅 段后: 10 磅4"/>
    <w:basedOn w:val="41"/>
    <w:uiPriority w:val="99"/>
    <w:qFormat/>
    <w:pPr>
      <w:keepLines w:val="0"/>
      <w:tabs>
        <w:tab w:val="left" w:pos="2400"/>
      </w:tabs>
      <w:autoSpaceDE w:val="0"/>
      <w:autoSpaceDN w:val="0"/>
      <w:adjustRightInd w:val="0"/>
      <w:snapToGrid w:val="0"/>
      <w:spacing w:before="60" w:after="200" w:line="240" w:lineRule="auto"/>
      <w:ind w:left="2400" w:hanging="420"/>
    </w:pPr>
    <w:rPr>
      <w:rFonts w:ascii="Times New Roman" w:eastAsia="宋体" w:hAnsi="Times New Roman" w:cs="Times New Roman"/>
      <w:b w:val="0"/>
      <w:color w:val="000000"/>
      <w:kern w:val="0"/>
      <w:sz w:val="24"/>
      <w:szCs w:val="20"/>
      <w:lang w:val="zh-CN"/>
    </w:rPr>
  </w:style>
  <w:style w:type="paragraph" w:customStyle="1" w:styleId="xl753">
    <w:name w:val="xl753"/>
    <w:basedOn w:val="a2"/>
    <w:uiPriority w:val="99"/>
    <w:qFormat/>
    <w:pPr>
      <w:pBdr>
        <w:top w:val="single" w:sz="4" w:space="0" w:color="auto"/>
        <w:left w:val="single" w:sz="4" w:space="0" w:color="auto"/>
        <w:right w:val="single" w:sz="4" w:space="0" w:color="auto"/>
      </w:pBdr>
      <w:autoSpaceDE w:val="0"/>
      <w:autoSpaceDN w:val="0"/>
      <w:adjustRightInd w:val="0"/>
      <w:spacing w:before="100" w:beforeAutospacing="1" w:after="100" w:afterAutospacing="1"/>
      <w:jc w:val="center"/>
      <w:textAlignment w:val="center"/>
    </w:pPr>
    <w:rPr>
      <w:rFonts w:ascii="仿宋_GB2312" w:eastAsia="仿宋_GB2312" w:hAnsi="Arial Unicode MS" w:cs="Times New Roman" w:hint="eastAsia"/>
      <w:kern w:val="0"/>
      <w:szCs w:val="24"/>
    </w:rPr>
  </w:style>
  <w:style w:type="paragraph" w:customStyle="1" w:styleId="031">
    <w:name w:val="样式 正文缩进 + 段前: 0.3 行"/>
    <w:basedOn w:val="af"/>
    <w:qFormat/>
    <w:pPr>
      <w:suppressAutoHyphens/>
      <w:autoSpaceDE w:val="0"/>
      <w:autoSpaceDN w:val="0"/>
      <w:adjustRightInd w:val="0"/>
      <w:spacing w:beforeLines="30" w:before="72" w:afterLines="10" w:after="10" w:line="288" w:lineRule="auto"/>
      <w:ind w:firstLine="480"/>
    </w:pPr>
    <w:rPr>
      <w:kern w:val="24"/>
      <w:szCs w:val="20"/>
    </w:rPr>
  </w:style>
  <w:style w:type="paragraph" w:customStyle="1" w:styleId="33CharChar111Section025025">
    <w:name w:val="样式 标题 3标题 3 Char Char条标题1.1.1Section + 段前: 0.25 行 段后: 0.25 行"/>
    <w:basedOn w:val="32"/>
    <w:next w:val="a8"/>
    <w:uiPriority w:val="99"/>
    <w:qFormat/>
    <w:pPr>
      <w:keepNext w:val="0"/>
      <w:keepLines w:val="0"/>
      <w:tabs>
        <w:tab w:val="left" w:pos="1260"/>
      </w:tabs>
      <w:autoSpaceDE w:val="0"/>
      <w:autoSpaceDN w:val="0"/>
      <w:adjustRightInd w:val="0"/>
      <w:snapToGrid w:val="0"/>
      <w:spacing w:before="95" w:after="95" w:line="540" w:lineRule="atLeast"/>
      <w:ind w:left="1260" w:hanging="420"/>
    </w:pPr>
    <w:rPr>
      <w:rFonts w:ascii="Times New Roman" w:eastAsia="宋体" w:hAnsi="Times New Roman" w:cs="宋体"/>
      <w:kern w:val="0"/>
      <w:sz w:val="28"/>
      <w:szCs w:val="20"/>
      <w:lang w:val="zh-CN"/>
    </w:rPr>
  </w:style>
  <w:style w:type="paragraph" w:customStyle="1" w:styleId="3111h3H3level3PIM3Level3HeadHeading3-ol">
    <w:name w:val="样式 标题 3条标题1.1.1h3H3level_3PIM 3Level 3 HeadHeading 3 - ol..."/>
    <w:basedOn w:val="32"/>
    <w:uiPriority w:val="99"/>
    <w:qFormat/>
    <w:pPr>
      <w:autoSpaceDE w:val="0"/>
      <w:autoSpaceDN w:val="0"/>
      <w:adjustRightInd w:val="0"/>
      <w:snapToGrid w:val="0"/>
      <w:spacing w:beforeLines="100" w:before="312" w:after="0" w:line="360" w:lineRule="auto"/>
    </w:pPr>
    <w:rPr>
      <w:rFonts w:ascii="宋体" w:eastAsia="宋体" w:hAnsi="宋体" w:cs="Times New Roman"/>
      <w:b w:val="0"/>
      <w:bCs w:val="0"/>
      <w:color w:val="0000FF"/>
      <w:kern w:val="0"/>
      <w:sz w:val="28"/>
      <w:szCs w:val="20"/>
      <w:lang w:val="zh-CN"/>
    </w:rPr>
  </w:style>
  <w:style w:type="paragraph" w:customStyle="1" w:styleId="afffffffffffffffffffffffffffffb">
    <w:name w:val="国函"/>
    <w:next w:val="a2"/>
    <w:qFormat/>
    <w:pPr>
      <w:adjustRightInd w:val="0"/>
      <w:spacing w:beforeLines="50" w:before="50" w:afterLines="50" w:after="300" w:line="360" w:lineRule="auto"/>
      <w:ind w:firstLineChars="40" w:firstLine="40"/>
      <w:jc w:val="center"/>
    </w:pPr>
    <w:rPr>
      <w:rFonts w:ascii="Times New Roman" w:eastAsia="楷体_GB2312" w:hAnsi="Times New Roman" w:cs="Times New Roman"/>
    </w:rPr>
  </w:style>
  <w:style w:type="paragraph" w:customStyle="1" w:styleId="k">
    <w:name w:val="k正文"/>
    <w:basedOn w:val="a2"/>
    <w:qFormat/>
    <w:pPr>
      <w:autoSpaceDE w:val="0"/>
      <w:autoSpaceDN w:val="0"/>
      <w:adjustRightInd w:val="0"/>
      <w:snapToGrid w:val="0"/>
      <w:spacing w:line="360" w:lineRule="auto"/>
      <w:ind w:firstLine="539"/>
      <w:jc w:val="left"/>
    </w:pPr>
    <w:rPr>
      <w:rFonts w:ascii="Times New Roman" w:eastAsia="仿宋_GB2312" w:hAnsi="Times New Roman" w:cs="Times New Roman"/>
      <w:kern w:val="0"/>
      <w:sz w:val="28"/>
      <w:szCs w:val="20"/>
    </w:rPr>
  </w:style>
  <w:style w:type="paragraph" w:customStyle="1" w:styleId="-016">
    <w:name w:val="样式 左侧:  -0.16 厘米"/>
    <w:basedOn w:val="a2"/>
    <w:uiPriority w:val="99"/>
    <w:qFormat/>
    <w:pPr>
      <w:autoSpaceDE w:val="0"/>
      <w:autoSpaceDN w:val="0"/>
      <w:adjustRightInd w:val="0"/>
      <w:ind w:left="-90"/>
    </w:pPr>
    <w:rPr>
      <w:rFonts w:ascii="宋体" w:eastAsia="宋体" w:hAnsi="宋体" w:cs="宋体"/>
      <w:snapToGrid w:val="0"/>
      <w:kern w:val="0"/>
      <w:szCs w:val="24"/>
    </w:rPr>
  </w:style>
  <w:style w:type="paragraph" w:customStyle="1" w:styleId="Charfffffffff7">
    <w:name w:val="表中文字 Char"/>
    <w:basedOn w:val="a2"/>
    <w:uiPriority w:val="99"/>
    <w:qFormat/>
    <w:pPr>
      <w:autoSpaceDE w:val="0"/>
      <w:autoSpaceDN w:val="0"/>
      <w:adjustRightInd w:val="0"/>
      <w:jc w:val="center"/>
    </w:pPr>
    <w:rPr>
      <w:rFonts w:ascii="Times New Roman" w:eastAsia="宋体" w:hAnsi="Times New Roman" w:cs="Times New Roman"/>
      <w:kern w:val="0"/>
      <w:szCs w:val="20"/>
    </w:rPr>
  </w:style>
  <w:style w:type="paragraph" w:customStyle="1" w:styleId="3112">
    <w:name w:val="标题 311"/>
    <w:basedOn w:val="a2"/>
    <w:next w:val="a2"/>
    <w:uiPriority w:val="99"/>
    <w:qFormat/>
    <w:pPr>
      <w:keepNext/>
      <w:keepLines/>
      <w:autoSpaceDE w:val="0"/>
      <w:autoSpaceDN w:val="0"/>
      <w:adjustRightInd w:val="0"/>
      <w:spacing w:before="120" w:after="120" w:line="500" w:lineRule="exact"/>
    </w:pPr>
    <w:rPr>
      <w:rFonts w:ascii="宋体" w:eastAsia="黑体" w:hAnsi="宋体" w:cs="Times New Roman"/>
      <w:kern w:val="0"/>
      <w:sz w:val="30"/>
      <w:szCs w:val="20"/>
    </w:rPr>
  </w:style>
  <w:style w:type="paragraph" w:customStyle="1" w:styleId="chen4">
    <w:name w:val="chen表格内字体"/>
    <w:basedOn w:val="a2"/>
    <w:qFormat/>
    <w:pPr>
      <w:autoSpaceDE w:val="0"/>
      <w:autoSpaceDN w:val="0"/>
      <w:adjustRightInd w:val="0"/>
      <w:spacing w:line="400" w:lineRule="exact"/>
      <w:jc w:val="center"/>
    </w:pPr>
    <w:rPr>
      <w:rFonts w:ascii="Times New Roman" w:eastAsia="仿宋_GB2312" w:hAnsi="Times New Roman" w:cs="宋体"/>
      <w:kern w:val="0"/>
      <w:szCs w:val="20"/>
    </w:rPr>
  </w:style>
  <w:style w:type="paragraph" w:customStyle="1" w:styleId="jophy">
    <w:name w:val="表格头jophy"/>
    <w:basedOn w:val="a2"/>
    <w:uiPriority w:val="99"/>
    <w:qFormat/>
    <w:pPr>
      <w:autoSpaceDE w:val="0"/>
      <w:autoSpaceDN w:val="0"/>
      <w:adjustRightInd w:val="0"/>
      <w:snapToGrid w:val="0"/>
      <w:jc w:val="center"/>
      <w:textAlignment w:val="baseline"/>
    </w:pPr>
    <w:rPr>
      <w:rFonts w:ascii="Times New Roman" w:eastAsia="宋体" w:hAnsi="Times New Roman" w:cs="Times New Roman"/>
      <w:b/>
      <w:bCs/>
      <w:spacing w:val="-10"/>
      <w:kern w:val="0"/>
      <w:szCs w:val="28"/>
    </w:rPr>
  </w:style>
  <w:style w:type="paragraph" w:customStyle="1" w:styleId="5f6">
    <w:name w:val="我的样式5"/>
    <w:basedOn w:val="a2"/>
    <w:next w:val="a2"/>
    <w:qFormat/>
    <w:pPr>
      <w:tabs>
        <w:tab w:val="left" w:pos="360"/>
        <w:tab w:val="left" w:pos="900"/>
      </w:tabs>
      <w:autoSpaceDE w:val="0"/>
      <w:autoSpaceDN w:val="0"/>
      <w:adjustRightInd w:val="0"/>
      <w:spacing w:line="520" w:lineRule="exact"/>
      <w:jc w:val="left"/>
    </w:pPr>
    <w:rPr>
      <w:rFonts w:ascii="Times New Roman" w:eastAsia="宋体" w:hAnsi="Times New Roman" w:cs="Times New Roman"/>
      <w:kern w:val="0"/>
      <w:szCs w:val="24"/>
    </w:rPr>
  </w:style>
  <w:style w:type="paragraph" w:customStyle="1" w:styleId="afffffffffffffffffffffffffffffc">
    <w:name w:val="黄桥正文"/>
    <w:basedOn w:val="a2"/>
    <w:qFormat/>
    <w:pPr>
      <w:widowControl/>
      <w:autoSpaceDE w:val="0"/>
      <w:autoSpaceDN w:val="0"/>
      <w:adjustRightInd w:val="0"/>
      <w:spacing w:line="360" w:lineRule="auto"/>
      <w:ind w:firstLineChars="200" w:firstLine="200"/>
      <w:jc w:val="left"/>
    </w:pPr>
    <w:rPr>
      <w:rFonts w:ascii="Times New Roman" w:eastAsia="宋体" w:hAnsi="Times New Roman" w:cs="宋体"/>
      <w:kern w:val="0"/>
      <w:szCs w:val="24"/>
    </w:rPr>
  </w:style>
  <w:style w:type="paragraph" w:customStyle="1" w:styleId="afffffffffffffffffffffffffffffd">
    <w:name w:val="正文表标题"/>
    <w:next w:val="a2"/>
    <w:qFormat/>
    <w:pPr>
      <w:spacing w:beforeLines="50" w:before="50" w:afterLines="50" w:after="50" w:line="360" w:lineRule="auto"/>
      <w:ind w:firstLineChars="40" w:firstLine="40"/>
      <w:jc w:val="center"/>
    </w:pPr>
    <w:rPr>
      <w:rFonts w:ascii="黑体" w:eastAsia="黑体" w:hAnsi="Times New Roman" w:cs="Times New Roman"/>
      <w:sz w:val="21"/>
    </w:rPr>
  </w:style>
  <w:style w:type="paragraph" w:customStyle="1" w:styleId="CharCharCharCharCharCharCharCharCharChar1CharCharChar4">
    <w:name w:val="Char Char Char Char Char Char Char Char Char Char1 Char Char Char4"/>
    <w:basedOn w:val="a2"/>
    <w:qFormat/>
    <w:pPr>
      <w:autoSpaceDE w:val="0"/>
      <w:autoSpaceDN w:val="0"/>
      <w:adjustRightInd w:val="0"/>
      <w:spacing w:line="240" w:lineRule="exact"/>
      <w:ind w:firstLineChars="200" w:firstLine="200"/>
    </w:pPr>
    <w:rPr>
      <w:rFonts w:ascii="Times New Roman" w:eastAsia="宋体" w:hAnsi="Times New Roman" w:cs="Times New Roman"/>
      <w:kern w:val="0"/>
      <w:sz w:val="28"/>
      <w:szCs w:val="28"/>
    </w:rPr>
  </w:style>
  <w:style w:type="paragraph" w:customStyle="1" w:styleId="CharCharCharCharCharCharCharCharCharCharCharChar2">
    <w:name w:val="Char Char Char Char Char Char Char Char Char Char Char Char2"/>
    <w:basedOn w:val="a2"/>
    <w:uiPriority w:val="99"/>
    <w:qFormat/>
    <w:pPr>
      <w:autoSpaceDE w:val="0"/>
      <w:autoSpaceDN w:val="0"/>
      <w:adjustRightInd w:val="0"/>
      <w:spacing w:line="480" w:lineRule="exact"/>
    </w:pPr>
    <w:rPr>
      <w:rFonts w:ascii="Times New Roman" w:eastAsia="宋体" w:hAnsi="Times New Roman" w:cs="Times New Roman"/>
      <w:sz w:val="21"/>
      <w:szCs w:val="24"/>
    </w:rPr>
  </w:style>
  <w:style w:type="paragraph" w:customStyle="1" w:styleId="p18">
    <w:name w:val="p18"/>
    <w:basedOn w:val="a2"/>
    <w:qFormat/>
    <w:pPr>
      <w:widowControl/>
      <w:autoSpaceDE w:val="0"/>
      <w:autoSpaceDN w:val="0"/>
      <w:adjustRightInd w:val="0"/>
      <w:snapToGrid w:val="0"/>
      <w:spacing w:line="500" w:lineRule="atLeast"/>
      <w:jc w:val="left"/>
    </w:pPr>
    <w:rPr>
      <w:rFonts w:ascii="宋体" w:eastAsia="宋体" w:hAnsi="宋体" w:cs="宋体"/>
      <w:color w:val="FF0000"/>
      <w:kern w:val="0"/>
      <w:sz w:val="28"/>
      <w:szCs w:val="28"/>
    </w:rPr>
  </w:style>
  <w:style w:type="paragraph" w:customStyle="1" w:styleId="0150152">
    <w:name w:val="样式 段前: 0.15 行 段后: 0.15 行 首行缩进:  2 字符"/>
    <w:basedOn w:val="a2"/>
    <w:uiPriority w:val="99"/>
    <w:qFormat/>
    <w:pPr>
      <w:autoSpaceDE w:val="0"/>
      <w:autoSpaceDN w:val="0"/>
      <w:adjustRightInd w:val="0"/>
      <w:spacing w:line="360" w:lineRule="auto"/>
      <w:ind w:firstLineChars="200" w:firstLine="200"/>
    </w:pPr>
    <w:rPr>
      <w:rFonts w:ascii="宋体" w:eastAsia="宋体" w:hAnsi="Times New Roman" w:cs="Times New Roman"/>
      <w:kern w:val="0"/>
      <w:szCs w:val="20"/>
    </w:rPr>
  </w:style>
  <w:style w:type="paragraph" w:customStyle="1" w:styleId="2ffffff0">
    <w:name w:val="图表2"/>
    <w:basedOn w:val="a2"/>
    <w:uiPriority w:val="99"/>
    <w:qFormat/>
    <w:pPr>
      <w:overflowPunct w:val="0"/>
      <w:autoSpaceDE w:val="0"/>
      <w:autoSpaceDN w:val="0"/>
      <w:adjustRightInd w:val="0"/>
      <w:spacing w:after="60"/>
      <w:jc w:val="center"/>
      <w:textAlignment w:val="baseline"/>
    </w:pPr>
    <w:rPr>
      <w:rFonts w:ascii="宋体" w:eastAsia="宋体" w:hAnsi="Times New Roman" w:cs="Times New Roman"/>
      <w:kern w:val="28"/>
      <w:sz w:val="20"/>
      <w:szCs w:val="20"/>
    </w:rPr>
  </w:style>
  <w:style w:type="paragraph" w:customStyle="1" w:styleId="317">
    <w:name w:val="目录 31"/>
    <w:basedOn w:val="a2"/>
    <w:next w:val="a2"/>
    <w:uiPriority w:val="99"/>
    <w:qFormat/>
    <w:pPr>
      <w:autoSpaceDE w:val="0"/>
      <w:autoSpaceDN w:val="0"/>
      <w:adjustRightInd w:val="0"/>
      <w:ind w:leftChars="400" w:left="840"/>
    </w:pPr>
    <w:rPr>
      <w:rFonts w:ascii="Times New Roman" w:eastAsia="宋体" w:hAnsi="Times New Roman" w:cs="Times New Roman"/>
      <w:kern w:val="0"/>
      <w:szCs w:val="20"/>
    </w:rPr>
  </w:style>
  <w:style w:type="paragraph" w:customStyle="1" w:styleId="afffffffffffffffffffffffffffffe">
    <w:name w:val="正式表格"/>
    <w:basedOn w:val="a2"/>
    <w:uiPriority w:val="99"/>
    <w:qFormat/>
    <w:pPr>
      <w:tabs>
        <w:tab w:val="center" w:pos="4422"/>
      </w:tabs>
      <w:autoSpaceDE w:val="0"/>
      <w:autoSpaceDN w:val="0"/>
      <w:adjustRightInd w:val="0"/>
      <w:snapToGrid w:val="0"/>
      <w:spacing w:before="100" w:beforeAutospacing="1" w:after="100" w:afterAutospacing="1" w:line="240" w:lineRule="exact"/>
      <w:jc w:val="center"/>
    </w:pPr>
    <w:rPr>
      <w:rFonts w:ascii="Arial" w:eastAsia="宋体" w:hAnsi="Arial" w:cs="Arial"/>
      <w:snapToGrid w:val="0"/>
      <w:kern w:val="0"/>
      <w:szCs w:val="21"/>
    </w:rPr>
  </w:style>
  <w:style w:type="paragraph" w:customStyle="1" w:styleId="xl738">
    <w:name w:val="xl738"/>
    <w:basedOn w:val="a2"/>
    <w:uiPriority w:val="99"/>
    <w:qFormat/>
    <w:pPr>
      <w:autoSpaceDE w:val="0"/>
      <w:autoSpaceDN w:val="0"/>
      <w:adjustRightInd w:val="0"/>
      <w:spacing w:before="100" w:beforeAutospacing="1" w:after="100" w:afterAutospacing="1"/>
      <w:jc w:val="left"/>
      <w:textAlignment w:val="center"/>
    </w:pPr>
    <w:rPr>
      <w:rFonts w:ascii="Courier New" w:eastAsia="Arial Unicode MS" w:hAnsi="Courier New" w:cs="Times New Roman"/>
      <w:kern w:val="0"/>
      <w:szCs w:val="24"/>
    </w:rPr>
  </w:style>
  <w:style w:type="paragraph" w:customStyle="1" w:styleId="xl95">
    <w:name w:val="xl95"/>
    <w:basedOn w:val="a2"/>
    <w:qFormat/>
    <w:pPr>
      <w:pBdr>
        <w:top w:val="single" w:sz="8" w:space="0" w:color="auto"/>
        <w:bottom w:val="single" w:sz="8" w:space="0" w:color="auto"/>
        <w:right w:val="single" w:sz="8" w:space="0" w:color="auto"/>
      </w:pBdr>
      <w:autoSpaceDE w:val="0"/>
      <w:autoSpaceDN w:val="0"/>
      <w:adjustRightInd w:val="0"/>
      <w:spacing w:before="100" w:beforeAutospacing="1" w:after="100" w:afterAutospacing="1"/>
      <w:jc w:val="center"/>
    </w:pPr>
    <w:rPr>
      <w:rFonts w:ascii="Times New Roman" w:eastAsia="宋体" w:hAnsi="Times New Roman" w:cs="Times New Roman"/>
      <w:color w:val="000000"/>
      <w:kern w:val="0"/>
      <w:sz w:val="18"/>
      <w:szCs w:val="18"/>
    </w:rPr>
  </w:style>
  <w:style w:type="paragraph" w:customStyle="1" w:styleId="affffffffffffffffffffffffffffff">
    <w:name w:val="表格（居中）"/>
    <w:basedOn w:val="a2"/>
    <w:next w:val="a2"/>
    <w:uiPriority w:val="99"/>
    <w:qFormat/>
    <w:pPr>
      <w:autoSpaceDE w:val="0"/>
      <w:autoSpaceDN w:val="0"/>
      <w:adjustRightInd w:val="0"/>
      <w:snapToGrid w:val="0"/>
      <w:spacing w:before="24" w:after="24" w:line="360" w:lineRule="auto"/>
      <w:ind w:left="15" w:hanging="99"/>
      <w:jc w:val="center"/>
    </w:pPr>
    <w:rPr>
      <w:rFonts w:ascii="Times New Roman" w:eastAsia="宋体" w:hAnsi="Times New Roman" w:cs="Times New Roman"/>
      <w:kern w:val="0"/>
      <w:szCs w:val="21"/>
    </w:rPr>
  </w:style>
  <w:style w:type="paragraph" w:customStyle="1" w:styleId="dandan6-13">
    <w:name w:val="dandan6-13正文"/>
    <w:basedOn w:val="a2"/>
    <w:next w:val="a2"/>
    <w:uiPriority w:val="99"/>
    <w:qFormat/>
    <w:pPr>
      <w:keepNext/>
      <w:keepLines/>
      <w:autoSpaceDE w:val="0"/>
      <w:autoSpaceDN w:val="0"/>
      <w:adjustRightInd w:val="0"/>
      <w:spacing w:before="40" w:after="40" w:line="360" w:lineRule="auto"/>
      <w:ind w:firstLineChars="200" w:firstLine="200"/>
    </w:pPr>
    <w:rPr>
      <w:rFonts w:ascii="Times New Roman" w:eastAsia="宋体" w:hAnsi="Times New Roman" w:cs="宋体"/>
      <w:kern w:val="0"/>
      <w:szCs w:val="28"/>
    </w:rPr>
  </w:style>
  <w:style w:type="paragraph" w:customStyle="1" w:styleId="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CharCharCharCharCharCharCharCharChar3">
    <w:name w:val="图名称 Char Char Char Char Char Char Char Char Char Char"/>
    <w:basedOn w:val="a2"/>
    <w:uiPriority w:val="99"/>
    <w:qFormat/>
    <w:pPr>
      <w:tabs>
        <w:tab w:val="left" w:pos="-120"/>
      </w:tabs>
      <w:autoSpaceDE w:val="0"/>
      <w:autoSpaceDN w:val="0"/>
      <w:adjustRightInd w:val="0"/>
      <w:spacing w:before="60" w:line="310" w:lineRule="atLeast"/>
      <w:jc w:val="center"/>
    </w:pPr>
    <w:rPr>
      <w:rFonts w:ascii="黑体" w:eastAsia="黑体" w:hAnsi="Times New Roman" w:cs="Times New Roman"/>
      <w:b/>
      <w:bCs/>
      <w:kern w:val="0"/>
      <w:szCs w:val="28"/>
    </w:rPr>
  </w:style>
  <w:style w:type="paragraph" w:customStyle="1" w:styleId="affffffffffffffffffffffffffffff0">
    <w:name w:val="英方字母"/>
    <w:basedOn w:val="a2"/>
    <w:uiPriority w:val="99"/>
    <w:qFormat/>
    <w:pPr>
      <w:tabs>
        <w:tab w:val="left" w:pos="360"/>
      </w:tabs>
      <w:autoSpaceDE w:val="0"/>
      <w:autoSpaceDN w:val="0"/>
      <w:adjustRightInd w:val="0"/>
      <w:spacing w:line="360" w:lineRule="auto"/>
    </w:pPr>
    <w:rPr>
      <w:rFonts w:ascii="Bookman Old Style" w:eastAsia="宋体" w:hAnsi="Bookman Old Style" w:cs="Bookman Old Style"/>
      <w:kern w:val="0"/>
      <w:szCs w:val="24"/>
    </w:rPr>
  </w:style>
  <w:style w:type="paragraph" w:customStyle="1" w:styleId="affffffffffffffffffffffffffffff1">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paragraph" w:customStyle="1" w:styleId="affffffffffffffffffffffffffffff2">
    <w:name w:val="依据文字"/>
    <w:basedOn w:val="25"/>
    <w:uiPriority w:val="99"/>
    <w:qFormat/>
    <w:pPr>
      <w:tabs>
        <w:tab w:val="left" w:pos="420"/>
        <w:tab w:val="left" w:pos="870"/>
        <w:tab w:val="left" w:pos="3150"/>
      </w:tabs>
      <w:autoSpaceDE w:val="0"/>
      <w:autoSpaceDN w:val="0"/>
      <w:adjustRightInd w:val="0"/>
      <w:spacing w:beforeLines="25" w:before="60" w:after="0" w:line="336" w:lineRule="auto"/>
      <w:ind w:leftChars="0" w:left="0" w:firstLineChars="0" w:firstLine="527"/>
      <w:textAlignment w:val="baseline"/>
    </w:pPr>
    <w:rPr>
      <w:rFonts w:ascii="宋体"/>
      <w:b/>
      <w:kern w:val="0"/>
      <w:szCs w:val="28"/>
      <w:lang w:val="zh-CN"/>
    </w:rPr>
  </w:style>
  <w:style w:type="paragraph" w:customStyle="1" w:styleId="TimesNewRoman15">
    <w:name w:val="样式 纯文本普通文字 + Times New Roman 小四 两端对齐 行距: 1.5 倍行距"/>
    <w:basedOn w:val="afa"/>
    <w:uiPriority w:val="99"/>
    <w:qFormat/>
    <w:pPr>
      <w:autoSpaceDE w:val="0"/>
      <w:autoSpaceDN w:val="0"/>
      <w:adjustRightInd w:val="0"/>
      <w:spacing w:line="360" w:lineRule="auto"/>
      <w:ind w:firstLineChars="200" w:firstLine="480"/>
    </w:pPr>
    <w:rPr>
      <w:rFonts w:ascii="Times New Roman" w:hAnsi="Times New Roman"/>
      <w:sz w:val="24"/>
    </w:rPr>
  </w:style>
  <w:style w:type="paragraph" w:customStyle="1" w:styleId="108">
    <w:name w:val="表题10"/>
    <w:basedOn w:val="a2"/>
    <w:uiPriority w:val="99"/>
    <w:qFormat/>
    <w:pPr>
      <w:autoSpaceDE w:val="0"/>
      <w:autoSpaceDN w:val="0"/>
      <w:adjustRightInd w:val="0"/>
      <w:snapToGrid w:val="0"/>
      <w:spacing w:before="180" w:after="60"/>
      <w:jc w:val="center"/>
    </w:pPr>
    <w:rPr>
      <w:rFonts w:ascii="Times New Roman" w:eastAsia="宋体" w:hAnsi="Times New Roman" w:cs="Times New Roman"/>
      <w:b/>
      <w:kern w:val="0"/>
      <w:szCs w:val="20"/>
    </w:rPr>
  </w:style>
  <w:style w:type="paragraph" w:customStyle="1" w:styleId="Char71">
    <w:name w:val="Char71"/>
    <w:basedOn w:val="a2"/>
    <w:uiPriority w:val="99"/>
    <w:qFormat/>
    <w:pPr>
      <w:tabs>
        <w:tab w:val="right" w:leader="middleDot" w:pos="600"/>
      </w:tabs>
      <w:autoSpaceDE w:val="0"/>
      <w:autoSpaceDN w:val="0"/>
      <w:adjustRightInd w:val="0"/>
    </w:pPr>
    <w:rPr>
      <w:rFonts w:ascii="仿宋_GB2312" w:eastAsia="仿宋_GB2312" w:hAnsi="Times New Roman" w:cs="Times New Roman"/>
      <w:sz w:val="30"/>
      <w:szCs w:val="30"/>
    </w:rPr>
  </w:style>
  <w:style w:type="paragraph" w:customStyle="1" w:styleId="CharCharCharChar1CharCharCharCharCharChar4">
    <w:name w:val="Char Char Char Char1 Char Char Char Char Char Char4"/>
    <w:basedOn w:val="a2"/>
    <w:next w:val="a2"/>
    <w:uiPriority w:val="99"/>
    <w:qFormat/>
    <w:pPr>
      <w:autoSpaceDE w:val="0"/>
      <w:autoSpaceDN w:val="0"/>
      <w:adjustRightInd w:val="0"/>
      <w:spacing w:line="360" w:lineRule="auto"/>
      <w:ind w:firstLineChars="200" w:firstLine="200"/>
    </w:pPr>
    <w:rPr>
      <w:rFonts w:ascii="宋体" w:eastAsia="宋体" w:hAnsi="宋体" w:cs="宋体"/>
      <w:kern w:val="0"/>
      <w:szCs w:val="24"/>
    </w:rPr>
  </w:style>
  <w:style w:type="paragraph" w:customStyle="1" w:styleId="1ffffff6">
    <w:name w:val="1文章"/>
    <w:basedOn w:val="a2"/>
    <w:qFormat/>
    <w:pPr>
      <w:autoSpaceDE w:val="0"/>
      <w:autoSpaceDN w:val="0"/>
      <w:adjustRightInd w:val="0"/>
      <w:snapToGrid w:val="0"/>
      <w:spacing w:line="420" w:lineRule="auto"/>
      <w:ind w:firstLine="454"/>
      <w:outlineLvl w:val="4"/>
    </w:pPr>
    <w:rPr>
      <w:rFonts w:ascii="Times New Roman" w:eastAsia="宋体" w:hAnsi="Times New Roman" w:cs="Times New Roman"/>
      <w:spacing w:val="4"/>
      <w:kern w:val="0"/>
      <w:szCs w:val="20"/>
    </w:rPr>
  </w:style>
  <w:style w:type="paragraph" w:customStyle="1" w:styleId="affffffffffffffffffffffffffffff3">
    <w:name w:val="标题二"/>
    <w:basedOn w:val="20"/>
    <w:next w:val="a2"/>
    <w:qFormat/>
    <w:pPr>
      <w:tabs>
        <w:tab w:val="left" w:pos="1275"/>
      </w:tabs>
      <w:autoSpaceDE w:val="0"/>
      <w:autoSpaceDN w:val="0"/>
      <w:adjustRightInd w:val="0"/>
      <w:spacing w:beforeLines="30" w:before="93" w:afterLines="30" w:after="93" w:line="360" w:lineRule="auto"/>
      <w:jc w:val="left"/>
    </w:pPr>
    <w:rPr>
      <w:rFonts w:ascii="Times New Roman" w:eastAsia="仿宋_GB2312" w:hAnsi="Times New Roman" w:cs="Times New Roman"/>
      <w:sz w:val="30"/>
      <w:szCs w:val="30"/>
      <w:lang w:val="zh-CN"/>
    </w:rPr>
  </w:style>
  <w:style w:type="paragraph" w:customStyle="1" w:styleId="206">
    <w:name w:val="样式 样式 小四 行距: 固定值 20 磅 + (符号) 宋体"/>
    <w:basedOn w:val="a2"/>
    <w:uiPriority w:val="99"/>
    <w:qFormat/>
    <w:pPr>
      <w:autoSpaceDE w:val="0"/>
      <w:autoSpaceDN w:val="0"/>
      <w:adjustRightInd w:val="0"/>
      <w:spacing w:line="400" w:lineRule="exact"/>
      <w:jc w:val="left"/>
    </w:pPr>
    <w:rPr>
      <w:rFonts w:ascii="Times New Roman" w:eastAsia="宋体" w:hAnsi="Times New Roman" w:cs="宋体"/>
      <w:kern w:val="0"/>
      <w:szCs w:val="24"/>
    </w:rPr>
  </w:style>
  <w:style w:type="paragraph" w:customStyle="1" w:styleId="reader-word-layerreader-word-s1-4">
    <w:name w:val="reader-word-layer reader-word-s1-4"/>
    <w:basedOn w:val="a2"/>
    <w:uiPriority w:val="99"/>
    <w:qFormat/>
    <w:pPr>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2214">
    <w:name w:val="正文文本 221"/>
    <w:basedOn w:val="a2"/>
    <w:uiPriority w:val="99"/>
    <w:qFormat/>
    <w:pPr>
      <w:autoSpaceDE w:val="0"/>
      <w:autoSpaceDN w:val="0"/>
      <w:adjustRightInd w:val="0"/>
      <w:spacing w:line="460" w:lineRule="exact"/>
      <w:ind w:firstLine="510"/>
      <w:jc w:val="left"/>
    </w:pPr>
    <w:rPr>
      <w:rFonts w:ascii="宋体" w:eastAsia="宋体" w:hAnsi="Times New Roman" w:cs="Times New Roman"/>
      <w:kern w:val="0"/>
      <w:szCs w:val="20"/>
    </w:rPr>
  </w:style>
  <w:style w:type="paragraph" w:customStyle="1" w:styleId="yz">
    <w:name w:val="yz"/>
    <w:basedOn w:val="a9"/>
    <w:qFormat/>
    <w:pPr>
      <w:tabs>
        <w:tab w:val="left" w:pos="900"/>
      </w:tabs>
      <w:autoSpaceDE w:val="0"/>
      <w:autoSpaceDN w:val="0"/>
      <w:adjustRightInd w:val="0"/>
      <w:spacing w:after="0"/>
      <w:ind w:firstLineChars="200" w:firstLine="200"/>
      <w:jc w:val="left"/>
      <w:textAlignment w:val="baseline"/>
    </w:pPr>
    <w:rPr>
      <w:rFonts w:ascii="宋体" w:eastAsia="宋体" w:hAnsi="宋体" w:cs="Times New Roman"/>
      <w:szCs w:val="20"/>
      <w:lang w:val="zh-CN"/>
    </w:rPr>
  </w:style>
  <w:style w:type="paragraph" w:customStyle="1" w:styleId="Char4CharCharCharCharCharCharCharCharChar2">
    <w:name w:val="Char4 Char Char Char Char Char Char Char Char Char2"/>
    <w:basedOn w:val="a2"/>
    <w:uiPriority w:val="99"/>
    <w:qFormat/>
    <w:pPr>
      <w:autoSpaceDE w:val="0"/>
      <w:autoSpaceDN w:val="0"/>
      <w:adjustRightInd w:val="0"/>
    </w:pPr>
    <w:rPr>
      <w:rFonts w:ascii="Times New Roman" w:eastAsia="宋体" w:hAnsi="Times New Roman" w:cs="Times New Roman"/>
      <w:szCs w:val="24"/>
    </w:rPr>
  </w:style>
  <w:style w:type="paragraph" w:customStyle="1" w:styleId="affffffffffffffffffffffffffffff4">
    <w:name w:val="表号"/>
    <w:basedOn w:val="a2"/>
    <w:qFormat/>
    <w:pPr>
      <w:autoSpaceDE w:val="0"/>
      <w:autoSpaceDN w:val="0"/>
      <w:adjustRightInd w:val="0"/>
      <w:jc w:val="left"/>
    </w:pPr>
    <w:rPr>
      <w:rFonts w:ascii="Times New Roman" w:eastAsia="宋体" w:hAnsi="Times New Roman" w:cs="Times New Roman"/>
      <w:kern w:val="0"/>
      <w:szCs w:val="20"/>
    </w:rPr>
  </w:style>
  <w:style w:type="paragraph" w:customStyle="1" w:styleId="affffffffffffffffffffffffffffff5">
    <w:name w:val="样式 黑体 居中"/>
    <w:basedOn w:val="a2"/>
    <w:qFormat/>
    <w:pPr>
      <w:autoSpaceDE w:val="0"/>
      <w:autoSpaceDN w:val="0"/>
      <w:adjustRightInd w:val="0"/>
      <w:spacing w:line="520" w:lineRule="exact"/>
      <w:ind w:left="17" w:right="-91"/>
      <w:jc w:val="center"/>
      <w:textAlignment w:val="center"/>
    </w:pPr>
    <w:rPr>
      <w:rFonts w:ascii="Times New Roman" w:eastAsia="宋体" w:hAnsi="宋体" w:cs="Times New Roman"/>
      <w:b/>
      <w:kern w:val="0"/>
      <w:szCs w:val="20"/>
    </w:rPr>
  </w:style>
  <w:style w:type="paragraph" w:customStyle="1" w:styleId="032">
    <w:name w:val="表格03"/>
    <w:basedOn w:val="a2"/>
    <w:qFormat/>
    <w:pPr>
      <w:autoSpaceDE w:val="0"/>
      <w:autoSpaceDN w:val="0"/>
      <w:adjustRightInd w:val="0"/>
      <w:spacing w:line="400" w:lineRule="exact"/>
      <w:jc w:val="center"/>
    </w:pPr>
    <w:rPr>
      <w:rFonts w:ascii="Times New Roman" w:eastAsia="宋体" w:hAnsi="Times New Roman" w:cs="Times New Roman"/>
      <w:kern w:val="0"/>
      <w:szCs w:val="20"/>
    </w:rPr>
  </w:style>
  <w:style w:type="paragraph" w:customStyle="1" w:styleId="1ffffff7">
    <w:name w:val="我的 标题 1.."/>
    <w:basedOn w:val="13"/>
    <w:uiPriority w:val="99"/>
    <w:qFormat/>
    <w:pPr>
      <w:keepLines w:val="0"/>
      <w:tabs>
        <w:tab w:val="left" w:pos="432"/>
      </w:tabs>
      <w:autoSpaceDE w:val="0"/>
      <w:autoSpaceDN w:val="0"/>
      <w:adjustRightInd w:val="0"/>
      <w:snapToGrid w:val="0"/>
      <w:spacing w:before="156" w:after="7" w:line="360" w:lineRule="auto"/>
      <w:ind w:left="432" w:hanging="432"/>
    </w:pPr>
    <w:rPr>
      <w:rFonts w:ascii="Times New Roman" w:eastAsia="宋体" w:hAnsi="Times New Roman" w:cs="Times New Roman"/>
      <w:b w:val="0"/>
      <w:lang w:val="zh-CN"/>
    </w:rPr>
  </w:style>
  <w:style w:type="paragraph" w:customStyle="1" w:styleId="190">
    <w:name w:val="19"/>
    <w:basedOn w:val="a2"/>
    <w:next w:val="af7"/>
    <w:qFormat/>
    <w:pPr>
      <w:autoSpaceDE w:val="0"/>
      <w:autoSpaceDN w:val="0"/>
      <w:adjustRightInd w:val="0"/>
      <w:spacing w:line="500" w:lineRule="exact"/>
      <w:ind w:firstLineChars="200" w:firstLine="560"/>
    </w:pPr>
    <w:rPr>
      <w:rFonts w:ascii="仿宋_GB2312" w:eastAsia="仿宋_GB2312" w:hAnsi="Times New Roman" w:cs="Times New Roman"/>
      <w:color w:val="FF0000"/>
      <w:kern w:val="0"/>
      <w:sz w:val="28"/>
      <w:szCs w:val="20"/>
    </w:rPr>
  </w:style>
  <w:style w:type="paragraph" w:customStyle="1" w:styleId="GB2312074">
    <w:name w:val="样式 仿宋_GB2312 四号 首行缩进:  0.74 厘米"/>
    <w:basedOn w:val="a2"/>
    <w:uiPriority w:val="99"/>
    <w:qFormat/>
    <w:pPr>
      <w:autoSpaceDE w:val="0"/>
      <w:autoSpaceDN w:val="0"/>
      <w:adjustRightInd w:val="0"/>
      <w:spacing w:line="560" w:lineRule="exact"/>
      <w:ind w:firstLineChars="200" w:firstLine="200"/>
    </w:pPr>
    <w:rPr>
      <w:rFonts w:ascii="Times New Roman" w:eastAsia="仿宋_GB2312" w:hAnsi="Times New Roman" w:cs="宋体"/>
      <w:kern w:val="0"/>
      <w:sz w:val="28"/>
      <w:szCs w:val="28"/>
    </w:rPr>
  </w:style>
  <w:style w:type="paragraph" w:customStyle="1" w:styleId="CharCharChar1CharCharCharCharCharCharCharCharCharCharCharCharCharCharCharCharCharCharCharCharCharChar4">
    <w:name w:val="Char Char Char1 Char Char Char Char Char Char Char Char Char Char Char Char Char Char Char Char Char Char Char Char Char Char4"/>
    <w:basedOn w:val="a2"/>
    <w:pPr>
      <w:autoSpaceDE w:val="0"/>
      <w:autoSpaceDN w:val="0"/>
      <w:adjustRightInd w:val="0"/>
      <w:jc w:val="left"/>
    </w:pPr>
    <w:rPr>
      <w:rFonts w:ascii="Times New Roman" w:eastAsia="宋体" w:hAnsi="Times New Roman" w:cs="Times New Roman"/>
      <w:kern w:val="0"/>
      <w:szCs w:val="21"/>
    </w:rPr>
  </w:style>
  <w:style w:type="paragraph" w:customStyle="1" w:styleId="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affffffffffffffffffffffffffffff6">
    <w:name w:val="居中+ 三号"/>
    <w:basedOn w:val="a2"/>
    <w:uiPriority w:val="99"/>
    <w:qFormat/>
    <w:pPr>
      <w:autoSpaceDE w:val="0"/>
      <w:autoSpaceDN w:val="0"/>
      <w:adjustRightInd w:val="0"/>
      <w:jc w:val="center"/>
    </w:pPr>
    <w:rPr>
      <w:rFonts w:ascii="Times New Roman" w:eastAsia="宋体" w:hAnsi="Times New Roman" w:cs="Times New Roman"/>
      <w:b/>
      <w:bCs/>
      <w:kern w:val="0"/>
      <w:sz w:val="32"/>
      <w:szCs w:val="30"/>
    </w:rPr>
  </w:style>
  <w:style w:type="paragraph" w:customStyle="1" w:styleId="Char1CharCharChar3">
    <w:name w:val="Char1 Char Char Char3"/>
    <w:basedOn w:val="a2"/>
    <w:uiPriority w:val="99"/>
    <w:qFormat/>
    <w:pPr>
      <w:autoSpaceDE w:val="0"/>
      <w:autoSpaceDN w:val="0"/>
      <w:adjustRightInd w:val="0"/>
    </w:pPr>
    <w:rPr>
      <w:rFonts w:ascii="Times New Roman" w:eastAsia="宋体" w:hAnsi="Times New Roman" w:cs="Times New Roman"/>
      <w:szCs w:val="24"/>
    </w:rPr>
  </w:style>
  <w:style w:type="paragraph" w:customStyle="1" w:styleId="CS95">
    <w:name w:val="样式 样式 表头 + (中文) 文鼎CS中宋 小四 段后: 9.5 磅 + 两端对齐"/>
    <w:basedOn w:val="a2"/>
    <w:qFormat/>
    <w:pPr>
      <w:autoSpaceDE w:val="0"/>
      <w:autoSpaceDN w:val="0"/>
      <w:adjustRightInd w:val="0"/>
      <w:snapToGrid w:val="0"/>
      <w:spacing w:beforeLines="40" w:before="124" w:after="80" w:line="320" w:lineRule="atLeast"/>
      <w:ind w:firstLineChars="300" w:firstLine="300"/>
      <w:jc w:val="left"/>
      <w:textAlignment w:val="baseline"/>
    </w:pPr>
    <w:rPr>
      <w:rFonts w:ascii="Times New Roman" w:eastAsia="文鼎CS中宋" w:hAnsi="Times New Roman" w:cs="宋体"/>
      <w:spacing w:val="8"/>
      <w:kern w:val="0"/>
      <w:szCs w:val="20"/>
    </w:rPr>
  </w:style>
  <w:style w:type="paragraph" w:customStyle="1" w:styleId="2ffffff1">
    <w:name w:val="正文(首行缩进2字)"/>
    <w:basedOn w:val="a2"/>
    <w:uiPriority w:val="99"/>
    <w:qFormat/>
    <w:pPr>
      <w:overflowPunct w:val="0"/>
      <w:autoSpaceDE w:val="0"/>
      <w:autoSpaceDN w:val="0"/>
      <w:adjustRightInd w:val="0"/>
      <w:snapToGrid w:val="0"/>
      <w:spacing w:before="60" w:after="60" w:line="300" w:lineRule="auto"/>
      <w:ind w:firstLineChars="200" w:firstLine="200"/>
      <w:textAlignment w:val="baseline"/>
    </w:pPr>
    <w:rPr>
      <w:rFonts w:ascii="Times New Roman" w:eastAsia="宋体" w:hAnsi="Times New Roman" w:cs="Times New Roman"/>
      <w:kern w:val="0"/>
      <w:szCs w:val="20"/>
    </w:rPr>
  </w:style>
  <w:style w:type="paragraph" w:customStyle="1" w:styleId="putong">
    <w:name w:val="putong"/>
    <w:basedOn w:val="a2"/>
    <w:uiPriority w:val="99"/>
    <w:qFormat/>
    <w:pPr>
      <w:autoSpaceDE w:val="0"/>
      <w:autoSpaceDN w:val="0"/>
      <w:adjustRightInd w:val="0"/>
      <w:spacing w:before="100" w:beforeAutospacing="1" w:after="100" w:afterAutospacing="1" w:line="270" w:lineRule="atLeast"/>
      <w:jc w:val="left"/>
    </w:pPr>
    <w:rPr>
      <w:rFonts w:ascii="Arial Unicode MS" w:eastAsia="Arial Unicode MS" w:hAnsi="Arial Unicode MS" w:cs="Times New Roman"/>
      <w:color w:val="000000"/>
      <w:kern w:val="0"/>
      <w:sz w:val="18"/>
      <w:szCs w:val="20"/>
    </w:rPr>
  </w:style>
  <w:style w:type="paragraph" w:customStyle="1" w:styleId="TableHead">
    <w:name w:val="Table Head"/>
    <w:basedOn w:val="a2"/>
    <w:uiPriority w:val="99"/>
    <w:qFormat/>
    <w:pPr>
      <w:autoSpaceDE w:val="0"/>
      <w:autoSpaceDN w:val="0"/>
      <w:adjustRightInd w:val="0"/>
      <w:spacing w:before="80" w:after="80"/>
      <w:jc w:val="center"/>
    </w:pPr>
    <w:rPr>
      <w:rFonts w:ascii="Times New Roman" w:eastAsia="Times New Roman" w:hAnsi="Times New Roman" w:cs="Times New Roman"/>
      <w:b/>
      <w:kern w:val="0"/>
      <w:sz w:val="22"/>
      <w:szCs w:val="20"/>
      <w:lang w:eastAsia="en-US"/>
    </w:rPr>
  </w:style>
  <w:style w:type="paragraph" w:customStyle="1" w:styleId="CharCharffffff1">
    <w:name w:val="页眉 Char Char"/>
    <w:basedOn w:val="a2"/>
    <w:qFormat/>
    <w:pPr>
      <w:tabs>
        <w:tab w:val="left" w:pos="4149"/>
        <w:tab w:val="left" w:pos="8016"/>
      </w:tabs>
      <w:autoSpaceDE w:val="0"/>
      <w:autoSpaceDN w:val="0"/>
      <w:adjustRightInd w:val="0"/>
      <w:spacing w:line="351" w:lineRule="atLeast"/>
      <w:ind w:firstLine="419"/>
      <w:jc w:val="center"/>
    </w:pPr>
    <w:rPr>
      <w:rFonts w:ascii="Times New Roman" w:eastAsia="宋体" w:hAnsi="宋体" w:cs="Times New Roman"/>
      <w:kern w:val="0"/>
      <w:sz w:val="18"/>
      <w:szCs w:val="20"/>
    </w:rPr>
  </w:style>
  <w:style w:type="paragraph" w:customStyle="1" w:styleId="Char2CharCharCharCharCharCharCharCharCharCharCharCharCharCharCharCharCharCharCharCharChar3">
    <w:name w:val="Char2 Char Char Char Char Char Char Char Char Char Char Char Char Char Char Char Char Char Char Char Char Char3"/>
    <w:basedOn w:val="a2"/>
    <w:uiPriority w:val="99"/>
    <w:qFormat/>
    <w:pPr>
      <w:autoSpaceDE w:val="0"/>
      <w:autoSpaceDN w:val="0"/>
      <w:adjustRightInd w:val="0"/>
      <w:spacing w:line="360" w:lineRule="auto"/>
      <w:ind w:firstLineChars="200" w:firstLine="200"/>
    </w:pPr>
    <w:rPr>
      <w:rFonts w:ascii="Times New Roman" w:eastAsia="黑体" w:hAnsi="Times New Roman" w:cs="Times New Roman"/>
      <w:kern w:val="0"/>
      <w:sz w:val="28"/>
      <w:szCs w:val="28"/>
    </w:rPr>
  </w:style>
  <w:style w:type="paragraph" w:customStyle="1" w:styleId="1ffffff8">
    <w:name w:val="注1"/>
    <w:basedOn w:val="a2"/>
    <w:uiPriority w:val="99"/>
    <w:qFormat/>
    <w:pPr>
      <w:overflowPunct w:val="0"/>
      <w:topLinePunct/>
      <w:autoSpaceDE w:val="0"/>
      <w:autoSpaceDN w:val="0"/>
      <w:adjustRightInd w:val="0"/>
      <w:jc w:val="center"/>
    </w:pPr>
    <w:rPr>
      <w:rFonts w:ascii="Times New Roman" w:eastAsia="宋体" w:hAnsi="Times New Roman" w:cs="Times New Roman"/>
      <w:b/>
      <w:kern w:val="0"/>
      <w:szCs w:val="21"/>
    </w:rPr>
  </w:style>
  <w:style w:type="paragraph" w:customStyle="1" w:styleId="CharChar3CharCharCharChar">
    <w:name w:val="Char Char3 Char Char Char Char"/>
    <w:basedOn w:val="a2"/>
    <w:uiPriority w:val="99"/>
    <w:qFormat/>
    <w:pPr>
      <w:autoSpaceDE w:val="0"/>
      <w:autoSpaceDN w:val="0"/>
      <w:adjustRightInd w:val="0"/>
      <w:snapToGrid w:val="0"/>
      <w:spacing w:line="360" w:lineRule="auto"/>
      <w:ind w:firstLineChars="200" w:firstLine="200"/>
    </w:pPr>
    <w:rPr>
      <w:rFonts w:ascii="Times New Roman" w:eastAsia="仿宋_GB2312" w:hAnsi="Times New Roman" w:cs="Times New Roman"/>
      <w:kern w:val="0"/>
      <w:szCs w:val="30"/>
    </w:rPr>
  </w:style>
  <w:style w:type="paragraph" w:customStyle="1" w:styleId="Char2CharCharCharCharCharCharCharCharCharCharChar1CharCharCharCharCharCharChar3">
    <w:name w:val="Char2 Char Char Char Char Char Char Char Char Char Char Char1 Char Char Char Char Char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xl56">
    <w:name w:val="xl56"/>
    <w:basedOn w:val="a2"/>
    <w:qFormat/>
    <w:pPr>
      <w:widowControl/>
      <w:pBdr>
        <w:top w:val="single" w:sz="4" w:space="0" w:color="auto"/>
        <w:bottom w:val="single" w:sz="4" w:space="0" w:color="auto"/>
        <w:right w:val="single" w:sz="4" w:space="0" w:color="auto"/>
      </w:pBdr>
      <w:autoSpaceDE w:val="0"/>
      <w:autoSpaceDN w:val="0"/>
      <w:adjustRightInd w:val="0"/>
      <w:spacing w:before="100" w:beforeAutospacing="1" w:after="100" w:afterAutospacing="1"/>
      <w:jc w:val="left"/>
    </w:pPr>
    <w:rPr>
      <w:rFonts w:ascii="Arial Unicode MS" w:eastAsia="Arial Unicode MS" w:hAnsi="Arial Unicode MS" w:cs="Arial Unicode MS"/>
      <w:b/>
      <w:bCs/>
      <w:kern w:val="0"/>
      <w:szCs w:val="24"/>
    </w:rPr>
  </w:style>
  <w:style w:type="paragraph" w:customStyle="1" w:styleId="11f8">
    <w:name w:val="无间隔11"/>
    <w:next w:val="a2"/>
    <w:uiPriority w:val="99"/>
    <w:qFormat/>
    <w:pPr>
      <w:widowControl w:val="0"/>
      <w:jc w:val="both"/>
    </w:pPr>
    <w:rPr>
      <w:rFonts w:ascii="Times New Roman" w:eastAsia="宋体" w:hAnsi="Times New Roman" w:cs="Times New Roman"/>
      <w:kern w:val="2"/>
      <w:sz w:val="21"/>
      <w:szCs w:val="22"/>
    </w:rPr>
  </w:style>
  <w:style w:type="paragraph" w:customStyle="1" w:styleId="1240">
    <w:name w:val="样式 标题 1 + 三号 行距: 最小值 24 磅"/>
    <w:basedOn w:val="13"/>
    <w:uiPriority w:val="99"/>
    <w:qFormat/>
    <w:pPr>
      <w:tabs>
        <w:tab w:val="left" w:pos="238"/>
      </w:tabs>
      <w:autoSpaceDE w:val="0"/>
      <w:autoSpaceDN w:val="0"/>
      <w:adjustRightInd w:val="0"/>
      <w:spacing w:before="0" w:after="0" w:line="480" w:lineRule="auto"/>
    </w:pPr>
    <w:rPr>
      <w:rFonts w:ascii="Times New Roman" w:eastAsia="宋体" w:hAnsi="Times New Roman" w:cs="Times New Roman"/>
      <w:bCs w:val="0"/>
      <w:kern w:val="0"/>
      <w:sz w:val="30"/>
      <w:szCs w:val="30"/>
      <w:lang w:val="zh-CN"/>
    </w:rPr>
  </w:style>
  <w:style w:type="paragraph" w:customStyle="1" w:styleId="affffffffffffffffffffffffffffff7">
    <w:name w:val="样式一"/>
    <w:basedOn w:val="a2"/>
    <w:uiPriority w:val="99"/>
    <w:qFormat/>
    <w:pPr>
      <w:tabs>
        <w:tab w:val="left" w:pos="720"/>
      </w:tabs>
      <w:autoSpaceDE w:val="0"/>
      <w:autoSpaceDN w:val="0"/>
      <w:adjustRightInd w:val="0"/>
      <w:spacing w:beforeLines="50" w:afterLines="50" w:line="300" w:lineRule="auto"/>
      <w:ind w:left="720" w:hanging="720"/>
    </w:pPr>
    <w:rPr>
      <w:rFonts w:ascii="Times New Roman" w:eastAsia="黑体" w:hAnsi="Times New Roman" w:cs="Times New Roman"/>
      <w:kern w:val="0"/>
      <w:sz w:val="28"/>
      <w:szCs w:val="24"/>
    </w:rPr>
  </w:style>
  <w:style w:type="paragraph" w:customStyle="1" w:styleId="21f2">
    <w:name w:val="注释标题21"/>
    <w:basedOn w:val="a2"/>
    <w:next w:val="a2"/>
    <w:uiPriority w:val="99"/>
    <w:qFormat/>
    <w:pPr>
      <w:autoSpaceDE w:val="0"/>
      <w:autoSpaceDN w:val="0"/>
      <w:adjustRightInd w:val="0"/>
      <w:jc w:val="center"/>
    </w:pPr>
    <w:rPr>
      <w:rFonts w:ascii="Times New Roman" w:eastAsia="宋体" w:hAnsi="Times New Roman" w:cs="Times New Roman"/>
      <w:kern w:val="0"/>
      <w:sz w:val="20"/>
      <w:szCs w:val="20"/>
    </w:rPr>
  </w:style>
  <w:style w:type="paragraph" w:customStyle="1" w:styleId="CharCharChar1CharCharChar1CharCharChar1Char">
    <w:name w:val="Char Char Char1 Char Char Char1 Char Char Char1 Char"/>
    <w:basedOn w:val="a2"/>
    <w:qFormat/>
    <w:pPr>
      <w:autoSpaceDE w:val="0"/>
      <w:autoSpaceDN w:val="0"/>
      <w:adjustRightInd w:val="0"/>
      <w:spacing w:line="400" w:lineRule="exact"/>
      <w:ind w:firstLineChars="200" w:firstLine="200"/>
    </w:pPr>
    <w:rPr>
      <w:rFonts w:ascii="Times New Roman" w:eastAsia="宋体" w:hAnsi="Times New Roman" w:cs="Times New Roman"/>
      <w:kern w:val="0"/>
      <w:sz w:val="28"/>
      <w:szCs w:val="28"/>
    </w:rPr>
  </w:style>
  <w:style w:type="paragraph" w:customStyle="1" w:styleId="1ffffff9">
    <w:name w:val="正文格式1"/>
    <w:basedOn w:val="a2"/>
    <w:uiPriority w:val="99"/>
    <w:qFormat/>
    <w:pPr>
      <w:autoSpaceDE w:val="0"/>
      <w:autoSpaceDN w:val="0"/>
      <w:adjustRightInd w:val="0"/>
      <w:spacing w:line="360" w:lineRule="auto"/>
      <w:ind w:firstLine="482"/>
    </w:pPr>
    <w:rPr>
      <w:rFonts w:ascii="宋体" w:eastAsia="宋体" w:hAnsi="Times New Roman" w:cs="宋体"/>
      <w:kern w:val="0"/>
      <w:szCs w:val="24"/>
    </w:rPr>
  </w:style>
  <w:style w:type="paragraph" w:customStyle="1" w:styleId="1h1H1PIM1111SectionHeadHeader11stlevell12">
    <w:name w:val="样式 标题 1h1H1PIM 1标书11.标题 1Section HeadHeader11st levell1...2"/>
    <w:basedOn w:val="13"/>
    <w:qFormat/>
    <w:pPr>
      <w:pageBreakBefore/>
      <w:numPr>
        <w:numId w:val="17"/>
      </w:numPr>
      <w:autoSpaceDE w:val="0"/>
      <w:autoSpaceDN w:val="0"/>
      <w:adjustRightInd w:val="0"/>
      <w:spacing w:before="120" w:after="120" w:line="360" w:lineRule="auto"/>
      <w:ind w:left="420" w:hanging="420"/>
      <w:jc w:val="left"/>
    </w:pPr>
    <w:rPr>
      <w:rFonts w:ascii="Times New Roman" w:eastAsia="宋体" w:hAnsi="Times New Roman" w:cs="Times New Roman"/>
      <w:sz w:val="30"/>
      <w:szCs w:val="30"/>
      <w:lang w:val="zh-CN"/>
    </w:rPr>
  </w:style>
  <w:style w:type="paragraph" w:customStyle="1" w:styleId="CharCharCharCharChar1Char3">
    <w:name w:val="Char Char Char Char Char1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2CharChar1CharCharChar4">
    <w:name w:val="Char2 Char Char1 Char Char Char4"/>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1ffffffa">
    <w:name w:val="环评正文1"/>
    <w:basedOn w:val="afffffff5"/>
    <w:uiPriority w:val="99"/>
    <w:qFormat/>
    <w:pPr>
      <w:ind w:firstLineChars="0" w:firstLine="0"/>
    </w:pPr>
    <w:rPr>
      <w:rFonts w:ascii="Calibri" w:eastAsia="宋体" w:hAnsi="Calibri"/>
      <w:color w:val="000000"/>
      <w:kern w:val="21"/>
      <w:sz w:val="24"/>
      <w:szCs w:val="24"/>
    </w:rPr>
  </w:style>
  <w:style w:type="paragraph" w:customStyle="1" w:styleId="affffffffffffffffffffffffffffff8">
    <w:name w:val="参加人员名单"/>
    <w:basedOn w:val="a2"/>
    <w:next w:val="a2"/>
    <w:uiPriority w:val="99"/>
    <w:qFormat/>
    <w:pPr>
      <w:autoSpaceDE w:val="0"/>
      <w:autoSpaceDN w:val="0"/>
      <w:adjustRightInd w:val="0"/>
      <w:spacing w:line="500" w:lineRule="atLeast"/>
      <w:jc w:val="center"/>
      <w:outlineLvl w:val="0"/>
    </w:pPr>
    <w:rPr>
      <w:rFonts w:ascii="Times New Roman" w:eastAsia="宋体" w:hAnsi="Times New Roman" w:cs="Times New Roman"/>
      <w:kern w:val="0"/>
      <w:sz w:val="32"/>
      <w:szCs w:val="32"/>
    </w:rPr>
  </w:style>
  <w:style w:type="paragraph" w:customStyle="1" w:styleId="affffffffffffffffffffffffffffff9">
    <w:name w:val="图表来源"/>
    <w:basedOn w:val="a2"/>
    <w:uiPriority w:val="99"/>
    <w:qFormat/>
    <w:pPr>
      <w:autoSpaceDE w:val="0"/>
      <w:autoSpaceDN w:val="0"/>
      <w:adjustRightInd w:val="0"/>
      <w:snapToGrid w:val="0"/>
    </w:pPr>
    <w:rPr>
      <w:rFonts w:ascii="宋体" w:eastAsia="宋体" w:hAnsi="宋体" w:cs="Times New Roman"/>
      <w:snapToGrid w:val="0"/>
      <w:color w:val="000000"/>
      <w:kern w:val="0"/>
      <w:szCs w:val="24"/>
      <w:lang w:val="en-GB"/>
    </w:rPr>
  </w:style>
  <w:style w:type="paragraph" w:customStyle="1" w:styleId="31113CharChar3Char3CharCharCharCha">
    <w:name w:val="样式 标题 31.1.1条标题 3 Char Char标题 3 Char标题 3 Char Char Char Cha..."/>
    <w:basedOn w:val="32"/>
    <w:uiPriority w:val="99"/>
    <w:qFormat/>
    <w:pPr>
      <w:autoSpaceDE w:val="0"/>
      <w:autoSpaceDN w:val="0"/>
      <w:adjustRightInd w:val="0"/>
      <w:spacing w:before="120" w:after="120" w:line="300" w:lineRule="auto"/>
      <w:jc w:val="left"/>
    </w:pPr>
    <w:rPr>
      <w:rFonts w:ascii="宋体" w:eastAsia="宋体" w:hAnsi="Times New Roman" w:cs="宋体"/>
      <w:color w:val="000000"/>
      <w:kern w:val="0"/>
      <w:sz w:val="28"/>
      <w:szCs w:val="20"/>
      <w:lang w:val="zh-CN"/>
    </w:rPr>
  </w:style>
  <w:style w:type="paragraph" w:customStyle="1" w:styleId="CharCharCharCharCharCharCharCharCharCharChar1CharCharCharCharCharCharCharCharCharCharCharCharCharCharCharChar1">
    <w:name w:val="Char Char Char Char Char Char Char Char Char Char Char1 Char Char Char Char Char Char Char Char Char Char Char Char Char Char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CharChar1CharCharCharCharCharCharCharCharCharCharCharCharChar4">
    <w:name w:val="Char Char Char1 Char Char Char Char Char Char Char Char Char Char Char Char Char4"/>
    <w:basedOn w:val="a2"/>
    <w:pPr>
      <w:autoSpaceDE w:val="0"/>
      <w:autoSpaceDN w:val="0"/>
      <w:adjustRightInd w:val="0"/>
    </w:pPr>
    <w:rPr>
      <w:rFonts w:ascii="Times New Roman" w:eastAsia="宋体" w:hAnsi="Times New Roman" w:cs="Times New Roman"/>
      <w:kern w:val="0"/>
      <w:szCs w:val="24"/>
    </w:rPr>
  </w:style>
  <w:style w:type="paragraph" w:customStyle="1" w:styleId="HTML30">
    <w:name w:val="HTML 预设格式3"/>
    <w:basedOn w:val="a2"/>
    <w:uiPriority w:val="99"/>
    <w:qFormat/>
    <w:pPr>
      <w:autoSpaceDE w:val="0"/>
      <w:autoSpaceDN w:val="0"/>
      <w:adjustRightInd w:val="0"/>
    </w:pPr>
    <w:rPr>
      <w:rFonts w:ascii="Courier New" w:eastAsia="宋体" w:hAnsi="Courier New" w:cs="Times New Roman"/>
      <w:kern w:val="0"/>
      <w:sz w:val="20"/>
      <w:szCs w:val="20"/>
    </w:rPr>
  </w:style>
  <w:style w:type="paragraph" w:customStyle="1" w:styleId="5f7">
    <w:name w:val="5居中"/>
    <w:basedOn w:val="a2"/>
    <w:qFormat/>
    <w:pPr>
      <w:autoSpaceDE w:val="0"/>
      <w:autoSpaceDN w:val="0"/>
      <w:adjustRightInd w:val="0"/>
      <w:snapToGrid w:val="0"/>
      <w:spacing w:beforeLines="15" w:before="46" w:afterLines="15" w:after="46" w:line="320" w:lineRule="atLeast"/>
      <w:jc w:val="center"/>
    </w:pPr>
    <w:rPr>
      <w:rFonts w:ascii="Times New Roman" w:eastAsia="宋体" w:hAnsi="Times New Roman" w:cs="Times New Roman"/>
      <w:kern w:val="0"/>
      <w:szCs w:val="24"/>
    </w:rPr>
  </w:style>
  <w:style w:type="paragraph" w:customStyle="1" w:styleId="07715">
    <w:name w:val="样式 首行缩进:  0.77 厘米 行距: 1.5 倍行距"/>
    <w:basedOn w:val="a2"/>
    <w:uiPriority w:val="99"/>
    <w:qFormat/>
    <w:pPr>
      <w:autoSpaceDE w:val="0"/>
      <w:autoSpaceDN w:val="0"/>
      <w:adjustRightInd w:val="0"/>
      <w:spacing w:line="360" w:lineRule="auto"/>
      <w:ind w:firstLine="435"/>
    </w:pPr>
    <w:rPr>
      <w:rFonts w:ascii="宋体" w:eastAsia="宋体" w:hAnsi="宋体" w:cs="宋体"/>
      <w:snapToGrid w:val="0"/>
      <w:kern w:val="0"/>
      <w:szCs w:val="24"/>
    </w:rPr>
  </w:style>
  <w:style w:type="paragraph" w:customStyle="1" w:styleId="025025">
    <w:name w:val="样式 文本 + 段前: 0.25 行 段后: 0.25 行"/>
    <w:basedOn w:val="af"/>
    <w:qFormat/>
    <w:pPr>
      <w:autoSpaceDE w:val="0"/>
      <w:autoSpaceDN w:val="0"/>
      <w:adjustRightInd w:val="0"/>
      <w:snapToGrid w:val="0"/>
      <w:spacing w:beforeLines="25" w:before="78" w:afterLines="25" w:after="78" w:line="300" w:lineRule="auto"/>
      <w:ind w:firstLineChars="0" w:firstLine="567"/>
      <w:jc w:val="left"/>
    </w:pPr>
    <w:rPr>
      <w:rFonts w:eastAsia="仿宋_GB2312" w:cs="宋体"/>
      <w:sz w:val="28"/>
      <w:szCs w:val="28"/>
    </w:rPr>
  </w:style>
  <w:style w:type="paragraph" w:customStyle="1" w:styleId="CharCharChar1CharCharCharChar8">
    <w:name w:val="Char Char Char1 Char Char Char Char8"/>
    <w:basedOn w:val="a2"/>
    <w:uiPriority w:val="99"/>
    <w:qFormat/>
    <w:pPr>
      <w:autoSpaceDE w:val="0"/>
      <w:autoSpaceDN w:val="0"/>
      <w:adjustRightInd w:val="0"/>
      <w:spacing w:line="360" w:lineRule="auto"/>
    </w:pPr>
    <w:rPr>
      <w:rFonts w:ascii="Times New Roman" w:eastAsia="宋体" w:hAnsi="Times New Roman" w:cs="Times New Roman"/>
      <w:kern w:val="0"/>
      <w:szCs w:val="24"/>
    </w:rPr>
  </w:style>
  <w:style w:type="paragraph" w:customStyle="1" w:styleId="CharCharChar150">
    <w:name w:val="Char Char Char15"/>
    <w:basedOn w:val="a2"/>
    <w:uiPriority w:val="99"/>
    <w:qFormat/>
    <w:pPr>
      <w:autoSpaceDE w:val="0"/>
      <w:autoSpaceDN w:val="0"/>
      <w:adjustRightInd w:val="0"/>
    </w:pPr>
    <w:rPr>
      <w:rFonts w:ascii="Times New Roman" w:eastAsia="宋体" w:hAnsi="Times New Roman" w:cs="Times New Roman"/>
      <w:kern w:val="0"/>
      <w:szCs w:val="20"/>
    </w:rPr>
  </w:style>
  <w:style w:type="paragraph" w:customStyle="1" w:styleId="gy">
    <w:name w:val="gy"/>
    <w:basedOn w:val="a2"/>
    <w:qFormat/>
    <w:pPr>
      <w:widowControl/>
      <w:autoSpaceDE w:val="0"/>
      <w:autoSpaceDN w:val="0"/>
      <w:adjustRightInd w:val="0"/>
      <w:spacing w:before="100" w:beforeAutospacing="1" w:after="100" w:afterAutospacing="1" w:line="360" w:lineRule="auto"/>
      <w:ind w:left="150" w:right="150" w:firstLine="520"/>
      <w:jc w:val="left"/>
    </w:pPr>
    <w:rPr>
      <w:rFonts w:ascii="Arial Unicode MS" w:eastAsia="Arial Unicode MS" w:hAnsi="Arial Unicode MS" w:cs="Times New Roman"/>
      <w:kern w:val="0"/>
      <w:sz w:val="18"/>
      <w:szCs w:val="20"/>
    </w:rPr>
  </w:style>
  <w:style w:type="paragraph" w:customStyle="1" w:styleId="Char3CharCharChar1CharChar1Char3">
    <w:name w:val="Char3 Char Char Char1 Char Char1 Char3"/>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1ffffffb">
    <w:name w:val="编号1"/>
    <w:basedOn w:val="a2"/>
    <w:uiPriority w:val="99"/>
    <w:qFormat/>
    <w:pPr>
      <w:tabs>
        <w:tab w:val="left" w:pos="900"/>
      </w:tabs>
      <w:autoSpaceDE w:val="0"/>
      <w:autoSpaceDN w:val="0"/>
      <w:adjustRightInd w:val="0"/>
      <w:spacing w:after="140" w:line="400" w:lineRule="exact"/>
      <w:ind w:left="900" w:hanging="420"/>
    </w:pPr>
    <w:rPr>
      <w:rFonts w:ascii="Times New Roman" w:eastAsia="宋体" w:hAnsi="Times New Roman" w:cs="Times New Roman"/>
      <w:kern w:val="0"/>
      <w:szCs w:val="20"/>
    </w:rPr>
  </w:style>
  <w:style w:type="paragraph" w:customStyle="1" w:styleId="CharCharCharCharCharCharCharCharChar1CharCharCharCharCharCharCharCharChar1CharCharCharCharCharCharCharCharCharChar2">
    <w:name w:val="Char Char Char Char Char Char Char Char Char1 Char Char Char Char Char Char Char Char Char1 Char Char Char Char Char Char Char Char Char Char2"/>
    <w:basedOn w:val="a2"/>
    <w:uiPriority w:val="99"/>
    <w:qFormat/>
    <w:pPr>
      <w:autoSpaceDE w:val="0"/>
      <w:autoSpaceDN w:val="0"/>
      <w:adjustRightInd w:val="0"/>
    </w:pPr>
    <w:rPr>
      <w:rFonts w:ascii="Times New Roman" w:eastAsia="宋体" w:hAnsi="Times New Roman" w:cs="Times New Roman"/>
      <w:szCs w:val="24"/>
    </w:rPr>
  </w:style>
  <w:style w:type="paragraph" w:customStyle="1" w:styleId="INDEX1">
    <w:name w:val="INDEX1"/>
    <w:basedOn w:val="a2"/>
    <w:uiPriority w:val="99"/>
    <w:qFormat/>
    <w:pPr>
      <w:autoSpaceDE w:val="0"/>
      <w:autoSpaceDN w:val="0"/>
      <w:adjustRightInd w:val="0"/>
      <w:spacing w:line="360" w:lineRule="atLeast"/>
      <w:ind w:left="2160" w:hanging="720"/>
      <w:jc w:val="left"/>
      <w:textAlignment w:val="baseline"/>
    </w:pPr>
    <w:rPr>
      <w:rFonts w:ascii="全真楷書" w:eastAsia="全真楷書" w:hAnsi="Times New Roman" w:cs="Times New Roman"/>
      <w:kern w:val="0"/>
      <w:szCs w:val="20"/>
      <w:lang w:eastAsia="zh-TW"/>
    </w:rPr>
  </w:style>
  <w:style w:type="paragraph" w:customStyle="1" w:styleId="CharCharChar1CharCharCharCharCharCharCharCharCharCharCharCharCharCharChar1CharCharCharCharCharCharCharCharChar">
    <w:name w:val="Char Char Char1 Char Char Char Char Char Char Char Char Char Char Char Char Char Char Char1 Char Char Char Char Char Char Char Char Char"/>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CharCharChar1CharCharChar3">
    <w:name w:val="Char Char Char1 Char Char Char3"/>
    <w:basedOn w:val="a2"/>
    <w:uiPriority w:val="99"/>
    <w:qFormat/>
    <w:pPr>
      <w:tabs>
        <w:tab w:val="left" w:pos="0"/>
      </w:tabs>
      <w:autoSpaceDE w:val="0"/>
      <w:autoSpaceDN w:val="0"/>
      <w:adjustRightInd w:val="0"/>
      <w:jc w:val="left"/>
    </w:pPr>
    <w:rPr>
      <w:rFonts w:ascii="Times New Roman" w:eastAsia="宋体" w:hAnsi="Times New Roman" w:cs="Times New Roman"/>
      <w:kern w:val="0"/>
      <w:szCs w:val="24"/>
    </w:rPr>
  </w:style>
  <w:style w:type="paragraph" w:customStyle="1" w:styleId="xl76">
    <w:name w:val="xl76"/>
    <w:basedOn w:val="a2"/>
    <w:qFormat/>
    <w:pPr>
      <w:pBdr>
        <w:top w:val="single" w:sz="4" w:space="0" w:color="auto"/>
        <w:bottom w:val="single" w:sz="4" w:space="0" w:color="auto"/>
      </w:pBdr>
      <w:autoSpaceDE w:val="0"/>
      <w:autoSpaceDN w:val="0"/>
      <w:adjustRightInd w:val="0"/>
      <w:spacing w:before="100" w:beforeAutospacing="1" w:after="100" w:afterAutospacing="1"/>
      <w:jc w:val="center"/>
      <w:textAlignment w:val="center"/>
    </w:pPr>
    <w:rPr>
      <w:rFonts w:ascii="宋体" w:eastAsia="宋体" w:hAnsi="宋体" w:cs="宋体"/>
      <w:b/>
      <w:bCs/>
      <w:kern w:val="0"/>
      <w:szCs w:val="24"/>
    </w:rPr>
  </w:style>
  <w:style w:type="paragraph" w:customStyle="1" w:styleId="CharCharCharCharCharCharCharCharCharCharCharCharCharCharCharCharCharCharChar2">
    <w:name w:val="Char Char Char Char Char Char Char Char Char Char Char Char Char Char Char Char Char Char Char2"/>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1114">
    <w:name w:val="样式 111"/>
    <w:basedOn w:val="a2"/>
    <w:uiPriority w:val="99"/>
    <w:qFormat/>
    <w:pPr>
      <w:autoSpaceDE w:val="0"/>
      <w:autoSpaceDN w:val="0"/>
      <w:adjustRightInd w:val="0"/>
      <w:jc w:val="center"/>
    </w:pPr>
    <w:rPr>
      <w:rFonts w:ascii="Times New Roman" w:eastAsia="仿宋_GB2312" w:hAnsi="Times New Roman" w:cs="Times New Roman"/>
      <w:color w:val="000000"/>
      <w:kern w:val="0"/>
      <w:szCs w:val="24"/>
    </w:rPr>
  </w:style>
  <w:style w:type="paragraph" w:customStyle="1" w:styleId="affffffffffffffffffffffffffffffa">
    <w:name w:val="注"/>
    <w:basedOn w:val="a2"/>
    <w:next w:val="a2"/>
    <w:qFormat/>
    <w:pPr>
      <w:autoSpaceDE w:val="0"/>
      <w:autoSpaceDN w:val="0"/>
      <w:adjustRightInd w:val="0"/>
      <w:spacing w:before="60" w:after="60" w:line="312" w:lineRule="auto"/>
    </w:pPr>
    <w:rPr>
      <w:rFonts w:ascii="Times New Roman" w:eastAsia="黑体" w:hAnsi="Times New Roman" w:cs="Times New Roman"/>
      <w:kern w:val="0"/>
      <w:szCs w:val="20"/>
    </w:rPr>
  </w:style>
  <w:style w:type="paragraph" w:customStyle="1" w:styleId="4ff">
    <w:name w:val="表格内字体4"/>
    <w:basedOn w:val="affffffffff7"/>
    <w:uiPriority w:val="99"/>
    <w:qFormat/>
    <w:pPr>
      <w:spacing w:line="240" w:lineRule="auto"/>
      <w:ind w:firstLine="0"/>
      <w:jc w:val="center"/>
    </w:pPr>
    <w:rPr>
      <w:sz w:val="21"/>
      <w:szCs w:val="20"/>
    </w:rPr>
  </w:style>
  <w:style w:type="paragraph" w:customStyle="1" w:styleId="123-II">
    <w:name w:val="文本123-II"/>
    <w:basedOn w:val="41"/>
    <w:uiPriority w:val="99"/>
    <w:qFormat/>
    <w:pPr>
      <w:keepNext w:val="0"/>
      <w:keepLines w:val="0"/>
      <w:tabs>
        <w:tab w:val="left" w:pos="0"/>
      </w:tabs>
      <w:autoSpaceDE w:val="0"/>
      <w:autoSpaceDN w:val="0"/>
      <w:adjustRightInd w:val="0"/>
      <w:spacing w:before="50" w:after="0" w:line="240" w:lineRule="auto"/>
    </w:pPr>
    <w:rPr>
      <w:rFonts w:ascii="Times New Roman" w:eastAsia="宋体" w:hAnsi="Times New Roman" w:cs="Times New Roman"/>
      <w:b w:val="0"/>
      <w:bCs w:val="0"/>
      <w:kern w:val="0"/>
      <w:sz w:val="24"/>
      <w:szCs w:val="20"/>
      <w:lang w:val="zh-CN"/>
    </w:rPr>
  </w:style>
  <w:style w:type="paragraph" w:customStyle="1" w:styleId="affffffffffffffffffffffffffffffb">
    <w:name w:val="表格（大）"/>
    <w:basedOn w:val="a2"/>
    <w:qFormat/>
    <w:pPr>
      <w:autoSpaceDE w:val="0"/>
      <w:autoSpaceDN w:val="0"/>
      <w:adjustRightInd w:val="0"/>
      <w:jc w:val="center"/>
    </w:pPr>
    <w:rPr>
      <w:rFonts w:ascii="仿宋_GB2312" w:eastAsia="仿宋_GB2312" w:hAnsi="Times New Roman" w:cs="Times New Roman"/>
      <w:color w:val="000000"/>
      <w:kern w:val="0"/>
      <w:szCs w:val="20"/>
    </w:rPr>
  </w:style>
  <w:style w:type="paragraph" w:customStyle="1" w:styleId="affffffffffffffffffffffffffffffc">
    <w:name w:val="课题申报正文"/>
    <w:basedOn w:val="a2"/>
    <w:uiPriority w:val="99"/>
    <w:qFormat/>
    <w:pPr>
      <w:autoSpaceDE w:val="0"/>
      <w:autoSpaceDN w:val="0"/>
      <w:adjustRightInd w:val="0"/>
      <w:spacing w:line="400" w:lineRule="exact"/>
      <w:ind w:right="57" w:firstLineChars="200" w:firstLine="200"/>
    </w:pPr>
    <w:rPr>
      <w:rFonts w:ascii="Times New Roman" w:eastAsia="宋体" w:hAnsi="Times New Roman" w:cs="Times New Roman"/>
      <w:kern w:val="0"/>
      <w:szCs w:val="20"/>
    </w:rPr>
  </w:style>
  <w:style w:type="paragraph" w:customStyle="1" w:styleId="CharCharCharCharCharCharCharCharChar1CharCharCharCharCharChar1CharCharCharChar">
    <w:name w:val="Char Char Char Char Char Char Char Char Char1 Char Char Char Char Char Char1 Char Char Char Char"/>
    <w:basedOn w:val="a2"/>
    <w:qFormat/>
    <w:pPr>
      <w:autoSpaceDE w:val="0"/>
      <w:autoSpaceDN w:val="0"/>
      <w:adjustRightInd w:val="0"/>
    </w:pPr>
    <w:rPr>
      <w:rFonts w:ascii="Times New Roman" w:eastAsia="宋体" w:hAnsi="Times New Roman" w:cs="Times New Roman"/>
      <w:kern w:val="0"/>
      <w:szCs w:val="21"/>
    </w:rPr>
  </w:style>
  <w:style w:type="paragraph" w:customStyle="1" w:styleId="HTML11">
    <w:name w:val="HTML 预设格式11"/>
    <w:basedOn w:val="a2"/>
    <w:uiPriority w:val="99"/>
    <w:qFormat/>
    <w:pPr>
      <w:autoSpaceDE w:val="0"/>
      <w:autoSpaceDN w:val="0"/>
      <w:adjustRightInd w:val="0"/>
    </w:pPr>
    <w:rPr>
      <w:rFonts w:ascii="Courier New" w:eastAsia="宋体" w:hAnsi="Courier New" w:cs="Times New Roman"/>
      <w:kern w:val="0"/>
    </w:rPr>
  </w:style>
  <w:style w:type="paragraph" w:customStyle="1" w:styleId="21f3">
    <w:name w:val="日期21"/>
    <w:basedOn w:val="a2"/>
    <w:next w:val="a2"/>
    <w:uiPriority w:val="99"/>
    <w:qFormat/>
    <w:pPr>
      <w:autoSpaceDE w:val="0"/>
      <w:autoSpaceDN w:val="0"/>
      <w:adjustRightInd w:val="0"/>
      <w:snapToGrid w:val="0"/>
      <w:spacing w:before="120" w:after="120" w:line="360" w:lineRule="auto"/>
      <w:ind w:firstLineChars="200" w:firstLine="200"/>
      <w:textAlignment w:val="baseline"/>
    </w:pPr>
    <w:rPr>
      <w:rFonts w:ascii="Times New Roman" w:eastAsia="宋体" w:hAnsi="Times New Roman" w:cs="Times New Roman"/>
      <w:szCs w:val="20"/>
    </w:rPr>
  </w:style>
  <w:style w:type="paragraph" w:customStyle="1" w:styleId="1ffffffc">
    <w:name w:val="1表格头"/>
    <w:basedOn w:val="1ffff9"/>
    <w:qFormat/>
    <w:pPr>
      <w:spacing w:line="420" w:lineRule="auto"/>
      <w:outlineLvl w:val="3"/>
    </w:pPr>
    <w:rPr>
      <w:rFonts w:eastAsia="黑体"/>
      <w:b/>
    </w:rPr>
  </w:style>
  <w:style w:type="paragraph" w:customStyle="1" w:styleId="z-20">
    <w:name w:val="z-窗体底端2"/>
    <w:basedOn w:val="a2"/>
    <w:next w:val="a2"/>
    <w:uiPriority w:val="99"/>
    <w:qFormat/>
    <w:pPr>
      <w:pBdr>
        <w:top w:val="single" w:sz="6" w:space="1" w:color="auto"/>
      </w:pBdr>
      <w:autoSpaceDE w:val="0"/>
      <w:autoSpaceDN w:val="0"/>
      <w:adjustRightInd w:val="0"/>
      <w:jc w:val="center"/>
      <w:textAlignment w:val="baseline"/>
    </w:pPr>
    <w:rPr>
      <w:rFonts w:ascii="Arial" w:eastAsia="宋体" w:hAnsi="Arial" w:cs="Times New Roman"/>
      <w:vanish/>
      <w:kern w:val="0"/>
      <w:sz w:val="16"/>
      <w:szCs w:val="20"/>
    </w:rPr>
  </w:style>
  <w:style w:type="paragraph" w:customStyle="1" w:styleId="CharCharCharCharChar2CharCharCharCharCharCharCharCharChar">
    <w:name w:val="Char Char Char Char Char2 Char Char Char Char Char Char Char Char Char"/>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3fffc">
    <w:name w:val="标题3*"/>
    <w:basedOn w:val="32"/>
    <w:uiPriority w:val="99"/>
    <w:qFormat/>
    <w:pPr>
      <w:keepNext w:val="0"/>
      <w:keepLines w:val="0"/>
      <w:tabs>
        <w:tab w:val="left" w:pos="-315"/>
        <w:tab w:val="left" w:pos="1260"/>
      </w:tabs>
      <w:overflowPunct w:val="0"/>
      <w:autoSpaceDE w:val="0"/>
      <w:autoSpaceDN w:val="0"/>
      <w:adjustRightInd w:val="0"/>
      <w:spacing w:before="120" w:after="120" w:line="420" w:lineRule="atLeast"/>
      <w:ind w:left="1260" w:hanging="420"/>
      <w:jc w:val="left"/>
      <w:textAlignment w:val="baseline"/>
    </w:pPr>
    <w:rPr>
      <w:rFonts w:ascii="黑体" w:eastAsia="黑体" w:hAnsi="Times New Roman" w:cs="Times New Roman"/>
      <w:b w:val="0"/>
      <w:bCs w:val="0"/>
      <w:kern w:val="0"/>
      <w:sz w:val="26"/>
      <w:szCs w:val="20"/>
      <w:lang w:val="zh-CN"/>
    </w:rPr>
  </w:style>
  <w:style w:type="paragraph" w:customStyle="1" w:styleId="2153">
    <w:name w:val="样式 样式 正文文本 + 首行缩进:  2 字符 + 首行缩进:  1.5 字符"/>
    <w:basedOn w:val="a2"/>
    <w:uiPriority w:val="99"/>
    <w:qFormat/>
    <w:pPr>
      <w:autoSpaceDE w:val="0"/>
      <w:autoSpaceDN w:val="0"/>
      <w:adjustRightInd w:val="0"/>
      <w:spacing w:line="360" w:lineRule="auto"/>
      <w:ind w:firstLineChars="150" w:firstLine="420"/>
    </w:pPr>
    <w:rPr>
      <w:rFonts w:ascii="仿宋_GB2312" w:eastAsia="仿宋_GB2312" w:hAnsi="宋体" w:cs="Times New Roman"/>
      <w:color w:val="0000FF"/>
      <w:kern w:val="0"/>
      <w:sz w:val="28"/>
      <w:szCs w:val="20"/>
    </w:rPr>
  </w:style>
  <w:style w:type="paragraph" w:customStyle="1" w:styleId="affffffffffffffffffffffffffffffd">
    <w:name w:val="三级"/>
    <w:basedOn w:val="32"/>
    <w:uiPriority w:val="99"/>
    <w:qFormat/>
    <w:pPr>
      <w:keepLines w:val="0"/>
      <w:autoSpaceDE w:val="0"/>
      <w:autoSpaceDN w:val="0"/>
      <w:adjustRightInd w:val="0"/>
      <w:spacing w:before="0" w:after="0" w:line="360" w:lineRule="auto"/>
      <w:jc w:val="left"/>
    </w:pPr>
    <w:rPr>
      <w:rFonts w:ascii="Times New Roman" w:eastAsia="宋体" w:hAnsi="Times New Roman" w:cs="Times New Roman"/>
      <w:iCs/>
      <w:kern w:val="0"/>
      <w:sz w:val="28"/>
      <w:szCs w:val="24"/>
      <w:lang w:val="zh-CN"/>
    </w:rPr>
  </w:style>
  <w:style w:type="paragraph" w:customStyle="1" w:styleId="4ff0">
    <w:name w:val="(文字) (文字)4"/>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1ffffffd">
    <w:name w:val="文字1"/>
    <w:basedOn w:val="a2"/>
    <w:uiPriority w:val="99"/>
    <w:qFormat/>
    <w:pPr>
      <w:autoSpaceDE w:val="0"/>
      <w:autoSpaceDN w:val="0"/>
      <w:adjustRightInd w:val="0"/>
      <w:snapToGrid w:val="0"/>
      <w:spacing w:before="120" w:after="120" w:line="360" w:lineRule="auto"/>
      <w:ind w:firstLineChars="200" w:firstLine="200"/>
    </w:pPr>
    <w:rPr>
      <w:rFonts w:ascii="仿宋_GB2312" w:eastAsia="仿宋_GB2312" w:hAnsi="宋体" w:cs="Times New Roman"/>
      <w:kern w:val="0"/>
      <w:szCs w:val="24"/>
    </w:rPr>
  </w:style>
  <w:style w:type="paragraph" w:customStyle="1" w:styleId="CharCharChar2CharCharCharCharCharCharCharCharCharChar2">
    <w:name w:val="Char Char Char2 Char Char Char Char Char Char Char Char Char Char2"/>
    <w:basedOn w:val="a2"/>
    <w:uiPriority w:val="99"/>
    <w:qFormat/>
    <w:pPr>
      <w:autoSpaceDE w:val="0"/>
      <w:autoSpaceDN w:val="0"/>
      <w:adjustRightInd w:val="0"/>
    </w:pPr>
    <w:rPr>
      <w:rFonts w:ascii="Times New Roman" w:eastAsia="宋体" w:hAnsi="Times New Roman" w:cs="Times New Roman"/>
      <w:sz w:val="21"/>
      <w:szCs w:val="21"/>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2"/>
    <w:next w:val="a2"/>
    <w:uiPriority w:val="99"/>
    <w:qFormat/>
    <w:pPr>
      <w:autoSpaceDE w:val="0"/>
      <w:autoSpaceDN w:val="0"/>
      <w:adjustRightInd w:val="0"/>
      <w:spacing w:line="360" w:lineRule="auto"/>
      <w:ind w:firstLineChars="200" w:firstLine="200"/>
      <w:jc w:val="center"/>
    </w:pPr>
    <w:rPr>
      <w:rFonts w:ascii="Times New Roman" w:eastAsia="黑体" w:hAnsi="Times New Roman" w:cs="Times New Roman"/>
      <w:kern w:val="0"/>
      <w:szCs w:val="20"/>
    </w:rPr>
  </w:style>
  <w:style w:type="paragraph" w:customStyle="1" w:styleId="OmniPage7">
    <w:name w:val="OmniPage #7"/>
    <w:basedOn w:val="a2"/>
    <w:uiPriority w:val="99"/>
    <w:qFormat/>
    <w:pPr>
      <w:autoSpaceDE w:val="0"/>
      <w:autoSpaceDN w:val="0"/>
      <w:adjustRightInd w:val="0"/>
      <w:spacing w:line="320" w:lineRule="exact"/>
      <w:jc w:val="left"/>
    </w:pPr>
    <w:rPr>
      <w:rFonts w:ascii="Times New Roman" w:eastAsia="宋体" w:hAnsi="Times New Roman" w:cs="Times New Roman"/>
      <w:kern w:val="0"/>
      <w:sz w:val="20"/>
      <w:szCs w:val="20"/>
      <w:lang w:val="en-GB" w:eastAsia="en-US"/>
    </w:rPr>
  </w:style>
  <w:style w:type="paragraph" w:customStyle="1" w:styleId="affffffffffffffffffffffffffffffe">
    <w:name w:val="封面单位"/>
    <w:basedOn w:val="a2"/>
    <w:uiPriority w:val="99"/>
    <w:qFormat/>
    <w:pPr>
      <w:tabs>
        <w:tab w:val="center" w:pos="8222"/>
      </w:tabs>
      <w:autoSpaceDE w:val="0"/>
      <w:autoSpaceDN w:val="0"/>
      <w:adjustRightInd w:val="0"/>
      <w:spacing w:line="360" w:lineRule="auto"/>
      <w:jc w:val="center"/>
    </w:pPr>
    <w:rPr>
      <w:rFonts w:ascii="楷体_GB2312" w:eastAsia="楷体_GB2312" w:hAnsi="Times New Roman" w:cs="楷体_GB2312"/>
      <w:b/>
      <w:bCs/>
      <w:kern w:val="0"/>
      <w:sz w:val="36"/>
      <w:szCs w:val="36"/>
    </w:rPr>
  </w:style>
  <w:style w:type="paragraph" w:customStyle="1" w:styleId="font13">
    <w:name w:val="font13"/>
    <w:basedOn w:val="a2"/>
    <w:qFormat/>
    <w:pPr>
      <w:autoSpaceDE w:val="0"/>
      <w:autoSpaceDN w:val="0"/>
      <w:adjustRightInd w:val="0"/>
      <w:spacing w:before="100" w:beforeAutospacing="1" w:after="100" w:afterAutospacing="1"/>
      <w:jc w:val="left"/>
    </w:pPr>
    <w:rPr>
      <w:rFonts w:ascii="Times New Roman" w:eastAsia="宋体" w:hAnsi="Times New Roman" w:cs="Times New Roman"/>
      <w:color w:val="0000FF"/>
      <w:kern w:val="0"/>
      <w:szCs w:val="24"/>
    </w:rPr>
  </w:style>
  <w:style w:type="paragraph" w:customStyle="1" w:styleId="afffffffffffffffffffffffffffffff">
    <w:name w:val="表格题"/>
    <w:basedOn w:val="afa"/>
    <w:uiPriority w:val="99"/>
    <w:qFormat/>
    <w:pPr>
      <w:autoSpaceDE w:val="0"/>
      <w:autoSpaceDN w:val="0"/>
      <w:adjustRightInd w:val="0"/>
    </w:pPr>
    <w:rPr>
      <w:rFonts w:cs="Courier New" w:hint="eastAsia"/>
      <w:szCs w:val="21"/>
    </w:rPr>
  </w:style>
  <w:style w:type="paragraph" w:customStyle="1" w:styleId="AAAAAAAAAAAA">
    <w:name w:val="AAAAAAAAAAAA"/>
    <w:basedOn w:val="a2"/>
    <w:uiPriority w:val="99"/>
    <w:qFormat/>
    <w:pPr>
      <w:autoSpaceDE w:val="0"/>
      <w:autoSpaceDN w:val="0"/>
      <w:adjustRightInd w:val="0"/>
      <w:jc w:val="center"/>
    </w:pPr>
    <w:rPr>
      <w:rFonts w:ascii="Times New Roman" w:eastAsia="宋体" w:hAnsi="宋体" w:cs="Times New Roman"/>
      <w:kern w:val="0"/>
      <w:szCs w:val="20"/>
    </w:rPr>
  </w:style>
  <w:style w:type="paragraph" w:customStyle="1" w:styleId="CharCharChar1CharChar1">
    <w:name w:val="Char Char Char1 Char Char1"/>
    <w:basedOn w:val="a2"/>
    <w:uiPriority w:val="99"/>
    <w:qFormat/>
    <w:pPr>
      <w:autoSpaceDE w:val="0"/>
      <w:autoSpaceDN w:val="0"/>
      <w:adjustRightInd w:val="0"/>
    </w:pPr>
    <w:rPr>
      <w:rFonts w:ascii="宋体" w:eastAsia="宋体" w:hAnsi="宋体" w:cs="宋体"/>
      <w:color w:val="000000"/>
      <w:kern w:val="0"/>
      <w:szCs w:val="24"/>
    </w:rPr>
  </w:style>
  <w:style w:type="paragraph" w:customStyle="1" w:styleId="CharChar1Char1">
    <w:name w:val="Char Char1 Char1"/>
    <w:basedOn w:val="a2"/>
    <w:uiPriority w:val="99"/>
    <w:qFormat/>
    <w:pPr>
      <w:autoSpaceDE w:val="0"/>
      <w:autoSpaceDN w:val="0"/>
      <w:adjustRightInd w:val="0"/>
      <w:spacing w:after="160" w:line="240" w:lineRule="exact"/>
      <w:jc w:val="left"/>
    </w:pPr>
    <w:rPr>
      <w:rFonts w:ascii="Arial" w:eastAsia="Times New Roman" w:hAnsi="Arial" w:cs="Verdana"/>
      <w:b/>
      <w:kern w:val="0"/>
      <w:szCs w:val="20"/>
      <w:lang w:eastAsia="en-US"/>
    </w:rPr>
  </w:style>
  <w:style w:type="paragraph" w:customStyle="1" w:styleId="CharCharChar1CharCharCharCharCharCharCharCharCharCharCharCharCharCharCharCharCharCharCharCharCharChar2">
    <w:name w:val="Char Char Char1 Char Char Char Char Char Char Char Char Char Char Char Char Char Char Char Char Char Char Char Char Char Char2"/>
    <w:basedOn w:val="a2"/>
    <w:uiPriority w:val="99"/>
    <w:qFormat/>
    <w:pPr>
      <w:autoSpaceDE w:val="0"/>
      <w:autoSpaceDN w:val="0"/>
      <w:adjustRightInd w:val="0"/>
      <w:jc w:val="left"/>
    </w:pPr>
    <w:rPr>
      <w:rFonts w:ascii="Times New Roman" w:eastAsia="宋体" w:hAnsi="Times New Roman" w:cs="Times New Roman"/>
      <w:sz w:val="21"/>
      <w:szCs w:val="21"/>
    </w:rPr>
  </w:style>
  <w:style w:type="paragraph" w:customStyle="1" w:styleId="Char4CharCharCharCharCharCharCharCharCharCharCharCharCharCharCharCharChar1CharCharCharCharCharChar1CharCharCharCharCharCharCharCharCharCharCharCharCharCharCharCharCharCharChar4">
    <w:name w:val="Char4 Char Char Char Char Char Char Char Char Char Char Char Char Char Char Char Char Char1 Char Char Char Char Char Char1 Char Char Char Char Char Char Char Char Char Char Char Char Char Char Char Char Char Char Char4"/>
    <w:basedOn w:val="a2"/>
    <w:uiPriority w:val="99"/>
    <w:qFormat/>
    <w:pPr>
      <w:autoSpaceDE w:val="0"/>
      <w:autoSpaceDN w:val="0"/>
      <w:adjustRightInd w:val="0"/>
      <w:spacing w:line="240" w:lineRule="exact"/>
      <w:ind w:firstLineChars="200" w:firstLine="200"/>
    </w:pPr>
    <w:rPr>
      <w:rFonts w:ascii="Times New Roman" w:eastAsia="宋体" w:hAnsi="Times New Roman" w:cs="Times New Roman"/>
      <w:kern w:val="0"/>
      <w:sz w:val="28"/>
      <w:szCs w:val="28"/>
    </w:rPr>
  </w:style>
  <w:style w:type="paragraph" w:customStyle="1" w:styleId="3h361213">
    <w:name w:val="样式 标题 3h3 + 两端对齐 段前: 6 磅 段后: 12 磅 行距: 多倍行距 1.3 字行"/>
    <w:basedOn w:val="32"/>
    <w:uiPriority w:val="99"/>
    <w:qFormat/>
    <w:pPr>
      <w:keepLines w:val="0"/>
      <w:autoSpaceDE w:val="0"/>
      <w:autoSpaceDN w:val="0"/>
      <w:adjustRightInd w:val="0"/>
      <w:spacing w:before="120" w:after="120" w:line="312" w:lineRule="auto"/>
      <w:textAlignment w:val="baseline"/>
    </w:pPr>
    <w:rPr>
      <w:rFonts w:ascii="Times New Roman" w:eastAsia="黑体" w:hAnsi="Times New Roman" w:cs="宋体"/>
      <w:b w:val="0"/>
      <w:bCs w:val="0"/>
      <w:kern w:val="0"/>
      <w:sz w:val="24"/>
      <w:szCs w:val="20"/>
      <w:lang w:val="zh-CN"/>
    </w:rPr>
  </w:style>
  <w:style w:type="paragraph" w:customStyle="1" w:styleId="Char4CharCharCharCharCharCharCharCharCharCharCharCharCharCharCharCharChar1CharCharCharCharCharChar1Char">
    <w:name w:val="Char4 Char Char Char Char Char Char Char Char Char Char Char Char Char Char Char Char Char1 Char Char Char Char Char Char1 Char"/>
    <w:basedOn w:val="a2"/>
    <w:uiPriority w:val="99"/>
    <w:qFormat/>
    <w:pPr>
      <w:autoSpaceDE w:val="0"/>
      <w:autoSpaceDN w:val="0"/>
      <w:adjustRightInd w:val="0"/>
      <w:spacing w:line="240" w:lineRule="exact"/>
      <w:ind w:firstLineChars="200" w:firstLine="200"/>
    </w:pPr>
    <w:rPr>
      <w:rFonts w:ascii="Times New Roman" w:eastAsia="宋体" w:hAnsi="Times New Roman" w:cs="Times New Roman"/>
      <w:kern w:val="0"/>
      <w:sz w:val="28"/>
      <w:szCs w:val="28"/>
    </w:rPr>
  </w:style>
  <w:style w:type="paragraph" w:customStyle="1" w:styleId="21731">
    <w:name w:val="样式 标题 2 + (中文) 黑体 四号 两端对齐 行距: 多倍行距 1.73 字行1"/>
    <w:basedOn w:val="20"/>
    <w:uiPriority w:val="99"/>
    <w:qFormat/>
    <w:pPr>
      <w:autoSpaceDE w:val="0"/>
      <w:autoSpaceDN w:val="0"/>
      <w:adjustRightInd w:val="0"/>
      <w:spacing w:before="360" w:line="413" w:lineRule="auto"/>
      <w:textAlignment w:val="baseline"/>
    </w:pPr>
    <w:rPr>
      <w:rFonts w:ascii="Arial" w:eastAsia="黑体" w:hAnsi="Arial" w:cs="宋体"/>
      <w:sz w:val="28"/>
      <w:szCs w:val="20"/>
    </w:rPr>
  </w:style>
  <w:style w:type="paragraph" w:customStyle="1" w:styleId="CharCharCharCharCharChar1CharCharCharCharCharCharCharCharCharChar">
    <w:name w:val="Char Char Char Char Char Char1 Char Char Char Char Char Char Char Char Char Char"/>
    <w:basedOn w:val="a2"/>
    <w:uiPriority w:val="99"/>
    <w:qFormat/>
    <w:pPr>
      <w:autoSpaceDE w:val="0"/>
      <w:autoSpaceDN w:val="0"/>
      <w:adjustRightInd w:val="0"/>
      <w:spacing w:after="160" w:line="240" w:lineRule="exact"/>
      <w:jc w:val="left"/>
    </w:pPr>
    <w:rPr>
      <w:rFonts w:ascii="Times New Roman" w:eastAsia="宋体" w:hAnsi="Times New Roman" w:cs="Times New Roman"/>
      <w:kern w:val="0"/>
      <w:szCs w:val="24"/>
    </w:rPr>
  </w:style>
  <w:style w:type="paragraph" w:customStyle="1" w:styleId="CharCharCharCharCharCharCharCharCharCharCharChar1CharCharCharCharCharCharCharCharChar">
    <w:name w:val="Char Char Char Char Char Char Char Char Char Char Char Char1 Char Char Char Char Char Char Char Char Char"/>
    <w:basedOn w:val="a2"/>
    <w:uiPriority w:val="99"/>
    <w:qFormat/>
    <w:pPr>
      <w:autoSpaceDE w:val="0"/>
      <w:autoSpaceDN w:val="0"/>
      <w:adjustRightInd w:val="0"/>
      <w:spacing w:line="240" w:lineRule="exact"/>
      <w:ind w:firstLineChars="200" w:firstLine="200"/>
    </w:pPr>
    <w:rPr>
      <w:rFonts w:ascii="Times New Roman" w:eastAsia="宋体" w:hAnsi="Times New Roman" w:cs="Times New Roman"/>
      <w:kern w:val="0"/>
      <w:sz w:val="28"/>
      <w:szCs w:val="28"/>
    </w:rPr>
  </w:style>
  <w:style w:type="paragraph" w:customStyle="1" w:styleId="Char1CharChar2">
    <w:name w:val="Char1 Char Char2"/>
    <w:basedOn w:val="a2"/>
    <w:uiPriority w:val="99"/>
    <w:qFormat/>
    <w:pPr>
      <w:autoSpaceDE w:val="0"/>
      <w:autoSpaceDN w:val="0"/>
      <w:adjustRightInd w:val="0"/>
    </w:pPr>
    <w:rPr>
      <w:rFonts w:ascii="Times New Roman" w:eastAsia="宋体" w:hAnsi="Times New Roman" w:cs="Times New Roman"/>
      <w:sz w:val="21"/>
      <w:szCs w:val="20"/>
    </w:rPr>
  </w:style>
  <w:style w:type="paragraph" w:customStyle="1" w:styleId="Char2CharChar2">
    <w:name w:val="Char2 Char Char2"/>
    <w:basedOn w:val="a2"/>
    <w:uiPriority w:val="99"/>
    <w:qFormat/>
    <w:pPr>
      <w:autoSpaceDE w:val="0"/>
      <w:autoSpaceDN w:val="0"/>
      <w:adjustRightInd w:val="0"/>
    </w:pPr>
    <w:rPr>
      <w:rFonts w:ascii="Times New Roman" w:eastAsia="宋体" w:hAnsi="Times New Roman" w:cs="Times New Roman"/>
      <w:szCs w:val="24"/>
    </w:rPr>
  </w:style>
  <w:style w:type="paragraph" w:customStyle="1" w:styleId="1ffffffe">
    <w:name w:val="小四居中行1"/>
    <w:basedOn w:val="a2"/>
    <w:uiPriority w:val="99"/>
    <w:qFormat/>
    <w:pPr>
      <w:autoSpaceDE w:val="0"/>
      <w:autoSpaceDN w:val="0"/>
      <w:adjustRightInd w:val="0"/>
      <w:ind w:left="140"/>
      <w:jc w:val="center"/>
    </w:pPr>
    <w:rPr>
      <w:rFonts w:ascii="宋体" w:eastAsia="仿宋_GB2312" w:hAnsi="Times New Roman" w:cs="Times New Roman"/>
      <w:kern w:val="0"/>
      <w:szCs w:val="20"/>
    </w:rPr>
  </w:style>
  <w:style w:type="paragraph" w:customStyle="1" w:styleId="Char1CharCharCharCharCharChar1CharCharChar2">
    <w:name w:val="Char1 Char Char Char Char Char Char1 Char Char Char2"/>
    <w:basedOn w:val="a2"/>
    <w:next w:val="a2"/>
    <w:uiPriority w:val="99"/>
    <w:qFormat/>
    <w:pPr>
      <w:autoSpaceDE w:val="0"/>
      <w:autoSpaceDN w:val="0"/>
      <w:adjustRightInd w:val="0"/>
      <w:spacing w:line="360" w:lineRule="auto"/>
      <w:ind w:firstLineChars="200" w:firstLine="200"/>
      <w:jc w:val="center"/>
    </w:pPr>
    <w:rPr>
      <w:rFonts w:ascii="Times New Roman" w:eastAsia="黑体" w:hAnsi="Times New Roman" w:cs="Times New Roman"/>
      <w:sz w:val="21"/>
      <w:szCs w:val="20"/>
    </w:rPr>
  </w:style>
  <w:style w:type="paragraph" w:customStyle="1" w:styleId="Char410">
    <w:name w:val="Char41"/>
    <w:basedOn w:val="a2"/>
    <w:uiPriority w:val="99"/>
    <w:qFormat/>
    <w:pPr>
      <w:autoSpaceDE w:val="0"/>
      <w:autoSpaceDN w:val="0"/>
      <w:adjustRightInd w:val="0"/>
    </w:pPr>
    <w:rPr>
      <w:rFonts w:ascii="宋体" w:eastAsia="宋体" w:hAnsi="宋体" w:cs="宋体"/>
      <w:color w:val="000000"/>
      <w:kern w:val="0"/>
      <w:szCs w:val="24"/>
    </w:rPr>
  </w:style>
  <w:style w:type="paragraph" w:customStyle="1" w:styleId="1fffffff">
    <w:name w:val="正文文字缩进1"/>
    <w:basedOn w:val="a2"/>
    <w:next w:val="af7"/>
    <w:uiPriority w:val="99"/>
    <w:qFormat/>
    <w:pPr>
      <w:autoSpaceDE w:val="0"/>
      <w:autoSpaceDN w:val="0"/>
      <w:adjustRightInd w:val="0"/>
      <w:spacing w:line="360" w:lineRule="atLeast"/>
      <w:ind w:firstLine="425"/>
      <w:textAlignment w:val="baseline"/>
    </w:pPr>
    <w:rPr>
      <w:rFonts w:ascii="宋体" w:eastAsia="宋体" w:hAnsi="Tms Rmn" w:cs="宋体"/>
      <w:kern w:val="0"/>
      <w:sz w:val="28"/>
      <w:szCs w:val="28"/>
    </w:rPr>
  </w:style>
  <w:style w:type="paragraph" w:customStyle="1" w:styleId="CharCharCharCharCharCharCharCharChar1CharCharCharCharCharChar10">
    <w:name w:val="Char Char Char Char Char Char Char Char Char1 Char Char Char Char Char Char10"/>
    <w:basedOn w:val="a2"/>
    <w:pPr>
      <w:autoSpaceDE w:val="0"/>
      <w:autoSpaceDN w:val="0"/>
      <w:adjustRightInd w:val="0"/>
    </w:pPr>
    <w:rPr>
      <w:rFonts w:ascii="Times New Roman" w:eastAsia="宋体" w:hAnsi="Times New Roman" w:cs="Times New Roman"/>
      <w:kern w:val="0"/>
      <w:szCs w:val="21"/>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2"/>
    <w:qFormat/>
    <w:pPr>
      <w:autoSpaceDE w:val="0"/>
      <w:autoSpaceDN w:val="0"/>
      <w:adjustRightInd w:val="0"/>
      <w:spacing w:line="360" w:lineRule="auto"/>
      <w:ind w:firstLineChars="200" w:firstLine="200"/>
    </w:pPr>
    <w:rPr>
      <w:rFonts w:ascii="Times New Roman" w:eastAsia="宋体" w:hAnsi="Times New Roman" w:cs="Times New Roman"/>
      <w:szCs w:val="24"/>
    </w:rPr>
  </w:style>
  <w:style w:type="paragraph" w:customStyle="1" w:styleId="A21">
    <w:name w:val="A标题2"/>
    <w:next w:val="a2"/>
    <w:uiPriority w:val="99"/>
    <w:qFormat/>
    <w:pPr>
      <w:spacing w:beforeLines="100" w:before="312" w:afterLines="100" w:after="312"/>
      <w:outlineLvl w:val="1"/>
    </w:pPr>
    <w:rPr>
      <w:rFonts w:ascii="黑体" w:eastAsia="黑体" w:hAnsi="Arial" w:cs="宋体"/>
      <w:b/>
      <w:kern w:val="2"/>
      <w:sz w:val="30"/>
    </w:rPr>
  </w:style>
  <w:style w:type="paragraph" w:customStyle="1" w:styleId="5f8">
    <w:name w:val="图中文字5号"/>
    <w:basedOn w:val="a2"/>
    <w:uiPriority w:val="99"/>
    <w:qFormat/>
    <w:pPr>
      <w:autoSpaceDE w:val="0"/>
      <w:autoSpaceDN w:val="0"/>
      <w:adjustRightInd w:val="0"/>
      <w:snapToGrid w:val="0"/>
      <w:jc w:val="center"/>
      <w:textAlignment w:val="baseline"/>
    </w:pPr>
    <w:rPr>
      <w:rFonts w:ascii="Times New Roman" w:eastAsia="仿宋_GB2312" w:hAnsi="Times New Roman" w:cs="Times New Roman"/>
      <w:kern w:val="28"/>
      <w:position w:val="-14"/>
      <w:szCs w:val="20"/>
    </w:rPr>
  </w:style>
  <w:style w:type="paragraph" w:customStyle="1" w:styleId="2h2MVA212120">
    <w:name w:val="样式 标题 2h2MVA2 + 段前: 12 磅 段后: 12 磅"/>
    <w:basedOn w:val="20"/>
    <w:uiPriority w:val="99"/>
    <w:qFormat/>
    <w:pPr>
      <w:keepNext w:val="0"/>
      <w:keepLines w:val="0"/>
      <w:tabs>
        <w:tab w:val="left" w:pos="575"/>
      </w:tabs>
      <w:autoSpaceDE w:val="0"/>
      <w:autoSpaceDN w:val="0"/>
      <w:adjustRightInd w:val="0"/>
      <w:spacing w:before="240" w:after="240" w:line="240" w:lineRule="auto"/>
      <w:ind w:left="575" w:hanging="576"/>
      <w:jc w:val="left"/>
      <w:textAlignment w:val="baseline"/>
    </w:pPr>
    <w:rPr>
      <w:rFonts w:ascii="Times New Roman" w:eastAsia="黑体" w:hAnsi="Times New Roman" w:cs="宋体"/>
      <w:b w:val="0"/>
      <w:kern w:val="0"/>
      <w:sz w:val="24"/>
      <w:szCs w:val="24"/>
      <w:lang w:val="zh-CN"/>
    </w:rPr>
  </w:style>
  <w:style w:type="paragraph" w:customStyle="1" w:styleId="afffffffffffffffffffffffffffffff0">
    <w:name w:val="表格内容（新）"/>
    <w:basedOn w:val="a2"/>
    <w:uiPriority w:val="99"/>
    <w:qFormat/>
    <w:pPr>
      <w:autoSpaceDE w:val="0"/>
      <w:autoSpaceDN w:val="0"/>
      <w:adjustRightInd w:val="0"/>
      <w:jc w:val="center"/>
    </w:pPr>
    <w:rPr>
      <w:rFonts w:ascii="Times New Roman" w:eastAsia="宋体" w:hAnsi="Times New Roman" w:cs="宋体"/>
      <w:color w:val="339966"/>
      <w:kern w:val="0"/>
      <w:sz w:val="18"/>
      <w:szCs w:val="18"/>
    </w:rPr>
  </w:style>
  <w:style w:type="paragraph" w:customStyle="1" w:styleId="11Char11-h11stlevelSectionHeadl1b1">
    <w:name w:val="样式 标题 1标题 1 Char文号1章标题 1-*+h11st levelSection Headl1b1..."/>
    <w:basedOn w:val="13"/>
    <w:next w:val="a2"/>
    <w:uiPriority w:val="99"/>
    <w:qFormat/>
    <w:pPr>
      <w:pageBreakBefore/>
      <w:tabs>
        <w:tab w:val="left" w:pos="425"/>
      </w:tabs>
      <w:autoSpaceDE w:val="0"/>
      <w:autoSpaceDN w:val="0"/>
      <w:adjustRightInd w:val="0"/>
      <w:snapToGrid w:val="0"/>
      <w:spacing w:before="240" w:after="240"/>
      <w:ind w:left="425" w:hanging="425"/>
    </w:pPr>
    <w:rPr>
      <w:rFonts w:ascii="Times New Roman" w:eastAsia="黑体" w:hAnsi="Times New Roman" w:cs="Times New Roman"/>
      <w:bCs w:val="0"/>
      <w:sz w:val="36"/>
      <w:szCs w:val="32"/>
    </w:rPr>
  </w:style>
  <w:style w:type="paragraph" w:customStyle="1" w:styleId="Char2CharChar1">
    <w:name w:val="Char2 Char Char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fffffffff8">
    <w:name w:val="char"/>
    <w:basedOn w:val="a2"/>
    <w:uiPriority w:val="99"/>
    <w:qFormat/>
    <w:pPr>
      <w:autoSpaceDE w:val="0"/>
      <w:autoSpaceDN w:val="0"/>
      <w:adjustRightInd w:val="0"/>
      <w:spacing w:after="160" w:line="240" w:lineRule="exact"/>
      <w:jc w:val="left"/>
    </w:pPr>
    <w:rPr>
      <w:rFonts w:ascii="Verdana" w:eastAsia="仿宋_GB2312" w:hAnsi="Verdana" w:cs="”“Times New Roman”“"/>
      <w:kern w:val="0"/>
      <w:szCs w:val="20"/>
      <w:lang w:eastAsia="en-US"/>
    </w:rPr>
  </w:style>
  <w:style w:type="paragraph" w:customStyle="1" w:styleId="Text0">
    <w:name w:val="Text"/>
    <w:uiPriority w:val="99"/>
    <w:qFormat/>
    <w:pPr>
      <w:spacing w:before="120"/>
      <w:ind w:left="851" w:right="567"/>
      <w:jc w:val="both"/>
    </w:pPr>
    <w:rPr>
      <w:rFonts w:ascii="Times New Roman" w:eastAsia="宋体" w:hAnsi="Times New Roman" w:cs="Times New Roman"/>
      <w:lang w:eastAsia="en-US"/>
    </w:rPr>
  </w:style>
  <w:style w:type="paragraph" w:customStyle="1" w:styleId="440">
    <w:name w:val="标题 44"/>
    <w:basedOn w:val="a2"/>
    <w:next w:val="a2"/>
    <w:uiPriority w:val="99"/>
    <w:qFormat/>
    <w:pPr>
      <w:autoSpaceDE w:val="0"/>
      <w:autoSpaceDN w:val="0"/>
      <w:adjustRightInd w:val="0"/>
      <w:snapToGrid w:val="0"/>
      <w:textAlignment w:val="baseline"/>
    </w:pPr>
    <w:rPr>
      <w:rFonts w:ascii="宋体" w:eastAsia="宋体" w:hAnsi="宋体" w:cs="Times New Roman" w:hint="eastAsia"/>
      <w:kern w:val="0"/>
      <w:sz w:val="32"/>
      <w:szCs w:val="20"/>
    </w:rPr>
  </w:style>
  <w:style w:type="paragraph" w:customStyle="1" w:styleId="afffffffffffffffffffffffffffffff1">
    <w:name w:val="居中四号"/>
    <w:uiPriority w:val="99"/>
    <w:qFormat/>
    <w:pPr>
      <w:spacing w:line="300" w:lineRule="auto"/>
      <w:jc w:val="center"/>
    </w:pPr>
    <w:rPr>
      <w:rFonts w:ascii="Times New Roman" w:eastAsia="宋体" w:hAnsi="Times New Roman" w:cs="Times New Roman"/>
      <w:sz w:val="28"/>
    </w:rPr>
  </w:style>
  <w:style w:type="paragraph" w:customStyle="1" w:styleId="2ffffff2">
    <w:name w:val="样式 标题 2 + (中文) 宋体"/>
    <w:basedOn w:val="20"/>
    <w:uiPriority w:val="99"/>
    <w:qFormat/>
    <w:pPr>
      <w:keepNext w:val="0"/>
      <w:keepLines w:val="0"/>
      <w:tabs>
        <w:tab w:val="left" w:pos="576"/>
      </w:tabs>
      <w:autoSpaceDE w:val="0"/>
      <w:autoSpaceDN w:val="0"/>
      <w:adjustRightInd w:val="0"/>
      <w:snapToGrid w:val="0"/>
      <w:spacing w:beforeLines="50" w:before="156" w:afterLines="50" w:after="156" w:line="360" w:lineRule="auto"/>
      <w:ind w:left="567" w:hanging="567"/>
    </w:pPr>
    <w:rPr>
      <w:rFonts w:ascii="Times New Roman" w:eastAsia="宋体" w:hAnsi="Times New Roman" w:cs="Times New Roman"/>
      <w:b w:val="0"/>
      <w:bCs w:val="0"/>
      <w:kern w:val="0"/>
      <w:sz w:val="28"/>
      <w:szCs w:val="28"/>
      <w:lang w:val="zh-CN"/>
    </w:rPr>
  </w:style>
  <w:style w:type="paragraph" w:customStyle="1" w:styleId="Char1CharCharCharCharCharChar3">
    <w:name w:val="Char1 Char Char Char Char Char Char3"/>
    <w:basedOn w:val="a2"/>
    <w:uiPriority w:val="99"/>
    <w:qFormat/>
    <w:pPr>
      <w:autoSpaceDE w:val="0"/>
      <w:autoSpaceDN w:val="0"/>
      <w:adjustRightInd w:val="0"/>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21f4">
    <w:name w:val="列表21"/>
    <w:basedOn w:val="a2"/>
    <w:uiPriority w:val="99"/>
    <w:qFormat/>
    <w:pPr>
      <w:autoSpaceDE w:val="0"/>
      <w:autoSpaceDN w:val="0"/>
      <w:adjustRightInd w:val="0"/>
      <w:spacing w:line="360" w:lineRule="exact"/>
      <w:jc w:val="center"/>
    </w:pPr>
    <w:rPr>
      <w:rFonts w:ascii="Times New Roman" w:eastAsia="仿宋_GB2312" w:hAnsi="Times New Roman" w:cs="Times New Roman" w:hint="eastAsia"/>
      <w:szCs w:val="20"/>
    </w:rPr>
  </w:style>
  <w:style w:type="paragraph" w:customStyle="1" w:styleId="A17">
    <w:name w:val="A标题1"/>
    <w:next w:val="a2"/>
    <w:uiPriority w:val="99"/>
    <w:qFormat/>
    <w:pPr>
      <w:spacing w:beforeLines="100" w:before="312" w:afterLines="100" w:after="312" w:line="360" w:lineRule="auto"/>
      <w:jc w:val="both"/>
      <w:outlineLvl w:val="0"/>
    </w:pPr>
    <w:rPr>
      <w:rFonts w:ascii="Times New Roman" w:eastAsia="黑体" w:hAnsi="Times New Roman" w:cs="宋体"/>
      <w:b/>
      <w:kern w:val="44"/>
      <w:sz w:val="32"/>
    </w:rPr>
  </w:style>
  <w:style w:type="paragraph" w:customStyle="1" w:styleId="13d">
    <w:name w:val="宏文本13"/>
    <w:uiPriority w:val="99"/>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eastAsia="宋体" w:hAnsi="Courier New" w:cs="Times New Roman" w:hint="eastAsia"/>
      <w:kern w:val="2"/>
      <w:sz w:val="24"/>
    </w:rPr>
  </w:style>
  <w:style w:type="paragraph" w:customStyle="1" w:styleId="afffffffffffffffffffffffffffffff2">
    <w:name w:val="表的正文"/>
    <w:basedOn w:val="a2"/>
    <w:uiPriority w:val="99"/>
    <w:qFormat/>
    <w:pPr>
      <w:autoSpaceDE w:val="0"/>
      <w:autoSpaceDN w:val="0"/>
      <w:adjustRightInd w:val="0"/>
      <w:spacing w:line="400" w:lineRule="atLeast"/>
      <w:ind w:leftChars="100" w:left="100" w:rightChars="100" w:right="100" w:firstLine="482"/>
    </w:pPr>
    <w:rPr>
      <w:rFonts w:ascii="仿宋_GB2312" w:eastAsia="仿宋_GB2312" w:hAnsi="宋体" w:cs="Times New Roman" w:hint="eastAsia"/>
      <w:kern w:val="0"/>
      <w:szCs w:val="20"/>
    </w:rPr>
  </w:style>
  <w:style w:type="paragraph" w:customStyle="1" w:styleId="GB231224">
    <w:name w:val="样式 普通(网站) + 仿宋_GB2312 四号 黑色 行距: 固定值 24 磅"/>
    <w:basedOn w:val="aff8"/>
    <w:uiPriority w:val="99"/>
    <w:qFormat/>
    <w:pPr>
      <w:autoSpaceDE w:val="0"/>
      <w:autoSpaceDN w:val="0"/>
      <w:adjustRightInd w:val="0"/>
      <w:spacing w:line="480" w:lineRule="exact"/>
      <w:ind w:firstLineChars="200" w:firstLine="560"/>
      <w:jc w:val="left"/>
    </w:pPr>
    <w:rPr>
      <w:rFonts w:ascii="仿宋_GB2312" w:eastAsia="仿宋_GB2312" w:hAnsi="宋体" w:cs="宋体"/>
      <w:color w:val="000000"/>
      <w:kern w:val="0"/>
      <w:sz w:val="28"/>
      <w:szCs w:val="20"/>
    </w:rPr>
  </w:style>
  <w:style w:type="paragraph" w:customStyle="1" w:styleId="33H3h33rdlevel3CharChar1">
    <w:name w:val="样式 标题 3标题3H3h33rd level第二层条头小标题小节标题标题 3 Char Char一海港标...1"/>
    <w:basedOn w:val="32"/>
    <w:uiPriority w:val="99"/>
    <w:qFormat/>
    <w:pPr>
      <w:keepLines w:val="0"/>
      <w:autoSpaceDE w:val="0"/>
      <w:autoSpaceDN w:val="0"/>
      <w:adjustRightInd w:val="0"/>
      <w:spacing w:before="120" w:after="120" w:line="264" w:lineRule="auto"/>
      <w:jc w:val="left"/>
      <w:textAlignment w:val="baseline"/>
    </w:pPr>
    <w:rPr>
      <w:rFonts w:ascii="Times New Roman" w:eastAsia="仿宋_GB2312" w:hAnsi="Times New Roman" w:cs="Times New Roman"/>
      <w:b w:val="0"/>
      <w:bCs w:val="0"/>
      <w:kern w:val="0"/>
      <w:sz w:val="24"/>
      <w:szCs w:val="20"/>
      <w:lang w:val="zh-CN"/>
    </w:rPr>
  </w:style>
  <w:style w:type="paragraph" w:customStyle="1" w:styleId="22c">
    <w:name w:val="样式 小四 行距: 固定值 22 磅"/>
    <w:basedOn w:val="a2"/>
    <w:uiPriority w:val="99"/>
    <w:qFormat/>
    <w:pPr>
      <w:autoSpaceDE w:val="0"/>
      <w:autoSpaceDN w:val="0"/>
      <w:adjustRightInd w:val="0"/>
      <w:spacing w:line="440" w:lineRule="exact"/>
      <w:ind w:firstLineChars="200" w:firstLine="480"/>
    </w:pPr>
    <w:rPr>
      <w:rFonts w:ascii="Times New Roman" w:eastAsia="宋体" w:hAnsi="Times New Roman" w:cs="宋体"/>
      <w:kern w:val="0"/>
      <w:sz w:val="28"/>
      <w:szCs w:val="20"/>
    </w:rPr>
  </w:style>
  <w:style w:type="paragraph" w:customStyle="1" w:styleId="6c">
    <w:name w:val="表格内字体6"/>
    <w:basedOn w:val="a2"/>
    <w:uiPriority w:val="99"/>
    <w:qFormat/>
    <w:pPr>
      <w:autoSpaceDE w:val="0"/>
      <w:autoSpaceDN w:val="0"/>
      <w:adjustRightInd w:val="0"/>
      <w:jc w:val="center"/>
    </w:pPr>
    <w:rPr>
      <w:rFonts w:ascii="宋体" w:eastAsia="宋体" w:hAnsi="Times New Roman" w:cs="宋体"/>
      <w:kern w:val="0"/>
      <w:szCs w:val="20"/>
    </w:rPr>
  </w:style>
  <w:style w:type="paragraph" w:customStyle="1" w:styleId="Char3CharChar1Char11">
    <w:name w:val="Char3 Char Char1 Char11"/>
    <w:basedOn w:val="a2"/>
    <w:uiPriority w:val="99"/>
    <w:qFormat/>
    <w:pPr>
      <w:autoSpaceDE w:val="0"/>
      <w:autoSpaceDN w:val="0"/>
      <w:adjustRightInd w:val="0"/>
    </w:pPr>
    <w:rPr>
      <w:rFonts w:ascii="Times New Roman" w:eastAsia="宋体" w:hAnsi="Times New Roman" w:cs="Times New Roman"/>
      <w:sz w:val="21"/>
      <w:szCs w:val="24"/>
    </w:rPr>
  </w:style>
  <w:style w:type="paragraph" w:customStyle="1" w:styleId="Char2CharChar1CharCharCharChar2">
    <w:name w:val="Char2 Char Char1 Char Char Char Char2"/>
    <w:basedOn w:val="a2"/>
    <w:uiPriority w:val="99"/>
    <w:semiHidden/>
    <w:qFormat/>
    <w:pPr>
      <w:autoSpaceDE w:val="0"/>
      <w:autoSpaceDN w:val="0"/>
      <w:adjustRightInd w:val="0"/>
    </w:pPr>
    <w:rPr>
      <w:rFonts w:ascii="Times New Roman" w:eastAsia="宋体" w:hAnsi="Times New Roman" w:cs="Times New Roman"/>
      <w:szCs w:val="24"/>
    </w:rPr>
  </w:style>
  <w:style w:type="paragraph" w:customStyle="1" w:styleId="CharCharCharCharCharCharChar30">
    <w:name w:val="Char Char Char Char Char Char Char3"/>
    <w:basedOn w:val="a2"/>
    <w:qFormat/>
    <w:pPr>
      <w:autoSpaceDE w:val="0"/>
      <w:autoSpaceDN w:val="0"/>
      <w:adjustRightInd w:val="0"/>
      <w:spacing w:line="360" w:lineRule="atLeast"/>
      <w:textAlignment w:val="baseline"/>
    </w:pPr>
    <w:rPr>
      <w:rFonts w:ascii="Arial" w:eastAsia="宋体" w:hAnsi="Arial" w:cs="Arial"/>
      <w:kern w:val="0"/>
      <w:sz w:val="20"/>
      <w:szCs w:val="20"/>
    </w:rPr>
  </w:style>
  <w:style w:type="paragraph" w:customStyle="1" w:styleId="BT20">
    <w:name w:val="BT2"/>
    <w:basedOn w:val="20"/>
    <w:uiPriority w:val="99"/>
    <w:qFormat/>
    <w:pPr>
      <w:autoSpaceDE w:val="0"/>
      <w:autoSpaceDN w:val="0"/>
      <w:adjustRightInd w:val="0"/>
      <w:spacing w:before="0" w:after="0" w:line="413" w:lineRule="auto"/>
    </w:pPr>
    <w:rPr>
      <w:rFonts w:ascii="Times New Roman" w:eastAsia="宋体" w:hAnsi="Times New Roman" w:cs="Times New Roman"/>
      <w:b w:val="0"/>
      <w:kern w:val="0"/>
      <w:sz w:val="30"/>
      <w:lang w:val="zh-CN"/>
    </w:rPr>
  </w:style>
  <w:style w:type="paragraph" w:customStyle="1" w:styleId="style22">
    <w:name w:val="style2"/>
    <w:basedOn w:val="a2"/>
    <w:uiPriority w:val="99"/>
    <w:qFormat/>
    <w:pPr>
      <w:autoSpaceDE w:val="0"/>
      <w:autoSpaceDN w:val="0"/>
      <w:adjustRightInd w:val="0"/>
      <w:spacing w:before="100" w:beforeAutospacing="1" w:after="100" w:afterAutospacing="1"/>
      <w:jc w:val="left"/>
    </w:pPr>
    <w:rPr>
      <w:rFonts w:ascii="宋体" w:eastAsia="宋体" w:hAnsi="宋体" w:cs="Times New Roman"/>
      <w:color w:val="666666"/>
      <w:kern w:val="0"/>
      <w:szCs w:val="20"/>
    </w:rPr>
  </w:style>
  <w:style w:type="paragraph" w:customStyle="1" w:styleId="Char2CharCharCharCharCharCharCharCharCharCharChar1CharCharCharCharCharCharCharCharChar3">
    <w:name w:val="Char2 Char Char Char Char Char Char Char Char Char Char Char1 Char Char Char Char Char Char Char Char Char3"/>
    <w:basedOn w:val="a2"/>
    <w:uiPriority w:val="99"/>
    <w:qFormat/>
    <w:pPr>
      <w:autoSpaceDE w:val="0"/>
      <w:autoSpaceDN w:val="0"/>
      <w:adjustRightInd w:val="0"/>
      <w:jc w:val="left"/>
    </w:pPr>
    <w:rPr>
      <w:rFonts w:ascii="Times New Roman" w:eastAsia="宋体" w:hAnsi="Times New Roman" w:cs="Times New Roman"/>
      <w:kern w:val="0"/>
      <w:szCs w:val="24"/>
    </w:rPr>
  </w:style>
  <w:style w:type="paragraph" w:customStyle="1" w:styleId="1716">
    <w:name w:val="样式 首行缩进:  1.71 字符6"/>
    <w:basedOn w:val="a2"/>
    <w:uiPriority w:val="99"/>
    <w:qFormat/>
    <w:pPr>
      <w:autoSpaceDE w:val="0"/>
      <w:autoSpaceDN w:val="0"/>
      <w:adjustRightInd w:val="0"/>
      <w:spacing w:line="360" w:lineRule="auto"/>
      <w:ind w:rightChars="12" w:right="25" w:firstLineChars="225" w:firstLine="540"/>
    </w:pPr>
    <w:rPr>
      <w:rFonts w:ascii="Times New Roman" w:eastAsia="宋体" w:hAnsi="Times New Roman" w:cs="Times New Roman"/>
      <w:kern w:val="0"/>
      <w:szCs w:val="20"/>
    </w:rPr>
  </w:style>
  <w:style w:type="paragraph" w:customStyle="1" w:styleId="afffffffffffffffffffffffffffffff3">
    <w:name w:val="图表内容"/>
    <w:basedOn w:val="a2"/>
    <w:uiPriority w:val="99"/>
    <w:qFormat/>
    <w:pPr>
      <w:autoSpaceDE w:val="0"/>
      <w:autoSpaceDN w:val="0"/>
      <w:adjustRightInd w:val="0"/>
      <w:jc w:val="center"/>
      <w:textAlignment w:val="baseline"/>
    </w:pPr>
    <w:rPr>
      <w:rFonts w:ascii="宋体" w:eastAsia="宋体" w:hAnsi="Times New Roman" w:cs="Times New Roman"/>
      <w:kern w:val="0"/>
      <w:szCs w:val="20"/>
    </w:rPr>
  </w:style>
  <w:style w:type="paragraph" w:customStyle="1" w:styleId="11f9">
    <w:name w:val="正文文本11"/>
    <w:basedOn w:val="a2"/>
    <w:uiPriority w:val="99"/>
    <w:qFormat/>
    <w:pPr>
      <w:autoSpaceDE w:val="0"/>
      <w:autoSpaceDN w:val="0"/>
      <w:adjustRightInd w:val="0"/>
      <w:spacing w:after="120"/>
    </w:pPr>
    <w:rPr>
      <w:rFonts w:ascii="Times New Roman" w:eastAsia="宋体" w:hAnsi="Times New Roman" w:cs="Times New Roman" w:hint="eastAsia"/>
      <w:kern w:val="0"/>
      <w:szCs w:val="20"/>
    </w:rPr>
  </w:style>
  <w:style w:type="paragraph" w:customStyle="1" w:styleId="afffffffffffffffffffffffffffffff4">
    <w:name w:val="三级目录"/>
    <w:basedOn w:val="32"/>
    <w:next w:val="a2"/>
    <w:uiPriority w:val="99"/>
    <w:qFormat/>
    <w:pPr>
      <w:autoSpaceDE w:val="0"/>
      <w:autoSpaceDN w:val="0"/>
      <w:adjustRightInd w:val="0"/>
      <w:spacing w:before="240" w:after="120" w:line="240" w:lineRule="auto"/>
    </w:pPr>
    <w:rPr>
      <w:rFonts w:ascii="黑体" w:eastAsia="黑体" w:hAnsi="黑体" w:cs="Times New Roman"/>
      <w:b w:val="0"/>
      <w:bCs w:val="0"/>
      <w:kern w:val="0"/>
      <w:sz w:val="28"/>
      <w:szCs w:val="20"/>
      <w:lang w:val="zh-CN"/>
    </w:rPr>
  </w:style>
  <w:style w:type="paragraph" w:customStyle="1" w:styleId="40">
    <w:name w:val="陈标题4"/>
    <w:basedOn w:val="a2"/>
    <w:next w:val="a2"/>
    <w:uiPriority w:val="99"/>
    <w:qFormat/>
    <w:pPr>
      <w:keepNext/>
      <w:keepLines/>
      <w:numPr>
        <w:ilvl w:val="3"/>
        <w:numId w:val="5"/>
      </w:numPr>
      <w:tabs>
        <w:tab w:val="left" w:pos="2160"/>
      </w:tabs>
      <w:autoSpaceDE w:val="0"/>
      <w:autoSpaceDN w:val="0"/>
      <w:adjustRightInd w:val="0"/>
      <w:spacing w:line="360" w:lineRule="auto"/>
      <w:ind w:left="0" w:hanging="420"/>
      <w:outlineLvl w:val="3"/>
    </w:pPr>
    <w:rPr>
      <w:rFonts w:ascii="Times New Roman" w:eastAsia="宋体" w:hAnsi="Times New Roman" w:cs="Times New Roman"/>
      <w:b/>
      <w:kern w:val="0"/>
      <w:szCs w:val="28"/>
    </w:rPr>
  </w:style>
  <w:style w:type="paragraph" w:customStyle="1" w:styleId="CharChar12ZchnZchnCharChar2">
    <w:name w:val="Char Char12 Zchn Zchn Char Char2"/>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CharCharChar1CharCharCharCharCharCharChar4">
    <w:name w:val="Char Char Char Char1 Char Char Char Char Char Char Char4"/>
    <w:basedOn w:val="a2"/>
    <w:pPr>
      <w:tabs>
        <w:tab w:val="left" w:pos="360"/>
      </w:tabs>
      <w:autoSpaceDE w:val="0"/>
      <w:autoSpaceDN w:val="0"/>
      <w:adjustRightInd w:val="0"/>
      <w:snapToGrid w:val="0"/>
      <w:spacing w:line="360" w:lineRule="auto"/>
    </w:pPr>
    <w:rPr>
      <w:rFonts w:ascii="Times New Roman" w:eastAsia="仿宋_GB2312" w:hAnsi="Times New Roman" w:cs="宋体"/>
      <w:kern w:val="0"/>
      <w:szCs w:val="24"/>
    </w:rPr>
  </w:style>
  <w:style w:type="paragraph" w:customStyle="1" w:styleId="GB-1">
    <w:name w:val="GB-1"/>
    <w:pPr>
      <w:keepNext/>
      <w:numPr>
        <w:numId w:val="7"/>
      </w:numPr>
      <w:autoSpaceDE w:val="0"/>
      <w:autoSpaceDN w:val="0"/>
      <w:spacing w:line="480" w:lineRule="auto"/>
      <w:outlineLvl w:val="0"/>
    </w:pPr>
    <w:rPr>
      <w:rFonts w:ascii="黑体" w:eastAsia="黑体" w:hAnsi="Times New Roman" w:cs="Times New Roman"/>
      <w:sz w:val="24"/>
      <w:szCs w:val="21"/>
    </w:rPr>
  </w:style>
  <w:style w:type="paragraph" w:customStyle="1" w:styleId="109">
    <w:name w:val="样式 宋体 10 磅 左"/>
    <w:basedOn w:val="a2"/>
    <w:uiPriority w:val="99"/>
    <w:qFormat/>
    <w:pPr>
      <w:autoSpaceDE w:val="0"/>
      <w:autoSpaceDN w:val="0"/>
      <w:adjustRightInd w:val="0"/>
      <w:spacing w:line="460" w:lineRule="exact"/>
      <w:ind w:firstLineChars="200" w:firstLine="480"/>
      <w:jc w:val="left"/>
    </w:pPr>
    <w:rPr>
      <w:rFonts w:ascii="宋体" w:eastAsia="宋体" w:hAnsi="宋体" w:cs="宋体"/>
      <w:kern w:val="0"/>
      <w:szCs w:val="20"/>
    </w:rPr>
  </w:style>
  <w:style w:type="paragraph" w:customStyle="1" w:styleId="little">
    <w:name w:val="little"/>
    <w:basedOn w:val="a2"/>
    <w:uiPriority w:val="99"/>
    <w:qFormat/>
    <w:pPr>
      <w:autoSpaceDE w:val="0"/>
      <w:autoSpaceDN w:val="0"/>
      <w:adjustRightInd w:val="0"/>
      <w:spacing w:before="100" w:beforeAutospacing="1" w:after="100" w:afterAutospacing="1"/>
      <w:jc w:val="left"/>
    </w:pPr>
    <w:rPr>
      <w:rFonts w:ascii="宋体" w:eastAsia="宋体" w:hAnsi="宋体" w:cs="宋体"/>
      <w:kern w:val="0"/>
      <w:szCs w:val="24"/>
    </w:rPr>
  </w:style>
  <w:style w:type="paragraph" w:customStyle="1" w:styleId="c3">
    <w:name w:val="c新标题3"/>
    <w:basedOn w:val="32"/>
    <w:uiPriority w:val="99"/>
    <w:qFormat/>
    <w:pPr>
      <w:autoSpaceDE w:val="0"/>
      <w:autoSpaceDN w:val="0"/>
      <w:adjustRightInd w:val="0"/>
      <w:spacing w:line="240" w:lineRule="exact"/>
      <w:jc w:val="left"/>
    </w:pPr>
    <w:rPr>
      <w:rFonts w:ascii="Times New Roman" w:eastAsia="宋体" w:hAnsi="Times New Roman" w:cs="Times New Roman"/>
      <w:b w:val="0"/>
      <w:kern w:val="0"/>
      <w:sz w:val="24"/>
      <w:lang w:val="zh-CN"/>
    </w:rPr>
  </w:style>
  <w:style w:type="paragraph" w:customStyle="1" w:styleId="CharCharCharCharCharCharCharCharCharCharCharChar4">
    <w:name w:val="Char Char Char Char Char Char Char Char Char Char Char Char4"/>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CharChar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 Char Char Char3"/>
    <w:basedOn w:val="a2"/>
    <w:pPr>
      <w:autoSpaceDE w:val="0"/>
      <w:autoSpaceDN w:val="0"/>
      <w:adjustRightInd w:val="0"/>
    </w:pPr>
    <w:rPr>
      <w:rFonts w:ascii="Times New Roman" w:eastAsia="宋体" w:hAnsi="Times New Roman" w:cs="Times New Roman"/>
      <w:kern w:val="0"/>
      <w:szCs w:val="24"/>
    </w:rPr>
  </w:style>
  <w:style w:type="paragraph" w:customStyle="1" w:styleId="2ffffff3">
    <w:name w:val="样式 纯文本 + (中文) 宋体 首行缩进:  2 字符"/>
    <w:basedOn w:val="afa"/>
    <w:uiPriority w:val="99"/>
    <w:qFormat/>
    <w:pPr>
      <w:autoSpaceDE w:val="0"/>
      <w:autoSpaceDN w:val="0"/>
      <w:adjustRightInd w:val="0"/>
      <w:spacing w:line="520" w:lineRule="exact"/>
      <w:ind w:firstLineChars="200" w:firstLine="200"/>
    </w:pPr>
    <w:rPr>
      <w:rFonts w:cs="宋体"/>
      <w:kern w:val="0"/>
      <w:sz w:val="28"/>
    </w:rPr>
  </w:style>
  <w:style w:type="paragraph" w:customStyle="1" w:styleId="11fa">
    <w:name w:val="批注主题11"/>
    <w:basedOn w:val="a7"/>
    <w:next w:val="a7"/>
    <w:uiPriority w:val="99"/>
    <w:qFormat/>
    <w:pPr>
      <w:autoSpaceDE w:val="0"/>
      <w:autoSpaceDN w:val="0"/>
      <w:adjustRightInd w:val="0"/>
      <w:spacing w:line="240" w:lineRule="auto"/>
      <w:ind w:firstLineChars="0" w:firstLine="0"/>
      <w:textAlignment w:val="baseline"/>
    </w:pPr>
    <w:rPr>
      <w:rFonts w:ascii="Calibri" w:hAnsi="Calibri" w:hint="eastAsia"/>
      <w:b/>
      <w:sz w:val="21"/>
      <w:szCs w:val="20"/>
      <w:lang w:val="zh-CN"/>
    </w:rPr>
  </w:style>
  <w:style w:type="paragraph" w:customStyle="1" w:styleId="0991">
    <w:name w:val="样式 正文文字 + 首行缩进:  0.99 厘米"/>
    <w:basedOn w:val="a9"/>
    <w:uiPriority w:val="99"/>
    <w:qFormat/>
    <w:pPr>
      <w:autoSpaceDE w:val="0"/>
      <w:autoSpaceDN w:val="0"/>
      <w:adjustRightInd w:val="0"/>
      <w:spacing w:after="0" w:line="400" w:lineRule="exact"/>
    </w:pPr>
    <w:rPr>
      <w:rFonts w:ascii="Times New Roman" w:eastAsia="楷体_GB2312" w:hAnsi="Times New Roman" w:cs="Times New Roman"/>
      <w:kern w:val="0"/>
      <w:sz w:val="21"/>
      <w:szCs w:val="28"/>
      <w:lang w:val="zh-CN"/>
    </w:rPr>
  </w:style>
  <w:style w:type="paragraph" w:customStyle="1" w:styleId="13e">
    <w:name w:val="字元13"/>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211305054">
    <w:name w:val="样式 样式 标题 2 + 首行缩进:  1.13 厘米 + 段前: 0.5 行 段后: 0.5 行4"/>
    <w:basedOn w:val="2113"/>
    <w:uiPriority w:val="99"/>
    <w:qFormat/>
    <w:pPr>
      <w:spacing w:beforeLines="100" w:line="500" w:lineRule="exact"/>
    </w:pPr>
  </w:style>
  <w:style w:type="paragraph" w:customStyle="1" w:styleId="13f">
    <w:name w:val="正文首行缩进13"/>
    <w:basedOn w:val="a2"/>
    <w:next w:val="a2"/>
    <w:uiPriority w:val="99"/>
    <w:qFormat/>
    <w:pPr>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firstLine="561"/>
      <w:textAlignment w:val="baseline"/>
    </w:pPr>
    <w:rPr>
      <w:rFonts w:ascii="Times New Roman" w:eastAsia="宋体" w:hAnsi="Times New Roman" w:cs="Times New Roman"/>
      <w:kern w:val="0"/>
      <w:sz w:val="28"/>
      <w:szCs w:val="24"/>
    </w:rPr>
  </w:style>
  <w:style w:type="paragraph" w:customStyle="1" w:styleId="afffffffffffffffffffffffffffffff5">
    <w:name w:val="大表格"/>
    <w:basedOn w:val="affffffffffffffffffffffff7"/>
    <w:uiPriority w:val="99"/>
    <w:qFormat/>
    <w:pPr>
      <w:spacing w:line="480" w:lineRule="exact"/>
    </w:pPr>
    <w:rPr>
      <w:sz w:val="28"/>
      <w:szCs w:val="28"/>
    </w:rPr>
  </w:style>
  <w:style w:type="paragraph" w:customStyle="1" w:styleId="105050">
    <w:name w:val="样式 标题 1 + 段前: 0.5 行 段后: 0.5 行"/>
    <w:basedOn w:val="13"/>
    <w:uiPriority w:val="99"/>
    <w:qFormat/>
    <w:pPr>
      <w:tabs>
        <w:tab w:val="left" w:pos="360"/>
      </w:tabs>
      <w:autoSpaceDE w:val="0"/>
      <w:autoSpaceDN w:val="0"/>
      <w:adjustRightInd w:val="0"/>
      <w:spacing w:beforeLines="50" w:before="156" w:afterLines="50" w:after="156" w:line="360" w:lineRule="auto"/>
    </w:pPr>
    <w:rPr>
      <w:rFonts w:ascii="Times New Roman" w:eastAsia="宋体" w:hAnsi="Times New Roman" w:cs="宋体"/>
      <w:bCs w:val="0"/>
      <w:sz w:val="28"/>
      <w:lang w:val="zh-CN"/>
    </w:rPr>
  </w:style>
  <w:style w:type="paragraph" w:customStyle="1" w:styleId="CharCharChar1CharCharCharCharCharCharCharCharCharCharCharCharCharCharCharCharCharCharCharCharCharChar3">
    <w:name w:val="Char Char Char1 Char Char Char Char Char Char Char Char Char Char Char Char Char Char Char Char Char Char Char Char Char Char3"/>
    <w:basedOn w:val="a2"/>
    <w:uiPriority w:val="99"/>
    <w:qFormat/>
    <w:pPr>
      <w:autoSpaceDE w:val="0"/>
      <w:autoSpaceDN w:val="0"/>
      <w:adjustRightInd w:val="0"/>
      <w:jc w:val="left"/>
    </w:pPr>
    <w:rPr>
      <w:rFonts w:ascii="Times New Roman" w:eastAsia="宋体" w:hAnsi="Times New Roman" w:cs="Times New Roman"/>
      <w:kern w:val="0"/>
      <w:szCs w:val="21"/>
    </w:rPr>
  </w:style>
  <w:style w:type="paragraph" w:customStyle="1" w:styleId="148">
    <w:name w:val="日期14"/>
    <w:basedOn w:val="a2"/>
    <w:next w:val="a2"/>
    <w:qFormat/>
    <w:pPr>
      <w:autoSpaceDE w:val="0"/>
      <w:autoSpaceDN w:val="0"/>
      <w:adjustRightInd w:val="0"/>
      <w:snapToGrid w:val="0"/>
      <w:spacing w:before="120" w:after="120" w:line="360" w:lineRule="auto"/>
      <w:ind w:firstLineChars="200" w:firstLine="200"/>
      <w:textAlignment w:val="baseline"/>
    </w:pPr>
    <w:rPr>
      <w:rFonts w:ascii="Times New Roman" w:eastAsia="宋体" w:hAnsi="Times New Roman" w:cs="Times New Roman"/>
      <w:kern w:val="0"/>
      <w:szCs w:val="20"/>
    </w:rPr>
  </w:style>
  <w:style w:type="paragraph" w:customStyle="1" w:styleId="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2"/>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4CharCharChar4">
    <w:name w:val="Char4 Char Char Char4"/>
    <w:basedOn w:val="a2"/>
    <w:uiPriority w:val="99"/>
    <w:qFormat/>
    <w:pPr>
      <w:autoSpaceDE w:val="0"/>
      <w:autoSpaceDN w:val="0"/>
      <w:adjustRightInd w:val="0"/>
    </w:pPr>
    <w:rPr>
      <w:rFonts w:ascii="Times New Roman" w:eastAsia="宋体" w:hAnsi="Times New Roman" w:cs="Times New Roman"/>
      <w:kern w:val="0"/>
      <w:szCs w:val="20"/>
    </w:rPr>
  </w:style>
  <w:style w:type="paragraph" w:customStyle="1" w:styleId="CharCharCharCharCharCharCharCharCharChar1CharCharChar3">
    <w:name w:val="Char Char Char Char Char Char Char Char Char Char1 Char Char Char3"/>
    <w:basedOn w:val="a2"/>
    <w:uiPriority w:val="99"/>
    <w:qFormat/>
    <w:pPr>
      <w:autoSpaceDE w:val="0"/>
      <w:autoSpaceDN w:val="0"/>
      <w:adjustRightInd w:val="0"/>
      <w:spacing w:line="240" w:lineRule="exact"/>
      <w:ind w:firstLineChars="200" w:firstLine="200"/>
    </w:pPr>
    <w:rPr>
      <w:rFonts w:ascii="Times New Roman" w:eastAsia="宋体" w:hAnsi="Times New Roman" w:cs="Times New Roman"/>
      <w:kern w:val="0"/>
      <w:sz w:val="28"/>
      <w:szCs w:val="28"/>
    </w:rPr>
  </w:style>
  <w:style w:type="paragraph" w:customStyle="1" w:styleId="CharCharCharCharCharCharCharChar20">
    <w:name w:val="Char Char Char Char Char Char Char Char2"/>
    <w:basedOn w:val="a2"/>
    <w:uiPriority w:val="99"/>
    <w:qFormat/>
    <w:pPr>
      <w:autoSpaceDE w:val="0"/>
      <w:autoSpaceDN w:val="0"/>
      <w:adjustRightInd w:val="0"/>
    </w:pPr>
    <w:rPr>
      <w:rFonts w:ascii="Times New Roman" w:eastAsia="宋体" w:hAnsi="Times New Roman" w:cs="Times New Roman"/>
      <w:szCs w:val="24"/>
    </w:rPr>
  </w:style>
  <w:style w:type="paragraph" w:customStyle="1" w:styleId="540">
    <w:name w:val="河石管道 表格正文54"/>
    <w:uiPriority w:val="99"/>
    <w:qFormat/>
    <w:pPr>
      <w:spacing w:line="0" w:lineRule="atLeast"/>
      <w:jc w:val="both"/>
    </w:pPr>
    <w:rPr>
      <w:rFonts w:ascii="Times New Roman" w:eastAsia="宋体" w:hAnsi="Times New Roman" w:cs="Times New Roman"/>
      <w:kern w:val="2"/>
      <w:sz w:val="18"/>
    </w:rPr>
  </w:style>
  <w:style w:type="paragraph" w:customStyle="1" w:styleId="CharChar1CharCharCharChar4">
    <w:name w:val="Char Char1 Char Char Char Char4"/>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3CharCharCharChar0">
    <w:name w:val="样式 标题 3 + 黑色 Char Char Char Char"/>
    <w:basedOn w:val="32"/>
    <w:uiPriority w:val="99"/>
    <w:qFormat/>
    <w:pPr>
      <w:keepNext w:val="0"/>
      <w:keepLines w:val="0"/>
      <w:tabs>
        <w:tab w:val="left" w:pos="993"/>
        <w:tab w:val="left" w:pos="1260"/>
      </w:tabs>
      <w:autoSpaceDE w:val="0"/>
      <w:autoSpaceDN w:val="0"/>
      <w:adjustRightInd w:val="0"/>
      <w:snapToGrid w:val="0"/>
      <w:spacing w:before="0" w:after="0" w:line="500" w:lineRule="exact"/>
      <w:outlineLvl w:val="9"/>
    </w:pPr>
    <w:rPr>
      <w:rFonts w:ascii="Times New Roman" w:eastAsia="宋体" w:hAnsi="Times New Roman" w:cs="Times New Roman"/>
      <w:b w:val="0"/>
      <w:color w:val="000000"/>
      <w:kern w:val="0"/>
      <w:sz w:val="28"/>
      <w:lang w:val="zh-CN"/>
    </w:rPr>
  </w:style>
  <w:style w:type="paragraph" w:customStyle="1" w:styleId="3fffd">
    <w:name w:val="标题　3"/>
    <w:basedOn w:val="41"/>
    <w:uiPriority w:val="99"/>
    <w:qFormat/>
    <w:pPr>
      <w:autoSpaceDE w:val="0"/>
      <w:autoSpaceDN w:val="0"/>
      <w:adjustRightInd w:val="0"/>
      <w:spacing w:beforeLines="50" w:before="156" w:after="0" w:line="360" w:lineRule="auto"/>
      <w:jc w:val="left"/>
    </w:pPr>
    <w:rPr>
      <w:rFonts w:ascii="Times New Roman" w:eastAsia="宋体" w:hAnsi="Times New Roman" w:cs="Times New Roman"/>
      <w:snapToGrid w:val="0"/>
      <w:kern w:val="0"/>
      <w:sz w:val="24"/>
      <w:szCs w:val="20"/>
      <w:lang w:val="zh-CN"/>
    </w:rPr>
  </w:style>
  <w:style w:type="paragraph" w:customStyle="1" w:styleId="Char1CharCharCharCharCharCharCharCharCharCharCharCharCharCharChar4">
    <w:name w:val="Char1 Char Char Char Char Char Char Char Char Char Char Char Char Char Char Char4"/>
    <w:basedOn w:val="a2"/>
    <w:uiPriority w:val="99"/>
    <w:qFormat/>
    <w:pPr>
      <w:autoSpaceDE w:val="0"/>
      <w:autoSpaceDN w:val="0"/>
      <w:adjustRightInd w:val="0"/>
    </w:pPr>
    <w:rPr>
      <w:rFonts w:ascii="Times New Roman" w:eastAsia="宋体" w:hAnsi="Times New Roman" w:cs="Times New Roman"/>
      <w:kern w:val="0"/>
      <w:szCs w:val="20"/>
    </w:rPr>
  </w:style>
  <w:style w:type="paragraph" w:customStyle="1" w:styleId="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2"/>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10215">
    <w:name w:val="样式 四号 首行缩进:  1.02 厘米 行距: 1.5 倍行距"/>
    <w:basedOn w:val="a2"/>
    <w:uiPriority w:val="99"/>
    <w:qFormat/>
    <w:pPr>
      <w:tabs>
        <w:tab w:val="right" w:leader="dot" w:pos="8296"/>
      </w:tabs>
      <w:autoSpaceDE w:val="0"/>
      <w:autoSpaceDN w:val="0"/>
      <w:adjustRightInd w:val="0"/>
      <w:ind w:left="210"/>
      <w:jc w:val="left"/>
    </w:pPr>
    <w:rPr>
      <w:rFonts w:ascii="黑体" w:eastAsia="宋体" w:hAnsi="Times New Roman" w:cs="Times New Roman"/>
      <w:smallCaps/>
      <w:kern w:val="0"/>
      <w:sz w:val="20"/>
      <w:szCs w:val="20"/>
    </w:rPr>
  </w:style>
  <w:style w:type="paragraph" w:customStyle="1" w:styleId="Char1CharCharCharCharCharChar4">
    <w:name w:val="Char1 Char Char Char Char Char Char4"/>
    <w:basedOn w:val="a2"/>
    <w:uiPriority w:val="99"/>
    <w:qFormat/>
    <w:pPr>
      <w:autoSpaceDE w:val="0"/>
      <w:autoSpaceDN w:val="0"/>
      <w:adjustRightInd w:val="0"/>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afffffffffffffffffffffffffffffff6">
    <w:name w:val="表内字体"/>
    <w:basedOn w:val="a2"/>
    <w:uiPriority w:val="99"/>
    <w:qFormat/>
    <w:pPr>
      <w:autoSpaceDE w:val="0"/>
      <w:autoSpaceDN w:val="0"/>
      <w:adjustRightInd w:val="0"/>
      <w:jc w:val="center"/>
    </w:pPr>
    <w:rPr>
      <w:rFonts w:ascii="Times New Roman" w:eastAsia="宋体" w:hAnsi="宋体" w:cs="Times New Roman"/>
      <w:kern w:val="0"/>
      <w:szCs w:val="20"/>
    </w:rPr>
  </w:style>
  <w:style w:type="paragraph" w:customStyle="1" w:styleId="CM42">
    <w:name w:val="CM42"/>
    <w:basedOn w:val="Default"/>
    <w:next w:val="Default"/>
    <w:uiPriority w:val="99"/>
    <w:qFormat/>
    <w:pPr>
      <w:spacing w:line="500" w:lineRule="atLeast"/>
    </w:pPr>
    <w:rPr>
      <w:rFonts w:ascii="黑体" w:eastAsia="黑体" w:cs="Times New Roman"/>
      <w:color w:val="auto"/>
    </w:rPr>
  </w:style>
  <w:style w:type="paragraph" w:customStyle="1" w:styleId="Char1CharCharCharCharChar1Char2">
    <w:name w:val="Char1 Char Char Char Char Char1 Char2"/>
    <w:basedOn w:val="a2"/>
    <w:uiPriority w:val="99"/>
    <w:semiHidden/>
    <w:qFormat/>
    <w:pPr>
      <w:autoSpaceDE w:val="0"/>
      <w:autoSpaceDN w:val="0"/>
      <w:adjustRightInd w:val="0"/>
    </w:pPr>
    <w:rPr>
      <w:rFonts w:ascii="Times New Roman" w:eastAsia="宋体" w:hAnsi="Times New Roman" w:cs="Times New Roman"/>
      <w:sz w:val="21"/>
      <w:szCs w:val="21"/>
    </w:rPr>
  </w:style>
  <w:style w:type="paragraph" w:customStyle="1" w:styleId="m3">
    <w:name w:val="m3"/>
    <w:basedOn w:val="a2"/>
    <w:uiPriority w:val="99"/>
    <w:qFormat/>
    <w:pPr>
      <w:overflowPunct w:val="0"/>
      <w:autoSpaceDE w:val="0"/>
      <w:autoSpaceDN w:val="0"/>
      <w:adjustRightInd w:val="0"/>
      <w:spacing w:before="120" w:line="312" w:lineRule="auto"/>
      <w:textAlignment w:val="baseline"/>
    </w:pPr>
    <w:rPr>
      <w:rFonts w:ascii="仿宋体" w:eastAsia="仿宋体" w:hAnsi="Times New Roman" w:cs="Times New Roman"/>
      <w:spacing w:val="-14"/>
      <w:kern w:val="0"/>
      <w:sz w:val="28"/>
      <w:szCs w:val="20"/>
    </w:rPr>
  </w:style>
  <w:style w:type="paragraph" w:customStyle="1" w:styleId="CharCharCharCharCharCharCharCharCharCharChar3">
    <w:name w:val="Char Char Char Char Char Char Char Char Char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211305053">
    <w:name w:val="样式 样式 标题 2 + 首行缩进:  1.13 厘米 + 段前: 0.5 行 段后: 0.5 行3"/>
    <w:basedOn w:val="2113"/>
    <w:uiPriority w:val="99"/>
    <w:qFormat/>
    <w:pPr>
      <w:spacing w:line="500" w:lineRule="exact"/>
    </w:pPr>
  </w:style>
  <w:style w:type="paragraph" w:customStyle="1" w:styleId="publishtext">
    <w:name w:val="publish_text"/>
    <w:basedOn w:val="a2"/>
    <w:pPr>
      <w:autoSpaceDE w:val="0"/>
      <w:autoSpaceDN w:val="0"/>
      <w:adjustRightInd w:val="0"/>
      <w:spacing w:before="100" w:beforeAutospacing="1" w:after="100" w:afterAutospacing="1"/>
      <w:jc w:val="left"/>
    </w:pPr>
    <w:rPr>
      <w:rFonts w:ascii="Times New Roman" w:eastAsia="宋体" w:hAnsi="Times New Roman" w:cs="Times New Roman"/>
      <w:kern w:val="0"/>
      <w:szCs w:val="24"/>
    </w:rPr>
  </w:style>
  <w:style w:type="paragraph" w:customStyle="1" w:styleId="CharCharChar1CharCharCharCharCharCharCharCharCharCharCharCharCharCharChar1CharCharCharCharCharCharCharCharCharCharCharCharCharCharCharCharChar">
    <w:name w:val="Char Char Char1 Char Char Char Char Char Char Char Char Char Char Char Char Char Char Char1 Char Char Char Char Char Char Char Char Char Char Char Char Char Char Char Char Char"/>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CharCharCharCharCharChar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 Char Char Char Char Char Char3"/>
    <w:basedOn w:val="a2"/>
    <w:uiPriority w:val="99"/>
    <w:qFormat/>
    <w:pPr>
      <w:autoSpaceDE w:val="0"/>
      <w:autoSpaceDN w:val="0"/>
      <w:adjustRightInd w:val="0"/>
    </w:pPr>
    <w:rPr>
      <w:rFonts w:ascii="Times New Roman" w:eastAsia="宋体" w:hAnsi="Times New Roman" w:cs="Times New Roman"/>
      <w:szCs w:val="24"/>
    </w:rPr>
  </w:style>
  <w:style w:type="paragraph" w:customStyle="1" w:styleId="style7">
    <w:name w:val="style7"/>
    <w:basedOn w:val="a2"/>
    <w:uiPriority w:val="99"/>
    <w:qFormat/>
    <w:pPr>
      <w:autoSpaceDE w:val="0"/>
      <w:autoSpaceDN w:val="0"/>
      <w:adjustRightInd w:val="0"/>
      <w:spacing w:before="100" w:beforeAutospacing="1" w:after="100" w:afterAutospacing="1" w:line="360" w:lineRule="auto"/>
      <w:jc w:val="left"/>
    </w:pPr>
    <w:rPr>
      <w:rFonts w:ascii="宋体" w:eastAsia="宋体" w:hAnsi="宋体" w:cs="宋体"/>
      <w:color w:val="000099"/>
      <w:kern w:val="0"/>
      <w:szCs w:val="24"/>
    </w:rPr>
  </w:style>
  <w:style w:type="paragraph" w:customStyle="1" w:styleId="2ffffff4">
    <w:name w:val="样式 正文文本 + 小四2"/>
    <w:basedOn w:val="a9"/>
    <w:uiPriority w:val="99"/>
    <w:qFormat/>
    <w:pPr>
      <w:tabs>
        <w:tab w:val="left" w:pos="1577"/>
      </w:tabs>
      <w:autoSpaceDE w:val="0"/>
      <w:autoSpaceDN w:val="0"/>
      <w:adjustRightInd w:val="0"/>
      <w:ind w:left="1200" w:hanging="720"/>
    </w:pPr>
    <w:rPr>
      <w:rFonts w:ascii="Times New Roman" w:eastAsia="宋体" w:hAnsi="Times New Roman" w:cs="Times New Roman"/>
      <w:kern w:val="0"/>
      <w:szCs w:val="24"/>
      <w:lang w:val="zh-CN"/>
    </w:rPr>
  </w:style>
  <w:style w:type="paragraph" w:customStyle="1" w:styleId="326">
    <w:name w:val="正文文本 32"/>
    <w:basedOn w:val="a2"/>
    <w:uiPriority w:val="99"/>
    <w:qFormat/>
    <w:pPr>
      <w:autoSpaceDE w:val="0"/>
      <w:autoSpaceDN w:val="0"/>
      <w:adjustRightInd w:val="0"/>
      <w:spacing w:line="360" w:lineRule="auto"/>
      <w:textAlignment w:val="baseline"/>
    </w:pPr>
    <w:rPr>
      <w:rFonts w:ascii="宋体" w:eastAsia="宋体" w:hAnsi="Times New Roman" w:cs="Times New Roman"/>
      <w:kern w:val="0"/>
      <w:sz w:val="30"/>
      <w:szCs w:val="20"/>
    </w:rPr>
  </w:style>
  <w:style w:type="paragraph" w:customStyle="1" w:styleId="-0161">
    <w:name w:val="样式 左侧:  -0.16 厘米1"/>
    <w:basedOn w:val="a2"/>
    <w:uiPriority w:val="99"/>
    <w:qFormat/>
    <w:pPr>
      <w:autoSpaceDE w:val="0"/>
      <w:autoSpaceDN w:val="0"/>
      <w:adjustRightInd w:val="0"/>
      <w:ind w:left="-90"/>
    </w:pPr>
    <w:rPr>
      <w:rFonts w:ascii="宋体" w:eastAsia="宋体" w:hAnsi="宋体" w:cs="宋体"/>
      <w:snapToGrid w:val="0"/>
      <w:kern w:val="0"/>
      <w:szCs w:val="24"/>
    </w:rPr>
  </w:style>
  <w:style w:type="paragraph" w:customStyle="1" w:styleId="01501514">
    <w:name w:val="样式 正文文本 + 居中 段前: 0.15 行 段后: 0.15 行 行距: 最小值 14 磅"/>
    <w:basedOn w:val="a9"/>
    <w:uiPriority w:val="99"/>
    <w:qFormat/>
    <w:pPr>
      <w:tabs>
        <w:tab w:val="left" w:pos="283"/>
      </w:tabs>
      <w:autoSpaceDE w:val="0"/>
      <w:autoSpaceDN w:val="0"/>
      <w:adjustRightInd w:val="0"/>
      <w:snapToGrid w:val="0"/>
      <w:spacing w:after="0" w:line="280" w:lineRule="atLeast"/>
      <w:jc w:val="center"/>
    </w:pPr>
    <w:rPr>
      <w:rFonts w:ascii="Times New Roman" w:eastAsia="宋体" w:hAnsi="Times New Roman" w:cs="宋体"/>
      <w:kern w:val="0"/>
      <w:szCs w:val="20"/>
      <w:lang w:val="zh-CN"/>
    </w:rPr>
  </w:style>
  <w:style w:type="paragraph" w:customStyle="1" w:styleId="Char2CharChar1CharCharCharCharCharCharCharCharCharChar4">
    <w:name w:val="Char2 Char Char1 Char Char Char Char Char Char Char Char Char Char4"/>
    <w:basedOn w:val="a2"/>
    <w:pPr>
      <w:autoSpaceDE w:val="0"/>
      <w:autoSpaceDN w:val="0"/>
      <w:adjustRightInd w:val="0"/>
    </w:pPr>
    <w:rPr>
      <w:rFonts w:ascii="Times New Roman" w:eastAsia="宋体" w:hAnsi="Times New Roman" w:cs="Times New Roman"/>
      <w:kern w:val="0"/>
      <w:szCs w:val="24"/>
    </w:rPr>
  </w:style>
  <w:style w:type="paragraph" w:customStyle="1" w:styleId="CharCharCharChar50">
    <w:name w:val="Char Char Char Char5"/>
    <w:basedOn w:val="a2"/>
    <w:qFormat/>
    <w:pPr>
      <w:autoSpaceDE w:val="0"/>
      <w:autoSpaceDN w:val="0"/>
      <w:adjustRightInd w:val="0"/>
    </w:pPr>
    <w:rPr>
      <w:rFonts w:ascii="Times New Roman" w:eastAsia="宋体" w:hAnsi="Times New Roman" w:cs="Times New Roman"/>
      <w:kern w:val="0"/>
      <w:szCs w:val="24"/>
    </w:rPr>
  </w:style>
  <w:style w:type="paragraph" w:customStyle="1" w:styleId="afffffffffffffffffffffffffffffff7">
    <w:name w:val="表芯"/>
    <w:basedOn w:val="a2"/>
    <w:next w:val="a2"/>
    <w:uiPriority w:val="99"/>
    <w:qFormat/>
    <w:pPr>
      <w:keepNext/>
      <w:autoSpaceDE w:val="0"/>
      <w:autoSpaceDN w:val="0"/>
      <w:adjustRightInd w:val="0"/>
      <w:spacing w:before="20" w:line="0" w:lineRule="atLeast"/>
      <w:jc w:val="center"/>
      <w:textAlignment w:val="baseline"/>
    </w:pPr>
    <w:rPr>
      <w:rFonts w:ascii="Times New Roman" w:eastAsia="宋体" w:hAnsi="Times New Roman" w:cs="Times New Roman"/>
      <w:kern w:val="21"/>
      <w:szCs w:val="20"/>
    </w:rPr>
  </w:style>
  <w:style w:type="paragraph" w:customStyle="1" w:styleId="CharCharCharCharCharCharCharCharCharChar1CharCharChar2">
    <w:name w:val="Char Char Char Char Char Char Char Char Char Char1 Char Char Char2"/>
    <w:basedOn w:val="a2"/>
    <w:uiPriority w:val="99"/>
    <w:qFormat/>
    <w:pPr>
      <w:autoSpaceDE w:val="0"/>
      <w:autoSpaceDN w:val="0"/>
      <w:adjustRightInd w:val="0"/>
      <w:spacing w:line="240" w:lineRule="exact"/>
      <w:ind w:firstLineChars="200" w:firstLine="200"/>
    </w:pPr>
    <w:rPr>
      <w:rFonts w:ascii="Times New Roman" w:eastAsia="宋体" w:hAnsi="Times New Roman" w:cs="Times New Roman"/>
      <w:sz w:val="28"/>
      <w:szCs w:val="28"/>
    </w:rPr>
  </w:style>
  <w:style w:type="paragraph" w:customStyle="1" w:styleId="P20">
    <w:name w:val="P2"/>
    <w:uiPriority w:val="99"/>
    <w:qFormat/>
    <w:pPr>
      <w:widowControl w:val="0"/>
      <w:adjustRightInd w:val="0"/>
      <w:spacing w:after="240" w:line="0" w:lineRule="atLeast"/>
      <w:ind w:left="720"/>
      <w:jc w:val="both"/>
      <w:textAlignment w:val="baseline"/>
    </w:pPr>
    <w:rPr>
      <w:rFonts w:ascii="Times New Roman" w:eastAsia="宋体" w:hAnsi="Times New Roman" w:cs="Times New Roman"/>
      <w:spacing w:val="20"/>
      <w:sz w:val="24"/>
      <w:lang w:val="en-GB"/>
    </w:rPr>
  </w:style>
  <w:style w:type="paragraph" w:customStyle="1" w:styleId="Char2CharChar1CharCharCharChar4">
    <w:name w:val="Char2 Char Char1 Char Char Char Char4"/>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4CharCharCharCharChar4">
    <w:name w:val="Char4 Char Char Char Char Char4"/>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CharCharCharCharCharCharCharCharCharCharCharCharCharCharCharCharCharCharCharCharCharCharCharCharCharCharCharCharCharCharCharCharCharCharCharCharCharCharChar5">
    <w:name w:val="Char Char Char Char Char Char Char Char Char Char Char Char Char Char Char Char Char Char Char Char Char Char Char Char Char Char Char Char Char Char Char Char Char Char Char Char Char Char Char Char5"/>
    <w:basedOn w:val="a2"/>
    <w:pPr>
      <w:autoSpaceDE w:val="0"/>
      <w:autoSpaceDN w:val="0"/>
      <w:adjustRightInd w:val="0"/>
    </w:pPr>
    <w:rPr>
      <w:rFonts w:ascii="Times New Roman" w:eastAsia="宋体" w:hAnsi="Times New Roman" w:cs="Times New Roman"/>
      <w:kern w:val="0"/>
      <w:szCs w:val="24"/>
    </w:rPr>
  </w:style>
  <w:style w:type="paragraph" w:customStyle="1" w:styleId="CharCharCharCharCharChar1Char4">
    <w:name w:val="Char Char Char Char Char Char1 Char4"/>
    <w:basedOn w:val="a2"/>
    <w:pPr>
      <w:autoSpaceDE w:val="0"/>
      <w:autoSpaceDN w:val="0"/>
      <w:adjustRightInd w:val="0"/>
      <w:spacing w:line="360" w:lineRule="auto"/>
      <w:ind w:firstLineChars="200" w:firstLine="200"/>
    </w:pPr>
    <w:rPr>
      <w:rFonts w:ascii="宋体" w:eastAsia="宋体" w:hAnsi="宋体" w:cs="宋体"/>
      <w:kern w:val="0"/>
      <w:szCs w:val="24"/>
    </w:rPr>
  </w:style>
  <w:style w:type="paragraph" w:customStyle="1" w:styleId="CharCharChar1Char2">
    <w:name w:val="Char Char Char1 Char2"/>
    <w:basedOn w:val="a2"/>
    <w:uiPriority w:val="99"/>
    <w:qFormat/>
    <w:pPr>
      <w:autoSpaceDE w:val="0"/>
      <w:autoSpaceDN w:val="0"/>
      <w:adjustRightInd w:val="0"/>
      <w:textAlignment w:val="baseline"/>
    </w:pPr>
    <w:rPr>
      <w:rFonts w:ascii="仿宋_GB2312" w:eastAsia="仿宋_GB2312" w:hAnsi="Times New Roman" w:cs="Times New Roman"/>
      <w:kern w:val="0"/>
      <w:szCs w:val="21"/>
    </w:rPr>
  </w:style>
  <w:style w:type="paragraph" w:customStyle="1" w:styleId="CharCharChar1CharCharCharCharCharCharCharChar4">
    <w:name w:val="Char Char Char1 Char Char Char Char Char Char Char Char4"/>
    <w:basedOn w:val="a2"/>
    <w:pPr>
      <w:autoSpaceDE w:val="0"/>
      <w:autoSpaceDN w:val="0"/>
      <w:adjustRightInd w:val="0"/>
    </w:pPr>
    <w:rPr>
      <w:rFonts w:ascii="Times New Roman" w:eastAsia="宋体" w:hAnsi="Times New Roman" w:cs="Times New Roman"/>
      <w:kern w:val="0"/>
      <w:szCs w:val="24"/>
    </w:rPr>
  </w:style>
  <w:style w:type="paragraph" w:customStyle="1" w:styleId="Char2CharChar1Char4">
    <w:name w:val="Char2 Char Char1 Char4"/>
    <w:basedOn w:val="a2"/>
    <w:pPr>
      <w:autoSpaceDE w:val="0"/>
      <w:autoSpaceDN w:val="0"/>
      <w:adjustRightInd w:val="0"/>
    </w:pPr>
    <w:rPr>
      <w:rFonts w:ascii="Times New Roman" w:eastAsia="宋体" w:hAnsi="Times New Roman" w:cs="Times New Roman"/>
      <w:kern w:val="0"/>
      <w:szCs w:val="24"/>
    </w:rPr>
  </w:style>
  <w:style w:type="paragraph" w:customStyle="1" w:styleId="156">
    <w:name w:val="样式 宋体 小四 居中 行距: 1.5 倍行距"/>
    <w:basedOn w:val="a2"/>
    <w:uiPriority w:val="99"/>
    <w:qFormat/>
    <w:pPr>
      <w:autoSpaceDE w:val="0"/>
      <w:autoSpaceDN w:val="0"/>
      <w:adjustRightInd w:val="0"/>
      <w:jc w:val="center"/>
    </w:pPr>
    <w:rPr>
      <w:rFonts w:ascii="宋体" w:eastAsia="宋体" w:hAnsi="Times New Roman" w:cs="Times New Roman"/>
      <w:kern w:val="0"/>
      <w:szCs w:val="20"/>
    </w:rPr>
  </w:style>
  <w:style w:type="paragraph" w:customStyle="1" w:styleId="CharCharChar1CharCharChar4">
    <w:name w:val="Char Char Char1 Char Char Char4"/>
    <w:basedOn w:val="a2"/>
    <w:uiPriority w:val="99"/>
    <w:qFormat/>
    <w:pPr>
      <w:tabs>
        <w:tab w:val="left" w:pos="0"/>
      </w:tabs>
      <w:autoSpaceDE w:val="0"/>
      <w:autoSpaceDN w:val="0"/>
      <w:adjustRightInd w:val="0"/>
      <w:jc w:val="left"/>
    </w:pPr>
    <w:rPr>
      <w:rFonts w:ascii="Times New Roman" w:eastAsia="宋体" w:hAnsi="Times New Roman" w:cs="Times New Roman"/>
      <w:kern w:val="0"/>
      <w:szCs w:val="24"/>
    </w:rPr>
  </w:style>
  <w:style w:type="paragraph" w:customStyle="1" w:styleId="3h3H3level3PIM3Level3HeadHeading3-oldsect12">
    <w:name w:val="样式 标题 3h3H3level_3PIM 3Level 3 HeadHeading 3 - oldsect1.2..."/>
    <w:basedOn w:val="32"/>
    <w:uiPriority w:val="99"/>
    <w:qFormat/>
    <w:pPr>
      <w:keepNext w:val="0"/>
      <w:keepLines w:val="0"/>
      <w:autoSpaceDE w:val="0"/>
      <w:autoSpaceDN w:val="0"/>
      <w:adjustRightInd w:val="0"/>
      <w:spacing w:before="120" w:after="120" w:line="400" w:lineRule="exact"/>
      <w:ind w:firstLine="601"/>
    </w:pPr>
    <w:rPr>
      <w:rFonts w:ascii="Times New Roman" w:eastAsia="楷体_GB2312" w:hAnsi="Times New Roman" w:cs="Times New Roman"/>
      <w:bCs w:val="0"/>
      <w:spacing w:val="8"/>
      <w:kern w:val="0"/>
      <w:sz w:val="28"/>
      <w:szCs w:val="20"/>
    </w:rPr>
  </w:style>
  <w:style w:type="paragraph" w:customStyle="1" w:styleId="Style48">
    <w:name w:val="_Style 48"/>
    <w:basedOn w:val="a2"/>
    <w:next w:val="aff8"/>
    <w:uiPriority w:val="99"/>
    <w:qFormat/>
    <w:pPr>
      <w:autoSpaceDE w:val="0"/>
      <w:autoSpaceDN w:val="0"/>
      <w:adjustRightInd w:val="0"/>
      <w:spacing w:before="100" w:beforeAutospacing="1" w:after="100" w:afterAutospacing="1"/>
      <w:jc w:val="left"/>
    </w:pPr>
    <w:rPr>
      <w:rFonts w:ascii="宋体" w:eastAsia="宋体" w:hAnsi="Times New Roman" w:cs="Times New Roman" w:hint="eastAsia"/>
      <w:color w:val="000000"/>
      <w:kern w:val="0"/>
      <w:szCs w:val="20"/>
    </w:rPr>
  </w:style>
  <w:style w:type="paragraph" w:customStyle="1" w:styleId="CharCharCharCharCharCharCharChar1CharCharCharChar2">
    <w:name w:val="Char Char Char Char Char Char Char Char1 Char Char Char Char2"/>
    <w:basedOn w:val="a2"/>
    <w:pPr>
      <w:autoSpaceDE w:val="0"/>
      <w:autoSpaceDN w:val="0"/>
      <w:adjustRightInd w:val="0"/>
    </w:pPr>
    <w:rPr>
      <w:rFonts w:ascii="Times New Roman" w:eastAsia="宋体" w:hAnsi="Times New Roman" w:cs="Times New Roman"/>
      <w:kern w:val="0"/>
      <w:szCs w:val="24"/>
    </w:rPr>
  </w:style>
  <w:style w:type="paragraph" w:customStyle="1" w:styleId="Char1CharCharCharCharCharChar1CharCharChar4">
    <w:name w:val="Char1 Char Char Char Char Char Char1 Char Char Char4"/>
    <w:basedOn w:val="a2"/>
    <w:next w:val="a2"/>
    <w:pPr>
      <w:autoSpaceDE w:val="0"/>
      <w:autoSpaceDN w:val="0"/>
      <w:adjustRightInd w:val="0"/>
      <w:spacing w:line="360" w:lineRule="auto"/>
      <w:ind w:firstLineChars="200" w:firstLine="200"/>
      <w:jc w:val="center"/>
    </w:pPr>
    <w:rPr>
      <w:rFonts w:ascii="Times New Roman" w:eastAsia="黑体" w:hAnsi="Times New Roman" w:cs="Times New Roman"/>
      <w:kern w:val="0"/>
      <w:szCs w:val="20"/>
    </w:rPr>
  </w:style>
  <w:style w:type="paragraph" w:customStyle="1" w:styleId="Char1CharCharChar11">
    <w:name w:val="Char1 Char Char Char11"/>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003">
    <w:name w:val="标题003"/>
    <w:basedOn w:val="a2"/>
    <w:uiPriority w:val="99"/>
    <w:qFormat/>
    <w:pPr>
      <w:autoSpaceDE w:val="0"/>
      <w:autoSpaceDN w:val="0"/>
      <w:adjustRightInd w:val="0"/>
      <w:spacing w:before="120" w:line="440" w:lineRule="exact"/>
      <w:outlineLvl w:val="2"/>
    </w:pPr>
    <w:rPr>
      <w:rFonts w:ascii="Times New Roman" w:eastAsia="宋体" w:hAnsi="Times New Roman" w:cs="Times New Roman"/>
      <w:b/>
      <w:kern w:val="0"/>
      <w:sz w:val="27"/>
      <w:szCs w:val="20"/>
    </w:rPr>
  </w:style>
  <w:style w:type="paragraph" w:customStyle="1" w:styleId="P4">
    <w:name w:val="P4"/>
    <w:uiPriority w:val="99"/>
    <w:qFormat/>
    <w:pPr>
      <w:widowControl w:val="0"/>
      <w:adjustRightInd w:val="0"/>
      <w:spacing w:after="240" w:line="0" w:lineRule="atLeast"/>
      <w:ind w:left="2160"/>
      <w:jc w:val="both"/>
      <w:textAlignment w:val="baseline"/>
    </w:pPr>
    <w:rPr>
      <w:rFonts w:ascii="Times New Roman" w:eastAsia="宋体" w:hAnsi="Times New Roman" w:cs="Times New Roman"/>
      <w:spacing w:val="20"/>
      <w:sz w:val="24"/>
      <w:lang w:val="en-GB"/>
    </w:rPr>
  </w:style>
  <w:style w:type="paragraph" w:customStyle="1" w:styleId="TimesNewRoman3">
    <w:name w:val="样式 表头 + Times New Roman 黑色"/>
    <w:basedOn w:val="afffe"/>
    <w:uiPriority w:val="99"/>
    <w:qFormat/>
    <w:pPr>
      <w:autoSpaceDE w:val="0"/>
      <w:autoSpaceDN w:val="0"/>
      <w:adjustRightInd w:val="0"/>
      <w:spacing w:beforeLines="30" w:before="93" w:afterLines="0" w:after="0" w:line="240" w:lineRule="auto"/>
      <w:ind w:firstLineChars="0" w:firstLine="0"/>
      <w:jc w:val="center"/>
    </w:pPr>
    <w:rPr>
      <w:rFonts w:ascii="Times New Roman" w:eastAsia="宋体"/>
      <w:b/>
      <w:bCs/>
      <w:color w:val="000000"/>
      <w:spacing w:val="0"/>
      <w:kern w:val="2"/>
      <w:sz w:val="24"/>
      <w:szCs w:val="24"/>
    </w:rPr>
  </w:style>
  <w:style w:type="paragraph" w:customStyle="1" w:styleId="6d">
    <w:name w:val="样式 正文缩进 + 宋体 段后: 6 磅 行距: 单倍行距"/>
    <w:basedOn w:val="af"/>
    <w:uiPriority w:val="99"/>
    <w:qFormat/>
    <w:pPr>
      <w:autoSpaceDE w:val="0"/>
      <w:autoSpaceDN w:val="0"/>
      <w:adjustRightInd w:val="0"/>
      <w:spacing w:after="120" w:line="300" w:lineRule="auto"/>
      <w:ind w:firstLine="200"/>
      <w:jc w:val="left"/>
    </w:pPr>
    <w:rPr>
      <w:rFonts w:ascii="宋体" w:hAnsi="宋体" w:cs="宋体"/>
      <w:color w:val="000000"/>
      <w:szCs w:val="20"/>
    </w:rPr>
  </w:style>
  <w:style w:type="paragraph" w:customStyle="1" w:styleId="xl127">
    <w:name w:val="xl127"/>
    <w:basedOn w:val="a2"/>
    <w:qFormat/>
    <w:pPr>
      <w:pBdr>
        <w:top w:val="single" w:sz="8" w:space="0" w:color="auto"/>
        <w:left w:val="single" w:sz="8" w:space="0" w:color="FFFFFF"/>
      </w:pBdr>
      <w:autoSpaceDE w:val="0"/>
      <w:autoSpaceDN w:val="0"/>
      <w:adjustRightInd w:val="0"/>
      <w:spacing w:before="100" w:beforeAutospacing="1" w:after="100" w:afterAutospacing="1"/>
      <w:jc w:val="right"/>
      <w:textAlignment w:val="top"/>
    </w:pPr>
    <w:rPr>
      <w:rFonts w:ascii="MingLiU" w:eastAsia="MingLiU" w:hAnsi="MingLiU" w:cs="Times New Roman" w:hint="eastAsia"/>
      <w:kern w:val="0"/>
      <w:sz w:val="28"/>
      <w:szCs w:val="20"/>
      <w:lang w:eastAsia="en-US"/>
    </w:rPr>
  </w:style>
  <w:style w:type="paragraph" w:customStyle="1" w:styleId="afffffffffffffffffffffffffffffff8">
    <w:name w:val="a"/>
    <w:basedOn w:val="a2"/>
    <w:uiPriority w:val="99"/>
    <w:qFormat/>
    <w:pPr>
      <w:autoSpaceDE w:val="0"/>
      <w:autoSpaceDN w:val="0"/>
      <w:adjustRightInd w:val="0"/>
      <w:snapToGrid w:val="0"/>
      <w:spacing w:before="100" w:beforeAutospacing="1" w:after="100" w:afterAutospacing="1" w:line="360" w:lineRule="auto"/>
      <w:ind w:firstLineChars="200" w:firstLine="200"/>
      <w:jc w:val="left"/>
    </w:pPr>
    <w:rPr>
      <w:rFonts w:ascii="宋体" w:eastAsia="宋体" w:hAnsi="宋体" w:cs="Times New Roman"/>
      <w:color w:val="000000"/>
      <w:kern w:val="0"/>
      <w:szCs w:val="24"/>
    </w:rPr>
  </w:style>
  <w:style w:type="paragraph" w:customStyle="1" w:styleId="afffffffffffffffffffffffffffffff9">
    <w:name w:val="论文表名"/>
    <w:basedOn w:val="a2"/>
    <w:uiPriority w:val="99"/>
    <w:qFormat/>
    <w:pPr>
      <w:autoSpaceDE w:val="0"/>
      <w:autoSpaceDN w:val="0"/>
      <w:adjustRightInd w:val="0"/>
      <w:snapToGrid w:val="0"/>
      <w:spacing w:beforeLines="50" w:before="156" w:afterLines="20" w:after="62" w:line="360" w:lineRule="auto"/>
      <w:ind w:firstLineChars="200" w:firstLine="200"/>
      <w:jc w:val="center"/>
    </w:pPr>
    <w:rPr>
      <w:rFonts w:ascii="Arial" w:eastAsia="黑体" w:hAnsi="Arial" w:cs="Times New Roman"/>
      <w:kern w:val="0"/>
      <w:szCs w:val="24"/>
    </w:rPr>
  </w:style>
  <w:style w:type="paragraph" w:customStyle="1" w:styleId="4141">
    <w:name w:val="样式 样式 标题 4标题 14 + 自动设置 + 无下划线"/>
    <w:basedOn w:val="4140"/>
    <w:uiPriority w:val="99"/>
    <w:qFormat/>
    <w:pPr>
      <w:tabs>
        <w:tab w:val="left" w:pos="864"/>
      </w:tabs>
      <w:ind w:left="864" w:hanging="864"/>
    </w:pPr>
    <w:rPr>
      <w:u w:val="none"/>
    </w:rPr>
  </w:style>
  <w:style w:type="paragraph" w:customStyle="1" w:styleId="31113CharChar3CharCharCharChar">
    <w:name w:val="我的 标题 3条标题1.1.1标题 3 Char Char小标题头小节标题标题 3 Char Char Char标... Char"/>
    <w:basedOn w:val="32"/>
    <w:uiPriority w:val="99"/>
    <w:qFormat/>
    <w:pPr>
      <w:autoSpaceDE w:val="0"/>
      <w:autoSpaceDN w:val="0"/>
      <w:adjustRightInd w:val="0"/>
      <w:snapToGrid w:val="0"/>
      <w:spacing w:before="0" w:after="0" w:line="360" w:lineRule="auto"/>
      <w:textAlignment w:val="baseline"/>
    </w:pPr>
    <w:rPr>
      <w:rFonts w:ascii="Times New Roman" w:eastAsia="黑体" w:hAnsi="Times New Roman" w:cs="Times New Roman"/>
      <w:bCs w:val="0"/>
      <w:snapToGrid w:val="0"/>
      <w:kern w:val="0"/>
      <w:sz w:val="28"/>
      <w:szCs w:val="20"/>
      <w:lang w:val="zh-CN"/>
    </w:rPr>
  </w:style>
  <w:style w:type="paragraph" w:customStyle="1" w:styleId="Char4CharCharCharCharCharCharCharCharCharCharCharCharCharCharCharCharChar1CharCharCharCharCharChar1CharCharCharCharCharCharCharCharCharCharCharCharCharCharCharCharCharCharChar2">
    <w:name w:val="Char4 Char Char Char Char Char Char Char Char Char Char Char Char Char Char Char Char Char1 Char Char Char Char Char Char1 Char Char Char Char Char Char Char Char Char Char Char Char Char Char Char Char Char Char Char2"/>
    <w:basedOn w:val="a2"/>
    <w:uiPriority w:val="99"/>
    <w:qFormat/>
    <w:pPr>
      <w:autoSpaceDE w:val="0"/>
      <w:autoSpaceDN w:val="0"/>
      <w:adjustRightInd w:val="0"/>
      <w:spacing w:line="240" w:lineRule="exact"/>
      <w:ind w:firstLineChars="200" w:firstLine="200"/>
    </w:pPr>
    <w:rPr>
      <w:rFonts w:ascii="Times New Roman" w:eastAsia="宋体" w:hAnsi="Times New Roman" w:cs="Times New Roman"/>
      <w:sz w:val="28"/>
      <w:szCs w:val="28"/>
    </w:rPr>
  </w:style>
  <w:style w:type="paragraph" w:customStyle="1" w:styleId="105051">
    <w:name w:val="样式 标题 1 + 非加粗 段前: 0.5 行 段后: 0.5 行"/>
    <w:basedOn w:val="13"/>
    <w:uiPriority w:val="99"/>
    <w:qFormat/>
    <w:pPr>
      <w:keepNext w:val="0"/>
      <w:keepLines w:val="0"/>
      <w:tabs>
        <w:tab w:val="left" w:pos="3780"/>
      </w:tabs>
      <w:autoSpaceDE w:val="0"/>
      <w:autoSpaceDN w:val="0"/>
      <w:adjustRightInd w:val="0"/>
      <w:snapToGrid w:val="0"/>
      <w:spacing w:beforeLines="100" w:before="312" w:afterLines="100" w:after="312" w:line="440" w:lineRule="exact"/>
      <w:jc w:val="center"/>
    </w:pPr>
    <w:rPr>
      <w:rFonts w:ascii="宋体" w:eastAsia="宋体" w:hAnsi="宋体" w:cs="宋体"/>
      <w:color w:val="000000"/>
      <w:sz w:val="24"/>
      <w:szCs w:val="24"/>
      <w:lang w:val="zh-CN"/>
    </w:rPr>
  </w:style>
  <w:style w:type="paragraph" w:customStyle="1" w:styleId="CharCharCharCharCharCharCharCharCharCharCharCharCharCharCharCharCharCharChar">
    <w:name w:val="Char Char Char Char Char Char Char Char Char Char Char Char Char Char Char Char Char Char Char"/>
    <w:basedOn w:val="a2"/>
    <w:qFormat/>
    <w:pPr>
      <w:autoSpaceDE w:val="0"/>
      <w:autoSpaceDN w:val="0"/>
      <w:adjustRightInd w:val="0"/>
    </w:pPr>
    <w:rPr>
      <w:rFonts w:ascii="Times New Roman" w:eastAsia="宋体" w:hAnsi="Times New Roman" w:cs="Times New Roman"/>
      <w:kern w:val="0"/>
      <w:szCs w:val="24"/>
    </w:rPr>
  </w:style>
  <w:style w:type="paragraph" w:customStyle="1" w:styleId="CharCharCharCharCharCharCharCharChar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 Char Char Char Char Char Char Char Char Char3"/>
    <w:basedOn w:val="a2"/>
    <w:pPr>
      <w:autoSpaceDE w:val="0"/>
      <w:autoSpaceDN w:val="0"/>
      <w:adjustRightInd w:val="0"/>
    </w:pPr>
    <w:rPr>
      <w:rFonts w:ascii="Times New Roman" w:eastAsia="宋体" w:hAnsi="Times New Roman" w:cs="Times New Roman"/>
      <w:kern w:val="0"/>
      <w:szCs w:val="24"/>
    </w:rPr>
  </w:style>
  <w:style w:type="paragraph" w:customStyle="1" w:styleId="0772032">
    <w:name w:val="样式 首行缩进:  0.77 厘米 行距: 固定值 20 磅32"/>
    <w:basedOn w:val="a2"/>
    <w:uiPriority w:val="99"/>
    <w:qFormat/>
    <w:pPr>
      <w:autoSpaceDE w:val="0"/>
      <w:autoSpaceDN w:val="0"/>
      <w:adjustRightInd w:val="0"/>
      <w:spacing w:line="360" w:lineRule="auto"/>
      <w:ind w:firstLine="435"/>
    </w:pPr>
    <w:rPr>
      <w:rFonts w:ascii="Times New Roman" w:eastAsia="宋体" w:hAnsi="Times New Roman" w:cs="宋体"/>
      <w:kern w:val="0"/>
      <w:szCs w:val="20"/>
    </w:rPr>
  </w:style>
  <w:style w:type="paragraph" w:customStyle="1" w:styleId="11fb">
    <w:name w:val="访问过的超链接11"/>
    <w:next w:val="a2"/>
    <w:uiPriority w:val="99"/>
    <w:qFormat/>
    <w:rPr>
      <w:rFonts w:ascii="Times New Roman" w:eastAsia="宋体" w:hAnsi="Times New Roman" w:cs="Times New Roman"/>
      <w:kern w:val="2"/>
      <w:sz w:val="21"/>
      <w:szCs w:val="24"/>
    </w:rPr>
  </w:style>
  <w:style w:type="paragraph" w:customStyle="1" w:styleId="318">
    <w:name w:val="字元 字元3 字元1"/>
    <w:basedOn w:val="a2"/>
    <w:next w:val="a2"/>
    <w:uiPriority w:val="99"/>
    <w:qFormat/>
    <w:pPr>
      <w:autoSpaceDE w:val="0"/>
      <w:autoSpaceDN w:val="0"/>
      <w:adjustRightInd w:val="0"/>
      <w:spacing w:line="360" w:lineRule="auto"/>
      <w:ind w:firstLineChars="200" w:firstLine="200"/>
    </w:pPr>
    <w:rPr>
      <w:rFonts w:ascii="Times New Roman" w:eastAsia="宋体" w:hAnsi="Times New Roman" w:cs="Times New Roman"/>
      <w:sz w:val="21"/>
      <w:szCs w:val="20"/>
    </w:rPr>
  </w:style>
  <w:style w:type="paragraph" w:customStyle="1" w:styleId="311105">
    <w:name w:val="样式 标题 3条标题1.1.1 + 段前: 0.5 行"/>
    <w:basedOn w:val="32"/>
    <w:uiPriority w:val="99"/>
    <w:qFormat/>
    <w:pPr>
      <w:keepLines w:val="0"/>
      <w:tabs>
        <w:tab w:val="left" w:pos="567"/>
        <w:tab w:val="left" w:pos="1740"/>
      </w:tabs>
      <w:autoSpaceDE w:val="0"/>
      <w:autoSpaceDN w:val="0"/>
      <w:adjustRightInd w:val="0"/>
      <w:snapToGrid w:val="0"/>
      <w:spacing w:beforeLines="50" w:before="156" w:after="0" w:line="360" w:lineRule="auto"/>
      <w:jc w:val="left"/>
    </w:pPr>
    <w:rPr>
      <w:rFonts w:ascii="Times New Roman" w:eastAsia="黑体" w:hAnsi="Times New Roman" w:cs="宋体"/>
      <w:kern w:val="0"/>
      <w:szCs w:val="20"/>
      <w:lang w:val="zh-CN"/>
    </w:rPr>
  </w:style>
  <w:style w:type="paragraph" w:customStyle="1" w:styleId="CharCharCharCharCharCharCharCharCharCharChar4">
    <w:name w:val="Char Char Char Char Char Char Char Char Char Char Char4"/>
    <w:basedOn w:val="a2"/>
    <w:pPr>
      <w:autoSpaceDE w:val="0"/>
      <w:autoSpaceDN w:val="0"/>
      <w:adjustRightInd w:val="0"/>
    </w:pPr>
    <w:rPr>
      <w:rFonts w:ascii="Times New Roman" w:eastAsia="宋体" w:hAnsi="Times New Roman" w:cs="Times New Roman"/>
      <w:kern w:val="0"/>
      <w:szCs w:val="24"/>
    </w:rPr>
  </w:style>
  <w:style w:type="paragraph" w:customStyle="1" w:styleId="TimesNewRoman0015">
    <w:name w:val="样式 标题 + Times New Roman 四号 两端对齐 段前: 0 磅 段后: 0 磅 行距: 1.5 倍行距"/>
    <w:basedOn w:val="aff9"/>
    <w:uiPriority w:val="99"/>
    <w:qFormat/>
    <w:pPr>
      <w:autoSpaceDE w:val="0"/>
      <w:autoSpaceDN w:val="0"/>
      <w:adjustRightInd w:val="0"/>
      <w:spacing w:before="0" w:after="0"/>
      <w:jc w:val="both"/>
    </w:pPr>
    <w:rPr>
      <w:rFonts w:ascii="Times New Roman" w:hAnsi="Times New Roman" w:cs="宋体"/>
      <w:kern w:val="0"/>
      <w:sz w:val="28"/>
      <w:szCs w:val="20"/>
      <w:lang w:val="zh-CN"/>
    </w:rPr>
  </w:style>
  <w:style w:type="paragraph" w:customStyle="1" w:styleId="2ffffff5">
    <w:name w:val="范式2"/>
    <w:basedOn w:val="20"/>
    <w:uiPriority w:val="99"/>
    <w:qFormat/>
    <w:pPr>
      <w:autoSpaceDE w:val="0"/>
      <w:autoSpaceDN w:val="0"/>
      <w:adjustRightInd w:val="0"/>
      <w:snapToGrid w:val="0"/>
      <w:spacing w:before="0" w:after="120" w:line="480" w:lineRule="exact"/>
    </w:pPr>
    <w:rPr>
      <w:rFonts w:ascii="黑体" w:eastAsia="黑体" w:hAnsi="Arial" w:cs="Times New Roman"/>
      <w:bCs w:val="0"/>
      <w:kern w:val="0"/>
      <w:sz w:val="36"/>
      <w:lang w:val="zh-CN"/>
    </w:rPr>
  </w:style>
  <w:style w:type="paragraph" w:customStyle="1" w:styleId="3Char3H3h33rdlevel3CharChar">
    <w:name w:val="样式 标题 3Char标题3H3h33rd level第二层条头小标题小节标题标题 3 Char Char..."/>
    <w:basedOn w:val="32"/>
    <w:uiPriority w:val="99"/>
    <w:qFormat/>
    <w:pPr>
      <w:autoSpaceDE w:val="0"/>
      <w:autoSpaceDN w:val="0"/>
      <w:adjustRightInd w:val="0"/>
      <w:spacing w:before="240" w:after="0" w:line="240" w:lineRule="auto"/>
    </w:pPr>
    <w:rPr>
      <w:rFonts w:ascii="Arial" w:eastAsia="仿宋_GB2312" w:hAnsi="Arial" w:cs="宋体"/>
      <w:kern w:val="0"/>
      <w:sz w:val="24"/>
      <w:szCs w:val="20"/>
      <w:lang w:val="zh-CN"/>
    </w:rPr>
  </w:style>
  <w:style w:type="paragraph" w:customStyle="1" w:styleId="afffffffffffffffffffffffffffffffa">
    <w:name w:val="图题注"/>
    <w:basedOn w:val="af0"/>
    <w:uiPriority w:val="99"/>
    <w:qFormat/>
    <w:pPr>
      <w:autoSpaceDE w:val="0"/>
      <w:autoSpaceDN w:val="0"/>
      <w:adjustRightInd w:val="0"/>
      <w:snapToGrid/>
      <w:spacing w:before="0" w:after="0" w:line="240" w:lineRule="auto"/>
      <w:ind w:firstLineChars="0" w:firstLine="0"/>
    </w:pPr>
    <w:rPr>
      <w:rFonts w:ascii="黑体" w:cs="宋体"/>
      <w:b/>
      <w:bCs/>
      <w:szCs w:val="24"/>
    </w:rPr>
  </w:style>
  <w:style w:type="paragraph" w:customStyle="1" w:styleId="CharCharCharCharCharCharCharCharCharCharCharCharCharCharCharCharCharCharChar3">
    <w:name w:val="Char Char Char Char Char Char Char Char Char Char Char Char Char Char Char Char Char Char Char3"/>
    <w:basedOn w:val="a2"/>
    <w:qFormat/>
    <w:pPr>
      <w:autoSpaceDE w:val="0"/>
      <w:autoSpaceDN w:val="0"/>
      <w:adjustRightInd w:val="0"/>
    </w:pPr>
    <w:rPr>
      <w:rFonts w:ascii="Times New Roman" w:eastAsia="宋体" w:hAnsi="Times New Roman" w:cs="Times New Roman"/>
      <w:kern w:val="0"/>
      <w:szCs w:val="24"/>
    </w:rPr>
  </w:style>
  <w:style w:type="paragraph" w:customStyle="1" w:styleId="Char1CharCharChar14">
    <w:name w:val="Char1 Char Char Char14"/>
    <w:basedOn w:val="a2"/>
    <w:pPr>
      <w:autoSpaceDE w:val="0"/>
      <w:autoSpaceDN w:val="0"/>
      <w:adjustRightInd w:val="0"/>
    </w:pPr>
    <w:rPr>
      <w:rFonts w:ascii="Times New Roman" w:eastAsia="宋体" w:hAnsi="Times New Roman" w:cs="Times New Roman"/>
      <w:kern w:val="0"/>
      <w:szCs w:val="24"/>
    </w:rPr>
  </w:style>
  <w:style w:type="paragraph" w:customStyle="1" w:styleId="ChapterNum">
    <w:name w:val="ChapterNum"/>
    <w:basedOn w:val="20"/>
    <w:uiPriority w:val="99"/>
    <w:qFormat/>
    <w:pPr>
      <w:keepLines w:val="0"/>
      <w:tabs>
        <w:tab w:val="left" w:pos="426"/>
        <w:tab w:val="left" w:pos="570"/>
        <w:tab w:val="left" w:pos="1620"/>
      </w:tabs>
      <w:autoSpaceDE w:val="0"/>
      <w:autoSpaceDN w:val="0"/>
      <w:adjustRightInd w:val="0"/>
      <w:spacing w:before="0" w:after="0" w:line="240" w:lineRule="auto"/>
      <w:ind w:left="570" w:hanging="570"/>
      <w:outlineLvl w:val="9"/>
    </w:pPr>
    <w:rPr>
      <w:rFonts w:ascii="Arial" w:eastAsia="宋体" w:hAnsi="Arial" w:cs="Times New Roman"/>
      <w:kern w:val="0"/>
      <w:sz w:val="28"/>
      <w:szCs w:val="28"/>
      <w:lang w:val="zh-CN" w:eastAsia="en-US"/>
    </w:rPr>
  </w:style>
  <w:style w:type="paragraph" w:customStyle="1" w:styleId="3205">
    <w:name w:val="样式 标题 3 + 左侧:  2 字符 段前: 0.5 行"/>
    <w:basedOn w:val="32"/>
    <w:uiPriority w:val="99"/>
    <w:qFormat/>
    <w:pPr>
      <w:autoSpaceDE w:val="0"/>
      <w:autoSpaceDN w:val="0"/>
      <w:adjustRightInd w:val="0"/>
      <w:spacing w:beforeLines="50" w:before="156" w:after="0" w:line="440" w:lineRule="exact"/>
      <w:ind w:firstLineChars="200" w:firstLine="200"/>
      <w:jc w:val="left"/>
    </w:pPr>
    <w:rPr>
      <w:rFonts w:ascii="Times New Roman" w:eastAsia="华文细黑" w:hAnsi="Times New Roman" w:cs="Times New Roman"/>
      <w:b w:val="0"/>
      <w:bCs w:val="0"/>
      <w:kern w:val="0"/>
      <w:sz w:val="28"/>
      <w:szCs w:val="20"/>
      <w:lang w:val="zh-CN"/>
    </w:rPr>
  </w:style>
  <w:style w:type="paragraph" w:customStyle="1" w:styleId="043">
    <w:name w:val="样式 样式 正文缩进正文（首行缩进两字）文本条款 + 段前: 0.4 行 + 非加粗"/>
    <w:basedOn w:val="041"/>
    <w:uiPriority w:val="99"/>
    <w:qFormat/>
    <w:pPr>
      <w:tabs>
        <w:tab w:val="left" w:pos="3360"/>
      </w:tabs>
      <w:ind w:left="-7" w:firstLine="567"/>
    </w:pPr>
    <w:rPr>
      <w:rFonts w:eastAsia="宋体"/>
      <w:b w:val="0"/>
      <w:sz w:val="24"/>
    </w:rPr>
  </w:style>
  <w:style w:type="paragraph" w:customStyle="1" w:styleId="CharCharCharCharCharCharCharCharCharCharCharCharCharCharCharCharCharCharChar1">
    <w:name w:val="Char Char Char Char Char Char Char Char Char Char Char Char Char Char Char Char Char Char Char1"/>
    <w:basedOn w:val="a2"/>
    <w:uiPriority w:val="99"/>
    <w:qFormat/>
    <w:pPr>
      <w:autoSpaceDE w:val="0"/>
      <w:autoSpaceDN w:val="0"/>
      <w:adjustRightInd w:val="0"/>
    </w:pPr>
    <w:rPr>
      <w:rFonts w:ascii="Times New Roman" w:eastAsia="宋体" w:hAnsi="Times New Roman" w:cs="Times New Roman"/>
      <w:szCs w:val="24"/>
    </w:rPr>
  </w:style>
  <w:style w:type="paragraph" w:customStyle="1" w:styleId="12fb">
    <w:name w:val="12点"/>
    <w:basedOn w:val="a2"/>
    <w:uiPriority w:val="99"/>
    <w:qFormat/>
    <w:pPr>
      <w:autoSpaceDE w:val="0"/>
      <w:autoSpaceDN w:val="0"/>
      <w:adjustRightInd w:val="0"/>
      <w:snapToGrid w:val="0"/>
      <w:spacing w:line="300" w:lineRule="auto"/>
      <w:ind w:firstLineChars="200" w:firstLine="560"/>
    </w:pPr>
    <w:rPr>
      <w:rFonts w:ascii="宋体" w:eastAsia="宋体" w:hAnsi="宋体" w:cs="Times New Roman"/>
      <w:kern w:val="0"/>
      <w:sz w:val="28"/>
      <w:szCs w:val="28"/>
    </w:rPr>
  </w:style>
  <w:style w:type="paragraph" w:customStyle="1" w:styleId="840">
    <w:name w:val="河石管道 表头84"/>
    <w:uiPriority w:val="99"/>
    <w:qFormat/>
    <w:pPr>
      <w:spacing w:line="0" w:lineRule="atLeast"/>
      <w:jc w:val="both"/>
    </w:pPr>
    <w:rPr>
      <w:rFonts w:ascii="Times New Roman" w:eastAsia="宋体" w:hAnsi="Times New Roman" w:cs="Times New Roman"/>
      <w:b/>
      <w:bCs/>
      <w:sz w:val="18"/>
    </w:rPr>
  </w:style>
  <w:style w:type="paragraph" w:customStyle="1" w:styleId="afffffffffffffffffffffffffffffffb">
    <w:name w:val="样式 样式 报告书表格 + 五号 + 宋体"/>
    <w:basedOn w:val="afffffffffff6"/>
    <w:uiPriority w:val="99"/>
    <w:qFormat/>
    <w:rPr>
      <w:rFonts w:ascii="宋体" w:eastAsia="Times New Roman" w:hAnsi="宋体"/>
    </w:rPr>
  </w:style>
  <w:style w:type="paragraph" w:customStyle="1" w:styleId="Char3CharCharChar1CharChar1Char4">
    <w:name w:val="Char3 Char Char Char1 Char Char1 Char4"/>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CharCharChar16">
    <w:name w:val="Char Char Char16"/>
    <w:basedOn w:val="a2"/>
    <w:pPr>
      <w:autoSpaceDE w:val="0"/>
      <w:autoSpaceDN w:val="0"/>
      <w:adjustRightInd w:val="0"/>
    </w:pPr>
    <w:rPr>
      <w:rFonts w:ascii="Times New Roman" w:eastAsia="宋体" w:hAnsi="Times New Roman" w:cs="Times New Roman"/>
      <w:kern w:val="0"/>
      <w:szCs w:val="20"/>
    </w:rPr>
  </w:style>
  <w:style w:type="paragraph" w:customStyle="1" w:styleId="label">
    <w:name w:val="label"/>
    <w:basedOn w:val="a2"/>
    <w:pPr>
      <w:autoSpaceDE w:val="0"/>
      <w:autoSpaceDN w:val="0"/>
      <w:adjustRightInd w:val="0"/>
      <w:spacing w:before="100" w:beforeAutospacing="1" w:after="100" w:afterAutospacing="1"/>
      <w:jc w:val="left"/>
    </w:pPr>
    <w:rPr>
      <w:rFonts w:ascii="Times New Roman" w:eastAsia="宋体" w:hAnsi="Times New Roman" w:cs="Times New Roman"/>
      <w:kern w:val="0"/>
      <w:szCs w:val="24"/>
    </w:rPr>
  </w:style>
  <w:style w:type="paragraph" w:customStyle="1" w:styleId="Char1CharCharChar1CharCharChar">
    <w:name w:val="Char1 Char Char Char1 Char Char Char"/>
    <w:basedOn w:val="a2"/>
    <w:uiPriority w:val="99"/>
    <w:qFormat/>
    <w:pPr>
      <w:autoSpaceDE w:val="0"/>
      <w:autoSpaceDN w:val="0"/>
      <w:adjustRightInd w:val="0"/>
      <w:spacing w:line="360" w:lineRule="auto"/>
      <w:ind w:firstLineChars="200" w:firstLine="200"/>
    </w:pPr>
    <w:rPr>
      <w:rFonts w:ascii="Times New Roman" w:eastAsia="宋体" w:hAnsi="Times New Roman" w:cs="Times New Roman"/>
      <w:szCs w:val="24"/>
    </w:rPr>
  </w:style>
  <w:style w:type="paragraph" w:customStyle="1" w:styleId="12fc">
    <w:name w:val="正文缩进12"/>
    <w:basedOn w:val="a2"/>
    <w:uiPriority w:val="99"/>
    <w:qFormat/>
    <w:pPr>
      <w:autoSpaceDE w:val="0"/>
      <w:autoSpaceDN w:val="0"/>
      <w:adjustRightInd w:val="0"/>
      <w:spacing w:line="560" w:lineRule="exact"/>
      <w:ind w:firstLineChars="200" w:firstLine="560"/>
      <w:textAlignment w:val="baseline"/>
    </w:pPr>
    <w:rPr>
      <w:rFonts w:ascii="Times New Roman" w:eastAsia="宋体" w:hAnsi="Times New Roman" w:cs="Times New Roman" w:hint="eastAsia"/>
      <w:kern w:val="0"/>
      <w:sz w:val="28"/>
      <w:szCs w:val="20"/>
    </w:rPr>
  </w:style>
  <w:style w:type="paragraph" w:customStyle="1" w:styleId="55">
    <w:name w:val="表标题5.5"/>
    <w:basedOn w:val="a2"/>
    <w:pPr>
      <w:numPr>
        <w:numId w:val="18"/>
      </w:numPr>
      <w:tabs>
        <w:tab w:val="left" w:pos="840"/>
      </w:tabs>
      <w:autoSpaceDE w:val="0"/>
      <w:autoSpaceDN w:val="0"/>
      <w:adjustRightInd w:val="0"/>
      <w:spacing w:beforeLines="100" w:before="100" w:line="0" w:lineRule="atLeast"/>
      <w:ind w:left="840" w:hanging="360"/>
    </w:pPr>
    <w:rPr>
      <w:rFonts w:ascii="Times New Roman" w:eastAsia="黑体" w:hAnsi="Times New Roman" w:cs="Times New Roman"/>
      <w:b/>
      <w:szCs w:val="24"/>
    </w:rPr>
  </w:style>
  <w:style w:type="paragraph" w:customStyle="1" w:styleId="CharCharCharCharCharCharCharCharCharCharCharChar1CharCharChar">
    <w:name w:val="Char Char Char Char Char Char Char Char Char Char Char Char1 Char Char Char"/>
    <w:basedOn w:val="a2"/>
    <w:pPr>
      <w:autoSpaceDE w:val="0"/>
      <w:autoSpaceDN w:val="0"/>
      <w:adjustRightInd w:val="0"/>
      <w:spacing w:after="160" w:line="240" w:lineRule="exact"/>
      <w:jc w:val="left"/>
    </w:pPr>
    <w:rPr>
      <w:rFonts w:ascii="Verdana" w:eastAsia="宋体" w:hAnsi="Verdana" w:cs="Times New Roman"/>
      <w:kern w:val="0"/>
      <w:sz w:val="20"/>
      <w:szCs w:val="20"/>
      <w:lang w:eastAsia="en-US"/>
    </w:rPr>
  </w:style>
  <w:style w:type="paragraph" w:customStyle="1" w:styleId="CharChar1CharCharCharChar13">
    <w:name w:val="Char Char1 Char Char Char Char13"/>
    <w:basedOn w:val="a2"/>
    <w:uiPriority w:val="99"/>
    <w:qFormat/>
    <w:pPr>
      <w:autoSpaceDE w:val="0"/>
      <w:autoSpaceDN w:val="0"/>
      <w:adjustRightInd w:val="0"/>
    </w:pPr>
    <w:rPr>
      <w:rFonts w:ascii="Times New Roman" w:eastAsia="宋体" w:hAnsi="Times New Roman" w:cs="Times New Roman"/>
      <w:kern w:val="0"/>
      <w:szCs w:val="20"/>
    </w:rPr>
  </w:style>
  <w:style w:type="paragraph" w:customStyle="1" w:styleId="CharCharCharCharCharCharCharCharChar1CharCharCharCharCharCharCharCharCharChar3">
    <w:name w:val="Char Char Char Char Char Char Char Char Char1 Char Char Char Char Char Char Char Char Char Char3"/>
    <w:basedOn w:val="a2"/>
    <w:uiPriority w:val="99"/>
    <w:qFormat/>
    <w:pPr>
      <w:autoSpaceDE w:val="0"/>
      <w:autoSpaceDN w:val="0"/>
      <w:adjustRightInd w:val="0"/>
    </w:pPr>
    <w:rPr>
      <w:rFonts w:ascii="Times New Roman" w:eastAsia="宋体" w:hAnsi="Times New Roman" w:cs="Times New Roman"/>
      <w:kern w:val="0"/>
      <w:szCs w:val="21"/>
    </w:rPr>
  </w:style>
  <w:style w:type="paragraph" w:customStyle="1" w:styleId="CharCharChar1CharCharCharChar10">
    <w:name w:val="Char Char Char1 Char Char Char Char10"/>
    <w:basedOn w:val="a2"/>
    <w:uiPriority w:val="99"/>
    <w:qFormat/>
    <w:pPr>
      <w:autoSpaceDE w:val="0"/>
      <w:autoSpaceDN w:val="0"/>
      <w:adjustRightInd w:val="0"/>
      <w:spacing w:line="360" w:lineRule="auto"/>
    </w:pPr>
    <w:rPr>
      <w:rFonts w:ascii="Times New Roman" w:eastAsia="宋体" w:hAnsi="Times New Roman" w:cs="Times New Roman"/>
      <w:kern w:val="0"/>
      <w:szCs w:val="24"/>
    </w:rPr>
  </w:style>
  <w:style w:type="paragraph" w:customStyle="1" w:styleId="CharCharCharCharCharCharCharCharCharCharCharCharCharCharCharCharCharChar2">
    <w:name w:val="Char Char Char Char Char Char Char Char Char Char Char Char Char Char Char Char Char Char2"/>
    <w:basedOn w:val="a2"/>
    <w:uiPriority w:val="99"/>
    <w:qFormat/>
    <w:pPr>
      <w:autoSpaceDE w:val="0"/>
      <w:autoSpaceDN w:val="0"/>
      <w:adjustRightInd w:val="0"/>
      <w:jc w:val="left"/>
    </w:pPr>
    <w:rPr>
      <w:rFonts w:ascii="Times New Roman" w:eastAsia="宋体" w:hAnsi="Times New Roman" w:cs="Times New Roman"/>
      <w:kern w:val="0"/>
      <w:szCs w:val="24"/>
    </w:rPr>
  </w:style>
  <w:style w:type="paragraph" w:customStyle="1" w:styleId="Char2CharCharCharCharCharChar3">
    <w:name w:val="Char2 Char Char Char Char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DefaultParagraphFontParaCharCharChar">
    <w:name w:val="Default Paragraph Font Para Char Char Char"/>
    <w:basedOn w:val="a2"/>
    <w:pPr>
      <w:autoSpaceDE w:val="0"/>
      <w:autoSpaceDN w:val="0"/>
      <w:adjustRightInd w:val="0"/>
      <w:spacing w:after="160" w:line="240" w:lineRule="exact"/>
      <w:jc w:val="left"/>
    </w:pPr>
    <w:rPr>
      <w:rFonts w:ascii="Verdana" w:eastAsia="Times New Roman" w:hAnsi="Verdana" w:cs="Times New Roman"/>
      <w:kern w:val="0"/>
      <w:sz w:val="20"/>
      <w:szCs w:val="20"/>
      <w:lang w:eastAsia="en-US"/>
    </w:rPr>
  </w:style>
  <w:style w:type="paragraph" w:customStyle="1" w:styleId="Char160">
    <w:name w:val="Char16"/>
    <w:basedOn w:val="a2"/>
    <w:uiPriority w:val="99"/>
    <w:qFormat/>
    <w:pPr>
      <w:autoSpaceDE w:val="0"/>
      <w:autoSpaceDN w:val="0"/>
      <w:adjustRightInd w:val="0"/>
      <w:jc w:val="left"/>
    </w:pPr>
    <w:rPr>
      <w:rFonts w:ascii="Calibri" w:eastAsia="宋体" w:hAnsi="Calibri" w:cs="Times New Roman"/>
      <w:sz w:val="21"/>
      <w:szCs w:val="21"/>
    </w:rPr>
  </w:style>
  <w:style w:type="paragraph" w:customStyle="1" w:styleId="Char350">
    <w:name w:val="Char35"/>
    <w:basedOn w:val="a2"/>
    <w:uiPriority w:val="99"/>
    <w:qFormat/>
    <w:pPr>
      <w:autoSpaceDE w:val="0"/>
      <w:autoSpaceDN w:val="0"/>
      <w:adjustRightInd w:val="0"/>
      <w:jc w:val="left"/>
    </w:pPr>
    <w:rPr>
      <w:rFonts w:ascii="Times New Roman" w:eastAsia="宋体" w:hAnsi="Times New Roman" w:cs="Times New Roman"/>
      <w:kern w:val="0"/>
      <w:szCs w:val="24"/>
    </w:rPr>
  </w:style>
  <w:style w:type="paragraph" w:customStyle="1" w:styleId="Char44">
    <w:name w:val="Char44"/>
    <w:basedOn w:val="a2"/>
    <w:uiPriority w:val="99"/>
    <w:qFormat/>
    <w:pPr>
      <w:autoSpaceDE w:val="0"/>
      <w:autoSpaceDN w:val="0"/>
      <w:adjustRightInd w:val="0"/>
    </w:pPr>
    <w:rPr>
      <w:rFonts w:ascii="Times New Roman" w:eastAsia="宋体" w:hAnsi="Times New Roman" w:cs="Times New Roman"/>
      <w:color w:val="000000"/>
      <w:kern w:val="0"/>
      <w:szCs w:val="24"/>
    </w:rPr>
  </w:style>
  <w:style w:type="paragraph" w:customStyle="1" w:styleId="CharCharCharCharCharCharCharCharCharCharCharCharCharCharCharChar4">
    <w:name w:val="Char Char Char Char Char Char Char Char Char Char Char Char Char Char Char Char4"/>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CharChar1CharCharCharCharCharCharChar3">
    <w:name w:val="Char Char Char1 Char Char Char Char Char Char Char3"/>
    <w:basedOn w:val="a2"/>
    <w:uiPriority w:val="99"/>
    <w:qFormat/>
    <w:pPr>
      <w:autoSpaceDE w:val="0"/>
      <w:autoSpaceDN w:val="0"/>
      <w:adjustRightInd w:val="0"/>
      <w:jc w:val="left"/>
    </w:pPr>
    <w:rPr>
      <w:rFonts w:ascii="Times New Roman" w:eastAsia="宋体" w:hAnsi="Times New Roman" w:cs="Times New Roman"/>
      <w:kern w:val="0"/>
      <w:szCs w:val="24"/>
    </w:rPr>
  </w:style>
  <w:style w:type="paragraph" w:customStyle="1" w:styleId="CharCharCharCharCharCharCharCharChar1CharCharChar3">
    <w:name w:val="Char Char Char Char Char Char Char Char Char1 Char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3130">
    <w:name w:val="标题 313"/>
    <w:basedOn w:val="a2"/>
    <w:next w:val="a2"/>
    <w:uiPriority w:val="99"/>
    <w:qFormat/>
    <w:pPr>
      <w:keepNext/>
      <w:keepLines/>
      <w:autoSpaceDE w:val="0"/>
      <w:autoSpaceDN w:val="0"/>
      <w:adjustRightInd w:val="0"/>
      <w:spacing w:before="120" w:after="120" w:line="500" w:lineRule="exact"/>
      <w:textAlignment w:val="baseline"/>
    </w:pPr>
    <w:rPr>
      <w:rFonts w:ascii="Times New Roman" w:eastAsia="黑体" w:hAnsi="Times New Roman" w:cs="Times New Roman" w:hint="eastAsia"/>
      <w:kern w:val="0"/>
      <w:sz w:val="30"/>
      <w:szCs w:val="20"/>
    </w:rPr>
  </w:style>
  <w:style w:type="paragraph" w:customStyle="1" w:styleId="CharChar1CharCharCharChar1CharCharCharCharCharCharCharCharCharCharCharCharCharCharCharCharCharChar">
    <w:name w:val="Char Char1 Char Char Char Char1 Char Char Char Char Char Char Char Char Char Char Char Char Char Char Char Char Char Char"/>
    <w:basedOn w:val="a2"/>
    <w:pPr>
      <w:autoSpaceDE w:val="0"/>
      <w:autoSpaceDN w:val="0"/>
      <w:adjustRightInd w:val="0"/>
    </w:pPr>
    <w:rPr>
      <w:rFonts w:ascii="Times New Roman" w:eastAsia="宋体" w:hAnsi="Times New Roman" w:cs="Times New Roman"/>
      <w:sz w:val="21"/>
      <w:szCs w:val="24"/>
    </w:rPr>
  </w:style>
  <w:style w:type="paragraph" w:customStyle="1" w:styleId="11fc">
    <w:name w:val="批注框文本11"/>
    <w:basedOn w:val="a2"/>
    <w:uiPriority w:val="99"/>
    <w:qFormat/>
    <w:pPr>
      <w:autoSpaceDE w:val="0"/>
      <w:autoSpaceDN w:val="0"/>
      <w:adjustRightInd w:val="0"/>
      <w:spacing w:after="120" w:line="440" w:lineRule="exact"/>
    </w:pPr>
    <w:rPr>
      <w:rFonts w:ascii="Arial" w:eastAsia="宋体" w:hAnsi="Arial" w:cs="Times New Roman" w:hint="eastAsia"/>
      <w:kern w:val="0"/>
      <w:sz w:val="18"/>
      <w:szCs w:val="20"/>
    </w:rPr>
  </w:style>
  <w:style w:type="paragraph" w:customStyle="1" w:styleId="CharCharChar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 Char Char Char2"/>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1CharCharCharCharCharChar13">
    <w:name w:val="Char1 Char Char Char Char Char Char13"/>
    <w:basedOn w:val="a2"/>
    <w:uiPriority w:val="99"/>
    <w:qFormat/>
    <w:pPr>
      <w:autoSpaceDE w:val="0"/>
      <w:autoSpaceDN w:val="0"/>
      <w:adjustRightInd w:val="0"/>
      <w:jc w:val="left"/>
    </w:pPr>
    <w:rPr>
      <w:rFonts w:ascii="Times New Roman" w:eastAsia="宋体" w:hAnsi="Times New Roman" w:cs="Times New Roman"/>
      <w:kern w:val="0"/>
      <w:szCs w:val="24"/>
    </w:rPr>
  </w:style>
  <w:style w:type="paragraph" w:customStyle="1" w:styleId="HTML12">
    <w:name w:val="HTML 预设格式12"/>
    <w:basedOn w:val="a2"/>
    <w:uiPriority w:val="99"/>
    <w:qFormat/>
    <w:pPr>
      <w:autoSpaceDE w:val="0"/>
      <w:autoSpaceDN w:val="0"/>
      <w:adjustRightInd w:val="0"/>
    </w:pPr>
    <w:rPr>
      <w:rFonts w:ascii="Courier New" w:eastAsia="宋体" w:hAnsi="Courier New" w:cs="Times New Roman"/>
      <w:sz w:val="21"/>
    </w:rPr>
  </w:style>
  <w:style w:type="paragraph" w:customStyle="1" w:styleId="Char1CharCharCharCharCharChar1CharCharChar3">
    <w:name w:val="Char1 Char Char Char Char Char Char1 Char Char Char3"/>
    <w:basedOn w:val="a2"/>
    <w:next w:val="a2"/>
    <w:uiPriority w:val="99"/>
    <w:qFormat/>
    <w:pPr>
      <w:autoSpaceDE w:val="0"/>
      <w:autoSpaceDN w:val="0"/>
      <w:adjustRightInd w:val="0"/>
      <w:spacing w:line="360" w:lineRule="auto"/>
      <w:ind w:firstLineChars="200" w:firstLine="200"/>
      <w:jc w:val="center"/>
    </w:pPr>
    <w:rPr>
      <w:rFonts w:ascii="Times New Roman" w:eastAsia="黑体" w:hAnsi="Times New Roman" w:cs="Times New Roman"/>
      <w:kern w:val="0"/>
      <w:szCs w:val="20"/>
    </w:rPr>
  </w:style>
  <w:style w:type="paragraph" w:customStyle="1" w:styleId="4CharCharChar2">
    <w:name w:val="字元4 Char Char Char 字元 字元 字元2"/>
    <w:basedOn w:val="a2"/>
    <w:uiPriority w:val="99"/>
    <w:qFormat/>
    <w:pPr>
      <w:autoSpaceDE w:val="0"/>
      <w:autoSpaceDN w:val="0"/>
      <w:adjustRightInd w:val="0"/>
      <w:spacing w:line="400" w:lineRule="exact"/>
      <w:ind w:firstLine="601"/>
      <w:textAlignment w:val="baseline"/>
    </w:pPr>
    <w:rPr>
      <w:rFonts w:ascii="Times New Roman" w:eastAsia="楷体_GB2312" w:hAnsi="Times New Roman" w:cs="Times New Roman"/>
      <w:spacing w:val="8"/>
      <w:kern w:val="0"/>
      <w:szCs w:val="24"/>
    </w:rPr>
  </w:style>
  <w:style w:type="paragraph" w:customStyle="1" w:styleId="1fffffff0">
    <w:name w:val="正文 1"/>
    <w:basedOn w:val="a2"/>
    <w:pPr>
      <w:autoSpaceDE w:val="0"/>
      <w:autoSpaceDN w:val="0"/>
      <w:adjustRightInd w:val="0"/>
      <w:spacing w:line="440" w:lineRule="exact"/>
      <w:ind w:firstLine="482"/>
    </w:pPr>
    <w:rPr>
      <w:rFonts w:ascii="Times New Roman" w:eastAsia="幼圆" w:hAnsi="Times New Roman" w:cs="Times New Roman"/>
      <w:szCs w:val="20"/>
    </w:rPr>
  </w:style>
  <w:style w:type="paragraph" w:customStyle="1" w:styleId="Char1CharCharChar5">
    <w:name w:val="Char1 Char Char Char5"/>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CharCharCharCharCharCharCharCharChar30">
    <w:name w:val="Char Char Char Char Char Char Char Char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CharCharChar70">
    <w:name w:val="Char Char Char Char7"/>
    <w:basedOn w:val="a2"/>
    <w:uiPriority w:val="99"/>
    <w:qFormat/>
    <w:pPr>
      <w:autoSpaceDE w:val="0"/>
      <w:autoSpaceDN w:val="0"/>
      <w:adjustRightInd w:val="0"/>
      <w:snapToGrid w:val="0"/>
      <w:spacing w:line="360" w:lineRule="auto"/>
      <w:ind w:firstLineChars="200" w:firstLine="200"/>
      <w:jc w:val="left"/>
    </w:pPr>
    <w:rPr>
      <w:rFonts w:ascii="Times New Roman" w:eastAsia="仿宋_GB2312" w:hAnsi="Times New Roman" w:cs="Times New Roman"/>
      <w:kern w:val="0"/>
      <w:szCs w:val="24"/>
    </w:rPr>
  </w:style>
  <w:style w:type="paragraph" w:customStyle="1" w:styleId="CharCharCharCharCharChar60">
    <w:name w:val="Char Char Char Char Char Char6"/>
    <w:basedOn w:val="a2"/>
    <w:uiPriority w:val="99"/>
    <w:qFormat/>
    <w:pPr>
      <w:autoSpaceDE w:val="0"/>
      <w:autoSpaceDN w:val="0"/>
      <w:adjustRightInd w:val="0"/>
      <w:jc w:val="left"/>
    </w:pPr>
    <w:rPr>
      <w:rFonts w:ascii="Times New Roman" w:eastAsia="宋体" w:hAnsi="Times New Roman" w:cs="Times New Roman"/>
      <w:kern w:val="0"/>
      <w:szCs w:val="24"/>
    </w:rPr>
  </w:style>
  <w:style w:type="paragraph" w:customStyle="1" w:styleId="13f0">
    <w:name w:val="文本块13"/>
    <w:basedOn w:val="a2"/>
    <w:uiPriority w:val="99"/>
    <w:qFormat/>
    <w:pPr>
      <w:autoSpaceDE w:val="0"/>
      <w:autoSpaceDN w:val="0"/>
      <w:adjustRightInd w:val="0"/>
      <w:spacing w:before="100" w:after="100"/>
      <w:jc w:val="left"/>
    </w:pPr>
    <w:rPr>
      <w:rFonts w:ascii="Times New Roman" w:eastAsia="Times New Roman" w:hAnsi="Times New Roman" w:cs="Times New Roman"/>
      <w:kern w:val="0"/>
      <w:sz w:val="22"/>
      <w:szCs w:val="20"/>
      <w:lang w:eastAsia="en-US"/>
    </w:rPr>
  </w:style>
  <w:style w:type="paragraph" w:customStyle="1" w:styleId="CharCharCharCharCharChar13">
    <w:name w:val="Char Char Char Char Char Char13"/>
    <w:basedOn w:val="a2"/>
    <w:uiPriority w:val="99"/>
    <w:qFormat/>
    <w:pPr>
      <w:autoSpaceDE w:val="0"/>
      <w:autoSpaceDN w:val="0"/>
      <w:adjustRightInd w:val="0"/>
      <w:jc w:val="left"/>
    </w:pPr>
    <w:rPr>
      <w:rFonts w:ascii="Calibri" w:eastAsia="宋体" w:hAnsi="Times New Roman" w:cs="Times New Roman"/>
    </w:rPr>
  </w:style>
  <w:style w:type="paragraph" w:customStyle="1" w:styleId="11fd">
    <w:name w:val="正文11"/>
    <w:basedOn w:val="a2"/>
    <w:qFormat/>
    <w:pPr>
      <w:autoSpaceDE w:val="0"/>
      <w:autoSpaceDN w:val="0"/>
      <w:adjustRightInd w:val="0"/>
      <w:jc w:val="left"/>
    </w:pPr>
    <w:rPr>
      <w:rFonts w:ascii="仿宋_GB2312" w:eastAsia="仿宋_GB2312" w:hAnsi="Calibri" w:cs="Times New Roman"/>
      <w:color w:val="000000"/>
      <w:sz w:val="28"/>
      <w:szCs w:val="28"/>
    </w:rPr>
  </w:style>
  <w:style w:type="paragraph" w:customStyle="1" w:styleId="CharCharChar1CharCharCharCharCharCharCharCharCharCharCharCharCharCharCharCharCharCharChar3">
    <w:name w:val="Char Char Char1 Char Char Char Char Char Char Char Char Char Char Char Char Char Char Char Char Char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150">
    <w:name w:val="Char15"/>
    <w:basedOn w:val="a2"/>
    <w:uiPriority w:val="99"/>
    <w:qFormat/>
    <w:pPr>
      <w:autoSpaceDE w:val="0"/>
      <w:autoSpaceDN w:val="0"/>
      <w:adjustRightInd w:val="0"/>
      <w:jc w:val="left"/>
    </w:pPr>
    <w:rPr>
      <w:rFonts w:ascii="Times New Roman" w:eastAsia="宋体" w:hAnsi="Times New Roman" w:cs="Times New Roman"/>
      <w:kern w:val="0"/>
      <w:szCs w:val="24"/>
    </w:rPr>
  </w:style>
  <w:style w:type="paragraph" w:customStyle="1" w:styleId="CharChar1CharCharCharCharCharCharCharCharCharCharCharCharCharCharCharCharCharCharCharChar1Char4">
    <w:name w:val="Char Char1 Char Char Char Char Char Char Char Char Char Char Char Char Char Char Char Char Char Char Char Char1 Char4"/>
    <w:basedOn w:val="a2"/>
    <w:uiPriority w:val="99"/>
    <w:qFormat/>
    <w:pPr>
      <w:autoSpaceDE w:val="0"/>
      <w:autoSpaceDN w:val="0"/>
      <w:adjustRightInd w:val="0"/>
      <w:spacing w:line="360" w:lineRule="auto"/>
      <w:ind w:firstLineChars="200" w:firstLine="200"/>
    </w:pPr>
    <w:rPr>
      <w:rFonts w:ascii="Times New Roman" w:eastAsia="宋体" w:hAnsi="Times New Roman" w:cs="Times New Roman"/>
      <w:kern w:val="0"/>
      <w:szCs w:val="24"/>
    </w:rPr>
  </w:style>
  <w:style w:type="paragraph" w:customStyle="1" w:styleId="327">
    <w:name w:val="正文32"/>
    <w:uiPriority w:val="99"/>
    <w:qFormat/>
    <w:pPr>
      <w:widowControl w:val="0"/>
      <w:adjustRightInd w:val="0"/>
      <w:spacing w:beforeLines="50" w:before="50" w:afterLines="50" w:after="50" w:line="360" w:lineRule="atLeast"/>
      <w:ind w:firstLineChars="40" w:firstLine="40"/>
      <w:textAlignment w:val="baseline"/>
    </w:pPr>
    <w:rPr>
      <w:rFonts w:ascii="宋体" w:eastAsia="宋体" w:hAnsi="Times New Roman" w:cs="Times New Roman"/>
      <w:sz w:val="34"/>
    </w:rPr>
  </w:style>
  <w:style w:type="paragraph" w:customStyle="1" w:styleId="2ffffff6">
    <w:name w:val="宏文本2"/>
    <w:uiPriority w:val="99"/>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eastAsia="宋体" w:hAnsi="Courier New" w:cs="Times New Roman" w:hint="eastAsia"/>
      <w:kern w:val="2"/>
      <w:sz w:val="24"/>
    </w:rPr>
  </w:style>
  <w:style w:type="paragraph" w:customStyle="1" w:styleId="Char1CharCharCharCharChar3">
    <w:name w:val="Char1 Char Char Char Char Char3"/>
    <w:basedOn w:val="a2"/>
    <w:next w:val="a2"/>
    <w:uiPriority w:val="99"/>
    <w:qFormat/>
    <w:pPr>
      <w:autoSpaceDE w:val="0"/>
      <w:autoSpaceDN w:val="0"/>
      <w:adjustRightInd w:val="0"/>
      <w:spacing w:line="360" w:lineRule="auto"/>
      <w:ind w:firstLineChars="200" w:firstLine="200"/>
      <w:jc w:val="center"/>
    </w:pPr>
    <w:rPr>
      <w:rFonts w:ascii="Times New Roman" w:eastAsia="黑体" w:hAnsi="Times New Roman" w:cs="Times New Roman"/>
      <w:kern w:val="0"/>
      <w:szCs w:val="20"/>
    </w:rPr>
  </w:style>
  <w:style w:type="paragraph" w:customStyle="1" w:styleId="Char4CharCharChar3">
    <w:name w:val="Char4 Char Char Char3"/>
    <w:basedOn w:val="a2"/>
    <w:uiPriority w:val="99"/>
    <w:qFormat/>
    <w:pPr>
      <w:autoSpaceDE w:val="0"/>
      <w:autoSpaceDN w:val="0"/>
      <w:adjustRightInd w:val="0"/>
    </w:pPr>
    <w:rPr>
      <w:rFonts w:ascii="Times New Roman" w:eastAsia="宋体" w:hAnsi="Times New Roman" w:cs="Times New Roman"/>
      <w:kern w:val="0"/>
      <w:szCs w:val="20"/>
    </w:rPr>
  </w:style>
  <w:style w:type="paragraph" w:customStyle="1" w:styleId="CharCharChar1CharCharCharCharCharCharCharCharCharCharCharCharCharCharCharCharCharCharCharCharCharCharCharCharCharCharChar3">
    <w:name w:val="Char Char Char1 Char Char Char Char Char Char Char Char Char Char Char Char Char Char Char Char Char Char Char Char Char Char Char Char Char Char Char3"/>
    <w:basedOn w:val="a2"/>
    <w:uiPriority w:val="99"/>
    <w:qFormat/>
    <w:pPr>
      <w:autoSpaceDE w:val="0"/>
      <w:autoSpaceDN w:val="0"/>
      <w:adjustRightInd w:val="0"/>
      <w:spacing w:line="360" w:lineRule="auto"/>
      <w:jc w:val="left"/>
    </w:pPr>
    <w:rPr>
      <w:rFonts w:ascii="Times New Roman" w:eastAsia="宋体" w:hAnsi="Times New Roman" w:cs="Times New Roman"/>
      <w:kern w:val="0"/>
      <w:szCs w:val="24"/>
    </w:rPr>
  </w:style>
  <w:style w:type="paragraph" w:customStyle="1" w:styleId="236">
    <w:name w:val="正文文本 23"/>
    <w:basedOn w:val="a2"/>
    <w:next w:val="af7"/>
    <w:uiPriority w:val="99"/>
    <w:qFormat/>
    <w:pPr>
      <w:autoSpaceDE w:val="0"/>
      <w:autoSpaceDN w:val="0"/>
      <w:adjustRightInd w:val="0"/>
      <w:spacing w:after="120" w:line="500" w:lineRule="exact"/>
      <w:ind w:leftChars="200" w:left="420"/>
    </w:pPr>
    <w:rPr>
      <w:rFonts w:ascii="仿宋_GB2312" w:eastAsia="仿宋_GB2312" w:hAnsi="Times New Roman" w:cs="Times New Roman"/>
      <w:kern w:val="0"/>
      <w:sz w:val="28"/>
      <w:szCs w:val="28"/>
    </w:rPr>
  </w:style>
  <w:style w:type="paragraph" w:customStyle="1" w:styleId="CharChar5CharCharCharChar">
    <w:name w:val="Char Char5 Char Char Char Char"/>
    <w:basedOn w:val="a2"/>
    <w:uiPriority w:val="99"/>
    <w:qFormat/>
    <w:pPr>
      <w:autoSpaceDE w:val="0"/>
      <w:autoSpaceDN w:val="0"/>
      <w:adjustRightInd w:val="0"/>
    </w:pPr>
    <w:rPr>
      <w:rFonts w:ascii="Times New Roman" w:eastAsia="宋体" w:hAnsi="Times New Roman" w:cs="Times New Roman"/>
      <w:sz w:val="28"/>
      <w:szCs w:val="28"/>
    </w:rPr>
  </w:style>
  <w:style w:type="paragraph" w:customStyle="1" w:styleId="22d">
    <w:name w:val="纯文本22"/>
    <w:basedOn w:val="a2"/>
    <w:uiPriority w:val="99"/>
    <w:qFormat/>
    <w:pPr>
      <w:autoSpaceDE w:val="0"/>
      <w:autoSpaceDN w:val="0"/>
      <w:adjustRightInd w:val="0"/>
      <w:textAlignment w:val="baseline"/>
    </w:pPr>
    <w:rPr>
      <w:rFonts w:ascii="Times New Roman" w:eastAsia="宋体" w:hAnsi="Courier New" w:cs="Times New Roman"/>
      <w:kern w:val="0"/>
      <w:szCs w:val="20"/>
    </w:rPr>
  </w:style>
  <w:style w:type="paragraph" w:customStyle="1" w:styleId="CharCharCharCharCharCharCharCharCharCharCharChar1CharCharChar1">
    <w:name w:val="Char Char Char Char Char Char Char Char Char Char Char Char1 Char Char Char1"/>
    <w:basedOn w:val="a2"/>
    <w:pPr>
      <w:autoSpaceDE w:val="0"/>
      <w:autoSpaceDN w:val="0"/>
      <w:adjustRightInd w:val="0"/>
      <w:spacing w:after="160" w:line="240" w:lineRule="exact"/>
      <w:jc w:val="left"/>
    </w:pPr>
    <w:rPr>
      <w:rFonts w:ascii="Verdana" w:eastAsia="宋体" w:hAnsi="Verdana" w:cs="Times New Roman"/>
      <w:kern w:val="0"/>
      <w:sz w:val="20"/>
      <w:szCs w:val="20"/>
      <w:lang w:eastAsia="en-US"/>
    </w:rPr>
  </w:style>
  <w:style w:type="paragraph" w:customStyle="1" w:styleId="Char1CharCharCharCharCharCharCharChar3">
    <w:name w:val="Char1 Char Char Char Char Char Char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Char37">
    <w:name w:val="Char Char37"/>
    <w:basedOn w:val="a2"/>
    <w:uiPriority w:val="99"/>
    <w:qFormat/>
    <w:pPr>
      <w:autoSpaceDE w:val="0"/>
      <w:autoSpaceDN w:val="0"/>
      <w:adjustRightInd w:val="0"/>
      <w:ind w:firstLineChars="200" w:firstLine="200"/>
    </w:pPr>
    <w:rPr>
      <w:rFonts w:ascii="Times New Roman" w:eastAsia="宋体" w:hAnsi="Times New Roman" w:cs="Times New Roman"/>
      <w:kern w:val="0"/>
      <w:szCs w:val="24"/>
    </w:rPr>
  </w:style>
  <w:style w:type="paragraph" w:customStyle="1" w:styleId="3fffe">
    <w:name w:val="无间隔3"/>
    <w:next w:val="a2"/>
    <w:uiPriority w:val="99"/>
    <w:qFormat/>
    <w:pPr>
      <w:widowControl w:val="0"/>
      <w:jc w:val="both"/>
    </w:pPr>
    <w:rPr>
      <w:rFonts w:ascii="Times New Roman" w:eastAsia="宋体" w:hAnsi="Times New Roman" w:cs="Times New Roman"/>
      <w:kern w:val="2"/>
      <w:sz w:val="21"/>
      <w:szCs w:val="22"/>
    </w:rPr>
  </w:style>
  <w:style w:type="paragraph" w:customStyle="1" w:styleId="CharCharCharCharCharCharChar60">
    <w:name w:val="Char Char Char Char Char Char Char6"/>
    <w:basedOn w:val="a2"/>
    <w:uiPriority w:val="99"/>
    <w:qFormat/>
    <w:pPr>
      <w:autoSpaceDE w:val="0"/>
      <w:autoSpaceDN w:val="0"/>
      <w:adjustRightInd w:val="0"/>
      <w:spacing w:line="360" w:lineRule="auto"/>
      <w:ind w:firstLineChars="200" w:firstLine="200"/>
    </w:pPr>
    <w:rPr>
      <w:rFonts w:ascii="Times New Roman" w:eastAsia="宋体" w:hAnsi="Times New Roman" w:cs="Times New Roman"/>
      <w:kern w:val="0"/>
      <w:szCs w:val="24"/>
    </w:rPr>
  </w:style>
  <w:style w:type="paragraph" w:customStyle="1" w:styleId="Char2CharChar1CharCharChar3">
    <w:name w:val="Char2 Char Char1 Char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72">
    <w:name w:val="Char72"/>
    <w:basedOn w:val="a2"/>
    <w:uiPriority w:val="99"/>
    <w:qFormat/>
    <w:pPr>
      <w:tabs>
        <w:tab w:val="right" w:leader="middleDot" w:pos="600"/>
      </w:tabs>
      <w:autoSpaceDE w:val="0"/>
      <w:autoSpaceDN w:val="0"/>
      <w:adjustRightInd w:val="0"/>
    </w:pPr>
    <w:rPr>
      <w:rFonts w:ascii="仿宋_GB2312" w:eastAsia="仿宋_GB2312" w:hAnsi="Times New Roman" w:cs="Times New Roman"/>
      <w:kern w:val="0"/>
      <w:sz w:val="30"/>
      <w:szCs w:val="30"/>
    </w:rPr>
  </w:style>
  <w:style w:type="paragraph" w:customStyle="1" w:styleId="CharCharChar1CharCharCharCharCharCharCharCharCharCharCharCharChar3">
    <w:name w:val="Char Char Char1 Char Char Char Char Char Char Char Char Char Char Char Char Char3"/>
    <w:basedOn w:val="a2"/>
    <w:uiPriority w:val="99"/>
    <w:qFormat/>
    <w:pPr>
      <w:autoSpaceDE w:val="0"/>
      <w:autoSpaceDN w:val="0"/>
      <w:adjustRightInd w:val="0"/>
    </w:pPr>
    <w:rPr>
      <w:rFonts w:ascii="Times New Roman" w:eastAsia="宋体" w:hAnsi="Times New Roman" w:cs="Times New Roman"/>
      <w:kern w:val="0"/>
      <w:szCs w:val="24"/>
    </w:rPr>
  </w:style>
  <w:style w:type="paragraph" w:customStyle="1" w:styleId="CharChar1CharCharCharCharCharCharCharCharCharCharCharCharChar3">
    <w:name w:val="Char Char1 Char Char Char Char Char Char Char Char Char Char Char Char Char3"/>
    <w:basedOn w:val="a2"/>
    <w:uiPriority w:val="99"/>
    <w:qFormat/>
    <w:pPr>
      <w:autoSpaceDE w:val="0"/>
      <w:autoSpaceDN w:val="0"/>
      <w:adjustRightInd w:val="0"/>
      <w:spacing w:line="360" w:lineRule="auto"/>
      <w:ind w:firstLineChars="200" w:firstLine="200"/>
    </w:pPr>
    <w:rPr>
      <w:rFonts w:ascii="Times New Roman" w:eastAsia="宋体" w:hAnsi="Times New Roman" w:cs="Times New Roman"/>
      <w:kern w:val="0"/>
      <w:szCs w:val="24"/>
    </w:rPr>
  </w:style>
  <w:style w:type="paragraph" w:customStyle="1" w:styleId="abstract">
    <w:name w:val="abstract"/>
    <w:basedOn w:val="a2"/>
    <w:pPr>
      <w:autoSpaceDE w:val="0"/>
      <w:autoSpaceDN w:val="0"/>
      <w:adjustRightInd w:val="0"/>
      <w:spacing w:before="100" w:beforeAutospacing="1" w:after="100" w:afterAutospacing="1"/>
      <w:jc w:val="left"/>
    </w:pPr>
    <w:rPr>
      <w:rFonts w:ascii="Times New Roman" w:eastAsia="宋体" w:hAnsi="Times New Roman" w:cs="Times New Roman"/>
      <w:kern w:val="0"/>
      <w:szCs w:val="24"/>
    </w:rPr>
  </w:style>
  <w:style w:type="paragraph" w:customStyle="1" w:styleId="CharChar2CharCharCharChar1">
    <w:name w:val="Char Char2 Char Char Char Char1"/>
    <w:basedOn w:val="a2"/>
    <w:uiPriority w:val="99"/>
    <w:qFormat/>
    <w:pPr>
      <w:keepNext/>
      <w:tabs>
        <w:tab w:val="left" w:pos="425"/>
      </w:tabs>
      <w:autoSpaceDE w:val="0"/>
      <w:autoSpaceDN w:val="0"/>
      <w:adjustRightInd w:val="0"/>
      <w:spacing w:before="80" w:after="80"/>
      <w:ind w:hanging="425"/>
    </w:pPr>
    <w:rPr>
      <w:rFonts w:ascii="Arial" w:eastAsia="宋体" w:hAnsi="Arial" w:cs="Arial"/>
      <w:sz w:val="20"/>
      <w:szCs w:val="20"/>
    </w:rPr>
  </w:style>
  <w:style w:type="paragraph" w:customStyle="1" w:styleId="CharCharChar1CharChar3">
    <w:name w:val="Char Char Char1 Char Char3"/>
    <w:basedOn w:val="a2"/>
    <w:uiPriority w:val="99"/>
    <w:qFormat/>
    <w:pPr>
      <w:autoSpaceDE w:val="0"/>
      <w:autoSpaceDN w:val="0"/>
      <w:adjustRightInd w:val="0"/>
    </w:pPr>
    <w:rPr>
      <w:rFonts w:ascii="Times New Roman" w:eastAsia="宋体" w:hAnsi="Times New Roman" w:cs="Times New Roman"/>
      <w:color w:val="000000"/>
      <w:kern w:val="0"/>
      <w:szCs w:val="24"/>
    </w:rPr>
  </w:style>
  <w:style w:type="paragraph" w:customStyle="1" w:styleId="zhang0">
    <w:name w:val="样式 zhang正文 + (中文) 宋体"/>
    <w:basedOn w:val="a2"/>
    <w:pPr>
      <w:autoSpaceDE w:val="0"/>
      <w:autoSpaceDN w:val="0"/>
      <w:adjustRightInd w:val="0"/>
      <w:snapToGrid w:val="0"/>
      <w:spacing w:line="360" w:lineRule="auto"/>
      <w:ind w:firstLine="539"/>
      <w:textAlignment w:val="baseline"/>
    </w:pPr>
    <w:rPr>
      <w:rFonts w:ascii="Times New Roman" w:eastAsia="宋体" w:hAnsi="Times New Roman" w:cs="Times New Roman"/>
      <w:color w:val="000000"/>
      <w:kern w:val="0"/>
      <w:szCs w:val="20"/>
    </w:rPr>
  </w:style>
  <w:style w:type="character" w:customStyle="1" w:styleId="1Charf6">
    <w:name w:val="正文文本（使用1） Char"/>
    <w:link w:val="1fffffff1"/>
    <w:rPr>
      <w:rFonts w:ascii="宋体"/>
      <w:color w:val="0000FF"/>
      <w:kern w:val="2"/>
      <w:sz w:val="24"/>
    </w:rPr>
  </w:style>
  <w:style w:type="paragraph" w:customStyle="1" w:styleId="1fffffff1">
    <w:name w:val="正文文本（使用1）"/>
    <w:basedOn w:val="a2"/>
    <w:link w:val="1Charf6"/>
    <w:pPr>
      <w:spacing w:line="360" w:lineRule="auto"/>
      <w:ind w:firstLineChars="200" w:firstLine="200"/>
    </w:pPr>
    <w:rPr>
      <w:rFonts w:ascii="宋体"/>
      <w:color w:val="0000FF"/>
      <w:szCs w:val="20"/>
    </w:rPr>
  </w:style>
  <w:style w:type="character" w:customStyle="1" w:styleId="30Char">
    <w:name w:val="样式 四号 行距: 固定值 30 磅 Char"/>
    <w:link w:val="301"/>
    <w:rPr>
      <w:rFonts w:ascii="宋体" w:hAnsi="宋体" w:cs="宋体"/>
      <w:spacing w:val="14"/>
      <w:kern w:val="2"/>
      <w:sz w:val="24"/>
      <w:szCs w:val="24"/>
    </w:rPr>
  </w:style>
  <w:style w:type="paragraph" w:customStyle="1" w:styleId="301">
    <w:name w:val="样式 四号 行距: 固定值 30 磅"/>
    <w:basedOn w:val="a2"/>
    <w:link w:val="30Char"/>
    <w:pPr>
      <w:spacing w:line="360" w:lineRule="auto"/>
      <w:ind w:firstLineChars="200" w:firstLine="536"/>
    </w:pPr>
    <w:rPr>
      <w:rFonts w:ascii="宋体" w:hAnsi="宋体" w:cs="宋体"/>
      <w:spacing w:val="14"/>
      <w:szCs w:val="24"/>
    </w:rPr>
  </w:style>
  <w:style w:type="character" w:customStyle="1" w:styleId="managename">
    <w:name w:val="manage_name"/>
  </w:style>
  <w:style w:type="character" w:customStyle="1" w:styleId="Charfffffffff9">
    <w:name w:val="表格中的内容 Char"/>
    <w:link w:val="afffffffffffffffffffffffffffffffc"/>
    <w:rPr>
      <w:kern w:val="2"/>
      <w:sz w:val="21"/>
      <w:szCs w:val="21"/>
    </w:rPr>
  </w:style>
  <w:style w:type="paragraph" w:customStyle="1" w:styleId="afffffffffffffffffffffffffffffffc">
    <w:name w:val="表格中的内容"/>
    <w:basedOn w:val="a2"/>
    <w:link w:val="Charfffffffff9"/>
    <w:pPr>
      <w:jc w:val="center"/>
    </w:pPr>
    <w:rPr>
      <w:sz w:val="21"/>
      <w:szCs w:val="21"/>
    </w:rPr>
  </w:style>
  <w:style w:type="character" w:customStyle="1" w:styleId="Char1ff4">
    <w:name w:val="标准样式 Char1"/>
    <w:link w:val="afffffffffffffffffffffffffffffffd"/>
    <w:rPr>
      <w:kern w:val="2"/>
      <w:sz w:val="28"/>
    </w:rPr>
  </w:style>
  <w:style w:type="paragraph" w:customStyle="1" w:styleId="afffffffffffffffffffffffffffffffd">
    <w:name w:val="标准样式"/>
    <w:basedOn w:val="a2"/>
    <w:link w:val="Char1ff4"/>
    <w:pPr>
      <w:spacing w:line="600" w:lineRule="exact"/>
      <w:ind w:firstLine="567"/>
    </w:pPr>
    <w:rPr>
      <w:sz w:val="28"/>
      <w:szCs w:val="20"/>
    </w:rPr>
  </w:style>
  <w:style w:type="character" w:customStyle="1" w:styleId="7878152CharChar1">
    <w:name w:val="样式 样式 小四 段前: 7.8 磅 段后: 7.8 磅 行距: 1.5 倍行距 + 首行缩进:  2 字符 Char Char1"/>
    <w:link w:val="7878152"/>
    <w:rPr>
      <w:rFonts w:cs="Arial"/>
      <w:kern w:val="2"/>
      <w:sz w:val="24"/>
      <w:szCs w:val="24"/>
    </w:rPr>
  </w:style>
  <w:style w:type="paragraph" w:customStyle="1" w:styleId="7878152">
    <w:name w:val="样式 样式 小四 段前: 7.8 磅 段后: 7.8 磅 行距: 1.5 倍行距 + 首行缩进:  2 字符"/>
    <w:basedOn w:val="a2"/>
    <w:link w:val="7878152CharChar1"/>
    <w:pPr>
      <w:spacing w:line="360" w:lineRule="auto"/>
      <w:ind w:firstLineChars="200" w:firstLine="640"/>
      <w:jc w:val="left"/>
    </w:pPr>
    <w:rPr>
      <w:rFonts w:cs="Arial"/>
      <w:szCs w:val="24"/>
    </w:rPr>
  </w:style>
  <w:style w:type="character" w:customStyle="1" w:styleId="12Char3">
    <w:name w:val="样式 正文1 + 首行缩进:  2 字符 Char3"/>
    <w:link w:val="12fd"/>
    <w:rPr>
      <w:rFonts w:ascii="宋体" w:cs="宋体"/>
      <w:kern w:val="2"/>
      <w:sz w:val="24"/>
      <w:szCs w:val="24"/>
    </w:rPr>
  </w:style>
  <w:style w:type="paragraph" w:customStyle="1" w:styleId="12fd">
    <w:name w:val="样式 正文1 + 首行缩进:  2 字符"/>
    <w:basedOn w:val="a2"/>
    <w:link w:val="12Char3"/>
    <w:pPr>
      <w:spacing w:line="360" w:lineRule="auto"/>
      <w:ind w:firstLineChars="200" w:firstLine="200"/>
    </w:pPr>
    <w:rPr>
      <w:rFonts w:ascii="宋体" w:cs="宋体"/>
      <w:szCs w:val="24"/>
    </w:rPr>
  </w:style>
  <w:style w:type="character" w:customStyle="1" w:styleId="CharCharCharCharc">
    <w:name w:val="头 Char Char Char Char"/>
    <w:rPr>
      <w:rFonts w:eastAsia="宋体"/>
      <w:b/>
      <w:kern w:val="2"/>
      <w:sz w:val="24"/>
      <w:lang w:val="en-US" w:eastAsia="zh-CN" w:bidi="ar-SA"/>
    </w:rPr>
  </w:style>
  <w:style w:type="character" w:customStyle="1" w:styleId="wjChar0">
    <w:name w:val="wj样式 Char"/>
    <w:link w:val="wj0"/>
    <w:rPr>
      <w:spacing w:val="14"/>
      <w:kern w:val="2"/>
      <w:sz w:val="24"/>
      <w:szCs w:val="24"/>
    </w:rPr>
  </w:style>
  <w:style w:type="paragraph" w:customStyle="1" w:styleId="wj0">
    <w:name w:val="wj样式"/>
    <w:basedOn w:val="a2"/>
    <w:next w:val="a2"/>
    <w:link w:val="wjChar0"/>
    <w:pPr>
      <w:spacing w:line="360" w:lineRule="auto"/>
      <w:ind w:firstLineChars="200" w:firstLine="200"/>
    </w:pPr>
    <w:rPr>
      <w:spacing w:val="14"/>
      <w:szCs w:val="24"/>
    </w:rPr>
  </w:style>
  <w:style w:type="character" w:customStyle="1" w:styleId="mChar">
    <w:name w:val="正文（首行缩进两字）m Char"/>
    <w:link w:val="m"/>
    <w:rPr>
      <w:color w:val="339966"/>
      <w:kern w:val="2"/>
      <w:sz w:val="24"/>
    </w:rPr>
  </w:style>
  <w:style w:type="paragraph" w:customStyle="1" w:styleId="m">
    <w:name w:val="正文（首行缩进两字）m"/>
    <w:basedOn w:val="af"/>
    <w:link w:val="mChar"/>
    <w:pPr>
      <w:tabs>
        <w:tab w:val="left" w:pos="1848"/>
        <w:tab w:val="left" w:pos="6061"/>
        <w:tab w:val="left" w:pos="8665"/>
      </w:tabs>
      <w:adjustRightInd w:val="0"/>
      <w:snapToGrid w:val="0"/>
      <w:spacing w:beforeLines="50" w:before="163" w:line="460" w:lineRule="exact"/>
      <w:ind w:firstLine="480"/>
    </w:pPr>
    <w:rPr>
      <w:rFonts w:asciiTheme="minorHAnsi" w:eastAsiaTheme="minorEastAsia" w:hAnsiTheme="minorHAnsi" w:cstheme="minorBidi"/>
      <w:color w:val="339966"/>
      <w:szCs w:val="20"/>
    </w:rPr>
  </w:style>
  <w:style w:type="character" w:customStyle="1" w:styleId="Charfffffffffa">
    <w:name w:val="表图 Char"/>
    <w:link w:val="afffffffffffffffffffffffffffffffe"/>
    <w:rPr>
      <w:kern w:val="2"/>
      <w:sz w:val="21"/>
    </w:rPr>
  </w:style>
  <w:style w:type="paragraph" w:customStyle="1" w:styleId="afffffffffffffffffffffffffffffffe">
    <w:name w:val="表图"/>
    <w:basedOn w:val="a2"/>
    <w:link w:val="Charfffffffffa"/>
    <w:pPr>
      <w:widowControl/>
      <w:adjustRightInd w:val="0"/>
      <w:snapToGrid w:val="0"/>
      <w:spacing w:line="320" w:lineRule="atLeast"/>
      <w:ind w:firstLineChars="200" w:firstLine="200"/>
      <w:jc w:val="center"/>
    </w:pPr>
    <w:rPr>
      <w:sz w:val="21"/>
      <w:szCs w:val="20"/>
    </w:rPr>
  </w:style>
  <w:style w:type="character" w:customStyle="1" w:styleId="Char2f6">
    <w:name w:val="报告书正文 Char2"/>
    <w:rPr>
      <w:kern w:val="2"/>
      <w:sz w:val="24"/>
      <w:szCs w:val="21"/>
    </w:rPr>
  </w:style>
  <w:style w:type="character" w:customStyle="1" w:styleId="Charfffffffffb">
    <w:name w:val="中文报告书 Char"/>
    <w:link w:val="affffffffffffffffffffffffffffffff"/>
    <w:rPr>
      <w:sz w:val="24"/>
    </w:rPr>
  </w:style>
  <w:style w:type="paragraph" w:customStyle="1" w:styleId="affffffffffffffffffffffffffffffff">
    <w:name w:val="中文报告书"/>
    <w:basedOn w:val="a2"/>
    <w:link w:val="Charfffffffffb"/>
    <w:pPr>
      <w:adjustRightInd w:val="0"/>
      <w:spacing w:after="80" w:line="420" w:lineRule="atLeast"/>
      <w:ind w:firstLineChars="200" w:firstLine="200"/>
      <w:jc w:val="left"/>
      <w:textAlignment w:val="baseline"/>
    </w:pPr>
    <w:rPr>
      <w:kern w:val="0"/>
      <w:szCs w:val="20"/>
    </w:rPr>
  </w:style>
  <w:style w:type="character" w:customStyle="1" w:styleId="textblack15style18">
    <w:name w:val="text_black15 style18"/>
  </w:style>
  <w:style w:type="character" w:customStyle="1" w:styleId="Charfffffffffc">
    <w:name w:val="表头或表尾 Char"/>
    <w:link w:val="affffffffffffffffffffffffffffffff0"/>
    <w:rPr>
      <w:b/>
      <w:kern w:val="2"/>
      <w:sz w:val="24"/>
      <w:szCs w:val="24"/>
    </w:rPr>
  </w:style>
  <w:style w:type="paragraph" w:customStyle="1" w:styleId="affffffffffffffffffffffffffffffff0">
    <w:name w:val="表头或表尾"/>
    <w:basedOn w:val="a2"/>
    <w:next w:val="a2"/>
    <w:link w:val="Charfffffffffc"/>
    <w:qFormat/>
    <w:pPr>
      <w:spacing w:beforeLines="20" w:afterLines="20"/>
      <w:jc w:val="center"/>
    </w:pPr>
    <w:rPr>
      <w:b/>
      <w:szCs w:val="24"/>
    </w:rPr>
  </w:style>
  <w:style w:type="character" w:customStyle="1" w:styleId="122Char">
    <w:name w:val="样式 样式 正文1 + 首行缩进:  2 字符 + 首行缩进:  2 字符 Char"/>
    <w:link w:val="1223"/>
    <w:rPr>
      <w:rFonts w:ascii="宋体" w:cs="宋体"/>
      <w:kern w:val="2"/>
      <w:sz w:val="24"/>
    </w:rPr>
  </w:style>
  <w:style w:type="paragraph" w:customStyle="1" w:styleId="1223">
    <w:name w:val="样式 样式 正文1 + 首行缩进:  2 字符 + 首行缩进:  2 字符"/>
    <w:basedOn w:val="a2"/>
    <w:link w:val="122Char"/>
    <w:pPr>
      <w:spacing w:line="360" w:lineRule="auto"/>
      <w:ind w:firstLineChars="200" w:firstLine="480"/>
    </w:pPr>
    <w:rPr>
      <w:rFonts w:ascii="宋体" w:cs="宋体"/>
      <w:szCs w:val="20"/>
    </w:rPr>
  </w:style>
  <w:style w:type="character" w:customStyle="1" w:styleId="Charfffffffffd">
    <w:name w:val="表的标题 Char"/>
    <w:link w:val="affffffffffffffffffffffffffffffff1"/>
    <w:rPr>
      <w:b/>
      <w:kern w:val="2"/>
      <w:sz w:val="24"/>
      <w:szCs w:val="24"/>
    </w:rPr>
  </w:style>
  <w:style w:type="paragraph" w:customStyle="1" w:styleId="affffffffffffffffffffffffffffffff1">
    <w:name w:val="表的标题"/>
    <w:basedOn w:val="a2"/>
    <w:link w:val="Charfffffffffd"/>
    <w:pPr>
      <w:spacing w:beforeLines="50" w:line="360" w:lineRule="auto"/>
      <w:ind w:firstLineChars="147" w:firstLine="354"/>
      <w:jc w:val="center"/>
    </w:pPr>
    <w:rPr>
      <w:b/>
      <w:szCs w:val="24"/>
    </w:rPr>
  </w:style>
  <w:style w:type="paragraph" w:customStyle="1" w:styleId="Normal24">
    <w:name w:val="Normal_24"/>
    <w:qFormat/>
    <w:pPr>
      <w:spacing w:before="120" w:after="240"/>
      <w:jc w:val="both"/>
    </w:pPr>
    <w:rPr>
      <w:rFonts w:ascii="Calibri" w:eastAsia="Calibri" w:hAnsi="Calibri" w:cs="Times New Roman"/>
      <w:sz w:val="22"/>
      <w:szCs w:val="22"/>
      <w:lang w:val="ru-RU" w:eastAsia="en-US"/>
    </w:rPr>
  </w:style>
  <w:style w:type="paragraph" w:customStyle="1" w:styleId="2252252">
    <w:name w:val="样式 样式 样式 小四 首行缩进:  2.25 字符 + 首行缩进:  2.25 字符 + 首行缩进:  2 字符"/>
    <w:basedOn w:val="a2"/>
    <w:pPr>
      <w:spacing w:line="440" w:lineRule="exact"/>
      <w:ind w:firstLineChars="200" w:firstLine="200"/>
    </w:pPr>
    <w:rPr>
      <w:rFonts w:ascii="Times New Roman" w:eastAsia="宋体" w:hAnsi="Times New Roman" w:cs="Times New Roman"/>
      <w:szCs w:val="20"/>
    </w:rPr>
  </w:style>
  <w:style w:type="paragraph" w:customStyle="1" w:styleId="Normal23">
    <w:name w:val="Normal_23"/>
    <w:qFormat/>
    <w:pPr>
      <w:spacing w:before="120" w:after="240"/>
      <w:jc w:val="both"/>
    </w:pPr>
    <w:rPr>
      <w:rFonts w:ascii="Calibri" w:eastAsia="Calibri" w:hAnsi="Calibri" w:cs="Times New Roman"/>
      <w:sz w:val="22"/>
      <w:szCs w:val="22"/>
      <w:lang w:val="ru-RU" w:eastAsia="en-US"/>
    </w:rPr>
  </w:style>
  <w:style w:type="paragraph" w:customStyle="1" w:styleId="2ffffff7">
    <w:name w:val="样式 正文▲ + 首行缩进:  2 字符"/>
    <w:basedOn w:val="affffffffffffffffffffffffffffffff2"/>
    <w:pPr>
      <w:widowControl w:val="0"/>
      <w:ind w:firstLine="480"/>
    </w:pPr>
    <w:rPr>
      <w:rFonts w:cs="宋体"/>
      <w:bCs/>
      <w:szCs w:val="20"/>
    </w:rPr>
  </w:style>
  <w:style w:type="paragraph" w:customStyle="1" w:styleId="affffffffffffffffffffffffffffffff2">
    <w:name w:val="正文▲"/>
    <w:pPr>
      <w:spacing w:line="360" w:lineRule="auto"/>
      <w:ind w:firstLineChars="200" w:firstLine="200"/>
    </w:pPr>
    <w:rPr>
      <w:rFonts w:ascii="Times New Roman" w:eastAsia="宋体" w:hAnsi="Times New Roman" w:cs="Times New Roman"/>
      <w:color w:val="000000"/>
      <w:kern w:val="2"/>
      <w:sz w:val="24"/>
      <w:szCs w:val="24"/>
    </w:rPr>
  </w:style>
  <w:style w:type="paragraph" w:customStyle="1" w:styleId="000">
    <w:name w:val="正文000"/>
    <w:basedOn w:val="afa"/>
    <w:pPr>
      <w:adjustRightInd w:val="0"/>
      <w:snapToGrid w:val="0"/>
      <w:spacing w:beforeLines="50" w:before="156" w:afterLines="50" w:after="156" w:line="360" w:lineRule="auto"/>
      <w:ind w:firstLineChars="200" w:firstLine="200"/>
    </w:pPr>
    <w:rPr>
      <w:rFonts w:ascii="Times New Roman" w:hAnsi="Times New Roman"/>
      <w:color w:val="000000"/>
      <w:spacing w:val="14"/>
    </w:rPr>
  </w:style>
  <w:style w:type="paragraph" w:customStyle="1" w:styleId="CharChar1CharCharCharCharCharCharCharChar">
    <w:name w:val="Char Char1 Char Char Char Char Char Char Char Char"/>
    <w:basedOn w:val="a2"/>
    <w:semiHidden/>
    <w:pPr>
      <w:spacing w:line="360" w:lineRule="auto"/>
      <w:ind w:firstLineChars="200" w:firstLine="200"/>
    </w:pPr>
    <w:rPr>
      <w:rFonts w:ascii="Times New Roman" w:eastAsia="宋体" w:hAnsi="Times New Roman" w:cs="黑体"/>
      <w:szCs w:val="21"/>
    </w:rPr>
  </w:style>
  <w:style w:type="paragraph" w:customStyle="1" w:styleId="Normal33">
    <w:name w:val="Normal_33"/>
    <w:pPr>
      <w:spacing w:before="120" w:after="240"/>
      <w:jc w:val="both"/>
    </w:pPr>
    <w:rPr>
      <w:rFonts w:ascii="Calibri" w:eastAsia="Calibri" w:hAnsi="Calibri" w:cs="Times New Roman"/>
      <w:sz w:val="22"/>
      <w:szCs w:val="22"/>
      <w:lang w:val="ru-RU" w:eastAsia="en-US"/>
    </w:rPr>
  </w:style>
  <w:style w:type="paragraph" w:customStyle="1" w:styleId="161">
    <w:name w:val="样式16"/>
    <w:basedOn w:val="afff8"/>
    <w:pPr>
      <w:spacing w:beforeLines="0" w:before="0" w:afterLines="0" w:after="0" w:line="240" w:lineRule="auto"/>
      <w:ind w:firstLineChars="200" w:firstLine="200"/>
    </w:pPr>
    <w:rPr>
      <w:rFonts w:ascii="宋体" w:hAnsi="宋体"/>
      <w:kern w:val="0"/>
      <w:sz w:val="21"/>
      <w:szCs w:val="21"/>
    </w:rPr>
  </w:style>
  <w:style w:type="paragraph" w:customStyle="1" w:styleId="affffffffffffffffffffffffffffffff3">
    <w:name w:val="报告表正文"/>
    <w:basedOn w:val="a2"/>
    <w:pPr>
      <w:adjustRightInd w:val="0"/>
      <w:spacing w:line="312" w:lineRule="auto"/>
      <w:ind w:left="113" w:right="113" w:firstLineChars="200" w:firstLine="482"/>
      <w:jc w:val="left"/>
      <w:textAlignment w:val="baseline"/>
    </w:pPr>
    <w:rPr>
      <w:rFonts w:ascii="Times New Roman" w:eastAsia="宋体" w:hAnsi="Times New Roman" w:cs="Times New Roman"/>
      <w:kern w:val="0"/>
      <w:szCs w:val="20"/>
    </w:rPr>
  </w:style>
  <w:style w:type="paragraph" w:customStyle="1" w:styleId="affffffffffffffffffffffffffffffff4">
    <w:name w:val="中文报告书样式"/>
    <w:basedOn w:val="a2"/>
    <w:pPr>
      <w:adjustRightInd w:val="0"/>
      <w:spacing w:line="480" w:lineRule="atLeast"/>
      <w:ind w:firstLineChars="200" w:firstLine="482"/>
      <w:textAlignment w:val="baseline"/>
    </w:pPr>
    <w:rPr>
      <w:rFonts w:ascii="Times New Roman" w:eastAsia="宋体" w:hAnsi="Times New Roman" w:cs="Times New Roman"/>
      <w:kern w:val="24"/>
      <w:szCs w:val="20"/>
    </w:rPr>
  </w:style>
  <w:style w:type="paragraph" w:customStyle="1" w:styleId="Normal26">
    <w:name w:val="Normal_26"/>
    <w:qFormat/>
    <w:pPr>
      <w:spacing w:before="120" w:after="240"/>
      <w:jc w:val="both"/>
    </w:pPr>
    <w:rPr>
      <w:rFonts w:ascii="Calibri" w:eastAsia="Calibri" w:hAnsi="Calibri" w:cs="Times New Roman"/>
      <w:sz w:val="22"/>
      <w:szCs w:val="22"/>
      <w:lang w:val="ru-RU" w:eastAsia="en-US"/>
    </w:rPr>
  </w:style>
  <w:style w:type="paragraph" w:customStyle="1" w:styleId="1fffffff2">
    <w:name w:val="正缩1"/>
    <w:basedOn w:val="a2"/>
    <w:link w:val="1Charf7"/>
    <w:pPr>
      <w:adjustRightInd w:val="0"/>
      <w:snapToGrid w:val="0"/>
      <w:spacing w:line="500" w:lineRule="exact"/>
      <w:ind w:firstLineChars="200" w:firstLine="567"/>
    </w:pPr>
    <w:rPr>
      <w:rFonts w:ascii="Times New Roman" w:eastAsia="仿宋_GB2312" w:hAnsi="Times New Roman" w:cs="Times New Roman"/>
      <w:color w:val="000000"/>
      <w:sz w:val="28"/>
      <w:szCs w:val="20"/>
      <w:lang w:val="zh-CN"/>
    </w:rPr>
  </w:style>
  <w:style w:type="paragraph" w:customStyle="1" w:styleId="affffffffffffffffffffffffffffffff5">
    <w:name w:val="宋体+小四"/>
    <w:basedOn w:val="a2"/>
    <w:pPr>
      <w:spacing w:line="360" w:lineRule="auto"/>
      <w:ind w:firstLineChars="200" w:firstLine="200"/>
    </w:pPr>
    <w:rPr>
      <w:rFonts w:ascii="宋体" w:eastAsia="宋体" w:hAnsi="宋体" w:cs="Times New Roman"/>
      <w:szCs w:val="24"/>
    </w:rPr>
  </w:style>
  <w:style w:type="paragraph" w:customStyle="1" w:styleId="a1CharCharCharCharChar1CharCharChar">
    <w:name w:val="a1 Char Char Char Char Char1 Char Char Char"/>
    <w:basedOn w:val="a2"/>
    <w:semiHidden/>
    <w:pPr>
      <w:spacing w:line="360" w:lineRule="auto"/>
      <w:ind w:left="510" w:firstLineChars="200" w:firstLine="200"/>
    </w:pPr>
    <w:rPr>
      <w:rFonts w:ascii="Arial" w:eastAsia="宋体" w:hAnsi="Arial" w:cs="Arial"/>
      <w:sz w:val="32"/>
      <w:szCs w:val="32"/>
    </w:rPr>
  </w:style>
  <w:style w:type="paragraph" w:customStyle="1" w:styleId="affffffffffffffffffffffffffffffff6">
    <w:name w:val="表格（一）"/>
    <w:basedOn w:val="a2"/>
    <w:pPr>
      <w:wordWrap w:val="0"/>
      <w:overflowPunct w:val="0"/>
      <w:autoSpaceDE w:val="0"/>
      <w:autoSpaceDN w:val="0"/>
      <w:adjustRightInd w:val="0"/>
      <w:snapToGrid w:val="0"/>
      <w:spacing w:beforeLines="15" w:before="15" w:afterLines="15" w:after="15" w:line="360" w:lineRule="auto"/>
      <w:ind w:firstLineChars="200" w:firstLine="200"/>
    </w:pPr>
    <w:rPr>
      <w:rFonts w:ascii="Times New Roman" w:eastAsia="宋体" w:hAnsi="Times New Roman" w:cs="Times New Roman"/>
      <w:snapToGrid w:val="0"/>
      <w:sz w:val="21"/>
      <w:szCs w:val="24"/>
    </w:rPr>
  </w:style>
  <w:style w:type="paragraph" w:customStyle="1" w:styleId="affffffffffffffffffffffffffffffff7">
    <w:name w:val="段落正文"/>
    <w:basedOn w:val="a2"/>
    <w:pPr>
      <w:ind w:firstLineChars="200" w:firstLine="480"/>
    </w:pPr>
    <w:rPr>
      <w:rFonts w:ascii="Times New Roman" w:eastAsia="宋体" w:hAnsi="Times New Roman" w:cs="宋体"/>
      <w:szCs w:val="20"/>
    </w:rPr>
  </w:style>
  <w:style w:type="paragraph" w:customStyle="1" w:styleId="Normal28">
    <w:name w:val="Normal_28"/>
    <w:qFormat/>
    <w:pPr>
      <w:spacing w:before="120" w:after="240"/>
      <w:jc w:val="both"/>
    </w:pPr>
    <w:rPr>
      <w:rFonts w:ascii="Calibri" w:eastAsia="Calibri" w:hAnsi="Calibri" w:cs="Times New Roman"/>
      <w:sz w:val="22"/>
      <w:szCs w:val="22"/>
      <w:lang w:val="ru-RU" w:eastAsia="en-US"/>
    </w:rPr>
  </w:style>
  <w:style w:type="paragraph" w:customStyle="1" w:styleId="Style0">
    <w:name w:val="_Style 0"/>
    <w:uiPriority w:val="1"/>
    <w:qFormat/>
    <w:pPr>
      <w:widowControl w:val="0"/>
      <w:jc w:val="center"/>
    </w:pPr>
    <w:rPr>
      <w:rFonts w:ascii="Times New Roman" w:eastAsia="宋体" w:hAnsi="Times New Roman" w:cs="Times New Roman"/>
      <w:kern w:val="2"/>
      <w:sz w:val="21"/>
      <w:szCs w:val="24"/>
    </w:rPr>
  </w:style>
  <w:style w:type="paragraph" w:customStyle="1" w:styleId="affffffffffffffffffffffffffffffff8">
    <w:name w:val="表头、图尾"/>
    <w:basedOn w:val="a2"/>
    <w:next w:val="a2"/>
    <w:qFormat/>
    <w:pPr>
      <w:wordWrap w:val="0"/>
      <w:spacing w:beforeLines="20" w:before="48" w:afterLines="10" w:after="24"/>
      <w:jc w:val="center"/>
      <w:outlineLvl w:val="3"/>
    </w:pPr>
    <w:rPr>
      <w:rFonts w:ascii="Times New Roman" w:eastAsia="宋体" w:hAnsi="Times New Roman" w:cs="Times New Roman"/>
      <w:b/>
      <w:kern w:val="0"/>
      <w:szCs w:val="24"/>
    </w:rPr>
  </w:style>
  <w:style w:type="paragraph" w:customStyle="1" w:styleId="Normal9">
    <w:name w:val="Normal_9"/>
    <w:pPr>
      <w:spacing w:before="120" w:after="240"/>
      <w:jc w:val="both"/>
    </w:pPr>
    <w:rPr>
      <w:rFonts w:ascii="Calibri" w:eastAsia="Calibri" w:hAnsi="Calibri" w:cs="Times New Roman"/>
      <w:sz w:val="22"/>
      <w:szCs w:val="22"/>
      <w:lang w:val="ru-RU" w:eastAsia="en-US"/>
    </w:rPr>
  </w:style>
  <w:style w:type="paragraph" w:customStyle="1" w:styleId="085150">
    <w:name w:val="样式 宋体 小四 左侧:  0.85 厘米 行距: 1.5 倍行距"/>
    <w:basedOn w:val="a2"/>
    <w:pPr>
      <w:spacing w:line="360" w:lineRule="auto"/>
      <w:ind w:left="480" w:firstLineChars="200" w:firstLine="200"/>
    </w:pPr>
    <w:rPr>
      <w:rFonts w:ascii="宋体" w:eastAsia="宋体" w:hAnsi="宋体" w:cs="Times New Roman" w:hint="eastAsia"/>
      <w:i/>
      <w:szCs w:val="20"/>
    </w:rPr>
  </w:style>
  <w:style w:type="paragraph" w:customStyle="1" w:styleId="Normal25">
    <w:name w:val="Normal_25"/>
    <w:qFormat/>
    <w:pPr>
      <w:spacing w:before="120" w:after="240"/>
      <w:jc w:val="both"/>
    </w:pPr>
    <w:rPr>
      <w:rFonts w:ascii="Calibri" w:eastAsia="Calibri" w:hAnsi="Calibri" w:cs="Times New Roman"/>
      <w:sz w:val="22"/>
      <w:szCs w:val="22"/>
      <w:lang w:val="ru-RU" w:eastAsia="en-US"/>
    </w:rPr>
  </w:style>
  <w:style w:type="paragraph" w:customStyle="1" w:styleId="affffffffffffffffffffffffffffffff9">
    <w:name w:val="缩进正文"/>
    <w:basedOn w:val="a2"/>
    <w:link w:val="Charfffffffffe"/>
    <w:pPr>
      <w:adjustRightInd w:val="0"/>
      <w:snapToGrid w:val="0"/>
      <w:spacing w:line="360" w:lineRule="auto"/>
      <w:ind w:firstLineChars="200" w:firstLine="200"/>
    </w:pPr>
    <w:rPr>
      <w:rFonts w:ascii="Times New Roman" w:eastAsia="宋体" w:hAnsi="Times New Roman" w:cs="Times New Roman"/>
      <w:szCs w:val="20"/>
      <w:lang w:val="zh-CN"/>
    </w:rPr>
  </w:style>
  <w:style w:type="paragraph" w:customStyle="1" w:styleId="Style70">
    <w:name w:val="_Style 7"/>
    <w:basedOn w:val="a2"/>
    <w:pPr>
      <w:tabs>
        <w:tab w:val="left" w:pos="1980"/>
        <w:tab w:val="left" w:pos="2040"/>
      </w:tabs>
      <w:spacing w:line="360" w:lineRule="auto"/>
      <w:ind w:left="2040" w:firstLineChars="200" w:hanging="360"/>
    </w:pPr>
    <w:rPr>
      <w:rFonts w:ascii="Calibri" w:eastAsia="宋体" w:hAnsi="Calibri" w:cs="Times New Roman"/>
    </w:rPr>
  </w:style>
  <w:style w:type="paragraph" w:customStyle="1" w:styleId="11fe">
    <w:name w:val="样式 表题 + 段前: 1 行 段后: 1 行"/>
    <w:basedOn w:val="afffffffffffffffffffffffc"/>
    <w:pPr>
      <w:widowControl w:val="0"/>
      <w:tabs>
        <w:tab w:val="right" w:pos="0"/>
      </w:tabs>
      <w:adjustRightInd w:val="0"/>
      <w:snapToGrid w:val="0"/>
      <w:spacing w:beforeLines="0" w:before="0" w:afterLines="0" w:after="0"/>
      <w:ind w:firstLineChars="200" w:firstLine="200"/>
    </w:pPr>
    <w:rPr>
      <w:rFonts w:cs="宋体"/>
      <w:b/>
      <w:spacing w:val="12"/>
      <w:kern w:val="2"/>
      <w:szCs w:val="20"/>
    </w:rPr>
  </w:style>
  <w:style w:type="paragraph" w:customStyle="1" w:styleId="22e">
    <w:name w:val="样式 样式 样式 首行缩进:  2 字符 + 首行缩进:  2 字符 + 居中 行距: 单倍行距"/>
    <w:basedOn w:val="a2"/>
    <w:pPr>
      <w:snapToGrid w:val="0"/>
      <w:spacing w:line="360" w:lineRule="auto"/>
      <w:ind w:firstLineChars="200" w:firstLine="200"/>
      <w:jc w:val="center"/>
    </w:pPr>
    <w:rPr>
      <w:rFonts w:ascii="宋体" w:eastAsia="宋体" w:hAnsi="宋体" w:cs="宋体"/>
      <w:color w:val="000000"/>
      <w:szCs w:val="21"/>
    </w:rPr>
  </w:style>
  <w:style w:type="paragraph" w:customStyle="1" w:styleId="3781">
    <w:name w:val="样式 样式 标题 3 + 段后: 7.8 磅 + 段前: 1 行"/>
    <w:basedOn w:val="378"/>
    <w:pPr>
      <w:spacing w:before="312" w:afterLines="50"/>
    </w:pPr>
  </w:style>
  <w:style w:type="paragraph" w:customStyle="1" w:styleId="378">
    <w:name w:val="样式 标题 3 + 段后: 7.8 磅"/>
    <w:basedOn w:val="32"/>
    <w:pPr>
      <w:spacing w:before="0" w:after="0" w:line="520" w:lineRule="atLeast"/>
    </w:pPr>
    <w:rPr>
      <w:rFonts w:ascii="黑体" w:eastAsia="黑体" w:hAnsi="黑体" w:cs="Times New Roman"/>
      <w:bCs w:val="0"/>
      <w:sz w:val="24"/>
      <w:lang w:val="zh-CN"/>
    </w:rPr>
  </w:style>
  <w:style w:type="paragraph" w:customStyle="1" w:styleId="Normal27">
    <w:name w:val="Normal_27"/>
    <w:qFormat/>
    <w:pPr>
      <w:spacing w:before="120" w:after="240"/>
      <w:jc w:val="both"/>
    </w:pPr>
    <w:rPr>
      <w:rFonts w:ascii="Calibri" w:eastAsia="Calibri" w:hAnsi="Calibri" w:cs="Times New Roman"/>
      <w:sz w:val="22"/>
      <w:szCs w:val="22"/>
      <w:lang w:val="ru-RU" w:eastAsia="en-US"/>
    </w:rPr>
  </w:style>
  <w:style w:type="paragraph" w:customStyle="1" w:styleId="2ffffff8">
    <w:name w:val="正文文本 (2)"/>
    <w:basedOn w:val="a2"/>
    <w:uiPriority w:val="99"/>
    <w:unhideWhenUsed/>
    <w:pPr>
      <w:shd w:val="clear" w:color="auto" w:fill="FFFFFF"/>
      <w:spacing w:line="466" w:lineRule="exact"/>
      <w:ind w:firstLineChars="200" w:firstLine="200"/>
    </w:pPr>
    <w:rPr>
      <w:rFonts w:ascii="MingLiU" w:eastAsia="MingLiU" w:hAnsi="MingLiU" w:cs="Times New Roman" w:hint="eastAsia"/>
      <w:sz w:val="21"/>
      <w:szCs w:val="24"/>
      <w:lang w:eastAsia="en-US"/>
    </w:rPr>
  </w:style>
  <w:style w:type="paragraph" w:customStyle="1" w:styleId="Style42">
    <w:name w:val="_Style 4"/>
    <w:uiPriority w:val="1"/>
    <w:qFormat/>
    <w:pPr>
      <w:widowControl w:val="0"/>
      <w:jc w:val="center"/>
    </w:pPr>
    <w:rPr>
      <w:rFonts w:ascii="Times New Roman" w:eastAsia="宋体" w:hAnsi="Times New Roman" w:cs="Times New Roman"/>
      <w:kern w:val="2"/>
      <w:sz w:val="21"/>
      <w:szCs w:val="24"/>
    </w:rPr>
  </w:style>
  <w:style w:type="paragraph" w:customStyle="1" w:styleId="affffffffffffffffffffffffffffffffa">
    <w:name w:val="样式 小四 加粗 黑色 居中"/>
    <w:basedOn w:val="a2"/>
    <w:pPr>
      <w:spacing w:line="360" w:lineRule="auto"/>
      <w:ind w:firstLineChars="200" w:firstLine="200"/>
      <w:jc w:val="center"/>
    </w:pPr>
    <w:rPr>
      <w:rFonts w:ascii="Times New Roman" w:eastAsia="宋体" w:hAnsi="Times New Roman" w:cs="宋体"/>
      <w:b/>
      <w:bCs/>
      <w:color w:val="000000"/>
      <w:szCs w:val="20"/>
    </w:rPr>
  </w:style>
  <w:style w:type="paragraph" w:customStyle="1" w:styleId="Normal8">
    <w:name w:val="Normal_8"/>
    <w:pPr>
      <w:spacing w:before="120" w:after="240"/>
      <w:jc w:val="both"/>
    </w:pPr>
    <w:rPr>
      <w:rFonts w:ascii="Calibri" w:eastAsia="Calibri" w:hAnsi="Calibri" w:cs="Times New Roman"/>
      <w:sz w:val="22"/>
      <w:szCs w:val="22"/>
      <w:lang w:val="ru-RU" w:eastAsia="en-US"/>
    </w:rPr>
  </w:style>
  <w:style w:type="paragraph" w:customStyle="1" w:styleId="textblack15">
    <w:name w:val="text_black15"/>
    <w:basedOn w:val="a2"/>
    <w:pPr>
      <w:widowControl/>
      <w:spacing w:before="100" w:beforeAutospacing="1" w:after="100" w:afterAutospacing="1" w:line="450" w:lineRule="atLeast"/>
      <w:ind w:firstLineChars="200" w:firstLine="200"/>
      <w:jc w:val="left"/>
    </w:pPr>
    <w:rPr>
      <w:rFonts w:ascii="ˎ̥" w:eastAsia="宋体" w:hAnsi="ˎ̥" w:cs="宋体"/>
      <w:color w:val="000000"/>
      <w:kern w:val="0"/>
      <w:sz w:val="23"/>
      <w:szCs w:val="23"/>
    </w:rPr>
  </w:style>
  <w:style w:type="paragraph" w:customStyle="1" w:styleId="00-">
    <w:name w:val="00-插图"/>
    <w:basedOn w:val="affffffffffffffffffffffffffffffffb"/>
    <w:link w:val="00-0"/>
    <w:qFormat/>
    <w:pPr>
      <w:adjustRightInd w:val="0"/>
      <w:snapToGrid w:val="0"/>
      <w:ind w:firstLineChars="0" w:firstLine="0"/>
      <w:jc w:val="center"/>
      <w:textAlignment w:val="baseline"/>
    </w:pPr>
    <w:rPr>
      <w:rFonts w:ascii="Times New Roman" w:eastAsia="仿宋" w:hAnsi="Times New Roman" w:cs="Times New Roman"/>
      <w:b/>
      <w:szCs w:val="24"/>
      <w:lang w:val="zh-CN"/>
    </w:rPr>
  </w:style>
  <w:style w:type="paragraph" w:styleId="affffffffffffffffffffffffffffffffb">
    <w:name w:val="List Paragraph"/>
    <w:basedOn w:val="a2"/>
    <w:link w:val="Charffffffffff"/>
    <w:qFormat/>
    <w:pPr>
      <w:ind w:firstLineChars="200" w:firstLine="420"/>
    </w:pPr>
  </w:style>
  <w:style w:type="character" w:customStyle="1" w:styleId="00-0">
    <w:name w:val="00-插图 字符"/>
    <w:link w:val="00-"/>
    <w:rPr>
      <w:rFonts w:ascii="Times New Roman" w:eastAsia="仿宋" w:hAnsi="Times New Roman" w:cs="Times New Roman"/>
      <w:b/>
      <w:kern w:val="2"/>
      <w:sz w:val="24"/>
      <w:szCs w:val="24"/>
      <w:lang w:val="zh-CN" w:eastAsia="zh-CN"/>
    </w:rPr>
  </w:style>
  <w:style w:type="table" w:customStyle="1" w:styleId="TableNormal">
    <w:name w:val="Table Normal"/>
    <w:uiPriority w:val="2"/>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character" w:customStyle="1" w:styleId="1Charf8">
    <w:name w:val="页眉1 Char"/>
    <w:rPr>
      <w:rFonts w:eastAsia="宋体"/>
      <w:kern w:val="2"/>
      <w:sz w:val="18"/>
      <w:szCs w:val="18"/>
      <w:lang w:val="en-US" w:eastAsia="zh-CN" w:bidi="ar-SA"/>
    </w:rPr>
  </w:style>
  <w:style w:type="character" w:customStyle="1" w:styleId="1fffffff3">
    <w:name w:val="纯文本 字符1"/>
    <w:uiPriority w:val="99"/>
    <w:semiHidden/>
    <w:rPr>
      <w:rFonts w:ascii="宋体" w:hAnsi="Courier New" w:cs="Courier New"/>
      <w:kern w:val="2"/>
      <w:sz w:val="21"/>
      <w:szCs w:val="21"/>
    </w:rPr>
  </w:style>
  <w:style w:type="character" w:customStyle="1" w:styleId="CharChar254">
    <w:name w:val="Char Char254"/>
    <w:rPr>
      <w:rFonts w:eastAsia="宋体"/>
      <w:b/>
      <w:bCs/>
      <w:iCs/>
      <w:kern w:val="2"/>
      <w:sz w:val="28"/>
      <w:szCs w:val="24"/>
      <w:lang w:bidi="ar-SA"/>
    </w:rPr>
  </w:style>
  <w:style w:type="character" w:customStyle="1" w:styleId="CharChar246">
    <w:name w:val="Char Char246"/>
    <w:rPr>
      <w:rFonts w:ascii="Arial" w:eastAsia="黑体" w:hAnsi="Arial"/>
      <w:b/>
      <w:bCs/>
      <w:kern w:val="2"/>
      <w:sz w:val="28"/>
      <w:szCs w:val="28"/>
      <w:lang w:val="en-US" w:eastAsia="zh-CN" w:bidi="ar-SA"/>
    </w:rPr>
  </w:style>
  <w:style w:type="character" w:customStyle="1" w:styleId="HTMLChar3">
    <w:name w:val="HTML 地址 Char3"/>
    <w:uiPriority w:val="99"/>
    <w:semiHidden/>
    <w:rPr>
      <w:i/>
      <w:iCs/>
    </w:rPr>
  </w:style>
  <w:style w:type="character" w:customStyle="1" w:styleId="CharChar106">
    <w:name w:val="Char Char106"/>
    <w:rPr>
      <w:rFonts w:eastAsia="仿宋_GB2312"/>
      <w:kern w:val="2"/>
      <w:sz w:val="24"/>
      <w:szCs w:val="24"/>
      <w:lang w:val="en-US" w:eastAsia="zh-CN" w:bidi="ar-SA"/>
    </w:rPr>
  </w:style>
  <w:style w:type="character" w:customStyle="1" w:styleId="Charffffffffff">
    <w:name w:val="列出段落 Char"/>
    <w:link w:val="affffffffffffffffffffffffffffffffb"/>
    <w:rPr>
      <w:kern w:val="2"/>
      <w:sz w:val="24"/>
      <w:szCs w:val="22"/>
    </w:rPr>
  </w:style>
  <w:style w:type="character" w:customStyle="1" w:styleId="Char47">
    <w:name w:val="批注主题 Char4"/>
    <w:uiPriority w:val="99"/>
    <w:semiHidden/>
    <w:rPr>
      <w:b/>
      <w:bCs/>
    </w:rPr>
  </w:style>
  <w:style w:type="character" w:customStyle="1" w:styleId="HTMLChar4">
    <w:name w:val="HTML 地址 Char4"/>
    <w:rPr>
      <w:i/>
      <w:iCs/>
      <w:kern w:val="2"/>
      <w:sz w:val="24"/>
      <w:szCs w:val="24"/>
    </w:rPr>
  </w:style>
  <w:style w:type="character" w:customStyle="1" w:styleId="Char2f7">
    <w:name w:val="电子邮件签名 Char2"/>
    <w:uiPriority w:val="99"/>
    <w:semiHidden/>
    <w:rPr>
      <w:kern w:val="2"/>
      <w:sz w:val="21"/>
      <w:szCs w:val="22"/>
    </w:rPr>
  </w:style>
  <w:style w:type="character" w:customStyle="1" w:styleId="Charffffffffff0">
    <w:name w:val="表格头头 Char"/>
    <w:rPr>
      <w:rFonts w:ascii="Arial" w:eastAsia="仿宋" w:hAnsi="Arial"/>
      <w:b/>
      <w:spacing w:val="-5"/>
      <w:kern w:val="2"/>
      <w:sz w:val="28"/>
      <w:szCs w:val="22"/>
      <w:lang w:val="en-US" w:eastAsia="zh-CN" w:bidi="he-IL"/>
    </w:rPr>
  </w:style>
  <w:style w:type="character" w:customStyle="1" w:styleId="Charfffffffffe">
    <w:name w:val="缩进正文 Char"/>
    <w:link w:val="affffffffffffffffffffffffffffffff9"/>
    <w:rPr>
      <w:rFonts w:ascii="Times New Roman" w:eastAsia="宋体" w:hAnsi="Times New Roman" w:cs="Times New Roman"/>
      <w:kern w:val="2"/>
      <w:sz w:val="24"/>
      <w:lang w:val="zh-CN" w:eastAsia="zh-CN"/>
    </w:rPr>
  </w:style>
  <w:style w:type="character" w:customStyle="1" w:styleId="z-Char2">
    <w:name w:val="z-窗体底端 Char2"/>
    <w:uiPriority w:val="99"/>
    <w:semiHidden/>
    <w:rPr>
      <w:rFonts w:ascii="Arial" w:hAnsi="Arial" w:cs="Arial"/>
      <w:vanish/>
      <w:kern w:val="2"/>
      <w:sz w:val="16"/>
      <w:szCs w:val="16"/>
    </w:rPr>
  </w:style>
  <w:style w:type="character" w:customStyle="1" w:styleId="Char1ff5">
    <w:name w:val="正文文本缩进 Char1"/>
    <w:rPr>
      <w:kern w:val="2"/>
      <w:sz w:val="21"/>
      <w:szCs w:val="22"/>
    </w:rPr>
  </w:style>
  <w:style w:type="character" w:customStyle="1" w:styleId="2Char30">
    <w:name w:val="正文首行缩进 2 Char3"/>
    <w:uiPriority w:val="99"/>
    <w:semiHidden/>
  </w:style>
  <w:style w:type="character" w:customStyle="1" w:styleId="Char48">
    <w:name w:val="页眉 Char4"/>
    <w:uiPriority w:val="99"/>
    <w:semiHidden/>
    <w:rPr>
      <w:sz w:val="18"/>
      <w:szCs w:val="18"/>
    </w:rPr>
  </w:style>
  <w:style w:type="character" w:customStyle="1" w:styleId="Char37">
    <w:name w:val="纯文本 Char3"/>
    <w:uiPriority w:val="99"/>
    <w:semiHidden/>
    <w:rPr>
      <w:rFonts w:ascii="宋体" w:hAnsi="Courier New" w:cs="Courier New"/>
      <w:kern w:val="2"/>
      <w:sz w:val="21"/>
      <w:szCs w:val="21"/>
    </w:rPr>
  </w:style>
  <w:style w:type="character" w:customStyle="1" w:styleId="Char49">
    <w:name w:val="正文首行缩进 Char4"/>
    <w:uiPriority w:val="99"/>
    <w:semiHidden/>
  </w:style>
  <w:style w:type="character" w:customStyle="1" w:styleId="Char38">
    <w:name w:val="称呼 Char3"/>
    <w:uiPriority w:val="99"/>
    <w:semiHidden/>
  </w:style>
  <w:style w:type="character" w:customStyle="1" w:styleId="CharChar1200">
    <w:name w:val="Char Char120"/>
    <w:rPr>
      <w:rFonts w:ascii="仿宋_GB2312" w:eastAsia="仿宋_GB2312"/>
      <w:b/>
      <w:bCs/>
      <w:kern w:val="44"/>
      <w:sz w:val="32"/>
      <w:szCs w:val="44"/>
      <w:lang w:val="en-US" w:eastAsia="zh-CN" w:bidi="ar-SA"/>
    </w:rPr>
  </w:style>
  <w:style w:type="character" w:customStyle="1" w:styleId="z-Char4">
    <w:name w:val="z-窗体顶端 Char4"/>
    <w:uiPriority w:val="99"/>
    <w:semiHidden/>
    <w:rPr>
      <w:rFonts w:ascii="Arial" w:hAnsi="Arial" w:cs="Arial"/>
      <w:vanish/>
      <w:kern w:val="2"/>
      <w:sz w:val="16"/>
      <w:szCs w:val="16"/>
    </w:rPr>
  </w:style>
  <w:style w:type="character" w:customStyle="1" w:styleId="2Char40">
    <w:name w:val="正文文本缩进 2 Char4"/>
    <w:uiPriority w:val="99"/>
    <w:semiHidden/>
  </w:style>
  <w:style w:type="character" w:customStyle="1" w:styleId="Char2f8">
    <w:name w:val="信息标题 Char2"/>
    <w:uiPriority w:val="99"/>
    <w:semiHidden/>
    <w:rPr>
      <w:rFonts w:ascii="Calibri Light" w:eastAsia="宋体" w:hAnsi="Calibri Light" w:cs="Times New Roman"/>
      <w:kern w:val="2"/>
      <w:sz w:val="24"/>
      <w:szCs w:val="24"/>
      <w:shd w:val="pct20" w:color="auto" w:fill="auto"/>
    </w:rPr>
  </w:style>
  <w:style w:type="character" w:customStyle="1" w:styleId="CharChar45">
    <w:name w:val="Char Char45"/>
    <w:rPr>
      <w:rFonts w:eastAsia="宋体"/>
      <w:b/>
      <w:bCs/>
      <w:kern w:val="2"/>
      <w:sz w:val="32"/>
      <w:szCs w:val="32"/>
      <w:lang w:val="en-US" w:eastAsia="zh-CN" w:bidi="ar-SA"/>
    </w:rPr>
  </w:style>
  <w:style w:type="character" w:customStyle="1" w:styleId="Char1ff6">
    <w:name w:val="节 Char1"/>
    <w:rPr>
      <w:rFonts w:ascii="Arial" w:eastAsia="黑体" w:hAnsi="Arial"/>
      <w:b/>
      <w:bCs/>
      <w:kern w:val="2"/>
      <w:sz w:val="32"/>
      <w:szCs w:val="32"/>
      <w:lang w:val="en-US" w:eastAsia="zh-CN" w:bidi="ar-SA"/>
    </w:rPr>
  </w:style>
  <w:style w:type="character" w:customStyle="1" w:styleId="4125Char">
    <w:name w:val="4号宋体左齐行距1.25倍 Char"/>
    <w:rPr>
      <w:rFonts w:ascii="Cambria" w:eastAsia="宋体" w:hAnsi="Cambria" w:cs="Times New Roman"/>
      <w:b/>
      <w:bCs/>
      <w:spacing w:val="-5"/>
      <w:kern w:val="0"/>
      <w:sz w:val="28"/>
      <w:szCs w:val="20"/>
      <w:lang w:bidi="he-IL"/>
    </w:rPr>
  </w:style>
  <w:style w:type="character" w:customStyle="1" w:styleId="CharChar125">
    <w:name w:val="Char Char125"/>
    <w:basedOn w:val="a3"/>
  </w:style>
  <w:style w:type="character" w:customStyle="1" w:styleId="Char4a">
    <w:name w:val="页脚 Char4"/>
    <w:uiPriority w:val="99"/>
    <w:semiHidden/>
    <w:rPr>
      <w:sz w:val="18"/>
      <w:szCs w:val="18"/>
    </w:rPr>
  </w:style>
  <w:style w:type="character" w:customStyle="1" w:styleId="4ff1">
    <w:name w:val="页码4"/>
  </w:style>
  <w:style w:type="character" w:customStyle="1" w:styleId="1fffffff4">
    <w:name w:val="不明显参考1"/>
    <w:qFormat/>
    <w:rPr>
      <w:sz w:val="24"/>
      <w:szCs w:val="24"/>
      <w:u w:val="single"/>
    </w:rPr>
  </w:style>
  <w:style w:type="character" w:customStyle="1" w:styleId="Char39">
    <w:name w:val="页脚 Char3"/>
    <w:uiPriority w:val="99"/>
    <w:semiHidden/>
    <w:rPr>
      <w:kern w:val="2"/>
      <w:sz w:val="18"/>
      <w:szCs w:val="18"/>
    </w:rPr>
  </w:style>
  <w:style w:type="character" w:customStyle="1" w:styleId="3ffff">
    <w:name w:val="访问过的超链接3"/>
    <w:rPr>
      <w:rFonts w:hint="default"/>
      <w:color w:val="800080"/>
      <w:u w:val="single"/>
    </w:rPr>
  </w:style>
  <w:style w:type="character" w:customStyle="1" w:styleId="Char4b">
    <w:name w:val="批注文字 Char4"/>
    <w:uiPriority w:val="99"/>
    <w:semiHidden/>
  </w:style>
  <w:style w:type="character" w:customStyle="1" w:styleId="Char2f9">
    <w:name w:val="尾注文本 Char2"/>
    <w:uiPriority w:val="99"/>
    <w:semiHidden/>
    <w:rPr>
      <w:kern w:val="2"/>
      <w:sz w:val="21"/>
      <w:szCs w:val="22"/>
    </w:rPr>
  </w:style>
  <w:style w:type="character" w:customStyle="1" w:styleId="7a">
    <w:name w:val="标题7"/>
  </w:style>
  <w:style w:type="character" w:customStyle="1" w:styleId="HTMLChar40">
    <w:name w:val="HTML 预设格式 Char4"/>
    <w:uiPriority w:val="99"/>
    <w:semiHidden/>
    <w:rPr>
      <w:rFonts w:ascii="Courier New" w:hAnsi="Courier New" w:cs="Courier New"/>
      <w:sz w:val="20"/>
      <w:szCs w:val="20"/>
    </w:rPr>
  </w:style>
  <w:style w:type="character" w:customStyle="1" w:styleId="Char4c">
    <w:name w:val="文档结构图 Char4"/>
    <w:uiPriority w:val="99"/>
    <w:semiHidden/>
    <w:rPr>
      <w:rFonts w:ascii="宋体" w:eastAsia="宋体"/>
      <w:sz w:val="18"/>
      <w:szCs w:val="18"/>
    </w:rPr>
  </w:style>
  <w:style w:type="character" w:customStyle="1" w:styleId="MB2Char">
    <w:name w:val="MB2 Char"/>
    <w:rPr>
      <w:rFonts w:ascii="黑体" w:eastAsia="黑体" w:hAnsi="宋体"/>
      <w:b/>
      <w:color w:val="0000FF"/>
      <w:kern w:val="2"/>
      <w:sz w:val="28"/>
      <w:lang w:val="en-US" w:eastAsia="zh-CN" w:bidi="ar-SA"/>
    </w:rPr>
  </w:style>
  <w:style w:type="character" w:customStyle="1" w:styleId="CharChar235">
    <w:name w:val="Char Char235"/>
    <w:rPr>
      <w:rFonts w:eastAsia="宋体"/>
      <w:b/>
      <w:bCs/>
      <w:kern w:val="2"/>
      <w:sz w:val="28"/>
      <w:szCs w:val="28"/>
      <w:lang w:val="en-US" w:eastAsia="zh-CN" w:bidi="ar-SA"/>
    </w:rPr>
  </w:style>
  <w:style w:type="character" w:customStyle="1" w:styleId="Char3a">
    <w:name w:val="结束语 Char3"/>
    <w:uiPriority w:val="99"/>
    <w:semiHidden/>
  </w:style>
  <w:style w:type="character" w:customStyle="1" w:styleId="CharChar85">
    <w:name w:val="Char Char85"/>
    <w:rPr>
      <w:rFonts w:eastAsia="仿宋_GB2312"/>
      <w:kern w:val="2"/>
      <w:sz w:val="18"/>
      <w:szCs w:val="18"/>
      <w:lang w:val="en-US" w:eastAsia="zh-CN" w:bidi="ar-SA"/>
    </w:rPr>
  </w:style>
  <w:style w:type="character" w:customStyle="1" w:styleId="CharChar64">
    <w:name w:val="Char Char64"/>
    <w:rPr>
      <w:rFonts w:ascii="楷体_GB2312" w:eastAsia="楷体_GB2312"/>
      <w:b/>
      <w:bCs/>
      <w:kern w:val="44"/>
      <w:sz w:val="32"/>
      <w:szCs w:val="44"/>
      <w:lang w:val="en-US" w:eastAsia="zh-CN" w:bidi="ar-SA"/>
    </w:rPr>
  </w:style>
  <w:style w:type="character" w:customStyle="1" w:styleId="Char2fa">
    <w:name w:val="脚注文本 Char2"/>
    <w:uiPriority w:val="99"/>
    <w:semiHidden/>
    <w:rPr>
      <w:kern w:val="2"/>
      <w:sz w:val="18"/>
      <w:szCs w:val="18"/>
    </w:rPr>
  </w:style>
  <w:style w:type="character" w:customStyle="1" w:styleId="Charfffffffff5">
    <w:name w:val="表格文本 Char"/>
    <w:link w:val="afffffffffffffffffffffffffffff"/>
    <w:rPr>
      <w:rFonts w:ascii="Times New Roman" w:eastAsia="仿宋_GB2312" w:hAnsi="宋体" w:cs="Times New Roman"/>
      <w:color w:val="000000"/>
      <w:sz w:val="24"/>
      <w:szCs w:val="21"/>
      <w:lang w:val="zh-CN" w:eastAsia="zh-CN"/>
    </w:rPr>
  </w:style>
  <w:style w:type="character" w:customStyle="1" w:styleId="Char4d">
    <w:name w:val="批注框文本 Char4"/>
    <w:uiPriority w:val="99"/>
    <w:semiHidden/>
    <w:rPr>
      <w:sz w:val="18"/>
      <w:szCs w:val="18"/>
    </w:rPr>
  </w:style>
  <w:style w:type="character" w:customStyle="1" w:styleId="Char4e">
    <w:name w:val="日期 Char4"/>
    <w:uiPriority w:val="99"/>
    <w:semiHidden/>
  </w:style>
  <w:style w:type="character" w:customStyle="1" w:styleId="Charffffffffff1">
    <w:name w:val="周正 Char"/>
    <w:rPr>
      <w:rFonts w:ascii="Tahoma" w:eastAsia="Tahoma" w:hAnsi="Tahoma"/>
      <w:kern w:val="2"/>
      <w:sz w:val="21"/>
      <w:lang w:val="en-US"/>
    </w:rPr>
  </w:style>
  <w:style w:type="character" w:customStyle="1" w:styleId="Char3b">
    <w:name w:val="宏文本 Char3"/>
    <w:uiPriority w:val="99"/>
    <w:semiHidden/>
    <w:rPr>
      <w:rFonts w:ascii="Courier New" w:eastAsia="宋体" w:hAnsi="Courier New" w:cs="Courier New"/>
      <w:sz w:val="24"/>
      <w:szCs w:val="24"/>
    </w:rPr>
  </w:style>
  <w:style w:type="character" w:customStyle="1" w:styleId="001CharChar">
    <w:name w:val="正文001 Char Char"/>
    <w:rPr>
      <w:sz w:val="24"/>
    </w:rPr>
  </w:style>
  <w:style w:type="character" w:customStyle="1" w:styleId="3Char30">
    <w:name w:val="正文文本 3 Char3"/>
    <w:uiPriority w:val="99"/>
    <w:semiHidden/>
    <w:rPr>
      <w:kern w:val="2"/>
      <w:sz w:val="16"/>
      <w:szCs w:val="16"/>
    </w:rPr>
  </w:style>
  <w:style w:type="character" w:customStyle="1" w:styleId="Char2fb">
    <w:name w:val="结束语 Char2"/>
    <w:uiPriority w:val="99"/>
    <w:semiHidden/>
    <w:rPr>
      <w:kern w:val="2"/>
      <w:sz w:val="21"/>
      <w:szCs w:val="22"/>
    </w:rPr>
  </w:style>
  <w:style w:type="character" w:customStyle="1" w:styleId="3Char31">
    <w:name w:val="正文文本缩进 3 Char3"/>
    <w:uiPriority w:val="99"/>
    <w:semiHidden/>
    <w:rPr>
      <w:kern w:val="2"/>
      <w:sz w:val="16"/>
      <w:szCs w:val="16"/>
    </w:rPr>
  </w:style>
  <w:style w:type="character" w:customStyle="1" w:styleId="HTMLChar10">
    <w:name w:val="HTML 地址 Char1"/>
    <w:uiPriority w:val="99"/>
    <w:semiHidden/>
    <w:rPr>
      <w:i/>
      <w:iCs/>
      <w:kern w:val="2"/>
      <w:sz w:val="21"/>
      <w:szCs w:val="24"/>
    </w:rPr>
  </w:style>
  <w:style w:type="character" w:customStyle="1" w:styleId="1Charf9">
    <w:name w:val="表格标题1 Char"/>
    <w:rPr>
      <w:rFonts w:ascii="Calibri" w:eastAsia="仿宋" w:hAnsi="Calibri" w:cs="Times New Roman"/>
      <w:b/>
      <w:spacing w:val="-5"/>
      <w:kern w:val="0"/>
      <w:sz w:val="28"/>
      <w:szCs w:val="18"/>
      <w:lang w:bidi="en-US"/>
    </w:rPr>
  </w:style>
  <w:style w:type="character" w:customStyle="1" w:styleId="Char4f">
    <w:name w:val="注释标题 Char4"/>
    <w:rPr>
      <w:kern w:val="2"/>
      <w:sz w:val="24"/>
      <w:szCs w:val="24"/>
    </w:rPr>
  </w:style>
  <w:style w:type="character" w:customStyle="1" w:styleId="5f9">
    <w:name w:val="超链接5"/>
    <w:rPr>
      <w:color w:val="0000FF"/>
      <w:u w:val="single"/>
    </w:rPr>
  </w:style>
  <w:style w:type="character" w:customStyle="1" w:styleId="CharChar194">
    <w:name w:val="Char Char194"/>
    <w:rPr>
      <w:snapToGrid/>
      <w:sz w:val="24"/>
    </w:rPr>
  </w:style>
  <w:style w:type="character" w:customStyle="1" w:styleId="CharChar264">
    <w:name w:val="Char Char264"/>
    <w:rPr>
      <w:rFonts w:eastAsia="宋体"/>
      <w:b/>
      <w:kern w:val="44"/>
      <w:sz w:val="30"/>
      <w:szCs w:val="28"/>
      <w:lang w:bidi="ar-SA"/>
    </w:rPr>
  </w:style>
  <w:style w:type="character" w:customStyle="1" w:styleId="z-Char3">
    <w:name w:val="z-窗体底端 Char3"/>
    <w:uiPriority w:val="99"/>
    <w:semiHidden/>
    <w:rPr>
      <w:rFonts w:ascii="Arial" w:hAnsi="Arial" w:cs="Arial"/>
      <w:vanish/>
      <w:sz w:val="16"/>
      <w:szCs w:val="16"/>
    </w:rPr>
  </w:style>
  <w:style w:type="character" w:customStyle="1" w:styleId="Char4f0">
    <w:name w:val="信息标题 Char4"/>
    <w:rPr>
      <w:rFonts w:ascii="Cambria" w:eastAsia="宋体" w:hAnsi="Cambria" w:cs="Times New Roman"/>
      <w:kern w:val="2"/>
      <w:sz w:val="24"/>
      <w:szCs w:val="24"/>
      <w:shd w:val="pct20" w:color="auto" w:fill="auto"/>
    </w:rPr>
  </w:style>
  <w:style w:type="character" w:customStyle="1" w:styleId="Char4f1">
    <w:name w:val="签名 Char4"/>
    <w:uiPriority w:val="99"/>
    <w:semiHidden/>
  </w:style>
  <w:style w:type="character" w:customStyle="1" w:styleId="Char3c">
    <w:name w:val="注释标题 Char3"/>
    <w:uiPriority w:val="99"/>
    <w:semiHidden/>
  </w:style>
  <w:style w:type="character" w:customStyle="1" w:styleId="Char2fc">
    <w:name w:val="注释标题 Char2"/>
    <w:uiPriority w:val="99"/>
    <w:semiHidden/>
    <w:rPr>
      <w:kern w:val="2"/>
      <w:sz w:val="21"/>
      <w:szCs w:val="22"/>
    </w:rPr>
  </w:style>
  <w:style w:type="character" w:customStyle="1" w:styleId="Char3d">
    <w:name w:val="签名 Char3"/>
    <w:uiPriority w:val="99"/>
    <w:semiHidden/>
    <w:rPr>
      <w:kern w:val="2"/>
      <w:sz w:val="21"/>
      <w:szCs w:val="22"/>
    </w:rPr>
  </w:style>
  <w:style w:type="character" w:customStyle="1" w:styleId="21Char0">
    <w:name w:val="正文文字 21 Char"/>
    <w:rPr>
      <w:rFonts w:eastAsia="宋体"/>
      <w:kern w:val="2"/>
      <w:sz w:val="21"/>
      <w:szCs w:val="24"/>
      <w:lang w:val="en-US" w:eastAsia="zh-CN" w:bidi="ar-SA"/>
    </w:rPr>
  </w:style>
  <w:style w:type="character" w:customStyle="1" w:styleId="Char3e">
    <w:name w:val="日期 Char3"/>
    <w:uiPriority w:val="99"/>
    <w:semiHidden/>
    <w:rPr>
      <w:kern w:val="2"/>
      <w:sz w:val="21"/>
      <w:szCs w:val="22"/>
    </w:rPr>
  </w:style>
  <w:style w:type="character" w:customStyle="1" w:styleId="5Char10">
    <w:name w:val="标题 5 Char1"/>
    <w:rPr>
      <w:rFonts w:ascii="Arial" w:eastAsia="宋体" w:hAnsi="Arial" w:cs="Times New Roman"/>
      <w:b/>
      <w:bCs/>
      <w:spacing w:val="-5"/>
      <w:kern w:val="0"/>
      <w:sz w:val="28"/>
      <w:szCs w:val="28"/>
      <w:lang w:bidi="he-IL"/>
    </w:rPr>
  </w:style>
  <w:style w:type="character" w:customStyle="1" w:styleId="Char5c">
    <w:name w:val="签名 Char5"/>
    <w:rPr>
      <w:kern w:val="2"/>
      <w:sz w:val="24"/>
      <w:szCs w:val="24"/>
    </w:rPr>
  </w:style>
  <w:style w:type="character" w:customStyle="1" w:styleId="CharChar225">
    <w:name w:val="Char Char225"/>
    <w:rPr>
      <w:rFonts w:ascii="Calibri" w:eastAsia="宋体" w:hAnsi="Calibri"/>
      <w:kern w:val="2"/>
      <w:sz w:val="24"/>
      <w:lang w:val="en-US" w:eastAsia="zh-CN" w:bidi="ar-SA"/>
    </w:rPr>
  </w:style>
  <w:style w:type="character" w:customStyle="1" w:styleId="Char3f">
    <w:name w:val="尾注文本 Char3"/>
    <w:uiPriority w:val="99"/>
    <w:semiHidden/>
  </w:style>
  <w:style w:type="character" w:customStyle="1" w:styleId="Char4f2">
    <w:name w:val="脚注文本 Char4"/>
    <w:rPr>
      <w:kern w:val="2"/>
      <w:sz w:val="18"/>
      <w:szCs w:val="18"/>
    </w:rPr>
  </w:style>
  <w:style w:type="character" w:customStyle="1" w:styleId="Char3f0">
    <w:name w:val="批注主题 Char3"/>
    <w:uiPriority w:val="99"/>
    <w:semiHidden/>
    <w:rPr>
      <w:b/>
      <w:bCs/>
      <w:kern w:val="2"/>
      <w:sz w:val="21"/>
      <w:szCs w:val="22"/>
    </w:rPr>
  </w:style>
  <w:style w:type="character" w:customStyle="1" w:styleId="Char9">
    <w:name w:val="列表 Char"/>
    <w:link w:val="aff4"/>
    <w:rPr>
      <w:rFonts w:ascii="Times New Roman" w:eastAsia="宋体" w:hAnsi="Times New Roman" w:cs="Times New Roman"/>
      <w:kern w:val="2"/>
      <w:sz w:val="24"/>
      <w:szCs w:val="24"/>
    </w:rPr>
  </w:style>
  <w:style w:type="character" w:customStyle="1" w:styleId="Char4f3">
    <w:name w:val="称呼 Char4"/>
    <w:rPr>
      <w:kern w:val="2"/>
      <w:sz w:val="24"/>
      <w:szCs w:val="24"/>
    </w:rPr>
  </w:style>
  <w:style w:type="character" w:customStyle="1" w:styleId="font121">
    <w:name w:val="font121"/>
    <w:qFormat/>
    <w:rPr>
      <w:rFonts w:ascii="宋体" w:eastAsia="宋体" w:hAnsi="宋体" w:cs="宋体" w:hint="eastAsia"/>
      <w:color w:val="000000"/>
      <w:sz w:val="21"/>
      <w:szCs w:val="21"/>
      <w:u w:val="none"/>
    </w:rPr>
  </w:style>
  <w:style w:type="character" w:customStyle="1" w:styleId="Char3f1">
    <w:name w:val="批注框文本 Char3"/>
    <w:uiPriority w:val="99"/>
    <w:semiHidden/>
    <w:rPr>
      <w:kern w:val="2"/>
      <w:sz w:val="18"/>
      <w:szCs w:val="18"/>
    </w:rPr>
  </w:style>
  <w:style w:type="character" w:customStyle="1" w:styleId="Char3f2">
    <w:name w:val="脚注文本 Char3"/>
    <w:uiPriority w:val="99"/>
    <w:semiHidden/>
    <w:rPr>
      <w:sz w:val="18"/>
      <w:szCs w:val="18"/>
    </w:rPr>
  </w:style>
  <w:style w:type="character" w:customStyle="1" w:styleId="Char2fd">
    <w:name w:val="宏文本 Char2"/>
    <w:uiPriority w:val="99"/>
    <w:semiHidden/>
    <w:rPr>
      <w:rFonts w:ascii="Courier New" w:hAnsi="Courier New" w:cs="Courier New"/>
      <w:kern w:val="2"/>
      <w:sz w:val="24"/>
      <w:szCs w:val="24"/>
    </w:rPr>
  </w:style>
  <w:style w:type="character" w:customStyle="1" w:styleId="Char4f4">
    <w:name w:val="电子邮件签名 Char4"/>
    <w:rPr>
      <w:kern w:val="2"/>
      <w:sz w:val="24"/>
      <w:szCs w:val="24"/>
    </w:rPr>
  </w:style>
  <w:style w:type="character" w:customStyle="1" w:styleId="CharChar1110">
    <w:name w:val="Char Char1110"/>
    <w:rPr>
      <w:rFonts w:ascii="仿宋_GB2312" w:eastAsia="仿宋_GB2312" w:hAnsi="Times New Roman" w:cs="Times New Roman"/>
      <w:sz w:val="28"/>
      <w:szCs w:val="52"/>
    </w:rPr>
  </w:style>
  <w:style w:type="character" w:customStyle="1" w:styleId="CharChar75">
    <w:name w:val="Char Char75"/>
    <w:rPr>
      <w:rFonts w:ascii="Arial" w:eastAsia="黑体" w:hAnsi="Arial"/>
      <w:sz w:val="44"/>
      <w:lang w:val="en-US" w:eastAsia="zh-CN" w:bidi="ar-SA"/>
    </w:rPr>
  </w:style>
  <w:style w:type="character" w:customStyle="1" w:styleId="Char3f3">
    <w:name w:val="电子邮件签名 Char3"/>
    <w:uiPriority w:val="99"/>
    <w:semiHidden/>
  </w:style>
  <w:style w:type="character" w:customStyle="1" w:styleId="1fffffff5">
    <w:name w:val="批注框文本 字符1"/>
    <w:uiPriority w:val="99"/>
    <w:rPr>
      <w:kern w:val="2"/>
      <w:sz w:val="18"/>
      <w:szCs w:val="18"/>
    </w:rPr>
  </w:style>
  <w:style w:type="character" w:customStyle="1" w:styleId="Charffffffffe">
    <w:name w:val="缩进 Char"/>
    <w:link w:val="affffffffffffffff5"/>
    <w:rPr>
      <w:rFonts w:ascii="Times New Roman" w:eastAsia="宋体" w:hAnsi="Times New Roman" w:cs="Times New Roman"/>
      <w:sz w:val="24"/>
      <w:szCs w:val="21"/>
      <w:lang w:val="zh-CN" w:eastAsia="zh-CN"/>
    </w:rPr>
  </w:style>
  <w:style w:type="character" w:customStyle="1" w:styleId="Char3f4">
    <w:name w:val="正文首行缩进 Char3"/>
    <w:uiPriority w:val="99"/>
    <w:semiHidden/>
  </w:style>
  <w:style w:type="character" w:customStyle="1" w:styleId="2ffffff9">
    <w:name w:val="纯文本 字符2"/>
    <w:rPr>
      <w:rFonts w:ascii="宋体" w:eastAsia="宋体" w:hAnsi="Courier New"/>
      <w:kern w:val="24"/>
      <w:sz w:val="24"/>
      <w:szCs w:val="21"/>
      <w:lang w:val="en-US" w:eastAsia="zh-CN" w:bidi="ar-SA"/>
    </w:rPr>
  </w:style>
  <w:style w:type="character" w:customStyle="1" w:styleId="-3">
    <w:name w:val="表格-小号字 字符"/>
    <w:rPr>
      <w:spacing w:val="-5"/>
      <w:lang w:bidi="en-US"/>
    </w:rPr>
  </w:style>
  <w:style w:type="character" w:customStyle="1" w:styleId="CharChar184">
    <w:name w:val="Char Char184"/>
    <w:rPr>
      <w:snapToGrid/>
      <w:spacing w:val="10"/>
      <w:sz w:val="24"/>
    </w:rPr>
  </w:style>
  <w:style w:type="character" w:customStyle="1" w:styleId="2Char41">
    <w:name w:val="正文文本 2 Char4"/>
    <w:uiPriority w:val="99"/>
    <w:semiHidden/>
  </w:style>
  <w:style w:type="character" w:customStyle="1" w:styleId="cucd-0Char">
    <w:name w:val="cucd-0 Char"/>
    <w:rPr>
      <w:kern w:val="2"/>
      <w:sz w:val="24"/>
      <w:szCs w:val="24"/>
      <w:lang w:val="en-US" w:eastAsia="zh-CN" w:bidi="ar-SA"/>
    </w:rPr>
  </w:style>
  <w:style w:type="character" w:customStyle="1" w:styleId="5Char5">
    <w:name w:val="样式5 Char"/>
    <w:rPr>
      <w:rFonts w:ascii="仿宋_GB2312" w:eastAsia="仿宋_GB2312" w:hAnsi="Times New Roman" w:cs="Times New Roman"/>
      <w:kern w:val="0"/>
      <w:sz w:val="28"/>
      <w:szCs w:val="20"/>
      <w:lang w:val="en-AU"/>
    </w:rPr>
  </w:style>
  <w:style w:type="character" w:customStyle="1" w:styleId="Char3f5">
    <w:name w:val="正文文本 Char3"/>
    <w:uiPriority w:val="99"/>
    <w:semiHidden/>
    <w:rPr>
      <w:kern w:val="2"/>
      <w:sz w:val="21"/>
      <w:szCs w:val="22"/>
    </w:rPr>
  </w:style>
  <w:style w:type="character" w:customStyle="1" w:styleId="CharChar175">
    <w:name w:val="Char Char175"/>
    <w:rPr>
      <w:snapToGrid/>
      <w:spacing w:val="10"/>
      <w:sz w:val="24"/>
    </w:rPr>
  </w:style>
  <w:style w:type="character" w:customStyle="1" w:styleId="Char3f6">
    <w:name w:val="页眉 Char3"/>
    <w:uiPriority w:val="99"/>
    <w:semiHidden/>
    <w:rPr>
      <w:kern w:val="2"/>
      <w:sz w:val="18"/>
      <w:szCs w:val="18"/>
    </w:rPr>
  </w:style>
  <w:style w:type="character" w:customStyle="1" w:styleId="z-Char30">
    <w:name w:val="z-窗体顶端 Char3"/>
    <w:uiPriority w:val="99"/>
    <w:semiHidden/>
    <w:rPr>
      <w:rFonts w:ascii="Arial" w:hAnsi="Arial" w:cs="Arial"/>
      <w:vanish/>
      <w:sz w:val="16"/>
      <w:szCs w:val="16"/>
    </w:rPr>
  </w:style>
  <w:style w:type="character" w:customStyle="1" w:styleId="2Char31">
    <w:name w:val="正文文本缩进 2 Char3"/>
    <w:uiPriority w:val="99"/>
    <w:semiHidden/>
    <w:rPr>
      <w:kern w:val="2"/>
      <w:sz w:val="21"/>
      <w:szCs w:val="22"/>
    </w:rPr>
  </w:style>
  <w:style w:type="character" w:customStyle="1" w:styleId="affffffffffffffffffffffffffffffffc">
    <w:name w:val="明显引用 字符"/>
    <w:rPr>
      <w:rFonts w:ascii="Calibri" w:eastAsia="仿宋" w:hAnsi="Calibri"/>
      <w:b/>
      <w:i/>
      <w:spacing w:val="-5"/>
      <w:sz w:val="28"/>
      <w:lang w:bidi="he-IL"/>
    </w:rPr>
  </w:style>
  <w:style w:type="character" w:customStyle="1" w:styleId="Char3f7">
    <w:name w:val="批注文字 Char3"/>
    <w:uiPriority w:val="99"/>
    <w:semiHidden/>
    <w:rPr>
      <w:kern w:val="2"/>
      <w:sz w:val="21"/>
      <w:szCs w:val="22"/>
    </w:rPr>
  </w:style>
  <w:style w:type="character" w:customStyle="1" w:styleId="1Charf4">
    <w:name w:val="1正文 Char"/>
    <w:link w:val="1ffff"/>
    <w:rPr>
      <w:rFonts w:ascii="Times New Roman" w:eastAsia="宋体" w:hAnsi="Times New Roman" w:cs="Times New Roman"/>
      <w:sz w:val="24"/>
      <w:szCs w:val="24"/>
      <w:lang w:val="zh-CN" w:eastAsia="zh-CN"/>
    </w:rPr>
  </w:style>
  <w:style w:type="character" w:customStyle="1" w:styleId="Charffffffffff2">
    <w:name w:val="头 Char"/>
    <w:rPr>
      <w:rFonts w:eastAsia="Tahoma"/>
      <w:b/>
      <w:bCs/>
      <w:kern w:val="2"/>
      <w:sz w:val="24"/>
      <w:szCs w:val="32"/>
      <w:lang w:val="en-US" w:eastAsia="zh-CN" w:bidi="ar-SA"/>
    </w:rPr>
  </w:style>
  <w:style w:type="character" w:customStyle="1" w:styleId="CharChar165">
    <w:name w:val="Char Char165"/>
    <w:rPr>
      <w:snapToGrid/>
      <w:spacing w:val="10"/>
      <w:sz w:val="24"/>
    </w:rPr>
  </w:style>
  <w:style w:type="character" w:customStyle="1" w:styleId="2Char22">
    <w:name w:val="正文首行缩进 2 Char2"/>
    <w:uiPriority w:val="99"/>
    <w:semiHidden/>
  </w:style>
  <w:style w:type="character" w:customStyle="1" w:styleId="2Char32">
    <w:name w:val="正文文本 2 Char3"/>
    <w:uiPriority w:val="99"/>
    <w:semiHidden/>
    <w:rPr>
      <w:kern w:val="2"/>
      <w:sz w:val="21"/>
      <w:szCs w:val="22"/>
    </w:rPr>
  </w:style>
  <w:style w:type="character" w:customStyle="1" w:styleId="Char2fe">
    <w:name w:val="正文文本缩进 Char2"/>
    <w:uiPriority w:val="99"/>
    <w:semiHidden/>
  </w:style>
  <w:style w:type="character" w:customStyle="1" w:styleId="Char2ff">
    <w:name w:val="称呼 Char2"/>
    <w:uiPriority w:val="99"/>
    <w:semiHidden/>
    <w:qFormat/>
    <w:rPr>
      <w:kern w:val="2"/>
      <w:sz w:val="21"/>
      <w:szCs w:val="22"/>
    </w:rPr>
  </w:style>
  <w:style w:type="character" w:customStyle="1" w:styleId="Char3f8">
    <w:name w:val="文档结构图 Char3"/>
    <w:uiPriority w:val="99"/>
    <w:semiHidden/>
    <w:rPr>
      <w:rFonts w:ascii="Microsoft YaHei UI" w:eastAsia="Microsoft YaHei UI"/>
      <w:kern w:val="2"/>
      <w:sz w:val="18"/>
      <w:szCs w:val="18"/>
    </w:rPr>
  </w:style>
  <w:style w:type="character" w:customStyle="1" w:styleId="Char3f9">
    <w:name w:val="信息标题 Char3"/>
    <w:uiPriority w:val="99"/>
    <w:semiHidden/>
    <w:rPr>
      <w:rFonts w:ascii="Cambria" w:eastAsia="宋体" w:hAnsi="Cambria" w:cs="Times New Roman"/>
      <w:sz w:val="24"/>
      <w:szCs w:val="24"/>
      <w:shd w:val="pct20" w:color="auto" w:fill="auto"/>
    </w:rPr>
  </w:style>
  <w:style w:type="character" w:customStyle="1" w:styleId="1fffffff6">
    <w:name w:val="不明显强调1"/>
    <w:qFormat/>
    <w:rPr>
      <w:i/>
      <w:iCs/>
      <w:color w:val="404040"/>
    </w:rPr>
  </w:style>
  <w:style w:type="character" w:customStyle="1" w:styleId="CharChar205">
    <w:name w:val="Char Char205"/>
    <w:rPr>
      <w:rFonts w:ascii="Arial" w:eastAsia="黑体" w:hAnsi="Arial"/>
      <w:kern w:val="2"/>
      <w:sz w:val="24"/>
      <w:lang w:val="en-US" w:eastAsia="zh-CN" w:bidi="ar-SA"/>
    </w:rPr>
  </w:style>
  <w:style w:type="character" w:customStyle="1" w:styleId="1fffffff7">
    <w:name w:val="批注文字 字符1"/>
    <w:rPr>
      <w:kern w:val="2"/>
      <w:sz w:val="21"/>
      <w:szCs w:val="24"/>
    </w:rPr>
  </w:style>
  <w:style w:type="character" w:customStyle="1" w:styleId="CharChar155">
    <w:name w:val="Char Char155"/>
    <w:rPr>
      <w:rFonts w:ascii="Times New Roman" w:eastAsia="宋体" w:hAnsi="Times New Roman" w:cs="Times New Roman"/>
      <w:b/>
      <w:bCs/>
      <w:sz w:val="32"/>
      <w:szCs w:val="32"/>
    </w:rPr>
  </w:style>
  <w:style w:type="character" w:customStyle="1" w:styleId="1fffffff8">
    <w:name w:val="书籍标题1"/>
    <w:qFormat/>
    <w:rPr>
      <w:rFonts w:ascii="Cambria" w:eastAsia="宋体" w:hAnsi="Cambria"/>
      <w:b/>
      <w:i/>
      <w:sz w:val="24"/>
      <w:szCs w:val="24"/>
    </w:rPr>
  </w:style>
  <w:style w:type="character" w:customStyle="1" w:styleId="3Char40">
    <w:name w:val="正文文本 3 Char4"/>
    <w:uiPriority w:val="99"/>
    <w:semiHidden/>
    <w:rPr>
      <w:sz w:val="16"/>
      <w:szCs w:val="16"/>
    </w:rPr>
  </w:style>
  <w:style w:type="character" w:customStyle="1" w:styleId="1fffffff9">
    <w:name w:val="批注主题 字符1"/>
    <w:rPr>
      <w:b/>
      <w:bCs/>
      <w:kern w:val="2"/>
      <w:sz w:val="21"/>
      <w:szCs w:val="24"/>
    </w:rPr>
  </w:style>
  <w:style w:type="character" w:customStyle="1" w:styleId="CharChar274">
    <w:name w:val="Char Char274"/>
    <w:rPr>
      <w:rFonts w:eastAsia="黑体"/>
      <w:b/>
      <w:bCs/>
      <w:kern w:val="44"/>
      <w:sz w:val="36"/>
      <w:szCs w:val="44"/>
      <w:lang w:bidi="ar-SA"/>
    </w:rPr>
  </w:style>
  <w:style w:type="character" w:customStyle="1" w:styleId="CharChar54">
    <w:name w:val="Char Char54"/>
    <w:rPr>
      <w:rFonts w:eastAsia="宋体"/>
      <w:b/>
      <w:bCs/>
      <w:color w:val="000000"/>
      <w:kern w:val="2"/>
      <w:sz w:val="28"/>
      <w:szCs w:val="24"/>
      <w:lang w:val="en-US" w:eastAsia="zh-CN" w:bidi="ar-SA"/>
    </w:rPr>
  </w:style>
  <w:style w:type="character" w:customStyle="1" w:styleId="CharChar218">
    <w:name w:val="Char Char218"/>
    <w:rPr>
      <w:rFonts w:ascii="Calibri" w:eastAsia="宋体" w:hAnsi="Calibri"/>
      <w:b/>
      <w:kern w:val="2"/>
      <w:sz w:val="24"/>
      <w:lang w:val="en-US" w:eastAsia="zh-CN" w:bidi="ar-SA"/>
    </w:rPr>
  </w:style>
  <w:style w:type="character" w:customStyle="1" w:styleId="Chare">
    <w:name w:val="表格标题 Char"/>
    <w:link w:val="afffc"/>
    <w:rPr>
      <w:rFonts w:ascii="Arial" w:eastAsia="黑体" w:hAnsi="Arial" w:cs="Times New Roman"/>
      <w:sz w:val="24"/>
    </w:rPr>
  </w:style>
  <w:style w:type="character" w:customStyle="1" w:styleId="Char4f5">
    <w:name w:val="正文文本 Char4"/>
    <w:uiPriority w:val="99"/>
    <w:semiHidden/>
  </w:style>
  <w:style w:type="character" w:customStyle="1" w:styleId="HTMLChar30">
    <w:name w:val="HTML 预设格式 Char3"/>
    <w:uiPriority w:val="99"/>
    <w:semiHidden/>
    <w:rPr>
      <w:rFonts w:ascii="Courier New" w:hAnsi="Courier New" w:cs="Courier New"/>
      <w:kern w:val="2"/>
    </w:rPr>
  </w:style>
  <w:style w:type="character" w:customStyle="1" w:styleId="1Charf7">
    <w:name w:val="正缩1 Char"/>
    <w:link w:val="1fffffff2"/>
    <w:rPr>
      <w:rFonts w:ascii="Times New Roman" w:eastAsia="仿宋_GB2312" w:hAnsi="Times New Roman" w:cs="Times New Roman"/>
      <w:color w:val="000000"/>
      <w:kern w:val="2"/>
      <w:sz w:val="28"/>
      <w:lang w:val="zh-CN" w:eastAsia="zh-CN"/>
    </w:rPr>
  </w:style>
  <w:style w:type="character" w:customStyle="1" w:styleId="CharCharCharChar16">
    <w:name w:val="Char Char Char Char16"/>
    <w:rPr>
      <w:rFonts w:eastAsia="宋体"/>
      <w:kern w:val="2"/>
      <w:sz w:val="24"/>
      <w:szCs w:val="24"/>
      <w:lang w:val="en-US" w:eastAsia="zh-CN" w:bidi="ar-SA"/>
    </w:rPr>
  </w:style>
  <w:style w:type="character" w:customStyle="1" w:styleId="0Char">
    <w:name w:val="表头0 Char"/>
    <w:rPr>
      <w:rFonts w:ascii="Arial" w:hAnsi="Arial"/>
      <w:b/>
      <w:spacing w:val="-5"/>
      <w:sz w:val="21"/>
      <w:lang w:bidi="en-US"/>
    </w:rPr>
  </w:style>
  <w:style w:type="character" w:customStyle="1" w:styleId="CharChar217">
    <w:name w:val="Char Char217"/>
    <w:rPr>
      <w:rFonts w:eastAsia="宋体"/>
      <w:kern w:val="24"/>
      <w:sz w:val="24"/>
      <w:szCs w:val="18"/>
      <w:lang w:val="en-US" w:eastAsia="zh-CN" w:bidi="ar-SA"/>
    </w:rPr>
  </w:style>
  <w:style w:type="character" w:customStyle="1" w:styleId="1fffffffa">
    <w:name w:val="明显强调1"/>
    <w:qFormat/>
    <w:rPr>
      <w:b/>
      <w:i/>
      <w:sz w:val="24"/>
      <w:szCs w:val="24"/>
      <w:u w:val="single"/>
    </w:rPr>
  </w:style>
  <w:style w:type="character" w:customStyle="1" w:styleId="green">
    <w:name w:val="green"/>
  </w:style>
  <w:style w:type="character" w:customStyle="1" w:styleId="3Char50">
    <w:name w:val="正文文本 3 Char5"/>
    <w:rPr>
      <w:kern w:val="2"/>
      <w:sz w:val="16"/>
      <w:szCs w:val="16"/>
    </w:rPr>
  </w:style>
  <w:style w:type="character" w:customStyle="1" w:styleId="CharChar145">
    <w:name w:val="Char Char145"/>
    <w:rPr>
      <w:rFonts w:eastAsia="宋体"/>
      <w:kern w:val="2"/>
      <w:sz w:val="21"/>
      <w:szCs w:val="24"/>
      <w:lang w:val="en-US" w:eastAsia="zh-CN" w:bidi="ar-SA"/>
    </w:rPr>
  </w:style>
  <w:style w:type="character" w:customStyle="1" w:styleId="CharCharCharCharCharCharCharCharCharCharCharCharCharCharCharCharCharChar4">
    <w:name w:val="Char Char Char Char Char Char Char Char Char Char Char Char Char Char Char Char Char Char4"/>
    <w:rPr>
      <w:rFonts w:ascii="宋体" w:eastAsia="宋体" w:hAnsi="宋体" w:cs="宋体"/>
      <w:b/>
      <w:bCs/>
      <w:color w:val="000000"/>
      <w:sz w:val="28"/>
      <w:szCs w:val="28"/>
      <w:lang w:val="en-US" w:eastAsia="zh-CN" w:bidi="ar-SA"/>
    </w:rPr>
  </w:style>
  <w:style w:type="character" w:customStyle="1" w:styleId="1Charfa">
    <w:name w:val="表格文本1 Char"/>
    <w:rPr>
      <w:rFonts w:ascii="Arial" w:hAnsi="Arial"/>
      <w:color w:val="FF0000"/>
      <w:spacing w:val="-5"/>
      <w:szCs w:val="18"/>
      <w:lang w:bidi="en-US"/>
    </w:rPr>
  </w:style>
  <w:style w:type="character" w:customStyle="1" w:styleId="08Char">
    <w:name w:val="样式 正文文本 + 首行缩进:  0.8 厘米 Char"/>
    <w:rPr>
      <w:rFonts w:ascii="仿宋_GB2312" w:eastAsia="仿宋_GB2312" w:hAnsi="宋体"/>
      <w:spacing w:val="-8"/>
      <w:sz w:val="28"/>
      <w:szCs w:val="28"/>
    </w:rPr>
  </w:style>
  <w:style w:type="character" w:customStyle="1" w:styleId="cucd-2Char">
    <w:name w:val="cucd-2 Char"/>
    <w:link w:val="cucd-2"/>
    <w:rPr>
      <w:rFonts w:eastAsia="黑体"/>
      <w:b/>
      <w:sz w:val="30"/>
      <w:szCs w:val="24"/>
    </w:rPr>
  </w:style>
  <w:style w:type="paragraph" w:customStyle="1" w:styleId="cucd-2">
    <w:name w:val="cucd-2"/>
    <w:next w:val="cucd-3"/>
    <w:link w:val="cucd-2Char"/>
    <w:pPr>
      <w:tabs>
        <w:tab w:val="left" w:pos="567"/>
      </w:tabs>
      <w:spacing w:line="360" w:lineRule="auto"/>
      <w:ind w:left="567" w:hanging="567"/>
      <w:jc w:val="both"/>
      <w:outlineLvl w:val="1"/>
    </w:pPr>
    <w:rPr>
      <w:rFonts w:eastAsia="黑体"/>
      <w:b/>
      <w:sz w:val="30"/>
      <w:szCs w:val="24"/>
    </w:rPr>
  </w:style>
  <w:style w:type="paragraph" w:customStyle="1" w:styleId="cucd-3">
    <w:name w:val="cucd-3"/>
    <w:next w:val="a2"/>
    <w:pPr>
      <w:tabs>
        <w:tab w:val="left" w:pos="709"/>
      </w:tabs>
      <w:spacing w:line="360" w:lineRule="auto"/>
      <w:jc w:val="both"/>
      <w:outlineLvl w:val="2"/>
    </w:pPr>
    <w:rPr>
      <w:rFonts w:ascii="Calibri" w:eastAsia="宋体" w:hAnsi="Calibri" w:cs="Times New Roman"/>
      <w:bCs/>
      <w:kern w:val="2"/>
      <w:sz w:val="24"/>
      <w:szCs w:val="24"/>
    </w:rPr>
  </w:style>
  <w:style w:type="character" w:customStyle="1" w:styleId="3Char41">
    <w:name w:val="正文文本缩进 3 Char4"/>
    <w:uiPriority w:val="99"/>
    <w:semiHidden/>
    <w:rPr>
      <w:sz w:val="16"/>
      <w:szCs w:val="16"/>
    </w:rPr>
  </w:style>
  <w:style w:type="character" w:customStyle="1" w:styleId="z-Char40">
    <w:name w:val="z-窗体底端 Char4"/>
    <w:uiPriority w:val="99"/>
    <w:semiHidden/>
    <w:rPr>
      <w:rFonts w:ascii="Arial" w:hAnsi="Arial" w:cs="Arial"/>
      <w:vanish/>
      <w:kern w:val="2"/>
      <w:sz w:val="16"/>
      <w:szCs w:val="16"/>
    </w:rPr>
  </w:style>
  <w:style w:type="character" w:customStyle="1" w:styleId="1fffffffb">
    <w:name w:val="页脚 字符1"/>
    <w:uiPriority w:val="99"/>
    <w:qFormat/>
    <w:rPr>
      <w:kern w:val="2"/>
      <w:sz w:val="18"/>
      <w:szCs w:val="18"/>
    </w:rPr>
  </w:style>
  <w:style w:type="character" w:customStyle="1" w:styleId="Char2">
    <w:name w:val="题注 Char"/>
    <w:link w:val="af0"/>
    <w:rPr>
      <w:rFonts w:ascii="Arial" w:eastAsia="黑体" w:hAnsi="Arial" w:cs="Times New Roman"/>
      <w:kern w:val="2"/>
      <w:sz w:val="24"/>
    </w:rPr>
  </w:style>
  <w:style w:type="character" w:customStyle="1" w:styleId="z-Char20">
    <w:name w:val="z-窗体顶端 Char2"/>
    <w:uiPriority w:val="99"/>
    <w:semiHidden/>
    <w:rPr>
      <w:rFonts w:ascii="Arial" w:hAnsi="Arial" w:cs="Arial"/>
      <w:vanish/>
      <w:kern w:val="2"/>
      <w:sz w:val="16"/>
      <w:szCs w:val="16"/>
    </w:rPr>
  </w:style>
  <w:style w:type="character" w:customStyle="1" w:styleId="1fffffffc">
    <w:name w:val="明显参考1"/>
    <w:qFormat/>
    <w:rPr>
      <w:b/>
      <w:color w:val="auto"/>
      <w:kern w:val="2"/>
      <w:sz w:val="30"/>
      <w:szCs w:val="30"/>
    </w:rPr>
  </w:style>
  <w:style w:type="character" w:customStyle="1" w:styleId="Char4f6">
    <w:name w:val="结束语 Char4"/>
    <w:rPr>
      <w:kern w:val="2"/>
      <w:sz w:val="24"/>
      <w:szCs w:val="24"/>
    </w:rPr>
  </w:style>
  <w:style w:type="character" w:customStyle="1" w:styleId="HTMLChar20">
    <w:name w:val="HTML 地址 Char2"/>
    <w:uiPriority w:val="99"/>
    <w:semiHidden/>
    <w:rPr>
      <w:i/>
      <w:iCs/>
      <w:kern w:val="2"/>
      <w:sz w:val="21"/>
      <w:szCs w:val="22"/>
    </w:rPr>
  </w:style>
  <w:style w:type="character" w:customStyle="1" w:styleId="CharChar3100">
    <w:name w:val="Char Char310"/>
    <w:rPr>
      <w:rFonts w:ascii="Arial" w:eastAsia="MS Mincho" w:hAnsi="Arial"/>
      <w:b/>
      <w:kern w:val="2"/>
      <w:sz w:val="28"/>
      <w:u w:val="single"/>
      <w:lang w:val="en-US" w:eastAsia="ja-JP" w:bidi="ar-SA"/>
    </w:rPr>
  </w:style>
  <w:style w:type="character" w:customStyle="1" w:styleId="Char4f7">
    <w:name w:val="纯文本 Char4"/>
    <w:uiPriority w:val="99"/>
    <w:semiHidden/>
    <w:rPr>
      <w:rFonts w:ascii="宋体" w:eastAsia="宋体" w:hAnsi="Courier New" w:cs="Courier New"/>
      <w:szCs w:val="21"/>
    </w:rPr>
  </w:style>
  <w:style w:type="character" w:customStyle="1" w:styleId="00-Char">
    <w:name w:val="00-正文 Char"/>
    <w:rPr>
      <w:kern w:val="2"/>
      <w:sz w:val="24"/>
      <w:szCs w:val="24"/>
    </w:rPr>
  </w:style>
  <w:style w:type="character" w:customStyle="1" w:styleId="1fffffffd">
    <w:name w:val="注释文本字符1"/>
    <w:uiPriority w:val="99"/>
    <w:semiHidden/>
    <w:rPr>
      <w:rFonts w:cs="Times New Roman"/>
      <w:kern w:val="2"/>
      <w:sz w:val="24"/>
      <w:szCs w:val="24"/>
    </w:rPr>
  </w:style>
  <w:style w:type="paragraph" w:customStyle="1" w:styleId="CharCharCharCharCharCharCharCharCharCharCharCharCharCharCharCharCharCharCharCharCharCharCharCharCharCharCharChar5">
    <w:name w:val="Char Char Char Char Char Char Char Char Char Char Char Char Char Char Char Char Char Char Char Char Char Char Char Char Char Char Char Char5"/>
    <w:basedOn w:val="a2"/>
    <w:pPr>
      <w:autoSpaceDE w:val="0"/>
      <w:autoSpaceDN w:val="0"/>
      <w:adjustRightInd w:val="0"/>
      <w:spacing w:after="160" w:line="240" w:lineRule="exact"/>
      <w:jc w:val="left"/>
    </w:pPr>
    <w:rPr>
      <w:rFonts w:ascii="Verdana" w:eastAsia="楷体_GB2312" w:hAnsi="Verdana" w:cs="Times New Roman"/>
      <w:spacing w:val="-6"/>
      <w:kern w:val="0"/>
      <w:sz w:val="20"/>
      <w:szCs w:val="20"/>
      <w:lang w:eastAsia="en-US"/>
    </w:rPr>
  </w:style>
  <w:style w:type="paragraph" w:customStyle="1" w:styleId="3ffff0">
    <w:name w:val="表格3"/>
    <w:basedOn w:val="a2"/>
    <w:pPr>
      <w:widowControl/>
      <w:spacing w:line="276" w:lineRule="auto"/>
      <w:ind w:firstLineChars="200" w:firstLine="200"/>
      <w:jc w:val="center"/>
    </w:pPr>
    <w:rPr>
      <w:rFonts w:ascii="Arial" w:eastAsia="楷体_GB2312" w:hAnsi="Calibri" w:cs="黑体"/>
      <w:spacing w:val="-6"/>
      <w:kern w:val="0"/>
      <w:sz w:val="28"/>
      <w:szCs w:val="21"/>
    </w:rPr>
  </w:style>
  <w:style w:type="paragraph" w:customStyle="1" w:styleId="Char2CharCharChar5">
    <w:name w:val="Char2 Char Char Char5"/>
    <w:basedOn w:val="a2"/>
    <w:semiHidden/>
    <w:pPr>
      <w:autoSpaceDE w:val="0"/>
      <w:autoSpaceDN w:val="0"/>
      <w:adjustRightInd w:val="0"/>
    </w:pPr>
    <w:rPr>
      <w:rFonts w:ascii="Arial" w:eastAsia="楷体_GB2312" w:hAnsi="Calibri" w:cs="Times New Roman"/>
      <w:spacing w:val="-6"/>
      <w:kern w:val="0"/>
      <w:szCs w:val="20"/>
    </w:rPr>
  </w:style>
  <w:style w:type="paragraph" w:customStyle="1" w:styleId="CharCharCharCharCharChar1CharCharCharChar1">
    <w:name w:val="Char Char Char Char Char Char1 Char Char Char Char1"/>
    <w:basedOn w:val="a2"/>
    <w:pPr>
      <w:spacing w:line="360" w:lineRule="auto"/>
      <w:ind w:firstLineChars="200" w:firstLine="200"/>
    </w:pPr>
    <w:rPr>
      <w:rFonts w:ascii="Arial" w:eastAsia="楷体_GB2312" w:hAnsi="Calibri" w:cs="Times New Roman"/>
      <w:spacing w:val="-6"/>
      <w:sz w:val="28"/>
      <w:szCs w:val="20"/>
    </w:rPr>
  </w:style>
  <w:style w:type="paragraph" w:customStyle="1" w:styleId="pic-info">
    <w:name w:val="pic-info"/>
    <w:basedOn w:val="a2"/>
    <w:pPr>
      <w:widowControl/>
      <w:spacing w:before="100" w:beforeAutospacing="1" w:after="100" w:afterAutospacing="1"/>
      <w:jc w:val="left"/>
    </w:pPr>
    <w:rPr>
      <w:rFonts w:ascii="宋体" w:eastAsia="楷体_GB2312" w:hAnsi="宋体" w:cs="宋体"/>
      <w:spacing w:val="-6"/>
      <w:kern w:val="0"/>
      <w:sz w:val="28"/>
      <w:szCs w:val="20"/>
    </w:rPr>
  </w:style>
  <w:style w:type="paragraph" w:customStyle="1" w:styleId="CharChar1CharCharCharCharCharCharCharCharCharCharCharCharChar5">
    <w:name w:val="Char Char1 Char Char Char Char Char Char Char Char Char Char Char Char Char5"/>
    <w:basedOn w:val="a2"/>
    <w:pPr>
      <w:autoSpaceDE w:val="0"/>
      <w:autoSpaceDN w:val="0"/>
      <w:adjustRightInd w:val="0"/>
      <w:spacing w:line="360" w:lineRule="auto"/>
      <w:ind w:firstLineChars="200" w:firstLine="200"/>
    </w:pPr>
    <w:rPr>
      <w:rFonts w:ascii="宋体" w:eastAsia="楷体_GB2312" w:hAnsi="宋体" w:cs="宋体"/>
      <w:spacing w:val="-6"/>
      <w:kern w:val="0"/>
      <w:szCs w:val="20"/>
    </w:rPr>
  </w:style>
  <w:style w:type="paragraph" w:customStyle="1" w:styleId="CharCharCharChar1CharCharCharCharCharCharCharCharCharCharCharChar5">
    <w:name w:val="Char Char Char Char1 Char Char Char Char Char Char Char Char Char Char Char Char5"/>
    <w:basedOn w:val="a2"/>
    <w:pPr>
      <w:tabs>
        <w:tab w:val="left" w:pos="0"/>
      </w:tabs>
      <w:autoSpaceDE w:val="0"/>
      <w:autoSpaceDN w:val="0"/>
      <w:adjustRightInd w:val="0"/>
      <w:jc w:val="left"/>
    </w:pPr>
    <w:rPr>
      <w:rFonts w:ascii="Arial" w:eastAsia="楷体_GB2312" w:hAnsi="Calibri" w:cs="Times New Roman"/>
      <w:spacing w:val="-6"/>
      <w:kern w:val="0"/>
      <w:szCs w:val="20"/>
    </w:rPr>
  </w:style>
  <w:style w:type="paragraph" w:customStyle="1" w:styleId="CharChar1Char5">
    <w:name w:val="Char Char1 Char5"/>
    <w:basedOn w:val="a2"/>
    <w:pPr>
      <w:autoSpaceDE w:val="0"/>
      <w:autoSpaceDN w:val="0"/>
      <w:adjustRightInd w:val="0"/>
    </w:pPr>
    <w:rPr>
      <w:rFonts w:ascii="Arial" w:eastAsia="楷体_GB2312" w:hAnsi="Calibri" w:cs="Times New Roman"/>
      <w:spacing w:val="-6"/>
      <w:kern w:val="0"/>
      <w:sz w:val="28"/>
      <w:szCs w:val="20"/>
    </w:rPr>
  </w:style>
  <w:style w:type="paragraph" w:customStyle="1" w:styleId="CM94">
    <w:name w:val="CM94"/>
    <w:basedOn w:val="Default"/>
    <w:next w:val="Default"/>
    <w:pPr>
      <w:jc w:val="both"/>
    </w:pPr>
    <w:rPr>
      <w:rFonts w:ascii="黑体" w:eastAsia="黑体" w:hAnsi="Calibri" w:cs="Times New Roman"/>
      <w:color w:val="auto"/>
    </w:rPr>
  </w:style>
  <w:style w:type="paragraph" w:customStyle="1" w:styleId="5fa">
    <w:name w:val="正文缩进5"/>
    <w:basedOn w:val="a2"/>
    <w:uiPriority w:val="99"/>
    <w:qFormat/>
    <w:pPr>
      <w:autoSpaceDE w:val="0"/>
      <w:autoSpaceDN w:val="0"/>
      <w:adjustRightInd w:val="0"/>
      <w:spacing w:line="560" w:lineRule="exact"/>
      <w:ind w:firstLineChars="200" w:firstLine="560"/>
      <w:textAlignment w:val="baseline"/>
    </w:pPr>
    <w:rPr>
      <w:rFonts w:ascii="宋体" w:eastAsia="楷体_GB2312" w:hAnsi="宋体" w:cs="Times New Roman" w:hint="eastAsia"/>
      <w:spacing w:val="-6"/>
      <w:kern w:val="0"/>
      <w:sz w:val="28"/>
      <w:szCs w:val="20"/>
    </w:rPr>
  </w:style>
  <w:style w:type="paragraph" w:customStyle="1" w:styleId="Char4CharCharCharCharCharCharCharCharCharCharCharCharCharCharCharCharChar1CharCharCharCharCharChar1CharCharCharCharCharCharCharCharCharCharCharCharCharCharCharCharCharCharChar5">
    <w:name w:val="Char4 Char Char Char Char Char Char Char Char Char Char Char Char Char Char Char Char Char1 Char Char Char Char Char Char1 Char Char Char Char Char Char Char Char Char Char Char Char Char Char Char Char Char Char Char5"/>
    <w:basedOn w:val="a2"/>
    <w:pPr>
      <w:autoSpaceDE w:val="0"/>
      <w:autoSpaceDN w:val="0"/>
      <w:adjustRightInd w:val="0"/>
      <w:spacing w:line="240" w:lineRule="exact"/>
      <w:ind w:firstLineChars="200" w:firstLine="200"/>
    </w:pPr>
    <w:rPr>
      <w:rFonts w:ascii="Arial" w:eastAsia="楷体_GB2312" w:hAnsi="Calibri" w:cs="Times New Roman"/>
      <w:spacing w:val="-6"/>
      <w:kern w:val="0"/>
      <w:sz w:val="28"/>
      <w:szCs w:val="28"/>
    </w:rPr>
  </w:style>
  <w:style w:type="paragraph" w:customStyle="1" w:styleId="CharCharCharCharCharCharCharCharCharCharCharChar1CharCharChar2">
    <w:name w:val="Char Char Char Char Char Char Char Char Char Char Char Char1 Char Char Char2"/>
    <w:basedOn w:val="a2"/>
    <w:pPr>
      <w:autoSpaceDE w:val="0"/>
      <w:autoSpaceDN w:val="0"/>
      <w:adjustRightInd w:val="0"/>
      <w:spacing w:after="160" w:line="240" w:lineRule="exact"/>
      <w:jc w:val="left"/>
    </w:pPr>
    <w:rPr>
      <w:rFonts w:ascii="Verdana" w:eastAsia="楷体_GB2312" w:hAnsi="Verdana" w:cs="Times New Roman"/>
      <w:spacing w:val="-6"/>
      <w:kern w:val="0"/>
      <w:sz w:val="20"/>
      <w:szCs w:val="20"/>
      <w:lang w:eastAsia="en-US"/>
    </w:rPr>
  </w:style>
  <w:style w:type="paragraph" w:customStyle="1" w:styleId="Char1CharCharCharCharCharChar1CharCharChar5">
    <w:name w:val="Char1 Char Char Char Char Char Char1 Char Char Char5"/>
    <w:basedOn w:val="a2"/>
    <w:next w:val="a2"/>
    <w:pPr>
      <w:autoSpaceDE w:val="0"/>
      <w:autoSpaceDN w:val="0"/>
      <w:adjustRightInd w:val="0"/>
      <w:spacing w:line="360" w:lineRule="auto"/>
      <w:ind w:firstLineChars="200" w:firstLine="200"/>
      <w:jc w:val="center"/>
    </w:pPr>
    <w:rPr>
      <w:rFonts w:ascii="Arial" w:eastAsia="黑体" w:hAnsi="Calibri" w:cs="Times New Roman"/>
      <w:spacing w:val="-6"/>
      <w:kern w:val="0"/>
      <w:sz w:val="28"/>
      <w:szCs w:val="20"/>
    </w:rPr>
  </w:style>
  <w:style w:type="paragraph" w:customStyle="1" w:styleId="Char4CharCharCharCharCharCharCharCharChar5">
    <w:name w:val="Char4 Char Char Char Char Char Char Char Char Char5"/>
    <w:basedOn w:val="a2"/>
    <w:pPr>
      <w:autoSpaceDE w:val="0"/>
      <w:autoSpaceDN w:val="0"/>
      <w:adjustRightInd w:val="0"/>
    </w:pPr>
    <w:rPr>
      <w:rFonts w:ascii="Arial" w:eastAsia="楷体_GB2312" w:hAnsi="Calibri" w:cs="Times New Roman"/>
      <w:spacing w:val="-6"/>
      <w:kern w:val="0"/>
      <w:szCs w:val="20"/>
    </w:rPr>
  </w:style>
  <w:style w:type="paragraph" w:customStyle="1" w:styleId="Char1CharCharCharCharCharCharCharCharCharCharCharCharCharCharChar6">
    <w:name w:val="Char1 Char Char Char Char Char Char Char Char Char Char Char Char Char Char Char6"/>
    <w:basedOn w:val="a2"/>
    <w:pPr>
      <w:autoSpaceDE w:val="0"/>
      <w:autoSpaceDN w:val="0"/>
      <w:adjustRightInd w:val="0"/>
      <w:spacing w:line="360" w:lineRule="auto"/>
    </w:pPr>
    <w:rPr>
      <w:rFonts w:ascii="Arial" w:eastAsia="楷体_GB2312" w:hAnsi="Calibri" w:cs="Times New Roman"/>
      <w:spacing w:val="-6"/>
      <w:kern w:val="0"/>
    </w:rPr>
  </w:style>
  <w:style w:type="paragraph" w:customStyle="1" w:styleId="360">
    <w:name w:val="正文文本 36"/>
    <w:basedOn w:val="a2"/>
    <w:uiPriority w:val="99"/>
    <w:qFormat/>
    <w:pPr>
      <w:autoSpaceDE w:val="0"/>
      <w:autoSpaceDN w:val="0"/>
      <w:adjustRightInd w:val="0"/>
      <w:spacing w:line="360" w:lineRule="auto"/>
      <w:jc w:val="center"/>
    </w:pPr>
    <w:rPr>
      <w:rFonts w:ascii="宋体" w:eastAsia="楷体_GB2312" w:hAnsi="Calibri" w:cs="Times New Roman"/>
      <w:spacing w:val="-6"/>
      <w:kern w:val="0"/>
      <w:sz w:val="20"/>
      <w:szCs w:val="20"/>
    </w:rPr>
  </w:style>
  <w:style w:type="paragraph" w:customStyle="1" w:styleId="CharCharCharCharCharCharCharChar1CharCharCharChar3">
    <w:name w:val="Char Char Char Char Char Char Char Char1 Char Char Char Char3"/>
    <w:basedOn w:val="a2"/>
    <w:pPr>
      <w:autoSpaceDE w:val="0"/>
      <w:autoSpaceDN w:val="0"/>
      <w:adjustRightInd w:val="0"/>
    </w:pPr>
    <w:rPr>
      <w:rFonts w:ascii="Arial" w:eastAsia="楷体_GB2312" w:hAnsi="Calibri" w:cs="Times New Roman"/>
      <w:spacing w:val="-6"/>
      <w:kern w:val="0"/>
      <w:sz w:val="28"/>
      <w:szCs w:val="20"/>
    </w:rPr>
  </w:style>
  <w:style w:type="paragraph" w:customStyle="1" w:styleId="CharCharCharCharCharCharCharCharCharChar5">
    <w:name w:val="Char Char Char Char Char Char Char Char Char Char5"/>
    <w:basedOn w:val="a2"/>
    <w:pPr>
      <w:autoSpaceDE w:val="0"/>
      <w:autoSpaceDN w:val="0"/>
      <w:adjustRightInd w:val="0"/>
    </w:pPr>
    <w:rPr>
      <w:rFonts w:ascii="Arial" w:eastAsia="楷体_GB2312" w:hAnsi="Calibri" w:cs="Times New Roman"/>
      <w:spacing w:val="-6"/>
      <w:kern w:val="0"/>
      <w:sz w:val="28"/>
      <w:szCs w:val="20"/>
    </w:rPr>
  </w:style>
  <w:style w:type="paragraph" w:customStyle="1" w:styleId="244">
    <w:name w:val="正文文本缩进 24"/>
    <w:basedOn w:val="a2"/>
    <w:uiPriority w:val="99"/>
    <w:qFormat/>
    <w:pPr>
      <w:autoSpaceDE w:val="0"/>
      <w:autoSpaceDN w:val="0"/>
      <w:adjustRightInd w:val="0"/>
      <w:spacing w:after="120" w:line="480" w:lineRule="auto"/>
      <w:ind w:left="420"/>
      <w:textAlignment w:val="baseline"/>
    </w:pPr>
    <w:rPr>
      <w:rFonts w:ascii="宋体" w:eastAsia="楷体_GB2312" w:hAnsi="宋体" w:cs="Times New Roman" w:hint="eastAsia"/>
      <w:spacing w:val="-6"/>
      <w:kern w:val="0"/>
      <w:szCs w:val="20"/>
    </w:rPr>
  </w:style>
  <w:style w:type="paragraph" w:customStyle="1" w:styleId="CharCharChar1CharCharCharCharCharCharCharCharCharCharCharCharCharCharCharCharCharCharCharCharCharCharCharCharCharCharChar5">
    <w:name w:val="Char Char Char1 Char Char Char Char Char Char Char Char Char Char Char Char Char Char Char Char Char Char Char Char Char Char Char Char Char Char Char5"/>
    <w:basedOn w:val="a2"/>
    <w:pPr>
      <w:autoSpaceDE w:val="0"/>
      <w:autoSpaceDN w:val="0"/>
      <w:adjustRightInd w:val="0"/>
      <w:spacing w:line="360" w:lineRule="auto"/>
      <w:jc w:val="left"/>
    </w:pPr>
    <w:rPr>
      <w:rFonts w:ascii="Arial" w:eastAsia="楷体_GB2312" w:hAnsi="Calibri" w:cs="Times New Roman"/>
      <w:spacing w:val="-6"/>
      <w:kern w:val="0"/>
      <w:szCs w:val="20"/>
    </w:rPr>
  </w:style>
  <w:style w:type="paragraph" w:customStyle="1" w:styleId="3ffff1">
    <w:name w:val="纯文本3"/>
    <w:basedOn w:val="a2"/>
    <w:uiPriority w:val="99"/>
    <w:qFormat/>
    <w:pPr>
      <w:autoSpaceDE w:val="0"/>
      <w:autoSpaceDN w:val="0"/>
      <w:adjustRightInd w:val="0"/>
      <w:snapToGrid w:val="0"/>
      <w:spacing w:line="360" w:lineRule="auto"/>
      <w:ind w:firstLineChars="218" w:firstLine="523"/>
      <w:jc w:val="left"/>
      <w:textAlignment w:val="baseline"/>
    </w:pPr>
    <w:rPr>
      <w:rFonts w:ascii="宋体" w:eastAsia="楷体_GB2312" w:hAnsi="宋体" w:cs="Times New Roman"/>
      <w:color w:val="000000"/>
      <w:spacing w:val="-6"/>
      <w:kern w:val="0"/>
      <w:szCs w:val="20"/>
    </w:rPr>
  </w:style>
  <w:style w:type="paragraph" w:customStyle="1" w:styleId="CharCharCharCharCharCharCharCharChar1CharCharCharCharCharChar14">
    <w:name w:val="Char Char Char Char Char Char Char Char Char1 Char Char Char Char Char Char14"/>
    <w:basedOn w:val="a2"/>
    <w:pPr>
      <w:autoSpaceDE w:val="0"/>
      <w:autoSpaceDN w:val="0"/>
      <w:adjustRightInd w:val="0"/>
    </w:pPr>
    <w:rPr>
      <w:rFonts w:ascii="Arial" w:eastAsia="楷体_GB2312" w:hAnsi="Calibri" w:cs="Times New Roman"/>
      <w:spacing w:val="-6"/>
      <w:kern w:val="0"/>
      <w:sz w:val="28"/>
      <w:szCs w:val="21"/>
    </w:rPr>
  </w:style>
  <w:style w:type="paragraph" w:customStyle="1" w:styleId="Char1CharCharCharCharCharCharCharCharCharCharCharChar5">
    <w:name w:val="Char1 Char Char Char Char Char Char Char Char Char Char Char Char5"/>
    <w:basedOn w:val="a2"/>
    <w:pPr>
      <w:autoSpaceDE w:val="0"/>
      <w:autoSpaceDN w:val="0"/>
      <w:adjustRightInd w:val="0"/>
    </w:pPr>
    <w:rPr>
      <w:rFonts w:ascii="Arial" w:eastAsia="楷体_GB2312" w:hAnsi="Calibri" w:cs="Times New Roman"/>
      <w:spacing w:val="-6"/>
      <w:kern w:val="0"/>
      <w:sz w:val="28"/>
      <w:szCs w:val="20"/>
    </w:rPr>
  </w:style>
  <w:style w:type="paragraph" w:customStyle="1" w:styleId="CharCharCharCharCharCharCharCharCharCharCharCharCharCharCharCharCharCharChar4">
    <w:name w:val="Char Char Char Char Char Char Char Char Char Char Char Char Char Char Char Char Char Char Char4"/>
    <w:basedOn w:val="a2"/>
    <w:pPr>
      <w:autoSpaceDE w:val="0"/>
      <w:autoSpaceDN w:val="0"/>
      <w:adjustRightInd w:val="0"/>
    </w:pPr>
    <w:rPr>
      <w:rFonts w:ascii="Arial" w:eastAsia="楷体_GB2312" w:hAnsi="Calibri" w:cs="Times New Roman"/>
      <w:spacing w:val="-6"/>
      <w:kern w:val="0"/>
      <w:szCs w:val="20"/>
    </w:rPr>
  </w:style>
  <w:style w:type="paragraph" w:customStyle="1" w:styleId="--2">
    <w:name w:val="钢--2"/>
    <w:basedOn w:val="a2"/>
    <w:next w:val="a2"/>
    <w:pPr>
      <w:spacing w:before="240" w:after="240" w:line="520" w:lineRule="exact"/>
      <w:ind w:leftChars="100" w:left="210"/>
      <w:outlineLvl w:val="1"/>
    </w:pPr>
    <w:rPr>
      <w:rFonts w:ascii="宋体" w:eastAsia="楷体_GB2312" w:hAnsi="宋体" w:cs="Times New Roman"/>
      <w:b/>
      <w:spacing w:val="-6"/>
      <w:sz w:val="28"/>
      <w:szCs w:val="20"/>
    </w:rPr>
  </w:style>
  <w:style w:type="paragraph" w:customStyle="1" w:styleId="CharCharChar4CharCharCharCharCharChar1CharCharCharCharCharChar1CharCharCharCharCharCharCharCharCharCharCharCharCharCharChar1CharCharCharChar">
    <w:name w:val="Char Char Char4 Char Char Char Char Char Char1 Char Char Char Char Char Char1 Char Char Char Char Char Char Char Char Char Char Char Char Char Char Char1 Char Char Char Char"/>
    <w:basedOn w:val="a2"/>
    <w:rPr>
      <w:rFonts w:ascii="Arial" w:eastAsia="黑体" w:hAnsi="Calibri" w:cs="Times New Roman"/>
      <w:spacing w:val="-6"/>
      <w:sz w:val="28"/>
      <w:szCs w:val="20"/>
    </w:rPr>
  </w:style>
  <w:style w:type="paragraph" w:customStyle="1" w:styleId="Char2CharCharCharCharCharChar5">
    <w:name w:val="Char2 Char Char Char Char Char Char5"/>
    <w:basedOn w:val="a2"/>
    <w:pPr>
      <w:autoSpaceDE w:val="0"/>
      <w:autoSpaceDN w:val="0"/>
      <w:adjustRightInd w:val="0"/>
    </w:pPr>
    <w:rPr>
      <w:rFonts w:ascii="Arial" w:eastAsia="楷体_GB2312" w:hAnsi="Calibri" w:cs="Times New Roman"/>
      <w:spacing w:val="-6"/>
      <w:kern w:val="0"/>
      <w:szCs w:val="20"/>
    </w:rPr>
  </w:style>
  <w:style w:type="paragraph" w:customStyle="1" w:styleId="CM96">
    <w:name w:val="CM96"/>
    <w:basedOn w:val="Default"/>
    <w:next w:val="Default"/>
    <w:pPr>
      <w:jc w:val="both"/>
    </w:pPr>
    <w:rPr>
      <w:rFonts w:ascii="黑体" w:eastAsia="黑体" w:hAnsi="Calibri" w:cs="Times New Roman"/>
      <w:color w:val="auto"/>
    </w:rPr>
  </w:style>
  <w:style w:type="paragraph" w:customStyle="1" w:styleId="4ff2">
    <w:name w:val="字元4"/>
    <w:basedOn w:val="a2"/>
    <w:pPr>
      <w:autoSpaceDE w:val="0"/>
      <w:autoSpaceDN w:val="0"/>
      <w:adjustRightInd w:val="0"/>
    </w:pPr>
    <w:rPr>
      <w:rFonts w:ascii="Arial" w:eastAsia="楷体_GB2312" w:hAnsi="Calibri" w:cs="Times New Roman"/>
      <w:spacing w:val="-6"/>
      <w:kern w:val="0"/>
      <w:szCs w:val="20"/>
    </w:rPr>
  </w:style>
  <w:style w:type="paragraph" w:customStyle="1" w:styleId="CharCharCharCharCharCharCharCharCharCharChar5">
    <w:name w:val="Char Char Char Char Char Char Char Char Char Char Char5"/>
    <w:basedOn w:val="a2"/>
    <w:pPr>
      <w:autoSpaceDE w:val="0"/>
      <w:autoSpaceDN w:val="0"/>
      <w:adjustRightInd w:val="0"/>
    </w:pPr>
    <w:rPr>
      <w:rFonts w:ascii="Arial" w:eastAsia="楷体_GB2312" w:hAnsi="Calibri" w:cs="Times New Roman"/>
      <w:spacing w:val="-6"/>
      <w:kern w:val="0"/>
      <w:szCs w:val="20"/>
    </w:rPr>
  </w:style>
  <w:style w:type="paragraph" w:customStyle="1" w:styleId="1710">
    <w:name w:val="样式 正文文本缩进 + 首行缩进:  1.71 字符"/>
    <w:basedOn w:val="af7"/>
    <w:pPr>
      <w:spacing w:after="0"/>
      <w:ind w:leftChars="0" w:left="0" w:firstLineChars="0" w:firstLine="0"/>
    </w:pPr>
    <w:rPr>
      <w:rFonts w:ascii="Tahoma" w:hAnsi="Tahoma" w:cs="Verdana"/>
      <w:sz w:val="28"/>
    </w:rPr>
  </w:style>
  <w:style w:type="paragraph" w:customStyle="1" w:styleId="CharChar12ZchnZchnCharChar4">
    <w:name w:val="Char Char12 Zchn Zchn Char Char4"/>
    <w:basedOn w:val="a2"/>
    <w:pPr>
      <w:autoSpaceDE w:val="0"/>
      <w:autoSpaceDN w:val="0"/>
      <w:adjustRightInd w:val="0"/>
    </w:pPr>
    <w:rPr>
      <w:rFonts w:ascii="Arial" w:eastAsia="楷体_GB2312" w:hAnsi="Calibri" w:cs="Times New Roman"/>
      <w:spacing w:val="-6"/>
      <w:kern w:val="0"/>
      <w:szCs w:val="20"/>
    </w:rPr>
  </w:style>
  <w:style w:type="paragraph" w:customStyle="1" w:styleId="CharCharCharChar1CharCharCharCharCharCharChar5">
    <w:name w:val="Char Char Char Char1 Char Char Char Char Char Char Char5"/>
    <w:basedOn w:val="a2"/>
    <w:pPr>
      <w:tabs>
        <w:tab w:val="left" w:pos="360"/>
      </w:tabs>
      <w:autoSpaceDE w:val="0"/>
      <w:autoSpaceDN w:val="0"/>
      <w:adjustRightInd w:val="0"/>
      <w:snapToGrid w:val="0"/>
      <w:spacing w:line="360" w:lineRule="auto"/>
    </w:pPr>
    <w:rPr>
      <w:rFonts w:ascii="Arial" w:eastAsia="仿宋_GB2312" w:hAnsi="Calibri" w:cs="宋体"/>
      <w:spacing w:val="-6"/>
      <w:kern w:val="0"/>
      <w:szCs w:val="20"/>
    </w:rPr>
  </w:style>
  <w:style w:type="paragraph" w:customStyle="1" w:styleId="CharCharCharCharCharChar1Char5">
    <w:name w:val="Char Char Char Char Char Char1 Char5"/>
    <w:basedOn w:val="a2"/>
    <w:pPr>
      <w:autoSpaceDE w:val="0"/>
      <w:autoSpaceDN w:val="0"/>
      <w:adjustRightInd w:val="0"/>
      <w:spacing w:line="360" w:lineRule="auto"/>
      <w:ind w:firstLineChars="200" w:firstLine="200"/>
    </w:pPr>
    <w:rPr>
      <w:rFonts w:ascii="宋体" w:eastAsia="楷体_GB2312" w:hAnsi="宋体" w:cs="宋体"/>
      <w:spacing w:val="-6"/>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emf"/><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oleObject" Target="embeddings/oleObject6.bin"/><Relationship Id="rId68" Type="http://schemas.openxmlformats.org/officeDocument/2006/relationships/oleObject" Target="embeddings/oleObject9.bin"/><Relationship Id="rId84" Type="http://schemas.openxmlformats.org/officeDocument/2006/relationships/image" Target="media/image45.wmf"/><Relationship Id="rId89" Type="http://schemas.openxmlformats.org/officeDocument/2006/relationships/image" Target="media/image50.wmf"/><Relationship Id="rId16" Type="http://schemas.openxmlformats.org/officeDocument/2006/relationships/image" Target="media/image3.png"/><Relationship Id="rId11" Type="http://schemas.openxmlformats.org/officeDocument/2006/relationships/header" Target="header2.xml"/><Relationship Id="rId32" Type="http://schemas.openxmlformats.org/officeDocument/2006/relationships/image" Target="media/image16.png"/><Relationship Id="rId37" Type="http://schemas.openxmlformats.org/officeDocument/2006/relationships/header" Target="header4.xml"/><Relationship Id="rId53" Type="http://schemas.openxmlformats.org/officeDocument/2006/relationships/image" Target="media/image28.wmf"/><Relationship Id="rId58" Type="http://schemas.openxmlformats.org/officeDocument/2006/relationships/image" Target="media/image31.wmf"/><Relationship Id="rId74" Type="http://schemas.openxmlformats.org/officeDocument/2006/relationships/image" Target="media/image40.wmf"/><Relationship Id="rId79" Type="http://schemas.openxmlformats.org/officeDocument/2006/relationships/oleObject" Target="embeddings/oleObject13.bin"/><Relationship Id="rId5" Type="http://schemas.microsoft.com/office/2007/relationships/stylesWithEffects" Target="stylesWithEffects.xml"/><Relationship Id="rId90" Type="http://schemas.openxmlformats.org/officeDocument/2006/relationships/image" Target="media/image51.wmf"/><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0.png"/><Relationship Id="rId48" Type="http://schemas.openxmlformats.org/officeDocument/2006/relationships/chart" Target="charts/chart3.xml"/><Relationship Id="rId64" Type="http://schemas.openxmlformats.org/officeDocument/2006/relationships/image" Target="media/image34.wmf"/><Relationship Id="rId69" Type="http://schemas.openxmlformats.org/officeDocument/2006/relationships/oleObject" Target="embeddings/oleObject10.bin"/><Relationship Id="rId8" Type="http://schemas.openxmlformats.org/officeDocument/2006/relationships/footnotes" Target="footnotes.xml"/><Relationship Id="rId51" Type="http://schemas.openxmlformats.org/officeDocument/2006/relationships/image" Target="media/image27.png"/><Relationship Id="rId72" Type="http://schemas.openxmlformats.org/officeDocument/2006/relationships/image" Target="media/image38.wmf"/><Relationship Id="rId80" Type="http://schemas.openxmlformats.org/officeDocument/2006/relationships/image" Target="media/image43.wmf"/><Relationship Id="rId85" Type="http://schemas.openxmlformats.org/officeDocument/2006/relationships/image" Target="media/image46.wmf"/><Relationship Id="rId93" Type="http://schemas.microsoft.com/office/2011/relationships/people" Target="people.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9.png"/><Relationship Id="rId33" Type="http://schemas.openxmlformats.org/officeDocument/2006/relationships/image" Target="media/image17.wmf"/><Relationship Id="rId38" Type="http://schemas.openxmlformats.org/officeDocument/2006/relationships/footer" Target="footer3.xml"/><Relationship Id="rId46" Type="http://schemas.openxmlformats.org/officeDocument/2006/relationships/image" Target="media/image23.png"/><Relationship Id="rId59" Type="http://schemas.openxmlformats.org/officeDocument/2006/relationships/oleObject" Target="embeddings/oleObject4.bin"/><Relationship Id="rId67" Type="http://schemas.openxmlformats.org/officeDocument/2006/relationships/oleObject" Target="embeddings/oleObject8.bin"/><Relationship Id="rId20" Type="http://schemas.openxmlformats.org/officeDocument/2006/relationships/chart" Target="charts/chart2.xml"/><Relationship Id="rId41" Type="http://schemas.openxmlformats.org/officeDocument/2006/relationships/footer" Target="footer5.xml"/><Relationship Id="rId54" Type="http://schemas.openxmlformats.org/officeDocument/2006/relationships/oleObject" Target="embeddings/oleObject2.bin"/><Relationship Id="rId62" Type="http://schemas.openxmlformats.org/officeDocument/2006/relationships/image" Target="media/image33.wmf"/><Relationship Id="rId70" Type="http://schemas.openxmlformats.org/officeDocument/2006/relationships/image" Target="media/image36.wmf"/><Relationship Id="rId75" Type="http://schemas.openxmlformats.org/officeDocument/2006/relationships/oleObject" Target="embeddings/oleObject11.bin"/><Relationship Id="rId83" Type="http://schemas.openxmlformats.org/officeDocument/2006/relationships/oleObject" Target="embeddings/oleObject15.bin"/><Relationship Id="rId88" Type="http://schemas.openxmlformats.org/officeDocument/2006/relationships/image" Target="media/image49.w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3.xml"/><Relationship Id="rId49" Type="http://schemas.openxmlformats.org/officeDocument/2006/relationships/image" Target="media/image25.png"/><Relationship Id="rId57" Type="http://schemas.openxmlformats.org/officeDocument/2006/relationships/image" Target="media/image30.emf"/><Relationship Id="rId10" Type="http://schemas.openxmlformats.org/officeDocument/2006/relationships/header" Target="header1.xml"/><Relationship Id="rId31" Type="http://schemas.openxmlformats.org/officeDocument/2006/relationships/image" Target="media/image15.jpeg"/><Relationship Id="rId44" Type="http://schemas.openxmlformats.org/officeDocument/2006/relationships/image" Target="media/image21.png"/><Relationship Id="rId52" Type="http://schemas.openxmlformats.org/officeDocument/2006/relationships/chart" Target="charts/chart4.xml"/><Relationship Id="rId60" Type="http://schemas.openxmlformats.org/officeDocument/2006/relationships/image" Target="media/image32.wmf"/><Relationship Id="rId65" Type="http://schemas.openxmlformats.org/officeDocument/2006/relationships/oleObject" Target="embeddings/oleObject7.bin"/><Relationship Id="rId73" Type="http://schemas.openxmlformats.org/officeDocument/2006/relationships/image" Target="media/image39.wmf"/><Relationship Id="rId78" Type="http://schemas.openxmlformats.org/officeDocument/2006/relationships/image" Target="media/image42.wmf"/><Relationship Id="rId81" Type="http://schemas.openxmlformats.org/officeDocument/2006/relationships/oleObject" Target="embeddings/oleObject14.bin"/><Relationship Id="rId86" Type="http://schemas.openxmlformats.org/officeDocument/2006/relationships/image" Target="media/image47.wmf"/><Relationship Id="rId94"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footer" Target="footer2.xml"/><Relationship Id="rId39" Type="http://schemas.openxmlformats.org/officeDocument/2006/relationships/footer" Target="footer4.xml"/><Relationship Id="rId34" Type="http://schemas.openxmlformats.org/officeDocument/2006/relationships/oleObject" Target="embeddings/oleObject1.bin"/><Relationship Id="rId50" Type="http://schemas.openxmlformats.org/officeDocument/2006/relationships/image" Target="media/image26.png"/><Relationship Id="rId55" Type="http://schemas.openxmlformats.org/officeDocument/2006/relationships/image" Target="media/image29.wmf"/><Relationship Id="rId76" Type="http://schemas.openxmlformats.org/officeDocument/2006/relationships/image" Target="media/image41.wmf"/><Relationship Id="rId7" Type="http://schemas.openxmlformats.org/officeDocument/2006/relationships/webSettings" Target="webSettings.xml"/><Relationship Id="rId71" Type="http://schemas.openxmlformats.org/officeDocument/2006/relationships/image" Target="media/image37.wmf"/><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header" Target="header5.xml"/><Relationship Id="rId45" Type="http://schemas.openxmlformats.org/officeDocument/2006/relationships/image" Target="media/image22.png"/><Relationship Id="rId66" Type="http://schemas.openxmlformats.org/officeDocument/2006/relationships/image" Target="media/image35.wmf"/><Relationship Id="rId87" Type="http://schemas.openxmlformats.org/officeDocument/2006/relationships/image" Target="media/image48.wmf"/><Relationship Id="rId61" Type="http://schemas.openxmlformats.org/officeDocument/2006/relationships/oleObject" Target="embeddings/oleObject5.bin"/><Relationship Id="rId82" Type="http://schemas.openxmlformats.org/officeDocument/2006/relationships/image" Target="media/image44.wmf"/><Relationship Id="rId19" Type="http://schemas.openxmlformats.org/officeDocument/2006/relationships/chart" Target="charts/chart1.xml"/><Relationship Id="rId14" Type="http://schemas.openxmlformats.org/officeDocument/2006/relationships/image" Target="media/image1.png"/><Relationship Id="rId30" Type="http://schemas.openxmlformats.org/officeDocument/2006/relationships/image" Target="media/image14.png"/><Relationship Id="rId35" Type="http://schemas.openxmlformats.org/officeDocument/2006/relationships/image" Target="media/image18.png"/><Relationship Id="rId56" Type="http://schemas.openxmlformats.org/officeDocument/2006/relationships/oleObject" Target="embeddings/oleObject3.bin"/><Relationship Id="rId77" Type="http://schemas.openxmlformats.org/officeDocument/2006/relationships/oleObject" Target="embeddings/oleObject12.bin"/></Relationships>
</file>

<file path=word/charts/_rels/chart1.xml.rels><?xml version="1.0" encoding="UTF-8" standalone="yes"?>
<Relationships xmlns="http://schemas.openxmlformats.org/package/2006/relationships"><Relationship Id="rId1" Type="http://schemas.openxmlformats.org/officeDocument/2006/relationships/oleObject" Target="file:///D:\&#20113;&#21335;&#29615;&#22659;&#31185;&#23398;&#23398;&#20250;&#8212;&#8212;&#39033;&#30446;\&#25991;&#20918;\&#22823;&#27668;&#39044;&#27979;\&#27668;&#35937;&#25968;&#25454;&#32479;&#35745;.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0113;&#21335;&#29615;&#22659;&#31185;&#23398;&#23398;&#20250;&#8212;&#8212;&#39033;&#30446;\&#25991;&#20918;\&#22823;&#27668;&#39044;&#27979;\&#27668;&#35937;&#25968;&#25454;&#32479;&#35745;.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esktop\&#21326;&#23425;&#21442;&#25968;-&#39044;&#27979;&#32467;&#26524;.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Desktop\&#21326;&#23425;&#21442;&#25968;-&#39044;&#27979;&#32467;&#2652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25944669365699"/>
          <c:y val="0.134618296155672"/>
          <c:w val="0.84375"/>
          <c:h val="0.63975000000000004"/>
        </c:manualLayout>
      </c:layout>
      <c:lineChart>
        <c:grouping val="standard"/>
        <c:varyColors val="0"/>
        <c:ser>
          <c:idx val="0"/>
          <c:order val="0"/>
          <c:tx>
            <c:strRef>
              <c:f>[气象数据统计.XLS]数据!$A$3</c:f>
              <c:strCache>
                <c:ptCount val="1"/>
                <c:pt idx="0">
                  <c:v>  温度(℃)  </c:v>
                </c:pt>
              </c:strCache>
            </c:strRef>
          </c:tx>
          <c:spPr>
            <a:ln w="12700" cap="rnd" cmpd="sng" algn="ctr">
              <a:solidFill>
                <a:srgbClr val="000080"/>
              </a:solidFill>
              <a:prstDash val="solid"/>
              <a:round/>
            </a:ln>
          </c:spPr>
          <c:marker>
            <c:symbol val="diamond"/>
            <c:size val="5"/>
            <c:spPr>
              <a:solidFill>
                <a:srgbClr val="000080"/>
              </a:solidFill>
              <a:ln w="6350" cap="flat" cmpd="sng" algn="ctr">
                <a:solidFill>
                  <a:srgbClr val="000080"/>
                </a:solidFill>
                <a:prstDash val="solid"/>
                <a:round/>
              </a:ln>
            </c:spPr>
          </c:marker>
          <c:cat>
            <c:strRef>
              <c:f>[气象数据统计.XLS]数据!$B$2:$M$2</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[气象数据统计.XLS]数据!$B$3:$M$3</c:f>
              <c:numCache>
                <c:formatCode>0.00_ </c:formatCode>
                <c:ptCount val="12"/>
                <c:pt idx="0">
                  <c:v>13.319999694824199</c:v>
                </c:pt>
                <c:pt idx="1">
                  <c:v>12.6199998855591</c:v>
                </c:pt>
                <c:pt idx="2">
                  <c:v>16.9799995422363</c:v>
                </c:pt>
                <c:pt idx="3">
                  <c:v>19.2600002288818</c:v>
                </c:pt>
                <c:pt idx="4">
                  <c:v>22</c:v>
                </c:pt>
                <c:pt idx="5">
                  <c:v>23.440000534057599</c:v>
                </c:pt>
                <c:pt idx="6">
                  <c:v>22.200000762939499</c:v>
                </c:pt>
                <c:pt idx="7">
                  <c:v>22.399999618530298</c:v>
                </c:pt>
                <c:pt idx="8">
                  <c:v>22.4899997711182</c:v>
                </c:pt>
                <c:pt idx="9">
                  <c:v>18.579999923706101</c:v>
                </c:pt>
                <c:pt idx="10">
                  <c:v>15.25</c:v>
                </c:pt>
                <c:pt idx="11">
                  <c:v>11.2200002670288</c:v>
                </c:pt>
              </c:numCache>
            </c:numRef>
          </c:val>
          <c:smooth val="0"/>
        </c:ser>
        <c:dLbls>
          <c:showLegendKey val="0"/>
          <c:showVal val="0"/>
          <c:showCatName val="0"/>
          <c:showSerName val="0"/>
          <c:showPercent val="0"/>
          <c:showBubbleSize val="0"/>
        </c:dLbls>
        <c:marker val="1"/>
        <c:smooth val="0"/>
        <c:axId val="201101312"/>
        <c:axId val="221567168"/>
      </c:lineChart>
      <c:catAx>
        <c:axId val="201101312"/>
        <c:scaling>
          <c:orientation val="minMax"/>
        </c:scaling>
        <c:delete val="0"/>
        <c:axPos val="b"/>
        <c:numFmt formatCode="General" sourceLinked="0"/>
        <c:majorTickMark val="in"/>
        <c:minorTickMark val="none"/>
        <c:tickLblPos val="nextTo"/>
        <c:spPr>
          <a:ln w="3175" cap="flat" cmpd="sng" algn="ctr">
            <a:solidFill>
              <a:srgbClr val="000000"/>
            </a:solidFill>
            <a:prstDash val="solid"/>
            <a:round/>
          </a:ln>
        </c:spPr>
        <c:txPr>
          <a:bodyPr rot="-6000000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221567168"/>
        <c:crosses val="autoZero"/>
        <c:auto val="1"/>
        <c:lblAlgn val="ctr"/>
        <c:lblOffset val="100"/>
        <c:noMultiLvlLbl val="0"/>
      </c:catAx>
      <c:valAx>
        <c:axId val="221567168"/>
        <c:scaling>
          <c:orientation val="minMax"/>
        </c:scaling>
        <c:delete val="0"/>
        <c:axPos val="l"/>
        <c:majorGridlines>
          <c:spPr>
            <a:ln w="3175" cap="flat" cmpd="sng" algn="ctr">
              <a:solidFill>
                <a:srgbClr val="000000">
                  <a:alpha val="100000"/>
                </a:srgbClr>
              </a:solidFill>
              <a:prstDash val="solid"/>
              <a:round/>
            </a:ln>
          </c:spPr>
        </c:majorGridlines>
        <c:title>
          <c:tx>
            <c:rich>
              <a:bodyPr rot="-5400000" spcFirstLastPara="0" vertOverflow="ellipsis" vert="horz" wrap="square" anchor="ctr" anchorCtr="1"/>
              <a:lstStyle/>
              <a:p>
                <a:pPr defTabSz="914400">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温度</a:t>
                </a:r>
                <a:r>
                  <a:rPr lang="en-US" altLang="zh-CN"/>
                  <a:t>(℃) </a:t>
                </a:r>
                <a:endParaRPr lang="zh-CN" altLang="en-US"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layout>
            <c:manualLayout>
              <c:xMode val="edge"/>
              <c:yMode val="edge"/>
              <c:x val="0"/>
              <c:y val="0.41158560705812602"/>
            </c:manualLayout>
          </c:layout>
          <c:overlay val="0"/>
        </c:title>
        <c:numFmt formatCode="0.00_ " sourceLinked="1"/>
        <c:majorTickMark val="in"/>
        <c:minorTickMark val="none"/>
        <c:tickLblPos val="nextTo"/>
        <c:spPr>
          <a:ln w="3175" cap="flat" cmpd="sng" algn="ctr">
            <a:solidFill>
              <a:srgbClr val="000000"/>
            </a:solidFill>
            <a:prstDash val="solid"/>
            <a:round/>
          </a:ln>
        </c:spPr>
        <c:txPr>
          <a:bodyPr rot="-6000000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201101312"/>
        <c:crosses val="autoZero"/>
        <c:crossBetween val="between"/>
      </c:valAx>
      <c:spPr>
        <a:noFill/>
        <a:ln w="12700">
          <a:solidFill>
            <a:srgbClr val="808080">
              <a:alpha val="100000"/>
            </a:srgbClr>
          </a:solidFill>
          <a:prstDash val="solid"/>
        </a:ln>
      </c:spPr>
    </c:plotArea>
    <c:plotVisOnly val="1"/>
    <c:dispBlanksAs val="gap"/>
    <c:showDLblsOverMax val="0"/>
  </c:chart>
  <c:spPr>
    <a:solidFill>
      <a:srgbClr val="FFFFFF"/>
    </a:solidFill>
    <a:ln w="3175" cap="flat" cmpd="sng" algn="ctr">
      <a:solidFill>
        <a:srgbClr val="000000">
          <a:alpha val="100000"/>
        </a:srgbClr>
      </a:solidFill>
      <a:prstDash val="solid"/>
      <a:round/>
    </a:ln>
  </c:spPr>
  <c:txPr>
    <a:bodyPr rot="0" wrap="square" anchor="ctr" anchorCtr="1"/>
    <a:lstStyle/>
    <a:p>
      <a:pPr>
        <a:defRPr lang="zh-CN" sz="1200"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47031963470301"/>
          <c:y val="4.9822064056939501E-2"/>
          <c:w val="0.830794520547945"/>
          <c:h val="0.811435349940688"/>
        </c:manualLayout>
      </c:layout>
      <c:lineChart>
        <c:grouping val="standard"/>
        <c:varyColors val="0"/>
        <c:ser>
          <c:idx val="0"/>
          <c:order val="0"/>
          <c:tx>
            <c:strRef>
              <c:f>[气象数据统计.XLS]数据!$A$7</c:f>
              <c:strCache>
                <c:ptCount val="1"/>
                <c:pt idx="0">
                  <c:v> 风速(m/s)  </c:v>
                </c:pt>
              </c:strCache>
            </c:strRef>
          </c:tx>
          <c:spPr>
            <a:ln w="12700" cap="rnd" cmpd="sng" algn="ctr">
              <a:solidFill>
                <a:srgbClr val="000080"/>
              </a:solidFill>
              <a:prstDash val="solid"/>
              <a:round/>
            </a:ln>
          </c:spPr>
          <c:marker>
            <c:symbol val="diamond"/>
            <c:size val="5"/>
            <c:spPr>
              <a:solidFill>
                <a:srgbClr val="000080"/>
              </a:solidFill>
              <a:ln w="6350" cap="flat" cmpd="sng" algn="ctr">
                <a:solidFill>
                  <a:srgbClr val="000080"/>
                </a:solidFill>
                <a:prstDash val="solid"/>
                <a:round/>
              </a:ln>
            </c:spPr>
          </c:marker>
          <c:cat>
            <c:strRef>
              <c:f>[气象数据统计.XLS]数据!$B$6:$M$6</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[气象数据统计.XLS]数据!$B$7:$M$7</c:f>
              <c:numCache>
                <c:formatCode>0.00_ </c:formatCode>
                <c:ptCount val="12"/>
                <c:pt idx="0">
                  <c:v>1.6599999666214</c:v>
                </c:pt>
                <c:pt idx="1">
                  <c:v>1.6900000572204601</c:v>
                </c:pt>
                <c:pt idx="2">
                  <c:v>1.78999996185303</c:v>
                </c:pt>
                <c:pt idx="3">
                  <c:v>1.6499999761581401</c:v>
                </c:pt>
                <c:pt idx="4">
                  <c:v>1.5299999713897701</c:v>
                </c:pt>
                <c:pt idx="5">
                  <c:v>1.4400000572204601</c:v>
                </c:pt>
                <c:pt idx="6">
                  <c:v>0.99000000953674305</c:v>
                </c:pt>
                <c:pt idx="7">
                  <c:v>1.0700000524520901</c:v>
                </c:pt>
                <c:pt idx="8">
                  <c:v>1.1000000238418599</c:v>
                </c:pt>
                <c:pt idx="9">
                  <c:v>1.1000000238418599</c:v>
                </c:pt>
                <c:pt idx="10">
                  <c:v>1.1799999475479099</c:v>
                </c:pt>
                <c:pt idx="11">
                  <c:v>1.33000004291534</c:v>
                </c:pt>
              </c:numCache>
            </c:numRef>
          </c:val>
          <c:smooth val="0"/>
        </c:ser>
        <c:dLbls>
          <c:showLegendKey val="0"/>
          <c:showVal val="0"/>
          <c:showCatName val="0"/>
          <c:showSerName val="0"/>
          <c:showPercent val="0"/>
          <c:showBubbleSize val="0"/>
        </c:dLbls>
        <c:marker val="1"/>
        <c:smooth val="0"/>
        <c:axId val="201104896"/>
        <c:axId val="277291008"/>
      </c:lineChart>
      <c:catAx>
        <c:axId val="201104896"/>
        <c:scaling>
          <c:orientation val="minMax"/>
        </c:scaling>
        <c:delete val="0"/>
        <c:axPos val="b"/>
        <c:numFmt formatCode="General" sourceLinked="0"/>
        <c:majorTickMark val="in"/>
        <c:minorTickMark val="none"/>
        <c:tickLblPos val="nextTo"/>
        <c:spPr>
          <a:ln w="3175" cap="flat" cmpd="sng" algn="ctr">
            <a:solidFill>
              <a:srgbClr val="000000"/>
            </a:solidFill>
            <a:prstDash val="solid"/>
            <a:round/>
          </a:ln>
        </c:spPr>
        <c:txPr>
          <a:bodyPr rot="-6000000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277291008"/>
        <c:crosses val="autoZero"/>
        <c:auto val="1"/>
        <c:lblAlgn val="ctr"/>
        <c:lblOffset val="100"/>
        <c:noMultiLvlLbl val="0"/>
      </c:catAx>
      <c:valAx>
        <c:axId val="277291008"/>
        <c:scaling>
          <c:orientation val="minMax"/>
        </c:scaling>
        <c:delete val="0"/>
        <c:axPos val="l"/>
        <c:majorGridlines>
          <c:spPr>
            <a:ln w="3175" cap="flat" cmpd="sng" algn="ctr">
              <a:solidFill>
                <a:srgbClr val="000000">
                  <a:alpha val="100000"/>
                </a:srgbClr>
              </a:solidFill>
              <a:prstDash val="solid"/>
              <a:round/>
            </a:ln>
          </c:spPr>
        </c:majorGridlines>
        <c:title>
          <c:tx>
            <c:rich>
              <a:bodyPr rot="-5400000" spcFirstLastPara="0" vertOverflow="ellipsis" vert="horz" wrap="square" anchor="ctr" anchorCtr="1"/>
              <a:lstStyle/>
              <a:p>
                <a:pPr defTabSz="914400">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风速</a:t>
                </a:r>
                <a:r>
                  <a:rPr lang="en-US" altLang="zh-CN"/>
                  <a:t>(</a:t>
                </a:r>
                <a:r>
                  <a:rPr lang="en-US"/>
                  <a:t>m/s) </a:t>
                </a:r>
                <a:endParaRPr lang="en-US"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layout>
            <c:manualLayout>
              <c:xMode val="edge"/>
              <c:yMode val="edge"/>
              <c:x val="5.4794520547945397E-3"/>
              <c:y val="0.27922339264531398"/>
            </c:manualLayout>
          </c:layout>
          <c:overlay val="0"/>
        </c:title>
        <c:numFmt formatCode="0.00_ " sourceLinked="0"/>
        <c:majorTickMark val="in"/>
        <c:minorTickMark val="none"/>
        <c:tickLblPos val="nextTo"/>
        <c:spPr>
          <a:ln w="3175" cap="flat" cmpd="sng" algn="ctr">
            <a:solidFill>
              <a:srgbClr val="000000"/>
            </a:solidFill>
            <a:prstDash val="solid"/>
            <a:round/>
          </a:ln>
        </c:spPr>
        <c:txPr>
          <a:bodyPr rot="-6000000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201104896"/>
        <c:crosses val="autoZero"/>
        <c:crossBetween val="between"/>
      </c:valAx>
      <c:spPr>
        <a:noFill/>
        <a:ln w="12700">
          <a:solidFill>
            <a:srgbClr val="808080">
              <a:alpha val="100000"/>
            </a:srgbClr>
          </a:solidFill>
          <a:prstDash val="solid"/>
        </a:ln>
      </c:spPr>
    </c:plotArea>
    <c:plotVisOnly val="1"/>
    <c:dispBlanksAs val="gap"/>
    <c:showDLblsOverMax val="0"/>
  </c:chart>
  <c:spPr>
    <a:solidFill>
      <a:srgbClr val="FFFFFF"/>
    </a:solidFill>
    <a:ln w="3175" cap="flat" cmpd="sng" algn="ctr">
      <a:solidFill>
        <a:srgbClr val="000000">
          <a:alpha val="100000"/>
        </a:srgbClr>
      </a:solidFill>
      <a:prstDash val="solid"/>
      <a:round/>
    </a:ln>
  </c:spPr>
  <c:txPr>
    <a:bodyPr rot="0" wrap="square" anchor="ctr" anchorCtr="1"/>
    <a:lstStyle/>
    <a:p>
      <a:pPr>
        <a:defRPr lang="zh-CN" sz="1200"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'[华宁参数-预测结果.xls]华宁预测-固定时间，不同距离'!#REF!</c:f>
              <c:strCache>
                <c:ptCount val="1"/>
              </c:strCache>
            </c:strRef>
          </c:tx>
          <c:spPr>
            <a:ln w="9525" cap="rnd" cmpd="sng" algn="ctr">
              <a:solidFill>
                <a:schemeClr val="accent1">
                  <a:shade val="76667"/>
                </a:schemeClr>
              </a:solidFill>
              <a:prstDash val="solid"/>
              <a:round/>
            </a:ln>
            <a:effectLst/>
          </c:spPr>
          <c:marker>
            <c:symbol val="none"/>
          </c:marker>
          <c:xVal>
            <c:numRef>
              <c:f>'[华宁参数-预测结果.xls]华宁预测-固定时间，不同距离'!$A$7:$A$27</c:f>
              <c:numCache>
                <c:formatCode>General</c:formatCode>
                <c:ptCount val="2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numCache>
            </c:numRef>
          </c:xVal>
          <c:yVal>
            <c:numRef>
              <c:f>'[华宁参数-预测结果.xls]华宁预测-固定时间，不同距离'!#REF!</c:f>
              <c:numCache>
                <c:formatCode>General</c:formatCode>
                <c:ptCount val="1"/>
                <c:pt idx="0">
                  <c:v>1</c:v>
                </c:pt>
              </c:numCache>
            </c:numRef>
          </c:yVal>
          <c:smooth val="1"/>
        </c:ser>
        <c:ser>
          <c:idx val="1"/>
          <c:order val="1"/>
          <c:tx>
            <c:strRef>
              <c:f>'[华宁参数-预测结果.xls]华宁预测-固定时间，不同距离'!$B$6</c:f>
              <c:strCache>
                <c:ptCount val="1"/>
                <c:pt idx="0">
                  <c:v>100天</c:v>
                </c:pt>
              </c:strCache>
            </c:strRef>
          </c:tx>
          <c:spPr>
            <a:ln w="9525" cap="rnd" cmpd="sng" algn="ctr">
              <a:solidFill>
                <a:schemeClr val="accent2">
                  <a:shade val="76667"/>
                </a:schemeClr>
              </a:solidFill>
              <a:prstDash val="solid"/>
              <a:round/>
            </a:ln>
            <a:effectLst/>
          </c:spPr>
          <c:marker>
            <c:symbol val="none"/>
          </c:marker>
          <c:xVal>
            <c:numRef>
              <c:f>'[华宁参数-预测结果.xls]华宁预测-固定时间，不同距离'!$A$7:$A$27</c:f>
              <c:numCache>
                <c:formatCode>General</c:formatCode>
                <c:ptCount val="2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numCache>
            </c:numRef>
          </c:xVal>
          <c:yVal>
            <c:numRef>
              <c:f>'[华宁参数-预测结果.xls]华宁预测-固定时间，不同距离'!$B$7:$B$27</c:f>
              <c:numCache>
                <c:formatCode>0.00000_ </c:formatCode>
                <c:ptCount val="21"/>
                <c:pt idx="0">
                  <c:v>5.101965E-2</c:v>
                </c:pt>
                <c:pt idx="1">
                  <c:v>3.5576030000000002E-2</c:v>
                </c:pt>
                <c:pt idx="2">
                  <c:v>5.4371379999999998E-6</c:v>
                </c:pt>
                <c:pt idx="3">
                  <c:v>7.5588200000000005E-13</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yVal>
          <c:smooth val="1"/>
        </c:ser>
        <c:ser>
          <c:idx val="2"/>
          <c:order val="2"/>
          <c:tx>
            <c:strRef>
              <c:f>'[华宁参数-预测结果.xls]华宁预测-固定时间，不同距离'!$C$6</c:f>
              <c:strCache>
                <c:ptCount val="1"/>
                <c:pt idx="0">
                  <c:v>500天</c:v>
                </c:pt>
              </c:strCache>
            </c:strRef>
          </c:tx>
          <c:spPr>
            <a:ln w="9525" cap="rnd" cmpd="sng" algn="ctr">
              <a:solidFill>
                <a:schemeClr val="accent3">
                  <a:shade val="76667"/>
                </a:schemeClr>
              </a:solidFill>
              <a:prstDash val="solid"/>
              <a:round/>
            </a:ln>
            <a:effectLst/>
          </c:spPr>
          <c:marker>
            <c:symbol val="none"/>
          </c:marker>
          <c:xVal>
            <c:numRef>
              <c:f>'[华宁参数-预测结果.xls]华宁预测-固定时间，不同距离'!$A$7:$A$27</c:f>
              <c:numCache>
                <c:formatCode>General</c:formatCode>
                <c:ptCount val="2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numCache>
            </c:numRef>
          </c:xVal>
          <c:yVal>
            <c:numRef>
              <c:f>'[华宁参数-预测结果.xls]华宁预测-固定时间，不同距离'!$C$7:$C$27</c:f>
              <c:numCache>
                <c:formatCode>0.00000_ </c:formatCode>
                <c:ptCount val="21"/>
                <c:pt idx="0">
                  <c:v>1.8724459999999998E-2</c:v>
                </c:pt>
                <c:pt idx="1">
                  <c:v>5.7195559999999999E-2</c:v>
                </c:pt>
                <c:pt idx="2">
                  <c:v>2.7310270000000001E-2</c:v>
                </c:pt>
                <c:pt idx="3">
                  <c:v>2.8514159999999998E-3</c:v>
                </c:pt>
                <c:pt idx="4">
                  <c:v>7.0530829999999994E-5</c:v>
                </c:pt>
                <c:pt idx="5">
                  <c:v>4.2697740000000002E-7</c:v>
                </c:pt>
                <c:pt idx="6">
                  <c:v>6.4304170000000001E-10</c:v>
                </c:pt>
                <c:pt idx="7">
                  <c:v>2.614686E-13</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yVal>
          <c:smooth val="1"/>
        </c:ser>
        <c:ser>
          <c:idx val="3"/>
          <c:order val="3"/>
          <c:tx>
            <c:strRef>
              <c:f>'[华宁参数-预测结果.xls]华宁预测-固定时间，不同距离'!$D$6</c:f>
              <c:strCache>
                <c:ptCount val="1"/>
                <c:pt idx="0">
                  <c:v>1000天        </c:v>
                </c:pt>
              </c:strCache>
            </c:strRef>
          </c:tx>
          <c:spPr>
            <a:ln w="9525" cap="rnd" cmpd="sng" algn="ctr">
              <a:solidFill>
                <a:schemeClr val="accent4">
                  <a:shade val="76667"/>
                </a:schemeClr>
              </a:solidFill>
              <a:prstDash val="solid"/>
              <a:round/>
            </a:ln>
            <a:effectLst/>
          </c:spPr>
          <c:marker>
            <c:symbol val="none"/>
          </c:marker>
          <c:xVal>
            <c:numRef>
              <c:f>'[华宁参数-预测结果.xls]华宁预测-固定时间，不同距离'!$A$7:$A$27</c:f>
              <c:numCache>
                <c:formatCode>General</c:formatCode>
                <c:ptCount val="2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numCache>
            </c:numRef>
          </c:xVal>
          <c:yVal>
            <c:numRef>
              <c:f>'[华宁参数-预测结果.xls]华宁预测-固定时间，不同距离'!$D$7:$D$27</c:f>
              <c:numCache>
                <c:formatCode>0.00000_ </c:formatCode>
                <c:ptCount val="21"/>
                <c:pt idx="0">
                  <c:v>1.0365050000000001E-2</c:v>
                </c:pt>
                <c:pt idx="1">
                  <c:v>3.0574799999999999E-2</c:v>
                </c:pt>
                <c:pt idx="2">
                  <c:v>3.625739E-2</c:v>
                </c:pt>
                <c:pt idx="3">
                  <c:v>1.9660690000000001E-2</c:v>
                </c:pt>
                <c:pt idx="4">
                  <c:v>5.0963470000000002E-3</c:v>
                </c:pt>
                <c:pt idx="5">
                  <c:v>6.4473030000000004E-4</c:v>
                </c:pt>
                <c:pt idx="6">
                  <c:v>4.0268739999999999E-5</c:v>
                </c:pt>
                <c:pt idx="7">
                  <c:v>1.250588E-6</c:v>
                </c:pt>
                <c:pt idx="8">
                  <c:v>1.940122E-8</c:v>
                </c:pt>
                <c:pt idx="9">
                  <c:v>1.508246E-10</c:v>
                </c:pt>
                <c:pt idx="10">
                  <c:v>6.3227869999999996E-13</c:v>
                </c:pt>
                <c:pt idx="11">
                  <c:v>0</c:v>
                </c:pt>
                <c:pt idx="12">
                  <c:v>0</c:v>
                </c:pt>
                <c:pt idx="13">
                  <c:v>0</c:v>
                </c:pt>
                <c:pt idx="14">
                  <c:v>0</c:v>
                </c:pt>
                <c:pt idx="15">
                  <c:v>0</c:v>
                </c:pt>
                <c:pt idx="16">
                  <c:v>0</c:v>
                </c:pt>
                <c:pt idx="17">
                  <c:v>0</c:v>
                </c:pt>
                <c:pt idx="18">
                  <c:v>0</c:v>
                </c:pt>
                <c:pt idx="19">
                  <c:v>0</c:v>
                </c:pt>
                <c:pt idx="20">
                  <c:v>0</c:v>
                </c:pt>
              </c:numCache>
            </c:numRef>
          </c:yVal>
          <c:smooth val="1"/>
        </c:ser>
        <c:ser>
          <c:idx val="4"/>
          <c:order val="4"/>
          <c:tx>
            <c:strRef>
              <c:f>'[华宁参数-预测结果.xls]华宁预测-固定时间，不同距离'!$E$6</c:f>
              <c:strCache>
                <c:ptCount val="1"/>
                <c:pt idx="0">
                  <c:v>2500天        </c:v>
                </c:pt>
              </c:strCache>
            </c:strRef>
          </c:tx>
          <c:spPr>
            <a:ln w="9525" cap="rnd" cmpd="sng" algn="ctr">
              <a:solidFill>
                <a:schemeClr val="accent5">
                  <a:shade val="76667"/>
                </a:schemeClr>
              </a:solidFill>
              <a:prstDash val="solid"/>
              <a:round/>
            </a:ln>
            <a:effectLst/>
          </c:spPr>
          <c:marker>
            <c:symbol val="none"/>
          </c:marker>
          <c:xVal>
            <c:numRef>
              <c:f>'[华宁参数-预测结果.xls]华宁预测-固定时间，不同距离'!$A$7:$A$27</c:f>
              <c:numCache>
                <c:formatCode>General</c:formatCode>
                <c:ptCount val="2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numCache>
            </c:numRef>
          </c:xVal>
          <c:yVal>
            <c:numRef>
              <c:f>'[华宁参数-预测结果.xls]华宁预测-固定时间，不同距离'!$E$7:$E$27</c:f>
              <c:numCache>
                <c:formatCode>0.00000_ </c:formatCode>
                <c:ptCount val="21"/>
                <c:pt idx="0">
                  <c:v>3.1470109999999999E-3</c:v>
                </c:pt>
                <c:pt idx="1">
                  <c:v>8.277174E-3</c:v>
                </c:pt>
                <c:pt idx="2">
                  <c:v>1.555225E-2</c:v>
                </c:pt>
                <c:pt idx="3">
                  <c:v>2.1376349999999999E-2</c:v>
                </c:pt>
                <c:pt idx="4">
                  <c:v>2.1766790000000001E-2</c:v>
                </c:pt>
                <c:pt idx="5">
                  <c:v>1.654479E-2</c:v>
                </c:pt>
                <c:pt idx="6">
                  <c:v>9.4330560000000004E-3</c:v>
                </c:pt>
                <c:pt idx="7">
                  <c:v>4.0476740000000002E-3</c:v>
                </c:pt>
                <c:pt idx="8">
                  <c:v>1.3102439999999999E-3</c:v>
                </c:pt>
                <c:pt idx="9">
                  <c:v>3.20532E-4</c:v>
                </c:pt>
                <c:pt idx="10">
                  <c:v>5.934265E-5</c:v>
                </c:pt>
                <c:pt idx="11">
                  <c:v>8.3236620000000007E-6</c:v>
                </c:pt>
                <c:pt idx="12">
                  <c:v>8.8530100000000005E-7</c:v>
                </c:pt>
                <c:pt idx="13">
                  <c:v>7.1449259999999997E-8</c:v>
                </c:pt>
                <c:pt idx="14">
                  <c:v>4.3780120000000001E-9</c:v>
                </c:pt>
                <c:pt idx="15">
                  <c:v>2.0376489999999999E-10</c:v>
                </c:pt>
                <c:pt idx="16">
                  <c:v>7.207026E-12</c:v>
                </c:pt>
                <c:pt idx="17">
                  <c:v>2.0917490000000001E-13</c:v>
                </c:pt>
                <c:pt idx="18">
                  <c:v>4.7539750000000001E-15</c:v>
                </c:pt>
                <c:pt idx="19">
                  <c:v>0</c:v>
                </c:pt>
                <c:pt idx="20">
                  <c:v>0</c:v>
                </c:pt>
              </c:numCache>
            </c:numRef>
          </c:yVal>
          <c:smooth val="1"/>
        </c:ser>
        <c:ser>
          <c:idx val="5"/>
          <c:order val="5"/>
          <c:tx>
            <c:strRef>
              <c:f>'[华宁参数-预测结果.xls]华宁预测-固定时间，不同距离'!$F$6</c:f>
              <c:strCache>
                <c:ptCount val="1"/>
                <c:pt idx="0">
                  <c:v>5000天        </c:v>
                </c:pt>
              </c:strCache>
            </c:strRef>
          </c:tx>
          <c:spPr>
            <a:ln w="9525" cap="rnd" cmpd="sng" algn="ctr">
              <a:solidFill>
                <a:schemeClr val="accent6">
                  <a:shade val="76667"/>
                </a:schemeClr>
              </a:solidFill>
              <a:prstDash val="solid"/>
              <a:round/>
            </a:ln>
            <a:effectLst/>
          </c:spPr>
          <c:marker>
            <c:symbol val="none"/>
          </c:marker>
          <c:xVal>
            <c:numRef>
              <c:f>'[华宁参数-预测结果.xls]华宁预测-固定时间，不同距离'!$A$7:$A$27</c:f>
              <c:numCache>
                <c:formatCode>General</c:formatCode>
                <c:ptCount val="2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numCache>
            </c:numRef>
          </c:xVal>
          <c:yVal>
            <c:numRef>
              <c:f>'[华宁参数-预测结果.xls]华宁预测-固定时间，不同距离'!$F$7:$F$27</c:f>
              <c:numCache>
                <c:formatCode>0.00000_ </c:formatCode>
                <c:ptCount val="21"/>
                <c:pt idx="0">
                  <c:v>6.5507580000000003E-4</c:v>
                </c:pt>
                <c:pt idx="1">
                  <c:v>1.6135609999999999E-3</c:v>
                </c:pt>
                <c:pt idx="2">
                  <c:v>3.39865E-3</c:v>
                </c:pt>
                <c:pt idx="3">
                  <c:v>6.1513770000000004E-3</c:v>
                </c:pt>
                <c:pt idx="4">
                  <c:v>9.5991110000000004E-3</c:v>
                </c:pt>
                <c:pt idx="5">
                  <c:v>1.294527E-2</c:v>
                </c:pt>
                <c:pt idx="6">
                  <c:v>1.511385E-2</c:v>
                </c:pt>
                <c:pt idx="7">
                  <c:v>1.5296590000000001E-2</c:v>
                </c:pt>
                <c:pt idx="8">
                  <c:v>1.34346E-2</c:v>
                </c:pt>
                <c:pt idx="9">
                  <c:v>1.0247549999999999E-2</c:v>
                </c:pt>
                <c:pt idx="10">
                  <c:v>6.7931220000000004E-3</c:v>
                </c:pt>
                <c:pt idx="11">
                  <c:v>3.9156520000000004E-3</c:v>
                </c:pt>
                <c:pt idx="12">
                  <c:v>1.9634359999999998E-3</c:v>
                </c:pt>
                <c:pt idx="13">
                  <c:v>8.567882E-4</c:v>
                </c:pt>
                <c:pt idx="14">
                  <c:v>3.25476E-4</c:v>
                </c:pt>
                <c:pt idx="15">
                  <c:v>1.076664E-4</c:v>
                </c:pt>
                <c:pt idx="16">
                  <c:v>3.1021849999999998E-5</c:v>
                </c:pt>
                <c:pt idx="17">
                  <c:v>7.7871530000000004E-6</c:v>
                </c:pt>
                <c:pt idx="18">
                  <c:v>1.7033240000000001E-6</c:v>
                </c:pt>
                <c:pt idx="19">
                  <c:v>3.2471040000000002E-7</c:v>
                </c:pt>
                <c:pt idx="20">
                  <c:v>5.3955950000000001E-8</c:v>
                </c:pt>
              </c:numCache>
            </c:numRef>
          </c:yVal>
          <c:smooth val="1"/>
        </c:ser>
        <c:ser>
          <c:idx val="6"/>
          <c:order val="6"/>
          <c:tx>
            <c:strRef>
              <c:f>'[华宁参数-预测结果.xls]华宁预测-固定时间，不同距离'!$G$6</c:f>
              <c:strCache>
                <c:ptCount val="1"/>
                <c:pt idx="0">
                  <c:v>7200天        </c:v>
                </c:pt>
              </c:strCache>
            </c:strRef>
          </c:tx>
          <c:spPr>
            <a:ln w="9525" cap="rnd" cmpd="sng" algn="ctr">
              <a:solidFill>
                <a:schemeClr val="accent1">
                  <a:tint val="76667"/>
                </a:schemeClr>
              </a:solidFill>
              <a:prstDash val="solid"/>
              <a:round/>
            </a:ln>
            <a:effectLst/>
          </c:spPr>
          <c:marker>
            <c:symbol val="none"/>
          </c:marker>
          <c:xVal>
            <c:numRef>
              <c:f>'[华宁参数-预测结果.xls]华宁预测-固定时间，不同距离'!$A$7:$A$27</c:f>
              <c:numCache>
                <c:formatCode>General</c:formatCode>
                <c:ptCount val="2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numCache>
            </c:numRef>
          </c:xVal>
          <c:yVal>
            <c:numRef>
              <c:f>'[华宁参数-预测结果.xls]华宁预测-固定时间，不同距离'!$G$7:$G$27</c:f>
              <c:numCache>
                <c:formatCode>0.00000_ </c:formatCode>
                <c:ptCount val="21"/>
                <c:pt idx="0">
                  <c:v>1.861066E-4</c:v>
                </c:pt>
                <c:pt idx="1">
                  <c:v>4.4759409999999998E-4</c:v>
                </c:pt>
                <c:pt idx="2">
                  <c:v>9.6901120000000005E-4</c:v>
                </c:pt>
                <c:pt idx="3">
                  <c:v>1.892073E-3</c:v>
                </c:pt>
                <c:pt idx="4">
                  <c:v>3.3369279999999999E-3</c:v>
                </c:pt>
                <c:pt idx="5">
                  <c:v>5.3216690000000002E-3</c:v>
                </c:pt>
                <c:pt idx="6">
                  <c:v>7.6812039999999996E-3</c:v>
                </c:pt>
                <c:pt idx="7">
                  <c:v>1.004154E-2</c:v>
                </c:pt>
                <c:pt idx="8">
                  <c:v>1.1896220000000001E-2</c:v>
                </c:pt>
                <c:pt idx="9">
                  <c:v>1.277815E-2</c:v>
                </c:pt>
                <c:pt idx="10">
                  <c:v>1.2449440000000001E-2</c:v>
                </c:pt>
                <c:pt idx="11">
                  <c:v>1.100519E-2</c:v>
                </c:pt>
                <c:pt idx="12">
                  <c:v>8.8295379999999996E-3</c:v>
                </c:pt>
                <c:pt idx="13">
                  <c:v>6.4310060000000004E-3</c:v>
                </c:pt>
                <c:pt idx="14">
                  <c:v>4.2531540000000003E-3</c:v>
                </c:pt>
                <c:pt idx="15">
                  <c:v>2.5545419999999999E-3</c:v>
                </c:pt>
                <c:pt idx="16">
                  <c:v>1.393654E-3</c:v>
                </c:pt>
                <c:pt idx="17">
                  <c:v>6.9071819999999996E-4</c:v>
                </c:pt>
                <c:pt idx="18">
                  <c:v>3.1103560000000002E-4</c:v>
                </c:pt>
                <c:pt idx="19">
                  <c:v>1.2727300000000001E-4</c:v>
                </c:pt>
                <c:pt idx="20">
                  <c:v>4.7329210000000001E-5</c:v>
                </c:pt>
              </c:numCache>
            </c:numRef>
          </c:yVal>
          <c:smooth val="1"/>
        </c:ser>
        <c:dLbls>
          <c:showLegendKey val="0"/>
          <c:showVal val="0"/>
          <c:showCatName val="0"/>
          <c:showSerName val="0"/>
          <c:showPercent val="0"/>
          <c:showBubbleSize val="0"/>
        </c:dLbls>
        <c:axId val="277292736"/>
        <c:axId val="277293312"/>
      </c:scatterChart>
      <c:valAx>
        <c:axId val="277292736"/>
        <c:scaling>
          <c:orientation val="minMax"/>
          <c:max val="1000"/>
        </c:scaling>
        <c:delete val="0"/>
        <c:axPos val="b"/>
        <c:majorGridlines>
          <c:spPr>
            <a:ln w="9525" cap="flat" cmpd="sng" algn="ctr">
              <a:solidFill>
                <a:schemeClr val="tx2">
                  <a:lumMod val="15000"/>
                  <a:lumOff val="85000"/>
                </a:schemeClr>
              </a:solidFill>
              <a:prstDash val="solid"/>
              <a:round/>
            </a:ln>
            <a:effectLst/>
          </c:spPr>
        </c:majorGridlines>
        <c:numFmt formatCode="General" sourceLinked="1"/>
        <c:majorTickMark val="none"/>
        <c:minorTickMark val="none"/>
        <c:tickLblPos val="nextTo"/>
        <c:spPr>
          <a:noFill/>
          <a:ln w="6350" cap="flat" cmpd="sng" algn="ctr">
            <a:solidFill>
              <a:schemeClr val="tx2">
                <a:lumMod val="40000"/>
                <a:lumOff val="60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2"/>
                </a:solidFill>
                <a:latin typeface="+mn-lt"/>
                <a:ea typeface="+mn-ea"/>
                <a:cs typeface="+mn-cs"/>
              </a:defRPr>
            </a:pPr>
            <a:endParaRPr lang="zh-CN"/>
          </a:p>
        </c:txPr>
        <c:crossAx val="277293312"/>
        <c:crosses val="autoZero"/>
        <c:crossBetween val="midCat"/>
      </c:valAx>
      <c:valAx>
        <c:axId val="277293312"/>
        <c:scaling>
          <c:orientation val="minMax"/>
          <c:max val="7.0000000000000007E-2"/>
          <c:min val="0"/>
        </c:scaling>
        <c:delete val="0"/>
        <c:axPos val="l"/>
        <c:majorGridlines>
          <c:spPr>
            <a:ln w="9525" cap="flat" cmpd="sng" algn="ctr">
              <a:solidFill>
                <a:schemeClr val="tx2">
                  <a:lumMod val="15000"/>
                  <a:lumOff val="85000"/>
                </a:schemeClr>
              </a:solidFill>
              <a:prstDash val="solid"/>
              <a:round/>
            </a:ln>
            <a:effectLst/>
          </c:spPr>
        </c:majorGridlines>
        <c:numFmt formatCode="#,##0.00_);[Red]\(#,##0.00\)" sourceLinked="0"/>
        <c:majorTickMark val="none"/>
        <c:minorTickMark val="none"/>
        <c:tickLblPos val="nextTo"/>
        <c:spPr>
          <a:noFill/>
          <a:ln w="6350" cap="flat" cmpd="sng" algn="ctr">
            <a:solidFill>
              <a:schemeClr val="tx2">
                <a:lumMod val="40000"/>
                <a:lumOff val="60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2"/>
                </a:solidFill>
                <a:latin typeface="+mn-lt"/>
                <a:ea typeface="+mn-ea"/>
                <a:cs typeface="+mn-cs"/>
              </a:defRPr>
            </a:pPr>
            <a:endParaRPr lang="zh-CN"/>
          </a:p>
        </c:txPr>
        <c:crossAx val="277292736"/>
        <c:crosses val="autoZero"/>
        <c:crossBetween val="midCat"/>
      </c:valAx>
      <c:spPr>
        <a:noFill/>
        <a:ln>
          <a:noFill/>
        </a:ln>
        <a:effectLst/>
      </c:spPr>
    </c:plotArea>
    <c:legend>
      <c:legendPos val="b"/>
      <c:legendEntry>
        <c:idx val="0"/>
        <c:delete val="1"/>
      </c:legendEntry>
      <c:overlay val="0"/>
      <c:spPr>
        <a:noFill/>
        <a:ln>
          <a:noFill/>
        </a:ln>
        <a:effectLst/>
      </c:spPr>
      <c:txPr>
        <a:bodyPr rot="0" spcFirstLastPara="0" vertOverflow="ellipsis" vert="horz" wrap="square" anchor="ctr" anchorCtr="1"/>
        <a:lstStyle/>
        <a:p>
          <a:pPr>
            <a:defRPr lang="zh-CN" sz="900" b="0" i="0" u="none" strike="noStrike" kern="1200" baseline="0">
              <a:solidFill>
                <a:schemeClr val="tx2"/>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2">
          <a:lumMod val="15000"/>
          <a:lumOff val="85000"/>
        </a:schemeClr>
      </a:solidFill>
      <a:prstDash val="solid"/>
      <a:round/>
    </a:ln>
    <a:effectLst/>
  </c:spPr>
  <c:txPr>
    <a:bodyPr wrap="square"/>
    <a:lstStyle/>
    <a:p>
      <a:pPr>
        <a:defRPr lang="zh-CN"/>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2878477658678E-2"/>
          <c:y val="4.0364836017853699E-2"/>
          <c:w val="0.75062025773816698"/>
          <c:h val="0.86345817970114502"/>
        </c:manualLayout>
      </c:layout>
      <c:scatterChart>
        <c:scatterStyle val="smoothMarker"/>
        <c:varyColors val="0"/>
        <c:ser>
          <c:idx val="1"/>
          <c:order val="0"/>
          <c:tx>
            <c:strRef>
              <c:f>'[华宁参数-预测结果.xls]华宁预测-固定距离，不同时间'!$C$6</c:f>
              <c:strCache>
                <c:ptCount val="1"/>
                <c:pt idx="0">
                  <c:v>50m        </c:v>
                </c:pt>
              </c:strCache>
            </c:strRef>
          </c:tx>
          <c:spPr>
            <a:ln w="19050" cap="rnd" cmpd="sng" algn="ctr">
              <a:solidFill>
                <a:schemeClr val="accent2"/>
              </a:solidFill>
              <a:prstDash val="solid"/>
              <a:round/>
            </a:ln>
            <a:effectLst/>
          </c:spPr>
          <c:marker>
            <c:symbol val="none"/>
          </c:marker>
          <c:xVal>
            <c:numRef>
              <c:f>'[华宁参数-预测结果.xls]华宁预测-固定距离，不同时间'!$A$7:$A$79</c:f>
              <c:numCache>
                <c:formatCode>General</c:formatCode>
                <c:ptCount val="73"/>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numCache>
            </c:numRef>
          </c:xVal>
          <c:yVal>
            <c:numRef>
              <c:f>'[华宁参数-预测结果.xls]华宁预测-固定距离，不同时间'!$C$7:$C$79</c:f>
              <c:numCache>
                <c:formatCode>0.00000_ </c:formatCode>
                <c:ptCount val="73"/>
                <c:pt idx="0">
                  <c:v>0</c:v>
                </c:pt>
                <c:pt idx="1">
                  <c:v>3.5576030000000002E-2</c:v>
                </c:pt>
                <c:pt idx="2">
                  <c:v>7.3134770000000002E-2</c:v>
                </c:pt>
                <c:pt idx="3">
                  <c:v>7.3320830000000004E-2</c:v>
                </c:pt>
                <c:pt idx="4">
                  <c:v>6.5514210000000003E-2</c:v>
                </c:pt>
                <c:pt idx="5">
                  <c:v>5.7195559999999999E-2</c:v>
                </c:pt>
                <c:pt idx="6">
                  <c:v>4.9879409999999999E-2</c:v>
                </c:pt>
                <c:pt idx="7">
                  <c:v>4.3717680000000002E-2</c:v>
                </c:pt>
                <c:pt idx="8">
                  <c:v>3.8565139999999998E-2</c:v>
                </c:pt>
                <c:pt idx="9">
                  <c:v>3.4237740000000003E-2</c:v>
                </c:pt>
                <c:pt idx="10">
                  <c:v>3.0574799999999999E-2</c:v>
                </c:pt>
                <c:pt idx="11">
                  <c:v>2.7447180000000002E-2</c:v>
                </c:pt>
                <c:pt idx="12">
                  <c:v>2.4753750000000001E-2</c:v>
                </c:pt>
                <c:pt idx="13">
                  <c:v>2.2415770000000002E-2</c:v>
                </c:pt>
                <c:pt idx="14">
                  <c:v>2.0371690000000001E-2</c:v>
                </c:pt>
                <c:pt idx="15">
                  <c:v>1.8572950000000001E-2</c:v>
                </c:pt>
                <c:pt idx="16">
                  <c:v>1.69809E-2</c:v>
                </c:pt>
                <c:pt idx="17">
                  <c:v>1.5564440000000001E-2</c:v>
                </c:pt>
                <c:pt idx="18">
                  <c:v>1.429832E-2</c:v>
                </c:pt>
                <c:pt idx="19">
                  <c:v>1.3161829999999999E-2</c:v>
                </c:pt>
                <c:pt idx="20">
                  <c:v>1.213786E-2</c:v>
                </c:pt>
                <c:pt idx="21">
                  <c:v>1.1212130000000001E-2</c:v>
                </c:pt>
                <c:pt idx="22">
                  <c:v>1.0372630000000001E-2</c:v>
                </c:pt>
                <c:pt idx="23">
                  <c:v>9.6092060000000003E-3</c:v>
                </c:pt>
                <c:pt idx="24">
                  <c:v>8.9131950000000005E-3</c:v>
                </c:pt>
                <c:pt idx="25">
                  <c:v>8.277174E-3</c:v>
                </c:pt>
                <c:pt idx="26">
                  <c:v>7.6947409999999997E-3</c:v>
                </c:pt>
                <c:pt idx="27">
                  <c:v>7.1603429999999996E-3</c:v>
                </c:pt>
                <c:pt idx="28">
                  <c:v>6.669141E-3</c:v>
                </c:pt>
                <c:pt idx="29">
                  <c:v>6.2169E-3</c:v>
                </c:pt>
                <c:pt idx="30">
                  <c:v>5.799897E-3</c:v>
                </c:pt>
                <c:pt idx="31">
                  <c:v>5.4148440000000003E-3</c:v>
                </c:pt>
                <c:pt idx="32">
                  <c:v>5.0588289999999999E-3</c:v>
                </c:pt>
                <c:pt idx="33">
                  <c:v>4.729263E-3</c:v>
                </c:pt>
                <c:pt idx="34">
                  <c:v>4.4238359999999996E-3</c:v>
                </c:pt>
                <c:pt idx="35">
                  <c:v>4.140482E-3</c:v>
                </c:pt>
                <c:pt idx="36">
                  <c:v>3.8773470000000002E-3</c:v>
                </c:pt>
                <c:pt idx="37">
                  <c:v>3.6327619999999999E-3</c:v>
                </c:pt>
                <c:pt idx="38">
                  <c:v>3.4052240000000001E-3</c:v>
                </c:pt>
                <c:pt idx="39">
                  <c:v>3.1933719999999999E-3</c:v>
                </c:pt>
                <c:pt idx="40">
                  <c:v>2.995976E-3</c:v>
                </c:pt>
                <c:pt idx="41">
                  <c:v>2.8119149999999999E-3</c:v>
                </c:pt>
                <c:pt idx="42">
                  <c:v>2.6401739999999999E-3</c:v>
                </c:pt>
                <c:pt idx="43">
                  <c:v>2.4798250000000002E-3</c:v>
                </c:pt>
                <c:pt idx="44">
                  <c:v>2.3300209999999998E-3</c:v>
                </c:pt>
                <c:pt idx="45">
                  <c:v>2.1899900000000002E-3</c:v>
                </c:pt>
                <c:pt idx="46">
                  <c:v>2.0590220000000002E-3</c:v>
                </c:pt>
                <c:pt idx="47">
                  <c:v>1.9364689999999999E-3</c:v>
                </c:pt>
                <c:pt idx="48">
                  <c:v>1.821732E-3</c:v>
                </c:pt>
                <c:pt idx="49">
                  <c:v>1.714265E-3</c:v>
                </c:pt>
                <c:pt idx="50">
                  <c:v>1.6135609999999999E-3</c:v>
                </c:pt>
                <c:pt idx="51">
                  <c:v>1.519156E-3</c:v>
                </c:pt>
                <c:pt idx="52">
                  <c:v>1.4306189999999999E-3</c:v>
                </c:pt>
                <c:pt idx="53">
                  <c:v>1.3475550000000001E-3</c:v>
                </c:pt>
                <c:pt idx="54">
                  <c:v>1.269596E-3</c:v>
                </c:pt>
                <c:pt idx="55">
                  <c:v>1.196403E-3</c:v>
                </c:pt>
                <c:pt idx="56">
                  <c:v>1.127662E-3</c:v>
                </c:pt>
                <c:pt idx="57">
                  <c:v>1.063081E-3</c:v>
                </c:pt>
                <c:pt idx="58">
                  <c:v>1.0023899999999999E-3</c:v>
                </c:pt>
                <c:pt idx="59">
                  <c:v>9.4533690000000005E-4</c:v>
                </c:pt>
                <c:pt idx="60">
                  <c:v>8.9168959999999997E-4</c:v>
                </c:pt>
                <c:pt idx="61">
                  <c:v>8.4123070000000002E-4</c:v>
                </c:pt>
                <c:pt idx="62">
                  <c:v>7.9375820000000005E-4</c:v>
                </c:pt>
                <c:pt idx="63">
                  <c:v>7.4908430000000001E-4</c:v>
                </c:pt>
                <c:pt idx="64">
                  <c:v>7.0703379999999998E-4</c:v>
                </c:pt>
                <c:pt idx="65">
                  <c:v>6.6744340000000001E-4</c:v>
                </c:pt>
                <c:pt idx="66">
                  <c:v>6.301608E-4</c:v>
                </c:pt>
                <c:pt idx="67">
                  <c:v>5.9504399999999998E-4</c:v>
                </c:pt>
                <c:pt idx="68">
                  <c:v>5.6196019999999998E-4</c:v>
                </c:pt>
                <c:pt idx="69">
                  <c:v>5.3078540000000001E-4</c:v>
                </c:pt>
                <c:pt idx="70">
                  <c:v>5.0140389999999996E-4</c:v>
                </c:pt>
                <c:pt idx="71">
                  <c:v>4.7370719999999998E-4</c:v>
                </c:pt>
                <c:pt idx="72">
                  <c:v>4.4759409999999998E-4</c:v>
                </c:pt>
              </c:numCache>
            </c:numRef>
          </c:yVal>
          <c:smooth val="1"/>
        </c:ser>
        <c:ser>
          <c:idx val="2"/>
          <c:order val="1"/>
          <c:tx>
            <c:strRef>
              <c:f>'[华宁参数-预测结果.xls]华宁预测-固定距离，不同时间'!$D$6</c:f>
              <c:strCache>
                <c:ptCount val="1"/>
                <c:pt idx="0">
                  <c:v>100m        </c:v>
                </c:pt>
              </c:strCache>
            </c:strRef>
          </c:tx>
          <c:spPr>
            <a:ln w="19050" cap="rnd" cmpd="sng" algn="ctr">
              <a:solidFill>
                <a:schemeClr val="accent3"/>
              </a:solidFill>
              <a:prstDash val="solid"/>
              <a:round/>
            </a:ln>
            <a:effectLst/>
          </c:spPr>
          <c:marker>
            <c:symbol val="none"/>
          </c:marker>
          <c:xVal>
            <c:numRef>
              <c:f>'[华宁参数-预测结果.xls]华宁预测-固定距离，不同时间'!$A$7:$A$79</c:f>
              <c:numCache>
                <c:formatCode>General</c:formatCode>
                <c:ptCount val="73"/>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numCache>
            </c:numRef>
          </c:xVal>
          <c:yVal>
            <c:numRef>
              <c:f>'[华宁参数-预测结果.xls]华宁预测-固定距离，不同时间'!$D$7:$D$79</c:f>
              <c:numCache>
                <c:formatCode>0.00000_ </c:formatCode>
                <c:ptCount val="73"/>
                <c:pt idx="0">
                  <c:v>0</c:v>
                </c:pt>
                <c:pt idx="1">
                  <c:v>5.4371379999999998E-6</c:v>
                </c:pt>
                <c:pt idx="2">
                  <c:v>1.80628E-3</c:v>
                </c:pt>
                <c:pt idx="3">
                  <c:v>9.5735839999999996E-3</c:v>
                </c:pt>
                <c:pt idx="4">
                  <c:v>1.935829E-2</c:v>
                </c:pt>
                <c:pt idx="5">
                  <c:v>2.7310270000000001E-2</c:v>
                </c:pt>
                <c:pt idx="6">
                  <c:v>3.2572759999999999E-2</c:v>
                </c:pt>
                <c:pt idx="7">
                  <c:v>3.5528610000000002E-2</c:v>
                </c:pt>
                <c:pt idx="8">
                  <c:v>3.679408E-2</c:v>
                </c:pt>
                <c:pt idx="9">
                  <c:v>3.6904180000000002E-2</c:v>
                </c:pt>
                <c:pt idx="10">
                  <c:v>3.625739E-2</c:v>
                </c:pt>
                <c:pt idx="11">
                  <c:v>3.513347E-2</c:v>
                </c:pt>
                <c:pt idx="12">
                  <c:v>3.3723719999999999E-2</c:v>
                </c:pt>
                <c:pt idx="13">
                  <c:v>3.2157169999999999E-2</c:v>
                </c:pt>
                <c:pt idx="14">
                  <c:v>3.052007E-2</c:v>
                </c:pt>
                <c:pt idx="15">
                  <c:v>2.886944E-2</c:v>
                </c:pt>
                <c:pt idx="16">
                  <c:v>2.7242519999999999E-2</c:v>
                </c:pt>
                <c:pt idx="17">
                  <c:v>2.5662830000000001E-2</c:v>
                </c:pt>
                <c:pt idx="18">
                  <c:v>2.4144720000000001E-2</c:v>
                </c:pt>
                <c:pt idx="19">
                  <c:v>2.269672E-2</c:v>
                </c:pt>
                <c:pt idx="20">
                  <c:v>2.1322810000000001E-2</c:v>
                </c:pt>
                <c:pt idx="21">
                  <c:v>2.0024150000000001E-2</c:v>
                </c:pt>
                <c:pt idx="22">
                  <c:v>1.8800049999999999E-2</c:v>
                </c:pt>
                <c:pt idx="23">
                  <c:v>1.7648569999999999E-2</c:v>
                </c:pt>
                <c:pt idx="24">
                  <c:v>1.6567019999999998E-2</c:v>
                </c:pt>
                <c:pt idx="25">
                  <c:v>1.555225E-2</c:v>
                </c:pt>
                <c:pt idx="26">
                  <c:v>1.460085E-2</c:v>
                </c:pt>
                <c:pt idx="27">
                  <c:v>1.370934E-2</c:v>
                </c:pt>
                <c:pt idx="28">
                  <c:v>1.2874210000000001E-2</c:v>
                </c:pt>
                <c:pt idx="29">
                  <c:v>1.209205E-2</c:v>
                </c:pt>
                <c:pt idx="30">
                  <c:v>1.1359569999999999E-2</c:v>
                </c:pt>
                <c:pt idx="31">
                  <c:v>1.06736E-2</c:v>
                </c:pt>
                <c:pt idx="32">
                  <c:v>1.0031139999999999E-2</c:v>
                </c:pt>
                <c:pt idx="33">
                  <c:v>9.4293620000000002E-3</c:v>
                </c:pt>
                <c:pt idx="34">
                  <c:v>8.865599E-3</c:v>
                </c:pt>
                <c:pt idx="35">
                  <c:v>8.3373479999999996E-3</c:v>
                </c:pt>
                <c:pt idx="36">
                  <c:v>7.842267E-3</c:v>
                </c:pt>
                <c:pt idx="37">
                  <c:v>7.3781669999999997E-3</c:v>
                </c:pt>
                <c:pt idx="38">
                  <c:v>6.9430029999999997E-3</c:v>
                </c:pt>
                <c:pt idx="39">
                  <c:v>6.5348719999999997E-3</c:v>
                </c:pt>
                <c:pt idx="40">
                  <c:v>6.1519950000000004E-3</c:v>
                </c:pt>
                <c:pt idx="41">
                  <c:v>5.7927179999999997E-3</c:v>
                </c:pt>
                <c:pt idx="42">
                  <c:v>5.4555000000000003E-3</c:v>
                </c:pt>
                <c:pt idx="43">
                  <c:v>5.1389039999999997E-3</c:v>
                </c:pt>
                <c:pt idx="44">
                  <c:v>4.8415940000000003E-3</c:v>
                </c:pt>
                <c:pt idx="45">
                  <c:v>4.5623249999999999E-3</c:v>
                </c:pt>
                <c:pt idx="46">
                  <c:v>4.2999359999999999E-3</c:v>
                </c:pt>
                <c:pt idx="47">
                  <c:v>4.053348E-3</c:v>
                </c:pt>
                <c:pt idx="48">
                  <c:v>3.8215530000000001E-3</c:v>
                </c:pt>
                <c:pt idx="49">
                  <c:v>3.603612E-3</c:v>
                </c:pt>
                <c:pt idx="50">
                  <c:v>3.39865E-3</c:v>
                </c:pt>
                <c:pt idx="51">
                  <c:v>3.205851E-3</c:v>
                </c:pt>
                <c:pt idx="52">
                  <c:v>3.0244540000000002E-3</c:v>
                </c:pt>
                <c:pt idx="53">
                  <c:v>2.8537459999999999E-3</c:v>
                </c:pt>
                <c:pt idx="54">
                  <c:v>2.6930650000000001E-3</c:v>
                </c:pt>
                <c:pt idx="55">
                  <c:v>2.5417920000000002E-3</c:v>
                </c:pt>
                <c:pt idx="56">
                  <c:v>2.3993460000000001E-3</c:v>
                </c:pt>
                <c:pt idx="57">
                  <c:v>2.2651870000000001E-3</c:v>
                </c:pt>
                <c:pt idx="58">
                  <c:v>2.1388090000000002E-3</c:v>
                </c:pt>
                <c:pt idx="59">
                  <c:v>2.019739E-3</c:v>
                </c:pt>
                <c:pt idx="60">
                  <c:v>1.907534E-3</c:v>
                </c:pt>
                <c:pt idx="61">
                  <c:v>1.80178E-3</c:v>
                </c:pt>
                <c:pt idx="62">
                  <c:v>1.7020889999999999E-3</c:v>
                </c:pt>
                <c:pt idx="63">
                  <c:v>1.6080980000000001E-3</c:v>
                </c:pt>
                <c:pt idx="64">
                  <c:v>1.519467E-3</c:v>
                </c:pt>
                <c:pt idx="65">
                  <c:v>1.4358769999999999E-3</c:v>
                </c:pt>
                <c:pt idx="66">
                  <c:v>1.35703E-3</c:v>
                </c:pt>
                <c:pt idx="67">
                  <c:v>1.2826459999999999E-3</c:v>
                </c:pt>
                <c:pt idx="68">
                  <c:v>1.2124600000000001E-3</c:v>
                </c:pt>
                <c:pt idx="69">
                  <c:v>1.1462289999999999E-3</c:v>
                </c:pt>
                <c:pt idx="70">
                  <c:v>1.0837189999999999E-3</c:v>
                </c:pt>
                <c:pt idx="71">
                  <c:v>1.0247139999999999E-3</c:v>
                </c:pt>
                <c:pt idx="72">
                  <c:v>9.6901120000000005E-4</c:v>
                </c:pt>
              </c:numCache>
            </c:numRef>
          </c:yVal>
          <c:smooth val="1"/>
        </c:ser>
        <c:ser>
          <c:idx val="3"/>
          <c:order val="2"/>
          <c:tx>
            <c:strRef>
              <c:f>'[华宁参数-预测结果.xls]华宁预测-固定距离，不同时间'!$E$6</c:f>
              <c:strCache>
                <c:ptCount val="1"/>
                <c:pt idx="0">
                  <c:v>250m        </c:v>
                </c:pt>
              </c:strCache>
            </c:strRef>
          </c:tx>
          <c:spPr>
            <a:ln w="19050" cap="rnd" cmpd="sng" algn="ctr">
              <a:solidFill>
                <a:schemeClr val="accent4"/>
              </a:solidFill>
              <a:prstDash val="solid"/>
              <a:round/>
            </a:ln>
            <a:effectLst/>
          </c:spPr>
          <c:marker>
            <c:symbol val="none"/>
          </c:marker>
          <c:xVal>
            <c:numRef>
              <c:f>'[华宁参数-预测结果.xls]华宁预测-固定距离，不同时间'!$A$7:$A$79</c:f>
              <c:numCache>
                <c:formatCode>General</c:formatCode>
                <c:ptCount val="73"/>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numCache>
            </c:numRef>
          </c:xVal>
          <c:yVal>
            <c:numRef>
              <c:f>'[华宁参数-预测结果.xls]华宁预测-固定距离，不同时间'!$E$7:$E$79</c:f>
              <c:numCache>
                <c:formatCode>0.00000_ </c:formatCode>
                <c:ptCount val="73"/>
                <c:pt idx="0">
                  <c:v>0</c:v>
                </c:pt>
                <c:pt idx="1">
                  <c:v>0</c:v>
                </c:pt>
                <c:pt idx="2">
                  <c:v>0</c:v>
                </c:pt>
                <c:pt idx="3">
                  <c:v>1.1447569999999999E-11</c:v>
                </c:pt>
                <c:pt idx="4">
                  <c:v>8.7153670000000001E-9</c:v>
                </c:pt>
                <c:pt idx="5">
                  <c:v>4.2697740000000002E-7</c:v>
                </c:pt>
                <c:pt idx="6">
                  <c:v>5.3794760000000001E-6</c:v>
                </c:pt>
                <c:pt idx="7">
                  <c:v>3.142639E-5</c:v>
                </c:pt>
                <c:pt idx="8">
                  <c:v>1.140774E-4</c:v>
                </c:pt>
                <c:pt idx="9">
                  <c:v>3.0242579999999999E-4</c:v>
                </c:pt>
                <c:pt idx="10">
                  <c:v>6.4473030000000004E-4</c:v>
                </c:pt>
                <c:pt idx="11">
                  <c:v>1.1746910000000001E-3</c:v>
                </c:pt>
                <c:pt idx="12">
                  <c:v>1.904476E-3</c:v>
                </c:pt>
                <c:pt idx="13">
                  <c:v>2.8247849999999998E-3</c:v>
                </c:pt>
                <c:pt idx="14">
                  <c:v>3.9093840000000001E-3</c:v>
                </c:pt>
                <c:pt idx="15">
                  <c:v>5.1212829999999999E-3</c:v>
                </c:pt>
                <c:pt idx="16">
                  <c:v>6.4186419999999996E-3</c:v>
                </c:pt>
                <c:pt idx="17">
                  <c:v>7.7594750000000001E-3</c:v>
                </c:pt>
                <c:pt idx="18">
                  <c:v>9.1049110000000003E-3</c:v>
                </c:pt>
                <c:pt idx="19">
                  <c:v>1.0421120000000001E-2</c:v>
                </c:pt>
                <c:pt idx="20">
                  <c:v>1.168021E-2</c:v>
                </c:pt>
                <c:pt idx="21">
                  <c:v>1.2860389999999999E-2</c:v>
                </c:pt>
                <c:pt idx="22">
                  <c:v>1.3945630000000001E-2</c:v>
                </c:pt>
                <c:pt idx="23">
                  <c:v>1.492509E-2</c:v>
                </c:pt>
                <c:pt idx="24">
                  <c:v>1.579237E-2</c:v>
                </c:pt>
                <c:pt idx="25">
                  <c:v>1.654479E-2</c:v>
                </c:pt>
                <c:pt idx="26">
                  <c:v>1.7182659999999999E-2</c:v>
                </c:pt>
                <c:pt idx="27">
                  <c:v>1.770859E-2</c:v>
                </c:pt>
                <c:pt idx="28">
                  <c:v>1.8126989999999999E-2</c:v>
                </c:pt>
                <c:pt idx="29">
                  <c:v>1.844351E-2</c:v>
                </c:pt>
                <c:pt idx="30">
                  <c:v>1.8664670000000001E-2</c:v>
                </c:pt>
                <c:pt idx="31">
                  <c:v>1.879753E-2</c:v>
                </c:pt>
                <c:pt idx="32">
                  <c:v>1.8849399999999999E-2</c:v>
                </c:pt>
                <c:pt idx="33">
                  <c:v>1.8827679999999999E-2</c:v>
                </c:pt>
                <c:pt idx="34">
                  <c:v>1.8739639999999998E-2</c:v>
                </c:pt>
                <c:pt idx="35">
                  <c:v>1.8592359999999999E-2</c:v>
                </c:pt>
                <c:pt idx="36">
                  <c:v>1.839261E-2</c:v>
                </c:pt>
                <c:pt idx="37">
                  <c:v>1.8146809999999999E-2</c:v>
                </c:pt>
                <c:pt idx="38">
                  <c:v>1.7860999999999998E-2</c:v>
                </c:pt>
                <c:pt idx="39">
                  <c:v>1.7540770000000001E-2</c:v>
                </c:pt>
                <c:pt idx="40">
                  <c:v>1.719132E-2</c:v>
                </c:pt>
                <c:pt idx="41">
                  <c:v>1.6817410000000001E-2</c:v>
                </c:pt>
                <c:pt idx="42">
                  <c:v>1.6423340000000002E-2</c:v>
                </c:pt>
                <c:pt idx="43">
                  <c:v>1.601298E-2</c:v>
                </c:pt>
                <c:pt idx="44">
                  <c:v>1.5590039999999999E-2</c:v>
                </c:pt>
                <c:pt idx="45">
                  <c:v>1.515772E-2</c:v>
                </c:pt>
                <c:pt idx="46">
                  <c:v>1.471887E-2</c:v>
                </c:pt>
                <c:pt idx="47">
                  <c:v>1.427607E-2</c:v>
                </c:pt>
                <c:pt idx="48">
                  <c:v>1.383157E-2</c:v>
                </c:pt>
                <c:pt idx="49">
                  <c:v>1.3387380000000001E-2</c:v>
                </c:pt>
                <c:pt idx="50">
                  <c:v>1.294527E-2</c:v>
                </c:pt>
                <c:pt idx="51">
                  <c:v>1.250676E-2</c:v>
                </c:pt>
                <c:pt idx="52">
                  <c:v>1.2073189999999999E-2</c:v>
                </c:pt>
                <c:pt idx="53">
                  <c:v>1.164571E-2</c:v>
                </c:pt>
                <c:pt idx="54">
                  <c:v>1.1225290000000001E-2</c:v>
                </c:pt>
                <c:pt idx="55">
                  <c:v>1.0812749999999999E-2</c:v>
                </c:pt>
                <c:pt idx="56">
                  <c:v>1.0408789999999999E-2</c:v>
                </c:pt>
                <c:pt idx="57">
                  <c:v>1.0013970000000001E-2</c:v>
                </c:pt>
                <c:pt idx="58">
                  <c:v>9.6287490000000007E-3</c:v>
                </c:pt>
                <c:pt idx="59">
                  <c:v>9.2534799999999997E-3</c:v>
                </c:pt>
                <c:pt idx="60">
                  <c:v>8.8884359999999996E-3</c:v>
                </c:pt>
                <c:pt idx="61">
                  <c:v>8.5338089999999998E-3</c:v>
                </c:pt>
                <c:pt idx="62">
                  <c:v>8.1897250000000001E-3</c:v>
                </c:pt>
                <c:pt idx="63">
                  <c:v>7.8562479999999997E-3</c:v>
                </c:pt>
                <c:pt idx="64">
                  <c:v>7.5333910000000004E-3</c:v>
                </c:pt>
                <c:pt idx="65">
                  <c:v>7.2211189999999998E-3</c:v>
                </c:pt>
                <c:pt idx="66">
                  <c:v>6.9193579999999996E-3</c:v>
                </c:pt>
                <c:pt idx="67">
                  <c:v>6.628002E-3</c:v>
                </c:pt>
                <c:pt idx="68">
                  <c:v>6.346913E-3</c:v>
                </c:pt>
                <c:pt idx="69">
                  <c:v>6.0759270000000001E-3</c:v>
                </c:pt>
                <c:pt idx="70">
                  <c:v>5.8148610000000002E-3</c:v>
                </c:pt>
                <c:pt idx="71">
                  <c:v>5.5635140000000003E-3</c:v>
                </c:pt>
                <c:pt idx="72">
                  <c:v>5.3216690000000002E-3</c:v>
                </c:pt>
              </c:numCache>
            </c:numRef>
          </c:yVal>
          <c:smooth val="1"/>
        </c:ser>
        <c:ser>
          <c:idx val="4"/>
          <c:order val="3"/>
          <c:tx>
            <c:strRef>
              <c:f>'[华宁参数-预测结果.xls]华宁预测-固定距离，不同时间'!$F$6</c:f>
              <c:strCache>
                <c:ptCount val="1"/>
                <c:pt idx="0">
                  <c:v>500m        </c:v>
                </c:pt>
              </c:strCache>
            </c:strRef>
          </c:tx>
          <c:spPr>
            <a:ln w="19050" cap="rnd" cmpd="sng" algn="ctr">
              <a:solidFill>
                <a:schemeClr val="accent5"/>
              </a:solidFill>
              <a:prstDash val="solid"/>
              <a:round/>
            </a:ln>
            <a:effectLst/>
          </c:spPr>
          <c:marker>
            <c:symbol val="none"/>
          </c:marker>
          <c:xVal>
            <c:numRef>
              <c:f>'[华宁参数-预测结果.xls]华宁预测-固定距离，不同时间'!$A$7:$A$79</c:f>
              <c:numCache>
                <c:formatCode>General</c:formatCode>
                <c:ptCount val="73"/>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numCache>
            </c:numRef>
          </c:xVal>
          <c:yVal>
            <c:numRef>
              <c:f>'[华宁参数-预测结果.xls]华宁预测-固定距离，不同时间'!$F$7:$F$79</c:f>
              <c:numCache>
                <c:formatCode>0.00000_ </c:formatCode>
                <c:ptCount val="73"/>
                <c:pt idx="0">
                  <c:v>0</c:v>
                </c:pt>
                <c:pt idx="1">
                  <c:v>0</c:v>
                </c:pt>
                <c:pt idx="2">
                  <c:v>0</c:v>
                </c:pt>
                <c:pt idx="3">
                  <c:v>0</c:v>
                </c:pt>
                <c:pt idx="4">
                  <c:v>0</c:v>
                </c:pt>
                <c:pt idx="5">
                  <c:v>0</c:v>
                </c:pt>
                <c:pt idx="6">
                  <c:v>0</c:v>
                </c:pt>
                <c:pt idx="7">
                  <c:v>0</c:v>
                </c:pt>
                <c:pt idx="8">
                  <c:v>0</c:v>
                </c:pt>
                <c:pt idx="9">
                  <c:v>1.90159E-14</c:v>
                </c:pt>
                <c:pt idx="10">
                  <c:v>6.3227869999999996E-13</c:v>
                </c:pt>
                <c:pt idx="11">
                  <c:v>1.0791519999999999E-11</c:v>
                </c:pt>
                <c:pt idx="12">
                  <c:v>1.195862E-10</c:v>
                </c:pt>
                <c:pt idx="13">
                  <c:v>9.0119679999999996E-10</c:v>
                </c:pt>
                <c:pt idx="14">
                  <c:v>5.0188000000000001E-9</c:v>
                </c:pt>
                <c:pt idx="15">
                  <c:v>2.1955510000000001E-8</c:v>
                </c:pt>
                <c:pt idx="16">
                  <c:v>7.8976590000000001E-8</c:v>
                </c:pt>
                <c:pt idx="17">
                  <c:v>2.4189050000000002E-7</c:v>
                </c:pt>
                <c:pt idx="18">
                  <c:v>6.4814590000000005E-7</c:v>
                </c:pt>
                <c:pt idx="19">
                  <c:v>1.5521590000000001E-6</c:v>
                </c:pt>
                <c:pt idx="20">
                  <c:v>3.3792370000000002E-6</c:v>
                </c:pt>
                <c:pt idx="21">
                  <c:v>6.7812289999999997E-6</c:v>
                </c:pt>
                <c:pt idx="22">
                  <c:v>1.268522E-5</c:v>
                </c:pt>
                <c:pt idx="23">
                  <c:v>2.2326610000000001E-5</c:v>
                </c:pt>
                <c:pt idx="24">
                  <c:v>3.7259789999999998E-5</c:v>
                </c:pt>
                <c:pt idx="25">
                  <c:v>5.934265E-5</c:v>
                </c:pt>
                <c:pt idx="26">
                  <c:v>9.0694670000000002E-5</c:v>
                </c:pt>
                <c:pt idx="27">
                  <c:v>1.336315E-4</c:v>
                </c:pt>
                <c:pt idx="28">
                  <c:v>1.905811E-4</c:v>
                </c:pt>
                <c:pt idx="29">
                  <c:v>2.6398920000000002E-4</c:v>
                </c:pt>
                <c:pt idx="30">
                  <c:v>3.562196E-4</c:v>
                </c:pt>
                <c:pt idx="31">
                  <c:v>4.6945819999999998E-4</c:v>
                </c:pt>
                <c:pt idx="32">
                  <c:v>6.0562530000000004E-4</c:v>
                </c:pt>
                <c:pt idx="33">
                  <c:v>7.6630090000000001E-4</c:v>
                </c:pt>
                <c:pt idx="34">
                  <c:v>9.5266630000000001E-4</c:v>
                </c:pt>
                <c:pt idx="35">
                  <c:v>1.165464E-3</c:v>
                </c:pt>
                <c:pt idx="36">
                  <c:v>1.404974E-3</c:v>
                </c:pt>
                <c:pt idx="37">
                  <c:v>1.6710119999999999E-3</c:v>
                </c:pt>
                <c:pt idx="38">
                  <c:v>1.9629339999999999E-3</c:v>
                </c:pt>
                <c:pt idx="39">
                  <c:v>2.2796650000000002E-3</c:v>
                </c:pt>
                <c:pt idx="40">
                  <c:v>2.6197320000000001E-3</c:v>
                </c:pt>
                <c:pt idx="41">
                  <c:v>2.9813090000000001E-3</c:v>
                </c:pt>
                <c:pt idx="42">
                  <c:v>3.3622629999999999E-3</c:v>
                </c:pt>
                <c:pt idx="43">
                  <c:v>3.7602099999999999E-3</c:v>
                </c:pt>
                <c:pt idx="44">
                  <c:v>4.1725709999999999E-3</c:v>
                </c:pt>
                <c:pt idx="45">
                  <c:v>4.5966180000000002E-3</c:v>
                </c:pt>
                <c:pt idx="46">
                  <c:v>5.0295380000000001E-3</c:v>
                </c:pt>
                <c:pt idx="47">
                  <c:v>5.4684750000000004E-3</c:v>
                </c:pt>
                <c:pt idx="48">
                  <c:v>5.9105750000000004E-3</c:v>
                </c:pt>
                <c:pt idx="49">
                  <c:v>6.3530330000000001E-3</c:v>
                </c:pt>
                <c:pt idx="50">
                  <c:v>6.7931220000000004E-3</c:v>
                </c:pt>
                <c:pt idx="51">
                  <c:v>7.2282309999999999E-3</c:v>
                </c:pt>
                <c:pt idx="52">
                  <c:v>7.6558859999999998E-3</c:v>
                </c:pt>
                <c:pt idx="53">
                  <c:v>8.0737710000000004E-3</c:v>
                </c:pt>
                <c:pt idx="54">
                  <c:v>8.4797510000000006E-3</c:v>
                </c:pt>
                <c:pt idx="55">
                  <c:v>8.8718740000000001E-3</c:v>
                </c:pt>
                <c:pt idx="56">
                  <c:v>9.2483870000000003E-3</c:v>
                </c:pt>
                <c:pt idx="57">
                  <c:v>9.6077379999999993E-3</c:v>
                </c:pt>
                <c:pt idx="58">
                  <c:v>9.9485730000000005E-3</c:v>
                </c:pt>
                <c:pt idx="59">
                  <c:v>1.0269739999999999E-2</c:v>
                </c:pt>
                <c:pt idx="60">
                  <c:v>1.057028E-2</c:v>
                </c:pt>
                <c:pt idx="61">
                  <c:v>1.084943E-2</c:v>
                </c:pt>
                <c:pt idx="62">
                  <c:v>1.1106609999999999E-2</c:v>
                </c:pt>
                <c:pt idx="63">
                  <c:v>1.134138E-2</c:v>
                </c:pt>
                <c:pt idx="64">
                  <c:v>1.1553519999999999E-2</c:v>
                </c:pt>
                <c:pt idx="65">
                  <c:v>1.1742900000000001E-2</c:v>
                </c:pt>
                <c:pt idx="66">
                  <c:v>1.190957E-2</c:v>
                </c:pt>
                <c:pt idx="67">
                  <c:v>1.2053700000000001E-2</c:v>
                </c:pt>
                <c:pt idx="68">
                  <c:v>1.217557E-2</c:v>
                </c:pt>
                <c:pt idx="69">
                  <c:v>1.227555E-2</c:v>
                </c:pt>
                <c:pt idx="70">
                  <c:v>1.235414E-2</c:v>
                </c:pt>
                <c:pt idx="71">
                  <c:v>1.24119E-2</c:v>
                </c:pt>
                <c:pt idx="72">
                  <c:v>1.2449440000000001E-2</c:v>
                </c:pt>
              </c:numCache>
            </c:numRef>
          </c:yVal>
          <c:smooth val="1"/>
        </c:ser>
        <c:ser>
          <c:idx val="5"/>
          <c:order val="4"/>
          <c:tx>
            <c:strRef>
              <c:f>'[华宁参数-预测结果.xls]华宁预测-固定距离，不同时间'!#REF!</c:f>
              <c:strCache>
                <c:ptCount val="1"/>
              </c:strCache>
            </c:strRef>
          </c:tx>
          <c:spPr>
            <a:ln w="19050" cap="rnd" cmpd="sng" algn="ctr">
              <a:solidFill>
                <a:schemeClr val="accent6"/>
              </a:solidFill>
              <a:prstDash val="solid"/>
              <a:round/>
            </a:ln>
            <a:effectLst/>
          </c:spPr>
          <c:marker>
            <c:symbol val="none"/>
          </c:marker>
          <c:xVal>
            <c:numRef>
              <c:f>'[华宁参数-预测结果.xls]华宁预测-固定距离，不同时间'!$A$7:$A$79</c:f>
              <c:numCache>
                <c:formatCode>General</c:formatCode>
                <c:ptCount val="73"/>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numCache>
            </c:numRef>
          </c:xVal>
          <c:yVal>
            <c:numRef>
              <c:f>'[华宁参数-预测结果.xls]华宁预测-固定距离，不同时间'!#REF!</c:f>
              <c:numCache>
                <c:formatCode>General</c:formatCode>
                <c:ptCount val="1"/>
                <c:pt idx="0">
                  <c:v>1</c:v>
                </c:pt>
              </c:numCache>
            </c:numRef>
          </c:yVal>
          <c:smooth val="1"/>
        </c:ser>
        <c:ser>
          <c:idx val="6"/>
          <c:order val="5"/>
          <c:tx>
            <c:strRef>
              <c:f>'[华宁参数-预测结果.xls]华宁预测-固定距离，不同时间'!$G$6</c:f>
              <c:strCache>
                <c:ptCount val="1"/>
                <c:pt idx="0">
                  <c:v>1000m        </c:v>
                </c:pt>
              </c:strCache>
            </c:strRef>
          </c:tx>
          <c:spPr>
            <a:ln w="19050" cap="rnd" cmpd="sng" algn="ctr">
              <a:solidFill>
                <a:schemeClr val="accent1">
                  <a:lumMod val="60000"/>
                </a:schemeClr>
              </a:solidFill>
              <a:prstDash val="solid"/>
              <a:round/>
            </a:ln>
            <a:effectLst/>
          </c:spPr>
          <c:marker>
            <c:symbol val="none"/>
          </c:marker>
          <c:xVal>
            <c:numRef>
              <c:f>'[华宁参数-预测结果.xls]华宁预测-固定距离，不同时间'!$A$7:$A$79</c:f>
              <c:numCache>
                <c:formatCode>General</c:formatCode>
                <c:ptCount val="73"/>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numCache>
            </c:numRef>
          </c:xVal>
          <c:yVal>
            <c:numRef>
              <c:f>'[华宁参数-预测结果.xls]华宁预测-固定距离，不同时间'!$G$7:$G$79</c:f>
              <c:numCache>
                <c:formatCode>0.00000_ </c:formatCode>
                <c:ptCount val="7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4.7539750000000001E-15</c:v>
                </c:pt>
                <c:pt idx="31">
                  <c:v>1.4261919999999999E-14</c:v>
                </c:pt>
                <c:pt idx="32">
                  <c:v>5.7047700000000004E-14</c:v>
                </c:pt>
                <c:pt idx="33">
                  <c:v>1.90159E-13</c:v>
                </c:pt>
                <c:pt idx="34">
                  <c:v>5.894929E-13</c:v>
                </c:pt>
                <c:pt idx="35">
                  <c:v>1.568812E-12</c:v>
                </c:pt>
                <c:pt idx="36">
                  <c:v>4.2215299999999997E-12</c:v>
                </c:pt>
                <c:pt idx="37">
                  <c:v>1.075824E-11</c:v>
                </c:pt>
                <c:pt idx="38">
                  <c:v>2.5985230000000002E-11</c:v>
                </c:pt>
                <c:pt idx="39">
                  <c:v>5.9800250000000005E-11</c:v>
                </c:pt>
                <c:pt idx="40">
                  <c:v>1.3160899999999999E-10</c:v>
                </c:pt>
                <c:pt idx="41">
                  <c:v>2.778556E-10</c:v>
                </c:pt>
                <c:pt idx="42">
                  <c:v>5.6438709999999996E-10</c:v>
                </c:pt>
                <c:pt idx="43">
                  <c:v>1.1060310000000001E-9</c:v>
                </c:pt>
                <c:pt idx="44">
                  <c:v>2.0962980000000001E-9</c:v>
                </c:pt>
                <c:pt idx="45">
                  <c:v>3.8513049999999997E-9</c:v>
                </c:pt>
                <c:pt idx="46">
                  <c:v>6.8725940000000002E-9</c:v>
                </c:pt>
                <c:pt idx="47">
                  <c:v>1.193453E-8</c:v>
                </c:pt>
                <c:pt idx="48">
                  <c:v>2.0202560000000001E-8</c:v>
                </c:pt>
                <c:pt idx="49">
                  <c:v>3.3389359999999998E-8</c:v>
                </c:pt>
                <c:pt idx="50">
                  <c:v>5.3955950000000001E-8</c:v>
                </c:pt>
                <c:pt idx="51">
                  <c:v>8.5364950000000001E-8</c:v>
                </c:pt>
                <c:pt idx="52">
                  <c:v>1.3239259999999999E-7</c:v>
                </c:pt>
                <c:pt idx="53">
                  <c:v>2.0150479999999999E-7</c:v>
                </c:pt>
                <c:pt idx="54">
                  <c:v>3.0130249999999999E-7</c:v>
                </c:pt>
                <c:pt idx="55">
                  <c:v>4.4303610000000002E-7</c:v>
                </c:pt>
                <c:pt idx="56">
                  <c:v>6.4119219999999997E-7</c:v>
                </c:pt>
                <c:pt idx="57">
                  <c:v>9.1414669999999996E-7</c:v>
                </c:pt>
                <c:pt idx="58">
                  <c:v>1.2848800000000001E-6</c:v>
                </c:pt>
                <c:pt idx="59">
                  <c:v>1.781744E-6</c:v>
                </c:pt>
                <c:pt idx="60">
                  <c:v>2.4392720000000002E-6</c:v>
                </c:pt>
                <c:pt idx="61">
                  <c:v>3.2990110000000002E-6</c:v>
                </c:pt>
                <c:pt idx="62">
                  <c:v>4.410364E-6</c:v>
                </c:pt>
                <c:pt idx="63">
                  <c:v>5.8314190000000001E-6</c:v>
                </c:pt>
                <c:pt idx="64">
                  <c:v>7.629746E-6</c:v>
                </c:pt>
                <c:pt idx="65">
                  <c:v>9.8831319999999995E-6</c:v>
                </c:pt>
                <c:pt idx="66">
                  <c:v>1.2680249999999999E-5</c:v>
                </c:pt>
                <c:pt idx="67">
                  <c:v>1.612119E-5</c:v>
                </c:pt>
                <c:pt idx="68">
                  <c:v>2.031794E-5</c:v>
                </c:pt>
                <c:pt idx="69">
                  <c:v>2.539462E-5</c:v>
                </c:pt>
                <c:pt idx="70">
                  <c:v>3.1487640000000003E-5</c:v>
                </c:pt>
                <c:pt idx="71">
                  <c:v>3.8745619999999999E-5</c:v>
                </c:pt>
                <c:pt idx="72">
                  <c:v>4.7329210000000001E-5</c:v>
                </c:pt>
              </c:numCache>
            </c:numRef>
          </c:yVal>
          <c:smooth val="1"/>
        </c:ser>
        <c:dLbls>
          <c:showLegendKey val="0"/>
          <c:showVal val="0"/>
          <c:showCatName val="0"/>
          <c:showSerName val="0"/>
          <c:showPercent val="0"/>
          <c:showBubbleSize val="0"/>
        </c:dLbls>
        <c:axId val="277295040"/>
        <c:axId val="277295616"/>
      </c:scatterChart>
      <c:valAx>
        <c:axId val="277295040"/>
        <c:scaling>
          <c:orientation val="minMax"/>
          <c:max val="7200"/>
          <c:min val="0"/>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77295616"/>
        <c:crosses val="autoZero"/>
        <c:crossBetween val="midCat"/>
      </c:valAx>
      <c:valAx>
        <c:axId val="277295616"/>
        <c:scaling>
          <c:orientation val="minMax"/>
          <c:max val="0.09"/>
          <c:min val="0"/>
        </c:scaling>
        <c:delete val="0"/>
        <c:axPos val="l"/>
        <c:majorGridlines>
          <c:spPr>
            <a:ln w="9525" cap="flat" cmpd="sng" algn="ctr">
              <a:solidFill>
                <a:schemeClr val="tx1">
                  <a:lumMod val="15000"/>
                  <a:lumOff val="85000"/>
                </a:schemeClr>
              </a:solidFill>
              <a:prstDash val="solid"/>
              <a:round/>
            </a:ln>
            <a:effectLst/>
          </c:spPr>
        </c:majorGridlines>
        <c:numFmt formatCode="#,##0.00_);[Red]\(#,##0.00\)" sourceLinked="0"/>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77295040"/>
        <c:crosses val="autoZero"/>
        <c:crossBetween val="midCat"/>
      </c:valAx>
      <c:spPr>
        <a:noFill/>
        <a:ln>
          <a:noFill/>
        </a:ln>
        <a:effectLst/>
      </c:spPr>
    </c:plotArea>
    <c:legend>
      <c:legendPos val="r"/>
      <c:legendEntry>
        <c:idx val="4"/>
        <c:delete val="1"/>
      </c:legendEntry>
      <c:layout>
        <c:manualLayout>
          <c:xMode val="edge"/>
          <c:yMode val="edge"/>
          <c:x val="5.7096890516213201E-2"/>
          <c:y val="5.6397452319954501E-2"/>
          <c:w val="0.85109983079526197"/>
          <c:h val="4.4723969252271102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endParaRPr lang="zh-CN"/>
    </a:p>
  </c:txPr>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52.jpeg"/></Relationships>
</file>

<file path=word/theme/theme1.xml><?xml version="1.0" encoding="utf-8"?>
<a:theme xmlns:a="http://schemas.openxmlformats.org/drawingml/2006/main" name="沉稳">
  <a:themeElements>
    <a:clrScheme name="Foundry">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Foundry">
      <a:majorFont>
        <a:latin typeface="Rockwell"/>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Rockwell"/>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Foundry">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1">
            <a:duotone>
              <a:schemeClr val="phClr">
                <a:shade val="30000"/>
                <a:satMod val="120000"/>
              </a:schemeClr>
              <a:schemeClr val="phClr">
                <a:tint val="70000"/>
                <a:satMod val="250000"/>
              </a:schemeClr>
            </a:duotone>
          </a:blip>
          <a:tile tx="0" ty="0" sx="50000" sy="50000" flip="none" algn="t"/>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D0E15A-6AB5-4248-9851-5C5B94701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111</Pages>
  <Words>12406</Words>
  <Characters>70715</Characters>
  <Application>Microsoft Office Word</Application>
  <DocSecurity>0</DocSecurity>
  <Lines>589</Lines>
  <Paragraphs>165</Paragraphs>
  <ScaleCrop>false</ScaleCrop>
  <Company>微软中国</Company>
  <LinksUpToDate>false</LinksUpToDate>
  <CharactersWithSpaces>82956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鲁留定</cp:lastModifiedBy>
  <cp:revision>2</cp:revision>
  <cp:lastPrinted>2018-10-29T08:07:00Z</cp:lastPrinted>
  <dcterms:created xsi:type="dcterms:W3CDTF">2018-12-07T05:51:00Z</dcterms:created>
  <dcterms:modified xsi:type="dcterms:W3CDTF">2018-12-07T05:51:00Z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